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rPr>
      </w:pPr>
      <w:bookmarkStart w:colFirst="0" w:colLast="0" w:name="_pbfxazpc9rpx" w:id="0"/>
      <w:bookmarkEnd w:id="0"/>
      <w:r w:rsidDel="00000000" w:rsidR="00000000" w:rsidRPr="00000000">
        <w:rPr>
          <w:rFonts w:ascii="Calibri" w:cs="Calibri" w:eastAsia="Calibri" w:hAnsi="Calibri"/>
          <w:b w:val="1"/>
          <w:rtl w:val="0"/>
        </w:rPr>
        <w:t xml:space="preserve">Peter J. Hart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peter@hirehart.com    •    602 743-7603    •    hirehart.com</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Front end developer with experience building large web applications, deep understanding of JavaScript and other languages, and a background in graphic design</w:t>
      </w:r>
    </w:p>
    <w:p w:rsidR="00000000" w:rsidDel="00000000" w:rsidP="00000000" w:rsidRDefault="00000000" w:rsidRPr="00000000" w14:paraId="00000005">
      <w:pPr>
        <w:pStyle w:val="Heading1"/>
        <w:rPr>
          <w:rFonts w:ascii="Calibri" w:cs="Calibri" w:eastAsia="Calibri" w:hAnsi="Calibri"/>
          <w:b w:val="1"/>
        </w:rPr>
      </w:pPr>
      <w:bookmarkStart w:colFirst="0" w:colLast="0" w:name="_nkwsryktyt55" w:id="1"/>
      <w:bookmarkEnd w:id="1"/>
      <w:r w:rsidDel="00000000" w:rsidR="00000000" w:rsidRPr="00000000">
        <w:rPr>
          <w:rFonts w:ascii="Calibri" w:cs="Calibri" w:eastAsia="Calibri" w:hAnsi="Calibri"/>
          <w:b w:val="1"/>
          <w:rtl w:val="0"/>
        </w:rPr>
        <w:t xml:space="preserve">Experience</w:t>
      </w:r>
    </w:p>
    <w:p w:rsidR="00000000" w:rsidDel="00000000" w:rsidP="00000000" w:rsidRDefault="00000000" w:rsidRPr="00000000" w14:paraId="00000006">
      <w:pPr>
        <w:rPr>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0.0" w:type="pct"/>
        <w:tblLayout w:type="fixed"/>
        <w:tblLook w:val="0600"/>
      </w:tblPr>
      <w:tblGrid>
        <w:gridCol w:w="4695"/>
        <w:gridCol w:w="4665"/>
        <w:tblGridChange w:id="0">
          <w:tblGrid>
            <w:gridCol w:w="4695"/>
            <w:gridCol w:w="46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Style w:val="Heading2"/>
              <w:spacing w:after="0" w:line="240" w:lineRule="auto"/>
              <w:rPr>
                <w:rFonts w:ascii="Calibri" w:cs="Calibri" w:eastAsia="Calibri" w:hAnsi="Calibri"/>
                <w:b w:val="1"/>
              </w:rPr>
            </w:pPr>
            <w:bookmarkStart w:colFirst="0" w:colLast="0" w:name="_rm0oznv5626r" w:id="2"/>
            <w:bookmarkEnd w:id="2"/>
            <w:r w:rsidDel="00000000" w:rsidR="00000000" w:rsidRPr="00000000">
              <w:rPr>
                <w:rFonts w:ascii="Calibri" w:cs="Calibri" w:eastAsia="Calibri" w:hAnsi="Calibri"/>
                <w:b w:val="1"/>
                <w:rtl w:val="0"/>
              </w:rPr>
              <w:t xml:space="preserve">Execute To Win</w:t>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Fonts w:ascii="Calibri" w:cs="Calibri" w:eastAsia="Calibri" w:hAnsi="Calibri"/>
                <w:rtl w:val="0"/>
              </w:rPr>
              <w:t xml:space="preserve">Senior Front End Developer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Style w:val="Heading2"/>
              <w:spacing w:after="0" w:line="240" w:lineRule="auto"/>
              <w:jc w:val="right"/>
              <w:rPr>
                <w:rFonts w:ascii="Calibri" w:cs="Calibri" w:eastAsia="Calibri" w:hAnsi="Calibri"/>
                <w:b w:val="1"/>
              </w:rPr>
            </w:pPr>
            <w:bookmarkStart w:colFirst="0" w:colLast="0" w:name="_8lthcucc70qm" w:id="3"/>
            <w:bookmarkEnd w:id="3"/>
            <w:r w:rsidDel="00000000" w:rsidR="00000000" w:rsidRPr="00000000">
              <w:rPr>
                <w:rFonts w:ascii="Calibri" w:cs="Calibri" w:eastAsia="Calibri" w:hAnsi="Calibri"/>
                <w:b w:val="1"/>
                <w:rtl w:val="0"/>
              </w:rPr>
              <w:t xml:space="preserve">2015 to 2019</w:t>
            </w:r>
          </w:p>
          <w:p w:rsidR="00000000" w:rsidDel="00000000" w:rsidP="00000000" w:rsidRDefault="00000000" w:rsidRPr="00000000" w14:paraId="0000000A">
            <w:pPr>
              <w:spacing w:line="360" w:lineRule="auto"/>
              <w:jc w:val="right"/>
              <w:rPr>
                <w:rFonts w:ascii="Calibri" w:cs="Calibri" w:eastAsia="Calibri" w:hAnsi="Calibri"/>
              </w:rPr>
            </w:pPr>
            <w:r w:rsidDel="00000000" w:rsidR="00000000" w:rsidRPr="00000000">
              <w:rPr>
                <w:rFonts w:ascii="Calibri" w:cs="Calibri" w:eastAsia="Calibri" w:hAnsi="Calibri"/>
                <w:rtl w:val="0"/>
              </w:rPr>
              <w:t xml:space="preserve">4 years, 2 months</w:t>
            </w:r>
            <w:r w:rsidDel="00000000" w:rsidR="00000000" w:rsidRPr="00000000">
              <w:rPr>
                <w:rtl w:val="0"/>
              </w:rPr>
            </w:r>
          </w:p>
        </w:tc>
      </w:tr>
    </w:tbl>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ETW helps businesses develop an internal culture focused on the goals of the company. I was the lead UI developer for what became three web-based software products:</w:t>
      </w:r>
    </w:p>
    <w:p w:rsidR="00000000" w:rsidDel="00000000" w:rsidP="00000000" w:rsidRDefault="00000000" w:rsidRPr="00000000" w14:paraId="0000000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"Align" - Our flagship product, VP initiated a full rewrite at the start of 2016 and had me lead the UI development. I chose AngularJS because the team was familiar with it, there was a large talent pool to hire from, and was backed by Google.</w:t>
      </w:r>
    </w:p>
    <w:p w:rsidR="00000000" w:rsidDel="00000000" w:rsidP="00000000" w:rsidRDefault="00000000" w:rsidRPr="00000000" w14:paraId="0000000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"Auth" - To support multiple products, I was asked to create a separate app for user authentication. I decided that it should be plain HTML/CSS/JavaScript without frameworks because it needs to be fast and simple.</w:t>
      </w:r>
    </w:p>
    <w:p w:rsidR="00000000" w:rsidDel="00000000" w:rsidP="00000000" w:rsidRDefault="00000000" w:rsidRPr="00000000" w14:paraId="0000000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"Drive" - A brand new product, I decided to use VueJS due to features and community support. I expected we would have a better velocity with VueJS and ES2017 over Angular with TypeScript.</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Highlights:</w:t>
      </w:r>
    </w:p>
    <w:p w:rsidR="00000000" w:rsidDel="00000000" w:rsidP="00000000" w:rsidRDefault="00000000" w:rsidRPr="00000000" w14:paraId="00000011">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Designed, proposed, and implemented the technology stack for each UI</w:t>
      </w:r>
    </w:p>
    <w:p w:rsidR="00000000" w:rsidDel="00000000" w:rsidP="00000000" w:rsidRDefault="00000000" w:rsidRPr="00000000" w14:paraId="00000012">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VP and my team looked to me for input on process and technology changes</w:t>
      </w:r>
    </w:p>
    <w:p w:rsidR="00000000" w:rsidDel="00000000" w:rsidP="00000000" w:rsidRDefault="00000000" w:rsidRPr="00000000" w14:paraId="00000013">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Review changes from an offshore team, make sure they can stay productive</w:t>
      </w:r>
    </w:p>
    <w:p w:rsidR="00000000" w:rsidDel="00000000" w:rsidP="00000000" w:rsidRDefault="00000000" w:rsidRPr="00000000" w14:paraId="00000014">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Triaged and/or fixed emergencies to allow others on my team to stay focused</w:t>
      </w:r>
    </w:p>
    <w:p w:rsidR="00000000" w:rsidDel="00000000" w:rsidP="00000000" w:rsidRDefault="00000000" w:rsidRPr="00000000" w14:paraId="00000015">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Advised business and design groups on risk and cost of technical solutions</w:t>
      </w:r>
    </w:p>
    <w:p w:rsidR="00000000" w:rsidDel="00000000" w:rsidP="00000000" w:rsidRDefault="00000000" w:rsidRPr="00000000" w14:paraId="00000016">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Collaborated with API developers for elegant contracts</w:t>
      </w:r>
    </w:p>
    <w:p w:rsidR="00000000" w:rsidDel="00000000" w:rsidP="00000000" w:rsidRDefault="00000000" w:rsidRPr="00000000" w14:paraId="00000017">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Won a company hackathon once</w:t>
      </w:r>
    </w:p>
    <w:p w:rsidR="00000000" w:rsidDel="00000000" w:rsidP="00000000" w:rsidRDefault="00000000" w:rsidRPr="00000000" w14:paraId="00000018">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Represented developer concerns to management; evangelized management's vision to developers</w:t>
      </w:r>
    </w:p>
    <w:p w:rsidR="00000000" w:rsidDel="00000000" w:rsidP="00000000" w:rsidRDefault="00000000" w:rsidRPr="00000000" w14:paraId="00000019">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Refactored when it made sense, careful to prevent regressions</w:t>
      </w:r>
    </w:p>
    <w:p w:rsidR="00000000" w:rsidDel="00000000" w:rsidP="00000000" w:rsidRDefault="00000000" w:rsidRPr="00000000" w14:paraId="0000001A">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Produced wireframes and comps to propose new ideas and iterate over existing features</w:t>
      </w:r>
    </w:p>
    <w:p w:rsidR="00000000" w:rsidDel="00000000" w:rsidP="00000000" w:rsidRDefault="00000000" w:rsidRPr="00000000" w14:paraId="0000001B">
      <w:pPr>
        <w:ind w:left="0" w:firstLine="0"/>
        <w:rPr/>
      </w:pPr>
      <w:r w:rsidDel="00000000" w:rsidR="00000000" w:rsidRPr="00000000">
        <w:rPr>
          <w:rtl w:val="0"/>
        </w:rPr>
      </w:r>
    </w:p>
    <w:tbl>
      <w:tblPr>
        <w:tblStyle w:val="Table2"/>
        <w:tblW w:w="9360.0" w:type="dxa"/>
        <w:jc w:val="left"/>
        <w:tblInd w:w="0.0" w:type="pct"/>
        <w:tblLayout w:type="fixed"/>
        <w:tblLook w:val="0600"/>
      </w:tblPr>
      <w:tblGrid>
        <w:gridCol w:w="6540"/>
        <w:gridCol w:w="2820"/>
        <w:tblGridChange w:id="0">
          <w:tblGrid>
            <w:gridCol w:w="6540"/>
            <w:gridCol w:w="2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pStyle w:val="Heading2"/>
              <w:spacing w:after="0" w:line="240" w:lineRule="auto"/>
              <w:rPr>
                <w:rFonts w:ascii="Calibri" w:cs="Calibri" w:eastAsia="Calibri" w:hAnsi="Calibri"/>
                <w:b w:val="1"/>
              </w:rPr>
            </w:pPr>
            <w:bookmarkStart w:colFirst="0" w:colLast="0" w:name="_kseu7w1jvc1g" w:id="4"/>
            <w:bookmarkEnd w:id="4"/>
            <w:r w:rsidDel="00000000" w:rsidR="00000000" w:rsidRPr="00000000">
              <w:rPr>
                <w:rFonts w:ascii="Calibri" w:cs="Calibri" w:eastAsia="Calibri" w:hAnsi="Calibri"/>
                <w:b w:val="1"/>
                <w:rtl w:val="0"/>
              </w:rPr>
              <w:t xml:space="preserve">ChandlerBlvd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Business Development, Photographer, Full Stack Developer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right"/>
              <w:rPr>
                <w:rFonts w:ascii="Calibri" w:cs="Calibri" w:eastAsia="Calibri" w:hAnsi="Calibri"/>
                <w:b w:val="1"/>
              </w:rPr>
            </w:pPr>
            <w:bookmarkStart w:colFirst="0" w:colLast="0" w:name="_ug12m6oypqku" w:id="5"/>
            <w:bookmarkEnd w:id="5"/>
            <w:r w:rsidDel="00000000" w:rsidR="00000000" w:rsidRPr="00000000">
              <w:rPr>
                <w:rFonts w:ascii="Calibri" w:cs="Calibri" w:eastAsia="Calibri" w:hAnsi="Calibri"/>
                <w:b w:val="1"/>
                <w:rtl w:val="0"/>
              </w:rPr>
              <w:t xml:space="preserve">2014 to 2015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10 months</w:t>
            </w:r>
            <w:r w:rsidDel="00000000" w:rsidR="00000000" w:rsidRPr="00000000">
              <w:rPr>
                <w:rtl w:val="0"/>
              </w:rPr>
            </w:r>
          </w:p>
        </w:tc>
      </w:tr>
    </w:tbl>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ChandlerBlvd helped busy people feel more connected to their local community. I started it because there were no good solutions for Chandler, AZ at the time. I built a custom web application to track events and local music, and to highlight interesting stories. I created a significant size community in Instagram and met with many local business mentors and coaches.</w:t>
      </w:r>
    </w:p>
    <w:p w:rsidR="00000000" w:rsidDel="00000000" w:rsidP="00000000" w:rsidRDefault="00000000" w:rsidRPr="00000000" w14:paraId="0000002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Architected a complete web app on an Ubuntu Linode using Ruby on Rails and MySQL</w:t>
      </w:r>
    </w:p>
    <w:p w:rsidR="00000000" w:rsidDel="00000000" w:rsidP="00000000" w:rsidRDefault="00000000" w:rsidRPr="00000000" w14:paraId="00000022">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Implemented a responsive UI with AngularJS, Bootstrap 3, CSS and HTML</w:t>
      </w:r>
    </w:p>
    <w:p w:rsidR="00000000" w:rsidDel="00000000" w:rsidP="00000000" w:rsidRDefault="00000000" w:rsidRPr="00000000" w14:paraId="0000002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Consumed a third party API that provided location data</w:t>
      </w:r>
    </w:p>
    <w:p w:rsidR="00000000" w:rsidDel="00000000" w:rsidP="00000000" w:rsidRDefault="00000000" w:rsidRPr="00000000" w14:paraId="00000024">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Automated the normalization of data with an admin UI to manually fix data errors</w:t>
      </w:r>
    </w:p>
    <w:p w:rsidR="00000000" w:rsidDel="00000000" w:rsidP="00000000" w:rsidRDefault="00000000" w:rsidRPr="00000000" w14:paraId="0000002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Developed a custom CMS to upload images to AWS, publish a blog, </w:t>
      </w:r>
      <w:r w:rsidDel="00000000" w:rsidR="00000000" w:rsidRPr="00000000">
        <w:rPr>
          <w:rFonts w:ascii="Cambria" w:cs="Cambria" w:eastAsia="Cambria" w:hAnsi="Cambria"/>
          <w:i w:val="1"/>
          <w:rtl w:val="0"/>
        </w:rPr>
        <w:t xml:space="preserve">etc.</w:t>
      </w:r>
      <w:r w:rsidDel="00000000" w:rsidR="00000000" w:rsidRPr="00000000">
        <w:rPr>
          <w:rtl w:val="0"/>
        </w:rPr>
      </w:r>
    </w:p>
    <w:p w:rsidR="00000000" w:rsidDel="00000000" w:rsidP="00000000" w:rsidRDefault="00000000" w:rsidRPr="00000000" w14:paraId="00000026">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Scraped public websites for events to include in a calendar</w:t>
      </w:r>
    </w:p>
    <w:p w:rsidR="00000000" w:rsidDel="00000000" w:rsidP="00000000" w:rsidRDefault="00000000" w:rsidRPr="00000000" w14:paraId="00000027">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Wrote a custom WYSIWYG page layout tool</w:t>
      </w:r>
    </w:p>
    <w:p w:rsidR="00000000" w:rsidDel="00000000" w:rsidP="00000000" w:rsidRDefault="00000000" w:rsidRPr="00000000" w14:paraId="00000028">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Implemented several WordPress websites</w:t>
      </w:r>
    </w:p>
    <w:p w:rsidR="00000000" w:rsidDel="00000000" w:rsidP="00000000" w:rsidRDefault="00000000" w:rsidRPr="00000000" w14:paraId="00000029">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Designed graphics with Photoshop and Illustrator</w:t>
      </w:r>
    </w:p>
    <w:p w:rsidR="00000000" w:rsidDel="00000000" w:rsidP="00000000" w:rsidRDefault="00000000" w:rsidRPr="00000000" w14:paraId="0000002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Photographed many interesting people, concerts, and events</w:t>
      </w:r>
    </w:p>
    <w:tbl>
      <w:tblPr>
        <w:tblStyle w:val="Table3"/>
        <w:tblW w:w="9360.0" w:type="dxa"/>
        <w:jc w:val="left"/>
        <w:tblInd w:w="0.0" w:type="pct"/>
        <w:tblLayout w:type="fixed"/>
        <w:tblLook w:val="0600"/>
      </w:tblPr>
      <w:tblGrid>
        <w:gridCol w:w="4695"/>
        <w:gridCol w:w="4665"/>
        <w:tblGridChange w:id="0">
          <w:tblGrid>
            <w:gridCol w:w="4695"/>
            <w:gridCol w:w="46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Calibri" w:cs="Calibri" w:eastAsia="Calibri" w:hAnsi="Calibri"/>
                <w:b w:val="1"/>
              </w:rPr>
            </w:pPr>
            <w:bookmarkStart w:colFirst="0" w:colLast="0" w:name="_7w0420jyk0zx" w:id="6"/>
            <w:bookmarkEnd w:id="6"/>
            <w:r w:rsidDel="00000000" w:rsidR="00000000" w:rsidRPr="00000000">
              <w:rPr>
                <w:rFonts w:ascii="Calibri" w:cs="Calibri" w:eastAsia="Calibri" w:hAnsi="Calibri"/>
                <w:b w:val="1"/>
                <w:rtl w:val="0"/>
              </w:rPr>
              <w:t xml:space="preserve">Unicon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UX Consultant and UI Developer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right"/>
              <w:rPr>
                <w:rFonts w:ascii="Calibri" w:cs="Calibri" w:eastAsia="Calibri" w:hAnsi="Calibri"/>
                <w:b w:val="1"/>
              </w:rPr>
            </w:pPr>
            <w:bookmarkStart w:colFirst="0" w:colLast="0" w:name="_ecennls23it9" w:id="7"/>
            <w:bookmarkEnd w:id="7"/>
            <w:r w:rsidDel="00000000" w:rsidR="00000000" w:rsidRPr="00000000">
              <w:rPr>
                <w:rFonts w:ascii="Calibri" w:cs="Calibri" w:eastAsia="Calibri" w:hAnsi="Calibri"/>
                <w:b w:val="1"/>
                <w:rtl w:val="0"/>
              </w:rPr>
              <w:t xml:space="preserve">2010 to 2014</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rFonts w:ascii="Calibri" w:cs="Calibri" w:eastAsia="Calibri" w:hAnsi="Calibri"/>
                <w:rtl w:val="0"/>
              </w:rPr>
              <w:t xml:space="preserve">4 years, 6 months</w:t>
            </w:r>
            <w:r w:rsidDel="00000000" w:rsidR="00000000" w:rsidRPr="00000000">
              <w:rPr>
                <w:rtl w:val="0"/>
              </w:rPr>
            </w:r>
          </w:p>
        </w:tc>
      </w:tr>
    </w:tbl>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Unicon specializes in open source software implementation and customization primarily in the Education industry. As a UI/UX developer, I worked on various teams to build interactive and intuitive interfaces for clients such as Pearson, Cisco, California Community Colleges, Jasig, and Wiley.</w:t>
      </w:r>
    </w:p>
    <w:p w:rsidR="00000000" w:rsidDel="00000000" w:rsidP="00000000" w:rsidRDefault="00000000" w:rsidRPr="00000000" w14:paraId="00000030">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Maintained and improved Pearson's Online Learning Exchange and Realize web applications using AngularJS, jQuery, LESS</w:t>
      </w:r>
    </w:p>
    <w:p w:rsidR="00000000" w:rsidDel="00000000" w:rsidP="00000000" w:rsidRDefault="00000000" w:rsidRPr="00000000" w14:paraId="00000031">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Improved Cisco's Net Academy learning management system using jQuery and jQuery templates on NodeJS and .Net platforms</w:t>
      </w:r>
    </w:p>
    <w:p w:rsidR="00000000" w:rsidDel="00000000" w:rsidP="00000000" w:rsidRDefault="00000000" w:rsidRPr="00000000" w14:paraId="00000032">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Designed and implemented the interface and flow of a 12-screen form for students to apply to college using jQuery and BackboneJS in uPortal for California Community Colleges</w:t>
      </w:r>
    </w:p>
    <w:p w:rsidR="00000000" w:rsidDel="00000000" w:rsidP="00000000" w:rsidRDefault="00000000" w:rsidRPr="00000000" w14:paraId="0000003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Revamped maps portlet for Jasig, migrating it from FluidJS to BackboneJS</w:t>
      </w:r>
    </w:p>
    <w:p w:rsidR="00000000" w:rsidDel="00000000" w:rsidP="00000000" w:rsidRDefault="00000000" w:rsidRPr="00000000" w14:paraId="0000003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Gave presentations on philosophy of design</w:t>
      </w:r>
    </w:p>
    <w:p w:rsidR="00000000" w:rsidDel="00000000" w:rsidP="00000000" w:rsidRDefault="00000000" w:rsidRPr="00000000" w14:paraId="0000003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Advised clients on user experience and software development best practices</w:t>
      </w:r>
    </w:p>
    <w:p w:rsidR="00000000" w:rsidDel="00000000" w:rsidP="00000000" w:rsidRDefault="00000000" w:rsidRPr="00000000" w14:paraId="0000003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Made recommendations to clients on which technologies should be used to solve specific problems</w:t>
      </w:r>
    </w:p>
    <w:p w:rsidR="00000000" w:rsidDel="00000000" w:rsidP="00000000" w:rsidRDefault="00000000" w:rsidRPr="00000000" w14:paraId="0000003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Known amongst programmers as the guy “who will make it pretty”</w:t>
      </w:r>
    </w:p>
    <w:p w:rsidR="00000000" w:rsidDel="00000000" w:rsidP="00000000" w:rsidRDefault="00000000" w:rsidRPr="00000000" w14:paraId="0000003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sz w:val="12"/>
          <w:szCs w:val="12"/>
        </w:rPr>
      </w:pPr>
      <w:r w:rsidDel="00000000" w:rsidR="00000000" w:rsidRPr="00000000">
        <w:rPr>
          <w:rtl w:val="0"/>
        </w:rPr>
      </w:r>
    </w:p>
    <w:tbl>
      <w:tblPr>
        <w:tblStyle w:val="Table4"/>
        <w:tblW w:w="9360.0" w:type="dxa"/>
        <w:jc w:val="left"/>
        <w:tblInd w:w="0.0" w:type="pct"/>
        <w:tblLayout w:type="fixed"/>
        <w:tblLook w:val="0600"/>
      </w:tblPr>
      <w:tblGrid>
        <w:gridCol w:w="4695"/>
        <w:gridCol w:w="4665"/>
        <w:tblGridChange w:id="0">
          <w:tblGrid>
            <w:gridCol w:w="4695"/>
            <w:gridCol w:w="46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Calibri" w:cs="Calibri" w:eastAsia="Calibri" w:hAnsi="Calibri"/>
                <w:b w:val="1"/>
              </w:rPr>
            </w:pPr>
            <w:bookmarkStart w:colFirst="0" w:colLast="0" w:name="_zfmzc14t4en3" w:id="8"/>
            <w:bookmarkEnd w:id="8"/>
            <w:r w:rsidDel="00000000" w:rsidR="00000000" w:rsidRPr="00000000">
              <w:rPr>
                <w:rFonts w:ascii="Calibri" w:cs="Calibri" w:eastAsia="Calibri" w:hAnsi="Calibri"/>
                <w:b w:val="1"/>
                <w:rtl w:val="0"/>
              </w:rPr>
              <w:t xml:space="preserve">Vcommerce/Channel Intelligence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UI Developer/Storefront Developer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right"/>
              <w:rPr>
                <w:rFonts w:ascii="Calibri" w:cs="Calibri" w:eastAsia="Calibri" w:hAnsi="Calibri"/>
                <w:b w:val="1"/>
              </w:rPr>
            </w:pPr>
            <w:bookmarkStart w:colFirst="0" w:colLast="0" w:name="_aulih6oklla2" w:id="9"/>
            <w:bookmarkEnd w:id="9"/>
            <w:r w:rsidDel="00000000" w:rsidR="00000000" w:rsidRPr="00000000">
              <w:rPr>
                <w:rFonts w:ascii="Calibri" w:cs="Calibri" w:eastAsia="Calibri" w:hAnsi="Calibri"/>
                <w:b w:val="1"/>
                <w:rtl w:val="0"/>
              </w:rPr>
              <w:t xml:space="preserve">2007 to 2010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2 years, 11 months</w:t>
            </w:r>
            <w:r w:rsidDel="00000000" w:rsidR="00000000" w:rsidRPr="00000000">
              <w:rPr>
                <w:rtl w:val="0"/>
              </w:rPr>
            </w:r>
          </w:p>
        </w:tc>
      </w:tr>
    </w:tbl>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Vcommerce strived to be an end-to-end ecommerce solution for online retail stores. I turned client comps into working HTML templates and then into functional websites on our ecommerce platform. Management recognized my positive attitude and ability to learn. During the financial crisis of 2008, Vcommerce reduced its staff of UI developers except for me. Channel Intelligence acquired Vcommerce in 2009.</w:t>
      </w:r>
    </w:p>
    <w:p w:rsidR="00000000" w:rsidDel="00000000" w:rsidP="00000000" w:rsidRDefault="00000000" w:rsidRPr="00000000" w14:paraId="0000003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Built custom online storefronts for our clients to use our proprietary ecommerce platform</w:t>
      </w:r>
    </w:p>
    <w:p w:rsidR="00000000" w:rsidDel="00000000" w:rsidP="00000000" w:rsidRDefault="00000000" w:rsidRPr="00000000" w14:paraId="00000040">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Refactored and modernized legacy JavaScript code others were afraid to touch</w:t>
      </w:r>
    </w:p>
    <w:p w:rsidR="00000000" w:rsidDel="00000000" w:rsidP="00000000" w:rsidRDefault="00000000" w:rsidRPr="00000000" w14:paraId="00000041">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Built custom UI with JSP, Apache Velocity, XHTML, CSS, JavaScript</w:t>
      </w:r>
    </w:p>
    <w:p w:rsidR="00000000" w:rsidDel="00000000" w:rsidP="00000000" w:rsidRDefault="00000000" w:rsidRPr="00000000" w14:paraId="00000042">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Worked in SAS70 and PCI compliant environment</w:t>
      </w:r>
    </w:p>
    <w:p w:rsidR="00000000" w:rsidDel="00000000" w:rsidP="00000000" w:rsidRDefault="00000000" w:rsidRPr="00000000" w14:paraId="00000043">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Coordinated with offshore, outsourced development teams</w:t>
      </w:r>
    </w:p>
    <w:p w:rsidR="00000000" w:rsidDel="00000000" w:rsidP="00000000" w:rsidRDefault="00000000" w:rsidRPr="00000000" w14:paraId="00000044">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Fixed and extended business logic in Java</w:t>
      </w:r>
    </w:p>
    <w:p w:rsidR="00000000" w:rsidDel="00000000" w:rsidP="00000000" w:rsidRDefault="00000000" w:rsidRPr="00000000" w14:paraId="00000045">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Created HTML templates from designer's comps</w:t>
      </w:r>
    </w:p>
    <w:p w:rsidR="00000000" w:rsidDel="00000000" w:rsidP="00000000" w:rsidRDefault="00000000" w:rsidRPr="00000000" w14:paraId="0000004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Built tools in PHP for personal tasks and internal use</w:t>
      </w:r>
    </w:p>
    <w:p w:rsidR="00000000" w:rsidDel="00000000" w:rsidP="00000000" w:rsidRDefault="00000000" w:rsidRPr="00000000" w14:paraId="0000004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Implemented analytics and tracking (Omniture, Google, Commission Junction, </w:t>
      </w:r>
      <w:r w:rsidDel="00000000" w:rsidR="00000000" w:rsidRPr="00000000">
        <w:rPr>
          <w:rFonts w:ascii="Cambria" w:cs="Cambria" w:eastAsia="Cambria" w:hAnsi="Cambria"/>
          <w:i w:val="1"/>
          <w:rtl w:val="0"/>
        </w:rPr>
        <w:t xml:space="preserve">etc.</w:t>
      </w:r>
      <w:r w:rsidDel="00000000" w:rsidR="00000000" w:rsidRPr="00000000">
        <w:rPr>
          <w:rFonts w:ascii="Cambria" w:cs="Cambria" w:eastAsia="Cambria" w:hAnsi="Cambria"/>
          <w:rtl w:val="0"/>
        </w:rPr>
        <w:t xml:space="preserve">)</w:t>
      </w:r>
    </w:p>
    <w:p w:rsidR="00000000" w:rsidDel="00000000" w:rsidP="00000000" w:rsidRDefault="00000000" w:rsidRPr="00000000" w14:paraId="00000048">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Researched and implemented white hat SEO and Section 508 Accessibility best practices</w:t>
      </w:r>
    </w:p>
    <w:p w:rsidR="00000000" w:rsidDel="00000000" w:rsidP="00000000" w:rsidRDefault="00000000" w:rsidRPr="00000000" w14:paraId="00000049">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Worked within software development lifecycle of Agile Sprints and releases</w:t>
      </w:r>
    </w:p>
    <w:p w:rsidR="00000000" w:rsidDel="00000000" w:rsidP="00000000" w:rsidRDefault="00000000" w:rsidRPr="00000000" w14:paraId="0000004A">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Converted custom JavaScript to use JQuery to speed development and aid maintenance</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tbl>
      <w:tblPr>
        <w:tblStyle w:val="Table5"/>
        <w:tblW w:w="9360.0" w:type="dxa"/>
        <w:jc w:val="left"/>
        <w:tblInd w:w="0.0" w:type="pct"/>
        <w:tblLayout w:type="fixed"/>
        <w:tblLook w:val="0600"/>
      </w:tblPr>
      <w:tblGrid>
        <w:gridCol w:w="6525"/>
        <w:gridCol w:w="2835"/>
        <w:tblGridChange w:id="0">
          <w:tblGrid>
            <w:gridCol w:w="6525"/>
            <w:gridCol w:w="28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C">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Calibri" w:cs="Calibri" w:eastAsia="Calibri" w:hAnsi="Calibri"/>
                <w:b w:val="1"/>
              </w:rPr>
            </w:pPr>
            <w:bookmarkStart w:colFirst="0" w:colLast="0" w:name="_sht7ax90nlow" w:id="10"/>
            <w:bookmarkEnd w:id="10"/>
            <w:r w:rsidDel="00000000" w:rsidR="00000000" w:rsidRPr="00000000">
              <w:rPr>
                <w:rFonts w:ascii="Calibri" w:cs="Calibri" w:eastAsia="Calibri" w:hAnsi="Calibri"/>
                <w:b w:val="1"/>
                <w:rtl w:val="0"/>
              </w:rPr>
              <w:t xml:space="preserve">The Arizona Republic/azcentral.com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Senior Web Developer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right"/>
              <w:rPr>
                <w:rFonts w:ascii="Calibri" w:cs="Calibri" w:eastAsia="Calibri" w:hAnsi="Calibri"/>
                <w:b w:val="1"/>
              </w:rPr>
            </w:pPr>
            <w:bookmarkStart w:colFirst="0" w:colLast="0" w:name="_6g2znc6mhfkx" w:id="11"/>
            <w:bookmarkEnd w:id="11"/>
            <w:r w:rsidDel="00000000" w:rsidR="00000000" w:rsidRPr="00000000">
              <w:rPr>
                <w:rFonts w:ascii="Calibri" w:cs="Calibri" w:eastAsia="Calibri" w:hAnsi="Calibri"/>
                <w:b w:val="1"/>
                <w:rtl w:val="0"/>
              </w:rPr>
              <w:t xml:space="preserve">1999 to 2007</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rFonts w:ascii="Calibri" w:cs="Calibri" w:eastAsia="Calibri" w:hAnsi="Calibri"/>
                <w:rtl w:val="0"/>
              </w:rPr>
              <w:t xml:space="preserve">7 years, 11 months</w:t>
            </w:r>
            <w:r w:rsidDel="00000000" w:rsidR="00000000" w:rsidRPr="00000000">
              <w:rPr>
                <w:rtl w:val="0"/>
              </w:rPr>
            </w:r>
          </w:p>
        </w:tc>
      </w:tr>
    </w:tbl>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I worked on a small team inside of the Arizona Republic that built websites for local online advertisers. Initially hired to make GIF and Flash banner ads, I learned how to build dynamic websites using ColdFusion, ASP, and PHP. I became the senior developer and was in charge of the development of the Arizona Cardinals, Bashas', and the ASU State Press websites.</w:t>
      </w:r>
    </w:p>
    <w:p w:rsidR="00000000" w:rsidDel="00000000" w:rsidP="00000000" w:rsidRDefault="00000000" w:rsidRPr="00000000" w14:paraId="00000051">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Built, fixed, and extended custom websites and content management systems</w:t>
      </w:r>
    </w:p>
    <w:p w:rsidR="00000000" w:rsidDel="00000000" w:rsidP="00000000" w:rsidRDefault="00000000" w:rsidRPr="00000000" w14:paraId="00000052">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Built intuitive user interfaces that clients loved and said they didn’t need training</w:t>
      </w:r>
    </w:p>
    <w:p w:rsidR="00000000" w:rsidDel="00000000" w:rsidP="00000000" w:rsidRDefault="00000000" w:rsidRPr="00000000" w14:paraId="00000053">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Was the Lead developer for Westcor, the ASU student online newspaper, AJs/Bashas’/Food City, and the Arizona Cardinals</w:t>
      </w:r>
    </w:p>
    <w:p w:rsidR="00000000" w:rsidDel="00000000" w:rsidP="00000000" w:rsidRDefault="00000000" w:rsidRPr="00000000" w14:paraId="00000054">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Learned JavaScript, ColdFusion, PHP, ASP3, and MySQL on the job</w:t>
      </w:r>
    </w:p>
    <w:p w:rsidR="00000000" w:rsidDel="00000000" w:rsidP="00000000" w:rsidRDefault="00000000" w:rsidRPr="00000000" w14:paraId="00000055">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Rewrote all ColdFusion websites into PHP to eliminate licensing fees</w:t>
      </w:r>
    </w:p>
    <w:p w:rsidR="00000000" w:rsidDel="00000000" w:rsidP="00000000" w:rsidRDefault="00000000" w:rsidRPr="00000000" w14:paraId="00000056">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Built real estate website in PHP/MySQL that downloaded all MLS data and images for Phoenix and Tucson in multiple simultaneous FTP connections every 6 hours and allowed users to search through listings (before Zillow!) </w:t>
      </w:r>
    </w:p>
    <w:p w:rsidR="00000000" w:rsidDel="00000000" w:rsidP="00000000" w:rsidRDefault="00000000" w:rsidRPr="00000000" w14:paraId="00000057">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Designed rich media banner ads using PhotoShop/ImageReady, Flash, and JavaScript</w:t>
      </w:r>
    </w:p>
    <w:p w:rsidR="00000000" w:rsidDel="00000000" w:rsidP="00000000" w:rsidRDefault="00000000" w:rsidRPr="00000000" w14:paraId="00000058">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Designed and built rich media ad creation platform in JavaScript, PHP, and MySQL</w:t>
      </w:r>
    </w:p>
    <w:p w:rsidR="00000000" w:rsidDel="00000000" w:rsidP="00000000" w:rsidRDefault="00000000" w:rsidRPr="00000000" w14:paraId="00000059">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Debugged third-party hosted JavaScript when it interfered with azcentral.com’s performance</w:t>
      </w:r>
    </w:p>
    <w:p w:rsidR="00000000" w:rsidDel="00000000" w:rsidP="00000000" w:rsidRDefault="00000000" w:rsidRPr="00000000" w14:paraId="0000005A">
      <w:pPr>
        <w:pStyle w:val="Heading1"/>
        <w:rPr>
          <w:rFonts w:ascii="Calibri" w:cs="Calibri" w:eastAsia="Calibri" w:hAnsi="Calibri"/>
          <w:b w:val="1"/>
        </w:rPr>
      </w:pPr>
      <w:bookmarkStart w:colFirst="0" w:colLast="0" w:name="_ddjn4v20mmf5" w:id="12"/>
      <w:bookmarkEnd w:id="12"/>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4695"/>
        <w:gridCol w:w="4665"/>
        <w:tblGridChange w:id="0">
          <w:tblGrid>
            <w:gridCol w:w="4695"/>
            <w:gridCol w:w="46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C">
            <w:pPr>
              <w:pStyle w:val="Heading2"/>
              <w:spacing w:line="240" w:lineRule="auto"/>
              <w:rPr>
                <w:rFonts w:ascii="Calibri" w:cs="Calibri" w:eastAsia="Calibri" w:hAnsi="Calibri"/>
                <w:b w:val="1"/>
              </w:rPr>
            </w:pPr>
            <w:bookmarkStart w:colFirst="0" w:colLast="0" w:name="_kvv2hgv5g83" w:id="13"/>
            <w:bookmarkEnd w:id="13"/>
            <w:r w:rsidDel="00000000" w:rsidR="00000000" w:rsidRPr="00000000">
              <w:rPr>
                <w:rFonts w:ascii="Calibri" w:cs="Calibri" w:eastAsia="Calibri" w:hAnsi="Calibri"/>
                <w:b w:val="1"/>
                <w:rtl w:val="0"/>
              </w:rPr>
              <w:t xml:space="preserve">Collins College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Style w:val="Heading2"/>
              <w:spacing w:line="240" w:lineRule="auto"/>
              <w:jc w:val="right"/>
              <w:rPr>
                <w:rFonts w:ascii="Calibri" w:cs="Calibri" w:eastAsia="Calibri" w:hAnsi="Calibri"/>
                <w:b w:val="1"/>
              </w:rPr>
            </w:pPr>
            <w:bookmarkStart w:colFirst="0" w:colLast="0" w:name="_12lci9twpff2" w:id="14"/>
            <w:bookmarkEnd w:id="14"/>
            <w:r w:rsidDel="00000000" w:rsidR="00000000" w:rsidRPr="00000000">
              <w:rPr>
                <w:rFonts w:ascii="Calibri" w:cs="Calibri" w:eastAsia="Calibri" w:hAnsi="Calibri"/>
                <w:b w:val="1"/>
                <w:rtl w:val="0"/>
              </w:rPr>
              <w:t xml:space="preserve">1998 to 2001</w:t>
            </w:r>
          </w:p>
        </w:tc>
      </w:tr>
    </w:tbl>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BA Multimedia Graphic Design</w:t>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AA Animation (Traditional &amp; 3D)</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