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6B5A"/>
          <w:sz w:val="72"/>
          <w:szCs w:val="72"/>
        </w:rPr>
        <w:t xml:space="preserve">InPlace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36"/>
          <w:szCs w:val="36"/>
        </w:rPr>
        <w:t xml:space="preserve">Development Roadmap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On-demand care coordination for families and professional caregivers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6B5A"/>
          <w:sz w:val="28"/>
          <w:szCs w:val="28"/>
        </w:rPr>
        <w:t xml:space="preserve">yourinplace.com</w:t>
      </w:r>
    </w:p>
    <w:p>
      <w:pPr>
        <w:spacing w:before="1200"/>
      </w:pPr>
    </w:p>
    <w:p>
      <w:pPr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Current Version: v1.8.0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Last Updated: February 21, 2026</w:t>
      </w:r>
    </w:p>
    <w:p>
      <w:pPr>
        <w:spacing w:before="200"/>
        <w:jc w:val="center"/>
      </w:pPr>
      <w:r>
        <w:rPr>
          <w:rFonts w:ascii="Arial" w:cs="Arial" w:eastAsia="Arial" w:hAnsi="Arial"/>
          <w:color w:val="E8724A"/>
          <w:sz w:val="20"/>
          <w:szCs w:val="20"/>
        </w:rPr>
        <w:t xml:space="preserve">33 user feedback items collected and triaged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Guiding Principles</w:t>
      </w:r>
    </w:p>
    <w:p>
      <w:pPr>
        <w:spacing w:before="80" w:after="80"/>
        <w:ind w:left="36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Ease of change first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— Every structural decision should make the next change cheaper and safer.</w:t>
      </w:r>
    </w:p>
    <w:p>
      <w:pPr>
        <w:spacing w:before="80" w:after="80"/>
        <w:ind w:left="36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Expand future capabilities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— Build the foundation that makes advanced features possible without rewrites.</w:t>
      </w:r>
    </w:p>
    <w:p>
      <w:pPr>
        <w:spacing w:before="80" w:after="80"/>
        <w:ind w:left="36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Demo-ready at all times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— yourinplace.com must always work as a polished demo for investors and beta users.</w:t>
      </w:r>
    </w:p>
    <w:p>
      <w:pPr>
        <w:spacing w:before="80" w:after="80"/>
        <w:ind w:left="36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Feedback-driven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— Collect real user feedback, triage it, and let it drive priorities.</w:t>
      </w:r>
    </w:p>
    <w:p>
      <w:pPr>
        <w:pStyle w:val="Heading1"/>
        <w:spacing w:before="400"/>
      </w:pPr>
      <w:r>
        <w:t xml:space="preserve">Feedback Summary (Feb 21, 2026)</w:t>
      </w:r>
    </w:p>
    <w:p>
      <w:pPr>
        <w:spacing w:before="60"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33 feedback items collected from production users via the in-app feedback button. After triage:</w:t>
      </w:r>
    </w:p>
    <w:p>
      <w:pPr>
        <w:spacing w:before="120" w:after="60"/>
        <w:ind w:left="360"/>
      </w:pPr>
      <w:r>
        <w:rPr>
          <w:rFonts w:ascii="Arial" w:cs="Arial" w:eastAsia="Arial" w:hAnsi="Arial"/>
          <w:b/>
          <w:bCs/>
          <w:color w:val="4CAF50"/>
          <w:sz w:val="22"/>
          <w:szCs w:val="22"/>
        </w:rPr>
        <w:t xml:space="preserve">7 items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already fixed (v1.6.0–v1.7.7) — archived as done</w:t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E8724A"/>
          <w:sz w:val="22"/>
          <w:szCs w:val="22"/>
        </w:rPr>
        <w:t xml:space="preserve">10 items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reinforce existing tasks (profile photos, stoplight chart, messaging)</w:t>
      </w:r>
    </w:p>
    <w:p>
      <w:pPr>
        <w:spacing w:before="60" w:after="120"/>
        <w:ind w:left="36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16 new items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added to task list and roadmap</w:t>
      </w:r>
    </w:p>
    <w:p>
      <w:pPr>
        <w:spacing w:before="60"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Top feedback themes by frequency: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200"/>
        <w:gridCol w:w="3160"/>
      </w:tblGrid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B6B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Theme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B6B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B6B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 photo upload (all roles)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v1.8.0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Demo data realism (photos, families)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v1.8.0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UX (busy, unclear CTAs)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v1.8.0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2FA broken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E9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4CAF50"/>
                <w:sz w:val="20"/>
                <w:szCs w:val="20"/>
              </w:rPr>
              <w:t xml:space="preserve">Fixed v1.7.7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 too prominent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E9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4CAF50"/>
                <w:sz w:val="20"/>
                <w:szCs w:val="20"/>
              </w:rPr>
              <w:t xml:space="preserve">Fixed v1.7.5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 centering / location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v1.8.0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improvements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v1.8.0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Caregiver discovery / job feed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v2.1.0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v1.8.0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Financials tab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v2.0.0</w:t>
            </w:r>
          </w:p>
        </w:tc>
      </w:tr>
      <w:tr>
        <w:tc>
          <w:tcPr>
            <w:tcW w:type="dxa" w:w="5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Accessibility (Betty)</w:t>
            </w:r>
          </w:p>
        </w:tc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F5F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1B6B5A"/>
                <w:sz w:val="20"/>
                <w:szCs w:val="20"/>
              </w:rPr>
              <w:t xml:space="preserve">v2.2.0</w:t>
            </w:r>
          </w:p>
        </w:tc>
      </w:tr>
    </w:tbl>
    <w:p>
      <w:r>
        <w:br w:type="page"/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v1.8.0: Photo Upload, Demo Polish &amp; UX Fixes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Address the top feedback clusters. 33 items collected Feb 21.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724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 PRIORITY — Most requested by real users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Profile Photos (5 feedback items)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Universal photo upload in MyAccount &gt; Profile for all roles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First Steps photo upload links to actual upload flow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Demo Data Realism (4 feedback items)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Betty profile photo (AI-generated grandma avatar)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Maria placeholder document images (DL, selfie)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✓ Maria families fix (remove 3x Betty, deduplicate via care_recipient_shares)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✓ Distinct avatars for all demo users (i.pravatar.cc)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Dashboard &amp; Navigation UX (4 feedback items)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✓ Getting Started completion logic fix (care team step)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Family dashboard declutter (progressive disclosure)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Assign a Caregiver discoverability (CTA on recipient card)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Caregiver dashboard: nearby care needs feed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Admin Improvements (2 feedback items)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Admin invites from real accounts visible in Invites tab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✓ Demo/real toggle filter in Admin &gt; Users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Map &amp; Location (2 feedback items)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✓ Map initialization on user’s area (browser geolocation fallback)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Other Fixes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✓ Messages Invalid Date fix (shared parseTimestamp utility across all pages)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Pet/health info display after onboarding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Push notifications for real accounts + management UI</w:t>
      </w:r>
    </w:p>
    <w:p>
      <w:r>
        <w:br w:type="page"/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v1.9.0: Caregiver Onboarding Completion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Complete the caregiver registration experience.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B6B5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 PRIORITY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Pets/allergies/medical conditions in onboarding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Multiple certifications (dynamic list)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Registration disclosures &amp; agreements (legal step)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Remove availability from signup, add work zip + travel radius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Stoplight chart (green/yellow/red task comfort levels)</w:t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v2.0.0: Payments &amp; Financials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Enable payments. Blocked on Stripe + Checkr setup.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8724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 PRIORITY — Blocked on Pete’s action items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Financials tab for all users (payment methods, history)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Stripe payment for background check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Checkr integration (background check API + webhooks)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Stripe Connect marketplace (20% platform fee)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Caregiver earnings from Stripe + tax summary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Family billing (payment methods, invoices)</w:t>
      </w:r>
    </w:p>
    <w:p>
      <w:r>
        <w:br w:type="page"/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v2.1.0: Discovery &amp; Connections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Let caregivers find families and vice versa.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88888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 PRIORITY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Caregiver job discovery feed (open care requests in radius)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Connection request flow (search, invite, accept/decline)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Message push deep-links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Video chat — Google Meet link in messages</w:t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v2.2.0: Accessibility &amp; Elderly UX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Make the app work for care recipients like Betty.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88888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 PRIORITY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Font size toggle, simplified layout for Betty’s view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Care team controls what Betty sees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Call for help widget (one-tap alert)</w:t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v2.3.0: Availability &amp; Scheduling UX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Better scheduling experience.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88888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 PRIORITY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Interactive drag-to-select availability calendar (Outlook-style)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Caregiver work location zip code</w:t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v2.4.0: Dashboard &amp; CaretakerHub Overhaul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Polish the daily experience.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88888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 PRIORITY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CaretakerHub stat card drill-downs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CaretakerHub tab bar declutter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Push notification expansion (per-type toggles)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Remove Uber references</w:t>
      </w:r>
    </w:p>
    <w:p>
      <w:r>
        <w:br w:type="page"/>
      </w:r>
    </w:p>
    <w:p>
      <w:pPr>
        <w:spacing w:before="360" w:after="8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v2.5.0: Nursing Student Clinical Hours Program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Nursing and allied health students earn supervised clinical hours through inPlace as caregivers — creating a pipeline of trained, affordable care providers while giving students real-world patient experience.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Splash page section: nursing student clinical hours opportunity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Nursing school partnership outreach (Virginia Tech, Radford, NRCC)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Student caregiver role with clinical hours tracking (hours logged, preceptor sign-off)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Practicum coordinator dashboard (school-side visibility into student placements)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Clinical hours export / transcript for accreditation</w:t>
      </w:r>
    </w:p>
    <w:p>
      <w:pPr>
        <w:pStyle w:val="Heading2"/>
        <w:spacing w:before="36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Future: Infrastructure &amp; Scale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When growth demands it.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S3/R2 for visit photos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Cloudflare R2 database backup pipeline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Frontend build step (Vite)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Google Maps geocoding upgrade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>☐ Apple Sign-In</w:t>
      </w:r>
    </w:p>
    <w:p>
      <w:pPr>
        <w:pStyle w:val="Heading1"/>
        <w:spacing w:before="400"/>
      </w:pPr>
      <w:r>
        <w:t xml:space="preserve">Pete’s Action Items</w:t>
      </w:r>
    </w:p>
    <w:p>
      <w:pPr>
        <w:spacing w:before="60"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These unblock dev tasks above. Check them off as you 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B6B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Item</w:t>
            </w:r>
          </w:p>
        </w:tc>
        <w:tc>
          <w:tcPr>
            <w:tcW w:type="dxa" w:w="3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B6B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Unblocks</w:t>
            </w:r>
          </w:p>
        </w:tc>
      </w:tr>
      <w:tr>
        <w:tc>
          <w:tcPr>
            <w:tcW w:type="dxa" w:w="5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Stripe: Add test API keys to Railway</w:t>
            </w:r>
          </w:p>
        </w:tc>
        <w:tc>
          <w:tcPr>
            <w:tcW w:type="dxa" w:w="3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v2.0.0 Payments</w:t>
            </w:r>
          </w:p>
        </w:tc>
      </w:tr>
      <w:tr>
        <w:tc>
          <w:tcPr>
            <w:tcW w:type="dxa" w:w="5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Checkr: Sign up for partner account</w:t>
            </w:r>
          </w:p>
        </w:tc>
        <w:tc>
          <w:tcPr>
            <w:tcW w:type="dxa" w:w="3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v2.0.0 Background checks</w:t>
            </w:r>
          </w:p>
        </w:tc>
      </w:tr>
      <w:tr>
        <w:tc>
          <w:tcPr>
            <w:tcW w:type="dxa" w:w="5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Stripe: Decide background check price</w:t>
            </w:r>
          </w:p>
        </w:tc>
        <w:tc>
          <w:tcPr>
            <w:tcW w:type="dxa" w:w="3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Payment step UI</w:t>
            </w:r>
          </w:p>
        </w:tc>
      </w:tr>
      <w:tr>
        <w:tc>
          <w:tcPr>
            <w:tcW w:type="dxa" w:w="5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Plausible Analytics: Sign up at plausible.io</w:t>
            </w:r>
          </w:p>
        </w:tc>
        <w:tc>
          <w:tcPr>
            <w:tcW w:type="dxa" w:w="3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Site analytics</w:t>
            </w:r>
          </w:p>
        </w:tc>
      </w:tr>
      <w:tr>
        <w:tc>
          <w:tcPr>
            <w:tcW w:type="dxa" w:w="5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Google OAuth: Set up in Cloud Console</w:t>
            </w:r>
          </w:p>
        </w:tc>
        <w:tc>
          <w:tcPr>
            <w:tcW w:type="dxa" w:w="3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Sign in with Google</w:t>
            </w:r>
          </w:p>
        </w:tc>
      </w:tr>
      <w:tr>
        <w:tc>
          <w:tcPr>
            <w:tcW w:type="dxa" w:w="5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Google Maps API key (optional)</w:t>
            </w:r>
          </w:p>
        </w:tc>
        <w:tc>
          <w:tcPr>
            <w:tcW w:type="dxa" w:w="3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Better geocoding</w:t>
            </w:r>
          </w:p>
        </w:tc>
      </w:tr>
    </w:tbl>
    <w:p>
      <w:pPr>
        <w:pStyle w:val="Heading1"/>
        <w:spacing w:before="400"/>
      </w:pPr>
      <w:r>
        <w:t xml:space="preserve">Completed Versions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✓ v1.8.0 — Timestamp fix, demo data cleanup, admin filters, map geolocation, onboarding fix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✓ v1.7.x — 2FA fix, PostgreSQL crash fix, demo data patches, Stripe Connect wiring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✓ v1.5–1.6 — Email-first signup, caregiver onboarding, feedback system, disclaimers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✓ v1.0–1.4 — Auth (OAuth, 2FA), care teams, admin dashboard, care requests, availability engine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✓ v0.1–0.9 — Initial release, InPlace rebrand, PostgreSQL migration, PWA, real-time messaging, maps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AAAAAA"/>
        <w:sz w:val="18"/>
        <w:szCs w:val="18"/>
      </w:rPr>
      <w:t xml:space="preserve">Page </w:t>
    </w:r>
    <w:r>
      <w:rPr>
        <w:rFonts w:ascii="Arial" w:cs="Arial" w:eastAsia="Arial" w:hAnsi="Arial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AAAAAA"/>
        <w:sz w:val="18"/>
        <w:szCs w:val="18"/>
      </w:rPr>
      <w:t xml:space="preserve">InPlace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6B5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1B6B5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2026-02-21T01:33:27.615Z</dcterms:created>
  <dcterms:modified xsi:type="dcterms:W3CDTF">2026-02-21T01:33:27.615Z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