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b6b5a"/>
          <w:sz w:val="56"/>
          <w:szCs w:val="56"/>
        </w:rPr>
        <w:t xml:space="preserve">InPlace</w:t>
      </w:r>
    </w:p>
    <w:p>
      <w:pPr>
        <w:spacing w:after="60"/>
        <w:jc w:val="center"/>
      </w:pPr>
      <w:r>
        <w:rPr>
          <w:rFonts w:ascii="Arial" w:cs="Arial" w:eastAsia="Arial" w:hAnsi="Arial"/>
          <w:color w:val="444444"/>
          <w:sz w:val="36"/>
          <w:szCs w:val="36"/>
        </w:rPr>
        <w:t xml:space="preserve">Development Roadmap</w:t>
      </w:r>
    </w:p>
    <w:p>
      <w:pPr>
        <w:spacing w:after="200"/>
        <w:jc w:val="center"/>
      </w:pPr>
      <w:r>
        <w:rPr>
          <w:rFonts w:ascii="Arial" w:cs="Arial" w:eastAsia="Arial" w:hAnsi="Arial"/>
          <w:i/>
          <w:iCs/>
          <w:color w:val="888888"/>
          <w:sz w:val="22"/>
          <w:szCs w:val="22"/>
        </w:rPr>
        <w:t xml:space="preserve">On-demand care coordination for your loved ones</w:t>
      </w:r>
    </w:p>
    <w:p>
      <w:pPr>
        <w:pBdr>
          <w:top w:val="single" w:color="DDDDDD" w:sz="1" w:space="8"/>
          <w:bottom w:val="single" w:color="DDDDDD" w:sz="1" w:space="8"/>
        </w:pBdr>
        <w:spacing w:before="100" w:after="200"/>
        <w:jc w:val="center"/>
      </w:pPr>
      <w:r>
        <w:rPr>
          <w:rFonts w:ascii="Arial" w:cs="Arial" w:eastAsia="Arial" w:hAnsi="Arial"/>
          <w:color w:val="999999"/>
          <w:sz w:val="20"/>
          <w:szCs w:val="20"/>
        </w:rPr>
        <w:t xml:space="preserve">Last updated: February 18, 2026  •  Current version: v0.9.0  •  22 releases in 4 days</w:t>
      </w:r>
    </w:p>
    <w:p>
      <w:pPr>
        <w:pStyle w:val="Heading3"/>
        <w:spacing w:before="180" w:after="80"/>
      </w:pPr>
      <w:r>
        <w:rPr>
          <w:rFonts w:ascii="Arial" w:cs="Arial" w:eastAsia="Arial" w:hAnsi="Arial"/>
          <w:b/>
          <w:bCs/>
          <w:color w:val="333333"/>
          <w:sz w:val="23"/>
          <w:szCs w:val="23"/>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Versions shipped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 (v0.1.0 – v0.9.0)</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routes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 route files, 38+ endpoints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 components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 React components (modular, zero-build-step)</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tables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 (PostgreSQL)</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suite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53 tests, 4 suites (Jest + supertest)</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 URL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https://yourinplace.com</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Deployment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Railway.app (auto-deploy on git push)</w:t>
            </w:r>
          </w:p>
        </w:tc>
      </w:tr>
    </w:tbl>
    <w:p>
      <w:r>
        <w:br w:type="page"/>
      </w:r>
    </w:p>
    <w:p>
      <w:pPr>
        <w:pStyle w:val="Heading1"/>
        <w:spacing w:before="400" w:after="120"/>
      </w:pPr>
      <w:r>
        <w:rPr>
          <w:rFonts w:ascii="Arial" w:cs="Arial" w:eastAsia="Arial" w:hAnsi="Arial"/>
          <w:b/>
          <w:bCs/>
          <w:color w:val="1b6b5a"/>
          <w:sz w:val="32"/>
          <w:szCs w:val="32"/>
        </w:rPr>
        <w:t xml:space="preserve">Technical Architecture</w:t>
      </w:r>
    </w:p>
    <w:p>
      <w:pPr>
        <w:pStyle w:val="Heading3"/>
        <w:spacing w:before="180" w:after="80"/>
      </w:pPr>
      <w:r>
        <w:rPr>
          <w:rFonts w:ascii="Arial" w:cs="Arial" w:eastAsia="Arial" w:hAnsi="Arial"/>
          <w:b/>
          <w:bCs/>
          <w:color w:val="333333"/>
          <w:sz w:val="23"/>
          <w:szCs w:val="23"/>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Node.js + Express v4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 API, JWT auth (7-day tokens), bcryptjs, multer uploads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pg library, connection pooling, 18 tables, UUID PKs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18 SPA</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CDN-loaded, Babel standalone (no build step)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Resend API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Centralized utility, branded templates, verification flow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Railway.app</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Auto-deploy on push, Postgres service attached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DNS/CDN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Cloudflare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Proxy, SSL, cache-busting via ?v=X.Y.Z</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PWA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 Worker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Cache-first static, network-first API, install banner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Real-Time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Socket.io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JWT-authenticated WebSocket, connected user tracking, event-driven updates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Jest + supertest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Mock DB layer, no PostgreSQL needed for tests</w:t>
            </w:r>
          </w:p>
        </w:tc>
      </w:tr>
    </w:tbl>
    <w:p>
      <w:pPr>
        <w:spacing w:after="100"/>
      </w:pPr>
    </w:p>
    <w:p>
      <w:pPr>
        <w:pStyle w:val="Heading3"/>
        <w:spacing w:before="180" w:after="80"/>
      </w:pPr>
      <w:r>
        <w:rPr>
          <w:rFonts w:ascii="Arial" w:cs="Arial" w:eastAsia="Arial" w:hAnsi="Arial"/>
          <w:b/>
          <w:bCs/>
          <w:color w:val="333333"/>
          <w:sz w:val="23"/>
          <w:szCs w:val="23"/>
        </w:rPr>
        <w:t xml:space="preserve">Database Schema (18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accounts (family, caregiver, care_for)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email, role, email_verified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care_recipients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People receiving care (e.g. Betty)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user_id, health_conditions (JSON)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caregiver_profiles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Caregiver details, skills, ratings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user_id, specialties (JSON), rating_avg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caregiver_assignments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caregivers serve which families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caregiver_id, family_user_id, is_favorite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care_sessions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Booked care visits (single + recurring)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status, scheduled_date, recurrence_rule, recurrence_group_id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availability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Caregiver time windows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caregiver_id, day_of_week, start/end_time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visit_logs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Post-visit documentation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session_id, tasks_completed (JSON),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visit_photos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Base64-encoded photos from visits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visit_log_id, photo_url (base64), caption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activity_feed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Notifications &amp; events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 type, message, is_read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Chat between users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sender_id, recipient_id, content, is_read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Family reviews of caregivers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caregiver_id, user_id, rating, comment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 records (planned)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session_id, amount, 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recipient_notes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Personal notes (e.g. Betty’s notes)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recipient_id, content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waitlist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Early access signups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name, role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password_reset_tokens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 reset flow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 token, expires_at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email_verification_tokens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verification flow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 token, expires_at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push_subscriptions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push notification endpoints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 endpoint, subscription_json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care_recipient_shares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care recipient access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care_recipient_id, shared_with_user_id, permission</w:t>
            </w:r>
          </w:p>
        </w:tc>
      </w:tr>
    </w:tbl>
    <w:p>
      <w:pPr>
        <w:spacing w:after="100"/>
      </w:pPr>
    </w:p>
    <w:p>
      <w:pPr>
        <w:pStyle w:val="Heading3"/>
        <w:spacing w:before="180" w:after="80"/>
      </w:pPr>
      <w:r>
        <w:rPr>
          <w:rFonts w:ascii="Arial" w:cs="Arial" w:eastAsia="Arial" w:hAnsi="Arial"/>
          <w:b/>
          <w:bCs/>
          <w:color w:val="333333"/>
          <w:sz w:val="23"/>
          <w:szCs w:val="23"/>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rPr>
          <w:tblHeader/>
        </w:trPr>
        <w:tc>
          <w:tcPr>
            <w:tcW w:type="dxa" w:w="26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Route Group</w:t>
            </w:r>
          </w:p>
        </w:tc>
        <w:tc>
          <w:tcPr>
            <w:tcW w:type="dxa" w:w="496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Endpoints</w:t>
            </w:r>
          </w:p>
        </w:tc>
        <w:tc>
          <w:tcPr>
            <w:tcW w:type="dxa" w:w="18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Auth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(/api/auth)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register, POST login, GET /me, PUT /me, GET /verify, POST /resend-verification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Mixed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Sessions (/api/sessions)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list, POST create (single+recurring), GET /:id, POST /:id/match, PUT /:id/status, DELETE /recurring/:groupId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 Recipients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list, POST create, GET /:id, PUT /:id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Caregivers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search, GET /:id, POST /profile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Activity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feed, PUT /:id/read, PUT /read-all, POST /visit-log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/conversations, GET /:userId, POST /send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 (aggregated stats)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Assignments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assign, DELETE unassign, PUT /favorite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/:recipientId, POST create, PUT /:id, DELETE /:id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Waitlist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signup, GET /count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 (monthly trends, service breakdown, caregiver stats)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Push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/vapid-key, POST /subscribe, DELETE /unsubscribe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Mixed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Photos (/api/photos)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/visit/:id (upload), GET /visit/:id, GET /session/:id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 Reset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 /request, POST /confirm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 /api/health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w:t>
            </w:r>
          </w:p>
        </w:tc>
      </w:tr>
    </w:tbl>
    <w:p>
      <w:pPr>
        <w:spacing w:after="100"/>
      </w:pPr>
    </w:p>
    <w:p>
      <w:pPr>
        <w:pStyle w:val="Heading3"/>
        <w:spacing w:before="180" w:after="80"/>
      </w:pPr>
      <w:r>
        <w:rPr>
          <w:rFonts w:ascii="Arial" w:cs="Arial" w:eastAsia="Arial" w:hAnsi="Arial"/>
          <w:b/>
          <w:bCs/>
          <w:color w:val="333333"/>
          <w:sz w:val="23"/>
          <w:szCs w:val="23"/>
        </w:rPr>
        <w:t xml:space="preserve">Frontend Architecture</w:t>
      </w:r>
    </w:p>
    <w:p>
      <w:pPr>
        <w:spacing w:after="120"/>
      </w:pPr>
      <w:r>
        <w:rPr>
          <w:rFonts w:ascii="Arial" w:cs="Arial" w:eastAsia="Arial" w:hAnsi="Arial"/>
          <w:i w:val="false"/>
          <w:iCs w:val="false"/>
          <w:color w:val="333333"/>
          <w:sz w:val="21"/>
          <w:szCs w:val="21"/>
        </w:rPr>
        <w:t xml:space="preserve">The frontend uses Babel standalone for in-browser JSX transpilation with zero build step. All 22 component files are fetched in parallel, concatenated in dependency order, and compiled once on page load. Each component uses the window assignment pattern for scope sharing. Socket.io CDN is loaded separately for real-time WebSocket communication.</w:t>
      </w:r>
    </w:p>
    <w:p>
      <w:pPr>
        <w:spacing w:after="120"/>
      </w:pPr>
      <w:r>
        <w:rPr>
          <w:rFonts w:ascii="Arial" w:cs="Arial" w:eastAsia="Arial" w:hAnsi="Arial"/>
          <w:i w:val="false"/>
          <w:iCs w:val="false"/>
          <w:color w:val="333333"/>
          <w:sz w:val="21"/>
          <w:szCs w:val="21"/>
        </w:rPr>
        <w:t xml:space="preserve">Cache busting: All script and CSS fetches include a ?v=X.Y.Z query parameter. Bumping this version in index.html forces Cloudflare to serve fresh files.</w:t>
      </w:r>
    </w:p>
    <w:p>
      <w:pPr>
        <w:pStyle w:val="Heading3"/>
        <w:spacing w:before="180" w:after="80"/>
      </w:pPr>
      <w:r>
        <w:rPr>
          <w:rFonts w:ascii="Arial" w:cs="Arial" w:eastAsia="Arial" w:hAnsi="Arial"/>
          <w:b/>
          <w:bCs/>
          <w:color w:val="333333"/>
          <w:sz w:val="23"/>
          <w:szCs w:val="23"/>
        </w:rPr>
        <w:t xml:space="preserve">Three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User</w:t>
            </w:r>
          </w:p>
        </w:tc>
        <w:tc>
          <w:tcPr>
            <w:tcW w:type="dxa" w:w="28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Email</w:t>
            </w:r>
          </w:p>
        </w:tc>
        <w:tc>
          <w:tcPr>
            <w:tcW w:type="dxa" w:w="276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Dashboard View</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 Team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Pete Lee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pete@inplace.care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scheduling, caregivers, care profile, messages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Sibling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David Lee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david.lee@inplace.care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as Care Team (manages Betty’s care)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Sibling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Susan Lee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susan.lee@inplace.care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as Care Team (manages Betty’s care)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Caregiver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Maria Santos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maria@inplace.care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CaretakerHub: schedule, families, earnings, area map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 Recipient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Betty Lee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betty@inplace.care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CaredForView: calendar + personal notes</w:t>
            </w:r>
          </w:p>
        </w:tc>
      </w:tr>
    </w:tbl>
    <w:p>
      <w:pPr>
        <w:spacing w:after="120"/>
      </w:pPr>
      <w:r>
        <w:rPr>
          <w:rFonts w:ascii="Arial" w:cs="Arial" w:eastAsia="Arial" w:hAnsi="Arial"/>
          <w:i/>
          <w:iCs/>
          <w:color w:val="888888"/>
          <w:sz w:val="21"/>
          <w:szCs w:val="21"/>
        </w:rPr>
        <w:t xml:space="preserve">All demo passwords: inplace123</w:t>
      </w:r>
    </w:p>
    <w:p>
      <w:pPr>
        <w:spacing w:after="100"/>
      </w:pPr>
    </w:p>
    <w:p>
      <w:pPr>
        <w:pStyle w:val="Heading3"/>
        <w:spacing w:before="180" w:after="80"/>
      </w:pPr>
      <w:r>
        <w:rPr>
          <w:rFonts w:ascii="Arial" w:cs="Arial" w:eastAsia="Arial" w:hAnsi="Arial"/>
          <w:b/>
          <w:bCs/>
          <w:color w:val="333333"/>
          <w:sz w:val="23"/>
          <w:szCs w:val="23"/>
        </w:rPr>
        <w:t xml:space="preserve">Security &amp; Validation</w:t>
      </w:r>
    </w:p>
    <w:p>
      <w:pPr>
        <w:spacing w:after="120"/>
      </w:pPr>
      <w:r>
        <w:rPr>
          <w:rFonts w:ascii="Arial" w:cs="Arial" w:eastAsia="Arial" w:hAnsi="Arial"/>
          <w:i w:val="false"/>
          <w:iCs w:val="false"/>
          <w:color w:val="333333"/>
          <w:sz w:val="21"/>
          <w:szCs w:val="21"/>
        </w:rPr>
        <w:t xml:space="preserve">Rate limiting: Auth endpoints limited to 20 attempts per 15 minutes. General API limited to 120 requests per minute. JSON body size capped at 100KB.</w:t>
      </w:r>
    </w:p>
    <w:p>
      <w:pPr>
        <w:spacing w:after="120"/>
      </w:pPr>
      <w:r>
        <w:rPr>
          <w:rFonts w:ascii="Arial" w:cs="Arial" w:eastAsia="Arial" w:hAnsi="Arial"/>
          <w:i w:val="false"/>
          <w:iCs w:val="false"/>
          <w:color w:val="333333"/>
          <w:sz w:val="21"/>
          <w:szCs w:val="21"/>
        </w:rPr>
        <w:t xml:space="preserve">Input validation: Server-side validators for registration (email format, password strength 8-128 chars), login, profile updates, messages (content length limits), and session booking. All inputs trimmed and sanitized (null byte removal).</w:t>
      </w:r>
    </w:p>
    <w:p>
      <w:pPr>
        <w:spacing w:after="120"/>
      </w:pPr>
      <w:r>
        <w:rPr>
          <w:rFonts w:ascii="Arial" w:cs="Arial" w:eastAsia="Arial" w:hAnsi="Arial"/>
          <w:i w:val="false"/>
          <w:iCs w:val="false"/>
          <w:color w:val="333333"/>
          <w:sz w:val="21"/>
          <w:szCs w:val="21"/>
        </w:rPr>
        <w:t xml:space="preserve">Email verification: Registration triggers a branded verification email with a 24-hour expiry token. Unverified users see a persistent banner with a resend button.</w:t>
      </w:r>
    </w:p>
    <w:p>
      <w:r>
        <w:br w:type="page"/>
      </w:r>
    </w:p>
    <w:p>
      <w:pPr>
        <w:pStyle w:val="Heading1"/>
        <w:spacing w:before="400" w:after="120"/>
      </w:pPr>
      <w:r>
        <w:rPr>
          <w:rFonts w:ascii="Arial" w:cs="Arial" w:eastAsia="Arial" w:hAnsi="Arial"/>
          <w:b/>
          <w:bCs/>
          <w:color w:val="1b6b5a"/>
          <w:sz w:val="32"/>
          <w:szCs w:val="32"/>
        </w:rPr>
        <w:t xml:space="preserve">Version History</w:t>
      </w:r>
    </w:p>
    <w:p>
      <w:pPr>
        <w:pStyle w:val="Heading2"/>
        <w:pBdr>
          <w:bottom w:val="single" w:color="DDDDDD" w:sz="1" w:space="4"/>
        </w:pBdr>
        <w:spacing w:before="280" w:after="100"/>
      </w:pPr>
      <w:r>
        <w:rPr>
          <w:rFonts w:ascii="Arial" w:cs="Arial" w:eastAsia="Arial" w:hAnsi="Arial"/>
          <w:b/>
          <w:bCs/>
          <w:color w:val="1b6b5a"/>
          <w:sz w:val="26"/>
          <w:szCs w:val="26"/>
        </w:rPr>
        <w:t xml:space="preserve">v0.1.0 — Initial Release</w:t>
      </w:r>
      <w:r>
        <w:rPr>
          <w:rFonts w:ascii="Arial" w:cs="Arial" w:eastAsia="Arial" w:hAnsi="Arial"/>
          <w:color w:val="888888"/>
          <w:sz w:val="20"/>
          <w:szCs w:val="20"/>
        </w:rPr>
        <w:t xml:space="preserve">  Feb 15</w:t>
      </w:r>
    </w:p>
    <w:p>
      <w:pPr>
        <w:spacing w:after="120"/>
      </w:pPr>
      <w:r>
        <w:rPr>
          <w:rFonts w:ascii="Arial" w:cs="Arial" w:eastAsia="Arial" w:hAnsi="Arial"/>
          <w:i w:val="false"/>
          <w:iCs w:val="false"/>
          <w:color w:val="333333"/>
          <w:sz w:val="21"/>
          <w:szCs w:val="21"/>
        </w:rPr>
        <w:t xml:space="preserve">Express API with JWT auth, SQLite database (10 tables), care recipient CRUD, caregiver search, session booking with matching, demo seed data (Pete + Betty + 4 caregivers), Railway.app deployment, monolithic frontend SPA.</w:t>
      </w:r>
    </w:p>
    <w:p>
      <w:pPr>
        <w:pStyle w:val="Heading2"/>
        <w:pBdr>
          <w:bottom w:val="single" w:color="DDDDDD" w:sz="1" w:space="4"/>
        </w:pBdr>
        <w:spacing w:before="280" w:after="100"/>
      </w:pPr>
      <w:r>
        <w:rPr>
          <w:rFonts w:ascii="Arial" w:cs="Arial" w:eastAsia="Arial" w:hAnsi="Arial"/>
          <w:b/>
          <w:bCs/>
          <w:color w:val="1b6b5a"/>
          <w:sz w:val="26"/>
          <w:szCs w:val="26"/>
        </w:rPr>
        <w:t xml:space="preserve">v0.2.0 — Frontend Modularization</w:t>
      </w:r>
      <w:r>
        <w:rPr>
          <w:rFonts w:ascii="Arial" w:cs="Arial" w:eastAsia="Arial" w:hAnsi="Arial"/>
          <w:color w:val="888888"/>
          <w:sz w:val="20"/>
          <w:szCs w:val="20"/>
        </w:rPr>
        <w:t xml:space="preserve">  Feb 15</w:t>
      </w:r>
    </w:p>
    <w:p>
      <w:pPr>
        <w:spacing w:after="120"/>
      </w:pPr>
      <w:r>
        <w:rPr>
          <w:rFonts w:ascii="Arial" w:cs="Arial" w:eastAsia="Arial" w:hAnsi="Arial"/>
          <w:i w:val="false"/>
          <w:iCs w:val="false"/>
          <w:color w:val="333333"/>
          <w:sz w:val="21"/>
          <w:szCs w:val="21"/>
        </w:rPr>
        <w:t xml:space="preserve">Split 3,900-line monolithic index.html into 17 modular component files. Zero-build-step CDN approach preserved. CLAUDE.md + ROADMAP.md documentation added.</w:t>
      </w:r>
    </w:p>
    <w:p>
      <w:pPr>
        <w:pStyle w:val="Heading2"/>
        <w:pBdr>
          <w:bottom w:val="single" w:color="DDDDDD" w:sz="1" w:space="4"/>
        </w:pBdr>
        <w:spacing w:before="280" w:after="100"/>
      </w:pPr>
      <w:r>
        <w:rPr>
          <w:rFonts w:ascii="Arial" w:cs="Arial" w:eastAsia="Arial" w:hAnsi="Arial"/>
          <w:b/>
          <w:bCs/>
          <w:color w:val="1b6b5a"/>
          <w:sz w:val="26"/>
          <w:szCs w:val="26"/>
        </w:rPr>
        <w:t xml:space="preserve">v0.3.0 — Role Foundation</w:t>
      </w:r>
      <w:r>
        <w:rPr>
          <w:rFonts w:ascii="Arial" w:cs="Arial" w:eastAsia="Arial" w:hAnsi="Arial"/>
          <w:color w:val="888888"/>
          <w:sz w:val="20"/>
          <w:szCs w:val="20"/>
        </w:rPr>
        <w:t xml:space="preserve">  Feb 15</w:t>
      </w:r>
    </w:p>
    <w:p>
      <w:pPr>
        <w:spacing w:after="120"/>
      </w:pPr>
      <w:r>
        <w:rPr>
          <w:rFonts w:ascii="Arial" w:cs="Arial" w:eastAsia="Arial" w:hAnsi="Arial"/>
          <w:i w:val="false"/>
          <w:iCs w:val="false"/>
          <w:color w:val="333333"/>
          <w:sz w:val="21"/>
          <w:szCs w:val="21"/>
        </w:rPr>
        <w:t xml:space="preserve">Three user roles: Care Team (Pete), Caregiver (Maria), Care Recipient (Betty). Maria login with full caregiver dashboard and area map (Leaflet/OpenStreetMap). Betty login with calendar + personal notes. Database-backed messaging between all users. Caregiver assignments with favorite toggle. 6 new backend routes.</w:t>
      </w:r>
    </w:p>
    <w:p>
      <w:pPr>
        <w:pStyle w:val="Heading2"/>
        <w:pBdr>
          <w:bottom w:val="single" w:color="DDDDDD" w:sz="1" w:space="4"/>
        </w:pBdr>
        <w:spacing w:before="280" w:after="100"/>
      </w:pPr>
      <w:r>
        <w:rPr>
          <w:rFonts w:ascii="Arial" w:cs="Arial" w:eastAsia="Arial" w:hAnsi="Arial"/>
          <w:b/>
          <w:bCs/>
          <w:color w:val="1b6b5a"/>
          <w:sz w:val="26"/>
          <w:szCs w:val="26"/>
        </w:rPr>
        <w:t xml:space="preserve">v0.3.1 — UI &amp; Scheduling</w:t>
      </w:r>
      <w:r>
        <w:rPr>
          <w:rFonts w:ascii="Arial" w:cs="Arial" w:eastAsia="Arial" w:hAnsi="Arial"/>
          <w:color w:val="888888"/>
          <w:sz w:val="20"/>
          <w:szCs w:val="20"/>
        </w:rPr>
        <w:t xml:space="preserve">  Feb 15</w:t>
      </w:r>
    </w:p>
    <w:p>
      <w:pPr>
        <w:spacing w:after="120"/>
      </w:pPr>
      <w:r>
        <w:rPr>
          <w:rFonts w:ascii="Arial" w:cs="Arial" w:eastAsia="Arial" w:hAnsi="Arial"/>
          <w:i w:val="false"/>
          <w:iCs w:val="false"/>
          <w:color w:val="333333"/>
          <w:sz w:val="21"/>
          <w:szCs w:val="21"/>
        </w:rPr>
        <w:t xml:space="preserve">Calendar heat map with teal saturation shading by care hours. Emergency contacts CRUD on care profiles. Favorite caretakers sort first in booking. Past appointments greyed out with clickable detail.</w:t>
      </w:r>
    </w:p>
    <w:p>
      <w:pPr>
        <w:pStyle w:val="Heading2"/>
        <w:pBdr>
          <w:bottom w:val="single" w:color="DDDDDD" w:sz="1" w:space="4"/>
        </w:pBdr>
        <w:spacing w:before="280" w:after="100"/>
      </w:pPr>
      <w:r>
        <w:rPr>
          <w:rFonts w:ascii="Arial" w:cs="Arial" w:eastAsia="Arial" w:hAnsi="Arial"/>
          <w:b/>
          <w:bCs/>
          <w:color w:val="1b6b5a"/>
          <w:sz w:val="26"/>
          <w:szCs w:val="26"/>
        </w:rPr>
        <w:t xml:space="preserve">v0.3.2–0.3.3 — Splash &amp; Waitlist</w:t>
      </w:r>
      <w:r>
        <w:rPr>
          <w:rFonts w:ascii="Arial" w:cs="Arial" w:eastAsia="Arial" w:hAnsi="Arial"/>
          <w:color w:val="888888"/>
          <w:sz w:val="20"/>
          <w:szCs w:val="20"/>
        </w:rPr>
        <w:t xml:space="preserve">  Feb 15</w:t>
      </w:r>
    </w:p>
    <w:p>
      <w:pPr>
        <w:spacing w:after="120"/>
      </w:pPr>
      <w:r>
        <w:rPr>
          <w:rFonts w:ascii="Arial" w:cs="Arial" w:eastAsia="Arial" w:hAnsi="Arial"/>
          <w:i w:val="false"/>
          <w:iCs w:val="false"/>
          <w:color w:val="333333"/>
          <w:sz w:val="21"/>
          <w:szCs w:val="21"/>
        </w:rPr>
        <w:t xml:space="preserve">Investor pitch splash page with market stats ($200B, 63M caregivers, 11.2K boomers/day). Problem/solution framing, business model, personal story, vision section. Email capture waitlist with API endpoint.</w:t>
      </w:r>
    </w:p>
    <w:p>
      <w:pPr>
        <w:pStyle w:val="Heading2"/>
        <w:pBdr>
          <w:bottom w:val="single" w:color="DDDDDD" w:sz="1" w:space="4"/>
        </w:pBdr>
        <w:spacing w:before="280" w:after="100"/>
      </w:pPr>
      <w:r>
        <w:rPr>
          <w:rFonts w:ascii="Arial" w:cs="Arial" w:eastAsia="Arial" w:hAnsi="Arial"/>
          <w:b/>
          <w:bCs/>
          <w:color w:val="1b6b5a"/>
          <w:sz w:val="26"/>
          <w:szCs w:val="26"/>
        </w:rPr>
        <w:t xml:space="preserve">v0.4.0–0.4.2 — Rebrand &amp; Mobile</w:t>
      </w:r>
      <w:r>
        <w:rPr>
          <w:rFonts w:ascii="Arial" w:cs="Arial" w:eastAsia="Arial" w:hAnsi="Arial"/>
          <w:color w:val="888888"/>
          <w:sz w:val="20"/>
          <w:szCs w:val="20"/>
        </w:rPr>
        <w:t xml:space="preserve">  Feb 16</w:t>
      </w:r>
    </w:p>
    <w:p>
      <w:pPr>
        <w:spacing w:after="120"/>
      </w:pPr>
      <w:r>
        <w:rPr>
          <w:rFonts w:ascii="Arial" w:cs="Arial" w:eastAsia="Arial" w:hAnsi="Arial"/>
          <w:i w:val="false"/>
          <w:iCs w:val="false"/>
          <w:color w:val="333333"/>
          <w:sz w:val="21"/>
          <w:szCs w:val="21"/>
        </w:rPr>
        <w:t xml:space="preserve">Full rebrand from KinCare to InPlace (26 files). New domain yourinplace.com via Cloudflare. Cache-busting system (?v=X.Y.Z on all JS/CSS). Responsive hamburger menu for mobile.</w:t>
      </w:r>
    </w:p>
    <w:p>
      <w:pPr>
        <w:pStyle w:val="Heading2"/>
        <w:pBdr>
          <w:bottom w:val="single" w:color="DDDDDD" w:sz="1" w:space="4"/>
        </w:pBdr>
        <w:spacing w:before="280" w:after="100"/>
      </w:pPr>
      <w:r>
        <w:rPr>
          <w:rFonts w:ascii="Arial" w:cs="Arial" w:eastAsia="Arial" w:hAnsi="Arial"/>
          <w:b/>
          <w:bCs/>
          <w:color w:val="1b6b5a"/>
          <w:sz w:val="26"/>
          <w:szCs w:val="26"/>
        </w:rPr>
        <w:t xml:space="preserve">v0.5.0 — PostgreSQL Migration</w:t>
      </w:r>
      <w:r>
        <w:rPr>
          <w:rFonts w:ascii="Arial" w:cs="Arial" w:eastAsia="Arial" w:hAnsi="Arial"/>
          <w:color w:val="888888"/>
          <w:sz w:val="20"/>
          <w:szCs w:val="20"/>
        </w:rPr>
        <w:t xml:space="preserve">  Feb 17</w:t>
      </w:r>
    </w:p>
    <w:p>
      <w:pPr>
        <w:spacing w:after="120"/>
      </w:pPr>
      <w:r>
        <w:rPr>
          <w:rFonts w:ascii="Arial" w:cs="Arial" w:eastAsia="Arial" w:hAnsi="Arial"/>
          <w:i w:val="false"/>
          <w:iCs w:val="false"/>
          <w:color w:val="333333"/>
          <w:sz w:val="21"/>
          <w:szCs w:val="21"/>
        </w:rPr>
        <w:t xml:space="preserve">Replaced SQLite with PostgreSQL (pg library + connection pooling). Custom query wrapper auto-converts ? to $1, $2, ... for PostgreSQL compatibility. All 10 route files updated. Data now persists across deploys. Railway Postgres service wired.</w:t>
      </w:r>
    </w:p>
    <w:p>
      <w:pPr>
        <w:pStyle w:val="Heading2"/>
        <w:pBdr>
          <w:bottom w:val="single" w:color="DDDDDD" w:sz="1" w:space="4"/>
        </w:pBdr>
        <w:spacing w:before="280" w:after="100"/>
      </w:pPr>
      <w:r>
        <w:rPr>
          <w:rFonts w:ascii="Arial" w:cs="Arial" w:eastAsia="Arial" w:hAnsi="Arial"/>
          <w:b/>
          <w:bCs/>
          <w:color w:val="1b6b5a"/>
          <w:sz w:val="26"/>
          <w:szCs w:val="26"/>
        </w:rPr>
        <w:t xml:space="preserve">v0.5.1 — Onboarding</w:t>
      </w:r>
      <w:r>
        <w:rPr>
          <w:rFonts w:ascii="Arial" w:cs="Arial" w:eastAsia="Arial" w:hAnsi="Arial"/>
          <w:color w:val="888888"/>
          <w:sz w:val="20"/>
          <w:szCs w:val="20"/>
        </w:rPr>
        <w:t xml:space="preserve">  Feb 17</w:t>
      </w:r>
    </w:p>
    <w:p>
      <w:pPr>
        <w:spacing w:after="120"/>
      </w:pPr>
      <w:r>
        <w:rPr>
          <w:rFonts w:ascii="Arial" w:cs="Arial" w:eastAsia="Arial" w:hAnsi="Arial"/>
          <w:i w:val="false"/>
          <w:iCs w:val="false"/>
          <w:color w:val="333333"/>
          <w:sz w:val="21"/>
          <w:szCs w:val="21"/>
        </w:rPr>
        <w:t xml:space="preserve">Registration wizard wired to POST /api/auth/register (both family and caregiver tracks). Auto-login on success. Password reset flow: ForgotPasswordPage → email via Resend → ResetPasswordPage. New password_reset_tokens table.</w:t>
      </w:r>
    </w:p>
    <w:p>
      <w:pPr>
        <w:pStyle w:val="Heading2"/>
        <w:pBdr>
          <w:bottom w:val="single" w:color="DDDDDD" w:sz="1" w:space="4"/>
        </w:pBdr>
        <w:spacing w:before="280" w:after="100"/>
      </w:pPr>
      <w:r>
        <w:rPr>
          <w:rFonts w:ascii="Arial" w:cs="Arial" w:eastAsia="Arial" w:hAnsi="Arial"/>
          <w:b/>
          <w:bCs/>
          <w:color w:val="1b6b5a"/>
          <w:sz w:val="26"/>
          <w:szCs w:val="26"/>
        </w:rPr>
        <w:t xml:space="preserve">v0.5.2 — Mobile Bottom Navigation</w:t>
      </w:r>
      <w:r>
        <w:rPr>
          <w:rFonts w:ascii="Arial" w:cs="Arial" w:eastAsia="Arial" w:hAnsi="Arial"/>
          <w:color w:val="888888"/>
          <w:sz w:val="20"/>
          <w:szCs w:val="20"/>
        </w:rPr>
        <w:t xml:space="preserve">  Feb 17</w:t>
      </w:r>
    </w:p>
    <w:p>
      <w:pPr>
        <w:spacing w:after="120"/>
      </w:pPr>
      <w:r>
        <w:rPr>
          <w:rFonts w:ascii="Arial" w:cs="Arial" w:eastAsia="Arial" w:hAnsi="Arial"/>
          <w:i w:val="false"/>
          <w:iCs w:val="false"/>
          <w:color w:val="333333"/>
          <w:sz w:val="21"/>
          <w:szCs w:val="21"/>
        </w:rPr>
        <w:t xml:space="preserve">Bottom nav bar replaces sidebar on mobile (≤768px). Role-aware nav items. Safe-area padding for notched phones (iPhone X+). Desktop sidebar unchanged.</w:t>
      </w:r>
    </w:p>
    <w:p>
      <w:pPr>
        <w:pStyle w:val="Heading2"/>
        <w:pBdr>
          <w:bottom w:val="single" w:color="DDDDDD" w:sz="1" w:space="4"/>
        </w:pBdr>
        <w:spacing w:before="280" w:after="100"/>
      </w:pPr>
      <w:r>
        <w:rPr>
          <w:rFonts w:ascii="Arial" w:cs="Arial" w:eastAsia="Arial" w:hAnsi="Arial"/>
          <w:b/>
          <w:bCs/>
          <w:color w:val="1b6b5a"/>
          <w:sz w:val="26"/>
          <w:szCs w:val="26"/>
        </w:rPr>
        <w:t xml:space="preserve">v0.5.3 — Demo Polish</w:t>
      </w:r>
      <w:r>
        <w:rPr>
          <w:rFonts w:ascii="Arial" w:cs="Arial" w:eastAsia="Arial" w:hAnsi="Arial"/>
          <w:color w:val="888888"/>
          <w:sz w:val="20"/>
          <w:szCs w:val="20"/>
        </w:rPr>
        <w:t xml:space="preserve">  Feb 17</w:t>
      </w:r>
    </w:p>
    <w:p>
      <w:pPr>
        <w:spacing w:after="120"/>
      </w:pPr>
      <w:r>
        <w:rPr>
          <w:rFonts w:ascii="Arial" w:cs="Arial" w:eastAsia="Arial" w:hAnsi="Arial"/>
          <w:i w:val="false"/>
          <w:iCs w:val="false"/>
          <w:color w:val="333333"/>
          <w:sz w:val="21"/>
          <w:szCs w:val="21"/>
        </w:rPr>
        <w:t xml:space="preserve">Loading spinners and empty states on all pages. Global toast notification system (success/error/info) with auto-dismiss. MyAccount persistence: PUT /api/auth/me for profile edits and notification preferences.</w:t>
      </w:r>
    </w:p>
    <w:p>
      <w:pPr>
        <w:pStyle w:val="Heading2"/>
        <w:pBdr>
          <w:bottom w:val="single" w:color="DDDDDD" w:sz="1" w:space="4"/>
        </w:pBdr>
        <w:spacing w:before="280" w:after="100"/>
      </w:pPr>
      <w:r>
        <w:rPr>
          <w:rFonts w:ascii="Arial" w:cs="Arial" w:eastAsia="Arial" w:hAnsi="Arial"/>
          <w:b/>
          <w:bCs/>
          <w:color w:val="1b6b5a"/>
          <w:sz w:val="26"/>
          <w:szCs w:val="26"/>
        </w:rPr>
        <w:t xml:space="preserve">v0.6.0 — PWA &amp; Mobile Polish</w:t>
      </w:r>
      <w:r>
        <w:rPr>
          <w:rFonts w:ascii="Arial" w:cs="Arial" w:eastAsia="Arial" w:hAnsi="Arial"/>
          <w:color w:val="888888"/>
          <w:sz w:val="20"/>
          <w:szCs w:val="20"/>
        </w:rPr>
        <w:t xml:space="preserve">  Feb 17</w:t>
      </w:r>
    </w:p>
    <w:p>
      <w:pPr>
        <w:spacing w:after="120"/>
      </w:pPr>
      <w:r>
        <w:rPr>
          <w:rFonts w:ascii="Arial" w:cs="Arial" w:eastAsia="Arial" w:hAnsi="Arial"/>
          <w:i w:val="false"/>
          <w:iCs w:val="false"/>
          <w:color w:val="333333"/>
          <w:sz w:val="21"/>
          <w:szCs w:val="21"/>
        </w:rPr>
        <w:t xml:space="preserve">PWA manifest, service worker (cache-first static, network-first API), install banner, offline indicator. Icons: 192x192, 512x512, apple-touch-icon. Mobile touch polish: 44px min tap targets, font-size 16px (prevents iOS zoom), viewport-fit cover. Sibling logins: David Lee + Susan Lee as family users with quick-login buttons.</w:t>
      </w:r>
    </w:p>
    <w:p>
      <w:pPr>
        <w:pStyle w:val="Heading2"/>
        <w:pBdr>
          <w:bottom w:val="single" w:color="DDDDDD" w:sz="1" w:space="4"/>
        </w:pBdr>
        <w:spacing w:before="280" w:after="100"/>
      </w:pPr>
      <w:r>
        <w:rPr>
          <w:rFonts w:ascii="Arial" w:cs="Arial" w:eastAsia="Arial" w:hAnsi="Arial"/>
          <w:b/>
          <w:bCs/>
          <w:color w:val="1b6b5a"/>
          <w:sz w:val="26"/>
          <w:szCs w:val="26"/>
        </w:rPr>
        <w:t xml:space="preserve">v0.6.1 — Production Hardening</w:t>
      </w:r>
      <w:r>
        <w:rPr>
          <w:rFonts w:ascii="Arial" w:cs="Arial" w:eastAsia="Arial" w:hAnsi="Arial"/>
          <w:color w:val="888888"/>
          <w:sz w:val="20"/>
          <w:szCs w:val="20"/>
        </w:rPr>
        <w:t xml:space="preserve">  Feb 17</w:t>
      </w:r>
    </w:p>
    <w:p>
      <w:pPr>
        <w:spacing w:after="120"/>
      </w:pPr>
      <w:r>
        <w:rPr>
          <w:rFonts w:ascii="Arial" w:cs="Arial" w:eastAsia="Arial" w:hAnsi="Arial"/>
          <w:i w:val="false"/>
          <w:iCs w:val="false"/>
          <w:color w:val="333333"/>
          <w:sz w:val="21"/>
          <w:szCs w:val="21"/>
        </w:rPr>
        <w:t xml:space="preserve">Calendar heat map stale bug fixed (key={currentPage} on all page components). Input validation middleware: email, password strength, phone, length limits, sanitization. Rate limiting: auth (20/15min), general API (120/min). JSON body size limit (100KB).</w:t>
      </w:r>
    </w:p>
    <w:p>
      <w:pPr>
        <w:pStyle w:val="Heading2"/>
        <w:pBdr>
          <w:bottom w:val="single" w:color="DDDDDD" w:sz="1" w:space="4"/>
        </w:pBdr>
        <w:spacing w:before="280" w:after="100"/>
      </w:pPr>
      <w:r>
        <w:rPr>
          <w:rFonts w:ascii="Arial" w:cs="Arial" w:eastAsia="Arial" w:hAnsi="Arial"/>
          <w:b/>
          <w:bCs/>
          <w:color w:val="1b6b5a"/>
          <w:sz w:val="26"/>
          <w:szCs w:val="26"/>
        </w:rPr>
        <w:t xml:space="preserve">v0.6.2 — Email Verification &amp; Tests</w:t>
      </w:r>
      <w:r>
        <w:rPr>
          <w:rFonts w:ascii="Arial" w:cs="Arial" w:eastAsia="Arial" w:hAnsi="Arial"/>
          <w:color w:val="888888"/>
          <w:sz w:val="20"/>
          <w:szCs w:val="20"/>
        </w:rPr>
        <w:t xml:space="preserve">  Feb 17</w:t>
      </w:r>
    </w:p>
    <w:p>
      <w:pPr>
        <w:spacing w:after="120"/>
      </w:pPr>
      <w:r>
        <w:rPr>
          <w:rFonts w:ascii="Arial" w:cs="Arial" w:eastAsia="Arial" w:hAnsi="Arial"/>
          <w:i w:val="false"/>
          <w:iCs w:val="false"/>
          <w:color w:val="333333"/>
          <w:sz w:val="21"/>
          <w:szCs w:val="21"/>
        </w:rPr>
        <w:t xml:space="preserve">Centralized email utility (src/utils/email.js) — all routes use shared sendEmail() + brandedHtml(). FROM_EMAIL env var for verified domain senders with sandbox mode detection. Email verification on registration: token, branded email, 24h expiry. GET /api/auth/verify + POST /api/auth/resend-verification endpoints. EmailVerificationBanner for unverified users. Jest + supertest test suite: 45 tests across 4 suites. Mock database layer — tests run without PostgreSQL.</w:t>
      </w:r>
    </w:p>
    <w:p>
      <w:pPr>
        <w:pStyle w:val="Heading2"/>
        <w:pBdr>
          <w:bottom w:val="single" w:color="DDDDDD" w:sz="1" w:space="4"/>
        </w:pBdr>
        <w:spacing w:before="280" w:after="100"/>
      </w:pPr>
      <w:r>
        <w:rPr>
          <w:rFonts w:ascii="Arial" w:cs="Arial" w:eastAsia="Arial" w:hAnsi="Arial"/>
          <w:b/>
          <w:bCs/>
          <w:color w:val="1b6b5a"/>
          <w:sz w:val="26"/>
          <w:szCs w:val="26"/>
        </w:rPr>
        <w:t xml:space="preserve">v0.7.0 — Recurring Sessions</w:t>
      </w:r>
      <w:r>
        <w:rPr>
          <w:rFonts w:ascii="Arial" w:cs="Arial" w:eastAsia="Arial" w:hAnsi="Arial"/>
          <w:color w:val="888888"/>
          <w:sz w:val="20"/>
          <w:szCs w:val="20"/>
        </w:rPr>
        <w:t xml:space="preserve">  Feb 17</w:t>
      </w:r>
    </w:p>
    <w:p>
      <w:pPr>
        <w:spacing w:after="120"/>
      </w:pPr>
      <w:r>
        <w:rPr>
          <w:rFonts w:ascii="Arial" w:cs="Arial" w:eastAsia="Arial" w:hAnsi="Arial"/>
          <w:i w:val="false"/>
          <w:iCs w:val="false"/>
          <w:color w:val="333333"/>
          <w:sz w:val="21"/>
          <w:szCs w:val="21"/>
        </w:rPr>
        <w:t xml:space="preserve">Weekly and biweekly recurring care session booking. New recurrence_rule and recurrence_group_id columns on care_sessions. generateRecurringDates() helper creates session dates at weekly/biweekly intervals. POST /api/sessions creates multiple sessions with shared group ID for recurring bookings. DELETE /api/sessions/recurring/:groupId cancels all future pending/confirmed sessions in a series. RequestCareModal step 2 adds One-time/Weekly/Every 2 weeks toggle with weeks selector (2-12). Schedule calendar shows recurring badge on session cards. Expanded service type validation. Test suite expanded to 53 tests.</w:t>
      </w:r>
    </w:p>
    <w:p>
      <w:pPr>
        <w:pStyle w:val="Heading2"/>
        <w:pBdr>
          <w:bottom w:val="single" w:color="DDDDDD" w:sz="1" w:space="4"/>
        </w:pBdr>
        <w:spacing w:before="280" w:after="100"/>
      </w:pPr>
      <w:r>
        <w:rPr>
          <w:rFonts w:ascii="Arial" w:cs="Arial" w:eastAsia="Arial" w:hAnsi="Arial"/>
          <w:b/>
          <w:bCs/>
          <w:color w:val="1b6b5a"/>
          <w:sz w:val="26"/>
          <w:szCs w:val="26"/>
        </w:rPr>
        <w:t xml:space="preserve">v0.7.1 — Messages Redesign &amp; Mobile Polish</w:t>
      </w:r>
      <w:r>
        <w:rPr>
          <w:rFonts w:ascii="Arial" w:cs="Arial" w:eastAsia="Arial" w:hAnsi="Arial"/>
          <w:color w:val="888888"/>
          <w:sz w:val="20"/>
          <w:szCs w:val="20"/>
        </w:rPr>
        <w:t xml:space="preserve">  Feb 17</w:t>
      </w:r>
    </w:p>
    <w:p>
      <w:pPr>
        <w:spacing w:after="120"/>
      </w:pPr>
      <w:r>
        <w:rPr>
          <w:rFonts w:ascii="Arial" w:cs="Arial" w:eastAsia="Arial" w:hAnsi="Arial"/>
          <w:i w:val="false"/>
          <w:iCs w:val="false"/>
          <w:color w:val="333333"/>
          <w:sz w:val="21"/>
          <w:szCs w:val="21"/>
        </w:rPr>
        <w:t xml:space="preserve">Complete Messages rewrite: iMessage/WhatsApp-style UI with conversation list showing avatars, previews, and unread badges. Tap to open chat with back button. Mobile-first layout shows one panel at a time. New Message button (+) to start conversations with any user via /api/messages/contacts endpoint. Fixed For Caregivers splash section (responsive grid, warmer caregiver photo). Photo strip, personal story, and hero section all responsive on mobile. PWA Install App button in splash nav with iOS-specific Share instructions.</w:t>
      </w:r>
    </w:p>
    <w:p>
      <w:pPr>
        <w:pStyle w:val="Heading2"/>
        <w:pBdr>
          <w:bottom w:val="single" w:color="DDDDDD" w:sz="1" w:space="4"/>
        </w:pBdr>
        <w:spacing w:before="280" w:after="100"/>
      </w:pPr>
      <w:r>
        <w:rPr>
          <w:rFonts w:ascii="Arial" w:cs="Arial" w:eastAsia="Arial" w:hAnsi="Arial"/>
          <w:b/>
          <w:bCs/>
          <w:color w:val="1b6b5a"/>
          <w:sz w:val="26"/>
          <w:szCs w:val="26"/>
        </w:rPr>
        <w:t xml:space="preserve">v0.7.2 — PWA Android Fix &amp; Email Domain</w:t>
      </w:r>
      <w:r>
        <w:rPr>
          <w:rFonts w:ascii="Arial" w:cs="Arial" w:eastAsia="Arial" w:hAnsi="Arial"/>
          <w:color w:val="888888"/>
          <w:sz w:val="20"/>
          <w:szCs w:val="20"/>
        </w:rPr>
        <w:t xml:space="preserve">  Feb 17</w:t>
      </w:r>
    </w:p>
    <w:p>
      <w:pPr>
        <w:spacing w:after="120"/>
      </w:pPr>
      <w:r>
        <w:rPr>
          <w:rFonts w:ascii="Arial" w:cs="Arial" w:eastAsia="Arial" w:hAnsi="Arial"/>
          <w:i w:val="false"/>
          <w:iCs w:val="false"/>
          <w:color w:val="333333"/>
          <w:sz w:val="21"/>
          <w:szCs w:val="21"/>
        </w:rPr>
        <w:t xml:space="preserve">Fixed PWA not appearing on Android home screen after install. Split manifest icon purpose “any maskable” into separate entries (Chrome requires distinct icons). Created dedicated maskable icons (full-bleed, no rounded corners) for Android’s adaptive icon system. Added id field to manifest for stable PWA identity. Resend domain verification: DKIM + SPF DNS records added in Cloudflare, domain verified. Production email now sends from noreply@yourinplace.com (was sandbox-only onboarding@resend.dev). FROM_EMAIL env var set on Railway.</w:t>
      </w:r>
    </w:p>
    <w:p>
      <w:pPr>
        <w:pStyle w:val="Heading2"/>
        <w:pBdr>
          <w:bottom w:val="single" w:color="DDDDDD" w:sz="1" w:space="4"/>
        </w:pBdr>
        <w:spacing w:before="280" w:after="100"/>
      </w:pPr>
      <w:r>
        <w:rPr>
          <w:rFonts w:ascii="Arial" w:cs="Arial" w:eastAsia="Arial" w:hAnsi="Arial"/>
          <w:b/>
          <w:bCs/>
          <w:color w:val="1b6b5a"/>
          <w:sz w:val="26"/>
          <w:szCs w:val="26"/>
        </w:rPr>
        <w:t xml:space="preserve">v0.8.0 — Analytics, Push Notifications &amp; Shared Care Recipients</w:t>
      </w:r>
      <w:r>
        <w:rPr>
          <w:rFonts w:ascii="Arial" w:cs="Arial" w:eastAsia="Arial" w:hAnsi="Arial"/>
          <w:color w:val="888888"/>
          <w:sz w:val="20"/>
          <w:szCs w:val="20"/>
        </w:rPr>
        <w:t xml:space="preserve">  Feb 17</w:t>
      </w:r>
    </w:p>
    <w:p>
      <w:pPr>
        <w:spacing w:after="120"/>
      </w:pPr>
      <w:r>
        <w:rPr>
          <w:rFonts w:ascii="Arial" w:cs="Arial" w:eastAsia="Arial" w:hAnsi="Arial"/>
          <w:i w:val="false"/>
          <w:iCs w:val="false"/>
          <w:color w:val="333333"/>
          <w:sz w:val="21"/>
          <w:szCs w:val="21"/>
        </w:rPr>
        <w:t xml:space="preserve">Family Dashboard Analytics: new /api/analytics endpoint with 6-month historical data (sessions, hours, spend per month), service type breakdown, and caregiver utilization stats. Frontend Analytics page with SVG bar charts, donut chart, caregiver utilization bars, and summary stat cards. Push Notifications: web-push VAPID keys, push_subscriptions table, subscribe/unsubscribe API. Service worker push + notificationclick handlers. Push triggered on new messages with sender name and preview. Shared Care Recipients: care_recipient_shares table with owner/edit/view permissions. Share/unshare API endpoints. Dashboard includes shared recipients. Betty shared with David &amp; Susan siblings.</w:t>
      </w:r>
    </w:p>
    <w:p>
      <w:pPr>
        <w:pStyle w:val="Heading2"/>
        <w:pBdr>
          <w:bottom w:val="single" w:color="DDDDDD" w:sz="1" w:space="4"/>
        </w:pBdr>
        <w:spacing w:before="280" w:after="100"/>
      </w:pPr>
      <w:r>
        <w:rPr>
          <w:rFonts w:ascii="Arial" w:cs="Arial" w:eastAsia="Arial" w:hAnsi="Arial"/>
          <w:b/>
          <w:bCs/>
          <w:color w:val="1b6b5a"/>
          <w:sz w:val="26"/>
          <w:szCs w:val="26"/>
        </w:rPr>
        <w:t xml:space="preserve">v0.9.0 — Real-Time WebSocket Updates &amp; Visit Photos</w:t>
      </w:r>
      <w:r>
        <w:rPr>
          <w:rFonts w:ascii="Arial" w:cs="Arial" w:eastAsia="Arial" w:hAnsi="Arial"/>
          <w:color w:val="888888"/>
          <w:sz w:val="20"/>
          <w:szCs w:val="20"/>
        </w:rPr>
        <w:t xml:space="preserve">  Feb 18</w:t>
      </w:r>
    </w:p>
    <w:p>
      <w:pPr>
        <w:spacing w:after="120"/>
      </w:pPr>
      <w:r>
        <w:rPr>
          <w:rFonts w:ascii="Arial" w:cs="Arial" w:eastAsia="Arial" w:hAnsi="Arial"/>
          <w:i w:val="false"/>
          <w:iCs w:val="false"/>
          <w:color w:val="333333"/>
          <w:sz w:val="21"/>
          <w:szCs w:val="21"/>
        </w:rPr>
        <w:t xml:space="preserve">Socket.io WebSocket server with JWT-authenticated connections. Real-time events: new_message (live message delivery in Messages), session_update (Dashboard refresh on status changes), activity_update (ActivityFeed and Dashboard refresh on visit completions), visit_photos (Dashboard refresh on photo uploads). Connected users tracked in server-side Map with emitToUser() helper accessible from all routes. Frontend WebSocket manager: connectSocket(), disconnectSocket(), onSocketEvent() with listener persistence across reconnects. Visit photo uploads via Multer (memory storage, 5MB limit, image-only, max 5 per visit). Base64 photo storage in PostgreSQL. New /api/photos route with upload, retrieval by visit log and session. Caregiver photo upload UI in CaretakerHub with preview thumbnails. Family photo viewer in ActivityFeed with lightbox. Fixed silent Railway build failure from v0.8.0 (package-lock.json out of sync).</w:t>
      </w:r>
    </w:p>
    <w:p>
      <w:r>
        <w:br w:type="page"/>
      </w:r>
    </w:p>
    <w:p>
      <w:pPr>
        <w:pStyle w:val="Heading1"/>
        <w:spacing w:before="400" w:after="120"/>
      </w:pPr>
      <w:r>
        <w:rPr>
          <w:rFonts w:ascii="Arial" w:cs="Arial" w:eastAsia="Arial" w:hAnsi="Arial"/>
          <w:b/>
          <w:bCs/>
          <w:color w:val="1b6b5a"/>
          <w:sz w:val="32"/>
          <w:szCs w:val="32"/>
        </w:rPr>
        <w:t xml:space="preserve">Production Path — Beta Readiness</w:t>
      </w:r>
    </w:p>
    <w:p>
      <w:pPr>
        <w:spacing w:after="120"/>
      </w:pPr>
      <w:r>
        <w:rPr>
          <w:rFonts w:ascii="Arial" w:cs="Arial" w:eastAsia="Arial" w:hAnsi="Arial"/>
          <w:i w:val="false"/>
          <w:iCs w:val="false"/>
          <w:color w:val="333333"/>
          <w:sz w:val="21"/>
          <w:szCs w:val="21"/>
        </w:rPr>
        <w:t xml:space="preserve">Infrastructure milestones required before real users (family, friends, beta testers) can use the app. Order reflects dependencies.</w:t>
      </w:r>
    </w:p>
    <w:p>
      <w:pPr>
        <w:spacing w:after="60"/>
      </w:pP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PostgreSQL migration — persistent data across deploys (v0.5.0)</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Wire registration to API — real account creation (v0.5.1)</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Password reset flow — email-based recovery (v0.5.1)</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Mobile-responsive UI — bottom nav on phone (v0.5.2)</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Input validation &amp; rate limiting — server-side security (v0.6.1)</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Email verification — verify new accounts (v0.7.1)</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Test suite — 53 tests covering auth, API, middleware, session validation (v0.6.2–v0.7.1)</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Recurring sessions — weekly/biweekly repeating care bookings (v0.7.0)</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Resend domain verification — verified yourinplace.com, emails deliver to all users (v0.7.2)</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PWA Android installability — maskable icons, manifest id, separate icon entries (v0.7.2)</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Family Dashboard Analytics — SVG charts for hours, spend, sessions, service breakdown, caregiver utilization (v0.8.0)</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Push Notifications — web-push VAPID, service worker push events, triggered on new messages (v0.8.0)</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Shared Care Recipients — owner/edit/view permissions, siblings share Betty’s record (v0.8.0)</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Real-Time WebSocket Updates — Socket.io with JWT auth, live messages, session updates, activity feed (v0.9.0)</w:t>
      </w:r>
    </w:p>
    <w:p>
      <w:pPr>
        <w:spacing w:after="60"/>
        <w:ind w:left="360"/>
      </w:pPr>
      <w:r>
        <w:rPr>
          <w:rFonts w:ascii="Arial" w:cs="Arial" w:eastAsia="Arial" w:hAnsi="Arial"/>
          <w:sz w:val="21"/>
          <w:szCs w:val="21"/>
        </w:rPr>
        <w:t xml:space="preserve">✅ </w:t>
      </w:r>
      <w:r>
        <w:rPr>
          <w:rFonts w:ascii="Arial" w:cs="Arial" w:eastAsia="Arial" w:hAnsi="Arial"/>
          <w:strike/>
          <w:color w:val="888888"/>
          <w:sz w:val="21"/>
          <w:szCs w:val="21"/>
        </w:rPr>
        <w:t xml:space="preserve">Visit Photo Uploads — Multer upload, base64 storage, caregiver upload UI, family lightbox viewer (v0.9.0)</w:t>
      </w:r>
    </w:p>
    <w:p>
      <w:pPr>
        <w:spacing w:after="60"/>
        <w:ind w:left="360"/>
      </w:pPr>
      <w:r>
        <w:rPr>
          <w:rFonts w:ascii="Arial" w:cs="Arial" w:eastAsia="Arial" w:hAnsi="Arial"/>
          <w:sz w:val="21"/>
          <w:szCs w:val="21"/>
        </w:rPr>
        <w:t xml:space="preserve">⬜ </w:t>
      </w:r>
      <w:r>
        <w:rPr>
          <w:rFonts w:ascii="Arial" w:cs="Arial" w:eastAsia="Arial" w:hAnsi="Arial"/>
          <w:strike w:val="false"/>
          <w:color w:val="333333"/>
          <w:sz w:val="21"/>
          <w:szCs w:val="21"/>
        </w:rPr>
        <w:t xml:space="preserve">Stripe Connect integration — marketplace payments (families pay, caregivers get paid, platform fee)</w:t>
      </w:r>
    </w:p>
    <w:p>
      <w:pPr>
        <w:spacing w:after="60"/>
        <w:ind w:left="360"/>
      </w:pPr>
      <w:r>
        <w:rPr>
          <w:rFonts w:ascii="Arial" w:cs="Arial" w:eastAsia="Arial" w:hAnsi="Arial"/>
          <w:sz w:val="21"/>
          <w:szCs w:val="21"/>
        </w:rPr>
        <w:t xml:space="preserve">⬜ </w:t>
      </w:r>
      <w:r>
        <w:rPr>
          <w:rFonts w:ascii="Arial" w:cs="Arial" w:eastAsia="Arial" w:hAnsi="Arial"/>
          <w:strike w:val="false"/>
          <w:color w:val="333333"/>
          <w:sz w:val="21"/>
          <w:szCs w:val="21"/>
        </w:rPr>
        <w:t xml:space="preserve">Geocoding &amp; distance — real address → lat/lng for caregiver matching by driving distance</w:t>
      </w:r>
    </w:p>
    <w:p>
      <w:pPr>
        <w:spacing w:after="60"/>
        <w:ind w:left="360"/>
      </w:pPr>
      <w:r>
        <w:rPr>
          <w:rFonts w:ascii="Arial" w:cs="Arial" w:eastAsia="Arial" w:hAnsi="Arial"/>
          <w:sz w:val="21"/>
          <w:szCs w:val="21"/>
        </w:rPr>
        <w:t xml:space="preserve">⬜ </w:t>
      </w:r>
      <w:r>
        <w:rPr>
          <w:rFonts w:ascii="Arial" w:cs="Arial" w:eastAsia="Arial" w:hAnsi="Arial"/>
          <w:strike w:val="false"/>
          <w:color w:val="333333"/>
          <w:sz w:val="21"/>
          <w:szCs w:val="21"/>
        </w:rPr>
        <w:t xml:space="preserve">Build step for frontend — migrate from Babel-in-browser to Vite when bundle size demands it</w:t>
      </w:r>
    </w:p>
    <w:p>
      <w:r>
        <w:br w:type="page"/>
      </w:r>
    </w:p>
    <w:p>
      <w:pPr>
        <w:pStyle w:val="Heading1"/>
        <w:spacing w:before="400" w:after="120"/>
      </w:pPr>
      <w:r>
        <w:rPr>
          <w:rFonts w:ascii="Arial" w:cs="Arial" w:eastAsia="Arial" w:hAnsi="Arial"/>
          <w:b/>
          <w:bCs/>
          <w:color w:val="1b6b5a"/>
          <w:sz w:val="32"/>
          <w:szCs w:val="32"/>
        </w:rPr>
        <w:t xml:space="preserve">Feature Backlog</w:t>
      </w:r>
    </w:p>
    <w:p>
      <w:pPr>
        <w:spacing w:after="120"/>
      </w:pPr>
      <w:r>
        <w:rPr>
          <w:rFonts w:ascii="Arial" w:cs="Arial" w:eastAsia="Arial" w:hAnsi="Arial"/>
          <w:i w:val="false"/>
          <w:iCs w:val="false"/>
          <w:color w:val="333333"/>
          <w:sz w:val="21"/>
          <w:szCs w:val="21"/>
        </w:rPr>
        <w:t xml:space="preserve">Prioritized list of features and enhancements, grouped by urgency and impact.</w:t>
      </w:r>
    </w:p>
    <w:p>
      <w:pPr>
        <w:pStyle w:val="Heading3"/>
        <w:spacing w:before="180" w:after="80"/>
      </w:pPr>
      <w:r>
        <w:rPr>
          <w:rFonts w:ascii="Arial" w:cs="Arial" w:eastAsia="Arial" w:hAnsi="Arial"/>
          <w:b/>
          <w:bCs/>
          <w:color w:val="333333"/>
          <w:sz w:val="23"/>
          <w:szCs w:val="23"/>
        </w:rPr>
        <w:t xml:space="preserve">High Priority — Next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000"/>
        <w:gridCol w:w="1800"/>
      </w:tblGrid>
      <w:tr>
        <w:trPr>
          <w:tblHeader/>
        </w:trPr>
        <w:tc>
          <w:tcPr>
            <w:tcW w:type="dxa" w:w="22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36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Resend Domain Verification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Verified yourinplace.com in Resend. DKIM + SPF DNS records in Cloudflare. FROM_EMAIL set on Railway. Emails now deliver to all users.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6b5a"/>
                <w:sz w:val="20"/>
                <w:szCs w:val="20"/>
              </w:rPr>
              <w:t xml:space="preserve">✅ DONE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Family Dashboard Analytics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SVG bar charts (hours/spend/sessions monthly trends), donut chart for service types, caregiver utilization bars. New /api/analytics endpoint.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6b5a"/>
                <w:sz w:val="20"/>
                <w:szCs w:val="20"/>
              </w:rPr>
              <w:t xml:space="preserve">✅ DONE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Push Notifications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push via VAPID keys + service worker. Triggered on new messages with sender name and preview. Subscribe on login.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6b5a"/>
                <w:sz w:val="20"/>
                <w:szCs w:val="20"/>
              </w:rPr>
              <w:t xml:space="preserve">✅ DONE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Shared Care Recipients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Siblings share care_recipient records with owner/edit/view permissions. Share/unshare API. Betty shared with David &amp; Susan.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6b5a"/>
                <w:sz w:val="20"/>
                <w:szCs w:val="20"/>
              </w:rPr>
              <w:t xml:space="preserve">✅ DONE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Real-Time WebSocket Updates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Socket.io with JWT auth. Live message delivery, session status changes, activity feed updates, photo upload notifications.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6b5a"/>
                <w:sz w:val="20"/>
                <w:szCs w:val="20"/>
              </w:rPr>
              <w:t xml:space="preserve">✅ DONE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Visit Photo Uploads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Multer upload (5MB, image-only, max 5). Base64 in PostgreSQL. Caregiver upload UI, family lightbox viewer.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6b5a"/>
                <w:sz w:val="20"/>
                <w:szCs w:val="20"/>
              </w:rPr>
              <w:t xml:space="preserve">✅ DONE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Stripe Connect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Marketplace payments: families pay per session, caregivers receive payouts, platform takes 20% commission. Wire to existing payments table.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88888"/>
                <w:sz w:val="20"/>
                <w:szCs w:val="20"/>
              </w:rPr>
              <w:t xml:space="preserve">PLANNED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Geocoding &amp; Distance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 address → lat/lng via Mapbox or Google Maps. Caregiver matching by actual driving distance, not city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888888"/>
                <w:sz w:val="20"/>
                <w:szCs w:val="20"/>
              </w:rPr>
              <w:t xml:space="preserve">PLANNED</w:t>
            </w:r>
          </w:p>
        </w:tc>
      </w:tr>
    </w:tbl>
    <w:p>
      <w:pPr>
        <w:spacing w:after="100"/>
      </w:pPr>
    </w:p>
    <w:p>
      <w:pPr>
        <w:pStyle w:val="Heading3"/>
        <w:spacing w:before="180" w:after="80"/>
      </w:pPr>
      <w:r>
        <w:rPr>
          <w:rFonts w:ascii="Arial" w:cs="Arial" w:eastAsia="Arial" w:hAnsi="Arial"/>
          <w:b/>
          <w:bCs/>
          <w:color w:val="333333"/>
          <w:sz w:val="23"/>
          <w:szCs w:val="23"/>
        </w:rPr>
        <w:t xml:space="preserve">Medium Priority — Platform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Caregiver Onboarding Flow</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Guided onboarding for new caregivers: profile setup, availability, certifications, background check consent.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S3/R2 Photo Storage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Migrate visit photos from base64 PostgreSQL to Cloudflare R2 or S3 for production scalability.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w:t>
            </w:r>
          </w:p>
        </w:tc>
      </w:tr>
    </w:tbl>
    <w:p>
      <w:pPr>
        <w:spacing w:after="100"/>
      </w:pPr>
    </w:p>
    <w:p>
      <w:pPr>
        <w:pStyle w:val="Heading3"/>
        <w:spacing w:before="180" w:after="80"/>
      </w:pPr>
      <w:r>
        <w:rPr>
          <w:rFonts w:ascii="Arial" w:cs="Arial" w:eastAsia="Arial" w:hAnsi="Arial"/>
          <w:b/>
          <w:bCs/>
          <w:color w:val="333333"/>
          <w:sz w:val="23"/>
          <w:szCs w:val="23"/>
        </w:rPr>
        <w:t xml:space="preserve">Low Priority — Scale &amp;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rPr>
          <w:tblHeader/>
        </w:trPr>
        <w:tc>
          <w:tcPr>
            <w:tcW w:type="dxa" w:w="22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6b5a"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Vite Build Step</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Migrate from Babel-in-browser to Vite. Not urgent yet — current approach works fine with 20 components.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Background Checks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Integrate Checkr or similar for caregiver background verification before activation.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Multi-language Support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i18n framework for English + Spanish as initial languages.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Large</w:t>
            </w:r>
          </w:p>
        </w:tc>
      </w:tr>
    </w:tbl>
    <w:p>
      <w:r>
        <w:br w:type="page"/>
      </w:r>
    </w:p>
    <w:p>
      <w:pPr>
        <w:pStyle w:val="Heading1"/>
        <w:spacing w:before="400" w:after="120"/>
      </w:pPr>
      <w:r>
        <w:rPr>
          <w:rFonts w:ascii="Arial" w:cs="Arial" w:eastAsia="Arial" w:hAnsi="Arial"/>
          <w:b/>
          <w:bCs/>
          <w:color w:val="1b6b5a"/>
          <w:sz w:val="32"/>
          <w:szCs w:val="32"/>
        </w:rPr>
        <w:t xml:space="preserve">Business Context</w:t>
      </w:r>
    </w:p>
    <w:p>
      <w:pPr>
        <w:pStyle w:val="Heading3"/>
        <w:spacing w:before="180" w:after="80"/>
      </w:pPr>
      <w:r>
        <w:rPr>
          <w:rFonts w:ascii="Arial" w:cs="Arial" w:eastAsia="Arial" w:hAnsi="Arial"/>
          <w:b/>
          <w:bCs/>
          <w:color w:val="333333"/>
          <w:sz w:val="23"/>
          <w:szCs w:val="23"/>
        </w:rPr>
        <w:t xml:space="preserve">Market Opportunity</w:t>
      </w:r>
    </w:p>
    <w:p>
      <w:pPr>
        <w:spacing w:after="120"/>
      </w:pPr>
      <w:r>
        <w:rPr>
          <w:rFonts w:ascii="Arial" w:cs="Arial" w:eastAsia="Arial" w:hAnsi="Arial"/>
          <w:i w:val="false"/>
          <w:iCs w:val="false"/>
          <w:color w:val="333333"/>
          <w:sz w:val="21"/>
          <w:szCs w:val="21"/>
        </w:rPr>
        <w:t xml:space="preserve">The U.S. home care market represents a $200B+ opportunity with 63 million unpaid family caregivers and 11,200 Americans turning 65 every day. The market is highly fragmented with no dominant technology platform connecting families with professional caregivers.</w:t>
      </w:r>
    </w:p>
    <w:p>
      <w:pPr>
        <w:pStyle w:val="Heading3"/>
        <w:spacing w:before="180" w:after="80"/>
      </w:pPr>
      <w:r>
        <w:rPr>
          <w:rFonts w:ascii="Arial" w:cs="Arial" w:eastAsia="Arial" w:hAnsi="Arial"/>
          <w:b/>
          <w:bCs/>
          <w:color w:val="333333"/>
          <w:sz w:val="23"/>
          <w:szCs w:val="23"/>
        </w:rPr>
        <w:t xml:space="preserve">Business Model</w:t>
      </w:r>
    </w:p>
    <w:p>
      <w:pPr>
        <w:spacing w:after="120"/>
      </w:pPr>
      <w:r>
        <w:rPr>
          <w:rFonts w:ascii="Arial" w:cs="Arial" w:eastAsia="Arial" w:hAnsi="Arial"/>
          <w:i w:val="false"/>
          <w:iCs w:val="false"/>
          <w:color w:val="333333"/>
          <w:sz w:val="21"/>
          <w:szCs w:val="21"/>
        </w:rPr>
        <w:t xml:space="preserve">Marketplace commission model: InPlace takes a 20% platform fee on each care session ($45–$85/session depending on care level and duration). Caregivers set their own rates and availability. Families browse, book, and pay through the platform.</w:t>
      </w:r>
    </w:p>
    <w:p>
      <w:pPr>
        <w:pStyle w:val="Heading3"/>
        <w:spacing w:before="180" w:after="80"/>
      </w:pPr>
      <w:r>
        <w:rPr>
          <w:rFonts w:ascii="Arial" w:cs="Arial" w:eastAsia="Arial" w:hAnsi="Arial"/>
          <w:b/>
          <w:bCs/>
          <w:color w:val="333333"/>
          <w:sz w:val="23"/>
          <w:szCs w:val="23"/>
        </w:rPr>
        <w:t xml:space="preserve">Current Users</w:t>
      </w:r>
    </w:p>
    <w:p>
      <w:pPr>
        <w:spacing w:after="120"/>
      </w:pPr>
      <w:r>
        <w:rPr>
          <w:rFonts w:ascii="Arial" w:cs="Arial" w:eastAsia="Arial" w:hAnsi="Arial"/>
          <w:i w:val="false"/>
          <w:iCs w:val="false"/>
          <w:color w:val="333333"/>
          <w:sz w:val="21"/>
          <w:szCs w:val="21"/>
        </w:rPr>
        <w:t xml:space="preserve">The platform is being developed for Pete Lee’s family as the initial use case — coordinating care for his mother Betty Lee (78, early-stage dementia, mild arthritis) in Blacksburg, VA. Pete’s siblings David and Susan also participate in care coordination. Four demo caregivers are seeded with realistic profiles, schedules, and reviews.</w:t>
      </w:r>
    </w:p>
    <w:p>
      <w:pPr>
        <w:spacing w:after="200"/>
      </w:pPr>
    </w:p>
    <w:p>
      <w:pPr>
        <w:pBdr>
          <w:top w:val="single" w:color="DDDDDD" w:sz="1" w:space="8"/>
        </w:pBdr>
        <w:spacing w:before="200" w:after="60"/>
        <w:jc w:val="center"/>
      </w:pPr>
      <w:r>
        <w:rPr>
          <w:rFonts w:ascii="Arial" w:cs="Arial" w:eastAsia="Arial" w:hAnsi="Arial"/>
          <w:color w:val="888888"/>
          <w:sz w:val="21"/>
          <w:szCs w:val="21"/>
        </w:rPr>
        <w:t xml:space="preserve">Live at </w:t>
      </w:r>
      <w:r>
        <w:rPr>
          <w:rFonts w:ascii="Arial" w:cs="Arial" w:eastAsia="Arial" w:hAnsi="Arial"/>
          <w:b/>
          <w:bCs/>
          <w:color w:val="1b6b5a"/>
          <w:sz w:val="21"/>
          <w:szCs w:val="21"/>
        </w:rPr>
        <w:t xml:space="preserve">https://yourinplace.com</w:t>
      </w:r>
    </w:p>
    <w:p>
      <w:pPr>
        <w:jc w:val="center"/>
      </w:pPr>
      <w:r>
        <w:rPr>
          <w:rFonts w:ascii="Arial" w:cs="Arial" w:eastAsia="Arial" w:hAnsi="Arial"/>
          <w:color w:val="888888"/>
          <w:sz w:val="20"/>
          <w:szCs w:val="20"/>
        </w:rPr>
        <w:t xml:space="preserve">All demo passwords: </w:t>
      </w:r>
      <w:r>
        <w:rPr>
          <w:rFonts w:ascii="Arial" w:cs="Arial" w:eastAsia="Arial" w:hAnsi="Arial"/>
          <w:b/>
          <w:bCs/>
          <w:color w:val="333333"/>
          <w:sz w:val="20"/>
          <w:szCs w:val="20"/>
        </w:rPr>
        <w:t xml:space="preserve">inplace123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yourinplace.com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5a" w:sz="1" w:space="4"/>
      </w:pBdr>
    </w:pPr>
    <w:r>
      <w:rPr>
        <w:rFonts w:ascii="Arial" w:cs="Arial" w:eastAsia="Arial" w:hAnsi="Arial"/>
        <w:b/>
        <w:bCs/>
        <w:color w:val="1b6b5a"/>
        <w:sz w:val="18"/>
        <w:szCs w:val="18"/>
      </w:rPr>
      <w:t xml:space="preserve">InPlace </w:t>
    </w:r>
    <w:r>
      <w:rPr>
        <w:rFonts w:ascii="Arial" w:cs="Arial" w:eastAsia="Arial" w:hAnsi="Arial"/>
        <w:color w:val="888888"/>
        <w:sz w:val="18"/>
        <w:szCs w:val="18"/>
      </w:rPr>
      <w:t xml:space="preserve">Development Roadmap  •  v0.9.0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sz w:val="32"/>
      <w:szCs w:val="32"/>
    </w:rPr>
  </w:style>
  <w:style w:type="paragraph" w:styleId="Heading2">
    <w:name w:val="Heading 2"/>
    <w:basedOn w:val="Normal"/>
    <w:next w:val="Normal"/>
    <w:qFormat/>
    <w:pPr>
      <w:spacing w:before="240" w:after="100"/>
      <w:outlineLvl w:val="1"/>
    </w:pPr>
    <w:rPr>
      <w:rFonts w:ascii="Arial" w:cs="Arial" w:eastAsia="Arial" w:hAnsi="Arial"/>
      <w:b/>
      <w:bCs/>
      <w:sz w:val="26"/>
      <w:szCs w:val="26"/>
    </w:rPr>
  </w:style>
  <w:style w:type="paragraph" w:styleId="Heading3">
    <w:name w:val="Heading 3"/>
    <w:basedOn w:val="Normal"/>
    <w:next w:val="Normal"/>
    <w:qFormat/>
    <w:pPr>
      <w:spacing w:before="180" w:after="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2026-02-18T18:54:45.227Z</dcterms:created>
  <dcterms:modified xsi:type="dcterms:W3CDTF">2026-02-18T18:54:45.227Z</dcterms:modified>
</cp:coreProperties>
</file>

<file path=docProps/custom.xml><?xml version="1.0" encoding="utf-8"?>
<Properties xmlns="http://schemas.openxmlformats.org/officeDocument/2006/custom-properties" xmlns:vt="http://schemas.openxmlformats.org/officeDocument/2006/docPropsVTypes"/>
</file>