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1E" w:rsidRDefault="0003301E" w:rsidP="0003301E">
      <w:pPr>
        <w:jc w:val="center"/>
      </w:pPr>
    </w:p>
    <w:p w:rsidR="00636ADE" w:rsidRDefault="001A678A" w:rsidP="0003301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pt;height:59.9pt">
            <v:imagedata r:id="rId8" o:title="kappelt"/>
          </v:shape>
        </w:pict>
      </w:r>
    </w:p>
    <w:p w:rsidR="00F93DBB" w:rsidRDefault="00F93DBB" w:rsidP="0003301E">
      <w:pPr>
        <w:jc w:val="center"/>
      </w:pPr>
    </w:p>
    <w:p w:rsidR="00F93DBB" w:rsidRDefault="001A678A" w:rsidP="0003301E">
      <w:pPr>
        <w:jc w:val="center"/>
      </w:pPr>
      <w:r>
        <w:pict>
          <v:shape id="_x0000_i1026" type="#_x0000_t75" style="width:453.3pt;height:136.5pt">
            <v:imagedata r:id="rId9" o:title="khome-std-1500x450-transparent"/>
          </v:shape>
        </w:pict>
      </w:r>
    </w:p>
    <w:p w:rsidR="0003301E" w:rsidRDefault="0003301E" w:rsidP="0003301E">
      <w:pPr>
        <w:jc w:val="center"/>
      </w:pPr>
    </w:p>
    <w:p w:rsidR="00D7144B" w:rsidRPr="00D5702B" w:rsidRDefault="00D7144B" w:rsidP="00D5702B">
      <w:pPr>
        <w:spacing w:after="0"/>
        <w:jc w:val="center"/>
        <w:rPr>
          <w:rFonts w:cs="Open Sans"/>
          <w:b/>
          <w:sz w:val="56"/>
        </w:rPr>
      </w:pPr>
      <w:r w:rsidRPr="00D5702B">
        <w:rPr>
          <w:rFonts w:cs="Open Sans"/>
          <w:b/>
          <w:sz w:val="56"/>
        </w:rPr>
        <w:t>kHome Protokollspezifikation</w:t>
      </w:r>
    </w:p>
    <w:p w:rsidR="00D7144B" w:rsidRPr="00D5702B" w:rsidRDefault="00D7144B" w:rsidP="00D5702B">
      <w:pPr>
        <w:jc w:val="center"/>
        <w:rPr>
          <w:rFonts w:ascii="Open Sans Semibold" w:hAnsi="Open Sans Semibold" w:cs="Open Sans Semibold"/>
          <w:sz w:val="44"/>
        </w:rPr>
      </w:pPr>
      <w:r w:rsidRPr="00D5702B">
        <w:rPr>
          <w:rFonts w:ascii="Open Sans Semibold" w:hAnsi="Open Sans Semibold" w:cs="Open Sans Semibold"/>
          <w:sz w:val="44"/>
        </w:rPr>
        <w:t xml:space="preserve">Version </w:t>
      </w:r>
      <w:bookmarkStart w:id="0" w:name="kHome_version"/>
      <w:r w:rsidR="002D1F25">
        <w:rPr>
          <w:rFonts w:ascii="Open Sans Semibold" w:hAnsi="Open Sans Semibold" w:cs="Open Sans Semibold"/>
          <w:sz w:val="44"/>
        </w:rPr>
        <w:t>0.3</w:t>
      </w:r>
      <w:r w:rsidR="009E37C9">
        <w:rPr>
          <w:rFonts w:ascii="Open Sans Semibold" w:hAnsi="Open Sans Semibold" w:cs="Open Sans Semibold"/>
          <w:sz w:val="44"/>
        </w:rPr>
        <w:t>1</w:t>
      </w:r>
    </w:p>
    <w:p w:rsidR="0003301E" w:rsidRDefault="0003301E" w:rsidP="00D5702B">
      <w:pPr>
        <w:jc w:val="center"/>
      </w:pPr>
    </w:p>
    <w:bookmarkEnd w:id="0"/>
    <w:p w:rsidR="00636ADE" w:rsidRDefault="00D7144B" w:rsidP="00D5702B">
      <w:pPr>
        <w:jc w:val="center"/>
      </w:pPr>
      <w:r>
        <w:t>Peter Kappelt</w:t>
      </w:r>
    </w:p>
    <w:p w:rsidR="00D7144B" w:rsidRDefault="00636ADE" w:rsidP="00D5702B">
      <w:pPr>
        <w:jc w:val="center"/>
      </w:pPr>
      <w:r>
        <w:t>l</w:t>
      </w:r>
      <w:r w:rsidR="00D7144B">
        <w:t>etzte Änderung</w:t>
      </w:r>
      <w:r>
        <w:t>:</w:t>
      </w:r>
      <w:r w:rsidR="0003301E">
        <w:t xml:space="preserve"> </w:t>
      </w:r>
      <w:r w:rsidR="0003301E">
        <w:fldChar w:fldCharType="begin"/>
      </w:r>
      <w:r w:rsidR="0003301E">
        <w:instrText xml:space="preserve"> SAVEDATE  \@ "dd.MM.yyyy HH:mm"  \* MERGEFORMAT </w:instrText>
      </w:r>
      <w:r w:rsidR="0003301E">
        <w:fldChar w:fldCharType="separate"/>
      </w:r>
      <w:r w:rsidR="00FA4B1A">
        <w:rPr>
          <w:noProof/>
        </w:rPr>
        <w:t>26.03.2017 18:32</w:t>
      </w:r>
      <w:r w:rsidR="0003301E">
        <w:fldChar w:fldCharType="end"/>
      </w:r>
    </w:p>
    <w:p w:rsidR="00077468" w:rsidRDefault="00BF6F55" w:rsidP="00E35DC8">
      <w:r>
        <w:br w:type="page"/>
      </w:r>
      <w:r w:rsidR="00ED6BE3">
        <w:lastRenderedPageBreak/>
        <w:br w:type="page"/>
      </w:r>
    </w:p>
    <w:p w:rsidR="00077468" w:rsidRDefault="00077468" w:rsidP="00077468">
      <w:pPr>
        <w:pStyle w:val="berschrift1"/>
      </w:pPr>
      <w:bookmarkStart w:id="1" w:name="_Toc478316236"/>
      <w:r>
        <w:lastRenderedPageBreak/>
        <w:t>Inhalt</w:t>
      </w:r>
      <w:bookmarkEnd w:id="1"/>
    </w:p>
    <w:p w:rsidR="00077468" w:rsidRDefault="00077468" w:rsidP="00077468"/>
    <w:p w:rsidR="008A6586" w:rsidRDefault="00077468">
      <w:pPr>
        <w:pStyle w:val="Verzeichnis1"/>
        <w:rPr>
          <w:rFonts w:asciiTheme="minorHAnsi" w:eastAsiaTheme="minorEastAsia" w:hAnsiTheme="minorHAnsi"/>
          <w:noProof/>
          <w:lang w:eastAsia="de-DE"/>
        </w:rPr>
      </w:pPr>
      <w:r>
        <w:fldChar w:fldCharType="begin"/>
      </w:r>
      <w:r>
        <w:instrText xml:space="preserve"> TOC \o "1-4" \h \z \u </w:instrText>
      </w:r>
      <w:r>
        <w:fldChar w:fldCharType="separate"/>
      </w:r>
      <w:hyperlink w:anchor="_Toc478316236" w:history="1">
        <w:r w:rsidR="008A6586" w:rsidRPr="007E20DE">
          <w:rPr>
            <w:rStyle w:val="Hyperlink"/>
            <w:noProof/>
          </w:rPr>
          <w:t>1</w:t>
        </w:r>
        <w:r w:rsidR="008A6586">
          <w:rPr>
            <w:rFonts w:asciiTheme="minorHAnsi" w:eastAsiaTheme="minorEastAsia" w:hAnsiTheme="minorHAnsi"/>
            <w:noProof/>
            <w:lang w:eastAsia="de-DE"/>
          </w:rPr>
          <w:tab/>
        </w:r>
        <w:r w:rsidR="008A6586" w:rsidRPr="007E20DE">
          <w:rPr>
            <w:rStyle w:val="Hyperlink"/>
            <w:noProof/>
          </w:rPr>
          <w:t>Inhalt</w:t>
        </w:r>
        <w:r w:rsidR="008A6586">
          <w:rPr>
            <w:noProof/>
            <w:webHidden/>
          </w:rPr>
          <w:tab/>
        </w:r>
        <w:r w:rsidR="008A6586">
          <w:rPr>
            <w:noProof/>
            <w:webHidden/>
          </w:rPr>
          <w:fldChar w:fldCharType="begin"/>
        </w:r>
        <w:r w:rsidR="008A6586">
          <w:rPr>
            <w:noProof/>
            <w:webHidden/>
          </w:rPr>
          <w:instrText xml:space="preserve"> PAGEREF _Toc478316236 \h </w:instrText>
        </w:r>
        <w:r w:rsidR="008A6586">
          <w:rPr>
            <w:noProof/>
            <w:webHidden/>
          </w:rPr>
        </w:r>
        <w:r w:rsidR="008A6586">
          <w:rPr>
            <w:noProof/>
            <w:webHidden/>
          </w:rPr>
          <w:fldChar w:fldCharType="separate"/>
        </w:r>
        <w:r w:rsidR="008A6586">
          <w:rPr>
            <w:noProof/>
            <w:webHidden/>
          </w:rPr>
          <w:t>3</w:t>
        </w:r>
        <w:r w:rsidR="008A6586">
          <w:rPr>
            <w:noProof/>
            <w:webHidden/>
          </w:rPr>
          <w:fldChar w:fldCharType="end"/>
        </w:r>
      </w:hyperlink>
    </w:p>
    <w:p w:rsidR="008A6586" w:rsidRDefault="001A678A">
      <w:pPr>
        <w:pStyle w:val="Verzeichnis1"/>
        <w:rPr>
          <w:rFonts w:asciiTheme="minorHAnsi" w:eastAsiaTheme="minorEastAsia" w:hAnsiTheme="minorHAnsi"/>
          <w:noProof/>
          <w:lang w:eastAsia="de-DE"/>
        </w:rPr>
      </w:pPr>
      <w:hyperlink w:anchor="_Toc478316237" w:history="1">
        <w:r w:rsidR="008A6586" w:rsidRPr="007E20DE">
          <w:rPr>
            <w:rStyle w:val="Hyperlink"/>
            <w:noProof/>
          </w:rPr>
          <w:t>2</w:t>
        </w:r>
        <w:r w:rsidR="008A6586">
          <w:rPr>
            <w:rFonts w:asciiTheme="minorHAnsi" w:eastAsiaTheme="minorEastAsia" w:hAnsiTheme="minorHAnsi"/>
            <w:noProof/>
            <w:lang w:eastAsia="de-DE"/>
          </w:rPr>
          <w:tab/>
        </w:r>
        <w:r w:rsidR="008A6586" w:rsidRPr="007E20DE">
          <w:rPr>
            <w:rStyle w:val="Hyperlink"/>
            <w:noProof/>
          </w:rPr>
          <w:t>Aufbau eines kHome-Telegramms</w:t>
        </w:r>
        <w:r w:rsidR="008A6586">
          <w:rPr>
            <w:noProof/>
            <w:webHidden/>
          </w:rPr>
          <w:tab/>
        </w:r>
        <w:r w:rsidR="008A6586">
          <w:rPr>
            <w:noProof/>
            <w:webHidden/>
          </w:rPr>
          <w:fldChar w:fldCharType="begin"/>
        </w:r>
        <w:r w:rsidR="008A6586">
          <w:rPr>
            <w:noProof/>
            <w:webHidden/>
          </w:rPr>
          <w:instrText xml:space="preserve"> PAGEREF _Toc478316237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1A678A">
      <w:pPr>
        <w:pStyle w:val="Verzeichnis2"/>
        <w:rPr>
          <w:rFonts w:asciiTheme="minorHAnsi" w:eastAsiaTheme="minorEastAsia" w:hAnsiTheme="minorHAnsi"/>
          <w:noProof/>
          <w:lang w:eastAsia="de-DE"/>
        </w:rPr>
      </w:pPr>
      <w:hyperlink w:anchor="_Toc478316238" w:history="1">
        <w:r w:rsidR="008A6586" w:rsidRPr="007E20DE">
          <w:rPr>
            <w:rStyle w:val="Hyperlink"/>
            <w:noProof/>
          </w:rPr>
          <w:t>2.1</w:t>
        </w:r>
        <w:r w:rsidR="008A6586">
          <w:rPr>
            <w:rFonts w:asciiTheme="minorHAnsi" w:eastAsiaTheme="minorEastAsia" w:hAnsiTheme="minorHAnsi"/>
            <w:noProof/>
            <w:lang w:eastAsia="de-DE"/>
          </w:rPr>
          <w:tab/>
        </w:r>
        <w:r w:rsidR="008A6586" w:rsidRPr="007E20DE">
          <w:rPr>
            <w:rStyle w:val="Hyperlink"/>
            <w:noProof/>
          </w:rPr>
          <w:t>Medien</w:t>
        </w:r>
        <w:r w:rsidR="008A6586">
          <w:rPr>
            <w:noProof/>
            <w:webHidden/>
          </w:rPr>
          <w:tab/>
        </w:r>
        <w:r w:rsidR="008A6586">
          <w:rPr>
            <w:noProof/>
            <w:webHidden/>
          </w:rPr>
          <w:fldChar w:fldCharType="begin"/>
        </w:r>
        <w:r w:rsidR="008A6586">
          <w:rPr>
            <w:noProof/>
            <w:webHidden/>
          </w:rPr>
          <w:instrText xml:space="preserve"> PAGEREF _Toc478316238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39" w:history="1">
        <w:r w:rsidR="008A6586" w:rsidRPr="007E20DE">
          <w:rPr>
            <w:rStyle w:val="Hyperlink"/>
            <w:noProof/>
          </w:rPr>
          <w:t>2.1.1</w:t>
        </w:r>
        <w:r w:rsidR="008A6586">
          <w:rPr>
            <w:rFonts w:asciiTheme="minorHAnsi" w:eastAsiaTheme="minorEastAsia" w:hAnsiTheme="minorHAnsi"/>
            <w:noProof/>
            <w:lang w:eastAsia="de-DE"/>
          </w:rPr>
          <w:tab/>
        </w:r>
        <w:r w:rsidR="008A6586" w:rsidRPr="007E20DE">
          <w:rPr>
            <w:rStyle w:val="Hyperlink"/>
            <w:noProof/>
          </w:rPr>
          <w:t>kHome RF</w:t>
        </w:r>
        <w:r w:rsidR="008A6586">
          <w:rPr>
            <w:noProof/>
            <w:webHidden/>
          </w:rPr>
          <w:tab/>
        </w:r>
        <w:r w:rsidR="008A6586">
          <w:rPr>
            <w:noProof/>
            <w:webHidden/>
          </w:rPr>
          <w:fldChar w:fldCharType="begin"/>
        </w:r>
        <w:r w:rsidR="008A6586">
          <w:rPr>
            <w:noProof/>
            <w:webHidden/>
          </w:rPr>
          <w:instrText xml:space="preserve"> PAGEREF _Toc478316239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40" w:history="1">
        <w:r w:rsidR="008A6586" w:rsidRPr="007E20DE">
          <w:rPr>
            <w:rStyle w:val="Hyperlink"/>
            <w:noProof/>
          </w:rPr>
          <w:t>2.1.2</w:t>
        </w:r>
        <w:r w:rsidR="008A6586">
          <w:rPr>
            <w:rFonts w:asciiTheme="minorHAnsi" w:eastAsiaTheme="minorEastAsia" w:hAnsiTheme="minorHAnsi"/>
            <w:noProof/>
            <w:lang w:eastAsia="de-DE"/>
          </w:rPr>
          <w:tab/>
        </w:r>
        <w:r w:rsidR="008A6586" w:rsidRPr="007E20DE">
          <w:rPr>
            <w:rStyle w:val="Hyperlink"/>
            <w:noProof/>
          </w:rPr>
          <w:t>kHome Serial</w:t>
        </w:r>
        <w:r w:rsidR="008A6586">
          <w:rPr>
            <w:noProof/>
            <w:webHidden/>
          </w:rPr>
          <w:tab/>
        </w:r>
        <w:r w:rsidR="008A6586">
          <w:rPr>
            <w:noProof/>
            <w:webHidden/>
          </w:rPr>
          <w:fldChar w:fldCharType="begin"/>
        </w:r>
        <w:r w:rsidR="008A6586">
          <w:rPr>
            <w:noProof/>
            <w:webHidden/>
          </w:rPr>
          <w:instrText xml:space="preserve"> PAGEREF _Toc478316240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1A678A">
      <w:pPr>
        <w:pStyle w:val="Verzeichnis2"/>
        <w:rPr>
          <w:rFonts w:asciiTheme="minorHAnsi" w:eastAsiaTheme="minorEastAsia" w:hAnsiTheme="minorHAnsi"/>
          <w:noProof/>
          <w:lang w:eastAsia="de-DE"/>
        </w:rPr>
      </w:pPr>
      <w:hyperlink w:anchor="_Toc478316241" w:history="1">
        <w:r w:rsidR="008A6586" w:rsidRPr="007E20DE">
          <w:rPr>
            <w:rStyle w:val="Hyperlink"/>
            <w:noProof/>
          </w:rPr>
          <w:t>2.2</w:t>
        </w:r>
        <w:r w:rsidR="008A6586">
          <w:rPr>
            <w:rFonts w:asciiTheme="minorHAnsi" w:eastAsiaTheme="minorEastAsia" w:hAnsiTheme="minorHAnsi"/>
            <w:noProof/>
            <w:lang w:eastAsia="de-DE"/>
          </w:rPr>
          <w:tab/>
        </w:r>
        <w:r w:rsidR="008A6586" w:rsidRPr="007E20DE">
          <w:rPr>
            <w:rStyle w:val="Hyperlink"/>
            <w:noProof/>
          </w:rPr>
          <w:t>Standardtelegramm</w:t>
        </w:r>
        <w:r w:rsidR="008A6586">
          <w:rPr>
            <w:noProof/>
            <w:webHidden/>
          </w:rPr>
          <w:tab/>
        </w:r>
        <w:r w:rsidR="008A6586">
          <w:rPr>
            <w:noProof/>
            <w:webHidden/>
          </w:rPr>
          <w:fldChar w:fldCharType="begin"/>
        </w:r>
        <w:r w:rsidR="008A6586">
          <w:rPr>
            <w:noProof/>
            <w:webHidden/>
          </w:rPr>
          <w:instrText xml:space="preserve"> PAGEREF _Toc478316241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42" w:history="1">
        <w:r w:rsidR="008A6586" w:rsidRPr="007E20DE">
          <w:rPr>
            <w:rStyle w:val="Hyperlink"/>
            <w:noProof/>
          </w:rPr>
          <w:t>2.2.1</w:t>
        </w:r>
        <w:r w:rsidR="008A6586">
          <w:rPr>
            <w:rFonts w:asciiTheme="minorHAnsi" w:eastAsiaTheme="minorEastAsia" w:hAnsiTheme="minorHAnsi"/>
            <w:noProof/>
            <w:lang w:eastAsia="de-DE"/>
          </w:rPr>
          <w:tab/>
        </w:r>
        <w:r w:rsidR="008A6586" w:rsidRPr="007E20DE">
          <w:rPr>
            <w:rStyle w:val="Hyperlink"/>
            <w:noProof/>
          </w:rPr>
          <w:t>Protokolltyp</w:t>
        </w:r>
        <w:r w:rsidR="008A6586">
          <w:rPr>
            <w:noProof/>
            <w:webHidden/>
          </w:rPr>
          <w:tab/>
        </w:r>
        <w:r w:rsidR="008A6586">
          <w:rPr>
            <w:noProof/>
            <w:webHidden/>
          </w:rPr>
          <w:fldChar w:fldCharType="begin"/>
        </w:r>
        <w:r w:rsidR="008A6586">
          <w:rPr>
            <w:noProof/>
            <w:webHidden/>
          </w:rPr>
          <w:instrText xml:space="preserve"> PAGEREF _Toc478316242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43" w:history="1">
        <w:r w:rsidR="008A6586" w:rsidRPr="007E20DE">
          <w:rPr>
            <w:rStyle w:val="Hyperlink"/>
            <w:noProof/>
          </w:rPr>
          <w:t>2.2.2</w:t>
        </w:r>
        <w:r w:rsidR="008A6586">
          <w:rPr>
            <w:rFonts w:asciiTheme="minorHAnsi" w:eastAsiaTheme="minorEastAsia" w:hAnsiTheme="minorHAnsi"/>
            <w:noProof/>
            <w:lang w:eastAsia="de-DE"/>
          </w:rPr>
          <w:tab/>
        </w:r>
        <w:r w:rsidR="008A6586" w:rsidRPr="007E20DE">
          <w:rPr>
            <w:rStyle w:val="Hyperlink"/>
            <w:noProof/>
          </w:rPr>
          <w:t>Telegrammtyp</w:t>
        </w:r>
        <w:r w:rsidR="008A6586">
          <w:rPr>
            <w:noProof/>
            <w:webHidden/>
          </w:rPr>
          <w:tab/>
        </w:r>
        <w:r w:rsidR="008A6586">
          <w:rPr>
            <w:noProof/>
            <w:webHidden/>
          </w:rPr>
          <w:fldChar w:fldCharType="begin"/>
        </w:r>
        <w:r w:rsidR="008A6586">
          <w:rPr>
            <w:noProof/>
            <w:webHidden/>
          </w:rPr>
          <w:instrText xml:space="preserve"> PAGEREF _Toc478316243 \h </w:instrText>
        </w:r>
        <w:r w:rsidR="008A6586">
          <w:rPr>
            <w:noProof/>
            <w:webHidden/>
          </w:rPr>
        </w:r>
        <w:r w:rsidR="008A6586">
          <w:rPr>
            <w:noProof/>
            <w:webHidden/>
          </w:rPr>
          <w:fldChar w:fldCharType="separate"/>
        </w:r>
        <w:r w:rsidR="008A6586">
          <w:rPr>
            <w:noProof/>
            <w:webHidden/>
          </w:rPr>
          <w:t>6</w:t>
        </w:r>
        <w:r w:rsidR="008A6586">
          <w:rPr>
            <w:noProof/>
            <w:webHidden/>
          </w:rPr>
          <w:fldChar w:fldCharType="end"/>
        </w:r>
      </w:hyperlink>
    </w:p>
    <w:p w:rsidR="008A6586" w:rsidRDefault="001A678A">
      <w:pPr>
        <w:pStyle w:val="Verzeichnis4"/>
        <w:rPr>
          <w:rFonts w:asciiTheme="minorHAnsi" w:eastAsiaTheme="minorEastAsia" w:hAnsiTheme="minorHAnsi"/>
          <w:noProof/>
          <w:lang w:eastAsia="de-DE"/>
        </w:rPr>
      </w:pPr>
      <w:hyperlink w:anchor="_Toc478316244" w:history="1">
        <w:r w:rsidR="008A6586" w:rsidRPr="007E20DE">
          <w:rPr>
            <w:rStyle w:val="Hyperlink"/>
            <w:noProof/>
          </w:rPr>
          <w:t>2.2.2.1</w:t>
        </w:r>
        <w:r w:rsidR="008A6586">
          <w:rPr>
            <w:rFonts w:asciiTheme="minorHAnsi" w:eastAsiaTheme="minorEastAsia" w:hAnsiTheme="minorHAnsi"/>
            <w:noProof/>
            <w:lang w:eastAsia="de-DE"/>
          </w:rPr>
          <w:tab/>
        </w:r>
        <w:r w:rsidR="008A6586" w:rsidRPr="007E20DE">
          <w:rPr>
            <w:rStyle w:val="Hyperlink"/>
            <w:noProof/>
          </w:rPr>
          <w:t>REG_W</w:t>
        </w:r>
        <w:r w:rsidR="008A6586">
          <w:rPr>
            <w:noProof/>
            <w:webHidden/>
          </w:rPr>
          <w:tab/>
        </w:r>
        <w:r w:rsidR="008A6586">
          <w:rPr>
            <w:noProof/>
            <w:webHidden/>
          </w:rPr>
          <w:fldChar w:fldCharType="begin"/>
        </w:r>
        <w:r w:rsidR="008A6586">
          <w:rPr>
            <w:noProof/>
            <w:webHidden/>
          </w:rPr>
          <w:instrText xml:space="preserve"> PAGEREF _Toc478316244 \h </w:instrText>
        </w:r>
        <w:r w:rsidR="008A6586">
          <w:rPr>
            <w:noProof/>
            <w:webHidden/>
          </w:rPr>
        </w:r>
        <w:r w:rsidR="008A6586">
          <w:rPr>
            <w:noProof/>
            <w:webHidden/>
          </w:rPr>
          <w:fldChar w:fldCharType="separate"/>
        </w:r>
        <w:r w:rsidR="008A6586">
          <w:rPr>
            <w:noProof/>
            <w:webHidden/>
          </w:rPr>
          <w:t>6</w:t>
        </w:r>
        <w:r w:rsidR="008A6586">
          <w:rPr>
            <w:noProof/>
            <w:webHidden/>
          </w:rPr>
          <w:fldChar w:fldCharType="end"/>
        </w:r>
      </w:hyperlink>
    </w:p>
    <w:p w:rsidR="008A6586" w:rsidRDefault="001A678A">
      <w:pPr>
        <w:pStyle w:val="Verzeichnis4"/>
        <w:rPr>
          <w:rFonts w:asciiTheme="minorHAnsi" w:eastAsiaTheme="minorEastAsia" w:hAnsiTheme="minorHAnsi"/>
          <w:noProof/>
          <w:lang w:eastAsia="de-DE"/>
        </w:rPr>
      </w:pPr>
      <w:hyperlink w:anchor="_Toc478316245" w:history="1">
        <w:r w:rsidR="008A6586" w:rsidRPr="007E20DE">
          <w:rPr>
            <w:rStyle w:val="Hyperlink"/>
            <w:noProof/>
          </w:rPr>
          <w:t>2.2.2.2</w:t>
        </w:r>
        <w:r w:rsidR="008A6586">
          <w:rPr>
            <w:rFonts w:asciiTheme="minorHAnsi" w:eastAsiaTheme="minorEastAsia" w:hAnsiTheme="minorHAnsi"/>
            <w:noProof/>
            <w:lang w:eastAsia="de-DE"/>
          </w:rPr>
          <w:tab/>
        </w:r>
        <w:r w:rsidR="008A6586" w:rsidRPr="007E20DE">
          <w:rPr>
            <w:rStyle w:val="Hyperlink"/>
            <w:noProof/>
          </w:rPr>
          <w:t>REG_R</w:t>
        </w:r>
        <w:r w:rsidR="008A6586">
          <w:rPr>
            <w:noProof/>
            <w:webHidden/>
          </w:rPr>
          <w:tab/>
        </w:r>
        <w:r w:rsidR="008A6586">
          <w:rPr>
            <w:noProof/>
            <w:webHidden/>
          </w:rPr>
          <w:fldChar w:fldCharType="begin"/>
        </w:r>
        <w:r w:rsidR="008A6586">
          <w:rPr>
            <w:noProof/>
            <w:webHidden/>
          </w:rPr>
          <w:instrText xml:space="preserve"> PAGEREF _Toc478316245 \h </w:instrText>
        </w:r>
        <w:r w:rsidR="008A6586">
          <w:rPr>
            <w:noProof/>
            <w:webHidden/>
          </w:rPr>
        </w:r>
        <w:r w:rsidR="008A6586">
          <w:rPr>
            <w:noProof/>
            <w:webHidden/>
          </w:rPr>
          <w:fldChar w:fldCharType="separate"/>
        </w:r>
        <w:r w:rsidR="008A6586">
          <w:rPr>
            <w:noProof/>
            <w:webHidden/>
          </w:rPr>
          <w:t>7</w:t>
        </w:r>
        <w:r w:rsidR="008A6586">
          <w:rPr>
            <w:noProof/>
            <w:webHidden/>
          </w:rPr>
          <w:fldChar w:fldCharType="end"/>
        </w:r>
      </w:hyperlink>
    </w:p>
    <w:p w:rsidR="008A6586" w:rsidRDefault="001A678A">
      <w:pPr>
        <w:pStyle w:val="Verzeichnis4"/>
        <w:rPr>
          <w:rFonts w:asciiTheme="minorHAnsi" w:eastAsiaTheme="minorEastAsia" w:hAnsiTheme="minorHAnsi"/>
          <w:noProof/>
          <w:lang w:eastAsia="de-DE"/>
        </w:rPr>
      </w:pPr>
      <w:hyperlink w:anchor="_Toc478316246" w:history="1">
        <w:r w:rsidR="008A6586" w:rsidRPr="007E20DE">
          <w:rPr>
            <w:rStyle w:val="Hyperlink"/>
            <w:noProof/>
          </w:rPr>
          <w:t>2.2.2.3</w:t>
        </w:r>
        <w:r w:rsidR="008A6586">
          <w:rPr>
            <w:rFonts w:asciiTheme="minorHAnsi" w:eastAsiaTheme="minorEastAsia" w:hAnsiTheme="minorHAnsi"/>
            <w:noProof/>
            <w:lang w:eastAsia="de-DE"/>
          </w:rPr>
          <w:tab/>
        </w:r>
        <w:r w:rsidR="008A6586" w:rsidRPr="007E20DE">
          <w:rPr>
            <w:rStyle w:val="Hyperlink"/>
            <w:noProof/>
          </w:rPr>
          <w:t>REG_B</w:t>
        </w:r>
        <w:r w:rsidR="008A6586">
          <w:rPr>
            <w:noProof/>
            <w:webHidden/>
          </w:rPr>
          <w:tab/>
        </w:r>
        <w:r w:rsidR="008A6586">
          <w:rPr>
            <w:noProof/>
            <w:webHidden/>
          </w:rPr>
          <w:fldChar w:fldCharType="begin"/>
        </w:r>
        <w:r w:rsidR="008A6586">
          <w:rPr>
            <w:noProof/>
            <w:webHidden/>
          </w:rPr>
          <w:instrText xml:space="preserve"> PAGEREF _Toc478316246 \h </w:instrText>
        </w:r>
        <w:r w:rsidR="008A6586">
          <w:rPr>
            <w:noProof/>
            <w:webHidden/>
          </w:rPr>
        </w:r>
        <w:r w:rsidR="008A6586">
          <w:rPr>
            <w:noProof/>
            <w:webHidden/>
          </w:rPr>
          <w:fldChar w:fldCharType="separate"/>
        </w:r>
        <w:r w:rsidR="008A6586">
          <w:rPr>
            <w:noProof/>
            <w:webHidden/>
          </w:rPr>
          <w:t>8</w:t>
        </w:r>
        <w:r w:rsidR="008A6586">
          <w:rPr>
            <w:noProof/>
            <w:webHidden/>
          </w:rPr>
          <w:fldChar w:fldCharType="end"/>
        </w:r>
      </w:hyperlink>
    </w:p>
    <w:p w:rsidR="008A6586" w:rsidRDefault="001A678A">
      <w:pPr>
        <w:pStyle w:val="Verzeichnis4"/>
        <w:rPr>
          <w:rFonts w:asciiTheme="minorHAnsi" w:eastAsiaTheme="minorEastAsia" w:hAnsiTheme="minorHAnsi"/>
          <w:noProof/>
          <w:lang w:eastAsia="de-DE"/>
        </w:rPr>
      </w:pPr>
      <w:hyperlink w:anchor="_Toc478316247" w:history="1">
        <w:r w:rsidR="008A6586" w:rsidRPr="007E20DE">
          <w:rPr>
            <w:rStyle w:val="Hyperlink"/>
            <w:noProof/>
          </w:rPr>
          <w:t>2.2.2.4</w:t>
        </w:r>
        <w:r w:rsidR="008A6586">
          <w:rPr>
            <w:rFonts w:asciiTheme="minorHAnsi" w:eastAsiaTheme="minorEastAsia" w:hAnsiTheme="minorHAnsi"/>
            <w:noProof/>
            <w:lang w:eastAsia="de-DE"/>
          </w:rPr>
          <w:tab/>
        </w:r>
        <w:r w:rsidR="008A6586" w:rsidRPr="007E20DE">
          <w:rPr>
            <w:rStyle w:val="Hyperlink"/>
            <w:noProof/>
          </w:rPr>
          <w:t>CNF_W</w:t>
        </w:r>
        <w:r w:rsidR="008A6586">
          <w:rPr>
            <w:noProof/>
            <w:webHidden/>
          </w:rPr>
          <w:tab/>
        </w:r>
        <w:r w:rsidR="008A6586">
          <w:rPr>
            <w:noProof/>
            <w:webHidden/>
          </w:rPr>
          <w:fldChar w:fldCharType="begin"/>
        </w:r>
        <w:r w:rsidR="008A6586">
          <w:rPr>
            <w:noProof/>
            <w:webHidden/>
          </w:rPr>
          <w:instrText xml:space="preserve"> PAGEREF _Toc478316247 \h </w:instrText>
        </w:r>
        <w:r w:rsidR="008A6586">
          <w:rPr>
            <w:noProof/>
            <w:webHidden/>
          </w:rPr>
        </w:r>
        <w:r w:rsidR="008A6586">
          <w:rPr>
            <w:noProof/>
            <w:webHidden/>
          </w:rPr>
          <w:fldChar w:fldCharType="separate"/>
        </w:r>
        <w:r w:rsidR="008A6586">
          <w:rPr>
            <w:noProof/>
            <w:webHidden/>
          </w:rPr>
          <w:t>8</w:t>
        </w:r>
        <w:r w:rsidR="008A6586">
          <w:rPr>
            <w:noProof/>
            <w:webHidden/>
          </w:rPr>
          <w:fldChar w:fldCharType="end"/>
        </w:r>
      </w:hyperlink>
    </w:p>
    <w:p w:rsidR="008A6586" w:rsidRDefault="001A678A">
      <w:pPr>
        <w:pStyle w:val="Verzeichnis4"/>
        <w:rPr>
          <w:rFonts w:asciiTheme="minorHAnsi" w:eastAsiaTheme="minorEastAsia" w:hAnsiTheme="minorHAnsi"/>
          <w:noProof/>
          <w:lang w:eastAsia="de-DE"/>
        </w:rPr>
      </w:pPr>
      <w:hyperlink w:anchor="_Toc478316248" w:history="1">
        <w:r w:rsidR="008A6586" w:rsidRPr="007E20DE">
          <w:rPr>
            <w:rStyle w:val="Hyperlink"/>
            <w:noProof/>
          </w:rPr>
          <w:t>2.2.2.5</w:t>
        </w:r>
        <w:r w:rsidR="008A6586">
          <w:rPr>
            <w:rFonts w:asciiTheme="minorHAnsi" w:eastAsiaTheme="minorEastAsia" w:hAnsiTheme="minorHAnsi"/>
            <w:noProof/>
            <w:lang w:eastAsia="de-DE"/>
          </w:rPr>
          <w:tab/>
        </w:r>
        <w:r w:rsidR="008A6586" w:rsidRPr="007E20DE">
          <w:rPr>
            <w:rStyle w:val="Hyperlink"/>
            <w:noProof/>
          </w:rPr>
          <w:t>CNF_R</w:t>
        </w:r>
        <w:r w:rsidR="008A6586">
          <w:rPr>
            <w:noProof/>
            <w:webHidden/>
          </w:rPr>
          <w:tab/>
        </w:r>
        <w:r w:rsidR="008A6586">
          <w:rPr>
            <w:noProof/>
            <w:webHidden/>
          </w:rPr>
          <w:fldChar w:fldCharType="begin"/>
        </w:r>
        <w:r w:rsidR="008A6586">
          <w:rPr>
            <w:noProof/>
            <w:webHidden/>
          </w:rPr>
          <w:instrText xml:space="preserve"> PAGEREF _Toc478316248 \h </w:instrText>
        </w:r>
        <w:r w:rsidR="008A6586">
          <w:rPr>
            <w:noProof/>
            <w:webHidden/>
          </w:rPr>
        </w:r>
        <w:r w:rsidR="008A6586">
          <w:rPr>
            <w:noProof/>
            <w:webHidden/>
          </w:rPr>
          <w:fldChar w:fldCharType="separate"/>
        </w:r>
        <w:r w:rsidR="008A6586">
          <w:rPr>
            <w:noProof/>
            <w:webHidden/>
          </w:rPr>
          <w:t>9</w:t>
        </w:r>
        <w:r w:rsidR="008A6586">
          <w:rPr>
            <w:noProof/>
            <w:webHidden/>
          </w:rPr>
          <w:fldChar w:fldCharType="end"/>
        </w:r>
      </w:hyperlink>
    </w:p>
    <w:p w:rsidR="008A6586" w:rsidRDefault="001A678A">
      <w:pPr>
        <w:pStyle w:val="Verzeichnis4"/>
        <w:rPr>
          <w:rFonts w:asciiTheme="minorHAnsi" w:eastAsiaTheme="minorEastAsia" w:hAnsiTheme="minorHAnsi"/>
          <w:noProof/>
          <w:lang w:eastAsia="de-DE"/>
        </w:rPr>
      </w:pPr>
      <w:hyperlink w:anchor="_Toc478316249" w:history="1">
        <w:r w:rsidR="008A6586" w:rsidRPr="007E20DE">
          <w:rPr>
            <w:rStyle w:val="Hyperlink"/>
            <w:noProof/>
          </w:rPr>
          <w:t>2.2.2.6</w:t>
        </w:r>
        <w:r w:rsidR="008A6586">
          <w:rPr>
            <w:rFonts w:asciiTheme="minorHAnsi" w:eastAsiaTheme="minorEastAsia" w:hAnsiTheme="minorHAnsi"/>
            <w:noProof/>
            <w:lang w:eastAsia="de-DE"/>
          </w:rPr>
          <w:tab/>
        </w:r>
        <w:r w:rsidR="008A6586" w:rsidRPr="007E20DE">
          <w:rPr>
            <w:rStyle w:val="Hyperlink"/>
            <w:noProof/>
          </w:rPr>
          <w:t>STS_R</w:t>
        </w:r>
        <w:r w:rsidR="008A6586">
          <w:rPr>
            <w:noProof/>
            <w:webHidden/>
          </w:rPr>
          <w:tab/>
        </w:r>
        <w:r w:rsidR="008A6586">
          <w:rPr>
            <w:noProof/>
            <w:webHidden/>
          </w:rPr>
          <w:fldChar w:fldCharType="begin"/>
        </w:r>
        <w:r w:rsidR="008A6586">
          <w:rPr>
            <w:noProof/>
            <w:webHidden/>
          </w:rPr>
          <w:instrText xml:space="preserve"> PAGEREF _Toc478316249 \h </w:instrText>
        </w:r>
        <w:r w:rsidR="008A6586">
          <w:rPr>
            <w:noProof/>
            <w:webHidden/>
          </w:rPr>
        </w:r>
        <w:r w:rsidR="008A6586">
          <w:rPr>
            <w:noProof/>
            <w:webHidden/>
          </w:rPr>
          <w:fldChar w:fldCharType="separate"/>
        </w:r>
        <w:r w:rsidR="008A6586">
          <w:rPr>
            <w:noProof/>
            <w:webHidden/>
          </w:rPr>
          <w:t>10</w:t>
        </w:r>
        <w:r w:rsidR="008A6586">
          <w:rPr>
            <w:noProof/>
            <w:webHidden/>
          </w:rPr>
          <w:fldChar w:fldCharType="end"/>
        </w:r>
      </w:hyperlink>
    </w:p>
    <w:p w:rsidR="008A6586" w:rsidRDefault="001A678A">
      <w:pPr>
        <w:pStyle w:val="Verzeichnis4"/>
        <w:rPr>
          <w:rFonts w:asciiTheme="minorHAnsi" w:eastAsiaTheme="minorEastAsia" w:hAnsiTheme="minorHAnsi"/>
          <w:noProof/>
          <w:lang w:eastAsia="de-DE"/>
        </w:rPr>
      </w:pPr>
      <w:hyperlink w:anchor="_Toc478316250" w:history="1">
        <w:r w:rsidR="008A6586" w:rsidRPr="007E20DE">
          <w:rPr>
            <w:rStyle w:val="Hyperlink"/>
            <w:noProof/>
          </w:rPr>
          <w:t>2.2.2.7</w:t>
        </w:r>
        <w:r w:rsidR="008A6586">
          <w:rPr>
            <w:rFonts w:asciiTheme="minorHAnsi" w:eastAsiaTheme="minorEastAsia" w:hAnsiTheme="minorHAnsi"/>
            <w:noProof/>
            <w:lang w:eastAsia="de-DE"/>
          </w:rPr>
          <w:tab/>
        </w:r>
        <w:r w:rsidR="008A6586" w:rsidRPr="007E20DE">
          <w:rPr>
            <w:rStyle w:val="Hyperlink"/>
            <w:noProof/>
          </w:rPr>
          <w:t>ANS</w:t>
        </w:r>
        <w:r w:rsidR="008A6586">
          <w:rPr>
            <w:noProof/>
            <w:webHidden/>
          </w:rPr>
          <w:tab/>
        </w:r>
        <w:r w:rsidR="008A6586">
          <w:rPr>
            <w:noProof/>
            <w:webHidden/>
          </w:rPr>
          <w:fldChar w:fldCharType="begin"/>
        </w:r>
        <w:r w:rsidR="008A6586">
          <w:rPr>
            <w:noProof/>
            <w:webHidden/>
          </w:rPr>
          <w:instrText xml:space="preserve"> PAGEREF _Toc478316250 \h </w:instrText>
        </w:r>
        <w:r w:rsidR="008A6586">
          <w:rPr>
            <w:noProof/>
            <w:webHidden/>
          </w:rPr>
        </w:r>
        <w:r w:rsidR="008A6586">
          <w:rPr>
            <w:noProof/>
            <w:webHidden/>
          </w:rPr>
          <w:fldChar w:fldCharType="separate"/>
        </w:r>
        <w:r w:rsidR="008A6586">
          <w:rPr>
            <w:noProof/>
            <w:webHidden/>
          </w:rPr>
          <w:t>11</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51" w:history="1">
        <w:r w:rsidR="008A6586" w:rsidRPr="007E20DE">
          <w:rPr>
            <w:rStyle w:val="Hyperlink"/>
            <w:noProof/>
          </w:rPr>
          <w:t>2.2.3</w:t>
        </w:r>
        <w:r w:rsidR="008A6586">
          <w:rPr>
            <w:rFonts w:asciiTheme="minorHAnsi" w:eastAsiaTheme="minorEastAsia" w:hAnsiTheme="minorHAnsi"/>
            <w:noProof/>
            <w:lang w:eastAsia="de-DE"/>
          </w:rPr>
          <w:tab/>
        </w:r>
        <w:r w:rsidR="008A6586" w:rsidRPr="007E20DE">
          <w:rPr>
            <w:rStyle w:val="Hyperlink"/>
            <w:noProof/>
          </w:rPr>
          <w:t>Adresse des Senders</w:t>
        </w:r>
        <w:r w:rsidR="008A6586">
          <w:rPr>
            <w:noProof/>
            <w:webHidden/>
          </w:rPr>
          <w:tab/>
        </w:r>
        <w:r w:rsidR="008A6586">
          <w:rPr>
            <w:noProof/>
            <w:webHidden/>
          </w:rPr>
          <w:fldChar w:fldCharType="begin"/>
        </w:r>
        <w:r w:rsidR="008A6586">
          <w:rPr>
            <w:noProof/>
            <w:webHidden/>
          </w:rPr>
          <w:instrText xml:space="preserve"> PAGEREF _Toc478316251 \h </w:instrText>
        </w:r>
        <w:r w:rsidR="008A6586">
          <w:rPr>
            <w:noProof/>
            <w:webHidden/>
          </w:rPr>
        </w:r>
        <w:r w:rsidR="008A6586">
          <w:rPr>
            <w:noProof/>
            <w:webHidden/>
          </w:rPr>
          <w:fldChar w:fldCharType="separate"/>
        </w:r>
        <w:r w:rsidR="008A6586">
          <w:rPr>
            <w:noProof/>
            <w:webHidden/>
          </w:rPr>
          <w:t>12</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52" w:history="1">
        <w:r w:rsidR="008A6586" w:rsidRPr="007E20DE">
          <w:rPr>
            <w:rStyle w:val="Hyperlink"/>
            <w:noProof/>
          </w:rPr>
          <w:t>2.2.4</w:t>
        </w:r>
        <w:r w:rsidR="008A6586">
          <w:rPr>
            <w:rFonts w:asciiTheme="minorHAnsi" w:eastAsiaTheme="minorEastAsia" w:hAnsiTheme="minorHAnsi"/>
            <w:noProof/>
            <w:lang w:eastAsia="de-DE"/>
          </w:rPr>
          <w:tab/>
        </w:r>
        <w:r w:rsidR="008A6586" w:rsidRPr="007E20DE">
          <w:rPr>
            <w:rStyle w:val="Hyperlink"/>
            <w:noProof/>
          </w:rPr>
          <w:t>Adresse des Empfängers</w:t>
        </w:r>
        <w:r w:rsidR="008A6586">
          <w:rPr>
            <w:noProof/>
            <w:webHidden/>
          </w:rPr>
          <w:tab/>
        </w:r>
        <w:r w:rsidR="008A6586">
          <w:rPr>
            <w:noProof/>
            <w:webHidden/>
          </w:rPr>
          <w:fldChar w:fldCharType="begin"/>
        </w:r>
        <w:r w:rsidR="008A6586">
          <w:rPr>
            <w:noProof/>
            <w:webHidden/>
          </w:rPr>
          <w:instrText xml:space="preserve"> PAGEREF _Toc478316252 \h </w:instrText>
        </w:r>
        <w:r w:rsidR="008A6586">
          <w:rPr>
            <w:noProof/>
            <w:webHidden/>
          </w:rPr>
        </w:r>
        <w:r w:rsidR="008A6586">
          <w:rPr>
            <w:noProof/>
            <w:webHidden/>
          </w:rPr>
          <w:fldChar w:fldCharType="separate"/>
        </w:r>
        <w:r w:rsidR="008A6586">
          <w:rPr>
            <w:noProof/>
            <w:webHidden/>
          </w:rPr>
          <w:t>12</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53" w:history="1">
        <w:r w:rsidR="008A6586" w:rsidRPr="007E20DE">
          <w:rPr>
            <w:rStyle w:val="Hyperlink"/>
            <w:noProof/>
          </w:rPr>
          <w:t>2.2.5</w:t>
        </w:r>
        <w:r w:rsidR="008A6586">
          <w:rPr>
            <w:rFonts w:asciiTheme="minorHAnsi" w:eastAsiaTheme="minorEastAsia" w:hAnsiTheme="minorHAnsi"/>
            <w:noProof/>
            <w:lang w:eastAsia="de-DE"/>
          </w:rPr>
          <w:tab/>
        </w:r>
        <w:r w:rsidR="008A6586" w:rsidRPr="007E20DE">
          <w:rPr>
            <w:rStyle w:val="Hyperlink"/>
            <w:noProof/>
          </w:rPr>
          <w:t>Nutzdaten</w:t>
        </w:r>
        <w:r w:rsidR="008A6586">
          <w:rPr>
            <w:noProof/>
            <w:webHidden/>
          </w:rPr>
          <w:tab/>
        </w:r>
        <w:r w:rsidR="008A6586">
          <w:rPr>
            <w:noProof/>
            <w:webHidden/>
          </w:rPr>
          <w:fldChar w:fldCharType="begin"/>
        </w:r>
        <w:r w:rsidR="008A6586">
          <w:rPr>
            <w:noProof/>
            <w:webHidden/>
          </w:rPr>
          <w:instrText xml:space="preserve"> PAGEREF _Toc478316253 \h </w:instrText>
        </w:r>
        <w:r w:rsidR="008A6586">
          <w:rPr>
            <w:noProof/>
            <w:webHidden/>
          </w:rPr>
        </w:r>
        <w:r w:rsidR="008A6586">
          <w:rPr>
            <w:noProof/>
            <w:webHidden/>
          </w:rPr>
          <w:fldChar w:fldCharType="separate"/>
        </w:r>
        <w:r w:rsidR="008A6586">
          <w:rPr>
            <w:noProof/>
            <w:webHidden/>
          </w:rPr>
          <w:t>12</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54" w:history="1">
        <w:r w:rsidR="008A6586" w:rsidRPr="007E20DE">
          <w:rPr>
            <w:rStyle w:val="Hyperlink"/>
            <w:noProof/>
          </w:rPr>
          <w:t>2.2.6</w:t>
        </w:r>
        <w:r w:rsidR="008A6586">
          <w:rPr>
            <w:rFonts w:asciiTheme="minorHAnsi" w:eastAsiaTheme="minorEastAsia" w:hAnsiTheme="minorHAnsi"/>
            <w:noProof/>
            <w:lang w:eastAsia="de-DE"/>
          </w:rPr>
          <w:tab/>
        </w:r>
        <w:r w:rsidR="008A6586" w:rsidRPr="007E20DE">
          <w:rPr>
            <w:rStyle w:val="Hyperlink"/>
            <w:noProof/>
          </w:rPr>
          <w:t>CRC</w:t>
        </w:r>
        <w:r w:rsidR="008A6586">
          <w:rPr>
            <w:noProof/>
            <w:webHidden/>
          </w:rPr>
          <w:tab/>
        </w:r>
        <w:r w:rsidR="008A6586">
          <w:rPr>
            <w:noProof/>
            <w:webHidden/>
          </w:rPr>
          <w:fldChar w:fldCharType="begin"/>
        </w:r>
        <w:r w:rsidR="008A6586">
          <w:rPr>
            <w:noProof/>
            <w:webHidden/>
          </w:rPr>
          <w:instrText xml:space="preserve"> PAGEREF _Toc478316254 \h </w:instrText>
        </w:r>
        <w:r w:rsidR="008A6586">
          <w:rPr>
            <w:noProof/>
            <w:webHidden/>
          </w:rPr>
        </w:r>
        <w:r w:rsidR="008A6586">
          <w:rPr>
            <w:noProof/>
            <w:webHidden/>
          </w:rPr>
          <w:fldChar w:fldCharType="separate"/>
        </w:r>
        <w:r w:rsidR="008A6586">
          <w:rPr>
            <w:noProof/>
            <w:webHidden/>
          </w:rPr>
          <w:t>12</w:t>
        </w:r>
        <w:r w:rsidR="008A6586">
          <w:rPr>
            <w:noProof/>
            <w:webHidden/>
          </w:rPr>
          <w:fldChar w:fldCharType="end"/>
        </w:r>
      </w:hyperlink>
    </w:p>
    <w:p w:rsidR="008A6586" w:rsidRDefault="001A678A">
      <w:pPr>
        <w:pStyle w:val="Verzeichnis1"/>
        <w:rPr>
          <w:rFonts w:asciiTheme="minorHAnsi" w:eastAsiaTheme="minorEastAsia" w:hAnsiTheme="minorHAnsi"/>
          <w:noProof/>
          <w:lang w:eastAsia="de-DE"/>
        </w:rPr>
      </w:pPr>
      <w:hyperlink w:anchor="_Toc478316255" w:history="1">
        <w:r w:rsidR="008A6586" w:rsidRPr="007E20DE">
          <w:rPr>
            <w:rStyle w:val="Hyperlink"/>
            <w:noProof/>
          </w:rPr>
          <w:t>3</w:t>
        </w:r>
        <w:r w:rsidR="008A6586">
          <w:rPr>
            <w:rFonts w:asciiTheme="minorHAnsi" w:eastAsiaTheme="minorEastAsia" w:hAnsiTheme="minorHAnsi"/>
            <w:noProof/>
            <w:lang w:eastAsia="de-DE"/>
          </w:rPr>
          <w:tab/>
        </w:r>
        <w:r w:rsidR="008A6586" w:rsidRPr="007E20DE">
          <w:rPr>
            <w:rStyle w:val="Hyperlink"/>
            <w:noProof/>
          </w:rPr>
          <w:t>Device Files</w:t>
        </w:r>
        <w:r w:rsidR="008A6586">
          <w:rPr>
            <w:noProof/>
            <w:webHidden/>
          </w:rPr>
          <w:tab/>
        </w:r>
        <w:r w:rsidR="008A6586">
          <w:rPr>
            <w:noProof/>
            <w:webHidden/>
          </w:rPr>
          <w:fldChar w:fldCharType="begin"/>
        </w:r>
        <w:r w:rsidR="008A6586">
          <w:rPr>
            <w:noProof/>
            <w:webHidden/>
          </w:rPr>
          <w:instrText xml:space="preserve"> PAGEREF _Toc478316255 \h </w:instrText>
        </w:r>
        <w:r w:rsidR="008A6586">
          <w:rPr>
            <w:noProof/>
            <w:webHidden/>
          </w:rPr>
        </w:r>
        <w:r w:rsidR="008A6586">
          <w:rPr>
            <w:noProof/>
            <w:webHidden/>
          </w:rPr>
          <w:fldChar w:fldCharType="separate"/>
        </w:r>
        <w:r w:rsidR="008A6586">
          <w:rPr>
            <w:noProof/>
            <w:webHidden/>
          </w:rPr>
          <w:t>14</w:t>
        </w:r>
        <w:r w:rsidR="008A6586">
          <w:rPr>
            <w:noProof/>
            <w:webHidden/>
          </w:rPr>
          <w:fldChar w:fldCharType="end"/>
        </w:r>
      </w:hyperlink>
    </w:p>
    <w:p w:rsidR="008A6586" w:rsidRDefault="001A678A">
      <w:pPr>
        <w:pStyle w:val="Verzeichnis2"/>
        <w:rPr>
          <w:rFonts w:asciiTheme="minorHAnsi" w:eastAsiaTheme="minorEastAsia" w:hAnsiTheme="minorHAnsi"/>
          <w:noProof/>
          <w:lang w:eastAsia="de-DE"/>
        </w:rPr>
      </w:pPr>
      <w:hyperlink w:anchor="_Toc478316256" w:history="1">
        <w:r w:rsidR="008A6586" w:rsidRPr="007E20DE">
          <w:rPr>
            <w:rStyle w:val="Hyperlink"/>
            <w:noProof/>
          </w:rPr>
          <w:t>3.1</w:t>
        </w:r>
        <w:r w:rsidR="008A6586">
          <w:rPr>
            <w:rFonts w:asciiTheme="minorHAnsi" w:eastAsiaTheme="minorEastAsia" w:hAnsiTheme="minorHAnsi"/>
            <w:noProof/>
            <w:lang w:eastAsia="de-DE"/>
          </w:rPr>
          <w:tab/>
        </w:r>
        <w:r w:rsidR="008A6586" w:rsidRPr="007E20DE">
          <w:rPr>
            <w:rStyle w:val="Hyperlink"/>
            <w:noProof/>
          </w:rPr>
          <w:t>XML-Syntax vom Device Files</w:t>
        </w:r>
        <w:r w:rsidR="008A6586">
          <w:rPr>
            <w:noProof/>
            <w:webHidden/>
          </w:rPr>
          <w:tab/>
        </w:r>
        <w:r w:rsidR="008A6586">
          <w:rPr>
            <w:noProof/>
            <w:webHidden/>
          </w:rPr>
          <w:fldChar w:fldCharType="begin"/>
        </w:r>
        <w:r w:rsidR="008A6586">
          <w:rPr>
            <w:noProof/>
            <w:webHidden/>
          </w:rPr>
          <w:instrText xml:space="preserve"> PAGEREF _Toc478316256 \h </w:instrText>
        </w:r>
        <w:r w:rsidR="008A6586">
          <w:rPr>
            <w:noProof/>
            <w:webHidden/>
          </w:rPr>
        </w:r>
        <w:r w:rsidR="008A6586">
          <w:rPr>
            <w:noProof/>
            <w:webHidden/>
          </w:rPr>
          <w:fldChar w:fldCharType="separate"/>
        </w:r>
        <w:r w:rsidR="008A6586">
          <w:rPr>
            <w:noProof/>
            <w:webHidden/>
          </w:rPr>
          <w:t>14</w:t>
        </w:r>
        <w:r w:rsidR="008A6586">
          <w:rPr>
            <w:noProof/>
            <w:webHidden/>
          </w:rPr>
          <w:fldChar w:fldCharType="end"/>
        </w:r>
      </w:hyperlink>
    </w:p>
    <w:p w:rsidR="008A6586" w:rsidRDefault="001A678A">
      <w:pPr>
        <w:pStyle w:val="Verzeichnis2"/>
        <w:rPr>
          <w:rFonts w:asciiTheme="minorHAnsi" w:eastAsiaTheme="minorEastAsia" w:hAnsiTheme="minorHAnsi"/>
          <w:noProof/>
          <w:lang w:eastAsia="de-DE"/>
        </w:rPr>
      </w:pPr>
      <w:hyperlink w:anchor="_Toc478316257" w:history="1">
        <w:r w:rsidR="008A6586" w:rsidRPr="007E20DE">
          <w:rPr>
            <w:rStyle w:val="Hyperlink"/>
            <w:noProof/>
          </w:rPr>
          <w:t>3.2</w:t>
        </w:r>
        <w:r w:rsidR="008A6586">
          <w:rPr>
            <w:rFonts w:asciiTheme="minorHAnsi" w:eastAsiaTheme="minorEastAsia" w:hAnsiTheme="minorHAnsi"/>
            <w:noProof/>
            <w:lang w:eastAsia="de-DE"/>
          </w:rPr>
          <w:tab/>
        </w:r>
        <w:r w:rsidR="008A6586" w:rsidRPr="007E20DE">
          <w:rPr>
            <w:rStyle w:val="Hyperlink"/>
            <w:noProof/>
          </w:rPr>
          <w:t>Beispiel für eine Device File</w:t>
        </w:r>
        <w:r w:rsidR="008A6586">
          <w:rPr>
            <w:noProof/>
            <w:webHidden/>
          </w:rPr>
          <w:tab/>
        </w:r>
        <w:r w:rsidR="008A6586">
          <w:rPr>
            <w:noProof/>
            <w:webHidden/>
          </w:rPr>
          <w:fldChar w:fldCharType="begin"/>
        </w:r>
        <w:r w:rsidR="008A6586">
          <w:rPr>
            <w:noProof/>
            <w:webHidden/>
          </w:rPr>
          <w:instrText xml:space="preserve"> PAGEREF _Toc478316257 \h </w:instrText>
        </w:r>
        <w:r w:rsidR="008A6586">
          <w:rPr>
            <w:noProof/>
            <w:webHidden/>
          </w:rPr>
        </w:r>
        <w:r w:rsidR="008A6586">
          <w:rPr>
            <w:noProof/>
            <w:webHidden/>
          </w:rPr>
          <w:fldChar w:fldCharType="separate"/>
        </w:r>
        <w:r w:rsidR="008A6586">
          <w:rPr>
            <w:noProof/>
            <w:webHidden/>
          </w:rPr>
          <w:t>15</w:t>
        </w:r>
        <w:r w:rsidR="008A6586">
          <w:rPr>
            <w:noProof/>
            <w:webHidden/>
          </w:rPr>
          <w:fldChar w:fldCharType="end"/>
        </w:r>
      </w:hyperlink>
    </w:p>
    <w:p w:rsidR="008A6586" w:rsidRDefault="001A678A">
      <w:pPr>
        <w:pStyle w:val="Verzeichnis2"/>
        <w:rPr>
          <w:rFonts w:asciiTheme="minorHAnsi" w:eastAsiaTheme="minorEastAsia" w:hAnsiTheme="minorHAnsi"/>
          <w:noProof/>
          <w:lang w:eastAsia="de-DE"/>
        </w:rPr>
      </w:pPr>
      <w:hyperlink w:anchor="_Toc478316258" w:history="1">
        <w:r w:rsidR="008A6586" w:rsidRPr="007E20DE">
          <w:rPr>
            <w:rStyle w:val="Hyperlink"/>
            <w:noProof/>
          </w:rPr>
          <w:t>3.3</w:t>
        </w:r>
        <w:r w:rsidR="008A6586">
          <w:rPr>
            <w:rFonts w:asciiTheme="minorHAnsi" w:eastAsiaTheme="minorEastAsia" w:hAnsiTheme="minorHAnsi"/>
            <w:noProof/>
            <w:lang w:eastAsia="de-DE"/>
          </w:rPr>
          <w:tab/>
        </w:r>
        <w:r w:rsidR="008A6586" w:rsidRPr="007E20DE">
          <w:rPr>
            <w:rStyle w:val="Hyperlink"/>
            <w:noProof/>
          </w:rPr>
          <w:t>Software</w:t>
        </w:r>
        <w:r w:rsidR="008A6586">
          <w:rPr>
            <w:noProof/>
            <w:webHidden/>
          </w:rPr>
          <w:tab/>
        </w:r>
        <w:r w:rsidR="008A6586">
          <w:rPr>
            <w:noProof/>
            <w:webHidden/>
          </w:rPr>
          <w:fldChar w:fldCharType="begin"/>
        </w:r>
        <w:r w:rsidR="008A6586">
          <w:rPr>
            <w:noProof/>
            <w:webHidden/>
          </w:rPr>
          <w:instrText xml:space="preserve"> PAGEREF _Toc478316258 \h </w:instrText>
        </w:r>
        <w:r w:rsidR="008A6586">
          <w:rPr>
            <w:noProof/>
            <w:webHidden/>
          </w:rPr>
        </w:r>
        <w:r w:rsidR="008A6586">
          <w:rPr>
            <w:noProof/>
            <w:webHidden/>
          </w:rPr>
          <w:fldChar w:fldCharType="separate"/>
        </w:r>
        <w:r w:rsidR="008A6586">
          <w:rPr>
            <w:noProof/>
            <w:webHidden/>
          </w:rPr>
          <w:t>16</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59" w:history="1">
        <w:r w:rsidR="008A6586" w:rsidRPr="007E20DE">
          <w:rPr>
            <w:rStyle w:val="Hyperlink"/>
            <w:noProof/>
          </w:rPr>
          <w:t>3.3.1</w:t>
        </w:r>
        <w:r w:rsidR="008A6586">
          <w:rPr>
            <w:rFonts w:asciiTheme="minorHAnsi" w:eastAsiaTheme="minorEastAsia" w:hAnsiTheme="minorHAnsi"/>
            <w:noProof/>
            <w:lang w:eastAsia="de-DE"/>
          </w:rPr>
          <w:tab/>
        </w:r>
        <w:r w:rsidR="008A6586" w:rsidRPr="007E20DE">
          <w:rPr>
            <w:rStyle w:val="Hyperlink"/>
            <w:noProof/>
          </w:rPr>
          <w:t>Erstellen und Bearbeiten von Device-Files</w:t>
        </w:r>
        <w:r w:rsidR="008A6586">
          <w:rPr>
            <w:noProof/>
            <w:webHidden/>
          </w:rPr>
          <w:tab/>
        </w:r>
        <w:r w:rsidR="008A6586">
          <w:rPr>
            <w:noProof/>
            <w:webHidden/>
          </w:rPr>
          <w:fldChar w:fldCharType="begin"/>
        </w:r>
        <w:r w:rsidR="008A6586">
          <w:rPr>
            <w:noProof/>
            <w:webHidden/>
          </w:rPr>
          <w:instrText xml:space="preserve"> PAGEREF _Toc478316259 \h </w:instrText>
        </w:r>
        <w:r w:rsidR="008A6586">
          <w:rPr>
            <w:noProof/>
            <w:webHidden/>
          </w:rPr>
        </w:r>
        <w:r w:rsidR="008A6586">
          <w:rPr>
            <w:noProof/>
            <w:webHidden/>
          </w:rPr>
          <w:fldChar w:fldCharType="separate"/>
        </w:r>
        <w:r w:rsidR="008A6586">
          <w:rPr>
            <w:noProof/>
            <w:webHidden/>
          </w:rPr>
          <w:t>16</w:t>
        </w:r>
        <w:r w:rsidR="008A6586">
          <w:rPr>
            <w:noProof/>
            <w:webHidden/>
          </w:rPr>
          <w:fldChar w:fldCharType="end"/>
        </w:r>
      </w:hyperlink>
    </w:p>
    <w:p w:rsidR="008A6586" w:rsidRDefault="001A678A">
      <w:pPr>
        <w:pStyle w:val="Verzeichnis3"/>
        <w:rPr>
          <w:rFonts w:asciiTheme="minorHAnsi" w:eastAsiaTheme="minorEastAsia" w:hAnsiTheme="minorHAnsi"/>
          <w:noProof/>
          <w:lang w:eastAsia="de-DE"/>
        </w:rPr>
      </w:pPr>
      <w:hyperlink w:anchor="_Toc478316260" w:history="1">
        <w:r w:rsidR="008A6586" w:rsidRPr="007E20DE">
          <w:rPr>
            <w:rStyle w:val="Hyperlink"/>
            <w:noProof/>
          </w:rPr>
          <w:t>3.3.2</w:t>
        </w:r>
        <w:r w:rsidR="008A6586">
          <w:rPr>
            <w:rFonts w:asciiTheme="minorHAnsi" w:eastAsiaTheme="minorEastAsia" w:hAnsiTheme="minorHAnsi"/>
            <w:noProof/>
            <w:lang w:eastAsia="de-DE"/>
          </w:rPr>
          <w:tab/>
        </w:r>
        <w:r w:rsidR="008A6586" w:rsidRPr="007E20DE">
          <w:rPr>
            <w:rStyle w:val="Hyperlink"/>
            <w:noProof/>
          </w:rPr>
          <w:t>Report-/ Code-Generatoren</w:t>
        </w:r>
        <w:r w:rsidR="008A6586">
          <w:rPr>
            <w:noProof/>
            <w:webHidden/>
          </w:rPr>
          <w:tab/>
        </w:r>
        <w:r w:rsidR="008A6586">
          <w:rPr>
            <w:noProof/>
            <w:webHidden/>
          </w:rPr>
          <w:fldChar w:fldCharType="begin"/>
        </w:r>
        <w:r w:rsidR="008A6586">
          <w:rPr>
            <w:noProof/>
            <w:webHidden/>
          </w:rPr>
          <w:instrText xml:space="preserve"> PAGEREF _Toc478316260 \h </w:instrText>
        </w:r>
        <w:r w:rsidR="008A6586">
          <w:rPr>
            <w:noProof/>
            <w:webHidden/>
          </w:rPr>
        </w:r>
        <w:r w:rsidR="008A6586">
          <w:rPr>
            <w:noProof/>
            <w:webHidden/>
          </w:rPr>
          <w:fldChar w:fldCharType="separate"/>
        </w:r>
        <w:r w:rsidR="008A6586">
          <w:rPr>
            <w:noProof/>
            <w:webHidden/>
          </w:rPr>
          <w:t>18</w:t>
        </w:r>
        <w:r w:rsidR="008A6586">
          <w:rPr>
            <w:noProof/>
            <w:webHidden/>
          </w:rPr>
          <w:fldChar w:fldCharType="end"/>
        </w:r>
      </w:hyperlink>
    </w:p>
    <w:p w:rsidR="008A6586" w:rsidRDefault="001A678A">
      <w:pPr>
        <w:pStyle w:val="Verzeichnis1"/>
        <w:rPr>
          <w:rFonts w:asciiTheme="minorHAnsi" w:eastAsiaTheme="minorEastAsia" w:hAnsiTheme="minorHAnsi"/>
          <w:noProof/>
          <w:lang w:eastAsia="de-DE"/>
        </w:rPr>
      </w:pPr>
      <w:hyperlink w:anchor="_Toc478316261" w:history="1">
        <w:r w:rsidR="008A6586" w:rsidRPr="007E20DE">
          <w:rPr>
            <w:rStyle w:val="Hyperlink"/>
            <w:noProof/>
          </w:rPr>
          <w:t>4</w:t>
        </w:r>
        <w:r w:rsidR="008A6586">
          <w:rPr>
            <w:rFonts w:asciiTheme="minorHAnsi" w:eastAsiaTheme="minorEastAsia" w:hAnsiTheme="minorHAnsi"/>
            <w:noProof/>
            <w:lang w:eastAsia="de-DE"/>
          </w:rPr>
          <w:tab/>
        </w:r>
        <w:r w:rsidR="008A6586" w:rsidRPr="007E20DE">
          <w:rPr>
            <w:rStyle w:val="Hyperlink"/>
            <w:noProof/>
          </w:rPr>
          <w:t>Versionsgeschichte</w:t>
        </w:r>
        <w:r w:rsidR="008A6586">
          <w:rPr>
            <w:noProof/>
            <w:webHidden/>
          </w:rPr>
          <w:tab/>
        </w:r>
        <w:r w:rsidR="008A6586">
          <w:rPr>
            <w:noProof/>
            <w:webHidden/>
          </w:rPr>
          <w:fldChar w:fldCharType="begin"/>
        </w:r>
        <w:r w:rsidR="008A6586">
          <w:rPr>
            <w:noProof/>
            <w:webHidden/>
          </w:rPr>
          <w:instrText xml:space="preserve"> PAGEREF _Toc478316261 \h </w:instrText>
        </w:r>
        <w:r w:rsidR="008A6586">
          <w:rPr>
            <w:noProof/>
            <w:webHidden/>
          </w:rPr>
        </w:r>
        <w:r w:rsidR="008A6586">
          <w:rPr>
            <w:noProof/>
            <w:webHidden/>
          </w:rPr>
          <w:fldChar w:fldCharType="separate"/>
        </w:r>
        <w:r w:rsidR="008A6586">
          <w:rPr>
            <w:noProof/>
            <w:webHidden/>
          </w:rPr>
          <w:t>20</w:t>
        </w:r>
        <w:r w:rsidR="008A6586">
          <w:rPr>
            <w:noProof/>
            <w:webHidden/>
          </w:rPr>
          <w:fldChar w:fldCharType="end"/>
        </w:r>
      </w:hyperlink>
    </w:p>
    <w:p w:rsidR="00077468" w:rsidRPr="00077468" w:rsidRDefault="00077468" w:rsidP="00077468">
      <w:r>
        <w:fldChar w:fldCharType="end"/>
      </w:r>
    </w:p>
    <w:p w:rsidR="00ED6BE3" w:rsidRDefault="00E35DC8">
      <w:pPr>
        <w:sectPr w:rsidR="00ED6BE3" w:rsidSect="00947533">
          <w:footerReference w:type="default" r:id="rId10"/>
          <w:pgSz w:w="11906" w:h="16838"/>
          <w:pgMar w:top="1417" w:right="1417" w:bottom="1134" w:left="1417" w:header="708" w:footer="708" w:gutter="0"/>
          <w:cols w:space="708"/>
          <w:titlePg/>
          <w:docGrid w:linePitch="360"/>
        </w:sectPr>
      </w:pPr>
      <w:r>
        <w:br w:type="page"/>
      </w:r>
      <w:r w:rsidR="00ED6BE3">
        <w:lastRenderedPageBreak/>
        <w:br w:type="page"/>
      </w:r>
    </w:p>
    <w:p w:rsidR="001B74FA" w:rsidRDefault="00C82EEF" w:rsidP="00E35DC8">
      <w:pPr>
        <w:pStyle w:val="berschrift1"/>
      </w:pPr>
      <w:bookmarkStart w:id="2" w:name="_Toc478316237"/>
      <w:r w:rsidRPr="00E35DC8">
        <w:lastRenderedPageBreak/>
        <w:t>Aufbau</w:t>
      </w:r>
      <w:r>
        <w:t xml:space="preserve"> eines kHome-Telegramms</w:t>
      </w:r>
      <w:bookmarkEnd w:id="2"/>
    </w:p>
    <w:p w:rsidR="00C82EEF" w:rsidRDefault="00C82EEF" w:rsidP="00C82EEF">
      <w:r>
        <w:t>Ein kHome-Telegramm kann über verschiedene Protokolle und Hardwareschichten übertragen werden. Das bedeutet, dass der folgende Aufbau für den innersten Kern eines Telegramms steht. Je nach verwendetem Übertragungsmedium können neben aufgezeigtem Telegramm noch Präfixe und Suffixe folgen.</w:t>
      </w:r>
    </w:p>
    <w:p w:rsidR="00A36417" w:rsidRDefault="00A36417" w:rsidP="00A36417">
      <w:pPr>
        <w:pStyle w:val="berschrift2"/>
      </w:pPr>
      <w:bookmarkStart w:id="3" w:name="_Toc478316238"/>
      <w:r>
        <w:t>Medien</w:t>
      </w:r>
      <w:bookmarkEnd w:id="3"/>
    </w:p>
    <w:p w:rsidR="00A36417" w:rsidRDefault="00A36417" w:rsidP="00A36417">
      <w:r>
        <w:t>Ein kHome-Telegramm kann auf verschiedenen Wegen übertragen werden. Zwischen den Medien kann ein Router/ Gateway vermitteln. Folgende Medien sind spezifiziert:</w:t>
      </w:r>
    </w:p>
    <w:p w:rsidR="00A36417" w:rsidRDefault="00A36417" w:rsidP="00A36417">
      <w:pPr>
        <w:pStyle w:val="berschrift3"/>
      </w:pPr>
      <w:bookmarkStart w:id="4" w:name="_Toc478316239"/>
      <w:r>
        <w:t>kHome RF</w:t>
      </w:r>
      <w:bookmarkEnd w:id="4"/>
    </w:p>
    <w:p w:rsidR="00A36417" w:rsidRDefault="00A36417" w:rsidP="00A36417">
      <w:r>
        <w:t xml:space="preserve">kHome-Telegramme können im 868 MHz-Band über </w:t>
      </w:r>
      <w:r w:rsidR="00FA4B1A">
        <w:t xml:space="preserve">Funk, mit den Texas Instruments CC1310-Chips, übertragen werden. Ein kHome-Telegramm wird dabei in das CC1310-Datenpaket aus dem Proprietary-Mode eingebunden. </w:t>
      </w:r>
    </w:p>
    <w:p w:rsidR="00FA4B1A" w:rsidRDefault="00FA4B1A" w:rsidP="00A36417">
      <w:r>
        <w:t>Diese Einstellungen wurden verwendet:</w:t>
      </w:r>
    </w:p>
    <w:p w:rsidR="00FA4B1A" w:rsidRDefault="00FA4B1A" w:rsidP="00FA4B1A">
      <w:pPr>
        <w:pStyle w:val="Listenabsatz"/>
        <w:numPr>
          <w:ilvl w:val="0"/>
          <w:numId w:val="9"/>
        </w:numPr>
      </w:pPr>
      <w:r>
        <w:t>868,0 MHz Frequenz, 50 kbps Symbol Rate, 25 kHz Deviation</w:t>
      </w:r>
    </w:p>
    <w:p w:rsidR="00FA4B1A" w:rsidRDefault="00FA4B1A" w:rsidP="00FA4B1A">
      <w:pPr>
        <w:pStyle w:val="Listenabsatz"/>
        <w:numPr>
          <w:ilvl w:val="0"/>
          <w:numId w:val="9"/>
        </w:numPr>
      </w:pPr>
      <w:r>
        <w:t>4 Byte Präambel</w:t>
      </w:r>
    </w:p>
    <w:p w:rsidR="00FA4B1A" w:rsidRDefault="00FA4B1A" w:rsidP="00FA4B1A">
      <w:pPr>
        <w:pStyle w:val="Listenabsatz"/>
        <w:numPr>
          <w:ilvl w:val="0"/>
          <w:numId w:val="9"/>
        </w:numPr>
      </w:pPr>
      <w:r>
        <w:t>32 Bit Sync-Word, 0x930b51dde</w:t>
      </w:r>
    </w:p>
    <w:p w:rsidR="00FA4B1A" w:rsidRPr="00A36417" w:rsidRDefault="00FA4B1A" w:rsidP="00FA4B1A">
      <w:pPr>
        <w:pStyle w:val="Listenabsatz"/>
        <w:numPr>
          <w:ilvl w:val="0"/>
          <w:numId w:val="9"/>
        </w:numPr>
      </w:pPr>
      <w:r>
        <w:t>keine Sequenznummer, keine paketseitige Adresse</w:t>
      </w:r>
    </w:p>
    <w:p w:rsidR="00A36417" w:rsidRDefault="00A36417" w:rsidP="00A36417">
      <w:pPr>
        <w:pStyle w:val="berschrift3"/>
      </w:pPr>
      <w:bookmarkStart w:id="5" w:name="_Toc478316240"/>
      <w:r>
        <w:t>kHome Serial</w:t>
      </w:r>
      <w:bookmarkEnd w:id="5"/>
    </w:p>
    <w:p w:rsidR="00A36417" w:rsidRDefault="00A36417" w:rsidP="00A36417">
      <w:r>
        <w:t>kHome-Telegramme können über eine übliche serielle Schnittstelle (UART, RS232) übertragen werden.</w:t>
      </w:r>
    </w:p>
    <w:p w:rsidR="00A36417" w:rsidRDefault="00A36417" w:rsidP="00A36417">
      <w:r>
        <w:t>Folgender Aufbau wird für ein kHome-Serial-Telegramm verwendet:</w:t>
      </w:r>
    </w:p>
    <w:tbl>
      <w:tblPr>
        <w:tblStyle w:val="kHome-telegramm"/>
        <w:tblW w:w="0" w:type="auto"/>
        <w:tblLook w:val="04A0" w:firstRow="1" w:lastRow="0" w:firstColumn="1" w:lastColumn="0" w:noHBand="0" w:noVBand="1"/>
      </w:tblPr>
      <w:tblGrid>
        <w:gridCol w:w="2264"/>
        <w:gridCol w:w="2276"/>
        <w:gridCol w:w="2266"/>
        <w:gridCol w:w="2266"/>
      </w:tblGrid>
      <w:tr w:rsidR="00A36417" w:rsidTr="00A36417">
        <w:trPr>
          <w:cnfStyle w:val="100000000000" w:firstRow="1" w:lastRow="0" w:firstColumn="0" w:lastColumn="0" w:oddVBand="0" w:evenVBand="0" w:oddHBand="0" w:evenHBand="0" w:firstRowFirstColumn="0" w:firstRowLastColumn="0" w:lastRowFirstColumn="0" w:lastRowLastColumn="0"/>
        </w:trPr>
        <w:tc>
          <w:tcPr>
            <w:tcW w:w="2265" w:type="dxa"/>
          </w:tcPr>
          <w:p w:rsidR="00A36417" w:rsidRDefault="00A36417" w:rsidP="00A36417">
            <w:r>
              <w:t>0</w:t>
            </w:r>
          </w:p>
        </w:tc>
        <w:tc>
          <w:tcPr>
            <w:tcW w:w="2265" w:type="dxa"/>
            <w:shd w:val="clear" w:color="auto" w:fill="auto"/>
          </w:tcPr>
          <w:p w:rsidR="00A36417" w:rsidRDefault="00A36417" w:rsidP="00A36417">
            <w:r>
              <w:t>1 - n</w:t>
            </w:r>
          </w:p>
        </w:tc>
        <w:tc>
          <w:tcPr>
            <w:tcW w:w="2266" w:type="dxa"/>
          </w:tcPr>
          <w:p w:rsidR="00A36417" w:rsidRDefault="00A36417" w:rsidP="00A36417">
            <w:r>
              <w:t>n + 1</w:t>
            </w:r>
          </w:p>
        </w:tc>
        <w:tc>
          <w:tcPr>
            <w:tcW w:w="2266" w:type="dxa"/>
            <w:shd w:val="clear" w:color="auto" w:fill="auto"/>
          </w:tcPr>
          <w:p w:rsidR="00A36417" w:rsidRDefault="00A36417" w:rsidP="00A36417">
            <w:r>
              <w:t>n + 2</w:t>
            </w:r>
          </w:p>
        </w:tc>
      </w:tr>
      <w:tr w:rsidR="00A36417" w:rsidTr="00A36417">
        <w:tc>
          <w:tcPr>
            <w:tcW w:w="2265" w:type="dxa"/>
          </w:tcPr>
          <w:p w:rsidR="00A36417" w:rsidRDefault="00A36417" w:rsidP="00A36417">
            <w:r>
              <w:t>Telegrammstart</w:t>
            </w:r>
          </w:p>
        </w:tc>
        <w:tc>
          <w:tcPr>
            <w:tcW w:w="2265" w:type="dxa"/>
            <w:shd w:val="clear" w:color="auto" w:fill="auto"/>
          </w:tcPr>
          <w:p w:rsidR="00A36417" w:rsidRDefault="00A36417" w:rsidP="00A36417">
            <w:r>
              <w:t>kHome-Standardtelegramm</w:t>
            </w:r>
          </w:p>
        </w:tc>
        <w:tc>
          <w:tcPr>
            <w:tcW w:w="2266" w:type="dxa"/>
          </w:tcPr>
          <w:p w:rsidR="00A36417" w:rsidRDefault="00A36417" w:rsidP="00A36417">
            <w:r>
              <w:t>Carriage Return (Wagenrücklauf)</w:t>
            </w:r>
          </w:p>
        </w:tc>
        <w:tc>
          <w:tcPr>
            <w:tcW w:w="2266" w:type="dxa"/>
            <w:shd w:val="clear" w:color="auto" w:fill="auto"/>
          </w:tcPr>
          <w:p w:rsidR="00A36417" w:rsidRDefault="00A36417" w:rsidP="00A36417">
            <w:r>
              <w:t>Line Feed (Zeilenvorschub)</w:t>
            </w:r>
          </w:p>
        </w:tc>
      </w:tr>
      <w:tr w:rsidR="00A36417" w:rsidTr="00A36417">
        <w:tc>
          <w:tcPr>
            <w:tcW w:w="2265" w:type="dxa"/>
          </w:tcPr>
          <w:p w:rsidR="00A36417" w:rsidRDefault="00A36417" w:rsidP="00A36417">
            <w:r>
              <w:t>0xAA (0d170)</w:t>
            </w:r>
          </w:p>
        </w:tc>
        <w:tc>
          <w:tcPr>
            <w:tcW w:w="2265" w:type="dxa"/>
            <w:shd w:val="clear" w:color="auto" w:fill="auto"/>
          </w:tcPr>
          <w:p w:rsidR="00A36417" w:rsidRDefault="00A36417" w:rsidP="00A36417">
            <w:r>
              <w:t xml:space="preserve">siehe </w:t>
            </w:r>
            <w:r>
              <w:fldChar w:fldCharType="begin"/>
            </w:r>
            <w:r>
              <w:instrText xml:space="preserve"> REF _Ref477030774 \r \h </w:instrText>
            </w:r>
            <w:r>
              <w:fldChar w:fldCharType="separate"/>
            </w:r>
            <w:r>
              <w:t>2.2</w:t>
            </w:r>
            <w:r>
              <w:fldChar w:fldCharType="end"/>
            </w:r>
          </w:p>
        </w:tc>
        <w:tc>
          <w:tcPr>
            <w:tcW w:w="2266" w:type="dxa"/>
          </w:tcPr>
          <w:p w:rsidR="00A36417" w:rsidRDefault="00A36417" w:rsidP="00A36417">
            <w:r>
              <w:t>\r (0x0D, 0d13)</w:t>
            </w:r>
          </w:p>
        </w:tc>
        <w:tc>
          <w:tcPr>
            <w:tcW w:w="2266" w:type="dxa"/>
            <w:shd w:val="clear" w:color="auto" w:fill="auto"/>
          </w:tcPr>
          <w:p w:rsidR="00A36417" w:rsidRDefault="00A36417" w:rsidP="00A36417">
            <w:r>
              <w:t>\n (0x0A, 0d10)</w:t>
            </w:r>
          </w:p>
        </w:tc>
      </w:tr>
    </w:tbl>
    <w:p w:rsidR="00A36417" w:rsidRPr="00A36417" w:rsidRDefault="00A36417" w:rsidP="00A36417"/>
    <w:p w:rsidR="00BE01E4" w:rsidRDefault="00BE01E4" w:rsidP="00BE01E4">
      <w:pPr>
        <w:pStyle w:val="berschrift2"/>
      </w:pPr>
      <w:bookmarkStart w:id="6" w:name="_Ref477030774"/>
      <w:bookmarkStart w:id="7" w:name="_Toc478316241"/>
      <w:r>
        <w:lastRenderedPageBreak/>
        <w:t>Standardtelegramm</w:t>
      </w:r>
      <w:bookmarkEnd w:id="6"/>
      <w:bookmarkEnd w:id="7"/>
    </w:p>
    <w:tbl>
      <w:tblPr>
        <w:tblStyle w:val="kHome-telegramm"/>
        <w:tblW w:w="9067" w:type="dxa"/>
        <w:tblLayout w:type="fixed"/>
        <w:tblLook w:val="04A0" w:firstRow="1" w:lastRow="0" w:firstColumn="1" w:lastColumn="0" w:noHBand="0" w:noVBand="1"/>
      </w:tblPr>
      <w:tblGrid>
        <w:gridCol w:w="1020"/>
        <w:gridCol w:w="1020"/>
        <w:gridCol w:w="1020"/>
        <w:gridCol w:w="1020"/>
        <w:gridCol w:w="1020"/>
        <w:gridCol w:w="1020"/>
        <w:gridCol w:w="907"/>
        <w:gridCol w:w="1020"/>
        <w:gridCol w:w="1020"/>
      </w:tblGrid>
      <w:tr w:rsidR="00E51A2C" w:rsidTr="00B416B1">
        <w:trPr>
          <w:cnfStyle w:val="100000000000" w:firstRow="1" w:lastRow="0" w:firstColumn="0" w:lastColumn="0" w:oddVBand="0" w:evenVBand="0" w:oddHBand="0" w:evenHBand="0" w:firstRowFirstColumn="0" w:firstRowLastColumn="0" w:lastRowFirstColumn="0" w:lastRowLastColumn="0"/>
        </w:trPr>
        <w:tc>
          <w:tcPr>
            <w:tcW w:w="1020" w:type="dxa"/>
          </w:tcPr>
          <w:p w:rsidR="00E51A2C" w:rsidRDefault="00E51A2C" w:rsidP="006D5970">
            <w:pPr>
              <w:tabs>
                <w:tab w:val="left" w:pos="740"/>
              </w:tabs>
            </w:pPr>
            <w:r>
              <w:t>0</w:t>
            </w:r>
          </w:p>
        </w:tc>
        <w:tc>
          <w:tcPr>
            <w:tcW w:w="1020" w:type="dxa"/>
            <w:shd w:val="clear" w:color="auto" w:fill="auto"/>
          </w:tcPr>
          <w:p w:rsidR="00E51A2C" w:rsidRDefault="00E51A2C" w:rsidP="00C82EEF">
            <w:r>
              <w:t>1</w:t>
            </w:r>
          </w:p>
        </w:tc>
        <w:tc>
          <w:tcPr>
            <w:tcW w:w="1020" w:type="dxa"/>
          </w:tcPr>
          <w:p w:rsidR="00E51A2C" w:rsidRDefault="00E51A2C" w:rsidP="00C82EEF">
            <w:r>
              <w:t>2</w:t>
            </w:r>
          </w:p>
        </w:tc>
        <w:tc>
          <w:tcPr>
            <w:tcW w:w="1020" w:type="dxa"/>
            <w:shd w:val="clear" w:color="auto" w:fill="auto"/>
          </w:tcPr>
          <w:p w:rsidR="00E51A2C" w:rsidRDefault="00BE01E4" w:rsidP="00C82EEF">
            <w:r>
              <w:t>3</w:t>
            </w:r>
          </w:p>
        </w:tc>
        <w:tc>
          <w:tcPr>
            <w:tcW w:w="1020" w:type="dxa"/>
          </w:tcPr>
          <w:p w:rsidR="00E51A2C" w:rsidRDefault="00BE01E4" w:rsidP="00C82EEF">
            <w:r>
              <w:t>4</w:t>
            </w:r>
          </w:p>
        </w:tc>
        <w:tc>
          <w:tcPr>
            <w:tcW w:w="1020" w:type="dxa"/>
            <w:shd w:val="clear" w:color="auto" w:fill="auto"/>
          </w:tcPr>
          <w:p w:rsidR="00E51A2C" w:rsidRDefault="00BE01E4" w:rsidP="00C82EEF">
            <w:r>
              <w:t>5</w:t>
            </w:r>
          </w:p>
        </w:tc>
        <w:tc>
          <w:tcPr>
            <w:tcW w:w="907" w:type="dxa"/>
          </w:tcPr>
          <w:p w:rsidR="00E51A2C" w:rsidRDefault="00E51A2C" w:rsidP="00C82EEF"/>
        </w:tc>
        <w:tc>
          <w:tcPr>
            <w:tcW w:w="1020" w:type="dxa"/>
            <w:shd w:val="clear" w:color="auto" w:fill="auto"/>
          </w:tcPr>
          <w:p w:rsidR="00E51A2C" w:rsidRDefault="00BE01E4" w:rsidP="00C82EEF">
            <w:r>
              <w:t>5</w:t>
            </w:r>
            <w:r w:rsidR="00B416B1">
              <w:t>+(n–</w:t>
            </w:r>
            <w:r w:rsidR="00E51A2C">
              <w:t>1)</w:t>
            </w:r>
          </w:p>
        </w:tc>
        <w:tc>
          <w:tcPr>
            <w:tcW w:w="1020" w:type="dxa"/>
          </w:tcPr>
          <w:p w:rsidR="00E51A2C" w:rsidRDefault="00BE01E4" w:rsidP="00C82EEF">
            <w:r>
              <w:t>6</w:t>
            </w:r>
            <w:r w:rsidR="00B416B1">
              <w:t>+(n–</w:t>
            </w:r>
            <w:r w:rsidR="00E51A2C">
              <w:t>1)</w:t>
            </w:r>
          </w:p>
        </w:tc>
      </w:tr>
      <w:tr w:rsidR="00E51A2C" w:rsidTr="0015028D">
        <w:trPr>
          <w:trHeight w:val="1808"/>
        </w:trPr>
        <w:tc>
          <w:tcPr>
            <w:tcW w:w="1020" w:type="dxa"/>
            <w:textDirection w:val="btLr"/>
          </w:tcPr>
          <w:p w:rsidR="00E51A2C" w:rsidRDefault="0015028D" w:rsidP="001D2BA1">
            <w:pPr>
              <w:ind w:left="113" w:right="113"/>
            </w:pPr>
            <w:r>
              <w:fldChar w:fldCharType="begin"/>
            </w:r>
            <w:r>
              <w:instrText xml:space="preserve"> REF _Ref476032999 \h </w:instrText>
            </w:r>
            <w:r>
              <w:fldChar w:fldCharType="separate"/>
            </w:r>
            <w:r>
              <w:t>Protokolltyp</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_Ref476033009 \h </w:instrText>
            </w:r>
            <w:r>
              <w:fldChar w:fldCharType="separate"/>
            </w:r>
            <w:r>
              <w:t>Telegrammtyp</w:t>
            </w:r>
            <w:r>
              <w:fldChar w:fldCharType="end"/>
            </w:r>
          </w:p>
        </w:tc>
        <w:tc>
          <w:tcPr>
            <w:tcW w:w="1020" w:type="dxa"/>
            <w:textDirection w:val="btLr"/>
          </w:tcPr>
          <w:p w:rsidR="00E51A2C" w:rsidRDefault="0015028D" w:rsidP="001D2BA1">
            <w:pPr>
              <w:ind w:left="113" w:right="113"/>
            </w:pPr>
            <w:r>
              <w:fldChar w:fldCharType="begin"/>
            </w:r>
            <w:r>
              <w:instrText xml:space="preserve"> REF _Ref475980550 \h </w:instrText>
            </w:r>
            <w:r>
              <w:fldChar w:fldCharType="separate"/>
            </w:r>
            <w:r>
              <w:t>Adresse des Senders</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_Ref476033039 \h </w:instrText>
            </w:r>
            <w:r>
              <w:fldChar w:fldCharType="separate"/>
            </w:r>
            <w:r>
              <w:t>Adresse des Empfängers</w:t>
            </w:r>
            <w:r>
              <w:fldChar w:fldCharType="end"/>
            </w:r>
          </w:p>
        </w:tc>
        <w:tc>
          <w:tcPr>
            <w:tcW w:w="1020" w:type="dxa"/>
            <w:textDirection w:val="btLr"/>
          </w:tcPr>
          <w:p w:rsidR="00E51A2C" w:rsidRDefault="001A678A" w:rsidP="001D2BA1">
            <w:pPr>
              <w:ind w:left="113" w:right="113"/>
            </w:pPr>
            <w:hyperlink w:anchor="_Nutzdaten" w:history="1">
              <w:r w:rsidR="00E51A2C" w:rsidRPr="0015028D">
                <w:rPr>
                  <w:rStyle w:val="Hyperlink"/>
                </w:rPr>
                <w:t>Länge der Nutzdaten</w:t>
              </w:r>
            </w:hyperlink>
          </w:p>
        </w:tc>
        <w:tc>
          <w:tcPr>
            <w:tcW w:w="1020" w:type="dxa"/>
            <w:shd w:val="clear" w:color="auto" w:fill="auto"/>
            <w:textDirection w:val="btLr"/>
          </w:tcPr>
          <w:p w:rsidR="00E51A2C" w:rsidRPr="00F014D9" w:rsidRDefault="001A678A" w:rsidP="0015028D">
            <w:pPr>
              <w:rPr>
                <w:rStyle w:val="Hyperlink"/>
              </w:rPr>
            </w:pPr>
            <w:hyperlink w:anchor="_Nutzdaten" w:history="1">
              <w:r w:rsidR="00E51A2C" w:rsidRPr="00F014D9">
                <w:rPr>
                  <w:rStyle w:val="Hyperlink"/>
                </w:rPr>
                <w:t>Nutzdate</w:t>
              </w:r>
              <w:r w:rsidR="005E1B86">
                <w:rPr>
                  <w:rStyle w:val="Hyperlink"/>
                </w:rPr>
                <w:t>n</w:t>
              </w:r>
              <w:r w:rsidR="00E51A2C" w:rsidRPr="00F014D9">
                <w:rPr>
                  <w:rStyle w:val="Hyperlink"/>
                </w:rPr>
                <w:t xml:space="preserve"> </w:t>
              </w:r>
              <w:r w:rsidR="0015028D" w:rsidRPr="00F014D9">
                <w:rPr>
                  <w:rStyle w:val="Hyperlink"/>
                </w:rPr>
                <w:br/>
              </w:r>
              <w:r w:rsidR="00E51A2C" w:rsidRPr="00F014D9">
                <w:rPr>
                  <w:rStyle w:val="Hyperlink"/>
                </w:rPr>
                <w:t>Byte 0</w:t>
              </w:r>
            </w:hyperlink>
          </w:p>
        </w:tc>
        <w:tc>
          <w:tcPr>
            <w:tcW w:w="907" w:type="dxa"/>
          </w:tcPr>
          <w:p w:rsidR="00E51A2C" w:rsidRDefault="00E51A2C" w:rsidP="00C82EEF">
            <w:r>
              <w:t>…</w:t>
            </w:r>
          </w:p>
        </w:tc>
        <w:tc>
          <w:tcPr>
            <w:tcW w:w="1020" w:type="dxa"/>
            <w:shd w:val="clear" w:color="auto" w:fill="auto"/>
            <w:textDirection w:val="btLr"/>
          </w:tcPr>
          <w:p w:rsidR="00E51A2C" w:rsidRDefault="001A678A" w:rsidP="001D2BA1">
            <w:pPr>
              <w:ind w:left="113" w:right="113"/>
            </w:pPr>
            <w:hyperlink w:anchor="_Nutzdaten" w:history="1">
              <w:r w:rsidR="00E51A2C" w:rsidRPr="0015028D">
                <w:rPr>
                  <w:rStyle w:val="Hyperlink"/>
                </w:rPr>
                <w:t>Nutzdaten Byte n – 1</w:t>
              </w:r>
            </w:hyperlink>
          </w:p>
        </w:tc>
        <w:tc>
          <w:tcPr>
            <w:tcW w:w="1020" w:type="dxa"/>
            <w:textDirection w:val="btLr"/>
          </w:tcPr>
          <w:p w:rsidR="00E51A2C" w:rsidRDefault="0015028D" w:rsidP="001D2BA1">
            <w:pPr>
              <w:ind w:left="113" w:right="113"/>
            </w:pPr>
            <w:r>
              <w:fldChar w:fldCharType="begin"/>
            </w:r>
            <w:r>
              <w:instrText xml:space="preserve"> REF _Ref476033059 \h </w:instrText>
            </w:r>
            <w:r>
              <w:fldChar w:fldCharType="separate"/>
            </w:r>
            <w:r>
              <w:t>CRC</w:t>
            </w:r>
            <w:r>
              <w:fldChar w:fldCharType="end"/>
            </w:r>
          </w:p>
        </w:tc>
      </w:tr>
    </w:tbl>
    <w:p w:rsidR="00E51A2C" w:rsidRDefault="00E51A2C" w:rsidP="00BE01E4">
      <w:pPr>
        <w:pStyle w:val="berschrift3"/>
      </w:pPr>
      <w:bookmarkStart w:id="8" w:name="_Ref476032999"/>
      <w:bookmarkStart w:id="9" w:name="_Toc478316242"/>
      <w:r>
        <w:t>Protokolltyp</w:t>
      </w:r>
      <w:bookmarkEnd w:id="8"/>
      <w:bookmarkEnd w:id="9"/>
    </w:p>
    <w:p w:rsidR="00E51A2C" w:rsidRDefault="00E51A2C" w:rsidP="00E51A2C">
      <w:r>
        <w:t>Das Protokolltyp-Byte informiert über die Spezifikation, der die nachfolgenden Daten folgen. Momentan muss an dieser Stelle immer 0x01 übertragen werden.</w:t>
      </w:r>
    </w:p>
    <w:p w:rsidR="00E51A2C" w:rsidRDefault="00E51A2C" w:rsidP="00E51A2C">
      <w:r>
        <w:t>Es dient für künftige Versionen des Protokolls, welche größere Änderungen im Telegrammauf</w:t>
      </w:r>
      <w:r w:rsidR="00971B63">
        <w:t>bau</w:t>
      </w:r>
      <w:r>
        <w:t xml:space="preserve"> einführen. Ein kHome-Gerät kann somit </w:t>
      </w:r>
      <w:r w:rsidR="00971B63">
        <w:t>korrekt (</w:t>
      </w:r>
      <w:r w:rsidR="006E31A7">
        <w:t>mit einem Fehler)</w:t>
      </w:r>
      <w:r w:rsidR="00BE01E4">
        <w:t xml:space="preserve"> antworten, wenn ein Telegramm einer neueren Protokollspezifikation gesendet wird. Es wird nicht versucht ein Telegramm neueren Aufbaus zu interpretieren.</w:t>
      </w:r>
    </w:p>
    <w:p w:rsidR="00BE01E4" w:rsidRDefault="00BE01E4" w:rsidP="00BE01E4">
      <w:pPr>
        <w:pStyle w:val="berschrift3"/>
      </w:pPr>
      <w:bookmarkStart w:id="10" w:name="_Ref476033009"/>
      <w:bookmarkStart w:id="11" w:name="_Toc478316243"/>
      <w:r>
        <w:t>Telegrammtyp</w:t>
      </w:r>
      <w:bookmarkEnd w:id="10"/>
      <w:bookmarkEnd w:id="11"/>
    </w:p>
    <w:p w:rsidR="00BE01E4" w:rsidRDefault="00BE01E4" w:rsidP="00BE01E4">
      <w:r>
        <w:t>Der Telegrammtyp definiert das Kommando, welches ausgeführt werden soll. Neben den hier spezifizierten Telegrammtypen kann jedes kHome-Gerät auch eigene Telegrammtypen spezifizieren.</w:t>
      </w:r>
    </w:p>
    <w:tbl>
      <w:tblPr>
        <w:tblStyle w:val="Gitternetztabelle1hellAkzent1"/>
        <w:tblW w:w="0" w:type="auto"/>
        <w:tblLook w:val="04A0" w:firstRow="1" w:lastRow="0" w:firstColumn="1" w:lastColumn="0" w:noHBand="0" w:noVBand="1"/>
      </w:tblPr>
      <w:tblGrid>
        <w:gridCol w:w="1555"/>
        <w:gridCol w:w="4034"/>
        <w:gridCol w:w="3473"/>
      </w:tblGrid>
      <w:tr w:rsidR="00946A30" w:rsidTr="0072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46A30" w:rsidRDefault="00946A30" w:rsidP="00BE01E4">
            <w:r>
              <w:t>Wertigkeit</w:t>
            </w:r>
          </w:p>
        </w:tc>
        <w:tc>
          <w:tcPr>
            <w:tcW w:w="4034"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Typ</w:t>
            </w:r>
          </w:p>
        </w:tc>
        <w:tc>
          <w:tcPr>
            <w:tcW w:w="3473"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Kurz-Klartext</w:t>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0x01</w:t>
            </w:r>
          </w:p>
        </w:tc>
        <w:tc>
          <w:tcPr>
            <w:tcW w:w="4034" w:type="dxa"/>
          </w:tcPr>
          <w:p w:rsidR="00946A30" w:rsidRDefault="003C67B3" w:rsidP="003C67B3">
            <w:pPr>
              <w:cnfStyle w:val="000000000000" w:firstRow="0" w:lastRow="0" w:firstColumn="0" w:lastColumn="0" w:oddVBand="0" w:evenVBand="0" w:oddHBand="0" w:evenHBand="0" w:firstRowFirstColumn="0" w:firstRowLastColumn="0" w:lastRowFirstColumn="0" w:lastRowLastColumn="0"/>
            </w:pPr>
            <w:r>
              <w:t>Schreiben in ein Datenregister</w:t>
            </w:r>
          </w:p>
        </w:tc>
        <w:tc>
          <w:tcPr>
            <w:tcW w:w="3473" w:type="dxa"/>
          </w:tcPr>
          <w:p w:rsidR="00946A30" w:rsidRDefault="006A707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_Ref475994657 \h </w:instrText>
            </w:r>
            <w:r>
              <w:fldChar w:fldCharType="separate"/>
            </w:r>
            <w:r>
              <w:t>REG_W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0x02</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Datenregisters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_Ref476032839 \h </w:instrText>
            </w:r>
            <w:r>
              <w:fldChar w:fldCharType="separate"/>
            </w:r>
            <w:r>
              <w:t>REG_R</w:t>
            </w:r>
            <w:r>
              <w:fldChar w:fldCharType="end"/>
            </w:r>
          </w:p>
        </w:tc>
      </w:tr>
      <w:tr w:rsidR="001D2BA1" w:rsidTr="003C67B3">
        <w:tc>
          <w:tcPr>
            <w:cnfStyle w:val="001000000000" w:firstRow="0" w:lastRow="0" w:firstColumn="1" w:lastColumn="0" w:oddVBand="0" w:evenVBand="0" w:oddHBand="0" w:evenHBand="0" w:firstRowFirstColumn="0" w:firstRowLastColumn="0" w:lastRowFirstColumn="0" w:lastRowLastColumn="0"/>
            <w:tcW w:w="1555" w:type="dxa"/>
          </w:tcPr>
          <w:p w:rsidR="001D2BA1" w:rsidRPr="001D2BA1" w:rsidRDefault="001D2BA1" w:rsidP="00BE01E4">
            <w:pPr>
              <w:rPr>
                <w:b w:val="0"/>
              </w:rPr>
            </w:pPr>
            <w:r w:rsidRPr="001D2BA1">
              <w:rPr>
                <w:b w:val="0"/>
              </w:rPr>
              <w:t>0x03</w:t>
            </w:r>
          </w:p>
        </w:tc>
        <w:tc>
          <w:tcPr>
            <w:tcW w:w="4034"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t>Broadcast eines Datenregisters</w:t>
            </w:r>
          </w:p>
        </w:tc>
        <w:tc>
          <w:tcPr>
            <w:tcW w:w="3473"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_Ref476032803 \h </w:instrText>
            </w:r>
            <w:r>
              <w:fldChar w:fldCharType="separate"/>
            </w:r>
            <w:r>
              <w:t>REG_B</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1D2BA1">
            <w:pPr>
              <w:rPr>
                <w:b w:val="0"/>
              </w:rPr>
            </w:pPr>
            <w:r>
              <w:rPr>
                <w:b w:val="0"/>
              </w:rPr>
              <w:t>0x04</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Schreiben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_Ref476032854 \h </w:instrText>
            </w:r>
            <w:r>
              <w:fldChar w:fldCharType="separate"/>
            </w:r>
            <w:r>
              <w:t>CNF_W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0x05</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_Ref476032862 \h </w:instrText>
            </w:r>
            <w:r>
              <w:fldChar w:fldCharType="separate"/>
            </w:r>
            <w:r>
              <w:t>CNF_R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0x06</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Statusbytes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_Ref476032878 \h </w:instrText>
            </w:r>
            <w:r>
              <w:fldChar w:fldCharType="separate"/>
            </w:r>
            <w:r>
              <w:t>STS_R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0x07 – 0x09</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0x10 – 0x5F</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Gerätespezifisch (falls nicht spezifi</w:t>
            </w:r>
            <w:r w:rsidR="00C354AC">
              <w:t>zi</w:t>
            </w:r>
            <w:r>
              <w:t>ert: 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6D552A" w:rsidP="00BE01E4">
            <w:pPr>
              <w:rPr>
                <w:b w:val="0"/>
              </w:rPr>
            </w:pPr>
            <w:r>
              <w:rPr>
                <w:b w:val="0"/>
              </w:rPr>
              <w:t>0x60 – 0xFE</w:t>
            </w:r>
          </w:p>
        </w:tc>
        <w:tc>
          <w:tcPr>
            <w:tcW w:w="4034" w:type="dxa"/>
          </w:tcPr>
          <w:p w:rsidR="00946A30" w:rsidRDefault="0072637F"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72637F" w:rsidTr="003C67B3">
        <w:tc>
          <w:tcPr>
            <w:cnfStyle w:val="001000000000" w:firstRow="0" w:lastRow="0" w:firstColumn="1" w:lastColumn="0" w:oddVBand="0" w:evenVBand="0" w:oddHBand="0" w:evenHBand="0" w:firstRowFirstColumn="0" w:firstRowLastColumn="0" w:lastRowFirstColumn="0" w:lastRowLastColumn="0"/>
            <w:tcW w:w="1555" w:type="dxa"/>
          </w:tcPr>
          <w:p w:rsidR="0072637F" w:rsidRPr="0072637F" w:rsidRDefault="0072637F" w:rsidP="00BE01E4">
            <w:pPr>
              <w:rPr>
                <w:b w:val="0"/>
              </w:rPr>
            </w:pPr>
            <w:r w:rsidRPr="0072637F">
              <w:rPr>
                <w:b w:val="0"/>
              </w:rPr>
              <w:t>0xFF</w:t>
            </w:r>
          </w:p>
        </w:tc>
        <w:tc>
          <w:tcPr>
            <w:tcW w:w="4034" w:type="dxa"/>
          </w:tcPr>
          <w:p w:rsidR="0072637F" w:rsidRDefault="006D552A" w:rsidP="00BE01E4">
            <w:pPr>
              <w:cnfStyle w:val="000000000000" w:firstRow="0" w:lastRow="0" w:firstColumn="0" w:lastColumn="0" w:oddVBand="0" w:evenVBand="0" w:oddHBand="0" w:evenHBand="0" w:firstRowFirstColumn="0" w:firstRowLastColumn="0" w:lastRowFirstColumn="0" w:lastRowLastColumn="0"/>
            </w:pPr>
            <w:r>
              <w:t>Antwort auf ein Telegramm</w:t>
            </w:r>
          </w:p>
        </w:tc>
        <w:tc>
          <w:tcPr>
            <w:tcW w:w="3473" w:type="dxa"/>
          </w:tcPr>
          <w:p w:rsidR="0072637F" w:rsidRDefault="006C7CC7"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_Ref476436886 \h </w:instrText>
            </w:r>
            <w:r>
              <w:fldChar w:fldCharType="separate"/>
            </w:r>
            <w:r>
              <w:t>ANS</w:t>
            </w:r>
            <w:r>
              <w:fldChar w:fldCharType="end"/>
            </w:r>
          </w:p>
        </w:tc>
      </w:tr>
    </w:tbl>
    <w:p w:rsidR="009A2939" w:rsidRDefault="009A2939" w:rsidP="009A2939">
      <w:pPr>
        <w:pStyle w:val="berschrift4"/>
      </w:pPr>
      <w:bookmarkStart w:id="12" w:name="_Ref475994657"/>
      <w:bookmarkStart w:id="13" w:name="_Toc478316244"/>
      <w:r>
        <w:t>REG_W</w:t>
      </w:r>
      <w:bookmarkEnd w:id="12"/>
      <w:bookmarkEnd w:id="13"/>
    </w:p>
    <w:p w:rsidR="00BB68B3" w:rsidRDefault="008C1803" w:rsidP="00481D84">
      <w:r>
        <w:t>Schreiben eines Wertes in ein Register</w:t>
      </w:r>
      <w:r w:rsidR="00481D84">
        <w:t xml:space="preserve">. </w:t>
      </w:r>
      <w:r w:rsidR="00B01939">
        <w:t>Die Standard-Register enthalten Daten, die für die alltägliche Ausführung des Gerätes zuständig sin</w:t>
      </w:r>
      <w:r w:rsidR="00C354AC">
        <w:t>d (Solltemperaturen, Schaltstatus</w:t>
      </w:r>
      <w:r w:rsidR="00B01939">
        <w:t>, …).</w:t>
      </w:r>
      <w:r w:rsidR="00A57251">
        <w:t xml:space="preserve"> Datenregister kön</w:t>
      </w:r>
      <w:r w:rsidR="00BB68B3">
        <w:t>nen 1, 2 oder 4 Byte breit sein, was in der Gerätedokumentation hinterlegt ist.</w:t>
      </w:r>
    </w:p>
    <w:p w:rsidR="00481D84" w:rsidRDefault="00481D84" w:rsidP="00481D84">
      <w:r>
        <w:t>Ein Gerät kann bis zu 255 Register besitzen.</w:t>
      </w:r>
    </w:p>
    <w:p w:rsidR="00481D84" w:rsidRDefault="00481D84" w:rsidP="00481D84">
      <w:r>
        <w:t>Je nach Geräteimplementierung</w:t>
      </w:r>
      <w:r w:rsidR="008C1803">
        <w:t xml:space="preserve"> können Register als Read-only definiert werden. Dies ist in der Gerätedokumentation hinterlegt.</w:t>
      </w:r>
    </w:p>
    <w:p w:rsidR="008C1803" w:rsidRDefault="008C1803" w:rsidP="00481D84">
      <w:r>
        <w:lastRenderedPageBreak/>
        <w:t>Je nach Geräteimplementierung kann mit dem Schreiben eines Registers eine Funktion aufgerufen/ getriggert werden (z.B. Starten eines Sensor-Lesevorgangs, Schalten eines Ausgangs). Dies ist in der Gerätedokumentation hinterlegt.</w:t>
      </w:r>
    </w:p>
    <w:p w:rsidR="008C1803" w:rsidRDefault="008C1803" w:rsidP="00481D84">
      <w:r>
        <w:t xml:space="preserve">Die Länge der Nutzdaten beträgt für einen REG_W-Befehl </w:t>
      </w:r>
      <w:r w:rsidR="00FD1032">
        <w:t>mindestens</w:t>
      </w:r>
      <w:r>
        <w:t xml:space="preserve"> zwei Byte. Sie werden folgendermaßen definiert:</w:t>
      </w:r>
    </w:p>
    <w:tbl>
      <w:tblPr>
        <w:tblStyle w:val="kHome-telegramm"/>
        <w:tblW w:w="9308" w:type="dxa"/>
        <w:tblLook w:val="04A0" w:firstRow="1" w:lastRow="0" w:firstColumn="1" w:lastColumn="0" w:noHBand="0" w:noVBand="1"/>
      </w:tblPr>
      <w:tblGrid>
        <w:gridCol w:w="1175"/>
        <w:gridCol w:w="1578"/>
        <w:gridCol w:w="1578"/>
        <w:gridCol w:w="1838"/>
        <w:gridCol w:w="2009"/>
        <w:gridCol w:w="1130"/>
      </w:tblGrid>
      <w:tr w:rsidR="008059B6" w:rsidTr="00D77775">
        <w:trPr>
          <w:cnfStyle w:val="100000000000" w:firstRow="1" w:lastRow="0" w:firstColumn="0" w:lastColumn="0" w:oddVBand="0" w:evenVBand="0" w:oddHBand="0" w:evenHBand="0" w:firstRowFirstColumn="0" w:firstRowLastColumn="0" w:lastRowFirstColumn="0" w:lastRowLastColumn="0"/>
        </w:trPr>
        <w:tc>
          <w:tcPr>
            <w:tcW w:w="1175" w:type="dxa"/>
          </w:tcPr>
          <w:p w:rsidR="008059B6" w:rsidRDefault="008059B6" w:rsidP="00D77775">
            <w:pPr>
              <w:keepNext w:val="0"/>
              <w:keepLines w:val="0"/>
              <w:tabs>
                <w:tab w:val="center" w:pos="798"/>
              </w:tabs>
            </w:pPr>
          </w:p>
        </w:tc>
        <w:tc>
          <w:tcPr>
            <w:tcW w:w="1578" w:type="dxa"/>
            <w:shd w:val="clear" w:color="auto" w:fill="auto"/>
          </w:tcPr>
          <w:p w:rsidR="008059B6" w:rsidRDefault="008059B6" w:rsidP="00D77775">
            <w:pPr>
              <w:keepNext w:val="0"/>
              <w:keepLines w:val="0"/>
            </w:pPr>
            <w:r>
              <w:t>4</w:t>
            </w:r>
          </w:p>
        </w:tc>
        <w:tc>
          <w:tcPr>
            <w:tcW w:w="1578" w:type="dxa"/>
          </w:tcPr>
          <w:p w:rsidR="008059B6" w:rsidRDefault="008059B6" w:rsidP="00D77775">
            <w:pPr>
              <w:keepNext w:val="0"/>
              <w:keepLines w:val="0"/>
            </w:pPr>
            <w:r>
              <w:t>5</w:t>
            </w:r>
          </w:p>
        </w:tc>
        <w:tc>
          <w:tcPr>
            <w:tcW w:w="1838" w:type="dxa"/>
            <w:shd w:val="clear" w:color="auto" w:fill="auto"/>
          </w:tcPr>
          <w:p w:rsidR="008059B6" w:rsidRDefault="008059B6" w:rsidP="00D77775">
            <w:pPr>
              <w:keepNext w:val="0"/>
              <w:keepLines w:val="0"/>
            </w:pPr>
            <w:r>
              <w:t>6</w:t>
            </w:r>
          </w:p>
        </w:tc>
        <w:tc>
          <w:tcPr>
            <w:tcW w:w="2009" w:type="dxa"/>
          </w:tcPr>
          <w:p w:rsidR="008059B6" w:rsidRDefault="008059B6" w:rsidP="00D77775">
            <w:pPr>
              <w:keepNext w:val="0"/>
              <w:keepLines w:val="0"/>
            </w:pPr>
            <w:r>
              <w:t>7</w:t>
            </w:r>
          </w:p>
        </w:tc>
        <w:tc>
          <w:tcPr>
            <w:tcW w:w="1130" w:type="dxa"/>
            <w:shd w:val="clear" w:color="auto" w:fill="auto"/>
          </w:tcPr>
          <w:p w:rsidR="008059B6" w:rsidRDefault="008059B6" w:rsidP="00D77775">
            <w:pPr>
              <w:keepNext w:val="0"/>
              <w:keepLines w:val="0"/>
            </w:pPr>
          </w:p>
        </w:tc>
      </w:tr>
      <w:tr w:rsidR="008059B6" w:rsidTr="00D77775">
        <w:tc>
          <w:tcPr>
            <w:tcW w:w="1175" w:type="dxa"/>
          </w:tcPr>
          <w:p w:rsidR="008059B6" w:rsidRDefault="008059B6" w:rsidP="00D77775">
            <w:pPr>
              <w:keepNext w:val="0"/>
              <w:keepLines w:val="0"/>
            </w:pPr>
            <w:r>
              <w:t>…</w:t>
            </w:r>
          </w:p>
        </w:tc>
        <w:tc>
          <w:tcPr>
            <w:tcW w:w="1578" w:type="dxa"/>
            <w:shd w:val="clear" w:color="auto" w:fill="auto"/>
          </w:tcPr>
          <w:p w:rsidR="008059B6" w:rsidRDefault="008059B6" w:rsidP="00D77775">
            <w:pPr>
              <w:keepNext w:val="0"/>
              <w:keepLines w:val="0"/>
            </w:pPr>
            <w:r>
              <w:t>Länge der Nutzdaten</w:t>
            </w:r>
          </w:p>
        </w:tc>
        <w:tc>
          <w:tcPr>
            <w:tcW w:w="1578" w:type="dxa"/>
          </w:tcPr>
          <w:p w:rsidR="008059B6" w:rsidRDefault="008059B6" w:rsidP="00D77775">
            <w:pPr>
              <w:keepNext w:val="0"/>
              <w:keepLines w:val="0"/>
            </w:pPr>
            <w:r>
              <w:t>Nutzdaten Byte 0</w:t>
            </w:r>
          </w:p>
        </w:tc>
        <w:tc>
          <w:tcPr>
            <w:tcW w:w="1838" w:type="dxa"/>
            <w:shd w:val="clear" w:color="auto" w:fill="auto"/>
          </w:tcPr>
          <w:p w:rsidR="008059B6" w:rsidRDefault="008059B6" w:rsidP="00D77775">
            <w:pPr>
              <w:keepNext w:val="0"/>
              <w:keepLines w:val="0"/>
            </w:pPr>
            <w:r>
              <w:t>Nutzdaten Byte 1</w:t>
            </w:r>
          </w:p>
        </w:tc>
        <w:tc>
          <w:tcPr>
            <w:tcW w:w="2009" w:type="dxa"/>
          </w:tcPr>
          <w:p w:rsidR="008059B6" w:rsidRDefault="008059B6" w:rsidP="00D77775">
            <w:pPr>
              <w:keepNext w:val="0"/>
              <w:keepLines w:val="0"/>
            </w:pPr>
            <w:r>
              <w:t>Nutzdaten Byte 2</w:t>
            </w:r>
          </w:p>
        </w:tc>
        <w:tc>
          <w:tcPr>
            <w:tcW w:w="1130" w:type="dxa"/>
            <w:shd w:val="clear" w:color="auto" w:fill="auto"/>
          </w:tcPr>
          <w:p w:rsidR="008059B6" w:rsidRDefault="008059B6" w:rsidP="00D77775">
            <w:pPr>
              <w:keepNext w:val="0"/>
              <w:keepLines w:val="0"/>
            </w:pPr>
            <w:r>
              <w:t>…</w:t>
            </w:r>
          </w:p>
        </w:tc>
      </w:tr>
      <w:tr w:rsidR="008059B6" w:rsidTr="00D77775">
        <w:tc>
          <w:tcPr>
            <w:tcW w:w="1175" w:type="dxa"/>
          </w:tcPr>
          <w:p w:rsidR="008059B6" w:rsidRDefault="008059B6" w:rsidP="00D77775">
            <w:pPr>
              <w:keepNext w:val="0"/>
              <w:keepLines w:val="0"/>
              <w:spacing w:after="120"/>
            </w:pPr>
          </w:p>
        </w:tc>
        <w:tc>
          <w:tcPr>
            <w:tcW w:w="1578" w:type="dxa"/>
            <w:shd w:val="clear" w:color="auto" w:fill="auto"/>
          </w:tcPr>
          <w:p w:rsidR="008059B6" w:rsidRDefault="008059B6" w:rsidP="00D77775">
            <w:pPr>
              <w:keepNext w:val="0"/>
              <w:keepLines w:val="0"/>
            </w:pPr>
            <w:r>
              <w:t>0x02</w:t>
            </w:r>
          </w:p>
        </w:tc>
        <w:tc>
          <w:tcPr>
            <w:tcW w:w="1578" w:type="dxa"/>
          </w:tcPr>
          <w:p w:rsidR="008059B6" w:rsidRDefault="008059B6" w:rsidP="00D77775">
            <w:pPr>
              <w:keepNext w:val="0"/>
              <w:keepLines w:val="0"/>
            </w:pPr>
            <w:r>
              <w:t>Adresse des Registers</w:t>
            </w:r>
          </w:p>
        </w:tc>
        <w:tc>
          <w:tcPr>
            <w:tcW w:w="1838" w:type="dxa"/>
            <w:shd w:val="clear" w:color="auto" w:fill="auto"/>
          </w:tcPr>
          <w:p w:rsidR="008059B6" w:rsidRDefault="008059B6" w:rsidP="00D77775">
            <w:pPr>
              <w:keepNext w:val="0"/>
              <w:keepLines w:val="0"/>
            </w:pPr>
            <w:r>
              <w:t>Wert, der in das Register geschrieben werden soll. (höchstwertiges Byte)</w:t>
            </w:r>
          </w:p>
        </w:tc>
        <w:tc>
          <w:tcPr>
            <w:tcW w:w="2009" w:type="dxa"/>
          </w:tcPr>
          <w:p w:rsidR="008059B6" w:rsidRDefault="008059B6" w:rsidP="00D77775">
            <w:pPr>
              <w:keepNext w:val="0"/>
              <w:keepLines w:val="0"/>
            </w:pPr>
            <w:r>
              <w:t>Wert, der in das Register geschrieben werden soll (zweit-höchstwertiges Byte)</w:t>
            </w:r>
            <w:r w:rsidR="00FA0119">
              <w:t>, register-abhängig</w:t>
            </w:r>
          </w:p>
        </w:tc>
        <w:tc>
          <w:tcPr>
            <w:tcW w:w="1130" w:type="dxa"/>
            <w:shd w:val="clear" w:color="auto" w:fill="auto"/>
          </w:tcPr>
          <w:p w:rsidR="008059B6" w:rsidRDefault="008059B6" w:rsidP="00D77775">
            <w:pPr>
              <w:keepNext w:val="0"/>
              <w:keepLines w:val="0"/>
            </w:pPr>
          </w:p>
        </w:tc>
      </w:tr>
    </w:tbl>
    <w:p w:rsidR="005E7E26" w:rsidRDefault="005E7E26" w:rsidP="00481D84"/>
    <w:p w:rsidR="008C1803" w:rsidRDefault="005E7E26" w:rsidP="00481D8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E7E26" w:rsidTr="00C0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E7E26" w:rsidRDefault="005E7E26" w:rsidP="005E7E26">
            <w:r>
              <w:t>Antwortcode</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Weitere Daten in der Antwort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0x00</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C010B0" w:rsidRDefault="00A26AE4" w:rsidP="00A26AE4">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#7: neuer Wert des Registers</w:t>
            </w:r>
          </w:p>
        </w:tc>
      </w:tr>
      <w:tr w:rsidR="00B03B58" w:rsidTr="00C010B0">
        <w:tc>
          <w:tcPr>
            <w:cnfStyle w:val="001000000000" w:firstRow="0" w:lastRow="0" w:firstColumn="1" w:lastColumn="0" w:oddVBand="0" w:evenVBand="0" w:oddHBand="0" w:evenHBand="0" w:firstRowFirstColumn="0" w:firstRowLastColumn="0" w:lastRowFirstColumn="0" w:lastRowLastColumn="0"/>
            <w:tcW w:w="964" w:type="pct"/>
          </w:tcPr>
          <w:p w:rsidR="00B03B58" w:rsidRPr="00C20A11" w:rsidRDefault="00B03B58" w:rsidP="00C010B0">
            <w:pPr>
              <w:rPr>
                <w:b w:val="0"/>
              </w:rPr>
            </w:pPr>
            <w:r>
              <w:rPr>
                <w:b w:val="0"/>
              </w:rPr>
              <w:t>0xFB</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r>
              <w:t>die Länge der übermittelten Registerdaten stimmt nicht mit der Länge des Registers überein</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0xFC</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0xFD</w:t>
            </w:r>
          </w:p>
        </w:tc>
        <w:tc>
          <w:tcPr>
            <w:tcW w:w="2018" w:type="pct"/>
          </w:tcPr>
          <w:p w:rsidR="00C010B0" w:rsidRPr="005E7E26"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0xFE</w:t>
            </w:r>
          </w:p>
        </w:tc>
        <w:tc>
          <w:tcPr>
            <w:tcW w:w="2018" w:type="pct"/>
          </w:tcPr>
          <w:p w:rsidR="00C010B0" w:rsidRPr="00C010B0"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Read-only deklariert</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0xFF</w:t>
            </w:r>
          </w:p>
        </w:tc>
        <w:tc>
          <w:tcPr>
            <w:tcW w:w="2018" w:type="pct"/>
          </w:tcPr>
          <w:p w:rsidR="00C010B0" w:rsidRPr="00C010B0" w:rsidRDefault="00C010B0" w:rsidP="00591D81">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w:t>
            </w:r>
            <w:r w:rsidR="00591D81">
              <w:rPr>
                <w:sz w:val="22"/>
                <w:szCs w:val="22"/>
              </w:rPr>
              <w:t>R</w:t>
            </w:r>
            <w:r>
              <w:rPr>
                <w:sz w:val="22"/>
                <w:szCs w:val="22"/>
              </w:rPr>
              <w:t xml:space="preserve"> ist unbekannt </w:t>
            </w:r>
          </w:p>
        </w:tc>
        <w:tc>
          <w:tcPr>
            <w:tcW w:w="2018" w:type="pct"/>
          </w:tcPr>
          <w:p w:rsidR="00C010B0" w:rsidRDefault="00C20A11" w:rsidP="00C010B0">
            <w:pPr>
              <w:cnfStyle w:val="000000000000" w:firstRow="0" w:lastRow="0" w:firstColumn="0" w:lastColumn="0" w:oddVBand="0" w:evenVBand="0" w:oddHBand="0" w:evenHBand="0" w:firstRowFirstColumn="0" w:firstRowLastColumn="0" w:lastRowFirstColumn="0" w:lastRowLastColumn="0"/>
            </w:pPr>
            <w:r>
              <w:t>-</w:t>
            </w:r>
          </w:p>
        </w:tc>
      </w:tr>
    </w:tbl>
    <w:p w:rsidR="005E7E26" w:rsidRPr="00481D84" w:rsidRDefault="005E7E26" w:rsidP="005E7E26"/>
    <w:p w:rsidR="009A2939" w:rsidRDefault="009A2939" w:rsidP="009A2939">
      <w:pPr>
        <w:pStyle w:val="berschrift4"/>
      </w:pPr>
      <w:bookmarkStart w:id="14" w:name="_Ref476032839"/>
      <w:bookmarkStart w:id="15" w:name="_Toc478316245"/>
      <w:r>
        <w:t>REG_R</w:t>
      </w:r>
      <w:bookmarkEnd w:id="14"/>
      <w:bookmarkEnd w:id="15"/>
    </w:p>
    <w:p w:rsidR="00614187" w:rsidRDefault="008C1803" w:rsidP="008C1803">
      <w:r>
        <w:t xml:space="preserve">Auslesen eines Register-Wertes. </w:t>
      </w:r>
      <w:r w:rsidR="00FB4673">
        <w:t>Die Standard-Register enthalten Daten, die für die alltägliche Ausführung des Gerätes zuständig sind (Sollte</w:t>
      </w:r>
      <w:r w:rsidR="004A7ED3">
        <w:t>mperaturen, Schaltstatus</w:t>
      </w:r>
      <w:r w:rsidR="00FB4673">
        <w:t xml:space="preserve">, …). </w:t>
      </w:r>
      <w:r w:rsidR="00614187">
        <w:t>Datenregister können 1, 2 oder 4 Byte breit sein, was in der Gerätedokumentation hinterlegt ist.</w:t>
      </w:r>
    </w:p>
    <w:p w:rsidR="008C1803" w:rsidRDefault="008C1803" w:rsidP="008C1803">
      <w:r>
        <w:t>Ein Gerät kann bis zu 255 Register besitzen.</w:t>
      </w:r>
    </w:p>
    <w:p w:rsidR="008C1803" w:rsidRDefault="008C1803" w:rsidP="008C1803">
      <w:r>
        <w:t>Je nach Geräteimplementierung können Register als Read-only definiert werden. Dies ist in der Gerätedokumentation hinterlegt.</w:t>
      </w:r>
    </w:p>
    <w:p w:rsidR="008C1803" w:rsidRDefault="008C1803" w:rsidP="008C1803">
      <w:r>
        <w:lastRenderedPageBreak/>
        <w:t>Je nach Geräteimplementierung kann mit dem Lesen eines Registers eine Funktion aufgerufen/ getriggert werden (z.B. Starten eines Sensor-Lesevorgangs, Schalten eines Ausgangs). Dies ist in der Gerätedokumentation hinterlegt.</w:t>
      </w:r>
    </w:p>
    <w:p w:rsidR="008C1803" w:rsidRDefault="008C1803" w:rsidP="008C1803">
      <w:r>
        <w:t>Die Länge der N</w:t>
      </w:r>
      <w:r w:rsidR="00B01939">
        <w:t>utzdaten beträgt für einen REG_R-Befehl immer ein</w:t>
      </w:r>
      <w:r>
        <w:t xml:space="preserve"> Byte. Sie werden folgendermaßen definiert:</w:t>
      </w:r>
    </w:p>
    <w:tbl>
      <w:tblPr>
        <w:tblStyle w:val="kHome-telegramm"/>
        <w:tblW w:w="9072" w:type="dxa"/>
        <w:tblLook w:val="04A0" w:firstRow="1" w:lastRow="0" w:firstColumn="1" w:lastColumn="0" w:noHBand="0" w:noVBand="1"/>
      </w:tblPr>
      <w:tblGrid>
        <w:gridCol w:w="2267"/>
        <w:gridCol w:w="2268"/>
        <w:gridCol w:w="2268"/>
        <w:gridCol w:w="2269"/>
      </w:tblGrid>
      <w:tr w:rsidR="00B01939" w:rsidTr="00517291">
        <w:trPr>
          <w:cnfStyle w:val="100000000000" w:firstRow="1" w:lastRow="0" w:firstColumn="0" w:lastColumn="0" w:oddVBand="0" w:evenVBand="0" w:oddHBand="0" w:evenHBand="0" w:firstRowFirstColumn="0" w:firstRowLastColumn="0" w:lastRowFirstColumn="0" w:lastRowLastColumn="0"/>
        </w:trPr>
        <w:tc>
          <w:tcPr>
            <w:tcW w:w="2267" w:type="dxa"/>
          </w:tcPr>
          <w:p w:rsidR="00B01939" w:rsidRDefault="00B01939" w:rsidP="0096001B">
            <w:pPr>
              <w:tabs>
                <w:tab w:val="center" w:pos="798"/>
              </w:tabs>
            </w:pPr>
          </w:p>
        </w:tc>
        <w:tc>
          <w:tcPr>
            <w:tcW w:w="2268" w:type="dxa"/>
            <w:shd w:val="clear" w:color="auto" w:fill="auto"/>
          </w:tcPr>
          <w:p w:rsidR="00B01939" w:rsidRDefault="00B01939" w:rsidP="0096001B">
            <w:r>
              <w:t>4</w:t>
            </w:r>
          </w:p>
        </w:tc>
        <w:tc>
          <w:tcPr>
            <w:tcW w:w="2268" w:type="dxa"/>
          </w:tcPr>
          <w:p w:rsidR="00B01939" w:rsidRDefault="00B01939" w:rsidP="0096001B">
            <w:r>
              <w:t>5</w:t>
            </w:r>
          </w:p>
        </w:tc>
        <w:tc>
          <w:tcPr>
            <w:tcW w:w="2269" w:type="dxa"/>
            <w:shd w:val="clear" w:color="auto" w:fill="auto"/>
          </w:tcPr>
          <w:p w:rsidR="00B01939" w:rsidRDefault="00B01939" w:rsidP="0096001B"/>
        </w:tc>
      </w:tr>
      <w:tr w:rsidR="00B01939" w:rsidTr="00517291">
        <w:tc>
          <w:tcPr>
            <w:tcW w:w="2267" w:type="dxa"/>
          </w:tcPr>
          <w:p w:rsidR="00B01939" w:rsidRDefault="00B01939" w:rsidP="0096001B">
            <w:r>
              <w:t>…</w:t>
            </w:r>
          </w:p>
        </w:tc>
        <w:tc>
          <w:tcPr>
            <w:tcW w:w="2268" w:type="dxa"/>
            <w:shd w:val="clear" w:color="auto" w:fill="auto"/>
          </w:tcPr>
          <w:p w:rsidR="00B01939" w:rsidRDefault="00B01939" w:rsidP="0096001B">
            <w:r>
              <w:t>Länge der Nutzdaten</w:t>
            </w:r>
          </w:p>
        </w:tc>
        <w:tc>
          <w:tcPr>
            <w:tcW w:w="2268" w:type="dxa"/>
          </w:tcPr>
          <w:p w:rsidR="00B01939" w:rsidRDefault="00B01939" w:rsidP="0096001B">
            <w:r>
              <w:t>Nutzdaten Byte 0</w:t>
            </w:r>
          </w:p>
        </w:tc>
        <w:tc>
          <w:tcPr>
            <w:tcW w:w="2269" w:type="dxa"/>
            <w:shd w:val="clear" w:color="auto" w:fill="auto"/>
          </w:tcPr>
          <w:p w:rsidR="00B01939" w:rsidRDefault="00B01939" w:rsidP="0096001B">
            <w:r>
              <w:t>…</w:t>
            </w:r>
          </w:p>
        </w:tc>
      </w:tr>
      <w:tr w:rsidR="00B01939" w:rsidTr="00517291">
        <w:tc>
          <w:tcPr>
            <w:tcW w:w="2267" w:type="dxa"/>
          </w:tcPr>
          <w:p w:rsidR="00B01939" w:rsidRDefault="00B01939" w:rsidP="0096001B"/>
        </w:tc>
        <w:tc>
          <w:tcPr>
            <w:tcW w:w="2268" w:type="dxa"/>
            <w:shd w:val="clear" w:color="auto" w:fill="auto"/>
          </w:tcPr>
          <w:p w:rsidR="00B01939" w:rsidRDefault="00B01939" w:rsidP="0096001B">
            <w:r>
              <w:t>0x01</w:t>
            </w:r>
          </w:p>
        </w:tc>
        <w:tc>
          <w:tcPr>
            <w:tcW w:w="2268" w:type="dxa"/>
          </w:tcPr>
          <w:p w:rsidR="00B01939" w:rsidRDefault="00B01939" w:rsidP="0096001B">
            <w:r>
              <w:t>Adresse des Registers</w:t>
            </w:r>
          </w:p>
        </w:tc>
        <w:tc>
          <w:tcPr>
            <w:tcW w:w="2269" w:type="dxa"/>
            <w:shd w:val="clear" w:color="auto" w:fill="auto"/>
          </w:tcPr>
          <w:p w:rsidR="00B01939" w:rsidRDefault="00B01939" w:rsidP="0096001B"/>
        </w:tc>
      </w:tr>
    </w:tbl>
    <w:p w:rsidR="00517291" w:rsidRDefault="00517291" w:rsidP="00517291">
      <w:bookmarkStart w:id="16" w:name="_Ref476032803"/>
      <w:bookmarkStart w:id="17" w:name="_Ref475992689"/>
    </w:p>
    <w:p w:rsidR="00517291" w:rsidRDefault="00517291" w:rsidP="003D74DC">
      <w:pPr>
        <w:keepNext/>
        <w:keepLines/>
      </w:pPr>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1729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3D74DC">
            <w:pPr>
              <w:keepNext/>
              <w:keepLines/>
            </w:pPr>
            <w:r>
              <w:t>Antwortcode</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Weitere Daten in der Antwort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0x00</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17291" w:rsidRDefault="00517291" w:rsidP="003D74DC">
            <w:pPr>
              <w:pStyle w:val="Listenabsatz"/>
              <w:keepNext/>
              <w:keepLines/>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0xFD</w:t>
            </w:r>
          </w:p>
        </w:tc>
        <w:tc>
          <w:tcPr>
            <w:tcW w:w="2018" w:type="pct"/>
          </w:tcPr>
          <w:p w:rsidR="00517291" w:rsidRPr="005E7E26"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0xFF</w:t>
            </w:r>
          </w:p>
        </w:tc>
        <w:tc>
          <w:tcPr>
            <w:tcW w:w="2018" w:type="pct"/>
          </w:tcPr>
          <w:p w:rsidR="00517291" w:rsidRPr="00C010B0"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bl>
    <w:p w:rsidR="001D2BA1" w:rsidRDefault="001D2BA1" w:rsidP="009A2939">
      <w:pPr>
        <w:pStyle w:val="berschrift4"/>
      </w:pPr>
      <w:bookmarkStart w:id="18" w:name="_Toc478316246"/>
      <w:r>
        <w:t>REG_B</w:t>
      </w:r>
      <w:bookmarkEnd w:id="16"/>
      <w:bookmarkEnd w:id="18"/>
    </w:p>
    <w:p w:rsidR="001D2BA1" w:rsidRDefault="00FB0B23" w:rsidP="001D2BA1">
      <w:r>
        <w:t>Globales Senden/ Broadcast eines Register-Wertes. Im Gegensatz zu anderen Befehlen werden mit diesem Befehl keine anderen Geräte angesprochen, sondern ein Register-Wert wird durch ein Gerät selbst auf das Netzwerk gesendet. Je nach Geräteimplementierung kann dies beispielsweise zeitbasiert oder durch Werteänderung erfolgen.</w:t>
      </w:r>
    </w:p>
    <w:p w:rsidR="00FB0B23" w:rsidRDefault="00FB0B23" w:rsidP="001D2BA1">
      <w:r>
        <w:t>Folgende Besonderheiten beim Telegrammaufbau sind zu beachten:</w:t>
      </w:r>
    </w:p>
    <w:tbl>
      <w:tblPr>
        <w:tblStyle w:val="kHome-telegramm"/>
        <w:tblW w:w="7938" w:type="dxa"/>
        <w:tblInd w:w="-5" w:type="dxa"/>
        <w:tblLayout w:type="fixed"/>
        <w:tblLook w:val="04A0" w:firstRow="1" w:lastRow="0" w:firstColumn="1" w:lastColumn="0" w:noHBand="0" w:noVBand="1"/>
      </w:tblPr>
      <w:tblGrid>
        <w:gridCol w:w="1134"/>
        <w:gridCol w:w="1134"/>
        <w:gridCol w:w="1134"/>
        <w:gridCol w:w="1134"/>
        <w:gridCol w:w="1134"/>
        <w:gridCol w:w="1134"/>
        <w:gridCol w:w="1134"/>
      </w:tblGrid>
      <w:tr w:rsidR="00463874" w:rsidTr="00463874">
        <w:trPr>
          <w:cnfStyle w:val="100000000000" w:firstRow="1" w:lastRow="0" w:firstColumn="0" w:lastColumn="0" w:oddVBand="0" w:evenVBand="0" w:oddHBand="0" w:evenHBand="0" w:firstRowFirstColumn="0" w:firstRowLastColumn="0" w:lastRowFirstColumn="0" w:lastRowLastColumn="0"/>
        </w:trPr>
        <w:tc>
          <w:tcPr>
            <w:tcW w:w="1134" w:type="dxa"/>
          </w:tcPr>
          <w:p w:rsidR="00463874" w:rsidRDefault="00463874" w:rsidP="001D2BA1"/>
        </w:tc>
        <w:tc>
          <w:tcPr>
            <w:tcW w:w="1134" w:type="dxa"/>
            <w:shd w:val="clear" w:color="auto" w:fill="auto"/>
          </w:tcPr>
          <w:p w:rsidR="00463874" w:rsidRDefault="00463874" w:rsidP="001D2BA1">
            <w:r>
              <w:t>3</w:t>
            </w:r>
          </w:p>
        </w:tc>
        <w:tc>
          <w:tcPr>
            <w:tcW w:w="1134" w:type="dxa"/>
          </w:tcPr>
          <w:p w:rsidR="00463874" w:rsidRDefault="00463874" w:rsidP="001D2BA1">
            <w:r>
              <w:t>4</w:t>
            </w:r>
          </w:p>
        </w:tc>
        <w:tc>
          <w:tcPr>
            <w:tcW w:w="1134" w:type="dxa"/>
            <w:shd w:val="clear" w:color="auto" w:fill="auto"/>
          </w:tcPr>
          <w:p w:rsidR="00463874" w:rsidRDefault="00463874" w:rsidP="001D2BA1">
            <w:r>
              <w:t>5</w:t>
            </w:r>
          </w:p>
        </w:tc>
        <w:tc>
          <w:tcPr>
            <w:tcW w:w="1134" w:type="dxa"/>
          </w:tcPr>
          <w:p w:rsidR="00463874" w:rsidRDefault="00463874" w:rsidP="001D2BA1">
            <w:r>
              <w:t>6</w:t>
            </w:r>
          </w:p>
        </w:tc>
        <w:tc>
          <w:tcPr>
            <w:tcW w:w="1134" w:type="dxa"/>
            <w:shd w:val="clear" w:color="auto" w:fill="auto"/>
          </w:tcPr>
          <w:p w:rsidR="00463874" w:rsidRDefault="00463874" w:rsidP="001D2BA1">
            <w:r>
              <w:t>7</w:t>
            </w:r>
          </w:p>
        </w:tc>
        <w:tc>
          <w:tcPr>
            <w:tcW w:w="1134" w:type="dxa"/>
          </w:tcPr>
          <w:p w:rsidR="00463874" w:rsidRDefault="00463874" w:rsidP="001D2BA1"/>
        </w:tc>
      </w:tr>
      <w:tr w:rsidR="00463874" w:rsidTr="00463874">
        <w:tc>
          <w:tcPr>
            <w:tcW w:w="1134" w:type="dxa"/>
          </w:tcPr>
          <w:p w:rsidR="00463874" w:rsidRDefault="00463874" w:rsidP="001D2BA1">
            <w:r>
              <w:t>…</w:t>
            </w:r>
          </w:p>
        </w:tc>
        <w:tc>
          <w:tcPr>
            <w:tcW w:w="1134" w:type="dxa"/>
            <w:shd w:val="clear" w:color="auto" w:fill="auto"/>
          </w:tcPr>
          <w:p w:rsidR="00463874" w:rsidRDefault="00463874" w:rsidP="001D2BA1">
            <w:r>
              <w:t>Adresse des Empfängers</w:t>
            </w:r>
          </w:p>
        </w:tc>
        <w:tc>
          <w:tcPr>
            <w:tcW w:w="1134" w:type="dxa"/>
          </w:tcPr>
          <w:p w:rsidR="00463874" w:rsidRDefault="00463874" w:rsidP="001D2BA1">
            <w:r>
              <w:t>Länge der Nutzdaten</w:t>
            </w:r>
          </w:p>
        </w:tc>
        <w:tc>
          <w:tcPr>
            <w:tcW w:w="1134" w:type="dxa"/>
            <w:shd w:val="clear" w:color="auto" w:fill="auto"/>
          </w:tcPr>
          <w:p w:rsidR="00463874" w:rsidRDefault="00463874" w:rsidP="001D2BA1">
            <w:r>
              <w:t>Nutzdaten Byte 0</w:t>
            </w:r>
          </w:p>
        </w:tc>
        <w:tc>
          <w:tcPr>
            <w:tcW w:w="1134" w:type="dxa"/>
          </w:tcPr>
          <w:p w:rsidR="00463874" w:rsidRDefault="00463874" w:rsidP="001D2BA1">
            <w:r>
              <w:t>Nutzdaten Byte 1</w:t>
            </w:r>
          </w:p>
        </w:tc>
        <w:tc>
          <w:tcPr>
            <w:tcW w:w="1134" w:type="dxa"/>
            <w:shd w:val="clear" w:color="auto" w:fill="auto"/>
          </w:tcPr>
          <w:p w:rsidR="00463874" w:rsidRDefault="00463874" w:rsidP="001D2BA1">
            <w:r>
              <w:t>Nutzdaten Byte 2</w:t>
            </w:r>
          </w:p>
        </w:tc>
        <w:tc>
          <w:tcPr>
            <w:tcW w:w="1134" w:type="dxa"/>
          </w:tcPr>
          <w:p w:rsidR="00463874" w:rsidRDefault="00463874" w:rsidP="001D2BA1">
            <w:r>
              <w:t>…</w:t>
            </w:r>
          </w:p>
        </w:tc>
      </w:tr>
      <w:tr w:rsidR="00463874" w:rsidTr="00463874">
        <w:tc>
          <w:tcPr>
            <w:tcW w:w="1134" w:type="dxa"/>
          </w:tcPr>
          <w:p w:rsidR="00463874" w:rsidRDefault="00463874" w:rsidP="001D2BA1"/>
        </w:tc>
        <w:tc>
          <w:tcPr>
            <w:tcW w:w="1134" w:type="dxa"/>
            <w:shd w:val="clear" w:color="auto" w:fill="auto"/>
          </w:tcPr>
          <w:p w:rsidR="00463874" w:rsidRDefault="00463874" w:rsidP="001D2BA1">
            <w:r>
              <w:t>0xFF</w:t>
            </w:r>
          </w:p>
        </w:tc>
        <w:tc>
          <w:tcPr>
            <w:tcW w:w="1134" w:type="dxa"/>
          </w:tcPr>
          <w:p w:rsidR="00463874" w:rsidRDefault="00463874" w:rsidP="001D2BA1">
            <w:r>
              <w:t>0x02</w:t>
            </w:r>
            <w:r w:rsidR="001E5AC8">
              <w:t xml:space="preserve"> – 0x05</w:t>
            </w:r>
          </w:p>
        </w:tc>
        <w:tc>
          <w:tcPr>
            <w:tcW w:w="1134" w:type="dxa"/>
            <w:shd w:val="clear" w:color="auto" w:fill="auto"/>
          </w:tcPr>
          <w:p w:rsidR="00463874" w:rsidRDefault="00463874" w:rsidP="001D2BA1">
            <w:r>
              <w:t>Adresse des Registers</w:t>
            </w:r>
          </w:p>
        </w:tc>
        <w:tc>
          <w:tcPr>
            <w:tcW w:w="1134" w:type="dxa"/>
          </w:tcPr>
          <w:p w:rsidR="00463874" w:rsidRDefault="00463874" w:rsidP="001D2BA1">
            <w:r>
              <w:t>Wert des Registers (höchstwertiges Byte)</w:t>
            </w:r>
          </w:p>
        </w:tc>
        <w:tc>
          <w:tcPr>
            <w:tcW w:w="1134" w:type="dxa"/>
            <w:shd w:val="clear" w:color="auto" w:fill="auto"/>
          </w:tcPr>
          <w:p w:rsidR="00463874" w:rsidRDefault="00463874" w:rsidP="001D2BA1">
            <w:r>
              <w:t>Wert des Registers (zweit-höchstwertiges Byte), registerspezifisch</w:t>
            </w:r>
          </w:p>
        </w:tc>
        <w:tc>
          <w:tcPr>
            <w:tcW w:w="1134" w:type="dxa"/>
          </w:tcPr>
          <w:p w:rsidR="00463874" w:rsidRDefault="00463874" w:rsidP="001D2BA1"/>
        </w:tc>
      </w:tr>
    </w:tbl>
    <w:p w:rsidR="00FB0B23" w:rsidRDefault="00FB0B23" w:rsidP="001D2BA1"/>
    <w:p w:rsidR="00151429" w:rsidRPr="001D2BA1" w:rsidRDefault="00151429" w:rsidP="001D2BA1">
      <w:r>
        <w:t>Eine Antwort auf dieses Telegramm ist nicht nötig.</w:t>
      </w:r>
    </w:p>
    <w:p w:rsidR="009A2939" w:rsidRDefault="009A2939" w:rsidP="009A2939">
      <w:pPr>
        <w:pStyle w:val="berschrift4"/>
      </w:pPr>
      <w:bookmarkStart w:id="19" w:name="_Ref476032854"/>
      <w:bookmarkStart w:id="20" w:name="_Toc478316247"/>
      <w:r>
        <w:t>CNF_W</w:t>
      </w:r>
      <w:bookmarkEnd w:id="17"/>
      <w:bookmarkEnd w:id="19"/>
      <w:bookmarkEnd w:id="20"/>
    </w:p>
    <w:p w:rsidR="00B01939" w:rsidRDefault="00B01939" w:rsidP="00B01939">
      <w:r>
        <w:t xml:space="preserve">Schreiben eines Wertes in ein Konfigurationsregister. </w:t>
      </w:r>
      <w:r w:rsidR="00752677">
        <w:t xml:space="preserve">Konfigurationsregister enthalten Daten die das Verhalten eines Gerätes verändern (Timeouts, automatisches Senden, </w:t>
      </w:r>
      <w:r w:rsidR="00AD2292">
        <w:t>(</w:t>
      </w:r>
      <w:r w:rsidR="00752677">
        <w:t>de</w:t>
      </w:r>
      <w:r w:rsidR="00AD2292">
        <w:t>)</w:t>
      </w:r>
      <w:r w:rsidR="00752677">
        <w:t xml:space="preserve">aktivieren von Gerätefunktionen). </w:t>
      </w:r>
      <w:r>
        <w:t>Ein Gerät kann mit bis zu 255 Konfigurationswerten parametrisiert werden.</w:t>
      </w:r>
    </w:p>
    <w:p w:rsidR="00B01939" w:rsidRDefault="0018365C" w:rsidP="003D74DC">
      <w:pPr>
        <w:keepNext/>
        <w:keepLines/>
      </w:pPr>
      <w:r>
        <w:t>Mit der kHome-Protokollspezifikation werden folgende Registeradressen normiert:</w:t>
      </w:r>
    </w:p>
    <w:tbl>
      <w:tblPr>
        <w:tblStyle w:val="Gitternetztabelle1hellAkzent1"/>
        <w:tblW w:w="9175" w:type="dxa"/>
        <w:tblLook w:val="04A0" w:firstRow="1" w:lastRow="0" w:firstColumn="1" w:lastColumn="0" w:noHBand="0" w:noVBand="1"/>
      </w:tblPr>
      <w:tblGrid>
        <w:gridCol w:w="2094"/>
        <w:gridCol w:w="7081"/>
      </w:tblGrid>
      <w:tr w:rsidR="0018365C" w:rsidTr="00183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18365C" w:rsidRDefault="007D4A55" w:rsidP="003D74DC">
            <w:pPr>
              <w:keepNext/>
              <w:keepLines/>
            </w:pPr>
            <w:r>
              <w:t>Konfigurations-registeradresse</w:t>
            </w:r>
          </w:p>
        </w:tc>
        <w:tc>
          <w:tcPr>
            <w:tcW w:w="7081" w:type="dxa"/>
          </w:tcPr>
          <w:p w:rsidR="0018365C" w:rsidRDefault="0018365C" w:rsidP="003D74DC">
            <w:pPr>
              <w:keepNext/>
              <w:keepLines/>
              <w:cnfStyle w:val="100000000000" w:firstRow="1" w:lastRow="0" w:firstColumn="0" w:lastColumn="0" w:oddVBand="0" w:evenVBand="0" w:oddHBand="0" w:evenHBand="0" w:firstRowFirstColumn="0" w:firstRowLastColumn="0" w:lastRowFirstColumn="0" w:lastRowLastColumn="0"/>
            </w:pPr>
            <w:r>
              <w:t>Bedeutung</w:t>
            </w:r>
          </w:p>
        </w:tc>
      </w:tr>
      <w:tr w:rsidR="0018365C" w:rsidTr="0018365C">
        <w:tc>
          <w:tcPr>
            <w:cnfStyle w:val="001000000000" w:firstRow="0" w:lastRow="0" w:firstColumn="1" w:lastColumn="0" w:oddVBand="0" w:evenVBand="0" w:oddHBand="0" w:evenHBand="0" w:firstRowFirstColumn="0" w:firstRowLastColumn="0" w:lastRowFirstColumn="0" w:lastRowLastColumn="0"/>
            <w:tcW w:w="2094" w:type="dxa"/>
          </w:tcPr>
          <w:p w:rsidR="0018365C" w:rsidRPr="0018365C" w:rsidRDefault="0018365C" w:rsidP="003D74DC">
            <w:pPr>
              <w:keepNext/>
              <w:keepLines/>
              <w:rPr>
                <w:b w:val="0"/>
              </w:rPr>
            </w:pPr>
            <w:r w:rsidRPr="0018365C">
              <w:rPr>
                <w:b w:val="0"/>
              </w:rPr>
              <w:t>0x00</w:t>
            </w:r>
          </w:p>
        </w:tc>
        <w:tc>
          <w:tcPr>
            <w:tcW w:w="7081" w:type="dxa"/>
          </w:tcPr>
          <w:p w:rsidR="0018365C" w:rsidRDefault="0018365C" w:rsidP="003D74DC">
            <w:pPr>
              <w:keepNext/>
              <w:keepLines/>
              <w:cnfStyle w:val="000000000000" w:firstRow="0" w:lastRow="0" w:firstColumn="0" w:lastColumn="0" w:oddVBand="0" w:evenVBand="0" w:oddHBand="0" w:evenHBand="0" w:firstRowFirstColumn="0" w:firstRowLastColumn="0" w:lastRowFirstColumn="0" w:lastRowLastColumn="0"/>
            </w:pPr>
            <w:r>
              <w:t>Geräteadresse. Standardmäßig auf 0x00 gesetzt.</w:t>
            </w:r>
          </w:p>
        </w:tc>
      </w:tr>
    </w:tbl>
    <w:p w:rsidR="00591D81" w:rsidRDefault="00591D81" w:rsidP="00B01939"/>
    <w:p w:rsidR="0018365C" w:rsidRDefault="006B0949" w:rsidP="00B01939">
      <w:r>
        <w:t>Sonstige Registeradressen und deren Bedeutungen sind in der jeweiligen Gerätedokumentation beschrieben.</w:t>
      </w:r>
    </w:p>
    <w:p w:rsidR="006B0949" w:rsidRDefault="006B0949" w:rsidP="00B01939">
      <w:r>
        <w:t>Die Länge der Nutzdaten beträgt für einen CNF_W-Befehl immer zwei Byte:</w:t>
      </w:r>
    </w:p>
    <w:tbl>
      <w:tblPr>
        <w:tblStyle w:val="kHome-telegramm"/>
        <w:tblW w:w="0" w:type="auto"/>
        <w:tblLook w:val="04A0" w:firstRow="1" w:lastRow="0" w:firstColumn="1" w:lastColumn="0" w:noHBand="0" w:noVBand="1"/>
      </w:tblPr>
      <w:tblGrid>
        <w:gridCol w:w="1812"/>
        <w:gridCol w:w="1812"/>
        <w:gridCol w:w="1812"/>
        <w:gridCol w:w="1813"/>
        <w:gridCol w:w="1813"/>
      </w:tblGrid>
      <w:tr w:rsidR="006B0949" w:rsidTr="005931CB">
        <w:trPr>
          <w:cnfStyle w:val="100000000000" w:firstRow="1" w:lastRow="0" w:firstColumn="0" w:lastColumn="0" w:oddVBand="0" w:evenVBand="0" w:oddHBand="0" w:evenHBand="0" w:firstRowFirstColumn="0" w:firstRowLastColumn="0" w:lastRowFirstColumn="0" w:lastRowLastColumn="0"/>
        </w:trPr>
        <w:tc>
          <w:tcPr>
            <w:tcW w:w="1812" w:type="dxa"/>
          </w:tcPr>
          <w:p w:rsidR="006B0949" w:rsidRDefault="006B0949" w:rsidP="0096001B">
            <w:pPr>
              <w:tabs>
                <w:tab w:val="center" w:pos="798"/>
              </w:tabs>
            </w:pPr>
          </w:p>
        </w:tc>
        <w:tc>
          <w:tcPr>
            <w:tcW w:w="1812" w:type="dxa"/>
            <w:shd w:val="clear" w:color="auto" w:fill="auto"/>
          </w:tcPr>
          <w:p w:rsidR="006B0949" w:rsidRDefault="006B0949" w:rsidP="0096001B">
            <w:r>
              <w:t>4</w:t>
            </w:r>
          </w:p>
        </w:tc>
        <w:tc>
          <w:tcPr>
            <w:tcW w:w="1812" w:type="dxa"/>
          </w:tcPr>
          <w:p w:rsidR="006B0949" w:rsidRDefault="006B0949" w:rsidP="0096001B">
            <w:r>
              <w:t>5</w:t>
            </w:r>
          </w:p>
        </w:tc>
        <w:tc>
          <w:tcPr>
            <w:tcW w:w="1813" w:type="dxa"/>
            <w:shd w:val="clear" w:color="auto" w:fill="auto"/>
          </w:tcPr>
          <w:p w:rsidR="006B0949" w:rsidRDefault="006B0949" w:rsidP="0096001B">
            <w:r>
              <w:t>6</w:t>
            </w:r>
          </w:p>
        </w:tc>
        <w:tc>
          <w:tcPr>
            <w:tcW w:w="1813" w:type="dxa"/>
          </w:tcPr>
          <w:p w:rsidR="006B0949" w:rsidRDefault="006B0949" w:rsidP="0096001B"/>
        </w:tc>
      </w:tr>
      <w:tr w:rsidR="006B0949" w:rsidTr="005931CB">
        <w:tc>
          <w:tcPr>
            <w:tcW w:w="1812" w:type="dxa"/>
          </w:tcPr>
          <w:p w:rsidR="006B0949" w:rsidRDefault="006B0949" w:rsidP="0096001B">
            <w:r>
              <w:t>…</w:t>
            </w:r>
          </w:p>
        </w:tc>
        <w:tc>
          <w:tcPr>
            <w:tcW w:w="1812" w:type="dxa"/>
            <w:shd w:val="clear" w:color="auto" w:fill="auto"/>
          </w:tcPr>
          <w:p w:rsidR="006B0949" w:rsidRDefault="006B0949" w:rsidP="0096001B">
            <w:r>
              <w:t>Länge der Nutzdaten</w:t>
            </w:r>
          </w:p>
        </w:tc>
        <w:tc>
          <w:tcPr>
            <w:tcW w:w="1812" w:type="dxa"/>
          </w:tcPr>
          <w:p w:rsidR="006B0949" w:rsidRDefault="006B0949" w:rsidP="0096001B">
            <w:r>
              <w:t>Nutzdaten Byte 0</w:t>
            </w:r>
          </w:p>
        </w:tc>
        <w:tc>
          <w:tcPr>
            <w:tcW w:w="1813" w:type="dxa"/>
            <w:shd w:val="clear" w:color="auto" w:fill="auto"/>
          </w:tcPr>
          <w:p w:rsidR="006B0949" w:rsidRDefault="006B0949" w:rsidP="0096001B">
            <w:r>
              <w:t>Nutzdaten Byte 1</w:t>
            </w:r>
          </w:p>
        </w:tc>
        <w:tc>
          <w:tcPr>
            <w:tcW w:w="1813" w:type="dxa"/>
          </w:tcPr>
          <w:p w:rsidR="006B0949" w:rsidRDefault="006B0949" w:rsidP="0096001B">
            <w:r>
              <w:t>…</w:t>
            </w:r>
          </w:p>
        </w:tc>
      </w:tr>
      <w:tr w:rsidR="006B0949" w:rsidTr="005931CB">
        <w:tc>
          <w:tcPr>
            <w:tcW w:w="1812" w:type="dxa"/>
          </w:tcPr>
          <w:p w:rsidR="006B0949" w:rsidRDefault="006B0949" w:rsidP="0096001B"/>
        </w:tc>
        <w:tc>
          <w:tcPr>
            <w:tcW w:w="1812" w:type="dxa"/>
            <w:shd w:val="clear" w:color="auto" w:fill="auto"/>
          </w:tcPr>
          <w:p w:rsidR="006B0949" w:rsidRDefault="006B0949" w:rsidP="0096001B">
            <w:r>
              <w:t>0x02</w:t>
            </w:r>
          </w:p>
        </w:tc>
        <w:tc>
          <w:tcPr>
            <w:tcW w:w="1812" w:type="dxa"/>
          </w:tcPr>
          <w:p w:rsidR="006B0949" w:rsidRDefault="006B0949" w:rsidP="006B0949">
            <w:r>
              <w:t>Adresse des Konfigurations-registers</w:t>
            </w:r>
          </w:p>
        </w:tc>
        <w:tc>
          <w:tcPr>
            <w:tcW w:w="1813" w:type="dxa"/>
            <w:shd w:val="clear" w:color="auto" w:fill="auto"/>
          </w:tcPr>
          <w:p w:rsidR="006B0949" w:rsidRDefault="006B0949" w:rsidP="006B0949">
            <w:r>
              <w:t>Wert, der in das Konfigurations-register geschrieben werden soll.</w:t>
            </w:r>
          </w:p>
        </w:tc>
        <w:tc>
          <w:tcPr>
            <w:tcW w:w="1813" w:type="dxa"/>
          </w:tcPr>
          <w:p w:rsidR="006B0949" w:rsidRDefault="006B0949" w:rsidP="0096001B"/>
        </w:tc>
      </w:tr>
    </w:tbl>
    <w:p w:rsidR="00591D81" w:rsidRDefault="00591D81" w:rsidP="00591D81">
      <w:bookmarkStart w:id="21" w:name="_Ref476032862"/>
    </w:p>
    <w:p w:rsidR="00591D81" w:rsidRDefault="00591D81" w:rsidP="00591D81">
      <w:r>
        <w:lastRenderedPageBreak/>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91D8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6A2633">
            <w:r>
              <w:t>Antwortcode</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0x00</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91D81"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neuer Wert des Registers</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0xFC</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0xFD</w:t>
            </w:r>
          </w:p>
        </w:tc>
        <w:tc>
          <w:tcPr>
            <w:tcW w:w="2018" w:type="pct"/>
          </w:tcPr>
          <w:p w:rsidR="00591D81" w:rsidRPr="005E7E26"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0xFE</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Read-only deklariert</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0xFF</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B01939">
      <w:pPr>
        <w:pStyle w:val="berschrift4"/>
      </w:pPr>
      <w:bookmarkStart w:id="22" w:name="_Toc478316248"/>
      <w:r>
        <w:t>CNF_R</w:t>
      </w:r>
      <w:bookmarkEnd w:id="21"/>
      <w:bookmarkEnd w:id="22"/>
    </w:p>
    <w:p w:rsidR="006B0949" w:rsidRDefault="006B0949" w:rsidP="006B0949">
      <w:r>
        <w:t xml:space="preserve">Lesen eines </w:t>
      </w:r>
      <w:r w:rsidR="00D258D8">
        <w:t>Wertes aus einem Konfigurations</w:t>
      </w:r>
      <w:r>
        <w:t>register. Konfigurationsregister enthalten Daten die das Verhalten eines Gerätes verändern (Timeouts, automatisches Senden, (de)aktivieren von Gerätefunktionen). Ein Gerät kann mit bis zu 255 Konfigurationswerten parametrisiert werden.</w:t>
      </w:r>
    </w:p>
    <w:p w:rsidR="006B0949" w:rsidRDefault="006B0949" w:rsidP="006B0949">
      <w:r>
        <w:t xml:space="preserve">Hinweise </w:t>
      </w:r>
      <w:r w:rsidR="00C13443">
        <w:t>zur</w:t>
      </w:r>
      <w:r>
        <w:t xml:space="preserve"> Belegung der Registeradressen sind unter </w:t>
      </w:r>
      <w:r>
        <w:fldChar w:fldCharType="begin"/>
      </w:r>
      <w:r>
        <w:instrText xml:space="preserve"> REF _Ref475992689 \r \h </w:instrText>
      </w:r>
      <w:r>
        <w:fldChar w:fldCharType="separate"/>
      </w:r>
      <w:r>
        <w:t>2.1.2.3</w:t>
      </w:r>
      <w:r>
        <w:fldChar w:fldCharType="end"/>
      </w:r>
      <w:r>
        <w:t xml:space="preserve"> zu finden.</w:t>
      </w:r>
    </w:p>
    <w:p w:rsidR="00115379" w:rsidRDefault="00115379" w:rsidP="003D74DC">
      <w:pPr>
        <w:keepNext/>
        <w:keepLines/>
      </w:pPr>
      <w:r>
        <w:t>Die Länge der Nutzdaten beträgt für einen CNF_W-Befehl beträgt immer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5931CB">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D74DC">
            <w:pPr>
              <w:tabs>
                <w:tab w:val="center" w:pos="798"/>
              </w:tabs>
            </w:pPr>
          </w:p>
        </w:tc>
        <w:tc>
          <w:tcPr>
            <w:tcW w:w="1250" w:type="pct"/>
            <w:shd w:val="clear" w:color="auto" w:fill="auto"/>
          </w:tcPr>
          <w:p w:rsidR="00115379" w:rsidRDefault="00115379" w:rsidP="003D74DC">
            <w:r>
              <w:t>4</w:t>
            </w:r>
          </w:p>
        </w:tc>
        <w:tc>
          <w:tcPr>
            <w:tcW w:w="1250" w:type="pct"/>
          </w:tcPr>
          <w:p w:rsidR="00115379" w:rsidRDefault="00115379" w:rsidP="003D74DC">
            <w:r>
              <w:t>5</w:t>
            </w:r>
          </w:p>
        </w:tc>
        <w:tc>
          <w:tcPr>
            <w:tcW w:w="1250" w:type="pct"/>
            <w:shd w:val="clear" w:color="auto" w:fill="auto"/>
          </w:tcPr>
          <w:p w:rsidR="00115379" w:rsidRDefault="00115379" w:rsidP="003D74DC"/>
        </w:tc>
      </w:tr>
      <w:tr w:rsidR="00115379" w:rsidTr="005931CB">
        <w:tc>
          <w:tcPr>
            <w:tcW w:w="1250" w:type="pct"/>
          </w:tcPr>
          <w:p w:rsidR="00115379" w:rsidRDefault="00115379" w:rsidP="003D74DC">
            <w:r>
              <w:t>…</w:t>
            </w:r>
          </w:p>
        </w:tc>
        <w:tc>
          <w:tcPr>
            <w:tcW w:w="1250" w:type="pct"/>
            <w:shd w:val="clear" w:color="auto" w:fill="auto"/>
          </w:tcPr>
          <w:p w:rsidR="00115379" w:rsidRDefault="00115379" w:rsidP="003D74DC">
            <w:r>
              <w:t>Länge der Nutzdaten</w:t>
            </w:r>
          </w:p>
        </w:tc>
        <w:tc>
          <w:tcPr>
            <w:tcW w:w="1250" w:type="pct"/>
          </w:tcPr>
          <w:p w:rsidR="00115379" w:rsidRDefault="00115379" w:rsidP="003D74DC">
            <w:r>
              <w:t>Nutzdaten Byte 0</w:t>
            </w:r>
          </w:p>
        </w:tc>
        <w:tc>
          <w:tcPr>
            <w:tcW w:w="1250" w:type="pct"/>
            <w:shd w:val="clear" w:color="auto" w:fill="auto"/>
          </w:tcPr>
          <w:p w:rsidR="00115379" w:rsidRDefault="00115379" w:rsidP="003D74DC">
            <w:r>
              <w:t>…</w:t>
            </w:r>
          </w:p>
        </w:tc>
      </w:tr>
      <w:tr w:rsidR="00115379" w:rsidTr="005931CB">
        <w:tc>
          <w:tcPr>
            <w:tcW w:w="1250" w:type="pct"/>
          </w:tcPr>
          <w:p w:rsidR="00115379" w:rsidRDefault="00115379" w:rsidP="003D74DC"/>
        </w:tc>
        <w:tc>
          <w:tcPr>
            <w:tcW w:w="1250" w:type="pct"/>
            <w:shd w:val="clear" w:color="auto" w:fill="auto"/>
          </w:tcPr>
          <w:p w:rsidR="00115379" w:rsidRDefault="00115379" w:rsidP="003D74DC">
            <w:r>
              <w:t>0x02</w:t>
            </w:r>
          </w:p>
        </w:tc>
        <w:tc>
          <w:tcPr>
            <w:tcW w:w="1250" w:type="pct"/>
          </w:tcPr>
          <w:p w:rsidR="00115379" w:rsidRDefault="00115379" w:rsidP="003D74DC">
            <w:r>
              <w:t>Adresse des Konfigurations-registers</w:t>
            </w:r>
          </w:p>
        </w:tc>
        <w:tc>
          <w:tcPr>
            <w:tcW w:w="1250" w:type="pct"/>
            <w:shd w:val="clear" w:color="auto" w:fill="auto"/>
          </w:tcPr>
          <w:p w:rsidR="00115379" w:rsidRDefault="00115379" w:rsidP="003D74DC"/>
        </w:tc>
      </w:tr>
    </w:tbl>
    <w:p w:rsidR="00A26AE4" w:rsidRDefault="00A26AE4" w:rsidP="00A26AE4">
      <w:bookmarkStart w:id="23" w:name="_Ref476032878"/>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0xFF</w:t>
            </w:r>
          </w:p>
        </w:tc>
        <w:tc>
          <w:tcPr>
            <w:tcW w:w="2018" w:type="pct"/>
          </w:tcPr>
          <w:p w:rsidR="00A26AE4" w:rsidRPr="00C010B0"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9A2939">
      <w:pPr>
        <w:pStyle w:val="berschrift4"/>
      </w:pPr>
      <w:bookmarkStart w:id="24" w:name="_Ref477003395"/>
      <w:bookmarkStart w:id="25" w:name="_Toc478316249"/>
      <w:r>
        <w:t>STS_R</w:t>
      </w:r>
      <w:bookmarkEnd w:id="23"/>
      <w:bookmarkEnd w:id="24"/>
      <w:bookmarkEnd w:id="25"/>
    </w:p>
    <w:p w:rsidR="00115379" w:rsidRDefault="00115379" w:rsidP="00115379">
      <w:r>
        <w:t>Statusbytes enthalten Informationen zum Ablaufstatus der Software der Geräte. Da sie nur Status enthalten und vom Gerät selbst gesetzt werden sind sie Read-only-Register.</w:t>
      </w:r>
    </w:p>
    <w:p w:rsidR="007D4A55" w:rsidRDefault="007D4A55" w:rsidP="00115379">
      <w:r>
        <w:t>Mithilfe der kHome-Protokollspezifikation sind folgende Statusbytes normiert:</w:t>
      </w:r>
    </w:p>
    <w:tbl>
      <w:tblPr>
        <w:tblStyle w:val="Gitternetztabelle1hellAkzent1"/>
        <w:tblW w:w="9175" w:type="dxa"/>
        <w:tblLook w:val="04A0" w:firstRow="1" w:lastRow="0" w:firstColumn="1" w:lastColumn="0" w:noHBand="0" w:noVBand="1"/>
      </w:tblPr>
      <w:tblGrid>
        <w:gridCol w:w="2094"/>
        <w:gridCol w:w="7081"/>
      </w:tblGrid>
      <w:tr w:rsidR="007D4A55"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7D4A55" w:rsidRDefault="007D4A55" w:rsidP="0096001B">
            <w:r>
              <w:lastRenderedPageBreak/>
              <w:t>Statusbyte-adresse</w:t>
            </w:r>
          </w:p>
        </w:tc>
        <w:tc>
          <w:tcPr>
            <w:tcW w:w="7081" w:type="dxa"/>
          </w:tcPr>
          <w:p w:rsidR="007D4A55" w:rsidRDefault="007D4A55" w:rsidP="0096001B">
            <w:pPr>
              <w:cnfStyle w:val="100000000000" w:firstRow="1" w:lastRow="0" w:firstColumn="0" w:lastColumn="0" w:oddVBand="0" w:evenVBand="0" w:oddHBand="0" w:evenHBand="0" w:firstRowFirstColumn="0" w:firstRowLastColumn="0" w:lastRowFirstColumn="0" w:lastRowLastColumn="0"/>
            </w:pPr>
            <w:r>
              <w:t>Bedeutung</w:t>
            </w:r>
          </w:p>
        </w:tc>
      </w:tr>
      <w:tr w:rsidR="007D4A55" w:rsidTr="0096001B">
        <w:tc>
          <w:tcPr>
            <w:cnfStyle w:val="001000000000" w:firstRow="0" w:lastRow="0" w:firstColumn="1" w:lastColumn="0" w:oddVBand="0" w:evenVBand="0" w:oddHBand="0" w:evenHBand="0" w:firstRowFirstColumn="0" w:firstRowLastColumn="0" w:lastRowFirstColumn="0" w:lastRowLastColumn="0"/>
            <w:tcW w:w="2094" w:type="dxa"/>
          </w:tcPr>
          <w:p w:rsidR="007D4A55" w:rsidRPr="0018365C" w:rsidRDefault="007D4A55" w:rsidP="0096001B">
            <w:pPr>
              <w:rPr>
                <w:b w:val="0"/>
              </w:rPr>
            </w:pPr>
            <w:r w:rsidRPr="0018365C">
              <w:rPr>
                <w:b w:val="0"/>
              </w:rPr>
              <w:t>0x00</w:t>
            </w:r>
          </w:p>
        </w:tc>
        <w:tc>
          <w:tcPr>
            <w:tcW w:w="7081" w:type="dxa"/>
          </w:tcPr>
          <w:p w:rsidR="008620E1" w:rsidRDefault="007D4A55" w:rsidP="0096001B">
            <w:pPr>
              <w:cnfStyle w:val="000000000000" w:firstRow="0" w:lastRow="0" w:firstColumn="0" w:lastColumn="0" w:oddVBand="0" w:evenVBand="0" w:oddHBand="0" w:evenHBand="0" w:firstRowFirstColumn="0" w:firstRowLastColumn="0" w:lastRowFirstColumn="0" w:lastRowLastColumn="0"/>
            </w:pPr>
            <w:r>
              <w:t>Globaler Ausführungsstatus. Soll dem Anwender eine grundle</w:t>
            </w:r>
            <w:r w:rsidR="008620E1">
              <w:t>gende</w:t>
            </w:r>
            <w:r>
              <w:t xml:space="preserve"> binäre Information zum Ausführungsstatus des Gerätes geben. (Im Sinne von „alles OK“ oder „Problem“).</w:t>
            </w:r>
          </w:p>
          <w:p w:rsidR="007D4A55" w:rsidRDefault="008620E1" w:rsidP="0096001B">
            <w:pPr>
              <w:cnfStyle w:val="000000000000" w:firstRow="0" w:lastRow="0" w:firstColumn="0" w:lastColumn="0" w:oddVBand="0" w:evenVBand="0" w:oddHBand="0" w:evenHBand="0" w:firstRowFirstColumn="0" w:firstRowLastColumn="0" w:lastRowFirstColumn="0" w:lastRowLastColumn="0"/>
            </w:pPr>
            <w:r>
              <w:t>Ein Wert von 0x00 steht für eine grundlegen problemlose Funktion.</w:t>
            </w:r>
          </w:p>
          <w:p w:rsidR="008620E1" w:rsidRDefault="008620E1" w:rsidP="0096001B">
            <w:pPr>
              <w:cnfStyle w:val="000000000000" w:firstRow="0" w:lastRow="0" w:firstColumn="0" w:lastColumn="0" w:oddVBand="0" w:evenVBand="0" w:oddHBand="0" w:evenHBand="0" w:firstRowFirstColumn="0" w:firstRowLastColumn="0" w:lastRowFirstColumn="0" w:lastRowLastColumn="0"/>
            </w:pPr>
            <w:r>
              <w:t xml:space="preserve">Die anderen Werte sind in der jeweiligen </w:t>
            </w:r>
            <w:r w:rsidR="00AC678E">
              <w:t>Gerätedokumentation beschrieben, jedoch sollten alle Werte ungleich 0x00 für einen Fehler stehen.</w:t>
            </w:r>
          </w:p>
        </w:tc>
      </w:tr>
      <w:tr w:rsidR="00D258D8" w:rsidTr="0096001B">
        <w:tc>
          <w:tcPr>
            <w:cnfStyle w:val="001000000000" w:firstRow="0" w:lastRow="0" w:firstColumn="1" w:lastColumn="0" w:oddVBand="0" w:evenVBand="0" w:oddHBand="0" w:evenHBand="0" w:firstRowFirstColumn="0" w:firstRowLastColumn="0" w:lastRowFirstColumn="0" w:lastRowLastColumn="0"/>
            <w:tcW w:w="2094" w:type="dxa"/>
          </w:tcPr>
          <w:p w:rsidR="00D258D8" w:rsidRPr="00D258D8" w:rsidRDefault="00D258D8" w:rsidP="0096001B">
            <w:pPr>
              <w:rPr>
                <w:b w:val="0"/>
              </w:rPr>
            </w:pPr>
            <w:r w:rsidRPr="00D258D8">
              <w:rPr>
                <w:b w:val="0"/>
              </w:rPr>
              <w:t>0x01</w:t>
            </w:r>
          </w:p>
        </w:tc>
        <w:tc>
          <w:tcPr>
            <w:tcW w:w="7081" w:type="dxa"/>
          </w:tcPr>
          <w:p w:rsidR="00D258D8" w:rsidRDefault="00D258D8" w:rsidP="0096001B">
            <w:pPr>
              <w:cnfStyle w:val="000000000000" w:firstRow="0" w:lastRow="0" w:firstColumn="0" w:lastColumn="0" w:oddVBand="0" w:evenVBand="0" w:oddHBand="0" w:evenHBand="0" w:firstRowFirstColumn="0" w:firstRowLastColumn="0" w:lastRowFirstColumn="0" w:lastRowLastColumn="0"/>
            </w:pPr>
            <w:r>
              <w:t>Gerätetyp</w:t>
            </w:r>
          </w:p>
        </w:tc>
      </w:tr>
    </w:tbl>
    <w:p w:rsidR="00D258D8" w:rsidRDefault="00D258D8" w:rsidP="00115379">
      <w:r>
        <w:t>Der Gerätetyp wird folgendermaßen vergeben:</w:t>
      </w:r>
    </w:p>
    <w:tbl>
      <w:tblPr>
        <w:tblStyle w:val="Gitternetztabelle1hellAkzent1"/>
        <w:tblW w:w="0" w:type="auto"/>
        <w:tblLook w:val="04A0" w:firstRow="1" w:lastRow="0" w:firstColumn="1" w:lastColumn="0" w:noHBand="0" w:noVBand="1"/>
      </w:tblPr>
      <w:tblGrid>
        <w:gridCol w:w="4531"/>
        <w:gridCol w:w="4531"/>
      </w:tblGrid>
      <w:tr w:rsidR="00D258D8" w:rsidTr="00D2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258D8" w:rsidRDefault="00D258D8" w:rsidP="00115379">
            <w:r>
              <w:t>Gerätetyp</w:t>
            </w:r>
          </w:p>
        </w:tc>
        <w:tc>
          <w:tcPr>
            <w:tcW w:w="4531" w:type="dxa"/>
          </w:tcPr>
          <w:p w:rsidR="00D258D8" w:rsidRDefault="00D258D8" w:rsidP="00115379">
            <w:pPr>
              <w:cnfStyle w:val="100000000000" w:firstRow="1" w:lastRow="0" w:firstColumn="0" w:lastColumn="0" w:oddVBand="0" w:evenVBand="0" w:oddHBand="0" w:evenHBand="0" w:firstRowFirstColumn="0" w:firstRowLastColumn="0" w:lastRowFirstColumn="0" w:lastRowLastColumn="0"/>
            </w:pPr>
            <w:r>
              <w:t>Beschreibung</w:t>
            </w:r>
          </w:p>
        </w:tc>
      </w:tr>
      <w:tr w:rsidR="00D258D8" w:rsidTr="00D258D8">
        <w:tc>
          <w:tcPr>
            <w:cnfStyle w:val="001000000000" w:firstRow="0" w:lastRow="0" w:firstColumn="1" w:lastColumn="0" w:oddVBand="0" w:evenVBand="0" w:oddHBand="0" w:evenHBand="0" w:firstRowFirstColumn="0" w:firstRowLastColumn="0" w:lastRowFirstColumn="0" w:lastRowLastColumn="0"/>
            <w:tcW w:w="4531" w:type="dxa"/>
          </w:tcPr>
          <w:p w:rsidR="00D258D8" w:rsidRPr="00D258D8" w:rsidRDefault="00D258D8" w:rsidP="00115379">
            <w:pPr>
              <w:rPr>
                <w:b w:val="0"/>
              </w:rPr>
            </w:pPr>
            <w:r w:rsidRPr="00D258D8">
              <w:rPr>
                <w:b w:val="0"/>
              </w:rPr>
              <w:t>0x01</w:t>
            </w:r>
          </w:p>
        </w:tc>
        <w:tc>
          <w:tcPr>
            <w:tcW w:w="4531" w:type="dxa"/>
          </w:tcPr>
          <w:p w:rsidR="00D258D8" w:rsidRDefault="00D258D8" w:rsidP="00115379">
            <w:pPr>
              <w:cnfStyle w:val="000000000000" w:firstRow="0" w:lastRow="0" w:firstColumn="0" w:lastColumn="0" w:oddVBand="0" w:evenVBand="0" w:oddHBand="0" w:evenHBand="0" w:firstRowFirstColumn="0" w:firstRowLastColumn="0" w:lastRowFirstColumn="0" w:lastRowLastColumn="0"/>
            </w:pPr>
            <w:r>
              <w:t>temperatureSensor V1</w:t>
            </w:r>
          </w:p>
        </w:tc>
      </w:tr>
    </w:tbl>
    <w:p w:rsidR="00D258D8" w:rsidRDefault="00D258D8" w:rsidP="00115379"/>
    <w:p w:rsidR="007D4A55" w:rsidRDefault="00AC678E" w:rsidP="00115379">
      <w:r>
        <w:t>Sonstige Statusbytes sind in der jeweiligen Gerätedokumentation beschrieben.</w:t>
      </w:r>
    </w:p>
    <w:p w:rsidR="00115379" w:rsidRDefault="00115379" w:rsidP="003137D1">
      <w:pPr>
        <w:keepNext/>
        <w:keepLines/>
      </w:pPr>
      <w:r>
        <w:t>Die Länge der Nutzdaten für einen STS_R-Befehl beträgt immer genau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1D2BA1">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137D1">
            <w:pPr>
              <w:tabs>
                <w:tab w:val="center" w:pos="798"/>
              </w:tabs>
            </w:pPr>
          </w:p>
        </w:tc>
        <w:tc>
          <w:tcPr>
            <w:tcW w:w="1250" w:type="pct"/>
            <w:shd w:val="clear" w:color="auto" w:fill="auto"/>
          </w:tcPr>
          <w:p w:rsidR="00115379" w:rsidRPr="004032DB" w:rsidRDefault="00115379" w:rsidP="003137D1">
            <w:r>
              <w:t>4</w:t>
            </w:r>
          </w:p>
        </w:tc>
        <w:tc>
          <w:tcPr>
            <w:tcW w:w="1250" w:type="pct"/>
          </w:tcPr>
          <w:p w:rsidR="00115379" w:rsidRDefault="00115379" w:rsidP="003137D1">
            <w:r>
              <w:t>5</w:t>
            </w:r>
          </w:p>
        </w:tc>
        <w:tc>
          <w:tcPr>
            <w:tcW w:w="1250" w:type="pct"/>
            <w:shd w:val="clear" w:color="auto" w:fill="auto"/>
          </w:tcPr>
          <w:p w:rsidR="00115379" w:rsidRDefault="00115379" w:rsidP="003137D1"/>
        </w:tc>
      </w:tr>
      <w:tr w:rsidR="00115379" w:rsidTr="001D2BA1">
        <w:tc>
          <w:tcPr>
            <w:tcW w:w="1250" w:type="pct"/>
          </w:tcPr>
          <w:p w:rsidR="00115379" w:rsidRDefault="00115379" w:rsidP="003137D1">
            <w:r>
              <w:t>…</w:t>
            </w:r>
          </w:p>
        </w:tc>
        <w:tc>
          <w:tcPr>
            <w:tcW w:w="1250" w:type="pct"/>
            <w:shd w:val="clear" w:color="auto" w:fill="auto"/>
          </w:tcPr>
          <w:p w:rsidR="00115379" w:rsidRDefault="00115379" w:rsidP="003137D1">
            <w:r>
              <w:t>Länge der Nutzdaten</w:t>
            </w:r>
          </w:p>
        </w:tc>
        <w:tc>
          <w:tcPr>
            <w:tcW w:w="1250" w:type="pct"/>
          </w:tcPr>
          <w:p w:rsidR="00115379" w:rsidRDefault="00115379" w:rsidP="003137D1">
            <w:r>
              <w:t>Nutzdaten Byte 0</w:t>
            </w:r>
          </w:p>
        </w:tc>
        <w:tc>
          <w:tcPr>
            <w:tcW w:w="1250" w:type="pct"/>
            <w:shd w:val="clear" w:color="auto" w:fill="auto"/>
          </w:tcPr>
          <w:p w:rsidR="00115379" w:rsidRDefault="00115379" w:rsidP="003137D1">
            <w:r>
              <w:t>…</w:t>
            </w:r>
          </w:p>
        </w:tc>
      </w:tr>
      <w:tr w:rsidR="00115379" w:rsidTr="001D2BA1">
        <w:tc>
          <w:tcPr>
            <w:tcW w:w="1250" w:type="pct"/>
          </w:tcPr>
          <w:p w:rsidR="00115379" w:rsidRDefault="00115379" w:rsidP="003137D1"/>
        </w:tc>
        <w:tc>
          <w:tcPr>
            <w:tcW w:w="1250" w:type="pct"/>
            <w:shd w:val="clear" w:color="auto" w:fill="auto"/>
          </w:tcPr>
          <w:p w:rsidR="00115379" w:rsidRDefault="00115379" w:rsidP="003137D1">
            <w:r>
              <w:t>0x02</w:t>
            </w:r>
          </w:p>
        </w:tc>
        <w:tc>
          <w:tcPr>
            <w:tcW w:w="1250" w:type="pct"/>
          </w:tcPr>
          <w:p w:rsidR="00115379" w:rsidRDefault="00115379" w:rsidP="003137D1">
            <w:r>
              <w:t>Adresse des Statusregisters</w:t>
            </w:r>
          </w:p>
        </w:tc>
        <w:tc>
          <w:tcPr>
            <w:tcW w:w="1250" w:type="pct"/>
            <w:shd w:val="clear" w:color="auto" w:fill="auto"/>
          </w:tcPr>
          <w:p w:rsidR="00115379" w:rsidRDefault="00115379" w:rsidP="003137D1"/>
        </w:tc>
      </w:tr>
    </w:tbl>
    <w:p w:rsidR="00A26AE4" w:rsidRDefault="00A26AE4" w:rsidP="00A26AE4">
      <w:bookmarkStart w:id="26" w:name="_Ref476436886"/>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Statusregisters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0xFF</w:t>
            </w:r>
          </w:p>
        </w:tc>
        <w:tc>
          <w:tcPr>
            <w:tcW w:w="2018" w:type="pct"/>
          </w:tcPr>
          <w:p w:rsidR="00A26AE4" w:rsidRPr="00C010B0" w:rsidRDefault="00A26AE4" w:rsidP="00A26AE4">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Statusregisters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EC4905" w:rsidRDefault="00DC4849" w:rsidP="00EC4905">
      <w:pPr>
        <w:pStyle w:val="berschrift4"/>
      </w:pPr>
      <w:bookmarkStart w:id="27" w:name="_Toc478316250"/>
      <w:r>
        <w:t>ANS</w:t>
      </w:r>
      <w:bookmarkEnd w:id="26"/>
      <w:bookmarkEnd w:id="27"/>
    </w:p>
    <w:p w:rsidR="006D552A" w:rsidRDefault="006D552A" w:rsidP="006D552A">
      <w:r>
        <w:t>Eine Antwort auf ein vorheriges Telegramm. Es muss vom ursprünglichen Telegrammsender auf ein Antworttelegramm gewartet werden, bevor ein neues gesendet wird.</w:t>
      </w:r>
    </w:p>
    <w:p w:rsidR="00DC4849" w:rsidRDefault="00DC4849" w:rsidP="006D552A">
      <w:r>
        <w:t>Mit dem Antworttelegramm wird ein Status überliefert, der Auskunft über die Ausführung des im Telegramm spezifizierten Befehles gibt.</w:t>
      </w:r>
    </w:p>
    <w:p w:rsidR="00134756" w:rsidRDefault="00134756" w:rsidP="006D552A">
      <w:r>
        <w:t xml:space="preserve">Die Länge der Nutzdaten beträgt mindestens </w:t>
      </w:r>
      <w:r w:rsidR="00D97251">
        <w:t>zwei</w:t>
      </w:r>
      <w:r>
        <w:t xml:space="preserve"> Byte:</w:t>
      </w:r>
    </w:p>
    <w:tbl>
      <w:tblPr>
        <w:tblStyle w:val="kHome-telegramm"/>
        <w:tblW w:w="0" w:type="auto"/>
        <w:tblLook w:val="04A0" w:firstRow="1" w:lastRow="0" w:firstColumn="1" w:lastColumn="0" w:noHBand="0" w:noVBand="1"/>
      </w:tblPr>
      <w:tblGrid>
        <w:gridCol w:w="1356"/>
        <w:gridCol w:w="1685"/>
        <w:gridCol w:w="1724"/>
        <w:gridCol w:w="1646"/>
        <w:gridCol w:w="1357"/>
        <w:gridCol w:w="1304"/>
      </w:tblGrid>
      <w:tr w:rsidR="0096001B" w:rsidTr="0096001B">
        <w:trPr>
          <w:cnfStyle w:val="100000000000" w:firstRow="1" w:lastRow="0" w:firstColumn="0" w:lastColumn="0" w:oddVBand="0" w:evenVBand="0" w:oddHBand="0" w:evenHBand="0" w:firstRowFirstColumn="0" w:firstRowLastColumn="0" w:lastRowFirstColumn="0" w:lastRowLastColumn="0"/>
        </w:trPr>
        <w:tc>
          <w:tcPr>
            <w:tcW w:w="1356" w:type="dxa"/>
          </w:tcPr>
          <w:p w:rsidR="0096001B" w:rsidRDefault="0096001B" w:rsidP="006D552A"/>
        </w:tc>
        <w:tc>
          <w:tcPr>
            <w:tcW w:w="1685" w:type="dxa"/>
            <w:shd w:val="clear" w:color="auto" w:fill="auto"/>
          </w:tcPr>
          <w:p w:rsidR="0096001B" w:rsidRDefault="0096001B" w:rsidP="006D552A">
            <w:r>
              <w:t>4</w:t>
            </w:r>
          </w:p>
        </w:tc>
        <w:tc>
          <w:tcPr>
            <w:tcW w:w="1724" w:type="dxa"/>
          </w:tcPr>
          <w:p w:rsidR="0096001B" w:rsidRDefault="0096001B" w:rsidP="006D552A">
            <w:r>
              <w:t>5</w:t>
            </w:r>
          </w:p>
        </w:tc>
        <w:tc>
          <w:tcPr>
            <w:tcW w:w="1646" w:type="dxa"/>
            <w:shd w:val="clear" w:color="auto" w:fill="auto"/>
          </w:tcPr>
          <w:p w:rsidR="0096001B" w:rsidRDefault="0096001B" w:rsidP="006D552A">
            <w:r>
              <w:t>6</w:t>
            </w:r>
          </w:p>
        </w:tc>
        <w:tc>
          <w:tcPr>
            <w:tcW w:w="1357" w:type="dxa"/>
          </w:tcPr>
          <w:p w:rsidR="0096001B" w:rsidRDefault="0096001B" w:rsidP="006D552A">
            <w:r>
              <w:t>7</w:t>
            </w:r>
          </w:p>
        </w:tc>
        <w:tc>
          <w:tcPr>
            <w:tcW w:w="1304" w:type="dxa"/>
            <w:shd w:val="clear" w:color="auto" w:fill="auto"/>
          </w:tcPr>
          <w:p w:rsidR="0096001B" w:rsidRDefault="0096001B" w:rsidP="006D552A"/>
        </w:tc>
      </w:tr>
      <w:tr w:rsidR="0096001B" w:rsidTr="0096001B">
        <w:tc>
          <w:tcPr>
            <w:tcW w:w="1356" w:type="dxa"/>
          </w:tcPr>
          <w:p w:rsidR="0096001B" w:rsidRDefault="0096001B" w:rsidP="006D552A">
            <w:r>
              <w:t>…</w:t>
            </w:r>
          </w:p>
        </w:tc>
        <w:tc>
          <w:tcPr>
            <w:tcW w:w="1685" w:type="dxa"/>
            <w:shd w:val="clear" w:color="auto" w:fill="auto"/>
          </w:tcPr>
          <w:p w:rsidR="0096001B" w:rsidRDefault="0096001B" w:rsidP="006D552A">
            <w:r>
              <w:t>Länge der Nutzdaten</w:t>
            </w:r>
          </w:p>
        </w:tc>
        <w:tc>
          <w:tcPr>
            <w:tcW w:w="1724" w:type="dxa"/>
          </w:tcPr>
          <w:p w:rsidR="0096001B" w:rsidRDefault="0096001B" w:rsidP="006D552A">
            <w:r>
              <w:t>Nutzdaten Byte 0</w:t>
            </w:r>
          </w:p>
        </w:tc>
        <w:tc>
          <w:tcPr>
            <w:tcW w:w="1646" w:type="dxa"/>
            <w:shd w:val="clear" w:color="auto" w:fill="auto"/>
          </w:tcPr>
          <w:p w:rsidR="0096001B" w:rsidRDefault="0096001B" w:rsidP="006D552A">
            <w:r>
              <w:t>Nutzdaten Byte 1</w:t>
            </w:r>
          </w:p>
        </w:tc>
        <w:tc>
          <w:tcPr>
            <w:tcW w:w="1357" w:type="dxa"/>
          </w:tcPr>
          <w:p w:rsidR="0096001B" w:rsidRDefault="0096001B" w:rsidP="0096001B">
            <w:r>
              <w:t>Nutzdaten Byte 2</w:t>
            </w:r>
          </w:p>
        </w:tc>
        <w:tc>
          <w:tcPr>
            <w:tcW w:w="1304" w:type="dxa"/>
            <w:shd w:val="clear" w:color="auto" w:fill="auto"/>
          </w:tcPr>
          <w:p w:rsidR="0096001B" w:rsidRDefault="0096001B" w:rsidP="006D552A">
            <w:r>
              <w:t>…</w:t>
            </w:r>
          </w:p>
        </w:tc>
      </w:tr>
      <w:tr w:rsidR="0096001B" w:rsidTr="0096001B">
        <w:tc>
          <w:tcPr>
            <w:tcW w:w="1356" w:type="dxa"/>
          </w:tcPr>
          <w:p w:rsidR="0096001B" w:rsidRDefault="0096001B" w:rsidP="006D552A"/>
        </w:tc>
        <w:tc>
          <w:tcPr>
            <w:tcW w:w="1685" w:type="dxa"/>
            <w:shd w:val="clear" w:color="auto" w:fill="auto"/>
          </w:tcPr>
          <w:p w:rsidR="0096001B" w:rsidRDefault="0096001B" w:rsidP="006D552A">
            <w:r>
              <w:t>mindestens 0x01</w:t>
            </w:r>
          </w:p>
        </w:tc>
        <w:tc>
          <w:tcPr>
            <w:tcW w:w="1724" w:type="dxa"/>
          </w:tcPr>
          <w:p w:rsidR="0096001B" w:rsidRDefault="0096001B" w:rsidP="006D552A">
            <w:r>
              <w:t>Antwortcode</w:t>
            </w:r>
          </w:p>
        </w:tc>
        <w:tc>
          <w:tcPr>
            <w:tcW w:w="1646" w:type="dxa"/>
            <w:shd w:val="clear" w:color="auto" w:fill="auto"/>
          </w:tcPr>
          <w:p w:rsidR="0096001B" w:rsidRDefault="003E43A0" w:rsidP="006D552A">
            <w:r>
              <w:t>Typ</w:t>
            </w:r>
            <w:r w:rsidR="0096001B">
              <w:t xml:space="preserve"> des Telegramms, auf das geantwortet wird</w:t>
            </w:r>
          </w:p>
        </w:tc>
        <w:tc>
          <w:tcPr>
            <w:tcW w:w="1357" w:type="dxa"/>
          </w:tcPr>
          <w:p w:rsidR="0096001B" w:rsidRDefault="0096001B" w:rsidP="006D552A">
            <w:r>
              <w:t>spezifisch</w:t>
            </w:r>
          </w:p>
        </w:tc>
        <w:tc>
          <w:tcPr>
            <w:tcW w:w="1304" w:type="dxa"/>
            <w:shd w:val="clear" w:color="auto" w:fill="auto"/>
          </w:tcPr>
          <w:p w:rsidR="0096001B" w:rsidRDefault="0096001B" w:rsidP="006D552A"/>
        </w:tc>
      </w:tr>
    </w:tbl>
    <w:p w:rsidR="00134756" w:rsidRDefault="00134756" w:rsidP="006D552A"/>
    <w:p w:rsidR="00D258D8" w:rsidRDefault="00D258D8" w:rsidP="0018213E">
      <w:pPr>
        <w:keepNext/>
        <w:keepLines/>
      </w:pPr>
      <w:r>
        <w:t>Folgende Antwortcodes sind spezifi</w:t>
      </w:r>
      <w:r w:rsidR="00A025CC">
        <w:t>zi</w:t>
      </w:r>
      <w:r>
        <w:t>ert:</w:t>
      </w:r>
    </w:p>
    <w:tbl>
      <w:tblPr>
        <w:tblStyle w:val="Gitternetztabelle1hellAkzent1"/>
        <w:tblW w:w="0" w:type="auto"/>
        <w:tblLook w:val="04A0" w:firstRow="1" w:lastRow="0" w:firstColumn="1" w:lastColumn="0" w:noHBand="0" w:noVBand="1"/>
      </w:tblPr>
      <w:tblGrid>
        <w:gridCol w:w="1838"/>
        <w:gridCol w:w="4203"/>
        <w:gridCol w:w="3021"/>
      </w:tblGrid>
      <w:tr w:rsidR="00D258D8"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58D8" w:rsidRDefault="0096001B" w:rsidP="0018213E">
            <w:pPr>
              <w:keepNext/>
              <w:keepLines/>
            </w:pPr>
            <w:r>
              <w:t>Antwortcode</w:t>
            </w:r>
          </w:p>
        </w:tc>
        <w:tc>
          <w:tcPr>
            <w:tcW w:w="4203"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3021"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Länge der Nutzdaten</w:t>
            </w:r>
          </w:p>
        </w:tc>
      </w:tr>
      <w:tr w:rsidR="00D258D8" w:rsidTr="0096001B">
        <w:tc>
          <w:tcPr>
            <w:cnfStyle w:val="001000000000" w:firstRow="0" w:lastRow="0" w:firstColumn="1" w:lastColumn="0" w:oddVBand="0" w:evenVBand="0" w:oddHBand="0" w:evenHBand="0" w:firstRowFirstColumn="0" w:firstRowLastColumn="0" w:lastRowFirstColumn="0" w:lastRowLastColumn="0"/>
            <w:tcW w:w="1838" w:type="dxa"/>
          </w:tcPr>
          <w:p w:rsidR="00D258D8" w:rsidRPr="007F27A1" w:rsidRDefault="0096001B" w:rsidP="0018213E">
            <w:pPr>
              <w:keepNext/>
              <w:keepLines/>
              <w:rPr>
                <w:b w:val="0"/>
              </w:rPr>
            </w:pPr>
            <w:r w:rsidRPr="007F27A1">
              <w:rPr>
                <w:b w:val="0"/>
              </w:rPr>
              <w:t>0x00</w:t>
            </w:r>
          </w:p>
        </w:tc>
        <w:tc>
          <w:tcPr>
            <w:tcW w:w="4203" w:type="dxa"/>
          </w:tcPr>
          <w:p w:rsidR="00D258D8" w:rsidRDefault="0096001B" w:rsidP="0018213E">
            <w:pPr>
              <w:keepNext/>
              <w:keepLines/>
              <w:cnfStyle w:val="000000000000" w:firstRow="0" w:lastRow="0" w:firstColumn="0" w:lastColumn="0" w:oddVBand="0" w:evenVBand="0" w:oddHBand="0" w:evenHBand="0" w:firstRowFirstColumn="0" w:firstRowLastColumn="0" w:lastRowFirstColumn="0" w:lastRowLastColumn="0"/>
            </w:pPr>
            <w:r>
              <w:t>OK. Befehl wurde problemlos ausgeführt</w:t>
            </w:r>
          </w:p>
        </w:tc>
        <w:tc>
          <w:tcPr>
            <w:tcW w:w="3021" w:type="dxa"/>
          </w:tcPr>
          <w:p w:rsidR="0096001B" w:rsidRDefault="00541343" w:rsidP="0018213E">
            <w:pPr>
              <w:keepNext/>
              <w:keepLines/>
              <w:cnfStyle w:val="000000000000" w:firstRow="0" w:lastRow="0" w:firstColumn="0" w:lastColumn="0" w:oddVBand="0" w:evenVBand="0" w:oddHBand="0" w:evenHBand="0" w:firstRowFirstColumn="0" w:firstRowLastColumn="0" w:lastRowFirstColumn="0" w:lastRowLastColumn="0"/>
            </w:pPr>
            <w:r>
              <w:t>mindestens 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0x01 – 0x09</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0x10 – 0x5F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Gerätespezifisch</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 xml:space="preserve">0x60 - </w:t>
            </w:r>
          </w:p>
        </w:tc>
        <w:tc>
          <w:tcPr>
            <w:tcW w:w="4203" w:type="dxa"/>
          </w:tcPr>
          <w:p w:rsidR="0096001B" w:rsidRDefault="00262879"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541343" w:rsidTr="0096001B">
        <w:tc>
          <w:tcPr>
            <w:cnfStyle w:val="001000000000" w:firstRow="0" w:lastRow="0" w:firstColumn="1" w:lastColumn="0" w:oddVBand="0" w:evenVBand="0" w:oddHBand="0" w:evenHBand="0" w:firstRowFirstColumn="0" w:firstRowLastColumn="0" w:lastRowFirstColumn="0" w:lastRowLastColumn="0"/>
            <w:tcW w:w="1838" w:type="dxa"/>
          </w:tcPr>
          <w:p w:rsidR="00541343" w:rsidRDefault="00541343" w:rsidP="0018213E">
            <w:pPr>
              <w:keepNext/>
              <w:keepLines/>
              <w:rPr>
                <w:b w:val="0"/>
              </w:rPr>
            </w:pPr>
            <w:r>
              <w:rPr>
                <w:b w:val="0"/>
              </w:rPr>
              <w:t>0xFB</w:t>
            </w:r>
          </w:p>
        </w:tc>
        <w:tc>
          <w:tcPr>
            <w:tcW w:w="4203" w:type="dxa"/>
          </w:tcPr>
          <w:p w:rsidR="00541343" w:rsidRDefault="00541343" w:rsidP="0018213E">
            <w:pPr>
              <w:keepNext/>
              <w:keepLines/>
              <w:cnfStyle w:val="000000000000" w:firstRow="0" w:lastRow="0" w:firstColumn="0" w:lastColumn="0" w:oddVBand="0" w:evenVBand="0" w:oddHBand="0" w:evenHBand="0" w:firstRowFirstColumn="0" w:firstRowLastColumn="0" w:lastRowFirstColumn="0" w:lastRowLastColumn="0"/>
            </w:pPr>
            <w:r>
              <w:t>Fehler: Die Länge der übermittelten Registerdaten stimmt nicht mit der Länge des Registers überein</w:t>
            </w:r>
          </w:p>
        </w:tc>
        <w:tc>
          <w:tcPr>
            <w:tcW w:w="3021" w:type="dxa"/>
          </w:tcPr>
          <w:p w:rsidR="00541343" w:rsidRDefault="00D03790"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6C7CC7" w:rsidTr="0096001B">
        <w:tc>
          <w:tcPr>
            <w:cnfStyle w:val="001000000000" w:firstRow="0" w:lastRow="0" w:firstColumn="1" w:lastColumn="0" w:oddVBand="0" w:evenVBand="0" w:oddHBand="0" w:evenHBand="0" w:firstRowFirstColumn="0" w:firstRowLastColumn="0" w:lastRowFirstColumn="0" w:lastRowLastColumn="0"/>
            <w:tcW w:w="1838" w:type="dxa"/>
          </w:tcPr>
          <w:p w:rsidR="006C7CC7" w:rsidRDefault="006C7CC7" w:rsidP="0018213E">
            <w:pPr>
              <w:keepNext/>
              <w:keepLines/>
              <w:rPr>
                <w:b w:val="0"/>
              </w:rPr>
            </w:pPr>
            <w:r>
              <w:rPr>
                <w:b w:val="0"/>
              </w:rPr>
              <w:t>0xFC</w:t>
            </w:r>
          </w:p>
        </w:tc>
        <w:tc>
          <w:tcPr>
            <w:tcW w:w="4203" w:type="dxa"/>
          </w:tcPr>
          <w:p w:rsidR="006C7CC7" w:rsidRDefault="006C7CC7" w:rsidP="0018213E">
            <w:pPr>
              <w:keepNext/>
              <w:keepLines/>
              <w:cnfStyle w:val="000000000000" w:firstRow="0" w:lastRow="0" w:firstColumn="0" w:lastColumn="0" w:oddVBand="0" w:evenVBand="0" w:oddHBand="0" w:evenHBand="0" w:firstRowFirstColumn="0" w:firstRowLastColumn="0" w:lastRowFirstColumn="0" w:lastRowLastColumn="0"/>
            </w:pPr>
            <w:r>
              <w:t>Fehler: Der Wert, der in das Register geschrieben wurde, ist ungültig. (siehe Gerätedokumentation)</w:t>
            </w:r>
          </w:p>
        </w:tc>
        <w:tc>
          <w:tcPr>
            <w:tcW w:w="3021" w:type="dxa"/>
          </w:tcPr>
          <w:p w:rsidR="006C7CC7" w:rsidRDefault="0051357F"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163106" w:rsidTr="0096001B">
        <w:tc>
          <w:tcPr>
            <w:cnfStyle w:val="001000000000" w:firstRow="0" w:lastRow="0" w:firstColumn="1" w:lastColumn="0" w:oddVBand="0" w:evenVBand="0" w:oddHBand="0" w:evenHBand="0" w:firstRowFirstColumn="0" w:firstRowLastColumn="0" w:lastRowFirstColumn="0" w:lastRowLastColumn="0"/>
            <w:tcW w:w="1838" w:type="dxa"/>
          </w:tcPr>
          <w:p w:rsidR="00163106" w:rsidRPr="007F27A1" w:rsidRDefault="00163106" w:rsidP="0018213E">
            <w:pPr>
              <w:keepNext/>
              <w:keepLines/>
              <w:rPr>
                <w:b w:val="0"/>
              </w:rPr>
            </w:pPr>
            <w:r>
              <w:rPr>
                <w:b w:val="0"/>
              </w:rPr>
              <w:t>0xFD</w:t>
            </w:r>
          </w:p>
        </w:tc>
        <w:tc>
          <w:tcPr>
            <w:tcW w:w="4203" w:type="dxa"/>
          </w:tcPr>
          <w:p w:rsidR="00163106" w:rsidRDefault="00163106" w:rsidP="0018213E">
            <w:pPr>
              <w:keepNext/>
              <w:keepLines/>
              <w:cnfStyle w:val="000000000000" w:firstRow="0" w:lastRow="0" w:firstColumn="0" w:lastColumn="0" w:oddVBand="0" w:evenVBand="0" w:oddHBand="0" w:evenHBand="0" w:firstRowFirstColumn="0" w:firstRowLastColumn="0" w:lastRowFirstColumn="0" w:lastRowLastColumn="0"/>
            </w:pPr>
            <w:r>
              <w:t>Fehler: Das CRC-Byte stimmte nicht mit dem berechneten überein</w:t>
            </w:r>
            <w:r w:rsidR="00A26AE4">
              <w:br/>
              <w:t>Telegrammbyte #6 (Typ des Teleg</w:t>
            </w:r>
            <w:r w:rsidR="00541343">
              <w:t>ramms, auf das geantwortet wird,</w:t>
            </w:r>
            <w:r w:rsidR="00A26AE4">
              <w:t xml:space="preserve"> ist in diesem Fall ebenfalls 0xFD</w:t>
            </w:r>
            <w:r w:rsidR="00541343">
              <w:t>)</w:t>
            </w:r>
          </w:p>
        </w:tc>
        <w:tc>
          <w:tcPr>
            <w:tcW w:w="3021" w:type="dxa"/>
          </w:tcPr>
          <w:p w:rsidR="00163106" w:rsidRDefault="0024794D"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0F7B4E" w:rsidTr="0096001B">
        <w:tc>
          <w:tcPr>
            <w:cnfStyle w:val="001000000000" w:firstRow="0" w:lastRow="0" w:firstColumn="1" w:lastColumn="0" w:oddVBand="0" w:evenVBand="0" w:oddHBand="0" w:evenHBand="0" w:firstRowFirstColumn="0" w:firstRowLastColumn="0" w:lastRowFirstColumn="0" w:lastRowLastColumn="0"/>
            <w:tcW w:w="1838" w:type="dxa"/>
          </w:tcPr>
          <w:p w:rsidR="000F7B4E" w:rsidRPr="007F27A1" w:rsidRDefault="000F7B4E" w:rsidP="0018213E">
            <w:pPr>
              <w:keepNext/>
              <w:keepLines/>
              <w:rPr>
                <w:b w:val="0"/>
              </w:rPr>
            </w:pPr>
            <w:r w:rsidRPr="007F27A1">
              <w:rPr>
                <w:b w:val="0"/>
              </w:rPr>
              <w:t>0xFE</w:t>
            </w:r>
          </w:p>
        </w:tc>
        <w:tc>
          <w:tcPr>
            <w:tcW w:w="4203"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Fehler: Das Register ist als Read-only deklariert, es darf nur gelesen werden</w:t>
            </w:r>
          </w:p>
        </w:tc>
        <w:tc>
          <w:tcPr>
            <w:tcW w:w="3021"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0xFF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 xml:space="preserve">Fehler: </w:t>
            </w:r>
            <w:r w:rsidR="000F7B4E">
              <w:t>Die Adresse des (Konfigurations-, Status-) Registers ist unbekannt</w:t>
            </w:r>
          </w:p>
        </w:tc>
        <w:tc>
          <w:tcPr>
            <w:tcW w:w="3021" w:type="dxa"/>
          </w:tcPr>
          <w:p w:rsidR="0096001B"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bl>
    <w:p w:rsidR="00D258D8" w:rsidRPr="006D552A" w:rsidRDefault="00D258D8" w:rsidP="006D552A"/>
    <w:p w:rsidR="009A2939" w:rsidRDefault="009A2939" w:rsidP="009A2939">
      <w:pPr>
        <w:pStyle w:val="berschrift3"/>
      </w:pPr>
      <w:bookmarkStart w:id="28" w:name="_Ref475980550"/>
      <w:bookmarkStart w:id="29" w:name="_Toc478316251"/>
      <w:r>
        <w:t>Adresse des Senders</w:t>
      </w:r>
      <w:bookmarkEnd w:id="28"/>
      <w:bookmarkEnd w:id="29"/>
    </w:p>
    <w:p w:rsidR="009A2939" w:rsidRPr="009A2939" w:rsidRDefault="009A2939" w:rsidP="009A2939">
      <w:r>
        <w:t>Der Sender kann Adressen von 1 bis 254 besitzen (inklusive 1 und 254) besitzen. Somit sind mit der aktuellen Protokollrevision bis zu 254 kHome-Geräte in einem Netzwerk möglich.</w:t>
      </w:r>
    </w:p>
    <w:p w:rsidR="009A2939" w:rsidRDefault="009A2939" w:rsidP="009A2939">
      <w:pPr>
        <w:pStyle w:val="berschrift3"/>
      </w:pPr>
      <w:bookmarkStart w:id="30" w:name="_Ref476033039"/>
      <w:bookmarkStart w:id="31" w:name="_Toc478316252"/>
      <w:r>
        <w:t>Adresse des Empfängers</w:t>
      </w:r>
      <w:bookmarkEnd w:id="30"/>
      <w:bookmarkEnd w:id="31"/>
    </w:p>
    <w:p w:rsidR="009A2939" w:rsidRDefault="009A2939" w:rsidP="009A2939">
      <w:r>
        <w:t xml:space="preserve">Zusätzlich zu den bei </w:t>
      </w:r>
      <w:r>
        <w:fldChar w:fldCharType="begin"/>
      </w:r>
      <w:r>
        <w:instrText xml:space="preserve"> REF _Ref475980550 \r \h </w:instrText>
      </w:r>
      <w:r>
        <w:fldChar w:fldCharType="separate"/>
      </w:r>
      <w:r>
        <w:t>1.1.3</w:t>
      </w:r>
      <w:r>
        <w:fldChar w:fldCharType="end"/>
      </w:r>
      <w:r>
        <w:t xml:space="preserve"> beschriebenen Adressen kann die Empfängeradresse </w:t>
      </w:r>
      <w:r w:rsidR="00A261FA">
        <w:t xml:space="preserve">255 betragen. Dabei handelt es sich um ein Broadcast-Paket, siehe </w:t>
      </w:r>
      <w:r w:rsidR="006D552A">
        <w:fldChar w:fldCharType="begin"/>
      </w:r>
      <w:r w:rsidR="006D552A">
        <w:instrText xml:space="preserve"> REF _Ref476032803 \r \h </w:instrText>
      </w:r>
      <w:r w:rsidR="006D552A">
        <w:fldChar w:fldCharType="separate"/>
      </w:r>
      <w:r w:rsidR="006D552A">
        <w:t>2.1.2.3</w:t>
      </w:r>
      <w:r w:rsidR="006D552A">
        <w:fldChar w:fldCharType="end"/>
      </w:r>
    </w:p>
    <w:p w:rsidR="009A2939" w:rsidRDefault="009A2939" w:rsidP="009A2939">
      <w:pPr>
        <w:pStyle w:val="berschrift3"/>
      </w:pPr>
      <w:bookmarkStart w:id="32" w:name="_Nutzdaten"/>
      <w:bookmarkStart w:id="33" w:name="_Toc478316253"/>
      <w:bookmarkEnd w:id="32"/>
      <w:r>
        <w:lastRenderedPageBreak/>
        <w:t>Nutzdaten</w:t>
      </w:r>
      <w:bookmarkEnd w:id="33"/>
    </w:p>
    <w:p w:rsidR="00A261FA" w:rsidRDefault="00A261FA" w:rsidP="00A261FA">
      <w:r>
        <w:t xml:space="preserve">Im Telegramm folgen die Länge der Nutzdaten und die Nutzdaten selbst. Es können 0 bis </w:t>
      </w:r>
      <w:r w:rsidR="0020147E">
        <w:t>200</w:t>
      </w:r>
      <w:r>
        <w:t xml:space="preserve"> Byte Nutzdaten übertragen werden. Jeweilige Anforderungen an die Nutzdaten und deren Bedeutung ist vom Telegrammtyp abhängig.</w:t>
      </w:r>
    </w:p>
    <w:p w:rsidR="00A261FA" w:rsidRPr="00A261FA" w:rsidRDefault="00A261FA" w:rsidP="00A261FA">
      <w:r>
        <w:t>Zuerst wird das nullte Byte übertragen, als letzte das n-te Byte (wobei n = Länge der Nutzdaten – 1)</w:t>
      </w:r>
    </w:p>
    <w:p w:rsidR="009A2939" w:rsidRDefault="009A2939" w:rsidP="009A2939">
      <w:pPr>
        <w:pStyle w:val="berschrift3"/>
      </w:pPr>
      <w:bookmarkStart w:id="34" w:name="_Ref476033059"/>
      <w:bookmarkStart w:id="35" w:name="_Toc478316254"/>
      <w:r>
        <w:t>CRC</w:t>
      </w:r>
      <w:bookmarkEnd w:id="34"/>
      <w:bookmarkEnd w:id="35"/>
    </w:p>
    <w:p w:rsidR="00A261FA" w:rsidRDefault="00A261FA" w:rsidP="00A261FA">
      <w:r>
        <w:t>Zur Verifizierung der korrekten Übertragung wird eine CRC-Wert über die Daten, vom Protokolltypbyte bis zum letzten Nutzdatenbyte</w:t>
      </w:r>
      <w:r w:rsidR="00D926FF">
        <w:t xml:space="preserve"> an das Telegramm angehangen</w:t>
      </w:r>
      <w:r>
        <w:t>.</w:t>
      </w:r>
    </w:p>
    <w:p w:rsidR="00A261FA" w:rsidRDefault="0051357F" w:rsidP="00A261FA">
      <w:r>
        <w:t>Verwendet wird eine CRC-8-Wert mit dem Grundpolynom 0x07</w:t>
      </w:r>
      <w:r w:rsidR="005F36E5">
        <w:t>, der initiale Wert der CRC-Generierung ist 0x0</w:t>
      </w:r>
      <w:r>
        <w:t>.</w:t>
      </w:r>
    </w:p>
    <w:p w:rsidR="0051357F" w:rsidRDefault="00971508" w:rsidP="00A261FA">
      <w:r>
        <w:t xml:space="preserve">Bei der Entwicklung wurde ein Online-Tool verwendet, dass die CRC-8 Summe aus gegebenen Werten berechnet: </w:t>
      </w:r>
      <w:hyperlink r:id="rId11" w:history="1">
        <w:r w:rsidRPr="00A44D36">
          <w:rPr>
            <w:rStyle w:val="Hyperlink"/>
          </w:rPr>
          <w:t>http://www.sunshine2k.de/coding/javascript/crc/crc_js.html</w:t>
        </w:r>
      </w:hyperlink>
      <w:r>
        <w:t>.</w:t>
      </w:r>
    </w:p>
    <w:p w:rsidR="00971508" w:rsidRDefault="00971508" w:rsidP="00A261FA">
      <w:r>
        <w:t>In der aktuellen C-Software wurde folgende Routine zur Berechnung des CRC-Bytes über ein Byte-Array genutzt:</w:t>
      </w:r>
    </w:p>
    <w:tbl>
      <w:tblPr>
        <w:tblStyle w:val="Tabellenraster"/>
        <w:tblW w:w="0" w:type="auto"/>
        <w:tblLook w:val="04A0" w:firstRow="1" w:lastRow="0" w:firstColumn="1" w:lastColumn="0" w:noHBand="0" w:noVBand="1"/>
      </w:tblPr>
      <w:tblGrid>
        <w:gridCol w:w="9062"/>
      </w:tblGrid>
      <w:tr w:rsidR="00971508" w:rsidTr="00971508">
        <w:tc>
          <w:tcPr>
            <w:tcW w:w="9062" w:type="dxa"/>
            <w:shd w:val="clear" w:color="auto" w:fill="F2F2F2" w:themeFill="background1" w:themeFillShade="F2"/>
          </w:tcPr>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@brief calculate the CRC-8 of a uint8_t array</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[in] byteArray     pointer to a array</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[in] length        length of the array</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@return CRC-8 of the value</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000000"/>
                <w:sz w:val="20"/>
                <w:szCs w:val="20"/>
              </w:rPr>
              <w:t>khCalculateCRC8OfByteArray</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 xml:space="preserve">* byteArray, </w:t>
            </w:r>
            <w:r>
              <w:rPr>
                <w:rFonts w:ascii="Consolas" w:hAnsi="Consolas" w:cs="Consolas"/>
                <w:color w:val="005032"/>
                <w:sz w:val="20"/>
                <w:szCs w:val="20"/>
              </w:rPr>
              <w:t>uint8_t</w:t>
            </w:r>
            <w:r>
              <w:rPr>
                <w:rFonts w:ascii="Consolas" w:hAnsi="Consolas" w:cs="Consolas"/>
                <w:color w:val="000000"/>
                <w:sz w:val="20"/>
                <w:szCs w:val="20"/>
              </w:rPr>
              <w:t xml:space="preserve"> length){</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//Implementation is from Texas Instruments DN502, but modified for CRC-8</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polynomial = 0x07;        </w:t>
            </w:r>
            <w:r>
              <w:rPr>
                <w:rFonts w:ascii="Consolas" w:hAnsi="Consolas" w:cs="Consolas"/>
                <w:color w:val="3F7F5F"/>
                <w:sz w:val="20"/>
                <w:szCs w:val="20"/>
              </w:rPr>
              <w:t>//CRC polynomial</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checksum = 0;                   </w:t>
            </w:r>
            <w:r>
              <w:rPr>
                <w:rFonts w:ascii="Consolas" w:hAnsi="Consolas" w:cs="Consolas"/>
                <w:color w:val="3F7F5F"/>
                <w:sz w:val="20"/>
                <w:szCs w:val="20"/>
              </w:rPr>
              <w:t>//initial value</w:t>
            </w:r>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i, j, currentCRCByte;</w:t>
            </w:r>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(j = 0; j &lt; length; j++){</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currentCRCByte = byteArray[j];</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0; i &lt; 8; i++){</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((checksum &amp; 0x80) ^ (currentCRCByte &amp; 0x80)){</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checksum = (checksum &lt;&lt; 1) ^ polynomial;</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checksum = (checksum &lt;&lt; 1);</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currentCRCByte &lt;&lt;= 1;</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checksum;</w:t>
            </w:r>
          </w:p>
          <w:p w:rsidR="00971508" w:rsidRDefault="00971508" w:rsidP="00A261FA">
            <w:r>
              <w:rPr>
                <w:rFonts w:ascii="Consolas" w:hAnsi="Consolas" w:cs="Consolas"/>
                <w:color w:val="000000"/>
                <w:sz w:val="20"/>
                <w:szCs w:val="20"/>
              </w:rPr>
              <w:t>}</w:t>
            </w:r>
          </w:p>
        </w:tc>
      </w:tr>
    </w:tbl>
    <w:p w:rsidR="00971508" w:rsidRDefault="00971508" w:rsidP="00A261FA"/>
    <w:p w:rsidR="006A2633" w:rsidRDefault="00F969A3">
      <w:r>
        <w:br w:type="page"/>
      </w:r>
    </w:p>
    <w:p w:rsidR="006A2633" w:rsidRDefault="006A2633" w:rsidP="006A2633">
      <w:pPr>
        <w:pStyle w:val="berschrift1"/>
      </w:pPr>
      <w:bookmarkStart w:id="36" w:name="_Toc478316255"/>
      <w:r>
        <w:lastRenderedPageBreak/>
        <w:t>Device Files</w:t>
      </w:r>
      <w:bookmarkEnd w:id="36"/>
    </w:p>
    <w:p w:rsidR="006A2633" w:rsidRDefault="006F2CEB" w:rsidP="006A2633">
      <w:r>
        <w:t>Device Files definieren alle Register (und weitere Daten), die für</w:t>
      </w:r>
      <w:r w:rsidR="00B8014E">
        <w:t xml:space="preserve"> ein kHome-Gerät relevant sind.</w:t>
      </w:r>
    </w:p>
    <w:p w:rsidR="00B8014E" w:rsidRDefault="00B8014E" w:rsidP="006A2633">
      <w:r>
        <w:t>Device Files besitzen die Dateiendung „*.khd“.</w:t>
      </w:r>
    </w:p>
    <w:p w:rsidR="00DF6490" w:rsidRDefault="00DF6490" w:rsidP="00DF6490">
      <w:pPr>
        <w:pStyle w:val="berschrift2"/>
      </w:pPr>
      <w:bookmarkStart w:id="37" w:name="_Toc478316256"/>
      <w:r>
        <w:t>XML-Syntax vom Device Files</w:t>
      </w:r>
      <w:bookmarkEnd w:id="37"/>
    </w:p>
    <w:p w:rsidR="00B8014E" w:rsidRDefault="00DF6490" w:rsidP="006A2633">
      <w:r>
        <w:t>Device-Files</w:t>
      </w:r>
      <w:r w:rsidR="006A4474">
        <w:t xml:space="preserve"> </w:t>
      </w:r>
      <w:r w:rsidR="00C45ACB">
        <w:t>enthalten</w:t>
      </w:r>
      <w:r w:rsidR="006A4474">
        <w:t xml:space="preserve"> </w:t>
      </w:r>
      <w:r w:rsidR="00C45ACB">
        <w:t>eine</w:t>
      </w:r>
      <w:r w:rsidR="006A4474">
        <w:t xml:space="preserve"> XML-Syntax, die hier exemplarisch dargestellt ist:</w:t>
      </w:r>
    </w:p>
    <w:tbl>
      <w:tblPr>
        <w:tblStyle w:val="Tabellenraster"/>
        <w:tblW w:w="9175" w:type="dxa"/>
        <w:tblLayout w:type="fixed"/>
        <w:tblLook w:val="04A0" w:firstRow="1" w:lastRow="0" w:firstColumn="1" w:lastColumn="0" w:noHBand="0" w:noVBand="1"/>
      </w:tblPr>
      <w:tblGrid>
        <w:gridCol w:w="988"/>
        <w:gridCol w:w="1275"/>
        <w:gridCol w:w="1985"/>
        <w:gridCol w:w="2977"/>
        <w:gridCol w:w="1950"/>
      </w:tblGrid>
      <w:tr w:rsidR="006A4474" w:rsidTr="000A2F00">
        <w:tc>
          <w:tcPr>
            <w:tcW w:w="9175" w:type="dxa"/>
            <w:gridSpan w:val="5"/>
          </w:tcPr>
          <w:p w:rsidR="006A4474" w:rsidRPr="00CA4279" w:rsidRDefault="006A4474" w:rsidP="006A2633">
            <w:pPr>
              <w:rPr>
                <w:sz w:val="20"/>
                <w:szCs w:val="20"/>
              </w:rPr>
            </w:pPr>
            <w:r w:rsidRPr="00CA4279">
              <w:rPr>
                <w:sz w:val="20"/>
                <w:szCs w:val="20"/>
              </w:rPr>
              <w:t>&lt;khd&gt;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&lt;version&gt;</w:t>
            </w:r>
          </w:p>
        </w:tc>
      </w:tr>
      <w:tr w:rsidR="00205E3E" w:rsidTr="00CA4279">
        <w:tc>
          <w:tcPr>
            <w:tcW w:w="2263" w:type="dxa"/>
            <w:gridSpan w:val="2"/>
          </w:tcPr>
          <w:p w:rsidR="00205E3E" w:rsidRPr="00CA4279" w:rsidRDefault="00205E3E" w:rsidP="00966052">
            <w:pPr>
              <w:rPr>
                <w:sz w:val="20"/>
                <w:szCs w:val="20"/>
              </w:rPr>
            </w:pPr>
          </w:p>
        </w:tc>
        <w:tc>
          <w:tcPr>
            <w:tcW w:w="1985" w:type="dxa"/>
          </w:tcPr>
          <w:p w:rsidR="00205E3E" w:rsidRPr="00CA4279" w:rsidRDefault="00205E3E" w:rsidP="00966052">
            <w:pPr>
              <w:rPr>
                <w:sz w:val="20"/>
                <w:szCs w:val="20"/>
              </w:rPr>
            </w:pPr>
          </w:p>
        </w:tc>
        <w:tc>
          <w:tcPr>
            <w:tcW w:w="2977" w:type="dxa"/>
          </w:tcPr>
          <w:p w:rsidR="00205E3E" w:rsidRPr="00CA4279" w:rsidRDefault="00205E3E" w:rsidP="00966052">
            <w:pPr>
              <w:rPr>
                <w:sz w:val="20"/>
                <w:szCs w:val="20"/>
              </w:rPr>
            </w:pPr>
            <w:r w:rsidRPr="00CA4279">
              <w:rPr>
                <w:sz w:val="20"/>
                <w:szCs w:val="20"/>
              </w:rPr>
              <w:t>Device File Version. Momentan immer „1.0“</w:t>
            </w:r>
          </w:p>
        </w:tc>
        <w:tc>
          <w:tcPr>
            <w:tcW w:w="1950" w:type="dxa"/>
          </w:tcPr>
          <w:p w:rsidR="00205E3E" w:rsidRPr="00CA4279" w:rsidRDefault="00205E3E" w:rsidP="00966052">
            <w:pPr>
              <w:rPr>
                <w:sz w:val="20"/>
                <w:szCs w:val="20"/>
              </w:rPr>
            </w:pP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&lt;/version&gt;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&lt;meta&gt;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&lt;author&gt;</w:t>
            </w:r>
          </w:p>
        </w:tc>
        <w:tc>
          <w:tcPr>
            <w:tcW w:w="2977" w:type="dxa"/>
          </w:tcPr>
          <w:p w:rsidR="00205E3E" w:rsidRPr="00CA4279" w:rsidRDefault="00205E3E" w:rsidP="008F30F2">
            <w:pPr>
              <w:rPr>
                <w:sz w:val="20"/>
                <w:szCs w:val="20"/>
              </w:rPr>
            </w:pPr>
            <w:r w:rsidRPr="00CA4279">
              <w:rPr>
                <w:sz w:val="20"/>
                <w:szCs w:val="20"/>
              </w:rPr>
              <w:t>Autor der Device File</w:t>
            </w:r>
          </w:p>
        </w:tc>
        <w:tc>
          <w:tcPr>
            <w:tcW w:w="1950" w:type="dxa"/>
          </w:tcPr>
          <w:p w:rsidR="00205E3E" w:rsidRPr="00CA4279" w:rsidRDefault="00205E3E" w:rsidP="008F30F2">
            <w:pPr>
              <w:rPr>
                <w:sz w:val="20"/>
                <w:szCs w:val="20"/>
              </w:rPr>
            </w:pPr>
            <w:r w:rsidRPr="00CA4279">
              <w:rPr>
                <w:sz w:val="20"/>
                <w:szCs w:val="20"/>
              </w:rPr>
              <w:t>&lt;/author&gt;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&lt;comment&gt;</w:t>
            </w:r>
          </w:p>
        </w:tc>
        <w:tc>
          <w:tcPr>
            <w:tcW w:w="2977" w:type="dxa"/>
          </w:tcPr>
          <w:p w:rsidR="00205E3E" w:rsidRPr="00CA4279" w:rsidRDefault="00205E3E" w:rsidP="009B0E84">
            <w:pPr>
              <w:rPr>
                <w:sz w:val="20"/>
                <w:szCs w:val="20"/>
              </w:rPr>
            </w:pPr>
            <w:r w:rsidRPr="00CA4279">
              <w:rPr>
                <w:sz w:val="20"/>
                <w:szCs w:val="20"/>
              </w:rPr>
              <w:t>Kommentar zum Gerät</w:t>
            </w:r>
          </w:p>
        </w:tc>
        <w:tc>
          <w:tcPr>
            <w:tcW w:w="1950" w:type="dxa"/>
          </w:tcPr>
          <w:p w:rsidR="00205E3E" w:rsidRPr="00CA4279" w:rsidRDefault="00205E3E" w:rsidP="008F30F2">
            <w:pPr>
              <w:rPr>
                <w:sz w:val="20"/>
                <w:szCs w:val="20"/>
              </w:rPr>
            </w:pPr>
            <w:r w:rsidRPr="00CA4279">
              <w:rPr>
                <w:sz w:val="20"/>
                <w:szCs w:val="20"/>
              </w:rPr>
              <w:t>&lt;/comment&gt;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&lt;deviceVersion&gt;</w:t>
            </w:r>
          </w:p>
        </w:tc>
        <w:tc>
          <w:tcPr>
            <w:tcW w:w="2977" w:type="dxa"/>
          </w:tcPr>
          <w:p w:rsidR="00205E3E" w:rsidRPr="00CA4279" w:rsidRDefault="00205E3E" w:rsidP="008F30F2">
            <w:pPr>
              <w:rPr>
                <w:sz w:val="20"/>
                <w:szCs w:val="20"/>
              </w:rPr>
            </w:pPr>
            <w:r w:rsidRPr="00CA4279">
              <w:rPr>
                <w:sz w:val="20"/>
                <w:szCs w:val="20"/>
              </w:rPr>
              <w:t>Version des kHome-Gerätes (Software, Hardware)</w:t>
            </w:r>
          </w:p>
        </w:tc>
        <w:tc>
          <w:tcPr>
            <w:tcW w:w="1950" w:type="dxa"/>
          </w:tcPr>
          <w:p w:rsidR="00205E3E" w:rsidRPr="00CA4279" w:rsidRDefault="00205E3E" w:rsidP="008F30F2">
            <w:pPr>
              <w:rPr>
                <w:sz w:val="20"/>
                <w:szCs w:val="20"/>
              </w:rPr>
            </w:pPr>
            <w:r w:rsidRPr="00CA4279">
              <w:rPr>
                <w:sz w:val="20"/>
                <w:szCs w:val="20"/>
              </w:rPr>
              <w:t>&lt;/deviceVersion&gt;</w:t>
            </w:r>
          </w:p>
        </w:tc>
      </w:tr>
      <w:tr w:rsidR="00133F5C" w:rsidTr="00CA4279">
        <w:tc>
          <w:tcPr>
            <w:tcW w:w="2263" w:type="dxa"/>
            <w:gridSpan w:val="2"/>
          </w:tcPr>
          <w:p w:rsidR="00133F5C" w:rsidRPr="00CA4279" w:rsidRDefault="00133F5C" w:rsidP="008F30F2">
            <w:pPr>
              <w:rPr>
                <w:sz w:val="20"/>
                <w:szCs w:val="20"/>
              </w:rPr>
            </w:pPr>
          </w:p>
        </w:tc>
        <w:tc>
          <w:tcPr>
            <w:tcW w:w="1985" w:type="dxa"/>
          </w:tcPr>
          <w:p w:rsidR="00133F5C" w:rsidRPr="00CA4279" w:rsidRDefault="00133F5C" w:rsidP="008F30F2">
            <w:pPr>
              <w:rPr>
                <w:sz w:val="20"/>
                <w:szCs w:val="20"/>
              </w:rPr>
            </w:pPr>
            <w:r>
              <w:rPr>
                <w:sz w:val="20"/>
                <w:szCs w:val="20"/>
              </w:rPr>
              <w:t>&lt;deviceID&gt;</w:t>
            </w:r>
          </w:p>
        </w:tc>
        <w:tc>
          <w:tcPr>
            <w:tcW w:w="2977" w:type="dxa"/>
          </w:tcPr>
          <w:p w:rsidR="00133F5C" w:rsidRPr="00CA4279" w:rsidRDefault="00133F5C" w:rsidP="008F30F2">
            <w:pPr>
              <w:rPr>
                <w:sz w:val="20"/>
                <w:szCs w:val="20"/>
              </w:rPr>
            </w:pPr>
            <w:r>
              <w:rPr>
                <w:sz w:val="20"/>
                <w:szCs w:val="20"/>
              </w:rPr>
              <w:t>Gerätetyp</w:t>
            </w:r>
            <w:r w:rsidR="00411139">
              <w:rPr>
                <w:sz w:val="20"/>
                <w:szCs w:val="20"/>
              </w:rPr>
              <w:t xml:space="preserve"> (dezimal)</w:t>
            </w:r>
            <w:r>
              <w:rPr>
                <w:sz w:val="20"/>
                <w:szCs w:val="20"/>
              </w:rPr>
              <w:t xml:space="preserve">, Statusregister Adresse 0x01 (siehe auch </w:t>
            </w:r>
            <w:r>
              <w:rPr>
                <w:sz w:val="20"/>
                <w:szCs w:val="20"/>
              </w:rPr>
              <w:fldChar w:fldCharType="begin"/>
            </w:r>
            <w:r>
              <w:rPr>
                <w:sz w:val="20"/>
                <w:szCs w:val="20"/>
              </w:rPr>
              <w:instrText xml:space="preserve"> REF _Ref477003395 \r \h </w:instrText>
            </w:r>
            <w:r>
              <w:rPr>
                <w:sz w:val="20"/>
                <w:szCs w:val="20"/>
              </w:rPr>
            </w:r>
            <w:r>
              <w:rPr>
                <w:sz w:val="20"/>
                <w:szCs w:val="20"/>
              </w:rPr>
              <w:fldChar w:fldCharType="separate"/>
            </w:r>
            <w:r>
              <w:rPr>
                <w:sz w:val="20"/>
                <w:szCs w:val="20"/>
              </w:rPr>
              <w:t>2.1.2.6</w:t>
            </w:r>
            <w:r>
              <w:rPr>
                <w:sz w:val="20"/>
                <w:szCs w:val="20"/>
              </w:rPr>
              <w:fldChar w:fldCharType="end"/>
            </w:r>
            <w:r>
              <w:rPr>
                <w:sz w:val="20"/>
                <w:szCs w:val="20"/>
              </w:rPr>
              <w:t>)</w:t>
            </w:r>
          </w:p>
        </w:tc>
        <w:tc>
          <w:tcPr>
            <w:tcW w:w="1950" w:type="dxa"/>
          </w:tcPr>
          <w:p w:rsidR="00133F5C" w:rsidRPr="00CA4279" w:rsidRDefault="00BE1FE3" w:rsidP="008F30F2">
            <w:pPr>
              <w:rPr>
                <w:sz w:val="20"/>
                <w:szCs w:val="20"/>
              </w:rPr>
            </w:pPr>
            <w:r>
              <w:rPr>
                <w:sz w:val="20"/>
                <w:szCs w:val="20"/>
              </w:rPr>
              <w:t>&lt;/deviceID&gt;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&lt;/meta&gt;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&lt;dataRegister&gt;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&lt;address&gt;</w:t>
            </w:r>
          </w:p>
        </w:tc>
        <w:tc>
          <w:tcPr>
            <w:tcW w:w="2977" w:type="dxa"/>
          </w:tcPr>
          <w:p w:rsidR="008F30F2" w:rsidRPr="00CA4279" w:rsidRDefault="008F30F2" w:rsidP="008F30F2">
            <w:pPr>
              <w:rPr>
                <w:sz w:val="20"/>
                <w:szCs w:val="20"/>
              </w:rPr>
            </w:pPr>
            <w:r w:rsidRPr="00CA4279">
              <w:rPr>
                <w:sz w:val="20"/>
                <w:szCs w:val="20"/>
              </w:rPr>
              <w:t>Adresse des Registers als hexadezimaler Text</w:t>
            </w:r>
            <w:r w:rsidR="00205E3E" w:rsidRPr="00CA4279">
              <w:rPr>
                <w:sz w:val="20"/>
                <w:szCs w:val="20"/>
              </w:rPr>
              <w:t>. Falls nicht angegeben: 0.</w:t>
            </w:r>
          </w:p>
        </w:tc>
        <w:tc>
          <w:tcPr>
            <w:tcW w:w="1950" w:type="dxa"/>
          </w:tcPr>
          <w:p w:rsidR="008F30F2" w:rsidRPr="00CA4279" w:rsidRDefault="008F30F2" w:rsidP="008F30F2">
            <w:pPr>
              <w:rPr>
                <w:sz w:val="20"/>
                <w:szCs w:val="20"/>
              </w:rPr>
            </w:pPr>
            <w:r w:rsidRPr="00CA4279">
              <w:rPr>
                <w:sz w:val="20"/>
                <w:szCs w:val="20"/>
              </w:rPr>
              <w:t>&lt;/address&gt;</w:t>
            </w:r>
          </w:p>
        </w:tc>
      </w:tr>
      <w:tr w:rsidR="000A2F00"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&lt;lengthByte&gt;</w:t>
            </w:r>
          </w:p>
        </w:tc>
        <w:tc>
          <w:tcPr>
            <w:tcW w:w="2977" w:type="dxa"/>
          </w:tcPr>
          <w:p w:rsidR="008F30F2" w:rsidRPr="00CA4279" w:rsidRDefault="008F30F2" w:rsidP="008F30F2">
            <w:pPr>
              <w:rPr>
                <w:sz w:val="20"/>
                <w:szCs w:val="20"/>
              </w:rPr>
            </w:pPr>
            <w:r w:rsidRPr="00CA4279">
              <w:rPr>
                <w:sz w:val="20"/>
                <w:szCs w:val="20"/>
              </w:rPr>
              <w:t>Länge des Registers in Byte. Kann 1, 2 oder 4 sein.</w:t>
            </w:r>
            <w:r w:rsidR="00205E3E" w:rsidRPr="00CA4279">
              <w:rPr>
                <w:sz w:val="20"/>
                <w:szCs w:val="20"/>
              </w:rPr>
              <w:t xml:space="preserve"> Falls nicht angegeben: 1</w:t>
            </w:r>
          </w:p>
        </w:tc>
        <w:tc>
          <w:tcPr>
            <w:tcW w:w="1950" w:type="dxa"/>
          </w:tcPr>
          <w:p w:rsidR="008F30F2" w:rsidRPr="00CA4279" w:rsidRDefault="008F30F2" w:rsidP="008F30F2">
            <w:pPr>
              <w:rPr>
                <w:sz w:val="20"/>
                <w:szCs w:val="20"/>
              </w:rPr>
            </w:pPr>
            <w:r w:rsidRPr="00CA4279">
              <w:rPr>
                <w:sz w:val="20"/>
                <w:szCs w:val="20"/>
              </w:rPr>
              <w:t>&lt;/lengthByte&gt;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&lt;readOnly&gt;</w:t>
            </w:r>
          </w:p>
        </w:tc>
        <w:tc>
          <w:tcPr>
            <w:tcW w:w="2977" w:type="dxa"/>
          </w:tcPr>
          <w:p w:rsidR="008F30F2" w:rsidRPr="00CA4279" w:rsidRDefault="008F30F2" w:rsidP="008F30F2">
            <w:pPr>
              <w:rPr>
                <w:sz w:val="20"/>
                <w:szCs w:val="20"/>
              </w:rPr>
            </w:pPr>
            <w:r w:rsidRPr="00CA4279">
              <w:rPr>
                <w:sz w:val="20"/>
                <w:szCs w:val="20"/>
              </w:rPr>
              <w:t>Markiert das Register als Read-only, wenn „true“. Sonst „false“.</w:t>
            </w:r>
            <w:r w:rsidR="00205E3E" w:rsidRPr="00CA4279">
              <w:rPr>
                <w:sz w:val="20"/>
                <w:szCs w:val="20"/>
              </w:rPr>
              <w:t xml:space="preserve"> Falls nicht angegeben: false.</w:t>
            </w:r>
          </w:p>
        </w:tc>
        <w:tc>
          <w:tcPr>
            <w:tcW w:w="1950" w:type="dxa"/>
          </w:tcPr>
          <w:p w:rsidR="008F30F2" w:rsidRPr="00CA4279" w:rsidRDefault="008F30F2" w:rsidP="008F30F2">
            <w:pPr>
              <w:rPr>
                <w:sz w:val="20"/>
                <w:szCs w:val="20"/>
              </w:rPr>
            </w:pPr>
            <w:r w:rsidRPr="00CA4279">
              <w:rPr>
                <w:sz w:val="20"/>
                <w:szCs w:val="20"/>
              </w:rPr>
              <w:t>&lt;/readOnly&gt;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&lt;initialValue&gt;</w:t>
            </w:r>
          </w:p>
        </w:tc>
        <w:tc>
          <w:tcPr>
            <w:tcW w:w="2977" w:type="dxa"/>
          </w:tcPr>
          <w:p w:rsidR="008F30F2" w:rsidRPr="00CA4279" w:rsidRDefault="008F30F2" w:rsidP="008F30F2">
            <w:pPr>
              <w:rPr>
                <w:sz w:val="20"/>
                <w:szCs w:val="20"/>
              </w:rPr>
            </w:pPr>
            <w:r w:rsidRPr="00CA4279">
              <w:rPr>
                <w:sz w:val="20"/>
                <w:szCs w:val="20"/>
              </w:rPr>
              <w:t xml:space="preserve">Initialer Wert </w:t>
            </w:r>
            <w:r w:rsidR="00D30949">
              <w:rPr>
                <w:sz w:val="20"/>
                <w:szCs w:val="20"/>
              </w:rPr>
              <w:t xml:space="preserve">(nach dem Einschalten/ Resetten) </w:t>
            </w:r>
            <w:r w:rsidRPr="00CA4279">
              <w:rPr>
                <w:sz w:val="20"/>
                <w:szCs w:val="20"/>
              </w:rPr>
              <w:t>als vorzeichenbehaftete Dezimalzahl</w:t>
            </w:r>
            <w:r w:rsidR="00205E3E" w:rsidRPr="00CA4279">
              <w:rPr>
                <w:sz w:val="20"/>
                <w:szCs w:val="20"/>
              </w:rPr>
              <w:t>.</w:t>
            </w:r>
          </w:p>
          <w:p w:rsidR="00205E3E" w:rsidRPr="00CA4279" w:rsidRDefault="00205E3E" w:rsidP="008F30F2">
            <w:pPr>
              <w:rPr>
                <w:sz w:val="20"/>
                <w:szCs w:val="20"/>
              </w:rPr>
            </w:pPr>
            <w:r w:rsidRPr="00CA4279">
              <w:rPr>
                <w:sz w:val="20"/>
                <w:szCs w:val="20"/>
              </w:rPr>
              <w:t>Falls nicht angegeben: 0</w:t>
            </w:r>
          </w:p>
        </w:tc>
        <w:tc>
          <w:tcPr>
            <w:tcW w:w="1950" w:type="dxa"/>
          </w:tcPr>
          <w:p w:rsidR="008F30F2" w:rsidRPr="00CA4279" w:rsidRDefault="008F30F2" w:rsidP="008F30F2">
            <w:pPr>
              <w:rPr>
                <w:sz w:val="20"/>
                <w:szCs w:val="20"/>
              </w:rPr>
            </w:pPr>
            <w:r w:rsidRPr="00CA4279">
              <w:rPr>
                <w:sz w:val="20"/>
                <w:szCs w:val="20"/>
              </w:rPr>
              <w:t>&lt;/initialValue&gt;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&lt;name&gt;</w:t>
            </w:r>
          </w:p>
        </w:tc>
        <w:tc>
          <w:tcPr>
            <w:tcW w:w="2977" w:type="dxa"/>
          </w:tcPr>
          <w:p w:rsidR="008F30F2" w:rsidRPr="00CA4279" w:rsidRDefault="008F30F2" w:rsidP="008F30F2">
            <w:pPr>
              <w:rPr>
                <w:sz w:val="20"/>
                <w:szCs w:val="20"/>
              </w:rPr>
            </w:pPr>
            <w:r w:rsidRPr="00CA4279">
              <w:rPr>
                <w:sz w:val="20"/>
                <w:szCs w:val="20"/>
              </w:rPr>
              <w:t>Name des Registers im Klartext. Keine Leerzeichen, Sonderzeichen, Zeilenumbrüche</w:t>
            </w:r>
          </w:p>
        </w:tc>
        <w:tc>
          <w:tcPr>
            <w:tcW w:w="1950" w:type="dxa"/>
          </w:tcPr>
          <w:p w:rsidR="008F30F2" w:rsidRPr="00CA4279" w:rsidRDefault="008F30F2" w:rsidP="008F30F2">
            <w:pPr>
              <w:rPr>
                <w:sz w:val="20"/>
                <w:szCs w:val="20"/>
              </w:rPr>
            </w:pPr>
            <w:r w:rsidRPr="00CA4279">
              <w:rPr>
                <w:sz w:val="20"/>
                <w:szCs w:val="20"/>
              </w:rPr>
              <w:t>&lt;/name&gt;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&lt;description&gt;</w:t>
            </w:r>
          </w:p>
        </w:tc>
        <w:tc>
          <w:tcPr>
            <w:tcW w:w="2977" w:type="dxa"/>
          </w:tcPr>
          <w:p w:rsidR="008F30F2" w:rsidRPr="00CA4279" w:rsidRDefault="008F30F2" w:rsidP="008F30F2">
            <w:pPr>
              <w:rPr>
                <w:sz w:val="20"/>
                <w:szCs w:val="20"/>
              </w:rPr>
            </w:pPr>
            <w:r w:rsidRPr="00CA4279">
              <w:rPr>
                <w:sz w:val="20"/>
                <w:szCs w:val="20"/>
              </w:rPr>
              <w:t>Beschreibung des Registers. Kann Sonderzeichen und Leerzeichen enthalten. Zeilenumbrüche werden durch ein „&lt;br/&gt;“ dargestellt.</w:t>
            </w:r>
          </w:p>
        </w:tc>
        <w:tc>
          <w:tcPr>
            <w:tcW w:w="1950" w:type="dxa"/>
          </w:tcPr>
          <w:p w:rsidR="008F30F2" w:rsidRPr="00CA4279" w:rsidRDefault="008F30F2" w:rsidP="008F30F2">
            <w:pPr>
              <w:rPr>
                <w:sz w:val="20"/>
                <w:szCs w:val="20"/>
              </w:rPr>
            </w:pPr>
            <w:r w:rsidRPr="00CA4279">
              <w:rPr>
                <w:sz w:val="20"/>
                <w:szCs w:val="20"/>
              </w:rPr>
              <w:t>&lt;/description&gt;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p>
        </w:tc>
        <w:tc>
          <w:tcPr>
            <w:tcW w:w="2977" w:type="dxa"/>
          </w:tcPr>
          <w:p w:rsidR="008F30F2" w:rsidRPr="00CA4279" w:rsidRDefault="008F30F2" w:rsidP="008F30F2">
            <w:pPr>
              <w:rPr>
                <w:sz w:val="20"/>
                <w:szCs w:val="20"/>
              </w:rPr>
            </w:pPr>
            <w:r w:rsidRPr="00CA4279">
              <w:rPr>
                <w:sz w:val="20"/>
                <w:szCs w:val="20"/>
              </w:rPr>
              <w:t>weitere(s) Datenregister (optional)</w:t>
            </w:r>
          </w:p>
        </w:tc>
        <w:tc>
          <w:tcPr>
            <w:tcW w:w="1950" w:type="dxa"/>
          </w:tcPr>
          <w:p w:rsidR="008F30F2" w:rsidRPr="00CA4279" w:rsidRDefault="008F30F2" w:rsidP="008F30F2">
            <w:pPr>
              <w:rPr>
                <w:sz w:val="20"/>
                <w:szCs w:val="20"/>
              </w:rPr>
            </w:pP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&lt;configRegister&gt;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&lt;lengthByte&gt;</w:t>
            </w:r>
          </w:p>
        </w:tc>
        <w:tc>
          <w:tcPr>
            <w:tcW w:w="2977" w:type="dxa"/>
          </w:tcPr>
          <w:p w:rsidR="000A2F00" w:rsidRPr="00CA4279" w:rsidRDefault="000A2F00" w:rsidP="008F30F2">
            <w:pPr>
              <w:rPr>
                <w:sz w:val="20"/>
                <w:szCs w:val="20"/>
              </w:rPr>
            </w:pPr>
            <w:r w:rsidRPr="00CA4279">
              <w:rPr>
                <w:sz w:val="20"/>
                <w:szCs w:val="20"/>
              </w:rPr>
              <w:t>immer „1“ (muss nicht angegeben werden)</w:t>
            </w:r>
          </w:p>
        </w:tc>
        <w:tc>
          <w:tcPr>
            <w:tcW w:w="1950" w:type="dxa"/>
          </w:tcPr>
          <w:p w:rsidR="000A2F00" w:rsidRPr="00CA4279" w:rsidRDefault="000A2F00" w:rsidP="008F30F2">
            <w:pPr>
              <w:rPr>
                <w:sz w:val="20"/>
                <w:szCs w:val="20"/>
              </w:rPr>
            </w:pPr>
            <w:r w:rsidRPr="00CA4279">
              <w:rPr>
                <w:sz w:val="20"/>
                <w:szCs w:val="20"/>
              </w:rPr>
              <w:t>&lt;/lengthByte&gt;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&lt;…&gt;</w:t>
            </w:r>
          </w:p>
        </w:tc>
        <w:tc>
          <w:tcPr>
            <w:tcW w:w="2977" w:type="dxa"/>
          </w:tcPr>
          <w:p w:rsidR="000A2F00" w:rsidRPr="00CA4279" w:rsidRDefault="000A2F00" w:rsidP="008F30F2">
            <w:pPr>
              <w:rPr>
                <w:sz w:val="20"/>
                <w:szCs w:val="20"/>
              </w:rPr>
            </w:pPr>
            <w:r w:rsidRPr="00CA4279">
              <w:rPr>
                <w:sz w:val="20"/>
                <w:szCs w:val="20"/>
              </w:rPr>
              <w:t>Tags wie beim dataRegister (außer „lengthByte“)</w:t>
            </w:r>
          </w:p>
        </w:tc>
        <w:tc>
          <w:tcPr>
            <w:tcW w:w="1950" w:type="dxa"/>
          </w:tcPr>
          <w:p w:rsidR="000A2F00" w:rsidRPr="00CA4279" w:rsidRDefault="000A2F00" w:rsidP="008F30F2">
            <w:pPr>
              <w:rPr>
                <w:sz w:val="20"/>
                <w:szCs w:val="20"/>
              </w:rPr>
            </w:pP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&lt;/configRegister&gt;</w:t>
            </w:r>
          </w:p>
        </w:tc>
      </w:tr>
      <w:tr w:rsidR="000A2F00" w:rsidTr="000A2F00">
        <w:tc>
          <w:tcPr>
            <w:tcW w:w="988" w:type="dxa"/>
          </w:tcPr>
          <w:p w:rsidR="000A2F00" w:rsidRPr="00CA4279" w:rsidRDefault="000A2F00" w:rsidP="0035174F">
            <w:pPr>
              <w:rPr>
                <w:sz w:val="20"/>
                <w:szCs w:val="20"/>
              </w:rPr>
            </w:pPr>
          </w:p>
        </w:tc>
        <w:tc>
          <w:tcPr>
            <w:tcW w:w="8187" w:type="dxa"/>
            <w:gridSpan w:val="4"/>
          </w:tcPr>
          <w:p w:rsidR="000A2F00" w:rsidRPr="00CA4279" w:rsidRDefault="000A2F00" w:rsidP="0035174F">
            <w:pPr>
              <w:rPr>
                <w:sz w:val="20"/>
                <w:szCs w:val="20"/>
              </w:rPr>
            </w:pPr>
            <w:r w:rsidRPr="00CA4279">
              <w:rPr>
                <w:sz w:val="20"/>
                <w:szCs w:val="20"/>
              </w:rPr>
              <w:t>&lt;configRegister&gt;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Konfigurationsregister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&lt;/configRegister&gt;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&lt;lengthByte&gt;</w:t>
            </w:r>
          </w:p>
        </w:tc>
        <w:tc>
          <w:tcPr>
            <w:tcW w:w="2977" w:type="dxa"/>
          </w:tcPr>
          <w:p w:rsidR="000A2F00" w:rsidRPr="00CA4279" w:rsidRDefault="000A2F00" w:rsidP="000A2F00">
            <w:pPr>
              <w:rPr>
                <w:sz w:val="20"/>
                <w:szCs w:val="20"/>
              </w:rPr>
            </w:pPr>
            <w:r w:rsidRPr="00CA4279">
              <w:rPr>
                <w:sz w:val="20"/>
                <w:szCs w:val="20"/>
              </w:rPr>
              <w:t>immer „1“ (muss nicht angegeben werden)</w:t>
            </w:r>
          </w:p>
        </w:tc>
        <w:tc>
          <w:tcPr>
            <w:tcW w:w="1950" w:type="dxa"/>
          </w:tcPr>
          <w:p w:rsidR="000A2F00" w:rsidRPr="00CA4279" w:rsidRDefault="000A2F00" w:rsidP="000A2F00">
            <w:pPr>
              <w:rPr>
                <w:sz w:val="20"/>
                <w:szCs w:val="20"/>
              </w:rPr>
            </w:pPr>
            <w:r w:rsidRPr="00CA4279">
              <w:rPr>
                <w:sz w:val="20"/>
                <w:szCs w:val="20"/>
              </w:rPr>
              <w:t>&lt;/lengthByte&gt;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&lt;readOnly&gt;</w:t>
            </w:r>
          </w:p>
        </w:tc>
        <w:tc>
          <w:tcPr>
            <w:tcW w:w="2977" w:type="dxa"/>
          </w:tcPr>
          <w:p w:rsidR="000A2F00" w:rsidRPr="00CA4279" w:rsidRDefault="000A2F00" w:rsidP="000A2F00">
            <w:pPr>
              <w:rPr>
                <w:sz w:val="20"/>
                <w:szCs w:val="20"/>
              </w:rPr>
            </w:pPr>
            <w:r w:rsidRPr="00CA4279">
              <w:rPr>
                <w:sz w:val="20"/>
                <w:szCs w:val="20"/>
              </w:rPr>
              <w:t>immer „true“ (muss nicht angegeben werden)</w:t>
            </w:r>
          </w:p>
        </w:tc>
        <w:tc>
          <w:tcPr>
            <w:tcW w:w="1950" w:type="dxa"/>
          </w:tcPr>
          <w:p w:rsidR="000A2F00" w:rsidRPr="00CA4279" w:rsidRDefault="000A2F00" w:rsidP="000A2F00">
            <w:pPr>
              <w:rPr>
                <w:sz w:val="20"/>
                <w:szCs w:val="20"/>
              </w:rPr>
            </w:pPr>
            <w:r w:rsidRPr="00CA4279">
              <w:rPr>
                <w:sz w:val="20"/>
                <w:szCs w:val="20"/>
              </w:rPr>
              <w:t>&lt;/readOnly&gt;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&lt;…&gt;</w:t>
            </w:r>
          </w:p>
        </w:tc>
        <w:tc>
          <w:tcPr>
            <w:tcW w:w="2977" w:type="dxa"/>
          </w:tcPr>
          <w:p w:rsidR="000A2F00" w:rsidRPr="00CA4279" w:rsidRDefault="000A2F00" w:rsidP="000A2F00">
            <w:pPr>
              <w:rPr>
                <w:sz w:val="20"/>
                <w:szCs w:val="20"/>
              </w:rPr>
            </w:pPr>
            <w:r w:rsidRPr="00CA4279">
              <w:rPr>
                <w:sz w:val="20"/>
                <w:szCs w:val="20"/>
              </w:rPr>
              <w:t>Tags wie beim dataRegister (außer „lengthByte“ und „readOnly“</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Statusregister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634662" w:rsidTr="00947D26">
        <w:tc>
          <w:tcPr>
            <w:tcW w:w="9175" w:type="dxa"/>
            <w:gridSpan w:val="5"/>
          </w:tcPr>
          <w:p w:rsidR="00634662" w:rsidRPr="00CA4279" w:rsidRDefault="00634662" w:rsidP="000A2F00">
            <w:pPr>
              <w:rPr>
                <w:sz w:val="20"/>
                <w:szCs w:val="20"/>
              </w:rPr>
            </w:pPr>
            <w:r w:rsidRPr="00CA4279">
              <w:rPr>
                <w:sz w:val="20"/>
                <w:szCs w:val="20"/>
              </w:rPr>
              <w:t>&lt;/khd&gt;</w:t>
            </w:r>
          </w:p>
        </w:tc>
      </w:tr>
    </w:tbl>
    <w:p w:rsidR="00554FFD" w:rsidRDefault="00554FFD" w:rsidP="00554FFD"/>
    <w:p w:rsidR="006A4474" w:rsidRDefault="00DF6490" w:rsidP="00DF6490">
      <w:pPr>
        <w:pStyle w:val="berschrift2"/>
      </w:pPr>
      <w:bookmarkStart w:id="38" w:name="_Toc478316257"/>
      <w:r>
        <w:t>Beispiel für eine Device File</w:t>
      </w:r>
      <w:bookmarkEnd w:id="38"/>
    </w:p>
    <w:p w:rsidR="004032DB" w:rsidRDefault="004032DB" w:rsidP="006A2633">
      <w:r>
        <w:t>Ein Beispiel für eine Device-File kann folgendermaßen aussehen (exemplarisch, nicht semantisch sinnvoll):</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color w:val="FF0000"/>
          <w:sz w:val="20"/>
          <w:szCs w:val="20"/>
          <w:shd w:val="clear" w:color="auto" w:fill="FFFF00"/>
          <w:lang w:eastAsia="de-DE"/>
        </w:rPr>
        <w:t>&lt;?</w:t>
      </w:r>
      <w:r w:rsidRPr="004032DB">
        <w:rPr>
          <w:rFonts w:ascii="Courier New" w:eastAsia="Times New Roman" w:hAnsi="Courier New" w:cs="Courier New"/>
          <w:color w:val="0000FF"/>
          <w:sz w:val="20"/>
          <w:szCs w:val="20"/>
          <w:lang w:eastAsia="de-DE"/>
        </w:rPr>
        <w:t>xml</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version</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"1.0"</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encoding</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"UTF-8"</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standalone</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"no"</w:t>
      </w:r>
      <w:r w:rsidRPr="004032DB">
        <w:rPr>
          <w:rFonts w:ascii="Courier New" w:eastAsia="Times New Roman" w:hAnsi="Courier New" w:cs="Courier New"/>
          <w:color w:val="FF0000"/>
          <w:sz w:val="20"/>
          <w:szCs w:val="20"/>
          <w:shd w:val="clear" w:color="auto" w:fill="FFFF0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color w:val="0000FF"/>
          <w:sz w:val="20"/>
          <w:szCs w:val="20"/>
          <w:lang w:eastAsia="de-DE"/>
        </w:rPr>
        <w:t>&lt;khd&gt;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49</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15</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dataRegOne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Read only,</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initial 15,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dataRegOne,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Length 2,</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1</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4</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false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dataRegTwo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initial 2,</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dataRegTwo,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Length 4,</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2</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lastRenderedPageBreak/>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5</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false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configOne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configOne,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2</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6</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7</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configTwo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configTwo: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6</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7</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read only</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8</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3</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statusOne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statusOne: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3</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8</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9</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200</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statusTwo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statusTwo: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9</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200</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&lt;meta&gt;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&lt;author&gt;</w:t>
      </w:r>
      <w:r w:rsidRPr="004032DB">
        <w:rPr>
          <w:rFonts w:ascii="Courier New" w:eastAsia="Times New Roman" w:hAnsi="Courier New" w:cs="Courier New"/>
          <w:b/>
          <w:bCs/>
          <w:color w:val="000000"/>
          <w:sz w:val="20"/>
          <w:szCs w:val="20"/>
          <w:lang w:eastAsia="de-DE"/>
        </w:rPr>
        <w:t>Peter Kappelt</w:t>
      </w:r>
      <w:r w:rsidRPr="004032DB">
        <w:rPr>
          <w:rFonts w:ascii="Courier New" w:eastAsia="Times New Roman" w:hAnsi="Courier New" w:cs="Courier New"/>
          <w:color w:val="0000FF"/>
          <w:sz w:val="20"/>
          <w:szCs w:val="20"/>
          <w:lang w:eastAsia="de-DE"/>
        </w:rPr>
        <w:t>&lt;/author&gt;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&lt;comment&gt;</w:t>
      </w:r>
      <w:r w:rsidRPr="004032DB">
        <w:rPr>
          <w:rFonts w:ascii="Courier New" w:eastAsia="Times New Roman" w:hAnsi="Courier New" w:cs="Courier New"/>
          <w:b/>
          <w:bCs/>
          <w:color w:val="000000"/>
          <w:sz w:val="20"/>
          <w:szCs w:val="20"/>
          <w:lang w:eastAsia="de-DE"/>
        </w:rPr>
        <w:t>This is an empty device. Just for testing!</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An a second line of description.</w:t>
      </w:r>
      <w:r w:rsidRPr="004032DB">
        <w:rPr>
          <w:rFonts w:ascii="Courier New" w:eastAsia="Times New Roman" w:hAnsi="Courier New" w:cs="Courier New"/>
          <w:color w:val="0000FF"/>
          <w:sz w:val="20"/>
          <w:szCs w:val="20"/>
          <w:lang w:eastAsia="de-DE"/>
        </w:rPr>
        <w:t>&lt;/comment&gt;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&lt;deviceVersion&gt;</w:t>
      </w:r>
      <w:r w:rsidRPr="004032DB">
        <w:rPr>
          <w:rFonts w:ascii="Courier New" w:eastAsia="Times New Roman" w:hAnsi="Courier New" w:cs="Courier New"/>
          <w:b/>
          <w:bCs/>
          <w:color w:val="000000"/>
          <w:sz w:val="20"/>
          <w:szCs w:val="20"/>
          <w:lang w:eastAsia="de-DE"/>
        </w:rPr>
        <w:t>V1.0</w:t>
      </w:r>
      <w:r w:rsidRPr="004032DB">
        <w:rPr>
          <w:rFonts w:ascii="Courier New" w:eastAsia="Times New Roman" w:hAnsi="Courier New" w:cs="Courier New"/>
          <w:color w:val="0000FF"/>
          <w:sz w:val="20"/>
          <w:szCs w:val="20"/>
          <w:lang w:eastAsia="de-DE"/>
        </w:rPr>
        <w:t>&lt;/deviceVersion&gt;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&lt;/meta&gt;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&lt;version&gt;</w:t>
      </w:r>
      <w:r w:rsidRPr="004032DB">
        <w:rPr>
          <w:rFonts w:ascii="Courier New" w:eastAsia="Times New Roman" w:hAnsi="Courier New" w:cs="Courier New"/>
          <w:b/>
          <w:bCs/>
          <w:color w:val="000000"/>
          <w:sz w:val="20"/>
          <w:szCs w:val="20"/>
          <w:lang w:eastAsia="de-DE"/>
        </w:rPr>
        <w:t>1.0</w:t>
      </w:r>
      <w:r w:rsidRPr="004032DB">
        <w:rPr>
          <w:rFonts w:ascii="Courier New" w:eastAsia="Times New Roman" w:hAnsi="Courier New" w:cs="Courier New"/>
          <w:color w:val="0000FF"/>
          <w:sz w:val="20"/>
          <w:szCs w:val="20"/>
          <w:lang w:eastAsia="de-DE"/>
        </w:rPr>
        <w:t>&lt;/version&gt;</w:t>
      </w:r>
    </w:p>
    <w:p w:rsidR="004032DB" w:rsidRPr="004032DB" w:rsidRDefault="004032DB" w:rsidP="004032DB">
      <w:pPr>
        <w:shd w:val="clear" w:color="auto" w:fill="FFFFFF"/>
        <w:spacing w:after="0" w:line="240" w:lineRule="auto"/>
        <w:rPr>
          <w:rFonts w:ascii="Times New Roman" w:eastAsia="Times New Roman" w:hAnsi="Times New Roman" w:cs="Times New Roman"/>
          <w:sz w:val="24"/>
          <w:szCs w:val="24"/>
          <w:lang w:eastAsia="de-DE"/>
        </w:rPr>
      </w:pPr>
      <w:r w:rsidRPr="004032DB">
        <w:rPr>
          <w:rFonts w:ascii="Courier New" w:eastAsia="Times New Roman" w:hAnsi="Courier New" w:cs="Courier New"/>
          <w:color w:val="0000FF"/>
          <w:sz w:val="20"/>
          <w:szCs w:val="20"/>
          <w:lang w:eastAsia="de-DE"/>
        </w:rPr>
        <w:t>&lt;/khd&gt;</w:t>
      </w:r>
    </w:p>
    <w:p w:rsidR="004032DB" w:rsidRDefault="004032DB" w:rsidP="006A2633"/>
    <w:p w:rsidR="001A25CF" w:rsidRDefault="001A25CF" w:rsidP="001A25CF">
      <w:pPr>
        <w:pStyle w:val="berschrift2"/>
      </w:pPr>
      <w:bookmarkStart w:id="39" w:name="_Toc478316258"/>
      <w:r>
        <w:t>Software</w:t>
      </w:r>
      <w:bookmarkEnd w:id="39"/>
    </w:p>
    <w:p w:rsidR="001A25CF" w:rsidRDefault="00B57F0E" w:rsidP="006A2633">
      <w:r>
        <w:t xml:space="preserve">Zur Bearbeitung und Weiterverwendung der kHome-Device-Files stehen die Java-basierten kHome Devedit-Tools bereit. </w:t>
      </w:r>
    </w:p>
    <w:p w:rsidR="001A6AC7" w:rsidRDefault="001A6AC7" w:rsidP="006A2633">
      <w:r>
        <w:t>Zum Starten des Programmes muss auf dem Computer eine Java Runtime Environment, in der Version 1.8, installiert sein.</w:t>
      </w:r>
    </w:p>
    <w:p w:rsidR="00BE1A4A" w:rsidRDefault="00BE1A4A" w:rsidP="00BE1A4A">
      <w:pPr>
        <w:pStyle w:val="berschrift3"/>
      </w:pPr>
      <w:bookmarkStart w:id="40" w:name="_Toc478316259"/>
      <w:r>
        <w:t>Erstellen und Bearbeiten von Device-Files</w:t>
      </w:r>
      <w:bookmarkEnd w:id="40"/>
    </w:p>
    <w:p w:rsidR="00BE1A4A" w:rsidRDefault="00BE1A4A" w:rsidP="006A2633">
      <w:r>
        <w:t>Eine kHome-Device-File kann über das Menü „File“ geöffnet und gespeichert werden. Nachdem eine Device-File geöffnet wurde, steht d</w:t>
      </w:r>
      <w:r w:rsidR="00A12F32">
        <w:t>essen Dateiname in der Titelzeil</w:t>
      </w:r>
      <w:r>
        <w:t>e.</w:t>
      </w:r>
    </w:p>
    <w:p w:rsidR="00BE1A4A" w:rsidRDefault="00BE1A4A" w:rsidP="006A2633">
      <w:r>
        <w:rPr>
          <w:noProof/>
          <w:lang w:eastAsia="de-DE"/>
        </w:rPr>
        <w:lastRenderedPageBreak/>
        <w:drawing>
          <wp:inline distT="0" distB="0" distL="0" distR="0" wp14:anchorId="0462D986" wp14:editId="1157EA7D">
            <wp:extent cx="5760720" cy="34397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9795"/>
                    </a:xfrm>
                    <a:prstGeom prst="rect">
                      <a:avLst/>
                    </a:prstGeom>
                  </pic:spPr>
                </pic:pic>
              </a:graphicData>
            </a:graphic>
          </wp:inline>
        </w:drawing>
      </w:r>
    </w:p>
    <w:p w:rsidR="00BE1A4A" w:rsidRDefault="00BE1A4A" w:rsidP="006A2633">
      <w:r>
        <w:t>Wenn eine Änderung innerhalb des Programms vorgenommen wurde, diese aber noch nicht gespeichert wurde, wird die Titelzeile mit einem Stern („*“) ergänzt:</w:t>
      </w:r>
    </w:p>
    <w:p w:rsidR="00BE1A4A" w:rsidRDefault="00BE1A4A" w:rsidP="006A2633">
      <w:r>
        <w:rPr>
          <w:noProof/>
          <w:lang w:eastAsia="de-DE"/>
        </w:rPr>
        <w:drawing>
          <wp:inline distT="0" distB="0" distL="0" distR="0" wp14:anchorId="32952E31" wp14:editId="7CBED4D3">
            <wp:extent cx="5760720" cy="4055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8211"/>
                    <a:stretch/>
                  </pic:blipFill>
                  <pic:spPr bwMode="auto">
                    <a:xfrm>
                      <a:off x="0" y="0"/>
                      <a:ext cx="5760720" cy="405516"/>
                    </a:xfrm>
                    <a:prstGeom prst="rect">
                      <a:avLst/>
                    </a:prstGeom>
                    <a:ln>
                      <a:noFill/>
                    </a:ln>
                    <a:extLst>
                      <a:ext uri="{53640926-AAD7-44D8-BBD7-CCE9431645EC}">
                        <a14:shadowObscured xmlns:a14="http://schemas.microsoft.com/office/drawing/2010/main"/>
                      </a:ext>
                    </a:extLst>
                  </pic:spPr>
                </pic:pic>
              </a:graphicData>
            </a:graphic>
          </wp:inline>
        </w:drawing>
      </w:r>
    </w:p>
    <w:p w:rsidR="00BE1A4A" w:rsidRDefault="00DE7F06" w:rsidP="006A2633">
      <w:r>
        <w:t>Das Programm ist in mehrere Tabs unterteilt.</w:t>
      </w:r>
    </w:p>
    <w:p w:rsidR="00DE7F06" w:rsidRDefault="00DE7F06" w:rsidP="006A2633">
      <w:r>
        <w:t>Im Meta-Tab können die Meta-Informationen der Device-File eingesehen und bearbeitet werden. Nachdem Meta-Informationen bearbeitet wurden, ist der Klick auf „Save Meta“ nicht zu vergessen.</w:t>
      </w:r>
    </w:p>
    <w:p w:rsidR="00DE7F06" w:rsidRDefault="00F701F0" w:rsidP="006A2633">
      <w:r>
        <w:t>Der Aufbau der Tabs „Data Registers“, „Config Registers“ und „Status Registers“ ist grundlegend identisch. In ihnen werden die jeweiligen Register hinzugefügt, bearbeitet oder entfernt.</w:t>
      </w:r>
    </w:p>
    <w:p w:rsidR="00F701F0" w:rsidRDefault="00F701F0" w:rsidP="006A2633">
      <w:r>
        <w:t>Zum Bearbeiten oder Löschen eines bereits definierten Registers muss dieses in der Tabelle ausgewählt werden:</w:t>
      </w:r>
    </w:p>
    <w:p w:rsidR="00F701F0" w:rsidRDefault="00F701F0" w:rsidP="006A2633">
      <w:r>
        <w:rPr>
          <w:noProof/>
          <w:lang w:eastAsia="de-DE"/>
        </w:rPr>
        <w:lastRenderedPageBreak/>
        <w:drawing>
          <wp:inline distT="0" distB="0" distL="0" distR="0" wp14:anchorId="7FFFBB35" wp14:editId="57F9EB2D">
            <wp:extent cx="5760720" cy="34397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39795"/>
                    </a:xfrm>
                    <a:prstGeom prst="rect">
                      <a:avLst/>
                    </a:prstGeom>
                  </pic:spPr>
                </pic:pic>
              </a:graphicData>
            </a:graphic>
          </wp:inline>
        </w:drawing>
      </w:r>
    </w:p>
    <w:p w:rsidR="00F701F0" w:rsidRDefault="00F701F0" w:rsidP="006A2633">
      <w:r>
        <w:t>In der „Settings“-Leiste werden die entsprechenden Werte übernommen, weiterhin erscheinen die Buttons „X“, „Save“ und „Delete“.</w:t>
      </w:r>
    </w:p>
    <w:p w:rsidR="00F701F0" w:rsidRDefault="00F701F0" w:rsidP="006A2633">
      <w:r>
        <w:t>Mit dem Button „X“ kann die aktuelle Zeile deselektiert werden. Dies ist zum Erstellen eines neuen Registers nötig, da dort kein bestehendes Register angewählt sein darf.</w:t>
      </w:r>
    </w:p>
    <w:p w:rsidR="00F701F0" w:rsidRDefault="00F701F0" w:rsidP="006A2633">
      <w:r>
        <w:t>Mit dem Button „Delete“ wird das gewählte Register gelöscht.</w:t>
      </w:r>
    </w:p>
    <w:p w:rsidR="00F701F0" w:rsidRDefault="00F701F0" w:rsidP="006A2633">
      <w:r>
        <w:t>Änderungen in den Registereinstellungen können in den Eingabefeldern vorgenommen werden. Ein Klick auf „Save“ übernimmt diese Änderungen.</w:t>
      </w:r>
    </w:p>
    <w:p w:rsidR="000812B5" w:rsidRDefault="000812B5" w:rsidP="006A2633"/>
    <w:p w:rsidR="000812B5" w:rsidRDefault="000812B5" w:rsidP="006A2633">
      <w:r>
        <w:t>Um ein neues Register zu definieren, muss sichergestellt werden, dass keines angewählt ist. Falls der Button mit der Aufschrift „X“ sichtbar ist, muss dieser gedrückt werden um die aktuelle Auswahl aufzuheben.</w:t>
      </w:r>
    </w:p>
    <w:p w:rsidR="000812B5" w:rsidRDefault="000812B5" w:rsidP="006A2633">
      <w:r>
        <w:t>Nun können in der „Settings“-Leiste die Parameter für das neue Register eingegeben werden. Durch einen Klick auf „Add New“ wird dieses übernommen.</w:t>
      </w:r>
    </w:p>
    <w:p w:rsidR="00EF568A" w:rsidRDefault="00EF568A" w:rsidP="00EF568A">
      <w:pPr>
        <w:pStyle w:val="berschrift3"/>
      </w:pPr>
      <w:bookmarkStart w:id="41" w:name="_Toc478316260"/>
      <w:r>
        <w:t>Report-/ Code-Generatoren</w:t>
      </w:r>
      <w:bookmarkEnd w:id="41"/>
    </w:p>
    <w:p w:rsidR="00EF568A" w:rsidRDefault="00EF568A" w:rsidP="00EF568A">
      <w:r>
        <w:t>Die Devedit-Tools stellen Funktionen bereit, die die Register und Metadaten in externe Dateien einbetten.</w:t>
      </w:r>
    </w:p>
    <w:p w:rsidR="00EF568A" w:rsidRDefault="00EF568A" w:rsidP="00EF568A">
      <w:r>
        <w:t>Sie basiert auf einer Dateivorlage, in dem verschiedene Tags durch die entsprechenden Daten ersetzt werden.</w:t>
      </w:r>
      <w:r w:rsidR="00255A17">
        <w:t xml:space="preserve"> Die entsprechende Funktion ist vorbereitet und muss nur mit einer Vorlage aufgerufen werden.</w:t>
      </w:r>
    </w:p>
    <w:p w:rsidR="00EF568A" w:rsidRDefault="00465D59" w:rsidP="00EF568A">
      <w:r>
        <w:t>Beispielhaft wurden folgende Funktionen für die Generatoren vorbereitet:</w:t>
      </w:r>
    </w:p>
    <w:p w:rsidR="00465D59" w:rsidRDefault="00465D59" w:rsidP="00465D59">
      <w:pPr>
        <w:pStyle w:val="Listenabsatz"/>
        <w:numPr>
          <w:ilvl w:val="0"/>
          <w:numId w:val="7"/>
        </w:numPr>
      </w:pPr>
      <w:r>
        <w:t>Ein HTML-Bericht der Informationen und Register eines Gerätes</w:t>
      </w:r>
    </w:p>
    <w:p w:rsidR="00465D59" w:rsidRDefault="00465D59" w:rsidP="00465D59">
      <w:pPr>
        <w:pStyle w:val="Listenabsatz"/>
        <w:numPr>
          <w:ilvl w:val="0"/>
          <w:numId w:val="7"/>
        </w:numPr>
      </w:pPr>
      <w:r>
        <w:lastRenderedPageBreak/>
        <w:t>Ein C-API, das als Registerverwaltung, besonders für kHome-Software auf Embedded-Geräten dient. Verschiedene Funktionen zum Lesen/ Schreiben der Register sind bereitgestellt und in der Datei selbst kommentiert. Die Kommentare sind Doxygen-kompatibel, womit direkt aus dem generierten Quelltextdateien eine HTML-Dokumentation der Funktionen erstellt werden kann.</w:t>
      </w:r>
    </w:p>
    <w:p w:rsidR="00255A17" w:rsidRDefault="00255A17" w:rsidP="00EF568A">
      <w:r>
        <w:t>Folgende Tags sind definiert</w:t>
      </w:r>
      <w:r w:rsidR="00C34133">
        <w:t>. Ein Tag in einer Vorlage wird durch die passenden Daten ersetzt.</w:t>
      </w:r>
    </w:p>
    <w:tbl>
      <w:tblPr>
        <w:tblStyle w:val="Gitternetztabelle1hellAkzent1"/>
        <w:tblW w:w="9298" w:type="dxa"/>
        <w:tblLook w:val="04A0" w:firstRow="1" w:lastRow="0" w:firstColumn="1" w:lastColumn="0" w:noHBand="0" w:noVBand="1"/>
      </w:tblPr>
      <w:tblGrid>
        <w:gridCol w:w="3839"/>
        <w:gridCol w:w="5459"/>
      </w:tblGrid>
      <w:tr w:rsidR="00255A17" w:rsidTr="0037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255A17" w:rsidRDefault="00255A17" w:rsidP="00EF568A">
            <w:r>
              <w:t>Tag</w:t>
            </w:r>
          </w:p>
        </w:tc>
        <w:tc>
          <w:tcPr>
            <w:tcW w:w="5759" w:type="dxa"/>
          </w:tcPr>
          <w:p w:rsidR="00255A17" w:rsidRDefault="00255A17" w:rsidP="00EF568A">
            <w:pPr>
              <w:cnfStyle w:val="100000000000" w:firstRow="1" w:lastRow="0" w:firstColumn="0" w:lastColumn="0" w:oddVBand="0" w:evenVBand="0" w:oddHBand="0" w:evenHBand="0" w:firstRowFirstColumn="0" w:firstRowLastColumn="0" w:lastRowFirstColumn="0" w:lastRowLastColumn="0"/>
            </w:pPr>
            <w:r>
              <w:t>Beschreibung</w:t>
            </w:r>
          </w:p>
        </w:tc>
      </w:tr>
      <w:tr w:rsidR="00056885" w:rsidTr="003726F8">
        <w:tc>
          <w:tcPr>
            <w:cnfStyle w:val="001000000000" w:firstRow="0" w:lastRow="0" w:firstColumn="1" w:lastColumn="0" w:oddVBand="0" w:evenVBand="0" w:oddHBand="0" w:evenHBand="0" w:firstRowFirstColumn="0" w:firstRowLastColumn="0" w:lastRowFirstColumn="0" w:lastRowLastColumn="0"/>
            <w:tcW w:w="3539" w:type="dxa"/>
          </w:tcPr>
          <w:p w:rsidR="00056885" w:rsidRPr="001218CA" w:rsidRDefault="00DA5E77" w:rsidP="00DA5E77">
            <w:r w:rsidRPr="001218CA">
              <w:rPr>
                <w:b w:val="0"/>
              </w:rPr>
              <w:t>{$</w:t>
            </w:r>
            <w:r>
              <w:rPr>
                <w:b w:val="0"/>
              </w:rPr>
              <w:t>G</w:t>
            </w:r>
            <w:r w:rsidR="00D71ABE">
              <w:rPr>
                <w:b w:val="0"/>
              </w:rPr>
              <w:t>EN_TIME</w:t>
            </w:r>
            <w:r w:rsidRPr="001218CA">
              <w:rPr>
                <w:b w:val="0"/>
              </w:rPr>
              <w:t>}</w:t>
            </w:r>
          </w:p>
        </w:tc>
        <w:tc>
          <w:tcPr>
            <w:tcW w:w="5759" w:type="dxa"/>
          </w:tcPr>
          <w:p w:rsidR="00056885" w:rsidRDefault="00056885" w:rsidP="00EF568A">
            <w:pPr>
              <w:cnfStyle w:val="000000000000" w:firstRow="0" w:lastRow="0" w:firstColumn="0" w:lastColumn="0" w:oddVBand="0" w:evenVBand="0" w:oddHBand="0" w:evenHBand="0" w:firstRowFirstColumn="0" w:firstRowLastColumn="0" w:lastRowFirstColumn="0" w:lastRowLastColumn="0"/>
            </w:pPr>
            <w:r>
              <w:t>Zeitstempel zum Zeitpunkt der Generierung, Format „</w:t>
            </w:r>
            <w:r w:rsidRPr="00056885">
              <w:t>yyyy-mm-dd hh:mm:ss</w:t>
            </w:r>
            <w:r>
              <w:t>“</w:t>
            </w:r>
          </w:p>
        </w:tc>
      </w:tr>
      <w:tr w:rsidR="00255A17" w:rsidTr="003726F8">
        <w:tc>
          <w:tcPr>
            <w:cnfStyle w:val="001000000000" w:firstRow="0" w:lastRow="0" w:firstColumn="1" w:lastColumn="0" w:oddVBand="0" w:evenVBand="0" w:oddHBand="0" w:evenHBand="0" w:firstRowFirstColumn="0" w:firstRowLastColumn="0" w:lastRowFirstColumn="0" w:lastRowLastColumn="0"/>
            <w:tcW w:w="3539" w:type="dxa"/>
          </w:tcPr>
          <w:p w:rsidR="00255A17" w:rsidRPr="001218CA" w:rsidRDefault="00C34133" w:rsidP="00EF568A">
            <w:pPr>
              <w:rPr>
                <w:b w:val="0"/>
              </w:rPr>
            </w:pPr>
            <w:r w:rsidRPr="001218CA">
              <w:rPr>
                <w:b w:val="0"/>
              </w:rPr>
              <w:t>{$META_AUTHOR}</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Autor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{$META_COMMENT}</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Kommentar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{$META_DEVICE_ID_DEC}</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{$META_DEVICE_ID_HEX}</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hexadezimaler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5B7175" w:rsidP="005B7175">
            <w:pPr>
              <w:rPr>
                <w:b w:val="0"/>
              </w:rPr>
            </w:pPr>
            <w:r w:rsidRPr="001218CA">
              <w:rPr>
                <w:b w:val="0"/>
              </w:rPr>
              <w:t>{$META_DEVICE_VERSION}</w:t>
            </w:r>
          </w:p>
        </w:tc>
        <w:tc>
          <w:tcPr>
            <w:tcW w:w="5759" w:type="dxa"/>
          </w:tcPr>
          <w:p w:rsidR="00C34133" w:rsidRDefault="005B7175" w:rsidP="00EF568A">
            <w:pPr>
              <w:cnfStyle w:val="000000000000" w:firstRow="0" w:lastRow="0" w:firstColumn="0" w:lastColumn="0" w:oddVBand="0" w:evenVBand="0" w:oddHBand="0" w:evenHBand="0" w:firstRowFirstColumn="0" w:firstRowLastColumn="0" w:lastRowFirstColumn="0" w:lastRowLastColumn="0"/>
            </w:pPr>
            <w:r>
              <w:t>Meta-Information: Geräteversion (Hardware, Software)</w:t>
            </w:r>
          </w:p>
        </w:tc>
      </w:tr>
      <w:tr w:rsidR="005B7175" w:rsidTr="003726F8">
        <w:tc>
          <w:tcPr>
            <w:cnfStyle w:val="001000000000" w:firstRow="0" w:lastRow="0" w:firstColumn="1" w:lastColumn="0" w:oddVBand="0" w:evenVBand="0" w:oddHBand="0" w:evenHBand="0" w:firstRowFirstColumn="0" w:firstRowLastColumn="0" w:lastRowFirstColumn="0" w:lastRowLastColumn="0"/>
            <w:tcW w:w="3539" w:type="dxa"/>
          </w:tcPr>
          <w:p w:rsidR="005B7175" w:rsidRPr="001218CA" w:rsidRDefault="00286580" w:rsidP="005B7175">
            <w:pPr>
              <w:rPr>
                <w:b w:val="0"/>
              </w:rPr>
            </w:pPr>
            <w:r w:rsidRPr="001218CA">
              <w:rPr>
                <w:b w:val="0"/>
              </w:rPr>
              <w:t>{$FILE_NAME}</w:t>
            </w:r>
          </w:p>
        </w:tc>
        <w:tc>
          <w:tcPr>
            <w:tcW w:w="5759" w:type="dxa"/>
          </w:tcPr>
          <w:p w:rsidR="005B7175" w:rsidRDefault="00286580" w:rsidP="00EF568A">
            <w:pPr>
              <w:cnfStyle w:val="000000000000" w:firstRow="0" w:lastRow="0" w:firstColumn="0" w:lastColumn="0" w:oddVBand="0" w:evenVBand="0" w:oddHBand="0" w:evenHBand="0" w:firstRowFirstColumn="0" w:firstRowLastColumn="0" w:lastRowFirstColumn="0" w:lastRowLastColumn="0"/>
            </w:pPr>
            <w:r>
              <w:t>Dateiname der geöffneten Device-File</w:t>
            </w:r>
          </w:p>
        </w:tc>
      </w:tr>
      <w:tr w:rsidR="00286580"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{$BLOCK_DATAREGISTER_START}</w:t>
            </w:r>
          </w:p>
          <w:p w:rsidR="00FA0043" w:rsidRPr="001218CA" w:rsidRDefault="00FA0043" w:rsidP="00FA0043">
            <w:pPr>
              <w:rPr>
                <w:b w:val="0"/>
              </w:rPr>
            </w:pPr>
            <w:r w:rsidRPr="001218CA">
              <w:rPr>
                <w:b w:val="0"/>
              </w:rPr>
              <w:t>…</w:t>
            </w:r>
          </w:p>
          <w:p w:rsidR="00286580" w:rsidRPr="001218CA" w:rsidRDefault="00FA0043" w:rsidP="00FA0043">
            <w:pPr>
              <w:rPr>
                <w:b w:val="0"/>
              </w:rPr>
            </w:pPr>
            <w:r w:rsidRPr="001218CA">
              <w:rPr>
                <w:b w:val="0"/>
              </w:rPr>
              <w:t>{$BLOCK_DATAREGISTER_STOP}</w:t>
            </w:r>
          </w:p>
        </w:tc>
        <w:tc>
          <w:tcPr>
            <w:tcW w:w="5759" w:type="dxa"/>
          </w:tcPr>
          <w:p w:rsidR="00286580" w:rsidRDefault="00FA0043" w:rsidP="00EF568A">
            <w:pPr>
              <w:cnfStyle w:val="000000000000" w:firstRow="0" w:lastRow="0" w:firstColumn="0" w:lastColumn="0" w:oddVBand="0" w:evenVBand="0" w:oddHBand="0" w:evenHBand="0" w:firstRowFirstColumn="0" w:firstRowLastColumn="0" w:lastRowFirstColumn="0" w:lastRowLastColumn="0"/>
            </w:pPr>
            <w:r>
              <w:t>Der Inhalt des Blockes wird so oft kopiert, wie Datenregister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{$BLOCK_CONFIGREGISTER_START}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{$BLOCK_CONFIGEGISTER_STOP}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Konfigurationsregister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{$BLOCK_STATUSREGISTER_START}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{$BLOCK_STATUSREGISTER_STOP}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Statusregister existieren. Innerhalb des Blockes werden die Tags für das jeweilige Register ersetzt</w:t>
            </w:r>
          </w:p>
        </w:tc>
      </w:tr>
      <w:tr w:rsidR="00916E75" w:rsidTr="003726F8">
        <w:tc>
          <w:tcPr>
            <w:cnfStyle w:val="001000000000" w:firstRow="0" w:lastRow="0" w:firstColumn="1" w:lastColumn="0" w:oddVBand="0" w:evenVBand="0" w:oddHBand="0" w:evenHBand="0" w:firstRowFirstColumn="0" w:firstRowLastColumn="0" w:lastRowFirstColumn="0" w:lastRowLastColumn="0"/>
            <w:tcW w:w="3539" w:type="dxa"/>
          </w:tcPr>
          <w:p w:rsidR="00916E75" w:rsidRPr="001218CA" w:rsidRDefault="00947D26" w:rsidP="001A3706">
            <w:pPr>
              <w:rPr>
                <w:b w:val="0"/>
              </w:rPr>
            </w:pPr>
            <w:r w:rsidRPr="001218CA">
              <w:rPr>
                <w:b w:val="0"/>
              </w:rPr>
              <w:t xml:space="preserve">Folgende Element </w:t>
            </w:r>
            <w:r w:rsidR="001A3706">
              <w:rPr>
                <w:b w:val="0"/>
              </w:rPr>
              <w:t>können nur innerhalb eines Blockes vorkommen:</w:t>
            </w:r>
          </w:p>
        </w:tc>
        <w:tc>
          <w:tcPr>
            <w:tcW w:w="5759" w:type="dxa"/>
          </w:tcPr>
          <w:p w:rsidR="00916E75" w:rsidRDefault="00916E75" w:rsidP="00916E75">
            <w:pPr>
              <w:cnfStyle w:val="000000000000" w:firstRow="0" w:lastRow="0" w:firstColumn="0" w:lastColumn="0" w:oddVBand="0" w:evenVBand="0" w:oddHBand="0" w:evenHBand="0" w:firstRowFirstColumn="0" w:firstRowLastColumn="0" w:lastRowFirstColumn="0" w:lastRowLastColumn="0"/>
            </w:pP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FA0043">
            <w:pPr>
              <w:rPr>
                <w:b w:val="0"/>
              </w:rPr>
            </w:pPr>
            <w:r w:rsidRPr="001218CA">
              <w:rPr>
                <w:b w:val="0"/>
              </w:rPr>
              <w:t>{$ADDRESS_DEC}</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{$ADDRESS_HEX}</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hexadezimaler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{$LENGTH_BYTE}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Länge des Registers in Byte (1, 2 oder 4)</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{$INITIAL_VALUE}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Wert</w:t>
            </w:r>
            <w:r w:rsidR="0012607E">
              <w:t xml:space="preserve"> nach dem Einschalten/ Resetten</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{$READ_ONLY}</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True, wenn das Register als Read-only markiert ist. Sonst false</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{$NAME}</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Name des Registers</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{$DESCRIPTION}</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Beschreibung des Registers. Ein Zeilenumbruch wird durch den HTML-Tag „&lt;br/&gt;“ dargestellt.</w:t>
            </w:r>
          </w:p>
        </w:tc>
      </w:tr>
    </w:tbl>
    <w:p w:rsidR="00255A17" w:rsidRPr="00EF568A" w:rsidRDefault="00255A17" w:rsidP="00EF568A"/>
    <w:p w:rsidR="00F969A3" w:rsidRDefault="006A2633">
      <w:r>
        <w:br w:type="page"/>
      </w:r>
    </w:p>
    <w:p w:rsidR="00F969A3" w:rsidRDefault="00122604" w:rsidP="00122604">
      <w:pPr>
        <w:pStyle w:val="berschrift1"/>
      </w:pPr>
      <w:bookmarkStart w:id="42" w:name="_Toc478316261"/>
      <w:r>
        <w:lastRenderedPageBreak/>
        <w:t>Versionsgeschichte</w:t>
      </w:r>
      <w:bookmarkEnd w:id="42"/>
    </w:p>
    <w:p w:rsidR="00122604" w:rsidRDefault="00122604" w:rsidP="00122604"/>
    <w:tbl>
      <w:tblPr>
        <w:tblStyle w:val="Gitternetztabelle2Akzent1"/>
        <w:tblW w:w="9180" w:type="dxa"/>
        <w:tblLook w:val="04A0" w:firstRow="1" w:lastRow="0" w:firstColumn="1" w:lastColumn="0" w:noHBand="0" w:noVBand="1"/>
      </w:tblPr>
      <w:tblGrid>
        <w:gridCol w:w="2079"/>
        <w:gridCol w:w="1182"/>
        <w:gridCol w:w="5919"/>
      </w:tblGrid>
      <w:tr w:rsidR="00122604" w:rsidTr="0012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Default="00122604" w:rsidP="00122604">
            <w:r>
              <w:t>Datum</w:t>
            </w:r>
          </w:p>
        </w:tc>
        <w:tc>
          <w:tcPr>
            <w:tcW w:w="1182"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Version</w:t>
            </w:r>
          </w:p>
        </w:tc>
        <w:tc>
          <w:tcPr>
            <w:tcW w:w="5919"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Änderungen</w:t>
            </w:r>
          </w:p>
        </w:tc>
      </w:tr>
      <w:tr w:rsidR="00122604"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Pr="00122604" w:rsidRDefault="00122604" w:rsidP="00122604">
            <w:pPr>
              <w:rPr>
                <w:b w:val="0"/>
              </w:rPr>
            </w:pPr>
            <w:r w:rsidRPr="00122604">
              <w:rPr>
                <w:b w:val="0"/>
              </w:rPr>
              <w:t>28. Februar 2017</w:t>
            </w:r>
          </w:p>
        </w:tc>
        <w:tc>
          <w:tcPr>
            <w:tcW w:w="1182" w:type="dxa"/>
          </w:tcPr>
          <w:p w:rsidR="00122604" w:rsidRDefault="00122604" w:rsidP="00122604">
            <w:pPr>
              <w:cnfStyle w:val="000000100000" w:firstRow="0" w:lastRow="0" w:firstColumn="0" w:lastColumn="0" w:oddVBand="0" w:evenVBand="0" w:oddHBand="1" w:evenHBand="0" w:firstRowFirstColumn="0" w:firstRowLastColumn="0" w:lastRowFirstColumn="0" w:lastRowLastColumn="0"/>
            </w:pPr>
            <w:r>
              <w:t>V0.1</w:t>
            </w:r>
          </w:p>
        </w:tc>
        <w:tc>
          <w:tcPr>
            <w:tcW w:w="5919" w:type="dxa"/>
          </w:tcPr>
          <w:p w:rsidR="00122604" w:rsidRDefault="00122604"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Initiale Version</w:t>
            </w:r>
          </w:p>
        </w:tc>
      </w:tr>
      <w:tr w:rsidR="006F2CEB" w:rsidTr="00122604">
        <w:tc>
          <w:tcPr>
            <w:cnfStyle w:val="001000000000" w:firstRow="0" w:lastRow="0" w:firstColumn="1" w:lastColumn="0" w:oddVBand="0" w:evenVBand="0" w:oddHBand="0" w:evenHBand="0" w:firstRowFirstColumn="0" w:firstRowLastColumn="0" w:lastRowFirstColumn="0" w:lastRowLastColumn="0"/>
            <w:tcW w:w="2079" w:type="dxa"/>
          </w:tcPr>
          <w:p w:rsidR="006F2CEB" w:rsidRPr="006F2CEB" w:rsidRDefault="00AC3F8F" w:rsidP="00122604">
            <w:r>
              <w:rPr>
                <w:b w:val="0"/>
              </w:rPr>
              <w:t>11. März</w:t>
            </w:r>
            <w:r w:rsidR="006F2CEB">
              <w:rPr>
                <w:b w:val="0"/>
              </w:rPr>
              <w:t xml:space="preserve"> 2017</w:t>
            </w:r>
          </w:p>
        </w:tc>
        <w:tc>
          <w:tcPr>
            <w:tcW w:w="1182" w:type="dxa"/>
          </w:tcPr>
          <w:p w:rsidR="006F2CEB" w:rsidRDefault="006F2CEB" w:rsidP="00122604">
            <w:pPr>
              <w:cnfStyle w:val="000000000000" w:firstRow="0" w:lastRow="0" w:firstColumn="0" w:lastColumn="0" w:oddVBand="0" w:evenVBand="0" w:oddHBand="0" w:evenHBand="0" w:firstRowFirstColumn="0" w:firstRowLastColumn="0" w:lastRowFirstColumn="0" w:lastRowLastColumn="0"/>
            </w:pPr>
            <w:r>
              <w:t>V0.2</w:t>
            </w:r>
          </w:p>
        </w:tc>
        <w:tc>
          <w:tcPr>
            <w:tcW w:w="5919" w:type="dxa"/>
          </w:tcPr>
          <w:p w:rsidR="006F2CEB" w:rsidRDefault="006F2CEB"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Device Files</w:t>
            </w:r>
            <w:r w:rsidR="00B80948">
              <w:t xml:space="preserve"> &amp; Software</w:t>
            </w:r>
          </w:p>
          <w:p w:rsidR="00302278" w:rsidRDefault="00302278"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Datenregister: Hinweis auf verschiedene Längen</w:t>
            </w:r>
          </w:p>
        </w:tc>
      </w:tr>
      <w:tr w:rsidR="00A34982"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A34982" w:rsidRPr="00CE639D" w:rsidRDefault="00A34982" w:rsidP="00122604">
            <w:pPr>
              <w:rPr>
                <w:b w:val="0"/>
              </w:rPr>
            </w:pPr>
            <w:r w:rsidRPr="00CE639D">
              <w:rPr>
                <w:b w:val="0"/>
              </w:rPr>
              <w:t>25. März 2017</w:t>
            </w:r>
          </w:p>
        </w:tc>
        <w:tc>
          <w:tcPr>
            <w:tcW w:w="1182" w:type="dxa"/>
          </w:tcPr>
          <w:p w:rsidR="00A34982" w:rsidRDefault="00A34982" w:rsidP="00122604">
            <w:pPr>
              <w:cnfStyle w:val="000000100000" w:firstRow="0" w:lastRow="0" w:firstColumn="0" w:lastColumn="0" w:oddVBand="0" w:evenVBand="0" w:oddHBand="1" w:evenHBand="0" w:firstRowFirstColumn="0" w:firstRowLastColumn="0" w:lastRowFirstColumn="0" w:lastRowLastColumn="0"/>
            </w:pPr>
            <w:r>
              <w:t>V0.3</w:t>
            </w:r>
          </w:p>
        </w:tc>
        <w:tc>
          <w:tcPr>
            <w:tcW w:w="5919" w:type="dxa"/>
          </w:tcPr>
          <w:p w:rsidR="00A34982" w:rsidRDefault="00A34982"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Devedit: neuer Generatortag für Zeitstempel</w:t>
            </w:r>
          </w:p>
          <w:p w:rsidR="00A34982" w:rsidRDefault="00A34982"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Devedit: Generierung von C-Register-APIs</w:t>
            </w:r>
          </w:p>
        </w:tc>
      </w:tr>
      <w:tr w:rsidR="009615B5" w:rsidTr="00122604">
        <w:tc>
          <w:tcPr>
            <w:cnfStyle w:val="001000000000" w:firstRow="0" w:lastRow="0" w:firstColumn="1" w:lastColumn="0" w:oddVBand="0" w:evenVBand="0" w:oddHBand="0" w:evenHBand="0" w:firstRowFirstColumn="0" w:firstRowLastColumn="0" w:lastRowFirstColumn="0" w:lastRowLastColumn="0"/>
            <w:tcW w:w="2079" w:type="dxa"/>
          </w:tcPr>
          <w:p w:rsidR="009615B5" w:rsidRPr="009615B5" w:rsidRDefault="006F6C73" w:rsidP="006F6C73">
            <w:pPr>
              <w:rPr>
                <w:b w:val="0"/>
              </w:rPr>
            </w:pPr>
            <w:r>
              <w:rPr>
                <w:b w:val="0"/>
              </w:rPr>
              <w:t>2</w:t>
            </w:r>
            <w:bookmarkStart w:id="43" w:name="_GoBack"/>
            <w:bookmarkEnd w:id="43"/>
            <w:r w:rsidR="009615B5" w:rsidRPr="009615B5">
              <w:rPr>
                <w:b w:val="0"/>
              </w:rPr>
              <w:t xml:space="preserve">. </w:t>
            </w:r>
            <w:r>
              <w:rPr>
                <w:b w:val="0"/>
              </w:rPr>
              <w:t>April</w:t>
            </w:r>
            <w:r w:rsidR="009615B5" w:rsidRPr="009615B5">
              <w:rPr>
                <w:b w:val="0"/>
              </w:rPr>
              <w:t xml:space="preserve"> 2017</w:t>
            </w:r>
          </w:p>
        </w:tc>
        <w:tc>
          <w:tcPr>
            <w:tcW w:w="1182" w:type="dxa"/>
          </w:tcPr>
          <w:p w:rsidR="009615B5" w:rsidRDefault="009615B5" w:rsidP="00122604">
            <w:pPr>
              <w:cnfStyle w:val="000000000000" w:firstRow="0" w:lastRow="0" w:firstColumn="0" w:lastColumn="0" w:oddVBand="0" w:evenVBand="0" w:oddHBand="0" w:evenHBand="0" w:firstRowFirstColumn="0" w:firstRowLastColumn="0" w:lastRowFirstColumn="0" w:lastRowLastColumn="0"/>
            </w:pPr>
            <w:r>
              <w:t>V0.31</w:t>
            </w:r>
          </w:p>
        </w:tc>
        <w:tc>
          <w:tcPr>
            <w:tcW w:w="5919" w:type="dxa"/>
          </w:tcPr>
          <w:p w:rsidR="009615B5" w:rsidRDefault="009615B5"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Funktion zur CRC-Berechnung</w:t>
            </w:r>
          </w:p>
          <w:p w:rsidR="00FB6C3B" w:rsidRDefault="0083005B" w:rsidP="0083005B">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m</w:t>
            </w:r>
            <w:r w:rsidR="00FB6C3B">
              <w:t>aximale Länge der Nutzdaten auf 200 Byte beschränkt (</w:t>
            </w:r>
            <w:r>
              <w:t xml:space="preserve">ursprünglich </w:t>
            </w:r>
            <w:r w:rsidR="00FB6C3B">
              <w:t>255)</w:t>
            </w:r>
          </w:p>
          <w:p w:rsidR="00D77775" w:rsidRDefault="00D77775" w:rsidP="0083005B">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kHome RF: kurze Beschreibung</w:t>
            </w:r>
          </w:p>
        </w:tc>
      </w:tr>
    </w:tbl>
    <w:p w:rsidR="00122604" w:rsidRPr="00122604" w:rsidRDefault="00122604" w:rsidP="00122604"/>
    <w:sectPr w:rsidR="00122604" w:rsidRPr="00122604" w:rsidSect="00947533">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78A" w:rsidRDefault="001A678A" w:rsidP="00C82EEF">
      <w:pPr>
        <w:spacing w:after="0" w:line="240" w:lineRule="auto"/>
      </w:pPr>
      <w:r>
        <w:separator/>
      </w:r>
    </w:p>
  </w:endnote>
  <w:endnote w:type="continuationSeparator" w:id="0">
    <w:p w:rsidR="001A678A" w:rsidRDefault="001A678A" w:rsidP="00C8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D26" w:rsidRDefault="00947D26">
    <w:pPr>
      <w:pStyle w:val="Fuzeile"/>
    </w:pPr>
    <w:r>
      <w:tab/>
      <w:t xml:space="preserve">- </w:t>
    </w:r>
    <w:r>
      <w:fldChar w:fldCharType="begin"/>
    </w:r>
    <w:r>
      <w:instrText>PAGE   \* MERGEFORMAT</w:instrText>
    </w:r>
    <w:r>
      <w:fldChar w:fldCharType="separate"/>
    </w:r>
    <w:r w:rsidR="006F6C73">
      <w:rPr>
        <w:noProof/>
      </w:rPr>
      <w:t>20</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78A" w:rsidRDefault="001A678A" w:rsidP="00C82EEF">
      <w:pPr>
        <w:spacing w:after="0" w:line="240" w:lineRule="auto"/>
      </w:pPr>
      <w:r>
        <w:separator/>
      </w:r>
    </w:p>
  </w:footnote>
  <w:footnote w:type="continuationSeparator" w:id="0">
    <w:p w:rsidR="001A678A" w:rsidRDefault="001A678A" w:rsidP="00C8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D26" w:rsidRPr="00636ADE" w:rsidRDefault="001A678A" w:rsidP="007A1718">
    <w:pPr>
      <w:pStyle w:val="Kopfzeile"/>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07.55pt;margin-top:3.75pt;width:61.35pt;height:19.85pt;z-index:251664384;mso-position-horizontal-relative:text;mso-position-vertical-relative:text;mso-width-relative:page;mso-height-relative:page">
          <v:imagedata r:id="rId1" o:title="kappelt"/>
        </v:shape>
      </w:pict>
    </w:r>
    <w:r w:rsidR="00947D26" w:rsidRPr="00F93DBB">
      <w:rPr>
        <w:noProof/>
        <w:lang w:eastAsia="de-DE"/>
      </w:rPr>
      <w:drawing>
        <wp:anchor distT="0" distB="0" distL="114300" distR="114300" simplePos="0" relativeHeight="251663360" behindDoc="0" locked="0" layoutInCell="1" allowOverlap="1" wp14:anchorId="0AFF7DAC" wp14:editId="0684F4A6">
          <wp:simplePos x="0" y="0"/>
          <wp:positionH relativeFrom="margin">
            <wp:posOffset>4867811</wp:posOffset>
          </wp:positionH>
          <wp:positionV relativeFrom="paragraph">
            <wp:posOffset>8890</wp:posOffset>
          </wp:positionV>
          <wp:extent cx="840000" cy="252000"/>
          <wp:effectExtent l="0" t="0" r="0" b="0"/>
          <wp:wrapNone/>
          <wp:docPr id="6" name="Grafik 6" descr="C:\Users\peter\Documents\Projekte\home-control\kHome\software\logo\khome-std-500x1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ocuments\Projekte\home-control\kHome\software\logo\khome-std-500x150-transparen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0000" cy="25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D26">
      <w:t>kHome S</w:t>
    </w:r>
    <w:r w:rsidR="00947D26" w:rsidRPr="00636ADE">
      <w:t>pezifikation</w:t>
    </w:r>
    <w:r w:rsidR="00947D26" w:rsidRPr="00636ADE">
      <w:tab/>
    </w:r>
    <w:r w:rsidR="00947D26" w:rsidRPr="00636ADE">
      <w:tab/>
    </w:r>
  </w:p>
  <w:p w:rsidR="00947D26" w:rsidRDefault="002D1F25" w:rsidP="007A1718">
    <w:pPr>
      <w:pStyle w:val="Kopfzeile"/>
      <w:pBdr>
        <w:bottom w:val="single" w:sz="4" w:space="1" w:color="auto"/>
      </w:pBdr>
    </w:pPr>
    <w:r>
      <w:t>Version V0.3</w:t>
    </w:r>
    <w:r w:rsidR="009E37C9">
      <w:t>1</w:t>
    </w:r>
  </w:p>
  <w:p w:rsidR="00947D26" w:rsidRPr="007A1718" w:rsidRDefault="00947D26" w:rsidP="007A1718">
    <w:pPr>
      <w:pStyle w:val="Kopfzeile"/>
      <w:pBdr>
        <w:bottom w:val="single" w:sz="4" w:space="1" w:color="auto"/>
      </w:pBdr>
      <w:rPr>
        <w:sz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FC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154D04"/>
    <w:multiLevelType w:val="hybridMultilevel"/>
    <w:tmpl w:val="9028C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343AC"/>
    <w:multiLevelType w:val="hybridMultilevel"/>
    <w:tmpl w:val="DA6CE6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E1616C6"/>
    <w:multiLevelType w:val="hybridMultilevel"/>
    <w:tmpl w:val="A84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006ECB"/>
    <w:multiLevelType w:val="hybridMultilevel"/>
    <w:tmpl w:val="54F6F70A"/>
    <w:lvl w:ilvl="0" w:tplc="D92E3A12">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5" w15:restartNumberingAfterBreak="0">
    <w:nsid w:val="42A904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DFF487D"/>
    <w:multiLevelType w:val="hybridMultilevel"/>
    <w:tmpl w:val="9AFA1082"/>
    <w:lvl w:ilvl="0" w:tplc="EFDC7554">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7" w15:restartNumberingAfterBreak="0">
    <w:nsid w:val="69B512FD"/>
    <w:multiLevelType w:val="hybridMultilevel"/>
    <w:tmpl w:val="5C884F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A784EBB"/>
    <w:multiLevelType w:val="hybridMultilevel"/>
    <w:tmpl w:val="04186B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2"/>
  </w:num>
  <w:num w:numId="6">
    <w:abstractNumId w:val="3"/>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EF"/>
    <w:rsid w:val="00014253"/>
    <w:rsid w:val="0003301E"/>
    <w:rsid w:val="00056885"/>
    <w:rsid w:val="000623B9"/>
    <w:rsid w:val="00077468"/>
    <w:rsid w:val="000812B5"/>
    <w:rsid w:val="000A2F00"/>
    <w:rsid w:val="000A565C"/>
    <w:rsid w:val="000C6A69"/>
    <w:rsid w:val="000D6F01"/>
    <w:rsid w:val="000E3D22"/>
    <w:rsid w:val="000F7B4E"/>
    <w:rsid w:val="00115379"/>
    <w:rsid w:val="001218CA"/>
    <w:rsid w:val="00122604"/>
    <w:rsid w:val="0012607E"/>
    <w:rsid w:val="00133F5C"/>
    <w:rsid w:val="00134756"/>
    <w:rsid w:val="0015028D"/>
    <w:rsid w:val="00151429"/>
    <w:rsid w:val="00152D9D"/>
    <w:rsid w:val="00163106"/>
    <w:rsid w:val="0016666C"/>
    <w:rsid w:val="0018213E"/>
    <w:rsid w:val="0018365C"/>
    <w:rsid w:val="001A25CF"/>
    <w:rsid w:val="001A3706"/>
    <w:rsid w:val="001A64CC"/>
    <w:rsid w:val="001A678A"/>
    <w:rsid w:val="001A6AC7"/>
    <w:rsid w:val="001B74FA"/>
    <w:rsid w:val="001D2BA1"/>
    <w:rsid w:val="001D4F6F"/>
    <w:rsid w:val="001E5AC8"/>
    <w:rsid w:val="0020147E"/>
    <w:rsid w:val="00205E3E"/>
    <w:rsid w:val="00215446"/>
    <w:rsid w:val="0024794D"/>
    <w:rsid w:val="00255A17"/>
    <w:rsid w:val="00262879"/>
    <w:rsid w:val="00286580"/>
    <w:rsid w:val="002C72D1"/>
    <w:rsid w:val="002D1F25"/>
    <w:rsid w:val="00302278"/>
    <w:rsid w:val="003137D1"/>
    <w:rsid w:val="00316095"/>
    <w:rsid w:val="003249AF"/>
    <w:rsid w:val="0035174F"/>
    <w:rsid w:val="003726F8"/>
    <w:rsid w:val="003C591E"/>
    <w:rsid w:val="003C67B3"/>
    <w:rsid w:val="003D74DC"/>
    <w:rsid w:val="003E1224"/>
    <w:rsid w:val="003E43A0"/>
    <w:rsid w:val="003F035A"/>
    <w:rsid w:val="003F0CA5"/>
    <w:rsid w:val="004032DB"/>
    <w:rsid w:val="00411139"/>
    <w:rsid w:val="00463874"/>
    <w:rsid w:val="00465D59"/>
    <w:rsid w:val="00476122"/>
    <w:rsid w:val="00481D84"/>
    <w:rsid w:val="004858FA"/>
    <w:rsid w:val="004A7ED3"/>
    <w:rsid w:val="004D713F"/>
    <w:rsid w:val="0051357F"/>
    <w:rsid w:val="00516ACC"/>
    <w:rsid w:val="00517291"/>
    <w:rsid w:val="00536426"/>
    <w:rsid w:val="00541343"/>
    <w:rsid w:val="00554FFD"/>
    <w:rsid w:val="00591D81"/>
    <w:rsid w:val="005931CB"/>
    <w:rsid w:val="005B7175"/>
    <w:rsid w:val="005C161E"/>
    <w:rsid w:val="005E1B86"/>
    <w:rsid w:val="005E7E26"/>
    <w:rsid w:val="005F36E5"/>
    <w:rsid w:val="00603659"/>
    <w:rsid w:val="00614187"/>
    <w:rsid w:val="00634662"/>
    <w:rsid w:val="00636ADE"/>
    <w:rsid w:val="006646E5"/>
    <w:rsid w:val="006A2633"/>
    <w:rsid w:val="006A4474"/>
    <w:rsid w:val="006A7071"/>
    <w:rsid w:val="006B0949"/>
    <w:rsid w:val="006C7CC7"/>
    <w:rsid w:val="006D2FC3"/>
    <w:rsid w:val="006D552A"/>
    <w:rsid w:val="006D5970"/>
    <w:rsid w:val="006E13E4"/>
    <w:rsid w:val="006E1FA3"/>
    <w:rsid w:val="006E31A7"/>
    <w:rsid w:val="006F2CEB"/>
    <w:rsid w:val="006F61E2"/>
    <w:rsid w:val="006F6C73"/>
    <w:rsid w:val="0072637F"/>
    <w:rsid w:val="00736997"/>
    <w:rsid w:val="00740AE5"/>
    <w:rsid w:val="00752677"/>
    <w:rsid w:val="00773359"/>
    <w:rsid w:val="007A1718"/>
    <w:rsid w:val="007D4A55"/>
    <w:rsid w:val="007F27A1"/>
    <w:rsid w:val="008059B6"/>
    <w:rsid w:val="0083005B"/>
    <w:rsid w:val="008619C3"/>
    <w:rsid w:val="008620E1"/>
    <w:rsid w:val="008A6586"/>
    <w:rsid w:val="008C1803"/>
    <w:rsid w:val="008C7EAE"/>
    <w:rsid w:val="008F30F2"/>
    <w:rsid w:val="00916E75"/>
    <w:rsid w:val="00946A30"/>
    <w:rsid w:val="00947533"/>
    <w:rsid w:val="00947D26"/>
    <w:rsid w:val="0096001B"/>
    <w:rsid w:val="009615B5"/>
    <w:rsid w:val="00966052"/>
    <w:rsid w:val="00971508"/>
    <w:rsid w:val="00971B63"/>
    <w:rsid w:val="0097685E"/>
    <w:rsid w:val="0098729A"/>
    <w:rsid w:val="009A2939"/>
    <w:rsid w:val="009B0E84"/>
    <w:rsid w:val="009E37C9"/>
    <w:rsid w:val="00A025CC"/>
    <w:rsid w:val="00A12F32"/>
    <w:rsid w:val="00A261FA"/>
    <w:rsid w:val="00A26AE4"/>
    <w:rsid w:val="00A34982"/>
    <w:rsid w:val="00A36417"/>
    <w:rsid w:val="00A57251"/>
    <w:rsid w:val="00A82320"/>
    <w:rsid w:val="00AA01F1"/>
    <w:rsid w:val="00AC3F8F"/>
    <w:rsid w:val="00AC678E"/>
    <w:rsid w:val="00AD2292"/>
    <w:rsid w:val="00AE1F02"/>
    <w:rsid w:val="00AE3EC1"/>
    <w:rsid w:val="00B00DB0"/>
    <w:rsid w:val="00B01939"/>
    <w:rsid w:val="00B03B58"/>
    <w:rsid w:val="00B31D3D"/>
    <w:rsid w:val="00B416B1"/>
    <w:rsid w:val="00B530F0"/>
    <w:rsid w:val="00B57F0E"/>
    <w:rsid w:val="00B8014E"/>
    <w:rsid w:val="00B80948"/>
    <w:rsid w:val="00BB68B3"/>
    <w:rsid w:val="00BE01E4"/>
    <w:rsid w:val="00BE1A4A"/>
    <w:rsid w:val="00BE1FE3"/>
    <w:rsid w:val="00BF6F55"/>
    <w:rsid w:val="00C010B0"/>
    <w:rsid w:val="00C13443"/>
    <w:rsid w:val="00C20A11"/>
    <w:rsid w:val="00C34133"/>
    <w:rsid w:val="00C354AC"/>
    <w:rsid w:val="00C45ACB"/>
    <w:rsid w:val="00C46D61"/>
    <w:rsid w:val="00C82EEF"/>
    <w:rsid w:val="00CA4279"/>
    <w:rsid w:val="00CB3895"/>
    <w:rsid w:val="00CC06BA"/>
    <w:rsid w:val="00CE639D"/>
    <w:rsid w:val="00CF120C"/>
    <w:rsid w:val="00D03790"/>
    <w:rsid w:val="00D258D8"/>
    <w:rsid w:val="00D30949"/>
    <w:rsid w:val="00D55A22"/>
    <w:rsid w:val="00D5702B"/>
    <w:rsid w:val="00D5785A"/>
    <w:rsid w:val="00D7144B"/>
    <w:rsid w:val="00D71ABE"/>
    <w:rsid w:val="00D77775"/>
    <w:rsid w:val="00D926FF"/>
    <w:rsid w:val="00D97251"/>
    <w:rsid w:val="00DA5E77"/>
    <w:rsid w:val="00DC4849"/>
    <w:rsid w:val="00DC622C"/>
    <w:rsid w:val="00DE7F06"/>
    <w:rsid w:val="00DF6490"/>
    <w:rsid w:val="00E35DC8"/>
    <w:rsid w:val="00E51A2C"/>
    <w:rsid w:val="00E96469"/>
    <w:rsid w:val="00EC4905"/>
    <w:rsid w:val="00ED6BE3"/>
    <w:rsid w:val="00EE4184"/>
    <w:rsid w:val="00EF568A"/>
    <w:rsid w:val="00F014D9"/>
    <w:rsid w:val="00F01797"/>
    <w:rsid w:val="00F701F0"/>
    <w:rsid w:val="00F93DBB"/>
    <w:rsid w:val="00F969A3"/>
    <w:rsid w:val="00FA0043"/>
    <w:rsid w:val="00FA0119"/>
    <w:rsid w:val="00FA4B1A"/>
    <w:rsid w:val="00FB0B23"/>
    <w:rsid w:val="00FB4673"/>
    <w:rsid w:val="00FB6C3B"/>
    <w:rsid w:val="00FC1FA6"/>
    <w:rsid w:val="00FD10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97A158"/>
  <w15:chartTrackingRefBased/>
  <w15:docId w15:val="{4F717100-8AA6-469C-821D-60668E75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6ADE"/>
    <w:rPr>
      <w:rFonts w:ascii="Open Sans" w:hAnsi="Open Sans"/>
    </w:rPr>
  </w:style>
  <w:style w:type="paragraph" w:styleId="berschrift1">
    <w:name w:val="heading 1"/>
    <w:basedOn w:val="Standard"/>
    <w:next w:val="Standard"/>
    <w:link w:val="berschrift1Zchn"/>
    <w:uiPriority w:val="9"/>
    <w:qFormat/>
    <w:rsid w:val="00077468"/>
    <w:pPr>
      <w:keepNext/>
      <w:keepLines/>
      <w:numPr>
        <w:numId w:val="2"/>
      </w:numPr>
      <w:spacing w:before="240" w:after="0"/>
      <w:outlineLvl w:val="0"/>
    </w:pPr>
    <w:rPr>
      <w:rFonts w:ascii="Open Sans Semibold" w:eastAsiaTheme="majorEastAsia" w:hAnsi="Open Sans Semibold" w:cstheme="majorBidi"/>
      <w:sz w:val="32"/>
      <w:szCs w:val="32"/>
    </w:rPr>
  </w:style>
  <w:style w:type="paragraph" w:styleId="berschrift2">
    <w:name w:val="heading 2"/>
    <w:basedOn w:val="Standard"/>
    <w:next w:val="Standard"/>
    <w:link w:val="berschrift2Zchn"/>
    <w:uiPriority w:val="9"/>
    <w:unhideWhenUsed/>
    <w:qFormat/>
    <w:rsid w:val="00077468"/>
    <w:pPr>
      <w:keepNext/>
      <w:keepLines/>
      <w:numPr>
        <w:ilvl w:val="1"/>
        <w:numId w:val="2"/>
      </w:numPr>
      <w:spacing w:before="40" w:after="0"/>
      <w:outlineLvl w:val="1"/>
    </w:pPr>
    <w:rPr>
      <w:rFonts w:ascii="Open Sans Semibold" w:eastAsiaTheme="majorEastAsia" w:hAnsi="Open Sans Semibold" w:cstheme="majorBidi"/>
      <w:sz w:val="26"/>
      <w:szCs w:val="26"/>
    </w:rPr>
  </w:style>
  <w:style w:type="paragraph" w:styleId="berschrift3">
    <w:name w:val="heading 3"/>
    <w:basedOn w:val="Standard"/>
    <w:next w:val="Standard"/>
    <w:link w:val="berschrift3Zchn"/>
    <w:uiPriority w:val="9"/>
    <w:unhideWhenUsed/>
    <w:qFormat/>
    <w:rsid w:val="00077468"/>
    <w:pPr>
      <w:keepNext/>
      <w:keepLines/>
      <w:numPr>
        <w:ilvl w:val="2"/>
        <w:numId w:val="2"/>
      </w:numPr>
      <w:spacing w:before="40" w:after="0"/>
      <w:outlineLvl w:val="2"/>
    </w:pPr>
    <w:rPr>
      <w:rFonts w:ascii="Open Sans Semibold" w:eastAsiaTheme="majorEastAsia" w:hAnsi="Open Sans Semibold" w:cstheme="majorBidi"/>
      <w:sz w:val="24"/>
      <w:szCs w:val="24"/>
    </w:rPr>
  </w:style>
  <w:style w:type="paragraph" w:styleId="berschrift4">
    <w:name w:val="heading 4"/>
    <w:basedOn w:val="Standard"/>
    <w:next w:val="Standard"/>
    <w:link w:val="berschrift4Zchn"/>
    <w:uiPriority w:val="9"/>
    <w:unhideWhenUsed/>
    <w:qFormat/>
    <w:rsid w:val="00077468"/>
    <w:pPr>
      <w:keepNext/>
      <w:keepLines/>
      <w:numPr>
        <w:ilvl w:val="3"/>
        <w:numId w:val="2"/>
      </w:numPr>
      <w:spacing w:before="40" w:after="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C82EE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82EE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82EE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82EE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82EE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6ADE"/>
    <w:pPr>
      <w:tabs>
        <w:tab w:val="center" w:pos="4536"/>
        <w:tab w:val="right" w:pos="9072"/>
      </w:tabs>
      <w:spacing w:after="0" w:line="240" w:lineRule="auto"/>
    </w:pPr>
    <w:rPr>
      <w:sz w:val="18"/>
    </w:rPr>
  </w:style>
  <w:style w:type="character" w:customStyle="1" w:styleId="KopfzeileZchn">
    <w:name w:val="Kopfzeile Zchn"/>
    <w:basedOn w:val="Absatz-Standardschriftart"/>
    <w:link w:val="Kopfzeile"/>
    <w:uiPriority w:val="99"/>
    <w:rsid w:val="00636ADE"/>
    <w:rPr>
      <w:rFonts w:ascii="Open Sans" w:hAnsi="Open Sans"/>
      <w:sz w:val="18"/>
    </w:rPr>
  </w:style>
  <w:style w:type="paragraph" w:styleId="Fuzeile">
    <w:name w:val="footer"/>
    <w:basedOn w:val="Standard"/>
    <w:link w:val="FuzeileZchn"/>
    <w:uiPriority w:val="99"/>
    <w:unhideWhenUsed/>
    <w:rsid w:val="00636ADE"/>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636ADE"/>
    <w:rPr>
      <w:rFonts w:ascii="Open Sans" w:hAnsi="Open Sans"/>
      <w:sz w:val="18"/>
    </w:rPr>
  </w:style>
  <w:style w:type="character" w:customStyle="1" w:styleId="berschrift1Zchn">
    <w:name w:val="Überschrift 1 Zchn"/>
    <w:basedOn w:val="Absatz-Standardschriftart"/>
    <w:link w:val="berschrift1"/>
    <w:uiPriority w:val="9"/>
    <w:rsid w:val="00077468"/>
    <w:rPr>
      <w:rFonts w:ascii="Open Sans Semibold" w:eastAsiaTheme="majorEastAsia" w:hAnsi="Open Sans Semibold" w:cstheme="majorBidi"/>
      <w:sz w:val="32"/>
      <w:szCs w:val="32"/>
    </w:rPr>
  </w:style>
  <w:style w:type="character" w:customStyle="1" w:styleId="berschrift2Zchn">
    <w:name w:val="Überschrift 2 Zchn"/>
    <w:basedOn w:val="Absatz-Standardschriftart"/>
    <w:link w:val="berschrift2"/>
    <w:uiPriority w:val="9"/>
    <w:rsid w:val="00077468"/>
    <w:rPr>
      <w:rFonts w:ascii="Open Sans Semibold" w:eastAsiaTheme="majorEastAsia" w:hAnsi="Open Sans Semibold" w:cstheme="majorBidi"/>
      <w:sz w:val="26"/>
      <w:szCs w:val="26"/>
    </w:rPr>
  </w:style>
  <w:style w:type="character" w:customStyle="1" w:styleId="berschrift3Zchn">
    <w:name w:val="Überschrift 3 Zchn"/>
    <w:basedOn w:val="Absatz-Standardschriftart"/>
    <w:link w:val="berschrift3"/>
    <w:uiPriority w:val="9"/>
    <w:rsid w:val="00077468"/>
    <w:rPr>
      <w:rFonts w:ascii="Open Sans Semibold" w:eastAsiaTheme="majorEastAsia" w:hAnsi="Open Sans Semibold" w:cstheme="majorBidi"/>
      <w:sz w:val="24"/>
      <w:szCs w:val="24"/>
    </w:rPr>
  </w:style>
  <w:style w:type="character" w:customStyle="1" w:styleId="berschrift4Zchn">
    <w:name w:val="Überschrift 4 Zchn"/>
    <w:basedOn w:val="Absatz-Standardschriftart"/>
    <w:link w:val="berschrift4"/>
    <w:uiPriority w:val="9"/>
    <w:rsid w:val="00077468"/>
    <w:rPr>
      <w:rFonts w:ascii="Open Sans" w:eastAsiaTheme="majorEastAsia" w:hAnsi="Open Sans" w:cstheme="majorBidi"/>
      <w:b/>
      <w:iCs/>
    </w:rPr>
  </w:style>
  <w:style w:type="character" w:customStyle="1" w:styleId="berschrift5Zchn">
    <w:name w:val="Überschrift 5 Zchn"/>
    <w:basedOn w:val="Absatz-Standardschriftart"/>
    <w:link w:val="berschrift5"/>
    <w:uiPriority w:val="9"/>
    <w:semiHidden/>
    <w:rsid w:val="00C82E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82E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82E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82E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82EE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D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35DC8"/>
    <w:pPr>
      <w:spacing w:after="0" w:line="240" w:lineRule="auto"/>
    </w:pPr>
  </w:style>
  <w:style w:type="paragraph" w:styleId="Verzeichnis1">
    <w:name w:val="toc 1"/>
    <w:basedOn w:val="Standard"/>
    <w:next w:val="Standard"/>
    <w:autoRedefine/>
    <w:uiPriority w:val="39"/>
    <w:unhideWhenUsed/>
    <w:rsid w:val="00077468"/>
    <w:pPr>
      <w:tabs>
        <w:tab w:val="left" w:pos="440"/>
        <w:tab w:val="right" w:leader="dot" w:pos="9062"/>
      </w:tabs>
      <w:spacing w:after="0"/>
    </w:pPr>
  </w:style>
  <w:style w:type="paragraph" w:styleId="Verzeichnis2">
    <w:name w:val="toc 2"/>
    <w:basedOn w:val="Standard"/>
    <w:next w:val="Standard"/>
    <w:autoRedefine/>
    <w:uiPriority w:val="39"/>
    <w:unhideWhenUsed/>
    <w:rsid w:val="00077468"/>
    <w:pPr>
      <w:tabs>
        <w:tab w:val="left" w:pos="880"/>
        <w:tab w:val="right" w:leader="dot" w:pos="9062"/>
      </w:tabs>
      <w:spacing w:after="0"/>
      <w:ind w:left="220"/>
    </w:pPr>
  </w:style>
  <w:style w:type="paragraph" w:styleId="Verzeichnis3">
    <w:name w:val="toc 3"/>
    <w:basedOn w:val="Standard"/>
    <w:next w:val="Standard"/>
    <w:autoRedefine/>
    <w:uiPriority w:val="39"/>
    <w:unhideWhenUsed/>
    <w:rsid w:val="00077468"/>
    <w:pPr>
      <w:tabs>
        <w:tab w:val="left" w:pos="1320"/>
        <w:tab w:val="right" w:leader="dot" w:pos="9062"/>
      </w:tabs>
      <w:spacing w:after="0"/>
      <w:ind w:left="440"/>
    </w:pPr>
  </w:style>
  <w:style w:type="paragraph" w:styleId="Verzeichnis4">
    <w:name w:val="toc 4"/>
    <w:basedOn w:val="Standard"/>
    <w:next w:val="Standard"/>
    <w:autoRedefine/>
    <w:uiPriority w:val="39"/>
    <w:unhideWhenUsed/>
    <w:rsid w:val="00077468"/>
    <w:pPr>
      <w:tabs>
        <w:tab w:val="left" w:pos="1540"/>
        <w:tab w:val="right" w:leader="dot" w:pos="9062"/>
      </w:tabs>
      <w:spacing w:after="0"/>
      <w:ind w:left="660"/>
    </w:pPr>
  </w:style>
  <w:style w:type="character" w:styleId="Hyperlink">
    <w:name w:val="Hyperlink"/>
    <w:basedOn w:val="Absatz-Standardschriftart"/>
    <w:uiPriority w:val="99"/>
    <w:unhideWhenUsed/>
    <w:rsid w:val="00F014D9"/>
    <w:rPr>
      <w:color w:val="auto"/>
      <w:u w:val="none"/>
    </w:rPr>
  </w:style>
  <w:style w:type="table" w:styleId="Gitternetztabelle2Akzent1">
    <w:name w:val="Grid Table 2 Accent 1"/>
    <w:basedOn w:val="NormaleTabelle"/>
    <w:uiPriority w:val="47"/>
    <w:rsid w:val="00122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122604"/>
    <w:pPr>
      <w:ind w:left="720"/>
      <w:contextualSpacing/>
    </w:pPr>
  </w:style>
  <w:style w:type="table" w:styleId="Gitternetztabelle1hellAkzent1">
    <w:name w:val="Grid Table 1 Light Accent 1"/>
    <w:basedOn w:val="NormaleTabelle"/>
    <w:uiPriority w:val="46"/>
    <w:rsid w:val="001836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kHome-telegramm">
    <w:name w:val="kHome-telegramm"/>
    <w:basedOn w:val="NormaleTabelle"/>
    <w:uiPriority w:val="99"/>
    <w:rsid w:val="00D77775"/>
    <w:pPr>
      <w:keepNext/>
      <w:keepLines/>
      <w:spacing w:after="240" w:line="240" w:lineRule="auto"/>
      <w:jc w:val="center"/>
    </w:pPr>
    <w:rPr>
      <w:rFonts w:ascii="Open Sans" w:hAnsi="Open Sans"/>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F2F2F2" w:themeFill="background1" w:themeFillShade="F2"/>
      <w:vAlign w:val="center"/>
    </w:tcPr>
    <w:tblStylePr w:type="firstRow">
      <w:rPr>
        <w:rFonts w:ascii="Consolas" w:hAnsi="Consolas"/>
        <w:sz w:val="20"/>
      </w:rPr>
      <w:tblPr/>
      <w:tcPr>
        <w:tcBorders>
          <w:top w:val="nil"/>
          <w:left w:val="nil"/>
          <w:bottom w:val="single" w:sz="4" w:space="0" w:color="auto"/>
          <w:right w:val="nil"/>
          <w:insideH w:val="nil"/>
          <w:insideV w:val="nil"/>
          <w:tl2br w:val="nil"/>
          <w:tr2bl w:val="nil"/>
        </w:tcBorders>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tblStylePr w:type="band2Vert">
      <w:tblPr/>
      <w:tcPr>
        <w:tcBorders>
          <w:top w:val="nil"/>
          <w:left w:val="nil"/>
          <w:bottom w:val="nil"/>
          <w:right w:val="nil"/>
          <w:insideH w:val="nil"/>
          <w:insideV w:val="nil"/>
          <w:tl2br w:val="nil"/>
          <w:tr2bl w:val="nil"/>
        </w:tcBorders>
      </w:tcPr>
    </w:tblStylePr>
  </w:style>
  <w:style w:type="character" w:styleId="BesuchterLink">
    <w:name w:val="FollowedHyperlink"/>
    <w:basedOn w:val="Absatz-Standardschriftart"/>
    <w:uiPriority w:val="99"/>
    <w:semiHidden/>
    <w:unhideWhenUsed/>
    <w:rsid w:val="0015028D"/>
    <w:rPr>
      <w:color w:val="954F72" w:themeColor="followedHyperlink"/>
      <w:u w:val="single"/>
    </w:rPr>
  </w:style>
  <w:style w:type="paragraph" w:customStyle="1" w:styleId="Default">
    <w:name w:val="Default"/>
    <w:rsid w:val="005E7E26"/>
    <w:pPr>
      <w:autoSpaceDE w:val="0"/>
      <w:autoSpaceDN w:val="0"/>
      <w:adjustRightInd w:val="0"/>
      <w:spacing w:after="0" w:line="240" w:lineRule="auto"/>
    </w:pPr>
    <w:rPr>
      <w:rFonts w:ascii="Open Sans" w:hAnsi="Open Sans" w:cs="Open Sans"/>
      <w:color w:val="000000"/>
      <w:sz w:val="24"/>
      <w:szCs w:val="24"/>
    </w:rPr>
  </w:style>
  <w:style w:type="character" w:customStyle="1" w:styleId="sc121">
    <w:name w:val="sc121"/>
    <w:basedOn w:val="Absatz-Standardschriftart"/>
    <w:rsid w:val="004032DB"/>
    <w:rPr>
      <w:rFonts w:ascii="Courier New" w:hAnsi="Courier New" w:cs="Courier New" w:hint="default"/>
      <w:color w:val="FF0000"/>
      <w:sz w:val="20"/>
      <w:szCs w:val="20"/>
      <w:shd w:val="clear" w:color="auto" w:fill="FFFF00"/>
    </w:rPr>
  </w:style>
  <w:style w:type="character" w:customStyle="1" w:styleId="sc11">
    <w:name w:val="sc11"/>
    <w:basedOn w:val="Absatz-Standardschriftart"/>
    <w:rsid w:val="004032DB"/>
    <w:rPr>
      <w:rFonts w:ascii="Courier New" w:hAnsi="Courier New" w:cs="Courier New" w:hint="default"/>
      <w:color w:val="0000FF"/>
      <w:sz w:val="20"/>
      <w:szCs w:val="20"/>
    </w:rPr>
  </w:style>
  <w:style w:type="character" w:customStyle="1" w:styleId="sc8">
    <w:name w:val="sc8"/>
    <w:basedOn w:val="Absatz-Standardschriftart"/>
    <w:rsid w:val="004032DB"/>
    <w:rPr>
      <w:rFonts w:ascii="Courier New" w:hAnsi="Courier New" w:cs="Courier New" w:hint="default"/>
      <w:color w:val="000000"/>
      <w:sz w:val="20"/>
      <w:szCs w:val="20"/>
    </w:rPr>
  </w:style>
  <w:style w:type="character" w:customStyle="1" w:styleId="sc31">
    <w:name w:val="sc31"/>
    <w:basedOn w:val="Absatz-Standardschriftart"/>
    <w:rsid w:val="004032DB"/>
    <w:rPr>
      <w:rFonts w:ascii="Courier New" w:hAnsi="Courier New" w:cs="Courier New" w:hint="default"/>
      <w:color w:val="FF0000"/>
      <w:sz w:val="20"/>
      <w:szCs w:val="20"/>
    </w:rPr>
  </w:style>
  <w:style w:type="character" w:customStyle="1" w:styleId="sc61">
    <w:name w:val="sc61"/>
    <w:basedOn w:val="Absatz-Standardschriftart"/>
    <w:rsid w:val="004032DB"/>
    <w:rPr>
      <w:rFonts w:ascii="Courier New" w:hAnsi="Courier New" w:cs="Courier New" w:hint="default"/>
      <w:b/>
      <w:bCs/>
      <w:color w:val="8000FF"/>
      <w:sz w:val="20"/>
      <w:szCs w:val="20"/>
    </w:rPr>
  </w:style>
  <w:style w:type="character" w:customStyle="1" w:styleId="sc131">
    <w:name w:val="sc131"/>
    <w:basedOn w:val="Absatz-Standardschriftart"/>
    <w:rsid w:val="004032DB"/>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4032DB"/>
    <w:rPr>
      <w:rFonts w:ascii="Courier New" w:hAnsi="Courier New" w:cs="Courier New" w:hint="default"/>
      <w:b/>
      <w:bCs/>
      <w:color w:val="000000"/>
      <w:sz w:val="20"/>
      <w:szCs w:val="20"/>
    </w:rPr>
  </w:style>
  <w:style w:type="character" w:customStyle="1" w:styleId="sc10">
    <w:name w:val="sc10"/>
    <w:basedOn w:val="Absatz-Standardschriftart"/>
    <w:rsid w:val="004032D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3289">
      <w:bodyDiv w:val="1"/>
      <w:marLeft w:val="0"/>
      <w:marRight w:val="0"/>
      <w:marTop w:val="0"/>
      <w:marBottom w:val="0"/>
      <w:divBdr>
        <w:top w:val="none" w:sz="0" w:space="0" w:color="auto"/>
        <w:left w:val="none" w:sz="0" w:space="0" w:color="auto"/>
        <w:bottom w:val="none" w:sz="0" w:space="0" w:color="auto"/>
        <w:right w:val="none" w:sz="0" w:space="0" w:color="auto"/>
      </w:divBdr>
      <w:divsChild>
        <w:div w:id="177158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nshine2k.de/coding/javascript/crc/crc_j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805EE-BB76-4C89-98B1-5E0BFCF3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3417</Words>
  <Characters>21528</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kHome Protokollspezifikation</vt:lpstr>
    </vt:vector>
  </TitlesOfParts>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kHome Protokollspezifikation</dc:title>
  <dc:subject/>
  <dc:creator>Peter Kappelt</dc:creator>
  <cp:keywords/>
  <dc:description/>
  <cp:lastModifiedBy>Peter Kappelt</cp:lastModifiedBy>
  <cp:revision>169</cp:revision>
  <dcterms:created xsi:type="dcterms:W3CDTF">2017-02-27T15:17:00Z</dcterms:created>
  <dcterms:modified xsi:type="dcterms:W3CDTF">2017-04-02T07:01:00Z</dcterms:modified>
</cp:coreProperties>
</file>