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21" w:rsidRDefault="00770321" w:rsidP="00770321">
      <w:pPr>
        <w:spacing w:line="360" w:lineRule="auto"/>
        <w:ind w:left="720"/>
        <w:contextualSpacing/>
        <w:jc w:val="center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CRITERIOS JURÍDICOS EN LATINOAMERICA SOBRE SALUD SEXUAL Y REPRODUCTIVA EN MENORES DE EDAD.</w:t>
      </w:r>
    </w:p>
    <w:p w:rsidR="00770321" w:rsidRDefault="00770321" w:rsidP="00770321">
      <w:pPr>
        <w:spacing w:line="360" w:lineRule="auto"/>
        <w:ind w:left="720"/>
        <w:contextualSpacing/>
        <w:jc w:val="center"/>
        <w:rPr>
          <w:rFonts w:ascii="Times New Roman" w:hAnsi="Times New Roman"/>
        </w:rPr>
      </w:pPr>
    </w:p>
    <w:p w:rsidR="00770321" w:rsidRDefault="00770321" w:rsidP="00770321">
      <w:pPr>
        <w:rPr>
          <w:rFonts w:ascii="Times New Roman" w:hAnsi="Times New Roman"/>
        </w:rPr>
      </w:pPr>
    </w:p>
    <w:p w:rsidR="00770321" w:rsidRDefault="00770321" w:rsidP="00770321"/>
    <w:p w:rsidR="00770321" w:rsidRDefault="00770321" w:rsidP="00770321"/>
    <w:p w:rsidR="00770321" w:rsidRDefault="00770321" w:rsidP="00770321"/>
    <w:p w:rsidR="00770321" w:rsidRDefault="00770321" w:rsidP="00770321">
      <w:pPr>
        <w:ind w:left="720"/>
        <w:contextualSpacing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Arial" w:hAnsi="Arial" w:cs="Arial"/>
          <w:szCs w:val="24"/>
          <w:lang w:val="es-ES" w:eastAsia="es-ES"/>
        </w:rPr>
        <w:t xml:space="preserve">                       </w:t>
      </w:r>
      <w:r>
        <w:rPr>
          <w:rFonts w:ascii="Times New Roman" w:hAnsi="Times New Roman"/>
          <w:szCs w:val="24"/>
          <w:lang w:val="es-ES" w:eastAsia="es-ES"/>
        </w:rPr>
        <w:t xml:space="preserve">Eduard Felipe Negrete Doria: Universidad Cooperativa de Colombia.           </w:t>
      </w:r>
    </w:p>
    <w:p w:rsidR="00770321" w:rsidRDefault="00770321" w:rsidP="00770321">
      <w:pPr>
        <w:ind w:left="720"/>
        <w:contextualSpacing/>
        <w:jc w:val="both"/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 xml:space="preserve">                                            Correo electrónico: </w:t>
      </w:r>
      <w:hyperlink r:id="rId4" w:history="1">
        <w:r>
          <w:rPr>
            <w:rStyle w:val="Hipervnculo"/>
            <w:rFonts w:ascii="Times New Roman" w:hAnsi="Times New Roman"/>
            <w:szCs w:val="24"/>
            <w:lang w:val="es-ES" w:eastAsia="es-ES"/>
          </w:rPr>
          <w:t>Eduardo.negrete@campusucc.edu.co</w:t>
        </w:r>
      </w:hyperlink>
    </w:p>
    <w:p w:rsidR="00770321" w:rsidRDefault="00770321" w:rsidP="00770321">
      <w:pPr>
        <w:ind w:left="720"/>
        <w:contextualSpacing/>
        <w:jc w:val="both"/>
        <w:rPr>
          <w:rStyle w:val="Hipervnculo"/>
        </w:rPr>
      </w:pPr>
      <w:r>
        <w:rPr>
          <w:rFonts w:ascii="Times New Roman" w:hAnsi="Times New Roman"/>
          <w:szCs w:val="24"/>
          <w:lang w:val="es-CO"/>
        </w:rPr>
        <w:t xml:space="preserve">               </w:t>
      </w:r>
    </w:p>
    <w:p w:rsidR="00770321" w:rsidRDefault="00770321" w:rsidP="00770321">
      <w:pPr>
        <w:jc w:val="both"/>
        <w:rPr>
          <w:rStyle w:val="Hipervnculo"/>
          <w:rFonts w:ascii="Times New Roman" w:hAnsi="Times New Roman"/>
          <w:szCs w:val="24"/>
        </w:rPr>
      </w:pPr>
    </w:p>
    <w:p w:rsidR="00770321" w:rsidRDefault="00770321" w:rsidP="00770321">
      <w:pPr>
        <w:ind w:left="720"/>
        <w:contextualSpacing/>
        <w:jc w:val="both"/>
        <w:rPr>
          <w:rStyle w:val="Hipervnculo"/>
          <w:rFonts w:ascii="Times New Roman" w:hAnsi="Times New Roman"/>
          <w:szCs w:val="24"/>
        </w:rPr>
      </w:pPr>
    </w:p>
    <w:p w:rsidR="00770321" w:rsidRDefault="00770321" w:rsidP="00770321">
      <w:pPr>
        <w:ind w:left="720"/>
        <w:contextualSpacing/>
        <w:jc w:val="both"/>
        <w:rPr>
          <w:rStyle w:val="Hipervnculo"/>
          <w:rFonts w:ascii="Times New Roman" w:hAnsi="Times New Roman"/>
          <w:szCs w:val="24"/>
        </w:rPr>
      </w:pPr>
    </w:p>
    <w:p w:rsidR="00770321" w:rsidRDefault="00770321" w:rsidP="00770321">
      <w:pPr>
        <w:rPr>
          <w:rStyle w:val="Hipervnculo"/>
          <w:rFonts w:ascii="Times New Roman" w:hAnsi="Times New Roman"/>
          <w:szCs w:val="24"/>
        </w:rPr>
      </w:pPr>
    </w:p>
    <w:p w:rsidR="00770321" w:rsidRDefault="00770321" w:rsidP="00770321">
      <w:pPr>
        <w:ind w:firstLine="709"/>
        <w:rPr>
          <w:b/>
        </w:rPr>
      </w:pPr>
      <w:r>
        <w:rPr>
          <w:rFonts w:ascii="Times New Roman" w:hAnsi="Times New Roman"/>
          <w:b/>
          <w:szCs w:val="24"/>
        </w:rPr>
        <w:t>RESUMEN.</w:t>
      </w:r>
    </w:p>
    <w:p w:rsidR="00770321" w:rsidRDefault="00770321" w:rsidP="00770321">
      <w:pPr>
        <w:rPr>
          <w:rFonts w:ascii="Times New Roman" w:hAnsi="Times New Roman"/>
          <w:b/>
          <w:szCs w:val="24"/>
        </w:rPr>
      </w:pPr>
    </w:p>
    <w:p w:rsidR="00770321" w:rsidRDefault="00770321" w:rsidP="00770321">
      <w:pPr>
        <w:tabs>
          <w:tab w:val="left" w:pos="1125"/>
        </w:tabs>
        <w:spacing w:line="480" w:lineRule="auto"/>
        <w:ind w:right="283" w:firstLine="567"/>
        <w:jc w:val="both"/>
        <w:rPr>
          <w:rFonts w:ascii="Times New Roman" w:hAnsi="Times New Roman"/>
          <w:szCs w:val="24"/>
        </w:rPr>
      </w:pPr>
    </w:p>
    <w:p w:rsidR="00770321" w:rsidRDefault="00770321" w:rsidP="00770321">
      <w:pPr>
        <w:widowControl w:val="0"/>
        <w:spacing w:line="360" w:lineRule="auto"/>
        <w:ind w:firstLine="709"/>
        <w:jc w:val="both"/>
        <w:rPr>
          <w:rStyle w:val="hps"/>
        </w:rPr>
      </w:pPr>
      <w:r>
        <w:rPr>
          <w:rFonts w:ascii="Times New Roman" w:hAnsi="Times New Roman"/>
          <w:szCs w:val="24"/>
        </w:rPr>
        <w:t xml:space="preserve">El propósito es socializar resultados parciales de la investigación: “Aspectos jurídicos y medico sanitarios de los derechos sexuales y reproductivos en menores de edad, con criterios bioéticos y económicos”, mediante ponencia: “Criterios jurídicos en Latinoamérica sobre salud sexual y reproductiva en menores de edad”. </w:t>
      </w:r>
      <w:r>
        <w:rPr>
          <w:rFonts w:ascii="Times New Roman" w:hAnsi="Times New Roman"/>
          <w:b/>
          <w:szCs w:val="24"/>
        </w:rPr>
        <w:t>Objetivo general</w:t>
      </w:r>
      <w:r>
        <w:rPr>
          <w:rFonts w:ascii="Times New Roman" w:hAnsi="Times New Roman"/>
          <w:szCs w:val="24"/>
        </w:rPr>
        <w:t xml:space="preserve">: Revisar el estado actual de las investigaciones socio jurídicas y jurídicas en Latinoamérica relacionadas con los criterios constitucionales, legales, jurisprudenciales y doctrinales sobre salud sexual y reproductiva en menores. </w:t>
      </w:r>
      <w:r>
        <w:rPr>
          <w:rFonts w:ascii="Times New Roman" w:hAnsi="Times New Roman"/>
          <w:b/>
          <w:szCs w:val="24"/>
        </w:rPr>
        <w:t>Metodología</w:t>
      </w:r>
      <w:r>
        <w:rPr>
          <w:rFonts w:ascii="Times New Roman" w:hAnsi="Times New Roman"/>
          <w:szCs w:val="24"/>
        </w:rPr>
        <w:t xml:space="preserve">: 1. Recolección de la información. 2. Sistematización de la información. 3. Contrastación de la información. 4. Procesamiento y conceptualización. 5. Elaboración de artículo de revisión. </w:t>
      </w:r>
      <w:r>
        <w:rPr>
          <w:rFonts w:ascii="Times New Roman" w:hAnsi="Times New Roman"/>
          <w:b/>
          <w:szCs w:val="24"/>
        </w:rPr>
        <w:t>Resultado</w:t>
      </w:r>
      <w:r>
        <w:rPr>
          <w:rFonts w:ascii="Times New Roman" w:hAnsi="Times New Roman"/>
          <w:szCs w:val="24"/>
        </w:rPr>
        <w:t xml:space="preserve">: Criterio jurídico predominante, es la libertad e igualdad en el Derecho a la salud, asumido como compromiso de la cooperación internacional. </w:t>
      </w:r>
      <w:r>
        <w:rPr>
          <w:rFonts w:ascii="Times New Roman" w:hAnsi="Times New Roman"/>
          <w:b/>
          <w:szCs w:val="24"/>
        </w:rPr>
        <w:t>Conclusión</w:t>
      </w:r>
      <w:r>
        <w:rPr>
          <w:rFonts w:ascii="Times New Roman" w:hAnsi="Times New Roman"/>
          <w:szCs w:val="24"/>
        </w:rPr>
        <w:t>: I</w:t>
      </w:r>
      <w:r>
        <w:rPr>
          <w:rStyle w:val="hps"/>
          <w:rFonts w:ascii="Times New Roman" w:hAnsi="Times New Roman"/>
          <w:szCs w:val="24"/>
        </w:rPr>
        <w:t>nternacionalmente y en Latinoamérica la garantía y defensa preventiva de los derechos de los menores en salud sexual reproductiva (SSR) está orientada a la libertad e igualdad en la prestación del servicio de la salud por parte del Estado.</w:t>
      </w:r>
    </w:p>
    <w:p w:rsidR="00770321" w:rsidRDefault="00770321" w:rsidP="00770321">
      <w:pPr>
        <w:widowControl w:val="0"/>
        <w:spacing w:line="360" w:lineRule="auto"/>
        <w:ind w:firstLine="709"/>
        <w:jc w:val="both"/>
        <w:rPr>
          <w:rStyle w:val="hps"/>
          <w:rFonts w:ascii="Times New Roman" w:hAnsi="Times New Roman"/>
          <w:szCs w:val="24"/>
        </w:rPr>
      </w:pPr>
    </w:p>
    <w:p w:rsidR="00770321" w:rsidRDefault="00770321" w:rsidP="00770321">
      <w:pPr>
        <w:widowControl w:val="0"/>
        <w:spacing w:line="360" w:lineRule="auto"/>
        <w:ind w:firstLine="709"/>
        <w:jc w:val="both"/>
        <w:rPr>
          <w:rStyle w:val="hps"/>
          <w:rFonts w:ascii="Times New Roman" w:hAnsi="Times New Roman"/>
          <w:szCs w:val="24"/>
        </w:rPr>
      </w:pPr>
      <w:r>
        <w:rPr>
          <w:rStyle w:val="hps"/>
          <w:rFonts w:ascii="Times New Roman" w:hAnsi="Times New Roman"/>
          <w:szCs w:val="24"/>
        </w:rPr>
        <w:t xml:space="preserve">PALABRAS CLAVES: Criterios jurídicos, Salud sexual, reproducción, menores de edad, libertad. </w:t>
      </w:r>
    </w:p>
    <w:p w:rsidR="00770321" w:rsidRDefault="00770321" w:rsidP="00770321">
      <w:pPr>
        <w:widowControl w:val="0"/>
        <w:spacing w:line="360" w:lineRule="auto"/>
        <w:ind w:firstLine="709"/>
        <w:jc w:val="both"/>
        <w:rPr>
          <w:rStyle w:val="hps"/>
          <w:rFonts w:ascii="Times New Roman" w:hAnsi="Times New Roman"/>
          <w:szCs w:val="24"/>
        </w:rPr>
      </w:pPr>
    </w:p>
    <w:p w:rsidR="00770321" w:rsidRDefault="00770321" w:rsidP="00770321">
      <w:pPr>
        <w:widowControl w:val="0"/>
        <w:spacing w:line="360" w:lineRule="auto"/>
        <w:ind w:firstLine="709"/>
        <w:jc w:val="both"/>
        <w:rPr>
          <w:rStyle w:val="hps"/>
          <w:rFonts w:ascii="Times New Roman" w:hAnsi="Times New Roman"/>
          <w:szCs w:val="24"/>
        </w:rPr>
      </w:pPr>
      <w:bookmarkStart w:id="0" w:name="_GoBack"/>
      <w:bookmarkEnd w:id="0"/>
    </w:p>
    <w:sectPr w:rsidR="00770321" w:rsidSect="00247163">
      <w:type w:val="evenPage"/>
      <w:pgSz w:w="12240" w:h="15840"/>
      <w:pgMar w:top="1417" w:right="1418" w:bottom="1417" w:left="1418" w:header="709" w:footer="709" w:gutter="0"/>
      <w:cols w:space="708"/>
      <w:vAlign w:val="center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21"/>
    <w:rsid w:val="00247163"/>
    <w:rsid w:val="003A5C92"/>
    <w:rsid w:val="00770321"/>
    <w:rsid w:val="00BF0C2B"/>
    <w:rsid w:val="00DF3BA9"/>
    <w:rsid w:val="00FC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E7B30-A02D-4587-B01B-A18F3917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0321"/>
    <w:pPr>
      <w:spacing w:after="0" w:line="240" w:lineRule="auto"/>
    </w:pPr>
    <w:rPr>
      <w:rFonts w:ascii="Times" w:eastAsia="Times New Roman" w:hAnsi="Times" w:cs="Times New Roman"/>
      <w:sz w:val="2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0321"/>
    <w:rPr>
      <w:color w:val="0000FF"/>
      <w:u w:val="single"/>
    </w:rPr>
  </w:style>
  <w:style w:type="character" w:customStyle="1" w:styleId="hps">
    <w:name w:val="hps"/>
    <w:rsid w:val="00770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ardo.negrete@campusucc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FELIPE NEGRETE DORIA</dc:creator>
  <cp:keywords/>
  <dc:description/>
  <cp:lastModifiedBy>EDUARD FELIPE NEGRETE DORIA</cp:lastModifiedBy>
  <cp:revision>1</cp:revision>
  <dcterms:created xsi:type="dcterms:W3CDTF">2017-02-08T15:23:00Z</dcterms:created>
  <dcterms:modified xsi:type="dcterms:W3CDTF">2017-02-08T15:25:00Z</dcterms:modified>
</cp:coreProperties>
</file>