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3D" w:rsidRPr="00A734DC" w:rsidRDefault="00854C3D" w:rsidP="00854C3D">
      <w:pPr>
        <w:pStyle w:val="Nadpis1"/>
        <w:rPr>
          <w:lang w:val="sk-SK"/>
        </w:rPr>
      </w:pPr>
      <w:bookmarkStart w:id="0" w:name="_Toc386404211"/>
      <w:bookmarkStart w:id="1" w:name="_Toc509123910"/>
      <w:r w:rsidRPr="00A734DC">
        <w:rPr>
          <w:lang w:val="sk-SK"/>
        </w:rPr>
        <w:t>Ciele dizertácie</w:t>
      </w:r>
      <w:bookmarkEnd w:id="0"/>
      <w:bookmarkEnd w:id="1"/>
    </w:p>
    <w:p w:rsidR="00854C3D" w:rsidRPr="00A734DC" w:rsidRDefault="00854C3D" w:rsidP="00854C3D">
      <w:p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Cieľom tejto prace je štúdium metód slúžiacich na výpočet SV z impedancie hrudníka, impedancie </w:t>
      </w:r>
      <w:proofErr w:type="spellStart"/>
      <w:r w:rsidRPr="00A734DC">
        <w:rPr>
          <w:szCs w:val="24"/>
          <w:lang w:val="sk-SK"/>
        </w:rPr>
        <w:t>krkavíc</w:t>
      </w:r>
      <w:proofErr w:type="spellEnd"/>
      <w:r w:rsidRPr="00A734DC">
        <w:rPr>
          <w:szCs w:val="24"/>
          <w:lang w:val="sk-SK"/>
        </w:rPr>
        <w:t xml:space="preserve">, impedancie dolných končatín, srdečných zvukov a EKG. Budú navrhnuté nové metódy na detekciu parametrov slúžiacich na výpočet SV. Najdôležitejšími parametrami pri výpočte SV sú dĺžka </w:t>
      </w:r>
      <w:proofErr w:type="spellStart"/>
      <w:r w:rsidRPr="00A734DC">
        <w:rPr>
          <w:szCs w:val="24"/>
          <w:lang w:val="sk-SK"/>
        </w:rPr>
        <w:t>systoly</w:t>
      </w:r>
      <w:proofErr w:type="spellEnd"/>
      <w:r w:rsidRPr="00A734DC">
        <w:rPr>
          <w:szCs w:val="24"/>
          <w:lang w:val="sk-SK"/>
        </w:rPr>
        <w:t xml:space="preserve"> (LVET - </w:t>
      </w:r>
      <w:proofErr w:type="spellStart"/>
      <w:r w:rsidRPr="00A734DC">
        <w:rPr>
          <w:szCs w:val="24"/>
          <w:lang w:val="sk-SK"/>
        </w:rPr>
        <w:t>detekovaný</w:t>
      </w:r>
      <w:proofErr w:type="spellEnd"/>
      <w:r w:rsidRPr="00A734DC">
        <w:rPr>
          <w:szCs w:val="24"/>
          <w:lang w:val="sk-SK"/>
        </w:rPr>
        <w:t xml:space="preserve"> hlavne zo srdečných zvukov) a maximum zápornej derivovanej impedancie (-</w:t>
      </w:r>
      <w:proofErr w:type="spellStart"/>
      <w:r w:rsidRPr="00A734DC">
        <w:rPr>
          <w:szCs w:val="24"/>
          <w:lang w:val="sk-SK"/>
        </w:rPr>
        <w:t>dZ</w:t>
      </w:r>
      <w:proofErr w:type="spellEnd"/>
      <w:r w:rsidRPr="00A734DC">
        <w:rPr>
          <w:szCs w:val="24"/>
          <w:lang w:val="sk-SK"/>
        </w:rPr>
        <w:t>/</w:t>
      </w:r>
      <w:proofErr w:type="spellStart"/>
      <w:r w:rsidRPr="00A734DC">
        <w:rPr>
          <w:szCs w:val="24"/>
          <w:lang w:val="sk-SK"/>
        </w:rPr>
        <w:t>dtmax</w:t>
      </w:r>
      <w:proofErr w:type="spellEnd"/>
      <w:r w:rsidRPr="00A734DC">
        <w:rPr>
          <w:szCs w:val="24"/>
          <w:lang w:val="sk-SK"/>
        </w:rPr>
        <w:t xml:space="preserve">). Dôraz je kladený na potlačenie vplyvu respirácie a iných nežiaducich zložiek signálu hrudníkovej impedancie. Následne budú nové metódy použité na výpočet kontinuálneho SV na rôznych skupinách pacientov. Výpočet SV novými metódami bude porovnaný s výpočtom SV pomocou </w:t>
      </w:r>
      <w:proofErr w:type="spellStart"/>
      <w:r w:rsidRPr="00A734DC">
        <w:rPr>
          <w:szCs w:val="24"/>
          <w:lang w:val="sk-SK"/>
        </w:rPr>
        <w:t>Dopplerovskej</w:t>
      </w:r>
      <w:proofErr w:type="spellEnd"/>
      <w:r w:rsidRPr="00A734DC">
        <w:rPr>
          <w:szCs w:val="24"/>
          <w:lang w:val="sk-SK"/>
        </w:rPr>
        <w:t xml:space="preserve"> </w:t>
      </w:r>
      <w:proofErr w:type="spellStart"/>
      <w:r w:rsidRPr="00A734DC">
        <w:rPr>
          <w:szCs w:val="24"/>
          <w:lang w:val="sk-SK"/>
        </w:rPr>
        <w:t>echokardiografie</w:t>
      </w:r>
      <w:proofErr w:type="spellEnd"/>
      <w:r w:rsidRPr="00A734DC">
        <w:rPr>
          <w:szCs w:val="24"/>
          <w:lang w:val="sk-SK"/>
        </w:rPr>
        <w:t>.</w:t>
      </w:r>
    </w:p>
    <w:p w:rsidR="00854C3D" w:rsidRPr="00A734DC" w:rsidRDefault="00854C3D" w:rsidP="00854C3D">
      <w:pPr>
        <w:rPr>
          <w:szCs w:val="24"/>
          <w:lang w:val="sk-SK"/>
        </w:rPr>
      </w:pPr>
    </w:p>
    <w:p w:rsidR="00854C3D" w:rsidRPr="00A734DC" w:rsidRDefault="00854C3D" w:rsidP="00854C3D">
      <w:p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Návrh a otestovanie novej metodiky detekcie parametrov pre výpočet SV ktorá zahrňuje: </w:t>
      </w:r>
    </w:p>
    <w:p w:rsidR="00854C3D" w:rsidRPr="00A734DC" w:rsidRDefault="00854C3D" w:rsidP="00854C3D">
      <w:pPr>
        <w:pStyle w:val="Odsekzoznamu"/>
        <w:numPr>
          <w:ilvl w:val="0"/>
          <w:numId w:val="3"/>
        </w:num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Detekcia prvého srdečného zvuku - S1  </w:t>
      </w:r>
    </w:p>
    <w:p w:rsidR="00854C3D" w:rsidRPr="00A734DC" w:rsidRDefault="00854C3D" w:rsidP="00854C3D">
      <w:pPr>
        <w:pStyle w:val="Odsekzoznamu"/>
        <w:numPr>
          <w:ilvl w:val="1"/>
          <w:numId w:val="3"/>
        </w:num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o správne nastavenie filtrácie, ukazuje sa že pre každý subjekt je potrebné nastaviť filtráciu individuálne </w:t>
      </w:r>
    </w:p>
    <w:p w:rsidR="00854C3D" w:rsidRPr="00A734DC" w:rsidRDefault="00854C3D" w:rsidP="00854C3D">
      <w:pPr>
        <w:pStyle w:val="Odsekzoznamu"/>
        <w:numPr>
          <w:ilvl w:val="0"/>
          <w:numId w:val="3"/>
        </w:num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Detekcia druhého srdečného zvuku - S2 </w:t>
      </w:r>
    </w:p>
    <w:p w:rsidR="00854C3D" w:rsidRPr="00A734DC" w:rsidRDefault="00854C3D" w:rsidP="00854C3D">
      <w:pPr>
        <w:pStyle w:val="Odsekzoznamu"/>
        <w:numPr>
          <w:ilvl w:val="0"/>
          <w:numId w:val="3"/>
        </w:numPr>
        <w:rPr>
          <w:szCs w:val="24"/>
          <w:lang w:val="sk-SK"/>
        </w:rPr>
      </w:pPr>
      <w:r w:rsidRPr="00A734DC">
        <w:rPr>
          <w:szCs w:val="24"/>
          <w:lang w:val="sk-SK"/>
        </w:rPr>
        <w:t>Detekcia parametru -</w:t>
      </w:r>
      <w:proofErr w:type="spellStart"/>
      <w:r w:rsidRPr="00A734DC">
        <w:rPr>
          <w:szCs w:val="24"/>
          <w:lang w:val="sk-SK"/>
        </w:rPr>
        <w:t>dZ</w:t>
      </w:r>
      <w:proofErr w:type="spellEnd"/>
      <w:r w:rsidRPr="00A734DC">
        <w:rPr>
          <w:szCs w:val="24"/>
          <w:lang w:val="sk-SK"/>
        </w:rPr>
        <w:t>/</w:t>
      </w:r>
      <w:proofErr w:type="spellStart"/>
      <w:r w:rsidRPr="00A734DC">
        <w:rPr>
          <w:szCs w:val="24"/>
          <w:lang w:val="sk-SK"/>
        </w:rPr>
        <w:t>dtmax</w:t>
      </w:r>
      <w:proofErr w:type="spellEnd"/>
    </w:p>
    <w:p w:rsidR="00854C3D" w:rsidRPr="00A734DC" w:rsidRDefault="00854C3D" w:rsidP="00854C3D">
      <w:pPr>
        <w:rPr>
          <w:szCs w:val="24"/>
          <w:lang w:val="sk-SK"/>
        </w:rPr>
      </w:pPr>
    </w:p>
    <w:p w:rsidR="00854C3D" w:rsidRPr="00A734DC" w:rsidRDefault="00854C3D" w:rsidP="00854C3D">
      <w:pPr>
        <w:rPr>
          <w:szCs w:val="24"/>
          <w:lang w:val="sk-SK"/>
        </w:rPr>
      </w:pPr>
      <w:r w:rsidRPr="00A734DC">
        <w:rPr>
          <w:szCs w:val="24"/>
          <w:lang w:val="sk-SK"/>
        </w:rPr>
        <w:t>Overenie metodiky na základe variability parametrov: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rPr>
          <w:szCs w:val="24"/>
          <w:lang w:val="sk-SK"/>
        </w:rPr>
      </w:pPr>
      <w:proofErr w:type="spellStart"/>
      <w:r w:rsidRPr="00A734DC">
        <w:rPr>
          <w:szCs w:val="24"/>
          <w:lang w:val="sk-SK"/>
        </w:rPr>
        <w:t>Detekované</w:t>
      </w:r>
      <w:proofErr w:type="spellEnd"/>
      <w:r w:rsidRPr="00A734DC">
        <w:rPr>
          <w:szCs w:val="24"/>
          <w:lang w:val="sk-SK"/>
        </w:rPr>
        <w:t xml:space="preserve"> parametre by mali korelovať s fyziologickými procesmi – s respiráciou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Zistiť akým pomerom sa na zmene SV podieľa zmena LVET intervalu a akým zmena - </w:t>
      </w:r>
      <w:proofErr w:type="spellStart"/>
      <w:r w:rsidRPr="00A734DC">
        <w:rPr>
          <w:szCs w:val="24"/>
          <w:lang w:val="sk-SK"/>
        </w:rPr>
        <w:t>dZ</w:t>
      </w:r>
      <w:proofErr w:type="spellEnd"/>
      <w:r w:rsidRPr="00A734DC">
        <w:rPr>
          <w:szCs w:val="24"/>
          <w:lang w:val="sk-SK"/>
        </w:rPr>
        <w:t>/</w:t>
      </w:r>
      <w:proofErr w:type="spellStart"/>
      <w:r w:rsidRPr="00A734DC">
        <w:rPr>
          <w:szCs w:val="24"/>
          <w:lang w:val="sk-SK"/>
        </w:rPr>
        <w:t>dtma</w:t>
      </w:r>
      <w:proofErr w:type="spellEnd"/>
    </w:p>
    <w:p w:rsidR="00854C3D" w:rsidRPr="00A734DC" w:rsidRDefault="00854C3D" w:rsidP="00854C3D">
      <w:pPr>
        <w:rPr>
          <w:szCs w:val="24"/>
          <w:lang w:val="sk-SK"/>
        </w:rPr>
      </w:pPr>
      <w:r w:rsidRPr="00A734DC">
        <w:rPr>
          <w:szCs w:val="24"/>
          <w:lang w:val="sk-SK"/>
        </w:rPr>
        <w:t>Aplikácia metodiky na rôzne skupiny pacientov: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rPr>
          <w:szCs w:val="24"/>
          <w:lang w:val="sk-SK"/>
        </w:rPr>
      </w:pPr>
      <w:r w:rsidRPr="00A734DC">
        <w:rPr>
          <w:szCs w:val="24"/>
          <w:lang w:val="sk-SK"/>
        </w:rPr>
        <w:t xml:space="preserve">Zdravý dobrovoľníci 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rPr>
          <w:szCs w:val="24"/>
          <w:lang w:val="sk-SK"/>
        </w:rPr>
      </w:pPr>
      <w:r w:rsidRPr="00A734DC">
        <w:rPr>
          <w:szCs w:val="24"/>
          <w:lang w:val="sk-SK"/>
        </w:rPr>
        <w:t>Ľudia po transplantácií srdca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rPr>
          <w:szCs w:val="24"/>
          <w:lang w:val="sk-SK"/>
        </w:rPr>
      </w:pPr>
      <w:r w:rsidRPr="00A734DC">
        <w:rPr>
          <w:szCs w:val="24"/>
          <w:lang w:val="sk-SK"/>
        </w:rPr>
        <w:t>Ľudia s kardiostimulátormi</w:t>
      </w:r>
    </w:p>
    <w:p w:rsidR="00854C3D" w:rsidRPr="00A734DC" w:rsidRDefault="00854C3D" w:rsidP="00854C3D">
      <w:pPr>
        <w:rPr>
          <w:szCs w:val="24"/>
          <w:lang w:val="sk-SK"/>
        </w:rPr>
      </w:pPr>
      <w:r w:rsidRPr="00A734DC">
        <w:rPr>
          <w:szCs w:val="24"/>
          <w:lang w:val="sk-SK"/>
        </w:rPr>
        <w:t>Porovnanie výsledkov novej metodiky na dátach z rôznych častí tela: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rPr>
          <w:szCs w:val="24"/>
          <w:lang w:val="sk-SK"/>
        </w:rPr>
      </w:pPr>
      <w:r w:rsidRPr="00A734DC">
        <w:rPr>
          <w:szCs w:val="24"/>
          <w:lang w:val="sk-SK"/>
        </w:rPr>
        <w:lastRenderedPageBreak/>
        <w:t xml:space="preserve">Porovnanie relatívnych zmien </w:t>
      </w:r>
      <w:proofErr w:type="spellStart"/>
      <w:r w:rsidRPr="00A734DC">
        <w:rPr>
          <w:szCs w:val="24"/>
          <w:lang w:val="sk-SK"/>
        </w:rPr>
        <w:t>detekovaných</w:t>
      </w:r>
      <w:proofErr w:type="spellEnd"/>
      <w:r w:rsidRPr="00A734DC">
        <w:rPr>
          <w:szCs w:val="24"/>
          <w:lang w:val="sk-SK"/>
        </w:rPr>
        <w:t xml:space="preserve"> parametrov -</w:t>
      </w:r>
      <w:proofErr w:type="spellStart"/>
      <w:r w:rsidRPr="00A734DC">
        <w:rPr>
          <w:szCs w:val="24"/>
          <w:lang w:val="sk-SK"/>
        </w:rPr>
        <w:t>dZ</w:t>
      </w:r>
      <w:proofErr w:type="spellEnd"/>
      <w:r w:rsidRPr="00A734DC">
        <w:rPr>
          <w:szCs w:val="24"/>
          <w:lang w:val="sk-SK"/>
        </w:rPr>
        <w:t>/</w:t>
      </w:r>
      <w:proofErr w:type="spellStart"/>
      <w:r w:rsidRPr="00A734DC">
        <w:rPr>
          <w:szCs w:val="24"/>
          <w:lang w:val="sk-SK"/>
        </w:rPr>
        <w:t>dtmax</w:t>
      </w:r>
      <w:proofErr w:type="spellEnd"/>
      <w:r w:rsidRPr="00A734DC">
        <w:rPr>
          <w:szCs w:val="24"/>
          <w:lang w:val="sk-SK"/>
        </w:rPr>
        <w:t xml:space="preserve">  z hrudníka, </w:t>
      </w:r>
      <w:proofErr w:type="spellStart"/>
      <w:r w:rsidRPr="00A734DC">
        <w:rPr>
          <w:szCs w:val="24"/>
          <w:lang w:val="sk-SK"/>
        </w:rPr>
        <w:t>krkavíc</w:t>
      </w:r>
      <w:proofErr w:type="spellEnd"/>
      <w:r w:rsidRPr="00A734DC">
        <w:rPr>
          <w:szCs w:val="24"/>
          <w:lang w:val="sk-SK"/>
        </w:rPr>
        <w:t xml:space="preserve"> a dolných končatín</w:t>
      </w:r>
    </w:p>
    <w:p w:rsidR="00854C3D" w:rsidRPr="00A734DC" w:rsidRDefault="00854C3D" w:rsidP="00854C3D">
      <w:pPr>
        <w:pStyle w:val="Odsekzoznamu"/>
        <w:numPr>
          <w:ilvl w:val="0"/>
          <w:numId w:val="2"/>
        </w:numPr>
        <w:overflowPunct/>
        <w:autoSpaceDE/>
        <w:autoSpaceDN/>
        <w:adjustRightInd/>
        <w:textAlignment w:val="auto"/>
        <w:rPr>
          <w:lang w:val="sk-SK"/>
        </w:rPr>
        <w:sectPr w:rsidR="00854C3D" w:rsidRPr="00A734DC" w:rsidSect="00EB0470">
          <w:headerReference w:type="default" r:id="rId5"/>
          <w:footerReference w:type="default" r:id="rId6"/>
          <w:headerReference w:type="first" r:id="rId7"/>
          <w:footerReference w:type="first" r:id="rId8"/>
          <w:pgSz w:w="11907" w:h="16840" w:code="9"/>
          <w:pgMar w:top="1418" w:right="1418" w:bottom="1418" w:left="1985" w:header="737" w:footer="737" w:gutter="0"/>
          <w:cols w:space="708"/>
          <w:noEndnote/>
          <w:titlePg/>
        </w:sectPr>
      </w:pPr>
    </w:p>
    <w:p w:rsidR="00854C3D" w:rsidRPr="00A734DC" w:rsidRDefault="00854C3D" w:rsidP="00854C3D">
      <w:pPr>
        <w:pStyle w:val="Nadpis1"/>
        <w:rPr>
          <w:lang w:val="sk-SK"/>
        </w:rPr>
      </w:pPr>
      <w:bookmarkStart w:id="2" w:name="_Toc509123911"/>
      <w:r w:rsidRPr="00A734DC">
        <w:rPr>
          <w:lang w:val="sk-SK"/>
        </w:rPr>
        <w:lastRenderedPageBreak/>
        <w:t>Dosiahnuté vedecké poznatky</w:t>
      </w:r>
      <w:bookmarkEnd w:id="2"/>
    </w:p>
    <w:p w:rsidR="00854C3D" w:rsidRPr="00A734DC" w:rsidRDefault="00854C3D" w:rsidP="00854C3D">
      <w:pPr>
        <w:jc w:val="both"/>
        <w:rPr>
          <w:lang w:val="sk-SK"/>
        </w:rPr>
      </w:pPr>
      <w:r w:rsidRPr="00A734DC">
        <w:rPr>
          <w:lang w:val="sk-SK"/>
        </w:rPr>
        <w:t xml:space="preserve">Výsledky tejto práce sú rozdelené na dve časti. Prvá časť, Detekcia </w:t>
      </w:r>
      <w:proofErr w:type="spellStart"/>
      <w:r w:rsidRPr="00A734DC">
        <w:rPr>
          <w:lang w:val="sk-SK"/>
        </w:rPr>
        <w:t>bioimpedančných</w:t>
      </w:r>
      <w:proofErr w:type="spellEnd"/>
      <w:r w:rsidRPr="00A734DC">
        <w:rPr>
          <w:lang w:val="sk-SK"/>
        </w:rPr>
        <w:t xml:space="preserve"> parametrov sa zaoberá detekciou, variabilitou a popisom </w:t>
      </w:r>
      <w:proofErr w:type="spellStart"/>
      <w:r w:rsidRPr="00A734DC">
        <w:rPr>
          <w:lang w:val="sk-SK"/>
        </w:rPr>
        <w:t>bioimpedančných</w:t>
      </w:r>
      <w:proofErr w:type="spellEnd"/>
      <w:r w:rsidRPr="00A734DC">
        <w:rPr>
          <w:lang w:val="sk-SK"/>
        </w:rPr>
        <w:t xml:space="preserve"> parametrov. Sú tu hodnotené jednak parametre potrebné na výpočet srdečného výdaja, ale takisto ďalšie parametre získané z </w:t>
      </w:r>
      <w:proofErr w:type="spellStart"/>
      <w:r w:rsidRPr="00A734DC">
        <w:rPr>
          <w:lang w:val="sk-SK"/>
        </w:rPr>
        <w:t>bioimpedancie</w:t>
      </w:r>
      <w:proofErr w:type="spellEnd"/>
      <w:r w:rsidRPr="00A734DC">
        <w:rPr>
          <w:lang w:val="sk-SK"/>
        </w:rPr>
        <w:t>, krvného tlaku a</w:t>
      </w:r>
      <w:r>
        <w:rPr>
          <w:lang w:val="sk-SK"/>
        </w:rPr>
        <w:t> </w:t>
      </w:r>
      <w:r w:rsidRPr="00A734DC">
        <w:rPr>
          <w:lang w:val="sk-SK"/>
        </w:rPr>
        <w:t>EKG</w:t>
      </w:r>
      <w:r>
        <w:rPr>
          <w:lang w:val="sk-SK"/>
        </w:rPr>
        <w:t xml:space="preserve">, ktoré sa dajú použiť na popis </w:t>
      </w:r>
      <w:proofErr w:type="spellStart"/>
      <w:r>
        <w:rPr>
          <w:lang w:val="sk-SK"/>
        </w:rPr>
        <w:t>hemodznamiky</w:t>
      </w:r>
      <w:proofErr w:type="spellEnd"/>
      <w:r w:rsidRPr="00A734DC">
        <w:rPr>
          <w:lang w:val="sk-SK"/>
        </w:rPr>
        <w:t xml:space="preserve">. Ďalej je tu ukázaná vzájomná väzba parametrov na základe ich reakcie na dýchanie. </w:t>
      </w:r>
    </w:p>
    <w:p w:rsidR="00854C3D" w:rsidRPr="00A734DC" w:rsidRDefault="00854C3D" w:rsidP="00854C3D">
      <w:pPr>
        <w:ind w:firstLine="284"/>
        <w:jc w:val="both"/>
        <w:rPr>
          <w:lang w:val="sk-SK"/>
        </w:rPr>
      </w:pPr>
      <w:r w:rsidRPr="00A734DC">
        <w:rPr>
          <w:lang w:val="sk-SK"/>
        </w:rPr>
        <w:t xml:space="preserve">Druhá časť je označená ako Nová metodika na výpočet srdečného výdaja z impedancie krku. Obsahuje jednak návrh novej metodiky </w:t>
      </w:r>
      <w:r>
        <w:rPr>
          <w:lang w:val="sk-SK"/>
        </w:rPr>
        <w:t xml:space="preserve">na výpočet SV </w:t>
      </w:r>
      <w:r w:rsidRPr="00A734DC">
        <w:rPr>
          <w:lang w:val="sk-SK"/>
        </w:rPr>
        <w:t>získanej na základe poznatkov z analýzy variability celotelovej impedancie, a takisto overenie presnosti novej metodiky porovnaním s </w:t>
      </w:r>
      <w:proofErr w:type="spellStart"/>
      <w:r w:rsidRPr="00A734DC">
        <w:rPr>
          <w:lang w:val="sk-SK"/>
        </w:rPr>
        <w:t>echokardiografiou</w:t>
      </w:r>
      <w:proofErr w:type="spellEnd"/>
      <w:r w:rsidRPr="00A734DC">
        <w:rPr>
          <w:lang w:val="sk-SK"/>
        </w:rPr>
        <w:t>.</w:t>
      </w:r>
    </w:p>
    <w:p w:rsidR="00854C3D" w:rsidRPr="00A734DC" w:rsidRDefault="00854C3D" w:rsidP="00854C3D">
      <w:pPr>
        <w:jc w:val="both"/>
        <w:rPr>
          <w:lang w:val="sk-SK"/>
        </w:rPr>
      </w:pPr>
      <w:r w:rsidRPr="00A734DC">
        <w:rPr>
          <w:lang w:val="sk-SK"/>
        </w:rPr>
        <w:t xml:space="preserve"> </w:t>
      </w:r>
      <w:r w:rsidRPr="00A734DC">
        <w:rPr>
          <w:lang w:val="sk-SK"/>
        </w:rPr>
        <w:tab/>
        <w:t xml:space="preserve">Výsledky prinášajú nové poznatky o variabilite </w:t>
      </w:r>
      <w:proofErr w:type="spellStart"/>
      <w:r w:rsidRPr="00A734DC">
        <w:rPr>
          <w:lang w:val="sk-SK"/>
        </w:rPr>
        <w:t>bioimpedančných</w:t>
      </w:r>
      <w:proofErr w:type="spellEnd"/>
      <w:r w:rsidRPr="00A734DC">
        <w:rPr>
          <w:lang w:val="sk-SK"/>
        </w:rPr>
        <w:t xml:space="preserve"> parametrov, novú metodiku na popisu </w:t>
      </w:r>
      <w:proofErr w:type="spellStart"/>
      <w:r>
        <w:rPr>
          <w:lang w:val="sk-SK"/>
        </w:rPr>
        <w:t>hemodynamiky</w:t>
      </w:r>
      <w:proofErr w:type="spellEnd"/>
      <w:r>
        <w:rPr>
          <w:lang w:val="sk-SK"/>
        </w:rPr>
        <w:t xml:space="preserve"> </w:t>
      </w:r>
      <w:bookmarkStart w:id="3" w:name="_GoBack"/>
      <w:bookmarkEnd w:id="3"/>
      <w:r w:rsidRPr="00A734DC">
        <w:rPr>
          <w:lang w:val="sk-SK"/>
        </w:rPr>
        <w:t xml:space="preserve">obehovej sústavy pomocou </w:t>
      </w:r>
      <w:proofErr w:type="spellStart"/>
      <w:r w:rsidRPr="00A734DC">
        <w:rPr>
          <w:lang w:val="sk-SK"/>
        </w:rPr>
        <w:t>bioimpedancie</w:t>
      </w:r>
      <w:proofErr w:type="spellEnd"/>
      <w:r w:rsidRPr="00A734DC">
        <w:rPr>
          <w:lang w:val="sk-SK"/>
        </w:rPr>
        <w:t xml:space="preserve"> a novú metodiku na výpočet srdečného výdaja z impedancie krku.</w:t>
      </w:r>
    </w:p>
    <w:p w:rsidR="00854C3D" w:rsidRPr="00A734DC" w:rsidRDefault="00854C3D" w:rsidP="00854C3D">
      <w:pPr>
        <w:rPr>
          <w:lang w:val="sk-SK"/>
        </w:rPr>
      </w:pPr>
      <w:r w:rsidRPr="00A734DC">
        <w:rPr>
          <w:lang w:val="sk-SK"/>
        </w:rPr>
        <w:t xml:space="preserve">V tejto práci sú hodnotené dáta pacientov z fakultnej nemocnice u sv. Anny v Brne (FNUSA) a </w:t>
      </w:r>
      <w:proofErr w:type="spellStart"/>
      <w:r w:rsidRPr="00A734DC">
        <w:rPr>
          <w:lang w:val="sk-SK"/>
        </w:rPr>
        <w:t>data</w:t>
      </w:r>
      <w:proofErr w:type="spellEnd"/>
      <w:r w:rsidRPr="00A734DC">
        <w:rPr>
          <w:lang w:val="sk-SK"/>
        </w:rPr>
        <w:t xml:space="preserve"> </w:t>
      </w:r>
      <w:proofErr w:type="spellStart"/>
      <w:r w:rsidRPr="00A734DC">
        <w:rPr>
          <w:lang w:val="sk-SK"/>
        </w:rPr>
        <w:t>zdravích</w:t>
      </w:r>
      <w:proofErr w:type="spellEnd"/>
      <w:r w:rsidRPr="00A734DC">
        <w:rPr>
          <w:lang w:val="sk-SK"/>
        </w:rPr>
        <w:t xml:space="preserve"> </w:t>
      </w:r>
      <w:proofErr w:type="spellStart"/>
      <w:r w:rsidRPr="00A734DC">
        <w:rPr>
          <w:lang w:val="sk-SK"/>
        </w:rPr>
        <w:t>dobrovoľnikov</w:t>
      </w:r>
      <w:proofErr w:type="spellEnd"/>
      <w:r w:rsidRPr="00A734DC">
        <w:rPr>
          <w:lang w:val="sk-SK"/>
        </w:rPr>
        <w:t xml:space="preserve">. </w:t>
      </w:r>
    </w:p>
    <w:p w:rsidR="00337173" w:rsidRDefault="00337173"/>
    <w:sectPr w:rsidR="0033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417814"/>
      <w:docPartObj>
        <w:docPartGallery w:val="Page Numbers (Bottom of Page)"/>
        <w:docPartUnique/>
      </w:docPartObj>
    </w:sdtPr>
    <w:sdtEndPr/>
    <w:sdtContent>
      <w:p w:rsidR="00D93CE9" w:rsidRDefault="00854C3D" w:rsidP="00E072E3">
        <w:pPr>
          <w:spacing w:befor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 w:rsidRPr="00E072E3">
          <w:t xml:space="preserve"> </w:t>
        </w:r>
        <w:sdt>
          <w:sdtPr>
            <w:id w:val="1226491282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220AB396" wp14:editId="0F983B3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100329</wp:posOffset>
                      </wp:positionV>
                      <wp:extent cx="5410200" cy="0"/>
                      <wp:effectExtent l="0" t="0" r="19050" b="19050"/>
                      <wp:wrapNone/>
                      <wp:docPr id="2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B480B" id="Line 2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.8pt,7.9pt" to="429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GvEgIAACsEAAAOAAAAZHJzL2Uyb0RvYy54bWysU02P2yAQvVfqf0DcE3/Uy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" strokeweight="1pt"/>
                  </w:pict>
                </mc:Fallback>
              </mc:AlternateContent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5429763"/>
      <w:docPartObj>
        <w:docPartGallery w:val="Page Numbers (Bottom of Page)"/>
        <w:docPartUnique/>
      </w:docPartObj>
    </w:sdtPr>
    <w:sdtEndPr/>
    <w:sdtContent>
      <w:p w:rsidR="00D93CE9" w:rsidRDefault="00854C3D" w:rsidP="00652EF2">
        <w:pPr>
          <w:spacing w:befor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sdt>
          <w:sdtPr>
            <w:id w:val="-541972710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67AE0545" wp14:editId="1A0D28C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100329</wp:posOffset>
                      </wp:positionV>
                      <wp:extent cx="5410200" cy="0"/>
                      <wp:effectExtent l="0" t="0" r="19050" b="19050"/>
                      <wp:wrapNone/>
                      <wp:docPr id="26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DBA99" id="Line 2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.8pt,7.9pt" to="429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cEEgIAACsEAAAOAAAAZHJzL2Uyb0RvYy54bWysU02P2yAQvVfqf0DcE3/Uy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" strokeweight="1pt"/>
                  </w:pict>
                </mc:Fallback>
              </mc:AlternateContent>
            </w:r>
          </w:sdtContent>
        </w:sdt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E9" w:rsidRPr="00887EC3" w:rsidRDefault="00854C3D" w:rsidP="00411F31">
    <w:pPr>
      <w:rPr>
        <w:rFonts w:ascii="Arial" w:hAnsi="Arial" w:cs="Arial"/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8E2C99A" wp14:editId="2F5D1C12">
              <wp:simplePos x="0" y="0"/>
              <wp:positionH relativeFrom="column">
                <wp:posOffset>-27940</wp:posOffset>
              </wp:positionH>
              <wp:positionV relativeFrom="paragraph">
                <wp:posOffset>258444</wp:posOffset>
              </wp:positionV>
              <wp:extent cx="5410200" cy="0"/>
              <wp:effectExtent l="0" t="0" r="19050" b="1905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A3A92" id="Line 2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pt,20.35pt" to="423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" strokeweight="1pt"/>
          </w:pict>
        </mc:Fallback>
      </mc:AlternateContent>
    </w:r>
    <w:r w:rsidRPr="00887EC3">
      <w:rPr>
        <w:shd w:val="clear" w:color="auto" w:fill="FFFFFF"/>
      </w:rPr>
      <w:t xml:space="preserve"> </w:t>
    </w:r>
    <w:r w:rsidRPr="00802716">
      <w:rPr>
        <w:shd w:val="clear" w:color="auto" w:fill="FFFFFF"/>
      </w:rPr>
      <w:t xml:space="preserve">Stanovení parametrů pro výpočet srdečního výdeje z dat celotělové </w:t>
    </w:r>
    <w:proofErr w:type="spellStart"/>
    <w:r w:rsidRPr="00802716">
      <w:rPr>
        <w:shd w:val="clear" w:color="auto" w:fill="FFFFFF"/>
      </w:rPr>
      <w:t>bioimpedance</w:t>
    </w:r>
    <w:proofErr w:type="spellEnd"/>
  </w:p>
  <w:p w:rsidR="00D93CE9" w:rsidRDefault="00854C3D" w:rsidP="00411F31">
    <w:pPr>
      <w:pStyle w:val="Hlavika"/>
      <w:ind w:firstLine="2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E9" w:rsidRPr="00887EC3" w:rsidRDefault="00854C3D" w:rsidP="00411F31">
    <w:pPr>
      <w:rPr>
        <w:rFonts w:ascii="Arial" w:hAnsi="Arial" w:cs="Arial"/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E237508" wp14:editId="114D9085">
              <wp:simplePos x="0" y="0"/>
              <wp:positionH relativeFrom="column">
                <wp:posOffset>-27940</wp:posOffset>
              </wp:positionH>
              <wp:positionV relativeFrom="paragraph">
                <wp:posOffset>258444</wp:posOffset>
              </wp:positionV>
              <wp:extent cx="5410200" cy="0"/>
              <wp:effectExtent l="0" t="0" r="19050" b="19050"/>
              <wp:wrapNone/>
              <wp:docPr id="2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9B4B4" id="Line 2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pt,20.35pt" to="423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nyAEgIAACsEAAAOAAAAZHJzL2Uyb0RvYy54bWysU02P2yAQvVfqf0DcE3+sk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" strokeweight="1pt"/>
          </w:pict>
        </mc:Fallback>
      </mc:AlternateContent>
    </w:r>
    <w:r w:rsidRPr="00887EC3">
      <w:rPr>
        <w:shd w:val="clear" w:color="auto" w:fill="FFFFFF"/>
      </w:rPr>
      <w:t xml:space="preserve"> </w:t>
    </w:r>
    <w:r w:rsidRPr="00802716">
      <w:rPr>
        <w:shd w:val="clear" w:color="auto" w:fill="FFFFFF"/>
      </w:rPr>
      <w:t>Stanovení parametrů pro výpoče</w:t>
    </w:r>
    <w:r w:rsidRPr="00802716">
      <w:rPr>
        <w:shd w:val="clear" w:color="auto" w:fill="FFFFFF"/>
      </w:rPr>
      <w:t xml:space="preserve">t srdečního výdeje z dat celotělové </w:t>
    </w:r>
    <w:proofErr w:type="spellStart"/>
    <w:r w:rsidRPr="00802716">
      <w:rPr>
        <w:shd w:val="clear" w:color="auto" w:fill="FFFFFF"/>
      </w:rPr>
      <w:t>bioimpedance</w:t>
    </w:r>
    <w:proofErr w:type="spellEnd"/>
  </w:p>
  <w:p w:rsidR="00D93CE9" w:rsidRDefault="00854C3D" w:rsidP="00411F31">
    <w:pPr>
      <w:pStyle w:val="Hlavika"/>
      <w:ind w:firstLine="2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24A"/>
    <w:multiLevelType w:val="hybridMultilevel"/>
    <w:tmpl w:val="1B5CE0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340D5"/>
    <w:multiLevelType w:val="hybridMultilevel"/>
    <w:tmpl w:val="D5D62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61626"/>
    <w:multiLevelType w:val="multilevel"/>
    <w:tmpl w:val="B846CC6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65"/>
    <w:rsid w:val="00337173"/>
    <w:rsid w:val="00557765"/>
    <w:rsid w:val="00717CE4"/>
    <w:rsid w:val="0085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622ED-C22E-442B-8E0F-1D25E9BA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54C3D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854C3D"/>
    <w:pPr>
      <w:keepNext/>
      <w:numPr>
        <w:numId w:val="1"/>
      </w:numPr>
      <w:spacing w:before="1200" w:after="240"/>
      <w:outlineLvl w:val="0"/>
    </w:pPr>
    <w:rPr>
      <w:rFonts w:ascii="Arial" w:hAnsi="Arial" w:cs="Arial"/>
      <w:b/>
      <w:bCs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rsid w:val="00854C3D"/>
    <w:pPr>
      <w:keepNext/>
      <w:numPr>
        <w:ilvl w:val="1"/>
        <w:numId w:val="1"/>
      </w:numPr>
      <w:spacing w:before="72"/>
      <w:outlineLvl w:val="1"/>
    </w:pPr>
    <w:rPr>
      <w:rFonts w:ascii="Arial" w:hAnsi="Arial" w:cs="Arial Narrow"/>
      <w:b/>
      <w:bCs/>
      <w:sz w:val="28"/>
      <w:szCs w:val="40"/>
    </w:rPr>
  </w:style>
  <w:style w:type="paragraph" w:styleId="Nadpis3">
    <w:name w:val="heading 3"/>
    <w:basedOn w:val="Normlny"/>
    <w:next w:val="Normlny"/>
    <w:link w:val="Nadpis3Char"/>
    <w:uiPriority w:val="9"/>
    <w:qFormat/>
    <w:rsid w:val="00854C3D"/>
    <w:pPr>
      <w:keepNext/>
      <w:numPr>
        <w:ilvl w:val="2"/>
        <w:numId w:val="1"/>
      </w:numPr>
      <w:spacing w:before="240"/>
      <w:outlineLvl w:val="2"/>
    </w:pPr>
    <w:rPr>
      <w:b/>
      <w:bCs/>
      <w:szCs w:val="32"/>
    </w:rPr>
  </w:style>
  <w:style w:type="paragraph" w:styleId="Nadpis4">
    <w:name w:val="heading 4"/>
    <w:basedOn w:val="Normlny"/>
    <w:next w:val="Normlny"/>
    <w:link w:val="Nadpis4Char"/>
    <w:uiPriority w:val="9"/>
    <w:qFormat/>
    <w:rsid w:val="00854C3D"/>
    <w:pPr>
      <w:keepNext/>
      <w:numPr>
        <w:ilvl w:val="3"/>
        <w:numId w:val="1"/>
      </w:numPr>
      <w:spacing w:before="120"/>
      <w:jc w:val="both"/>
      <w:outlineLvl w:val="3"/>
    </w:pPr>
    <w:rPr>
      <w:b/>
      <w:bCs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qFormat/>
    <w:rsid w:val="00854C3D"/>
    <w:pPr>
      <w:keepNext/>
      <w:numPr>
        <w:ilvl w:val="4"/>
        <w:numId w:val="1"/>
      </w:numPr>
      <w:outlineLvl w:val="4"/>
    </w:pPr>
    <w:rPr>
      <w:szCs w:val="24"/>
    </w:rPr>
  </w:style>
  <w:style w:type="paragraph" w:styleId="Nadpis6">
    <w:name w:val="heading 6"/>
    <w:basedOn w:val="Normlny"/>
    <w:next w:val="Normlny"/>
    <w:link w:val="Nadpis6Char"/>
    <w:uiPriority w:val="9"/>
    <w:qFormat/>
    <w:rsid w:val="00854C3D"/>
    <w:pPr>
      <w:keepNext/>
      <w:numPr>
        <w:ilvl w:val="5"/>
        <w:numId w:val="1"/>
      </w:numPr>
      <w:outlineLvl w:val="5"/>
    </w:pPr>
    <w:rPr>
      <w:b/>
      <w:bCs/>
      <w:szCs w:val="24"/>
    </w:rPr>
  </w:style>
  <w:style w:type="paragraph" w:styleId="Nadpis7">
    <w:name w:val="heading 7"/>
    <w:basedOn w:val="Normlny"/>
    <w:next w:val="Normlny"/>
    <w:link w:val="Nadpis7Char"/>
    <w:uiPriority w:val="9"/>
    <w:qFormat/>
    <w:rsid w:val="00854C3D"/>
    <w:pPr>
      <w:keepNext/>
      <w:numPr>
        <w:ilvl w:val="6"/>
        <w:numId w:val="1"/>
      </w:numPr>
      <w:jc w:val="center"/>
      <w:outlineLvl w:val="6"/>
    </w:pPr>
    <w:rPr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854C3D"/>
    <w:pPr>
      <w:keepNext/>
      <w:numPr>
        <w:ilvl w:val="7"/>
        <w:numId w:val="1"/>
      </w:numPr>
      <w:jc w:val="center"/>
      <w:outlineLvl w:val="7"/>
    </w:pPr>
    <w:rPr>
      <w:b/>
      <w:b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854C3D"/>
    <w:pPr>
      <w:keepNext/>
      <w:numPr>
        <w:ilvl w:val="8"/>
        <w:numId w:val="1"/>
      </w:numPr>
      <w:jc w:val="right"/>
      <w:outlineLvl w:val="8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4C3D"/>
    <w:rPr>
      <w:rFonts w:ascii="Arial" w:eastAsia="Times New Roman" w:hAnsi="Arial" w:cs="Arial"/>
      <w:b/>
      <w:bCs/>
      <w:sz w:val="36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854C3D"/>
    <w:rPr>
      <w:rFonts w:ascii="Arial" w:eastAsia="Times New Roman" w:hAnsi="Arial" w:cs="Arial Narrow"/>
      <w:b/>
      <w:bCs/>
      <w:sz w:val="28"/>
      <w:szCs w:val="40"/>
      <w:lang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854C3D"/>
    <w:rPr>
      <w:rFonts w:ascii="Times New Roman" w:eastAsia="Times New Roman" w:hAnsi="Times New Roman" w:cs="Times New Roman"/>
      <w:b/>
      <w:bCs/>
      <w:sz w:val="24"/>
      <w:szCs w:val="32"/>
      <w:lang w:eastAsia="cs-CZ"/>
    </w:rPr>
  </w:style>
  <w:style w:type="character" w:customStyle="1" w:styleId="Nadpis4Char">
    <w:name w:val="Nadpis 4 Char"/>
    <w:basedOn w:val="Predvolenpsmoodseku"/>
    <w:link w:val="Nadpis4"/>
    <w:uiPriority w:val="9"/>
    <w:rsid w:val="00854C3D"/>
    <w:rPr>
      <w:rFonts w:ascii="Times New Roman" w:eastAsia="Times New Roman" w:hAnsi="Times New Roman" w:cs="Times New Roman"/>
      <w:b/>
      <w:bCs/>
      <w:lang w:eastAsia="cs-CZ"/>
    </w:rPr>
  </w:style>
  <w:style w:type="character" w:customStyle="1" w:styleId="Nadpis5Char">
    <w:name w:val="Nadpis 5 Char"/>
    <w:basedOn w:val="Predvolenpsmoodseku"/>
    <w:link w:val="Nadpis5"/>
    <w:uiPriority w:val="9"/>
    <w:rsid w:val="00854C3D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basedOn w:val="Predvolenpsmoodseku"/>
    <w:link w:val="Nadpis6"/>
    <w:uiPriority w:val="9"/>
    <w:rsid w:val="00854C3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7Char">
    <w:name w:val="Nadpis 7 Char"/>
    <w:basedOn w:val="Predvolenpsmoodseku"/>
    <w:link w:val="Nadpis7"/>
    <w:uiPriority w:val="9"/>
    <w:rsid w:val="00854C3D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basedOn w:val="Predvolenpsmoodseku"/>
    <w:link w:val="Nadpis8"/>
    <w:uiPriority w:val="9"/>
    <w:rsid w:val="00854C3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9Char">
    <w:name w:val="Nadpis 9 Char"/>
    <w:basedOn w:val="Predvolenpsmoodseku"/>
    <w:link w:val="Nadpis9"/>
    <w:uiPriority w:val="9"/>
    <w:rsid w:val="00854C3D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paragraph" w:styleId="Hlavika">
    <w:name w:val="header"/>
    <w:basedOn w:val="Normlny"/>
    <w:link w:val="HlavikaChar"/>
    <w:uiPriority w:val="99"/>
    <w:rsid w:val="00854C3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54C3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854C3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2</cp:revision>
  <dcterms:created xsi:type="dcterms:W3CDTF">2018-03-18T09:12:00Z</dcterms:created>
  <dcterms:modified xsi:type="dcterms:W3CDTF">2018-03-18T09:15:00Z</dcterms:modified>
</cp:coreProperties>
</file>