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Subject: 2026 June PP Opex Service Monthly Budget Application</w:t>
      </w:r>
    </w:p>
    <w:p/>
    <w:p>
      <w:r>
        <w:t xml:space="preserve">To: Kai Liu &lt;liukai@asymchem.com.cn&gt;; Guoxi Zheng &lt;zhengguoxi@asymchem.com.cn&gt;; Scott Anderson &lt;scottanderson@asymchem.com&gt;; Barry Goligher &lt;barrygoligher@asymchem.com&gt;; Stephen Adams &lt;stephenadams@asymchem.com&gt;; James Long &lt;jameslong@asymchem.com&gt;; Donna Medley &lt;donnamedley@asymchem.com&gt;</w:t>
      </w:r>
    </w:p>
    <w:p>
      <w:r>
        <w:t xml:space="preserve">Cc: Ting Zhang &lt;zhangting@asymchem.com.cn&gt;; Ning Tang &lt;tangning@asymchem.com.cn&gt;; Daoxing Yang &lt;yangdaoxing@asymchem.com.cn&gt;; Mo Huang &lt;huangmo@asymchem.com.cn&gt;; Yufeng Zha &lt;zhayufeng@asymchem.com.cn&gt;; Chang Gao12431 &lt;gaochang12431@asymchem.com.cn&gt;; Huiyan Yang &lt;yanghuiyan@asymchem.com.cn&gt;; Menglei Li0070 &lt;limenglei0070@asymchem.com.cn&gt;</w:t>
      </w:r>
    </w:p>
    <w:p/>
    <w:p>
      <w:r>
        <w:t xml:space="preserve">Dear VP Kai and Scott,</w:t>
      </w:r>
    </w:p>
    <w:p>
      <w:r>
        <w:t xml:space="preserve">Please find attached the PP Opex Service monthly budget collected for 2026 June. I kindly request your review and approval of the June monthly budget. I also attached the 2026 June amount of submitted contracts for your review only. Thank you.</w:t>
      </w:r>
    </w:p>
    <w:p/>
    <w:p>
      <w:r>
        <w:t xml:space="preserve">   </w:t>
        <w:t>2026 June Monthly Budget Application Categories and Total Amount:</w:t>
      </w:r>
    </w:p>
    <w:p>
      <w:r>
        <w:t xml:space="preserve">Monthly Opex Service Budget (Exclude VAT)</w:t>
      </w:r>
    </w:p>
    <w:p>
      <w:r>
        <w:t xml:space="preserve">(Need approval)</w:t>
      </w:r>
    </w:p>
    <w:p>
      <w:r>
        <w:t xml:space="preserve">53,872.76</w:t>
      </w:r>
    </w:p>
    <w:p>
      <w:r>
        <w:t xml:space="preserve">Capex (Exclude VAT)</w:t>
      </w:r>
    </w:p>
    <w:p>
      <w:r>
        <w:t xml:space="preserve">(Need approval)</w:t>
      </w:r>
    </w:p>
    <w:p>
      <w:r>
        <w:t xml:space="preserve">16,583.00</w:t>
      </w:r>
    </w:p>
    <w:p>
      <w:r>
        <w:t xml:space="preserve">Recurring Monthly Charges</w:t>
      </w:r>
    </w:p>
    <w:p>
      <w:r>
        <w:t xml:space="preserve">(For reviewing)</w:t>
      </w:r>
    </w:p>
    <w:p>
      <w:r>
        <w:t xml:space="preserve">18,713.00</w:t>
      </w:r>
    </w:p>
    <w:p>
      <w:r>
        <w:t xml:space="preserve">Total</w:t>
      </w:r>
    </w:p>
    <w:p>
      <w:r>
        <w:t xml:space="preserve">89,168.76</w:t>
      </w:r>
    </w:p>
    <w:p/>
    <w:p>
      <w:r>
        <w:t xml:space="preserve">   </w:t>
        <w:t>Opex Service and Capex Detail</w:t>
      </w:r>
    </w:p>
    <w:p>
      <w:r>
        <w:t xml:space="preserve">June Monthly Opex Service and Capex</w:t>
      </w:r>
    </w:p>
    <w:p>
      <w:r>
        <w:t xml:space="preserve">Opex Service (Exclude VAT)</w:t>
      </w:r>
    </w:p>
    <w:p>
      <w:r>
        <w:t xml:space="preserve">53,872.76</w:t>
      </w:r>
    </w:p>
    <w:p>
      <w:r>
        <w:t xml:space="preserve">Repair and Maintenance contract/ad-hoc</w:t>
      </w:r>
    </w:p>
    <w:p>
      <w:r>
        <w:t xml:space="preserve">Estimating</w:t>
      </w:r>
    </w:p>
    <w:p>
      <w:r>
        <w:t xml:space="preserve">27,500.00</w:t>
      </w:r>
    </w:p>
    <w:p>
      <w:r>
        <w:t xml:space="preserve">As yet unknown parts as a result of failure/need to replace; and building fabric upkeep and repairs.</w:t>
      </w:r>
    </w:p>
    <w:p>
      <w:r>
        <w:t xml:space="preserve">HSE Safety Survey</w:t>
      </w:r>
    </w:p>
    <w:p>
      <w:r>
        <w:t xml:space="preserve">Estimating</w:t>
      </w:r>
    </w:p>
    <w:p>
      <w:r>
        <w:t xml:space="preserve">1,072.00</w:t>
      </w:r>
    </w:p>
    <w:p>
      <w:r>
        <w:t xml:space="preserve">Access to UK HSE Safety Climate Tool to run agreed Climate Safety Survey for Asymchem Sandwich</w:t>
      </w:r>
    </w:p>
    <w:p>
      <w:r>
        <w:t xml:space="preserve">Emissions monitoring flame arrestors</w:t>
      </w:r>
    </w:p>
    <w:p>
      <w:r>
        <w:t xml:space="preserve">Estimating</w:t>
      </w:r>
    </w:p>
    <w:p>
      <w:r>
        <w:t xml:space="preserve">2,500.00</w:t>
      </w:r>
    </w:p>
    <w:p>
      <w:r>
        <w:t xml:space="preserve">Replacement of emissions monitoring device (Protea) flame arrestors.</w:t>
      </w:r>
    </w:p>
    <w:p>
      <w:r>
        <w:t xml:space="preserve">Emissions monitoring equipment sample lines</w:t>
      </w:r>
    </w:p>
    <w:p>
      <w:r>
        <w:t xml:space="preserve">Estimating</w:t>
      </w:r>
    </w:p>
    <w:p>
      <w:r>
        <w:t xml:space="preserve">2,500.00</w:t>
      </w:r>
    </w:p>
    <w:p>
      <w:r>
        <w:t xml:space="preserve">Replacement of emissions monitoring equipment (Protea) sample lines.</w:t>
      </w:r>
    </w:p>
    <w:p>
      <w:r>
        <w:t xml:space="preserve">DeltaV remote access firewall config.</w:t>
      </w:r>
    </w:p>
    <w:p>
      <w:r>
        <w:t xml:space="preserve">Estimating</w:t>
      </w:r>
    </w:p>
    <w:p>
      <w:r>
        <w:t xml:space="preserve">10,600.00</w:t>
      </w:r>
    </w:p>
    <w:p>
      <w:r>
        <w:t xml:space="preserve">FireWall configuration support for DeltaV remote access for operations users</w:t>
      </w:r>
    </w:p>
    <w:p>
      <w:r>
        <w:t xml:space="preserve">D365 'team member' licenses</w:t>
      </w:r>
    </w:p>
    <w:p>
      <w:r>
        <w:t xml:space="preserve">Estimating</w:t>
      </w:r>
    </w:p>
    <w:p>
      <w:r>
        <w:t xml:space="preserve">1,000.00</w:t>
      </w:r>
    </w:p>
    <w:p>
      <w:r>
        <w:t xml:space="preserve">D365 system licensing updates to ensure sufficient number of licenses to cover all users on system</w:t>
      </w:r>
    </w:p>
    <w:p>
      <w:r>
        <w:t xml:space="preserve">D365 system updates/config changes</w:t>
      </w:r>
    </w:p>
    <w:p>
      <w:r>
        <w:t xml:space="preserve">Estimating</w:t>
      </w:r>
    </w:p>
    <w:p>
      <w:r>
        <w:t xml:space="preserve">3,100.00</w:t>
      </w:r>
    </w:p>
    <w:p>
      <w:r>
        <w:t xml:space="preserve">During client audit found that 'Admin' level access can delete audit trail entries on the system. External support needed to implement system config changes to remove this.</w:t>
      </w:r>
    </w:p>
    <w:p>
      <w:r>
        <w:t xml:space="preserve">CD01/02 Curtains</w:t>
      </w:r>
    </w:p>
    <w:p>
      <w:r>
        <w:t xml:space="preserve">Estimating</w:t>
      </w:r>
    </w:p>
    <w:p>
      <w:r>
        <w:t xml:space="preserve">3,100.76</w:t>
      </w:r>
    </w:p>
    <w:p>
      <w:r>
        <w:t xml:space="preserve">Replacement protective curtains for chemical dosing stations CD01/CD02. Current curtains are beyond safe use and require repair to provide the designed protective enclosure to prevent acid/caustic splashes/spray in the event if system failure.</w:t>
      </w:r>
    </w:p>
    <w:p>
      <w:r>
        <w:t xml:space="preserve">Naproxen shipping from Tianjin to SW</w:t>
      </w:r>
    </w:p>
    <w:p>
      <w:r>
        <w:t xml:space="preserve">Estimating</w:t>
      </w:r>
    </w:p>
    <w:p>
      <w:r>
        <w:t xml:space="preserve">2,500.00</w:t>
      </w:r>
    </w:p>
    <w:p>
      <w:r>
        <w:t xml:space="preserve">Naproxen required for IH testing in SW to be shipped from Asymchem TJ to SW</w:t>
      </w:r>
    </w:p>
    <w:p>
      <w:r>
        <w:t xml:space="preserve">Capex (Exclude VAT)</w:t>
      </w:r>
    </w:p>
    <w:p>
      <w:r>
        <w:t xml:space="preserve">16,583.00</w:t>
      </w:r>
    </w:p>
    <w:p>
      <w:r>
        <w:t xml:space="preserve">Replacement EF07 Extract Fan Unit</w:t>
      </w:r>
    </w:p>
    <w:p>
      <w:r>
        <w:t xml:space="preserve">Estimating</w:t>
      </w:r>
    </w:p>
    <w:p>
      <w:r>
        <w:t xml:space="preserve">16,583.00</w:t>
      </w:r>
    </w:p>
    <w:p>
      <w:r>
        <w:t xml:space="preserve">Replacement EF07 Toilet &amp; Change Areas Extract Fan Unit</w:t>
      </w:r>
    </w:p>
    <w:p/>
    <w:p>
      <w:r>
        <w:t xml:space="preserve">   </w:t>
        <w:t>Recurring Monthly Charges Detail</w:t>
      </w:r>
    </w:p>
    <w:p>
      <w:r>
        <w:tab/>
        <w:t>Housekeeping service</w:t>
      </w:r>
    </w:p>
    <w:p>
      <w:r>
        <w:t xml:space="preserve">4,190.00</w:t>
      </w:r>
    </w:p>
    <w:p>
      <w:r>
        <w:t xml:space="preserve">Facility Service Charge</w:t>
      </w:r>
    </w:p>
    <w:p>
      <w:r>
        <w:t xml:space="preserve">11,523.00</w:t>
      </w:r>
    </w:p>
    <w:p>
      <w:r>
        <w:t xml:space="preserve">Purified Water Testing</w:t>
      </w:r>
    </w:p>
    <w:p>
      <w:r>
        <w:t xml:space="preserve">700.00</w:t>
      </w:r>
    </w:p>
    <w:p>
      <w:r>
        <w:t xml:space="preserve">Dawsons API Store</w:t>
      </w:r>
    </w:p>
    <w:p>
      <w:r>
        <w:t xml:space="preserve">1,300.00</w:t>
      </w:r>
    </w:p>
    <w:p>
      <w:r>
        <w:t xml:space="preserve">Controlled drawings update</w:t>
      </w:r>
    </w:p>
    <w:p>
      <w:r>
        <w:t xml:space="preserve">1,000.00</w:t>
      </w:r>
    </w:p>
    <w:p>
      <w:r>
        <w:t xml:space="preserve">Total</w:t>
      </w:r>
    </w:p>
    <w:p>
      <w:r>
        <w:t xml:space="preserve">18,713.00</w:t>
      </w:r>
    </w:p>
    <w:p/>
    <w:p>
      <w:r>
        <w:t xml:space="preserve">Thanks,</w:t>
      </w:r>
    </w:p>
    <w:p>
      <w:r>
        <w:t xml:space="preserve">Peter</w:t>
      </w:r>
    </w:p>
    <w:p/>
    <w:sectPr/>
  </w:body>
</w:document>
</file>