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宋体"/>
          <w:lang w:val="en-US" w:eastAsia="zh-CN"/>
        </w:rPr>
      </w:pPr>
    </w:p>
    <w:p>
      <w:pPr>
        <w:jc w:val="center"/>
        <w:rPr>
          <w:rFonts w:hint="default" w:eastAsia="宋体"/>
          <w:lang w:val="en-US" w:eastAsia="zh-CN"/>
        </w:rPr>
      </w:pPr>
    </w:p>
    <w:p>
      <w:pPr>
        <w:jc w:val="center"/>
        <w:rPr>
          <w:rFonts w:hint="default" w:eastAsia="宋体"/>
          <w:lang w:val="en-US" w:eastAsia="zh-CN"/>
        </w:rPr>
      </w:pPr>
    </w:p>
    <w:p>
      <w:pPr>
        <w:jc w:val="center"/>
        <w:rPr>
          <w:rFonts w:hint="default" w:eastAsia="宋体"/>
          <w:lang w:val="en-US" w:eastAsia="zh-CN"/>
        </w:rPr>
      </w:pPr>
    </w:p>
    <w:p>
      <w:pPr>
        <w:jc w:val="center"/>
        <w:rPr>
          <w:rFonts w:hint="default" w:eastAsia="宋体"/>
          <w:lang w:val="en-US" w:eastAsia="zh-CN"/>
        </w:rPr>
      </w:pPr>
    </w:p>
    <w:p>
      <w:pPr>
        <w:jc w:val="center"/>
        <w:rPr>
          <w:rFonts w:hint="default" w:eastAsia="宋体"/>
          <w:lang w:val="en-US" w:eastAsia="zh-CN"/>
        </w:rPr>
      </w:pPr>
    </w:p>
    <w:p>
      <w:pPr>
        <w:jc w:val="center"/>
        <w:rPr>
          <w:rFonts w:hint="default" w:eastAsia="宋体"/>
          <w:lang w:val="en-US" w:eastAsia="zh-CN"/>
        </w:rPr>
      </w:pPr>
    </w:p>
    <w:p>
      <w:pPr>
        <w:jc w:val="center"/>
        <w:rPr>
          <w:rFonts w:hint="default" w:eastAsia="宋体"/>
          <w:lang w:val="en-US" w:eastAsia="zh-CN"/>
        </w:rPr>
      </w:pPr>
    </w:p>
    <w:p>
      <w:pPr>
        <w:jc w:val="center"/>
        <w:rPr>
          <w:rFonts w:hint="eastAsia" w:ascii="微软雅黑" w:hAnsi="微软雅黑" w:eastAsia="微软雅黑" w:cs="微软雅黑"/>
          <w:b/>
          <w:bCs/>
          <w:sz w:val="40"/>
          <w:szCs w:val="36"/>
          <w:lang w:val="en-US" w:eastAsia="zh-CN"/>
        </w:rPr>
      </w:pPr>
      <w:r>
        <w:rPr>
          <w:rFonts w:hint="eastAsia" w:ascii="微软雅黑" w:hAnsi="微软雅黑" w:eastAsia="微软雅黑" w:cs="微软雅黑"/>
          <w:b/>
          <w:bCs/>
          <w:sz w:val="40"/>
          <w:szCs w:val="36"/>
        </w:rPr>
        <w:t>山东省企业就业失业数据采集系统</w:t>
      </w:r>
      <w:r>
        <w:rPr>
          <w:rFonts w:hint="eastAsia" w:ascii="微软雅黑" w:hAnsi="微软雅黑" w:eastAsia="微软雅黑" w:cs="微软雅黑"/>
          <w:b/>
          <w:bCs/>
          <w:sz w:val="40"/>
          <w:szCs w:val="36"/>
          <w:lang w:val="en-US" w:eastAsia="zh-CN"/>
        </w:rPr>
        <w:t>开发</w:t>
      </w:r>
    </w:p>
    <w:p>
      <w:pPr>
        <w:jc w:val="center"/>
        <w:rPr>
          <w:rFonts w:hint="eastAsia" w:ascii="微软雅黑" w:hAnsi="微软雅黑" w:eastAsia="微软雅黑" w:cs="微软雅黑"/>
          <w:b/>
          <w:bCs/>
          <w:sz w:val="40"/>
          <w:szCs w:val="36"/>
          <w:lang w:val="en-US" w:eastAsia="zh-CN"/>
        </w:rPr>
      </w:pPr>
      <w:r>
        <w:rPr>
          <w:rFonts w:hint="eastAsia" w:ascii="微软雅黑" w:hAnsi="微软雅黑" w:eastAsia="微软雅黑" w:cs="微软雅黑"/>
          <w:b/>
          <w:bCs/>
          <w:sz w:val="40"/>
          <w:szCs w:val="36"/>
          <w:lang w:val="en-US" w:eastAsia="zh-CN"/>
        </w:rPr>
        <w:t>软件需求规格说明书</w:t>
      </w:r>
    </w:p>
    <w:p>
      <w:pPr>
        <w:jc w:val="center"/>
        <w:rPr>
          <w:rFonts w:hint="eastAsia" w:ascii="微软雅黑" w:hAnsi="微软雅黑" w:eastAsia="微软雅黑" w:cs="微软雅黑"/>
          <w:b/>
          <w:bCs/>
          <w:sz w:val="40"/>
          <w:szCs w:val="36"/>
          <w:lang w:val="en-US" w:eastAsia="zh-CN"/>
        </w:rPr>
      </w:pPr>
    </w:p>
    <w:p>
      <w:pPr>
        <w:jc w:val="center"/>
        <w:rPr>
          <w:rFonts w:hint="eastAsia" w:ascii="微软雅黑" w:hAnsi="微软雅黑" w:eastAsia="微软雅黑" w:cs="微软雅黑"/>
          <w:b/>
          <w:bCs/>
          <w:sz w:val="40"/>
          <w:szCs w:val="36"/>
          <w:lang w:val="en-US" w:eastAsia="zh-CN"/>
        </w:rPr>
      </w:pPr>
    </w:p>
    <w:p>
      <w:pPr>
        <w:jc w:val="center"/>
        <w:rPr>
          <w:rFonts w:hint="default" w:ascii="微软雅黑" w:hAnsi="微软雅黑" w:eastAsia="微软雅黑" w:cs="微软雅黑"/>
          <w:b/>
          <w:bCs/>
          <w:sz w:val="40"/>
          <w:szCs w:val="36"/>
          <w:lang w:val="en-US" w:eastAsia="zh-CN"/>
        </w:rPr>
      </w:pPr>
    </w:p>
    <w:p>
      <w:pPr>
        <w:jc w:val="center"/>
        <w:rPr>
          <w:rFonts w:hint="default" w:eastAsia="宋体"/>
          <w:lang w:val="en-US" w:eastAsia="zh-CN"/>
        </w:rPr>
      </w:pPr>
    </w:p>
    <w:p>
      <w:pPr>
        <w:jc w:val="center"/>
        <w:rPr>
          <w:rFonts w:hint="default" w:eastAsia="宋体"/>
          <w:lang w:val="en-US" w:eastAsia="zh-CN"/>
        </w:rPr>
      </w:pPr>
    </w:p>
    <w:p>
      <w:pPr>
        <w:jc w:val="center"/>
        <w:rPr>
          <w:rFonts w:hint="default" w:eastAsia="宋体"/>
          <w:lang w:val="en-US" w:eastAsia="zh-CN"/>
        </w:rPr>
      </w:pPr>
    </w:p>
    <w:p>
      <w:pPr>
        <w:jc w:val="center"/>
        <w:rPr>
          <w:rFonts w:hint="default" w:eastAsia="宋体"/>
          <w:lang w:val="en-US" w:eastAsia="zh-CN"/>
        </w:rPr>
      </w:pPr>
    </w:p>
    <w:p>
      <w:pPr>
        <w:jc w:val="center"/>
        <w:rPr>
          <w:rFonts w:hint="default" w:eastAsia="宋体"/>
          <w:lang w:val="en-US" w:eastAsia="zh-CN"/>
        </w:rPr>
      </w:pPr>
    </w:p>
    <w:p>
      <w:pPr>
        <w:jc w:val="center"/>
        <w:rPr>
          <w:rFonts w:hint="default" w:eastAsia="宋体"/>
          <w:lang w:val="en-US" w:eastAsia="zh-CN"/>
        </w:rPr>
      </w:pPr>
    </w:p>
    <w:p>
      <w:pPr>
        <w:jc w:val="both"/>
        <w:rPr>
          <w:rFonts w:hint="default" w:eastAsia="宋体"/>
          <w:lang w:val="en-US" w:eastAsia="zh-CN"/>
        </w:rPr>
      </w:pPr>
    </w:p>
    <w:p>
      <w:pPr>
        <w:jc w:val="center"/>
        <w:rPr>
          <w:rFonts w:hint="default" w:eastAsia="宋体"/>
          <w:lang w:val="en-US" w:eastAsia="zh-CN"/>
        </w:rPr>
      </w:pPr>
    </w:p>
    <w:p>
      <w:pPr>
        <w:jc w:val="center"/>
        <w:rPr>
          <w:rFonts w:hint="default" w:eastAsia="宋体"/>
          <w:lang w:val="en-US" w:eastAsia="zh-CN"/>
        </w:rPr>
      </w:pPr>
    </w:p>
    <w:p>
      <w:pPr>
        <w:jc w:val="center"/>
        <w:rPr>
          <w:rFonts w:hint="eastAsia"/>
          <w:lang w:val="en-US" w:eastAsia="zh-CN"/>
        </w:rPr>
      </w:pPr>
      <w:r>
        <w:rPr>
          <w:rFonts w:hint="eastAsia"/>
          <w:lang w:val="en-US" w:eastAsia="zh-CN"/>
        </w:rPr>
        <w:t>时间：2020年3月12日</w:t>
      </w:r>
    </w:p>
    <w:p>
      <w:pPr>
        <w:jc w:val="center"/>
        <w:rPr>
          <w:rFonts w:hint="eastAsia" w:ascii="黑体" w:hAnsi="黑体" w:eastAsia="黑体" w:cs="黑体"/>
          <w:b/>
          <w:bCs/>
          <w:sz w:val="40"/>
          <w:szCs w:val="36"/>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jc w:val="center"/>
        <w:rPr>
          <w:rFonts w:hint="eastAsia" w:ascii="黑体" w:hAnsi="黑体" w:eastAsia="黑体" w:cs="黑体"/>
          <w:b/>
          <w:bCs/>
          <w:sz w:val="40"/>
          <w:szCs w:val="36"/>
          <w:lang w:val="en-US" w:eastAsia="zh-CN"/>
        </w:rPr>
      </w:pPr>
      <w:r>
        <w:rPr>
          <w:rFonts w:hint="eastAsia" w:ascii="黑体" w:hAnsi="黑体" w:eastAsia="黑体" w:cs="黑体"/>
          <w:b/>
          <w:bCs/>
          <w:sz w:val="40"/>
          <w:szCs w:val="36"/>
          <w:lang w:val="en-US" w:eastAsia="zh-CN"/>
        </w:rPr>
        <w:t>文本修订历史</w:t>
      </w:r>
    </w:p>
    <w:p>
      <w:pPr>
        <w:jc w:val="center"/>
        <w:rPr>
          <w:rFonts w:hint="eastAsia" w:ascii="黑体" w:hAnsi="黑体" w:eastAsia="黑体" w:cs="黑体"/>
          <w:b/>
          <w:bCs/>
          <w:sz w:val="40"/>
          <w:szCs w:val="36"/>
          <w:lang w:val="en-US" w:eastAsia="zh-CN"/>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976"/>
        <w:gridCol w:w="2650"/>
        <w:gridCol w:w="1725"/>
        <w:gridCol w:w="1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shd w:val="clear" w:color="auto" w:fill="DEEBF6" w:themeFill="accent1" w:themeFillTint="32"/>
          </w:tcPr>
          <w:p>
            <w:pPr>
              <w:jc w:val="center"/>
              <w:rPr>
                <w:rFonts w:hint="default"/>
                <w:vertAlign w:val="baseline"/>
                <w:lang w:val="en-US" w:eastAsia="zh-CN"/>
              </w:rPr>
            </w:pPr>
            <w:r>
              <w:rPr>
                <w:rFonts w:hint="eastAsia"/>
                <w:vertAlign w:val="baseline"/>
                <w:lang w:val="en-US" w:eastAsia="zh-CN"/>
              </w:rPr>
              <w:t>修订日期</w:t>
            </w:r>
          </w:p>
        </w:tc>
        <w:tc>
          <w:tcPr>
            <w:tcW w:w="976" w:type="dxa"/>
            <w:shd w:val="clear" w:color="auto" w:fill="DEEBF6" w:themeFill="accent1" w:themeFillTint="32"/>
          </w:tcPr>
          <w:p>
            <w:pPr>
              <w:jc w:val="center"/>
              <w:rPr>
                <w:rFonts w:hint="default"/>
                <w:vertAlign w:val="baseline"/>
                <w:lang w:val="en-US" w:eastAsia="zh-CN"/>
              </w:rPr>
            </w:pPr>
            <w:r>
              <w:rPr>
                <w:rFonts w:hint="eastAsia"/>
                <w:vertAlign w:val="baseline"/>
                <w:lang w:val="en-US" w:eastAsia="zh-CN"/>
              </w:rPr>
              <w:t>版本</w:t>
            </w:r>
          </w:p>
        </w:tc>
        <w:tc>
          <w:tcPr>
            <w:tcW w:w="2650" w:type="dxa"/>
            <w:shd w:val="clear" w:color="auto" w:fill="DEEBF6" w:themeFill="accent1" w:themeFillTint="32"/>
          </w:tcPr>
          <w:p>
            <w:pPr>
              <w:jc w:val="center"/>
              <w:rPr>
                <w:rFonts w:hint="default"/>
                <w:vertAlign w:val="baseline"/>
                <w:lang w:val="en-US" w:eastAsia="zh-CN"/>
              </w:rPr>
            </w:pPr>
            <w:r>
              <w:rPr>
                <w:rFonts w:hint="eastAsia"/>
                <w:vertAlign w:val="baseline"/>
                <w:lang w:val="en-US" w:eastAsia="zh-CN"/>
              </w:rPr>
              <w:t>内容</w:t>
            </w:r>
          </w:p>
        </w:tc>
        <w:tc>
          <w:tcPr>
            <w:tcW w:w="1725" w:type="dxa"/>
            <w:shd w:val="clear" w:color="auto" w:fill="DEEBF6" w:themeFill="accent1" w:themeFillTint="32"/>
          </w:tcPr>
          <w:p>
            <w:pPr>
              <w:jc w:val="center"/>
              <w:rPr>
                <w:rFonts w:hint="default"/>
                <w:vertAlign w:val="baseline"/>
                <w:lang w:val="en-US" w:eastAsia="zh-CN"/>
              </w:rPr>
            </w:pPr>
            <w:r>
              <w:rPr>
                <w:rFonts w:hint="eastAsia"/>
                <w:vertAlign w:val="baseline"/>
                <w:lang w:val="en-US" w:eastAsia="zh-CN"/>
              </w:rPr>
              <w:t>修订人</w:t>
            </w:r>
          </w:p>
        </w:tc>
        <w:tc>
          <w:tcPr>
            <w:tcW w:w="1467" w:type="dxa"/>
            <w:shd w:val="clear" w:color="auto" w:fill="DEEBF6" w:themeFill="accent1" w:themeFillTint="32"/>
          </w:tcPr>
          <w:p>
            <w:pPr>
              <w:jc w:val="center"/>
              <w:rPr>
                <w:rFonts w:hint="default"/>
                <w:vertAlign w:val="baseline"/>
                <w:lang w:val="en-US" w:eastAsia="zh-CN"/>
              </w:rPr>
            </w:pPr>
            <w:r>
              <w:rPr>
                <w:rFonts w:hint="eastAsia"/>
                <w:vertAlign w:val="baseline"/>
                <w:lang w:val="en-US" w:eastAsia="zh-CN"/>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2020.3.12</w:t>
            </w:r>
          </w:p>
        </w:tc>
        <w:tc>
          <w:tcPr>
            <w:tcW w:w="976" w:type="dxa"/>
          </w:tcPr>
          <w:p>
            <w:pPr>
              <w:jc w:val="center"/>
              <w:rPr>
                <w:rFonts w:hint="default"/>
                <w:vertAlign w:val="baseline"/>
                <w:lang w:val="en-US" w:eastAsia="zh-CN"/>
              </w:rPr>
            </w:pPr>
            <w:r>
              <w:rPr>
                <w:rFonts w:hint="eastAsia"/>
                <w:vertAlign w:val="baseline"/>
                <w:lang w:val="en-US" w:eastAsia="zh-CN"/>
              </w:rPr>
              <w:t>1.0</w:t>
            </w:r>
          </w:p>
        </w:tc>
        <w:tc>
          <w:tcPr>
            <w:tcW w:w="2650" w:type="dxa"/>
          </w:tcPr>
          <w:p>
            <w:pPr>
              <w:jc w:val="center"/>
              <w:rPr>
                <w:rFonts w:hint="default"/>
                <w:vertAlign w:val="baseline"/>
                <w:lang w:val="en-US" w:eastAsia="zh-CN"/>
              </w:rPr>
            </w:pPr>
            <w:r>
              <w:rPr>
                <w:rFonts w:hint="eastAsia"/>
                <w:vertAlign w:val="baseline"/>
                <w:lang w:val="en-US" w:eastAsia="zh-CN"/>
              </w:rPr>
              <w:t>建立</w:t>
            </w:r>
          </w:p>
        </w:tc>
        <w:tc>
          <w:tcPr>
            <w:tcW w:w="1725" w:type="dxa"/>
          </w:tcPr>
          <w:p>
            <w:pPr>
              <w:jc w:val="center"/>
              <w:rPr>
                <w:rFonts w:hint="default"/>
                <w:vertAlign w:val="baseline"/>
                <w:lang w:val="en-US" w:eastAsia="zh-CN"/>
              </w:rPr>
            </w:pPr>
            <w:r>
              <w:rPr>
                <w:rFonts w:hint="eastAsia"/>
                <w:vertAlign w:val="baseline"/>
                <w:lang w:val="en-US" w:eastAsia="zh-CN"/>
              </w:rPr>
              <w:t>龙锴</w:t>
            </w:r>
          </w:p>
        </w:tc>
        <w:tc>
          <w:tcPr>
            <w:tcW w:w="1467" w:type="dxa"/>
          </w:tcPr>
          <w:p>
            <w:pPr>
              <w:jc w:val="center"/>
              <w:rPr>
                <w:rFonts w:hint="default"/>
                <w:vertAlign w:val="baseline"/>
                <w:lang w:val="en-US" w:eastAsia="zh-CN"/>
              </w:rPr>
            </w:pPr>
            <w:r>
              <w:rPr>
                <w:rFonts w:hint="eastAsia"/>
                <w:vertAlign w:val="baseline"/>
                <w:lang w:val="en-US" w:eastAsia="zh-CN"/>
              </w:rPr>
              <w:t>龙锴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default"/>
                <w:vertAlign w:val="baseline"/>
                <w:lang w:val="en-US" w:eastAsia="zh-CN"/>
              </w:rPr>
            </w:pPr>
            <w:r>
              <w:rPr>
                <w:rFonts w:hint="eastAsia"/>
                <w:vertAlign w:val="baseline"/>
                <w:lang w:val="en-US" w:eastAsia="zh-CN"/>
              </w:rPr>
              <w:t>2020.3.15</w:t>
            </w:r>
          </w:p>
        </w:tc>
        <w:tc>
          <w:tcPr>
            <w:tcW w:w="976" w:type="dxa"/>
          </w:tcPr>
          <w:p>
            <w:pPr>
              <w:jc w:val="center"/>
              <w:rPr>
                <w:rFonts w:hint="default"/>
                <w:vertAlign w:val="baseline"/>
                <w:lang w:val="en-US" w:eastAsia="zh-CN"/>
              </w:rPr>
            </w:pPr>
            <w:r>
              <w:rPr>
                <w:rFonts w:hint="eastAsia"/>
                <w:vertAlign w:val="baseline"/>
                <w:lang w:val="en-US" w:eastAsia="zh-CN"/>
              </w:rPr>
              <w:t>1.1</w:t>
            </w:r>
          </w:p>
        </w:tc>
        <w:tc>
          <w:tcPr>
            <w:tcW w:w="2650" w:type="dxa"/>
          </w:tcPr>
          <w:p>
            <w:pPr>
              <w:jc w:val="center"/>
              <w:rPr>
                <w:rFonts w:hint="default"/>
                <w:vertAlign w:val="baseline"/>
                <w:lang w:val="en-US" w:eastAsia="zh-CN"/>
              </w:rPr>
            </w:pPr>
            <w:r>
              <w:rPr>
                <w:rFonts w:hint="eastAsia"/>
                <w:vertAlign w:val="baseline"/>
                <w:lang w:val="en-US" w:eastAsia="zh-CN"/>
              </w:rPr>
              <w:t>需求细节修改</w:t>
            </w:r>
          </w:p>
        </w:tc>
        <w:tc>
          <w:tcPr>
            <w:tcW w:w="1725" w:type="dxa"/>
          </w:tcPr>
          <w:p>
            <w:pPr>
              <w:jc w:val="center"/>
              <w:rPr>
                <w:rFonts w:hint="default"/>
                <w:vertAlign w:val="baseline"/>
                <w:lang w:val="en-US" w:eastAsia="zh-CN"/>
              </w:rPr>
            </w:pPr>
            <w:r>
              <w:rPr>
                <w:rFonts w:hint="eastAsia"/>
                <w:vertAlign w:val="baseline"/>
                <w:lang w:val="en-US" w:eastAsia="zh-CN"/>
              </w:rPr>
              <w:t>龙锴</w:t>
            </w:r>
          </w:p>
        </w:tc>
        <w:tc>
          <w:tcPr>
            <w:tcW w:w="1467" w:type="dxa"/>
          </w:tcPr>
          <w:p>
            <w:pPr>
              <w:jc w:val="center"/>
              <w:rPr>
                <w:rFonts w:hint="default"/>
                <w:vertAlign w:val="baseline"/>
                <w:lang w:val="en-US" w:eastAsia="zh-CN"/>
              </w:rPr>
            </w:pPr>
            <w:r>
              <w:rPr>
                <w:rFonts w:hint="eastAsia"/>
                <w:vertAlign w:val="baseline"/>
                <w:lang w:val="en-US" w:eastAsia="zh-CN"/>
              </w:rPr>
              <w:t>龙锴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default"/>
                <w:vertAlign w:val="baseline"/>
                <w:lang w:val="en-US" w:eastAsia="zh-CN"/>
              </w:rPr>
            </w:pPr>
          </w:p>
        </w:tc>
        <w:tc>
          <w:tcPr>
            <w:tcW w:w="976" w:type="dxa"/>
          </w:tcPr>
          <w:p>
            <w:pPr>
              <w:jc w:val="center"/>
              <w:rPr>
                <w:rFonts w:hint="default"/>
                <w:vertAlign w:val="baseline"/>
                <w:lang w:val="en-US" w:eastAsia="zh-CN"/>
              </w:rPr>
            </w:pPr>
          </w:p>
        </w:tc>
        <w:tc>
          <w:tcPr>
            <w:tcW w:w="2650" w:type="dxa"/>
          </w:tcPr>
          <w:p>
            <w:pPr>
              <w:jc w:val="center"/>
              <w:rPr>
                <w:rFonts w:hint="default"/>
                <w:vertAlign w:val="baseline"/>
                <w:lang w:val="en-US" w:eastAsia="zh-CN"/>
              </w:rPr>
            </w:pPr>
          </w:p>
        </w:tc>
        <w:tc>
          <w:tcPr>
            <w:tcW w:w="1725" w:type="dxa"/>
          </w:tcPr>
          <w:p>
            <w:pPr>
              <w:jc w:val="center"/>
              <w:rPr>
                <w:rFonts w:hint="default"/>
                <w:vertAlign w:val="baseline"/>
                <w:lang w:val="en-US" w:eastAsia="zh-CN"/>
              </w:rPr>
            </w:pPr>
          </w:p>
        </w:tc>
        <w:tc>
          <w:tcPr>
            <w:tcW w:w="1467" w:type="dxa"/>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center"/>
              <w:rPr>
                <w:rFonts w:hint="default"/>
                <w:vertAlign w:val="baseline"/>
                <w:lang w:val="en-US" w:eastAsia="zh-CN"/>
              </w:rPr>
            </w:pPr>
          </w:p>
        </w:tc>
        <w:tc>
          <w:tcPr>
            <w:tcW w:w="976" w:type="dxa"/>
          </w:tcPr>
          <w:p>
            <w:pPr>
              <w:jc w:val="center"/>
              <w:rPr>
                <w:rFonts w:hint="default"/>
                <w:vertAlign w:val="baseline"/>
                <w:lang w:val="en-US" w:eastAsia="zh-CN"/>
              </w:rPr>
            </w:pPr>
          </w:p>
        </w:tc>
        <w:tc>
          <w:tcPr>
            <w:tcW w:w="2650" w:type="dxa"/>
          </w:tcPr>
          <w:p>
            <w:pPr>
              <w:jc w:val="center"/>
              <w:rPr>
                <w:rFonts w:hint="default"/>
                <w:vertAlign w:val="baseline"/>
                <w:lang w:val="en-US" w:eastAsia="zh-CN"/>
              </w:rPr>
            </w:pPr>
          </w:p>
        </w:tc>
        <w:tc>
          <w:tcPr>
            <w:tcW w:w="1725" w:type="dxa"/>
          </w:tcPr>
          <w:p>
            <w:pPr>
              <w:jc w:val="center"/>
              <w:rPr>
                <w:rFonts w:hint="default"/>
                <w:vertAlign w:val="baseline"/>
                <w:lang w:val="en-US" w:eastAsia="zh-CN"/>
              </w:rPr>
            </w:pPr>
          </w:p>
        </w:tc>
        <w:tc>
          <w:tcPr>
            <w:tcW w:w="1467" w:type="dxa"/>
          </w:tcPr>
          <w:p>
            <w:pPr>
              <w:jc w:val="center"/>
              <w:rPr>
                <w:rFonts w:hint="default"/>
                <w:vertAlign w:val="baseline"/>
                <w:lang w:val="en-US" w:eastAsia="zh-CN"/>
              </w:rPr>
            </w:pPr>
          </w:p>
        </w:tc>
      </w:tr>
    </w:tbl>
    <w:p>
      <w:pPr>
        <w:jc w:val="center"/>
        <w:rPr>
          <w:rFonts w:hint="default"/>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rPr>
          <w:rFonts w:hint="eastAsia"/>
          <w:lang w:val="en-US" w:eastAsia="zh-CN"/>
        </w:rPr>
      </w:pPr>
      <w:r>
        <w:rPr>
          <w:rFonts w:hint="eastAsia"/>
          <w:lang w:val="en-US" w:eastAsia="zh-CN"/>
        </w:rPr>
        <w:br w:type="page"/>
      </w:r>
    </w:p>
    <w:sdt>
      <w:sdtPr>
        <w:rPr>
          <w:rFonts w:ascii="宋体" w:hAnsi="宋体" w:eastAsia="宋体" w:cstheme="minorBidi"/>
          <w:color w:val="00B0F0"/>
          <w:kern w:val="2"/>
          <w:sz w:val="40"/>
          <w:szCs w:val="48"/>
          <w:lang w:val="en-US" w:eastAsia="zh-CN" w:bidi="ar-SA"/>
        </w:rPr>
        <w:id w:val="147469560"/>
        <w15:color w:val="DBDBDB"/>
        <w:docPartObj>
          <w:docPartGallery w:val="Table of Contents"/>
          <w:docPartUnique/>
        </w:docPartObj>
      </w:sdtPr>
      <w:sdtEndPr>
        <w:rPr>
          <w:rFonts w:hint="eastAsia" w:eastAsia="宋体" w:asciiTheme="minorAscii" w:hAnsiTheme="minorAscii" w:cstheme="minorBidi"/>
          <w:b/>
          <w:color w:val="00B0F0"/>
          <w:kern w:val="2"/>
          <w:sz w:val="24"/>
          <w:szCs w:val="24"/>
          <w:lang w:val="en-US" w:eastAsia="zh-CN" w:bidi="ar-SA"/>
        </w:rPr>
      </w:sdtEndPr>
      <w:sdtContent>
        <w:p>
          <w:pPr>
            <w:spacing w:before="0" w:beforeLines="0" w:after="0" w:afterLines="0" w:line="240" w:lineRule="auto"/>
            <w:ind w:left="0" w:leftChars="0" w:right="0" w:rightChars="0" w:firstLine="0" w:firstLineChars="0"/>
            <w:jc w:val="left"/>
            <w:rPr>
              <w:rFonts w:hint="eastAsia" w:eastAsia="宋体"/>
              <w:color w:val="00B0F0"/>
              <w:sz w:val="48"/>
              <w:szCs w:val="48"/>
              <w:lang w:val="en-US" w:eastAsia="zh-CN"/>
            </w:rPr>
          </w:pPr>
          <w:r>
            <w:rPr>
              <w:rFonts w:ascii="宋体" w:hAnsi="宋体" w:eastAsia="宋体"/>
              <w:color w:val="0070C0"/>
              <w:sz w:val="40"/>
              <w:szCs w:val="48"/>
            </w:rPr>
            <w:t>目录</w:t>
          </w:r>
        </w:p>
        <w:p>
          <w:pPr>
            <w:pStyle w:val="13"/>
            <w:tabs>
              <w:tab w:val="right" w:leader="dot" w:pos="8306"/>
            </w:tabs>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_Toc25449 </w:instrText>
          </w:r>
          <w:r>
            <w:rPr>
              <w:rFonts w:hint="eastAsia"/>
              <w:lang w:val="en-US" w:eastAsia="zh-CN"/>
            </w:rPr>
            <w:fldChar w:fldCharType="separate"/>
          </w:r>
          <w:r>
            <w:rPr>
              <w:rFonts w:hint="default" w:ascii="宋体" w:hAnsi="宋体" w:eastAsia="宋体" w:cs="宋体"/>
              <w:lang w:val="en-US" w:eastAsia="zh-CN"/>
            </w:rPr>
            <w:t xml:space="preserve">1 </w:t>
          </w:r>
          <w:r>
            <w:rPr>
              <w:rFonts w:hint="eastAsia"/>
              <w:lang w:val="en-US" w:eastAsia="zh-CN"/>
            </w:rPr>
            <w:t>概述</w:t>
          </w:r>
          <w:r>
            <w:tab/>
          </w:r>
          <w:r>
            <w:fldChar w:fldCharType="begin"/>
          </w:r>
          <w:r>
            <w:instrText xml:space="preserve"> PAGEREF _Toc25449 </w:instrText>
          </w:r>
          <w:r>
            <w:fldChar w:fldCharType="separate"/>
          </w:r>
          <w:r>
            <w:t>4</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_Toc31144 </w:instrText>
          </w:r>
          <w:r>
            <w:rPr>
              <w:rFonts w:hint="eastAsia"/>
              <w:lang w:val="en-US" w:eastAsia="zh-CN"/>
            </w:rPr>
            <w:fldChar w:fldCharType="separate"/>
          </w:r>
          <w:r>
            <w:rPr>
              <w:rFonts w:hint="default" w:ascii="宋体" w:hAnsi="宋体" w:eastAsia="宋体" w:cs="宋体"/>
              <w:lang w:val="en-US" w:eastAsia="zh-CN"/>
            </w:rPr>
            <w:t xml:space="preserve">1.1 </w:t>
          </w:r>
          <w:r>
            <w:rPr>
              <w:rFonts w:hint="eastAsia"/>
              <w:lang w:val="en-US" w:eastAsia="zh-CN"/>
            </w:rPr>
            <w:t>编写目的</w:t>
          </w:r>
          <w:r>
            <w:tab/>
          </w:r>
          <w:r>
            <w:fldChar w:fldCharType="begin"/>
          </w:r>
          <w:r>
            <w:instrText xml:space="preserve"> PAGEREF _Toc31144 </w:instrText>
          </w:r>
          <w:r>
            <w:fldChar w:fldCharType="separate"/>
          </w:r>
          <w:r>
            <w:t>4</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_Toc5958 </w:instrText>
          </w:r>
          <w:r>
            <w:rPr>
              <w:rFonts w:hint="eastAsia"/>
              <w:lang w:val="en-US" w:eastAsia="zh-CN"/>
            </w:rPr>
            <w:fldChar w:fldCharType="separate"/>
          </w:r>
          <w:r>
            <w:rPr>
              <w:rFonts w:hint="default" w:ascii="宋体" w:hAnsi="宋体" w:eastAsia="宋体" w:cs="宋体"/>
              <w:lang w:val="en-US" w:eastAsia="zh-CN"/>
            </w:rPr>
            <w:t xml:space="preserve">1.2 </w:t>
          </w:r>
          <w:r>
            <w:rPr>
              <w:rFonts w:hint="eastAsia"/>
              <w:lang w:val="en-US" w:eastAsia="zh-CN"/>
            </w:rPr>
            <w:t>编写依据</w:t>
          </w:r>
          <w:r>
            <w:tab/>
          </w:r>
          <w:r>
            <w:fldChar w:fldCharType="begin"/>
          </w:r>
          <w:r>
            <w:instrText xml:space="preserve"> PAGEREF _Toc5958 </w:instrText>
          </w:r>
          <w:r>
            <w:fldChar w:fldCharType="separate"/>
          </w:r>
          <w:r>
            <w:t>4</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_Toc17422 </w:instrText>
          </w:r>
          <w:r>
            <w:rPr>
              <w:rFonts w:hint="eastAsia"/>
              <w:lang w:val="en-US" w:eastAsia="zh-CN"/>
            </w:rPr>
            <w:fldChar w:fldCharType="separate"/>
          </w:r>
          <w:r>
            <w:rPr>
              <w:rFonts w:hint="default" w:ascii="宋体" w:hAnsi="宋体" w:eastAsia="宋体" w:cs="宋体"/>
              <w:lang w:val="en-US" w:eastAsia="zh-CN"/>
            </w:rPr>
            <w:t xml:space="preserve">1.3 </w:t>
          </w:r>
          <w:r>
            <w:rPr>
              <w:rFonts w:hint="eastAsia"/>
              <w:lang w:val="en-US" w:eastAsia="zh-CN"/>
            </w:rPr>
            <w:t>面向读者与建议</w:t>
          </w:r>
          <w:r>
            <w:tab/>
          </w:r>
          <w:r>
            <w:fldChar w:fldCharType="begin"/>
          </w:r>
          <w:r>
            <w:instrText xml:space="preserve"> PAGEREF _Toc17422 </w:instrText>
          </w:r>
          <w:r>
            <w:fldChar w:fldCharType="separate"/>
          </w:r>
          <w:r>
            <w:t>4</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_Toc30912 </w:instrText>
          </w:r>
          <w:r>
            <w:rPr>
              <w:rFonts w:hint="eastAsia"/>
              <w:lang w:val="en-US" w:eastAsia="zh-CN"/>
            </w:rPr>
            <w:fldChar w:fldCharType="separate"/>
          </w:r>
          <w:r>
            <w:rPr>
              <w:rFonts w:hint="default" w:ascii="宋体" w:hAnsi="宋体" w:eastAsia="宋体" w:cs="宋体"/>
              <w:lang w:val="en-US" w:eastAsia="zh-CN"/>
            </w:rPr>
            <w:t xml:space="preserve">1.4 </w:t>
          </w:r>
          <w:r>
            <w:rPr>
              <w:rFonts w:hint="eastAsia"/>
              <w:lang w:val="en-US" w:eastAsia="zh-CN"/>
            </w:rPr>
            <w:t>术语和缩略词</w:t>
          </w:r>
          <w:r>
            <w:tab/>
          </w:r>
          <w:r>
            <w:fldChar w:fldCharType="begin"/>
          </w:r>
          <w:r>
            <w:instrText xml:space="preserve"> PAGEREF _Toc30912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_Toc1470 </w:instrText>
          </w:r>
          <w:r>
            <w:rPr>
              <w:rFonts w:hint="eastAsia"/>
              <w:lang w:val="en-US" w:eastAsia="zh-CN"/>
            </w:rPr>
            <w:fldChar w:fldCharType="separate"/>
          </w:r>
          <w:r>
            <w:rPr>
              <w:rFonts w:hint="default" w:ascii="宋体" w:hAnsi="宋体" w:eastAsia="宋体" w:cs="宋体"/>
              <w:lang w:val="en-US" w:eastAsia="zh-CN"/>
            </w:rPr>
            <w:t xml:space="preserve">2 </w:t>
          </w:r>
          <w:r>
            <w:rPr>
              <w:rFonts w:hint="eastAsia"/>
              <w:lang w:val="en-US" w:eastAsia="zh-CN"/>
            </w:rPr>
            <w:t>软件概要</w:t>
          </w:r>
          <w:r>
            <w:tab/>
          </w:r>
          <w:r>
            <w:fldChar w:fldCharType="begin"/>
          </w:r>
          <w:r>
            <w:instrText xml:space="preserve"> PAGEREF _Toc1470 </w:instrText>
          </w:r>
          <w:r>
            <w:fldChar w:fldCharType="separate"/>
          </w:r>
          <w:r>
            <w:t>5</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_Toc2296 </w:instrText>
          </w:r>
          <w:r>
            <w:rPr>
              <w:rFonts w:hint="eastAsia"/>
              <w:lang w:val="en-US" w:eastAsia="zh-CN"/>
            </w:rPr>
            <w:fldChar w:fldCharType="separate"/>
          </w:r>
          <w:r>
            <w:rPr>
              <w:rFonts w:hint="default" w:ascii="宋体" w:hAnsi="宋体" w:eastAsia="宋体" w:cs="宋体"/>
              <w:lang w:val="en-US" w:eastAsia="zh-CN"/>
            </w:rPr>
            <w:t xml:space="preserve">2.1 </w:t>
          </w:r>
          <w:r>
            <w:rPr>
              <w:rFonts w:hint="eastAsia"/>
              <w:lang w:val="en-US" w:eastAsia="zh-CN"/>
            </w:rPr>
            <w:t>项目目的</w:t>
          </w:r>
          <w:r>
            <w:tab/>
          </w:r>
          <w:r>
            <w:fldChar w:fldCharType="begin"/>
          </w:r>
          <w:r>
            <w:instrText xml:space="preserve"> PAGEREF _Toc2296 </w:instrText>
          </w:r>
          <w:r>
            <w:fldChar w:fldCharType="separate"/>
          </w:r>
          <w:r>
            <w:t>5</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_Toc15966 </w:instrText>
          </w:r>
          <w:r>
            <w:rPr>
              <w:rFonts w:hint="eastAsia"/>
              <w:lang w:val="en-US" w:eastAsia="zh-CN"/>
            </w:rPr>
            <w:fldChar w:fldCharType="separate"/>
          </w:r>
          <w:r>
            <w:rPr>
              <w:rFonts w:hint="default" w:ascii="宋体" w:hAnsi="宋体" w:eastAsia="宋体" w:cs="宋体"/>
              <w:lang w:val="en-US" w:eastAsia="zh-CN"/>
            </w:rPr>
            <w:t xml:space="preserve">2.2 </w:t>
          </w:r>
          <w:r>
            <w:rPr>
              <w:rFonts w:hint="eastAsia"/>
              <w:lang w:val="en-US" w:eastAsia="zh-CN"/>
            </w:rPr>
            <w:t>软件总体需求描述</w:t>
          </w:r>
          <w:r>
            <w:tab/>
          </w:r>
          <w:r>
            <w:fldChar w:fldCharType="begin"/>
          </w:r>
          <w:r>
            <w:instrText xml:space="preserve"> PAGEREF _Toc15966 </w:instrText>
          </w:r>
          <w:r>
            <w:fldChar w:fldCharType="separate"/>
          </w:r>
          <w:r>
            <w:t>5</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_Toc26589 </w:instrText>
          </w:r>
          <w:r>
            <w:rPr>
              <w:rFonts w:hint="eastAsia"/>
              <w:lang w:val="en-US" w:eastAsia="zh-CN"/>
            </w:rPr>
            <w:fldChar w:fldCharType="separate"/>
          </w:r>
          <w:r>
            <w:rPr>
              <w:rFonts w:hint="default" w:ascii="宋体" w:hAnsi="宋体" w:eastAsia="宋体" w:cs="宋体"/>
              <w:lang w:val="en-US" w:eastAsia="zh-CN"/>
            </w:rPr>
            <w:t xml:space="preserve">2.3 </w:t>
          </w:r>
          <w:r>
            <w:rPr>
              <w:rFonts w:hint="eastAsia"/>
              <w:lang w:val="en-US" w:eastAsia="zh-CN"/>
            </w:rPr>
            <w:t>软件设计约束及有关说明</w:t>
          </w:r>
          <w:r>
            <w:tab/>
          </w:r>
          <w:r>
            <w:fldChar w:fldCharType="begin"/>
          </w:r>
          <w:r>
            <w:instrText xml:space="preserve"> PAGEREF _Toc26589 </w:instrText>
          </w:r>
          <w:r>
            <w:fldChar w:fldCharType="separate"/>
          </w:r>
          <w:r>
            <w:t>5</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_Toc14715 </w:instrText>
          </w:r>
          <w:r>
            <w:rPr>
              <w:rFonts w:hint="eastAsia"/>
              <w:lang w:val="en-US" w:eastAsia="zh-CN"/>
            </w:rPr>
            <w:fldChar w:fldCharType="separate"/>
          </w:r>
          <w:r>
            <w:rPr>
              <w:rFonts w:hint="default" w:ascii="宋体" w:hAnsi="宋体" w:eastAsia="宋体" w:cs="宋体"/>
              <w:lang w:val="en-US" w:eastAsia="zh-CN"/>
            </w:rPr>
            <w:t xml:space="preserve">2.4 </w:t>
          </w:r>
          <w:r>
            <w:rPr>
              <w:rFonts w:hint="eastAsia"/>
              <w:lang w:val="en-US" w:eastAsia="zh-CN"/>
            </w:rPr>
            <w:t>用户类</w:t>
          </w:r>
          <w:r>
            <w:tab/>
          </w:r>
          <w:r>
            <w:fldChar w:fldCharType="begin"/>
          </w:r>
          <w:r>
            <w:instrText xml:space="preserve"> PAGEREF _Toc14715 </w:instrText>
          </w:r>
          <w:r>
            <w:fldChar w:fldCharType="separate"/>
          </w:r>
          <w:r>
            <w:t>6</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_Toc6332 </w:instrText>
          </w:r>
          <w:r>
            <w:rPr>
              <w:rFonts w:hint="eastAsia"/>
              <w:lang w:val="en-US" w:eastAsia="zh-CN"/>
            </w:rPr>
            <w:fldChar w:fldCharType="separate"/>
          </w:r>
          <w:r>
            <w:rPr>
              <w:rFonts w:hint="default" w:ascii="宋体" w:hAnsi="宋体" w:eastAsia="宋体" w:cs="宋体"/>
              <w:lang w:val="en-US" w:eastAsia="zh-CN"/>
            </w:rPr>
            <w:t xml:space="preserve">2.5 </w:t>
          </w:r>
          <w:r>
            <w:rPr>
              <w:rFonts w:hint="eastAsia"/>
              <w:lang w:val="en-US" w:eastAsia="zh-CN"/>
            </w:rPr>
            <w:t>使用者特点</w:t>
          </w:r>
          <w:r>
            <w:tab/>
          </w:r>
          <w:r>
            <w:fldChar w:fldCharType="begin"/>
          </w:r>
          <w:r>
            <w:instrText xml:space="preserve"> PAGEREF _Toc6332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_Toc861 </w:instrText>
          </w:r>
          <w:r>
            <w:rPr>
              <w:rFonts w:hint="eastAsia"/>
              <w:lang w:val="en-US" w:eastAsia="zh-CN"/>
            </w:rPr>
            <w:fldChar w:fldCharType="separate"/>
          </w:r>
          <w:r>
            <w:rPr>
              <w:rFonts w:hint="default" w:ascii="宋体" w:hAnsi="宋体" w:eastAsia="宋体" w:cs="宋体"/>
              <w:lang w:val="en-US" w:eastAsia="zh-CN"/>
            </w:rPr>
            <w:t xml:space="preserve">3 </w:t>
          </w:r>
          <w:r>
            <w:rPr>
              <w:rFonts w:hint="eastAsia"/>
              <w:lang w:val="en-US" w:eastAsia="zh-CN"/>
            </w:rPr>
            <w:t>开发和运行环境</w:t>
          </w:r>
          <w:r>
            <w:tab/>
          </w:r>
          <w:r>
            <w:fldChar w:fldCharType="begin"/>
          </w:r>
          <w:r>
            <w:instrText xml:space="preserve"> PAGEREF _Toc861 </w:instrText>
          </w:r>
          <w:r>
            <w:fldChar w:fldCharType="separate"/>
          </w:r>
          <w:r>
            <w:t>6</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_Toc23615 </w:instrText>
          </w:r>
          <w:r>
            <w:rPr>
              <w:rFonts w:hint="eastAsia"/>
              <w:lang w:val="en-US" w:eastAsia="zh-CN"/>
            </w:rPr>
            <w:fldChar w:fldCharType="separate"/>
          </w:r>
          <w:r>
            <w:rPr>
              <w:rFonts w:hint="default" w:ascii="宋体" w:hAnsi="宋体" w:eastAsia="宋体" w:cs="宋体"/>
              <w:lang w:val="en-US" w:eastAsia="zh-CN"/>
            </w:rPr>
            <w:t xml:space="preserve">3.1 </w:t>
          </w:r>
          <w:r>
            <w:rPr>
              <w:rFonts w:hint="eastAsia"/>
              <w:lang w:val="en-US" w:eastAsia="zh-CN"/>
            </w:rPr>
            <w:t>软件环境</w:t>
          </w:r>
          <w:r>
            <w:tab/>
          </w:r>
          <w:r>
            <w:fldChar w:fldCharType="begin"/>
          </w:r>
          <w:r>
            <w:instrText xml:space="preserve"> PAGEREF _Toc23615 </w:instrText>
          </w:r>
          <w:r>
            <w:fldChar w:fldCharType="separate"/>
          </w:r>
          <w:r>
            <w:t>6</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_Toc12667 </w:instrText>
          </w:r>
          <w:r>
            <w:rPr>
              <w:rFonts w:hint="eastAsia"/>
              <w:lang w:val="en-US" w:eastAsia="zh-CN"/>
            </w:rPr>
            <w:fldChar w:fldCharType="separate"/>
          </w:r>
          <w:r>
            <w:rPr>
              <w:rFonts w:hint="default" w:ascii="宋体" w:hAnsi="宋体" w:eastAsia="宋体" w:cs="宋体"/>
              <w:lang w:val="en-US" w:eastAsia="zh-CN"/>
            </w:rPr>
            <w:t xml:space="preserve">3.2 </w:t>
          </w:r>
          <w:r>
            <w:rPr>
              <w:rFonts w:hint="eastAsia"/>
              <w:lang w:val="en-US" w:eastAsia="zh-CN"/>
            </w:rPr>
            <w:t>接口</w:t>
          </w:r>
          <w:r>
            <w:tab/>
          </w:r>
          <w:r>
            <w:fldChar w:fldCharType="begin"/>
          </w:r>
          <w:r>
            <w:instrText xml:space="preserve"> PAGEREF _Toc12667 </w:instrText>
          </w:r>
          <w:r>
            <w:fldChar w:fldCharType="separate"/>
          </w:r>
          <w:r>
            <w:t>7</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_Toc21394 </w:instrText>
          </w:r>
          <w:r>
            <w:rPr>
              <w:rFonts w:hint="eastAsia"/>
              <w:lang w:val="en-US" w:eastAsia="zh-CN"/>
            </w:rPr>
            <w:fldChar w:fldCharType="separate"/>
          </w:r>
          <w:r>
            <w:rPr>
              <w:rFonts w:hint="default" w:ascii="宋体" w:hAnsi="宋体" w:eastAsia="宋体" w:cs="宋体"/>
              <w:lang w:val="en-US" w:eastAsia="zh-CN"/>
            </w:rPr>
            <w:t xml:space="preserve">3.3 </w:t>
          </w:r>
          <w:r>
            <w:rPr>
              <w:rFonts w:hint="eastAsia"/>
              <w:lang w:val="en-US" w:eastAsia="zh-CN"/>
            </w:rPr>
            <w:t>控制和操作</w:t>
          </w:r>
          <w:r>
            <w:tab/>
          </w:r>
          <w:r>
            <w:fldChar w:fldCharType="begin"/>
          </w:r>
          <w:r>
            <w:instrText xml:space="preserve"> PAGEREF _Toc21394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_Toc921 </w:instrText>
          </w:r>
          <w:r>
            <w:rPr>
              <w:rFonts w:hint="eastAsia"/>
              <w:lang w:val="en-US" w:eastAsia="zh-CN"/>
            </w:rPr>
            <w:fldChar w:fldCharType="separate"/>
          </w:r>
          <w:r>
            <w:rPr>
              <w:rFonts w:hint="default" w:ascii="宋体" w:hAnsi="宋体" w:eastAsia="宋体" w:cs="宋体"/>
              <w:lang w:val="en-US" w:eastAsia="zh-CN"/>
            </w:rPr>
            <w:t xml:space="preserve">4 </w:t>
          </w:r>
          <w:r>
            <w:rPr>
              <w:rFonts w:hint="eastAsia"/>
              <w:lang w:val="en-US" w:eastAsia="zh-CN"/>
            </w:rPr>
            <w:t>详细需求</w:t>
          </w:r>
          <w:r>
            <w:tab/>
          </w:r>
          <w:r>
            <w:fldChar w:fldCharType="begin"/>
          </w:r>
          <w:r>
            <w:instrText xml:space="preserve"> PAGEREF _Toc921 </w:instrText>
          </w:r>
          <w:r>
            <w:fldChar w:fldCharType="separate"/>
          </w:r>
          <w:r>
            <w:t>7</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_Toc32138 </w:instrText>
          </w:r>
          <w:r>
            <w:rPr>
              <w:rFonts w:hint="eastAsia"/>
              <w:lang w:val="en-US" w:eastAsia="zh-CN"/>
            </w:rPr>
            <w:fldChar w:fldCharType="separate"/>
          </w:r>
          <w:r>
            <w:rPr>
              <w:rFonts w:hint="default" w:ascii="宋体" w:hAnsi="宋体" w:eastAsia="宋体" w:cs="宋体"/>
              <w:lang w:val="en-US" w:eastAsia="zh-CN"/>
            </w:rPr>
            <w:t xml:space="preserve">4.1 </w:t>
          </w:r>
          <w:r>
            <w:rPr>
              <w:rFonts w:hint="eastAsia"/>
              <w:lang w:val="en-US" w:eastAsia="zh-CN"/>
            </w:rPr>
            <w:t>功能列表</w:t>
          </w:r>
          <w:r>
            <w:tab/>
          </w:r>
          <w:r>
            <w:fldChar w:fldCharType="begin"/>
          </w:r>
          <w:r>
            <w:instrText xml:space="preserve"> PAGEREF _Toc32138 </w:instrText>
          </w:r>
          <w:r>
            <w:fldChar w:fldCharType="separate"/>
          </w:r>
          <w:r>
            <w:t>7</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_Toc19163 </w:instrText>
          </w:r>
          <w:r>
            <w:rPr>
              <w:rFonts w:hint="eastAsia"/>
              <w:lang w:val="en-US" w:eastAsia="zh-CN"/>
            </w:rPr>
            <w:fldChar w:fldCharType="separate"/>
          </w:r>
          <w:r>
            <w:rPr>
              <w:rFonts w:hint="default" w:ascii="宋体" w:hAnsi="宋体" w:eastAsia="宋体" w:cs="宋体"/>
              <w:lang w:val="en-US" w:eastAsia="zh-CN"/>
            </w:rPr>
            <w:t xml:space="preserve">4.2 </w:t>
          </w:r>
          <w:r>
            <w:rPr>
              <w:rFonts w:hint="eastAsia"/>
              <w:lang w:val="en-US" w:eastAsia="zh-CN"/>
            </w:rPr>
            <w:t>功能需求</w:t>
          </w:r>
          <w:r>
            <w:tab/>
          </w:r>
          <w:r>
            <w:fldChar w:fldCharType="begin"/>
          </w:r>
          <w:r>
            <w:instrText xml:space="preserve"> PAGEREF _Toc19163 </w:instrText>
          </w:r>
          <w:r>
            <w:fldChar w:fldCharType="separate"/>
          </w:r>
          <w:r>
            <w:t>8</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_Toc26096 </w:instrText>
          </w:r>
          <w:r>
            <w:rPr>
              <w:rFonts w:hint="eastAsia"/>
              <w:lang w:val="en-US" w:eastAsia="zh-CN"/>
            </w:rPr>
            <w:fldChar w:fldCharType="separate"/>
          </w:r>
          <w:r>
            <w:rPr>
              <w:rFonts w:hint="default" w:ascii="宋体" w:hAnsi="宋体" w:eastAsia="宋体" w:cs="宋体"/>
              <w:lang w:val="en-US" w:eastAsia="zh-CN"/>
            </w:rPr>
            <w:t xml:space="preserve">4.3 </w:t>
          </w:r>
          <w:r>
            <w:rPr>
              <w:rFonts w:hint="eastAsia"/>
              <w:lang w:val="en-US" w:eastAsia="zh-CN"/>
            </w:rPr>
            <w:t>非功能需求</w:t>
          </w:r>
          <w:r>
            <w:tab/>
          </w:r>
          <w:r>
            <w:fldChar w:fldCharType="begin"/>
          </w:r>
          <w:r>
            <w:instrText xml:space="preserve"> PAGEREF _Toc26096 </w:instrText>
          </w:r>
          <w:r>
            <w:fldChar w:fldCharType="separate"/>
          </w:r>
          <w:r>
            <w:t>14</w:t>
          </w:r>
          <w:r>
            <w:fldChar w:fldCharType="end"/>
          </w:r>
          <w:r>
            <w:rPr>
              <w:rFonts w:hint="eastAsia"/>
              <w:lang w:val="en-US" w:eastAsia="zh-CN"/>
            </w:rPr>
            <w:fldChar w:fldCharType="end"/>
          </w:r>
        </w:p>
        <w:p>
          <w:pPr>
            <w:pStyle w:val="14"/>
            <w:tabs>
              <w:tab w:val="right" w:leader="dot" w:pos="8306"/>
            </w:tabs>
          </w:pPr>
          <w:r>
            <w:rPr>
              <w:rFonts w:hint="eastAsia"/>
              <w:lang w:val="en-US" w:eastAsia="zh-CN"/>
            </w:rPr>
            <w:fldChar w:fldCharType="begin"/>
          </w:r>
          <w:r>
            <w:rPr>
              <w:rFonts w:hint="eastAsia"/>
              <w:lang w:val="en-US" w:eastAsia="zh-CN"/>
            </w:rPr>
            <w:instrText xml:space="preserve"> HYPERLINK \l _Toc11847 </w:instrText>
          </w:r>
          <w:r>
            <w:rPr>
              <w:rFonts w:hint="eastAsia"/>
              <w:lang w:val="en-US" w:eastAsia="zh-CN"/>
            </w:rPr>
            <w:fldChar w:fldCharType="separate"/>
          </w:r>
          <w:r>
            <w:rPr>
              <w:rFonts w:hint="default" w:ascii="宋体" w:hAnsi="宋体" w:eastAsia="宋体" w:cs="宋体"/>
              <w:lang w:val="en-US" w:eastAsia="zh-CN"/>
            </w:rPr>
            <w:t xml:space="preserve">4.4 </w:t>
          </w:r>
          <w:r>
            <w:rPr>
              <w:rFonts w:hint="eastAsia"/>
              <w:lang w:val="en-US" w:eastAsia="zh-CN"/>
            </w:rPr>
            <w:t>数据需求</w:t>
          </w:r>
          <w:r>
            <w:tab/>
          </w:r>
          <w:r>
            <w:fldChar w:fldCharType="begin"/>
          </w:r>
          <w:r>
            <w:instrText xml:space="preserve"> PAGEREF _Toc11847 </w:instrText>
          </w:r>
          <w:r>
            <w:fldChar w:fldCharType="separate"/>
          </w:r>
          <w:r>
            <w:t>15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_Toc24689 </w:instrText>
          </w:r>
          <w:r>
            <w:rPr>
              <w:rFonts w:hint="eastAsia"/>
              <w:lang w:val="en-US" w:eastAsia="zh-CN"/>
            </w:rPr>
            <w:fldChar w:fldCharType="separate"/>
          </w:r>
          <w:r>
            <w:rPr>
              <w:rFonts w:hint="default" w:ascii="宋体" w:hAnsi="宋体" w:eastAsia="宋体" w:cs="宋体"/>
              <w:lang w:val="en-US" w:eastAsia="zh-CN"/>
            </w:rPr>
            <w:t xml:space="preserve">5 </w:t>
          </w:r>
          <w:r>
            <w:rPr>
              <w:rFonts w:hint="eastAsia"/>
              <w:lang w:val="en-US" w:eastAsia="zh-CN"/>
            </w:rPr>
            <w:t>测试、验收说明</w:t>
          </w:r>
          <w:r>
            <w:tab/>
          </w:r>
          <w:r>
            <w:fldChar w:fldCharType="begin"/>
          </w:r>
          <w:r>
            <w:instrText xml:space="preserve"> PAGEREF _Toc24689 </w:instrText>
          </w:r>
          <w:r>
            <w:fldChar w:fldCharType="separate"/>
          </w:r>
          <w:r>
            <w:t>16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_Toc24723 </w:instrText>
          </w:r>
          <w:r>
            <w:rPr>
              <w:rFonts w:hint="eastAsia"/>
              <w:lang w:val="en-US" w:eastAsia="zh-CN"/>
            </w:rPr>
            <w:fldChar w:fldCharType="separate"/>
          </w:r>
          <w:r>
            <w:rPr>
              <w:rFonts w:hint="default" w:ascii="宋体" w:hAnsi="宋体" w:eastAsia="宋体" w:cs="宋体"/>
              <w:lang w:val="en-US" w:eastAsia="zh-CN"/>
            </w:rPr>
            <w:t xml:space="preserve">6 </w:t>
          </w:r>
          <w:r>
            <w:rPr>
              <w:rFonts w:hint="eastAsia"/>
              <w:lang w:val="en-US" w:eastAsia="zh-CN"/>
            </w:rPr>
            <w:t>签字认证</w:t>
          </w:r>
          <w:r>
            <w:tab/>
          </w:r>
          <w:r>
            <w:fldChar w:fldCharType="begin"/>
          </w:r>
          <w:r>
            <w:instrText xml:space="preserve"> PAGEREF _Toc24723 </w:instrText>
          </w:r>
          <w:r>
            <w:fldChar w:fldCharType="separate"/>
          </w:r>
          <w:r>
            <w:t>16</w:t>
          </w:r>
          <w:r>
            <w:fldChar w:fldCharType="end"/>
          </w:r>
          <w:r>
            <w:rPr>
              <w:rFonts w:hint="eastAsia"/>
              <w:lang w:val="en-US" w:eastAsia="zh-CN"/>
            </w:rPr>
            <w:fldChar w:fldCharType="end"/>
          </w:r>
        </w:p>
        <w:p>
          <w:pPr>
            <w:jc w:val="both"/>
            <w:rPr>
              <w:rFonts w:hint="eastAsia"/>
              <w:lang w:val="en-US" w:eastAsia="zh-CN"/>
            </w:rPr>
          </w:pPr>
          <w:r>
            <w:rPr>
              <w:rFonts w:hint="eastAsia"/>
              <w:lang w:val="en-US" w:eastAsia="zh-CN"/>
            </w:rPr>
            <w:fldChar w:fldCharType="end"/>
          </w:r>
        </w:p>
      </w:sdtContent>
    </w:sdt>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rPr>
          <w:rFonts w:hint="default"/>
          <w:lang w:val="en-US" w:eastAsia="zh-CN"/>
        </w:rPr>
      </w:pPr>
    </w:p>
    <w:p>
      <w:pPr>
        <w:pStyle w:val="2"/>
        <w:bidi w:val="0"/>
        <w:rPr>
          <w:rFonts w:hint="default"/>
          <w:lang w:val="en-US" w:eastAsia="zh-CN"/>
        </w:rPr>
      </w:pPr>
      <w:bookmarkStart w:id="0" w:name="_Toc25449"/>
      <w:r>
        <w:rPr>
          <w:rFonts w:hint="eastAsia"/>
          <w:lang w:val="en-US" w:eastAsia="zh-CN"/>
        </w:rPr>
        <w:t>概述</w:t>
      </w:r>
      <w:bookmarkEnd w:id="0"/>
    </w:p>
    <w:p>
      <w:pPr>
        <w:pStyle w:val="3"/>
        <w:bidi w:val="0"/>
        <w:rPr>
          <w:rFonts w:hint="eastAsia"/>
          <w:lang w:val="en-US" w:eastAsia="zh-CN"/>
        </w:rPr>
      </w:pPr>
      <w:bookmarkStart w:id="1" w:name="_Toc31144"/>
      <w:r>
        <w:rPr>
          <w:rFonts w:hint="eastAsia"/>
          <w:lang w:val="en-US" w:eastAsia="zh-CN"/>
        </w:rPr>
        <w:t>编写目的</w:t>
      </w:r>
      <w:bookmarkEnd w:id="1"/>
    </w:p>
    <w:p>
      <w:pPr>
        <w:ind w:firstLine="420" w:firstLineChars="0"/>
        <w:rPr>
          <w:rFonts w:hint="eastAsia"/>
          <w:lang w:val="en-US" w:eastAsia="zh-CN"/>
        </w:rPr>
      </w:pPr>
      <w:r>
        <w:rPr>
          <w:rFonts w:hint="eastAsia"/>
          <w:lang w:val="en-US" w:eastAsia="zh-CN"/>
        </w:rPr>
        <w:t>编写此文档的目的是进一步定制软件开发的细节问题，希望能使得软件开发工作更加具体、清晰。为了使用户、软件开发者及分析和测试人员对该软件的初始规定有一个共同的理解，本文档旨在说明本软件的各项功能需求、性能需求、数据需求等，明确标识各项功能的具体含义，阐述实用背景及范围，提供客户解决问题或者达到目标所需要的条件或权能，提供一个度量和遵循的基准。具体而言，编写软件需求说明的目的实为所开发的软件提出：</w:t>
      </w:r>
    </w:p>
    <w:p>
      <w:pPr>
        <w:numPr>
          <w:ilvl w:val="0"/>
          <w:numId w:val="2"/>
        </w:numPr>
        <w:ind w:left="425" w:leftChars="0" w:hanging="425" w:firstLineChars="0"/>
        <w:rPr>
          <w:rFonts w:hint="eastAsia"/>
          <w:lang w:val="en-US" w:eastAsia="zh-CN"/>
        </w:rPr>
      </w:pPr>
      <w:r>
        <w:rPr>
          <w:rFonts w:hint="eastAsia"/>
          <w:lang w:val="en-US" w:eastAsia="zh-CN"/>
        </w:rPr>
        <w:t>软件设计总体要求，作为软件开发人员、软件测试人员相互了解的基础。</w:t>
      </w:r>
    </w:p>
    <w:p>
      <w:pPr>
        <w:numPr>
          <w:ilvl w:val="0"/>
          <w:numId w:val="2"/>
        </w:numPr>
        <w:ind w:left="425" w:leftChars="0" w:hanging="425" w:firstLineChars="0"/>
        <w:rPr>
          <w:rFonts w:hint="eastAsia"/>
          <w:lang w:val="en-US" w:eastAsia="zh-CN"/>
        </w:rPr>
      </w:pPr>
      <w:r>
        <w:rPr>
          <w:rFonts w:hint="eastAsia"/>
          <w:lang w:val="en-US" w:eastAsia="zh-CN"/>
        </w:rPr>
        <w:t>功能、性能要求，数据结构和采集要求，重要的接口要求，作为软件设计人员进行概要设计的依据。</w:t>
      </w:r>
    </w:p>
    <w:p>
      <w:pPr>
        <w:numPr>
          <w:ilvl w:val="0"/>
          <w:numId w:val="2"/>
        </w:numPr>
        <w:ind w:left="425" w:leftChars="0" w:hanging="425" w:firstLineChars="0"/>
        <w:rPr>
          <w:rFonts w:hint="default"/>
          <w:lang w:val="en-US" w:eastAsia="zh-CN"/>
        </w:rPr>
      </w:pPr>
      <w:r>
        <w:rPr>
          <w:rFonts w:hint="eastAsia"/>
          <w:lang w:val="en-US" w:eastAsia="zh-CN"/>
        </w:rPr>
        <w:t>软件确认测试的依据。</w:t>
      </w:r>
    </w:p>
    <w:p>
      <w:pPr>
        <w:pStyle w:val="3"/>
        <w:bidi w:val="0"/>
        <w:rPr>
          <w:rFonts w:hint="eastAsia"/>
          <w:lang w:val="en-US" w:eastAsia="zh-CN"/>
        </w:rPr>
      </w:pPr>
      <w:bookmarkStart w:id="2" w:name="_Toc5958"/>
      <w:r>
        <w:rPr>
          <w:rFonts w:hint="eastAsia"/>
          <w:lang w:val="en-US" w:eastAsia="zh-CN"/>
        </w:rPr>
        <w:t>编写依据</w:t>
      </w:r>
      <w:bookmarkEnd w:id="2"/>
    </w:p>
    <w:p>
      <w:pPr>
        <w:ind w:firstLine="420" w:firstLineChars="0"/>
        <w:rPr>
          <w:rFonts w:hint="default"/>
          <w:lang w:val="en-US" w:eastAsia="zh-CN"/>
        </w:rPr>
      </w:pPr>
      <w:r>
        <w:rPr>
          <w:rFonts w:hint="default"/>
          <w:lang w:val="en-US" w:eastAsia="zh-CN"/>
        </w:rPr>
        <w:t>《</w:t>
      </w:r>
      <w:bookmarkStart w:id="3" w:name="OLE_LINK1"/>
      <w:r>
        <w:rPr>
          <w:rFonts w:hint="default"/>
          <w:lang w:val="en-US" w:eastAsia="zh-CN"/>
        </w:rPr>
        <w:t>山东省企业就业失业数据采集系统</w:t>
      </w:r>
      <w:bookmarkEnd w:id="3"/>
      <w:r>
        <w:rPr>
          <w:rFonts w:hint="eastAsia"/>
          <w:lang w:val="en-US" w:eastAsia="zh-CN"/>
        </w:rPr>
        <w:t>》</w:t>
      </w:r>
      <w:r>
        <w:rPr>
          <w:rFonts w:hint="default"/>
          <w:lang w:val="en-US" w:eastAsia="zh-CN"/>
        </w:rPr>
        <w:t>工作说明书</w:t>
      </w:r>
    </w:p>
    <w:p>
      <w:pPr>
        <w:ind w:firstLine="420" w:firstLineChars="0"/>
        <w:rPr>
          <w:rFonts w:hint="eastAsia"/>
          <w:lang w:val="en-US" w:eastAsia="zh-CN"/>
        </w:rPr>
      </w:pPr>
      <w:r>
        <w:rPr>
          <w:rFonts w:hint="default"/>
          <w:lang w:val="en-US" w:eastAsia="zh-CN"/>
        </w:rPr>
        <w:t>山东省企业就业失业数据采集系统</w:t>
      </w:r>
      <w:r>
        <w:rPr>
          <w:rFonts w:hint="eastAsia"/>
          <w:lang w:val="en-US" w:eastAsia="zh-CN"/>
        </w:rPr>
        <w:t>技术合同书</w:t>
      </w:r>
    </w:p>
    <w:p>
      <w:pPr>
        <w:pStyle w:val="3"/>
        <w:bidi w:val="0"/>
        <w:rPr>
          <w:rFonts w:hint="default"/>
          <w:lang w:val="en-US" w:eastAsia="zh-CN"/>
        </w:rPr>
      </w:pPr>
      <w:bookmarkStart w:id="4" w:name="_Toc17422"/>
      <w:r>
        <w:rPr>
          <w:rFonts w:hint="eastAsia"/>
          <w:lang w:val="en-US" w:eastAsia="zh-CN"/>
        </w:rPr>
        <w:t>面向读者与建议</w:t>
      </w:r>
      <w:bookmarkEnd w:id="4"/>
    </w:p>
    <w:p>
      <w:pPr>
        <w:rPr>
          <w:rFonts w:hint="eastAsia"/>
          <w:lang w:val="en-US" w:eastAsia="zh-CN"/>
        </w:rPr>
      </w:pPr>
      <w:r>
        <w:rPr>
          <w:rFonts w:hint="eastAsia"/>
          <w:lang w:val="en-US" w:eastAsia="zh-CN"/>
        </w:rPr>
        <w:t>本文档面向一下读者对象：</w:t>
      </w:r>
    </w:p>
    <w:p>
      <w:pPr>
        <w:numPr>
          <w:ilvl w:val="0"/>
          <w:numId w:val="3"/>
        </w:numPr>
        <w:ind w:left="845" w:leftChars="0" w:hanging="425" w:firstLineChars="0"/>
        <w:rPr>
          <w:rFonts w:hint="eastAsia"/>
          <w:lang w:val="en-US" w:eastAsia="zh-CN"/>
        </w:rPr>
      </w:pPr>
      <w:r>
        <w:rPr>
          <w:rFonts w:hint="eastAsia"/>
          <w:lang w:val="en-US" w:eastAsia="zh-CN"/>
        </w:rPr>
        <w:t>项目经理：根据本文档内容了解软件项目的基本结构和需求，在此基础之上对项目开发进行统筹规划。</w:t>
      </w:r>
    </w:p>
    <w:p>
      <w:pPr>
        <w:numPr>
          <w:ilvl w:val="0"/>
          <w:numId w:val="3"/>
        </w:numPr>
        <w:ind w:left="845" w:leftChars="0" w:hanging="425" w:firstLineChars="0"/>
        <w:rPr>
          <w:rFonts w:hint="eastAsia"/>
          <w:lang w:val="en-US" w:eastAsia="zh-CN"/>
        </w:rPr>
      </w:pPr>
      <w:r>
        <w:rPr>
          <w:rFonts w:hint="eastAsia"/>
          <w:lang w:val="en-US" w:eastAsia="zh-CN"/>
        </w:rPr>
        <w:t>设计人员：根据需求分析细节，对相关技术细节进行设计。</w:t>
      </w:r>
    </w:p>
    <w:p>
      <w:pPr>
        <w:numPr>
          <w:ilvl w:val="0"/>
          <w:numId w:val="3"/>
        </w:numPr>
        <w:ind w:left="845" w:leftChars="0" w:hanging="425" w:firstLineChars="0"/>
        <w:rPr>
          <w:rFonts w:hint="eastAsia"/>
          <w:lang w:val="en-US" w:eastAsia="zh-CN"/>
        </w:rPr>
      </w:pPr>
      <w:r>
        <w:rPr>
          <w:rFonts w:hint="eastAsia"/>
          <w:lang w:val="en-US" w:eastAsia="zh-CN"/>
        </w:rPr>
        <w:t>程序员：理解软件系统功能，针对进行相关开发。</w:t>
      </w:r>
    </w:p>
    <w:p>
      <w:pPr>
        <w:numPr>
          <w:ilvl w:val="0"/>
          <w:numId w:val="3"/>
        </w:numPr>
        <w:ind w:left="845" w:leftChars="0" w:hanging="425" w:firstLineChars="0"/>
        <w:rPr>
          <w:rFonts w:hint="default"/>
          <w:lang w:val="en-US" w:eastAsia="zh-CN"/>
        </w:rPr>
      </w:pPr>
      <w:r>
        <w:rPr>
          <w:rFonts w:hint="eastAsia"/>
          <w:lang w:val="en-US" w:eastAsia="zh-CN"/>
        </w:rPr>
        <w:t>测试人员：根据文档中规定的需求编写测试用例，对软件产品进行多方面测试</w:t>
      </w:r>
    </w:p>
    <w:p>
      <w:pPr>
        <w:numPr>
          <w:ilvl w:val="0"/>
          <w:numId w:val="3"/>
        </w:numPr>
        <w:ind w:left="845" w:leftChars="0" w:hanging="425" w:firstLineChars="0"/>
        <w:rPr>
          <w:rFonts w:hint="eastAsia"/>
          <w:lang w:val="en-US" w:eastAsia="zh-CN"/>
        </w:rPr>
      </w:pPr>
      <w:r>
        <w:rPr>
          <w:rFonts w:hint="eastAsia"/>
          <w:lang w:val="en-US" w:eastAsia="zh-CN"/>
        </w:rPr>
        <w:t>用户：了解预期产品功能和性能，并与分析人员一起对整个需求进行讨论和协商。</w:t>
      </w:r>
    </w:p>
    <w:p>
      <w:pPr>
        <w:numPr>
          <w:ilvl w:val="0"/>
          <w:numId w:val="3"/>
        </w:numPr>
        <w:ind w:left="845" w:leftChars="0" w:hanging="425" w:firstLineChars="0"/>
        <w:rPr>
          <w:rFonts w:hint="default"/>
          <w:lang w:val="en-US" w:eastAsia="zh-CN"/>
        </w:rPr>
      </w:pPr>
      <w:r>
        <w:rPr>
          <w:rFonts w:hint="eastAsia"/>
          <w:lang w:val="en-US" w:eastAsia="zh-CN"/>
        </w:rPr>
        <w:t>其他人员：据此了解产品的功能和性能。</w:t>
      </w:r>
    </w:p>
    <w:p>
      <w:pPr>
        <w:pStyle w:val="3"/>
        <w:bidi w:val="0"/>
        <w:rPr>
          <w:rFonts w:hint="default"/>
          <w:lang w:val="en-US" w:eastAsia="zh-CN"/>
        </w:rPr>
      </w:pPr>
      <w:bookmarkStart w:id="5" w:name="_Toc30912"/>
      <w:r>
        <w:rPr>
          <w:rFonts w:hint="eastAsia"/>
          <w:lang w:val="en-US" w:eastAsia="zh-CN"/>
        </w:rPr>
        <w:t>术语和缩略词</w:t>
      </w:r>
      <w:bookmarkEnd w:id="5"/>
    </w:p>
    <w:tbl>
      <w:tblPr>
        <w:tblStyle w:val="1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62"/>
        <w:gridCol w:w="5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62" w:type="dxa"/>
            <w:shd w:val="clear" w:color="auto" w:fill="E7E6E6" w:themeFill="background2"/>
            <w:vAlign w:val="center"/>
          </w:tcPr>
          <w:p>
            <w:pPr>
              <w:jc w:val="center"/>
              <w:rPr>
                <w:rFonts w:hint="default"/>
                <w:vertAlign w:val="baseline"/>
                <w:lang w:val="en-US" w:eastAsia="zh-CN"/>
              </w:rPr>
            </w:pPr>
            <w:r>
              <w:rPr>
                <w:rFonts w:hint="eastAsia"/>
                <w:vertAlign w:val="baseline"/>
                <w:lang w:val="en-US" w:eastAsia="zh-CN"/>
              </w:rPr>
              <w:t>缩写、术语及符号</w:t>
            </w:r>
          </w:p>
        </w:tc>
        <w:tc>
          <w:tcPr>
            <w:tcW w:w="5460" w:type="dxa"/>
            <w:shd w:val="clear" w:color="auto" w:fill="E7E6E6" w:themeFill="background2"/>
            <w:vAlign w:val="center"/>
          </w:tcPr>
          <w:p>
            <w:pPr>
              <w:jc w:val="center"/>
              <w:rPr>
                <w:rFonts w:hint="default"/>
                <w:vertAlign w:val="baseline"/>
                <w:lang w:val="en-US" w:eastAsia="zh-CN"/>
              </w:rPr>
            </w:pPr>
            <w:r>
              <w:rPr>
                <w:rFonts w:hint="eastAsia"/>
                <w:vertAlign w:val="baseline"/>
                <w:lang w:val="en-US" w:eastAsia="zh-CN"/>
              </w:rPr>
              <w:t>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62" w:type="dxa"/>
            <w:vAlign w:val="center"/>
          </w:tcPr>
          <w:p>
            <w:pPr>
              <w:jc w:val="center"/>
              <w:rPr>
                <w:rFonts w:hint="default"/>
                <w:vertAlign w:val="baseline"/>
                <w:lang w:val="en-US" w:eastAsia="zh-CN"/>
              </w:rPr>
            </w:pPr>
          </w:p>
        </w:tc>
        <w:tc>
          <w:tcPr>
            <w:tcW w:w="5460" w:type="dxa"/>
            <w:vAlign w:val="center"/>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62" w:type="dxa"/>
            <w:vAlign w:val="center"/>
          </w:tcPr>
          <w:p>
            <w:pPr>
              <w:jc w:val="center"/>
              <w:rPr>
                <w:rFonts w:hint="default"/>
                <w:vertAlign w:val="baseline"/>
                <w:lang w:val="en-US" w:eastAsia="zh-CN"/>
              </w:rPr>
            </w:pPr>
          </w:p>
        </w:tc>
        <w:tc>
          <w:tcPr>
            <w:tcW w:w="5460" w:type="dxa"/>
            <w:vAlign w:val="center"/>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62" w:type="dxa"/>
            <w:vAlign w:val="center"/>
          </w:tcPr>
          <w:p>
            <w:pPr>
              <w:jc w:val="center"/>
              <w:rPr>
                <w:rFonts w:hint="default"/>
                <w:vertAlign w:val="baseline"/>
                <w:lang w:val="en-US" w:eastAsia="zh-CN"/>
              </w:rPr>
            </w:pPr>
          </w:p>
        </w:tc>
        <w:tc>
          <w:tcPr>
            <w:tcW w:w="5460" w:type="dxa"/>
            <w:vAlign w:val="center"/>
          </w:tcPr>
          <w:p>
            <w:pPr>
              <w:jc w:val="center"/>
              <w:rPr>
                <w:rFonts w:hint="default"/>
                <w:vertAlign w:val="baseline"/>
                <w:lang w:val="en-US" w:eastAsia="zh-CN"/>
              </w:rPr>
            </w:pPr>
          </w:p>
        </w:tc>
      </w:tr>
    </w:tbl>
    <w:p>
      <w:pPr>
        <w:rPr>
          <w:rFonts w:hint="default"/>
          <w:lang w:val="en-US" w:eastAsia="zh-CN"/>
        </w:rPr>
      </w:pPr>
    </w:p>
    <w:p>
      <w:pPr>
        <w:pStyle w:val="2"/>
        <w:bidi w:val="0"/>
        <w:rPr>
          <w:rFonts w:hint="eastAsia"/>
          <w:lang w:val="en-US" w:eastAsia="zh-CN"/>
        </w:rPr>
      </w:pPr>
      <w:bookmarkStart w:id="6" w:name="_Toc1470"/>
      <w:r>
        <w:rPr>
          <w:rFonts w:hint="eastAsia"/>
          <w:lang w:val="en-US" w:eastAsia="zh-CN"/>
        </w:rPr>
        <w:t>软件概要</w:t>
      </w:r>
      <w:bookmarkEnd w:id="6"/>
    </w:p>
    <w:p>
      <w:pPr>
        <w:pStyle w:val="3"/>
        <w:bidi w:val="0"/>
        <w:rPr>
          <w:rFonts w:hint="default"/>
          <w:lang w:val="en-US" w:eastAsia="zh-CN"/>
        </w:rPr>
      </w:pPr>
      <w:bookmarkStart w:id="7" w:name="_Toc2296"/>
      <w:r>
        <w:rPr>
          <w:rFonts w:hint="eastAsia"/>
          <w:lang w:val="en-US" w:eastAsia="zh-CN"/>
        </w:rPr>
        <w:t>项目目的</w:t>
      </w:r>
      <w:bookmarkEnd w:id="7"/>
    </w:p>
    <w:p>
      <w:pPr>
        <w:ind w:firstLine="420" w:firstLineChars="0"/>
        <w:rPr>
          <w:rFonts w:hint="default"/>
          <w:lang w:val="en-US" w:eastAsia="zh-CN"/>
        </w:rPr>
      </w:pPr>
      <w:r>
        <w:rPr>
          <w:rFonts w:hint="eastAsia"/>
          <w:lang w:val="en-US" w:eastAsia="zh-CN"/>
        </w:rPr>
        <w:t>本项目是应甲方（山东省人力资源部等）的需求，使得山东省就业管理部门对于各企业中就业失业的人员信息进行了解，并由此对本地居民进行就业调控。</w:t>
      </w:r>
    </w:p>
    <w:p>
      <w:pPr>
        <w:pStyle w:val="3"/>
        <w:bidi w:val="0"/>
        <w:rPr>
          <w:rFonts w:hint="eastAsia"/>
          <w:lang w:val="en-US" w:eastAsia="zh-CN"/>
        </w:rPr>
      </w:pPr>
      <w:bookmarkStart w:id="8" w:name="_Toc15966"/>
      <w:r>
        <w:rPr>
          <w:rFonts w:hint="eastAsia"/>
          <w:lang w:val="en-US" w:eastAsia="zh-CN"/>
        </w:rPr>
        <w:t>软件总体需求描述</w:t>
      </w:r>
      <w:bookmarkEnd w:id="8"/>
    </w:p>
    <w:p>
      <w:pPr>
        <w:ind w:firstLine="420" w:firstLineChars="0"/>
        <w:rPr>
          <w:rFonts w:hint="default"/>
          <w:lang w:val="en-US" w:eastAsia="zh-CN"/>
        </w:rPr>
      </w:pPr>
      <w:r>
        <w:rPr>
          <w:rFonts w:hint="eastAsia"/>
          <w:lang w:val="en-US" w:eastAsia="zh-CN"/>
        </w:rPr>
        <w:t>本项目是一个数据采集并呈现的系统，面向企业和生用户两种用户。主要功能是</w:t>
      </w:r>
    </w:p>
    <w:p>
      <w:pPr>
        <w:ind w:firstLine="420" w:firstLineChars="0"/>
        <w:rPr>
          <w:rFonts w:hint="default"/>
          <w:lang w:val="en-US" w:eastAsia="zh-CN"/>
        </w:rPr>
      </w:pPr>
      <w:r>
        <w:rPr>
          <w:rFonts w:hint="eastAsia"/>
          <w:lang w:val="en-US" w:eastAsia="zh-CN"/>
        </w:rPr>
        <w:t>软件形式现定为网页，以专用服务器为基础进行数据存储访问和传输。</w:t>
      </w:r>
    </w:p>
    <w:p>
      <w:pPr>
        <w:pStyle w:val="3"/>
        <w:bidi w:val="0"/>
        <w:rPr>
          <w:rFonts w:hint="eastAsia"/>
          <w:lang w:val="en-US" w:eastAsia="zh-CN"/>
        </w:rPr>
      </w:pPr>
      <w:bookmarkStart w:id="9" w:name="_Toc26589"/>
      <w:r>
        <w:rPr>
          <w:rFonts w:hint="eastAsia"/>
          <w:lang w:val="en-US" w:eastAsia="zh-CN"/>
        </w:rPr>
        <w:t>软件设计约束及有关说明</w:t>
      </w:r>
      <w:bookmarkEnd w:id="9"/>
    </w:p>
    <w:p>
      <w:pPr>
        <w:ind w:firstLine="420" w:firstLineChars="0"/>
        <w:rPr>
          <w:rFonts w:hint="eastAsia"/>
          <w:lang w:val="en-US" w:eastAsia="zh-CN"/>
        </w:rPr>
      </w:pPr>
      <w:r>
        <w:rPr>
          <w:rFonts w:hint="eastAsia"/>
          <w:lang w:val="en-US" w:eastAsia="zh-CN"/>
        </w:rPr>
        <w:t>开发环境：Windows 或 Linux系统</w:t>
      </w:r>
    </w:p>
    <w:p>
      <w:pPr>
        <w:ind w:firstLine="420" w:firstLineChars="0"/>
        <w:rPr>
          <w:rFonts w:hint="eastAsia"/>
          <w:lang w:val="en-US" w:eastAsia="zh-CN"/>
        </w:rPr>
      </w:pPr>
      <w:r>
        <w:rPr>
          <w:rFonts w:hint="eastAsia"/>
          <w:lang w:val="en-US" w:eastAsia="zh-CN"/>
        </w:rPr>
        <w:t>编程语言：JavaScript、HTML5、CSS、SQL等</w:t>
      </w:r>
    </w:p>
    <w:p>
      <w:pPr>
        <w:ind w:firstLine="420" w:firstLineChars="0"/>
        <w:rPr>
          <w:rFonts w:hint="eastAsia"/>
          <w:lang w:val="en-US" w:eastAsia="zh-CN"/>
        </w:rPr>
      </w:pPr>
      <w:r>
        <w:rPr>
          <w:rFonts w:hint="eastAsia"/>
          <w:lang w:val="en-US" w:eastAsia="zh-CN"/>
        </w:rPr>
        <w:t>遵循规范：软件的设计和开发过程需要严格按照合同要求，根据软件的设计方案来进行。软件开发过程应遵循软件工程规范，对过程和版本进行管理和控制。</w:t>
      </w:r>
    </w:p>
    <w:p>
      <w:pPr>
        <w:ind w:firstLine="420" w:firstLineChars="0"/>
        <w:rPr>
          <w:rFonts w:hint="eastAsia"/>
          <w:lang w:val="en-US" w:eastAsia="zh-CN"/>
        </w:rPr>
      </w:pPr>
      <w:r>
        <w:rPr>
          <w:rFonts w:hint="eastAsia"/>
          <w:lang w:val="en-US" w:eastAsia="zh-CN"/>
        </w:rPr>
        <w:t>测试环境：初步在开发部门进行基础测试，之后可在实地测试</w:t>
      </w:r>
    </w:p>
    <w:p>
      <w:pPr>
        <w:ind w:firstLine="420" w:firstLineChars="0"/>
        <w:rPr>
          <w:rFonts w:hint="default"/>
          <w:lang w:val="en-US" w:eastAsia="zh-CN"/>
        </w:rPr>
      </w:pPr>
      <w:r>
        <w:rPr>
          <w:rFonts w:hint="eastAsia"/>
          <w:lang w:val="en-US" w:eastAsia="zh-CN"/>
        </w:rPr>
        <w:t>软件交付形式：软件系统+使用文档，详见合同</w:t>
      </w:r>
    </w:p>
    <w:p>
      <w:pPr>
        <w:ind w:firstLine="420" w:firstLineChars="0"/>
        <w:rPr>
          <w:rFonts w:hint="default"/>
          <w:lang w:val="en-US" w:eastAsia="zh-CN"/>
        </w:rPr>
      </w:pPr>
      <w:r>
        <w:rPr>
          <w:rFonts w:hint="eastAsia"/>
          <w:lang w:val="en-US" w:eastAsia="zh-CN"/>
        </w:rPr>
        <w:t>软件交付日期：见合同</w:t>
      </w:r>
    </w:p>
    <w:p>
      <w:pPr>
        <w:ind w:firstLine="420" w:firstLineChars="0"/>
        <w:rPr>
          <w:rFonts w:hint="default"/>
          <w:lang w:val="en-US" w:eastAsia="zh-CN"/>
        </w:rPr>
      </w:pPr>
      <w:r>
        <w:rPr>
          <w:rFonts w:hint="eastAsia"/>
          <w:lang w:val="en-US" w:eastAsia="zh-CN"/>
        </w:rPr>
        <w:t>其他：见合同以及甲乙方关于本项目的其他协议</w:t>
      </w:r>
    </w:p>
    <w:p>
      <w:pPr>
        <w:pStyle w:val="3"/>
        <w:bidi w:val="0"/>
        <w:rPr>
          <w:rFonts w:hint="default"/>
          <w:lang w:val="en-US" w:eastAsia="zh-CN"/>
        </w:rPr>
      </w:pPr>
      <w:bookmarkStart w:id="10" w:name="_Toc14715"/>
      <w:r>
        <w:rPr>
          <w:rFonts w:hint="eastAsia"/>
          <w:lang w:val="en-US" w:eastAsia="zh-CN"/>
        </w:rPr>
        <w:t>用户类</w:t>
      </w:r>
      <w:bookmarkEnd w:id="10"/>
    </w:p>
    <w:p>
      <w:pPr>
        <w:ind w:firstLine="420" w:firstLineChars="0"/>
        <w:rPr>
          <w:rFonts w:hint="default"/>
          <w:lang w:val="en-US" w:eastAsia="zh-CN"/>
        </w:rPr>
      </w:pPr>
      <w:r>
        <w:rPr>
          <w:rFonts w:hint="default"/>
          <w:b/>
          <w:bCs/>
          <w:lang w:val="en-US" w:eastAsia="zh-CN"/>
        </w:rPr>
        <w:t>省</w:t>
      </w:r>
      <w:r>
        <w:rPr>
          <w:rFonts w:hint="default"/>
          <w:lang w:val="en-US" w:eastAsia="zh-CN"/>
        </w:rPr>
        <w:t>：省管理部门可以创建企业账号，查看各市已备案企业信息，并对企业上报的数据等进行查看和修改，省用户也能通过制作图表的方式分析全省企业岗位变动情况，并能发布和删除通知信息。</w:t>
      </w:r>
    </w:p>
    <w:p>
      <w:pPr>
        <w:ind w:firstLine="420" w:firstLineChars="0"/>
        <w:rPr>
          <w:rFonts w:hint="default"/>
          <w:lang w:val="en-US" w:eastAsia="zh-CN"/>
        </w:rPr>
      </w:pPr>
      <w:r>
        <w:rPr>
          <w:rFonts w:hint="default"/>
          <w:b/>
          <w:bCs/>
          <w:lang w:val="en-US" w:eastAsia="zh-CN"/>
        </w:rPr>
        <w:t>企业</w:t>
      </w:r>
      <w:r>
        <w:rPr>
          <w:rFonts w:hint="default"/>
          <w:lang w:val="en-US" w:eastAsia="zh-CN"/>
        </w:rPr>
        <w:t>：企业用户可以修改企业基本信息，并对于企业就业数据进行数据填报，并完成对于以往数据状态进行查询。</w:t>
      </w:r>
    </w:p>
    <w:p>
      <w:pPr>
        <w:pStyle w:val="3"/>
        <w:bidi w:val="0"/>
        <w:rPr>
          <w:rFonts w:hint="default"/>
          <w:lang w:val="en-US" w:eastAsia="zh-CN"/>
        </w:rPr>
      </w:pPr>
      <w:bookmarkStart w:id="11" w:name="_Toc6332"/>
      <w:r>
        <w:rPr>
          <w:rFonts w:hint="eastAsia"/>
          <w:lang w:val="en-US" w:eastAsia="zh-CN"/>
        </w:rPr>
        <w:t>使用者特点</w:t>
      </w:r>
      <w:bookmarkEnd w:id="11"/>
    </w:p>
    <w:p>
      <w:pPr>
        <w:ind w:firstLine="420" w:firstLineChars="0"/>
        <w:rPr>
          <w:rFonts w:hint="default"/>
          <w:lang w:val="en-US" w:eastAsia="zh-CN"/>
        </w:rPr>
      </w:pPr>
      <w:r>
        <w:rPr>
          <w:rFonts w:hint="eastAsia"/>
          <w:lang w:val="en-US" w:eastAsia="zh-CN"/>
        </w:rPr>
        <w:t>本软件主要在两用户类工作环境中使用，使用者包括省管理部门管理人员、企业管理人员等，应考虑使用者在计算机应用、使用上应有一定基础，但需考虑一些使用中可能存在的个别障碍。</w:t>
      </w:r>
    </w:p>
    <w:p>
      <w:pPr>
        <w:pStyle w:val="2"/>
        <w:bidi w:val="0"/>
        <w:rPr>
          <w:rFonts w:hint="eastAsia"/>
          <w:lang w:val="en-US" w:eastAsia="zh-CN"/>
        </w:rPr>
      </w:pPr>
      <w:bookmarkStart w:id="12" w:name="_Toc861"/>
      <w:r>
        <w:rPr>
          <w:rFonts w:hint="eastAsia"/>
          <w:lang w:val="en-US" w:eastAsia="zh-CN"/>
        </w:rPr>
        <w:t>开发和运行环境</w:t>
      </w:r>
      <w:bookmarkEnd w:id="12"/>
    </w:p>
    <w:p>
      <w:pPr>
        <w:pStyle w:val="3"/>
        <w:bidi w:val="0"/>
        <w:rPr>
          <w:rFonts w:hint="eastAsia"/>
          <w:lang w:val="en-US" w:eastAsia="zh-CN"/>
        </w:rPr>
      </w:pPr>
      <w:bookmarkStart w:id="13" w:name="_Toc23615"/>
      <w:r>
        <w:rPr>
          <w:rFonts w:hint="eastAsia"/>
          <w:lang w:val="en-US" w:eastAsia="zh-CN"/>
        </w:rPr>
        <w:t>软件环境</w:t>
      </w:r>
      <w:bookmarkEnd w:id="13"/>
    </w:p>
    <w:p>
      <w:pPr>
        <w:ind w:firstLine="420" w:firstLineChars="0"/>
        <w:rPr>
          <w:rFonts w:hint="eastAsia"/>
          <w:lang w:val="en-US" w:eastAsia="zh-CN"/>
        </w:rPr>
      </w:pPr>
      <w:r>
        <w:rPr>
          <w:rFonts w:hint="eastAsia"/>
          <w:lang w:val="en-US" w:eastAsia="zh-CN"/>
        </w:rPr>
        <w:t>基本家庭企业所使用的的操作系统和浏览器，</w:t>
      </w:r>
    </w:p>
    <w:p>
      <w:pPr>
        <w:ind w:firstLine="420" w:firstLineChars="0"/>
        <w:rPr>
          <w:rFonts w:hint="default"/>
          <w:lang w:val="en-US" w:eastAsia="zh-CN"/>
        </w:rPr>
      </w:pPr>
      <w:r>
        <w:rPr>
          <w:rFonts w:hint="eastAsia"/>
          <w:lang w:val="en-US" w:eastAsia="zh-CN"/>
        </w:rPr>
        <w:t>操作系统：Windows 7/Vista/8/10等</w:t>
      </w:r>
    </w:p>
    <w:p>
      <w:pPr>
        <w:ind w:firstLine="420" w:firstLineChars="0"/>
        <w:rPr>
          <w:rFonts w:hint="eastAsia"/>
          <w:lang w:val="en-US" w:eastAsia="zh-CN"/>
        </w:rPr>
      </w:pPr>
      <w:r>
        <w:rPr>
          <w:rFonts w:hint="eastAsia"/>
          <w:lang w:val="en-US" w:eastAsia="zh-CN"/>
        </w:rPr>
        <w:t>浏览器：Chrome、IE、Edge、火狐等</w:t>
      </w:r>
    </w:p>
    <w:p>
      <w:pPr>
        <w:pStyle w:val="3"/>
        <w:bidi w:val="0"/>
        <w:rPr>
          <w:rFonts w:hint="eastAsia"/>
          <w:lang w:val="en-US" w:eastAsia="zh-CN"/>
        </w:rPr>
      </w:pPr>
      <w:bookmarkStart w:id="14" w:name="_Toc12667"/>
      <w:r>
        <w:rPr>
          <w:rFonts w:hint="eastAsia"/>
          <w:lang w:val="en-US" w:eastAsia="zh-CN"/>
        </w:rPr>
        <w:t>接口</w:t>
      </w:r>
      <w:bookmarkEnd w:id="14"/>
    </w:p>
    <w:p>
      <w:pPr>
        <w:pStyle w:val="4"/>
        <w:bidi w:val="0"/>
        <w:rPr>
          <w:rFonts w:hint="eastAsia"/>
          <w:lang w:val="en-US" w:eastAsia="zh-CN"/>
        </w:rPr>
      </w:pPr>
      <w:r>
        <w:rPr>
          <w:rFonts w:hint="eastAsia"/>
          <w:lang w:val="en-US" w:eastAsia="zh-CN"/>
        </w:rPr>
        <w:t>外部接口-用户界面</w:t>
      </w:r>
    </w:p>
    <w:p>
      <w:pPr>
        <w:ind w:firstLine="420" w:firstLineChars="0"/>
        <w:rPr>
          <w:rFonts w:hint="default"/>
          <w:lang w:val="en-US" w:eastAsia="zh-CN"/>
        </w:rPr>
      </w:pPr>
      <w:r>
        <w:rPr>
          <w:rFonts w:hint="eastAsia"/>
          <w:lang w:val="en-US" w:eastAsia="zh-CN"/>
        </w:rPr>
        <w:t>分为企业、省部级两种用户界面，据功能不同设计功能面板、操作入口等，具体界面设计不在此文档中详述。</w:t>
      </w:r>
    </w:p>
    <w:p>
      <w:pPr>
        <w:bidi w:val="0"/>
        <w:ind w:firstLine="420" w:firstLineChars="0"/>
        <w:rPr>
          <w:rFonts w:hint="default"/>
          <w:lang w:val="en-US" w:eastAsia="zh-CN"/>
        </w:rPr>
      </w:pPr>
      <w:r>
        <w:rPr>
          <w:rFonts w:hint="default"/>
          <w:lang w:val="en-US" w:eastAsia="zh-CN"/>
        </w:rPr>
        <w:t>外部接口的用户界面部分按Windows应用软件用户界面的规范来设计，界面设计风格与</w:t>
      </w:r>
      <w:r>
        <w:rPr>
          <w:rFonts w:hint="eastAsia"/>
          <w:lang w:val="en-US" w:eastAsia="zh-CN"/>
        </w:rPr>
        <w:t>Windows</w:t>
      </w:r>
      <w:r>
        <w:rPr>
          <w:rFonts w:hint="default"/>
          <w:lang w:val="en-US" w:eastAsia="zh-CN"/>
        </w:rPr>
        <w:t>环境保持一致，采用</w:t>
      </w:r>
      <w:r>
        <w:rPr>
          <w:rFonts w:hint="eastAsia"/>
          <w:lang w:val="en-US" w:eastAsia="zh-CN"/>
        </w:rPr>
        <w:t>浏览器界面</w:t>
      </w:r>
      <w:r>
        <w:rPr>
          <w:rFonts w:hint="default"/>
          <w:lang w:val="en-US" w:eastAsia="zh-CN"/>
        </w:rPr>
        <w:t>以及对话框等方式作为用户界面，便于用户使用。</w:t>
      </w:r>
    </w:p>
    <w:p>
      <w:pPr>
        <w:pStyle w:val="4"/>
        <w:bidi w:val="0"/>
        <w:rPr>
          <w:rFonts w:hint="default"/>
          <w:lang w:val="en-US" w:eastAsia="zh-CN"/>
        </w:rPr>
      </w:pPr>
      <w:r>
        <w:rPr>
          <w:rFonts w:hint="eastAsia"/>
          <w:lang w:val="en-US" w:eastAsia="zh-CN"/>
        </w:rPr>
        <w:t>软件接口</w:t>
      </w:r>
    </w:p>
    <w:p>
      <w:pPr>
        <w:ind w:firstLine="420" w:firstLineChars="0"/>
        <w:rPr>
          <w:rFonts w:hint="eastAsia"/>
          <w:lang w:val="en-US" w:eastAsia="zh-CN"/>
        </w:rPr>
      </w:pPr>
      <w:r>
        <w:rPr>
          <w:rFonts w:hint="eastAsia"/>
          <w:lang w:val="en-US" w:eastAsia="zh-CN"/>
        </w:rPr>
        <w:t>数据接口：实现与国家事业检测系统的数据交换</w:t>
      </w:r>
    </w:p>
    <w:p>
      <w:pPr>
        <w:ind w:firstLine="420" w:firstLineChars="0"/>
        <w:rPr>
          <w:rFonts w:hint="default"/>
          <w:lang w:val="en-US" w:eastAsia="zh-CN"/>
        </w:rPr>
      </w:pPr>
      <w:r>
        <w:rPr>
          <w:rFonts w:hint="eastAsia"/>
          <w:lang w:val="en-US" w:eastAsia="zh-CN"/>
        </w:rPr>
        <w:t>数据库使用SQL Server 2017以上稳定版本</w:t>
      </w:r>
    </w:p>
    <w:p>
      <w:pPr>
        <w:pStyle w:val="4"/>
        <w:bidi w:val="0"/>
        <w:rPr>
          <w:rFonts w:hint="default"/>
          <w:lang w:val="en-US" w:eastAsia="zh-CN"/>
        </w:rPr>
      </w:pPr>
      <w:r>
        <w:rPr>
          <w:rFonts w:hint="eastAsia"/>
          <w:lang w:val="en-US" w:eastAsia="zh-CN"/>
        </w:rPr>
        <w:t>硬件接口</w:t>
      </w:r>
    </w:p>
    <w:p>
      <w:pPr>
        <w:ind w:firstLine="420" w:firstLineChars="0"/>
        <w:rPr>
          <w:rFonts w:hint="default"/>
          <w:lang w:val="en-US" w:eastAsia="zh-CN"/>
        </w:rPr>
      </w:pPr>
      <w:r>
        <w:rPr>
          <w:rFonts w:hint="eastAsia"/>
          <w:lang w:val="en-US" w:eastAsia="zh-CN"/>
        </w:rPr>
        <w:t>服务器端建议使用稳定可靠的专用服务器</w:t>
      </w:r>
    </w:p>
    <w:p>
      <w:pPr>
        <w:pStyle w:val="3"/>
        <w:bidi w:val="0"/>
        <w:rPr>
          <w:rFonts w:hint="default"/>
          <w:lang w:val="en-US" w:eastAsia="zh-CN"/>
        </w:rPr>
      </w:pPr>
      <w:bookmarkStart w:id="15" w:name="_Toc21394"/>
      <w:r>
        <w:rPr>
          <w:rFonts w:hint="eastAsia"/>
          <w:lang w:val="en-US" w:eastAsia="zh-CN"/>
        </w:rPr>
        <w:t>控制和操作</w:t>
      </w:r>
      <w:bookmarkEnd w:id="15"/>
    </w:p>
    <w:p>
      <w:pPr>
        <w:ind w:firstLine="420" w:firstLineChars="0"/>
        <w:rPr>
          <w:rFonts w:hint="default"/>
          <w:lang w:val="en-US" w:eastAsia="zh-CN"/>
        </w:rPr>
      </w:pPr>
      <w:r>
        <w:rPr>
          <w:rFonts w:hint="eastAsia"/>
          <w:lang w:val="en-US" w:eastAsia="zh-CN"/>
        </w:rPr>
        <w:t>控制、输入等操作应包括基本的鼠标、键盘输入等，应包括数据库导入等</w:t>
      </w:r>
    </w:p>
    <w:p>
      <w:pPr>
        <w:pStyle w:val="2"/>
        <w:bidi w:val="0"/>
        <w:rPr>
          <w:rFonts w:hint="eastAsia"/>
          <w:lang w:val="en-US" w:eastAsia="zh-CN"/>
        </w:rPr>
      </w:pPr>
      <w:bookmarkStart w:id="16" w:name="_Toc921"/>
      <w:r>
        <w:rPr>
          <w:rFonts w:hint="eastAsia"/>
          <w:lang w:val="en-US" w:eastAsia="zh-CN"/>
        </w:rPr>
        <w:t>详细需求</w:t>
      </w:r>
      <w:bookmarkEnd w:id="16"/>
    </w:p>
    <w:p>
      <w:pPr>
        <w:pStyle w:val="3"/>
        <w:bidi w:val="0"/>
        <w:rPr>
          <w:rFonts w:hint="default"/>
          <w:lang w:val="en-US" w:eastAsia="zh-CN"/>
        </w:rPr>
      </w:pPr>
      <w:bookmarkStart w:id="17" w:name="_Toc32138"/>
      <w:r>
        <w:rPr>
          <w:rFonts w:hint="eastAsia"/>
          <w:lang w:val="en-US" w:eastAsia="zh-CN"/>
        </w:rPr>
        <w:t>功能列表</w:t>
      </w:r>
      <w:bookmarkEnd w:id="17"/>
    </w:p>
    <w:tbl>
      <w:tblPr>
        <w:tblStyle w:val="1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1701"/>
        <w:gridCol w:w="58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shd w:val="clear" w:color="auto" w:fill="EEECE1"/>
            <w:noWrap w:val="0"/>
            <w:vAlign w:val="center"/>
          </w:tcPr>
          <w:p>
            <w:pPr>
              <w:jc w:val="center"/>
              <w:rPr>
                <w:rFonts w:ascii="宋体" w:hAnsi="Times New Roman" w:cs="Times New Roman"/>
                <w:sz w:val="21"/>
                <w:szCs w:val="21"/>
              </w:rPr>
            </w:pPr>
            <w:r>
              <w:rPr>
                <w:rFonts w:hint="eastAsia" w:ascii="宋体" w:hAnsi="宋体" w:cs="Times New Roman"/>
                <w:sz w:val="21"/>
                <w:szCs w:val="21"/>
              </w:rPr>
              <w:t>功能类别</w:t>
            </w:r>
          </w:p>
        </w:tc>
        <w:tc>
          <w:tcPr>
            <w:tcW w:w="1701" w:type="dxa"/>
            <w:shd w:val="clear" w:color="auto" w:fill="EEECE1"/>
            <w:noWrap w:val="0"/>
            <w:vAlign w:val="center"/>
          </w:tcPr>
          <w:p>
            <w:pPr>
              <w:jc w:val="center"/>
              <w:rPr>
                <w:rFonts w:ascii="宋体" w:hAnsi="Times New Roman" w:cs="Times New Roman"/>
                <w:sz w:val="21"/>
                <w:szCs w:val="21"/>
              </w:rPr>
            </w:pPr>
            <w:r>
              <w:rPr>
                <w:rFonts w:hint="eastAsia" w:ascii="宋体" w:hAnsi="宋体" w:cs="Times New Roman"/>
                <w:sz w:val="21"/>
                <w:szCs w:val="21"/>
              </w:rPr>
              <w:t>功能名称</w:t>
            </w:r>
          </w:p>
        </w:tc>
        <w:tc>
          <w:tcPr>
            <w:tcW w:w="5812" w:type="dxa"/>
            <w:shd w:val="clear" w:color="auto" w:fill="EEECE1"/>
            <w:noWrap w:val="0"/>
            <w:vAlign w:val="center"/>
          </w:tcPr>
          <w:p>
            <w:pPr>
              <w:jc w:val="center"/>
              <w:rPr>
                <w:rFonts w:ascii="宋体" w:hAnsi="Times New Roman" w:cs="Times New Roman"/>
                <w:sz w:val="21"/>
                <w:szCs w:val="21"/>
              </w:rPr>
            </w:pPr>
            <w:r>
              <w:rPr>
                <w:rFonts w:hint="eastAsia" w:ascii="宋体" w:hAnsi="宋体" w:cs="Times New Roman"/>
                <w:sz w:val="21"/>
                <w:szCs w:val="21"/>
              </w:rPr>
              <w:t>一般过程描述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restart"/>
            <w:noWrap w:val="0"/>
            <w:vAlign w:val="center"/>
          </w:tcPr>
          <w:p>
            <w:pPr>
              <w:rPr>
                <w:rFonts w:ascii="宋体" w:hAnsi="Times New Roman" w:cs="Times New Roman"/>
                <w:sz w:val="21"/>
                <w:szCs w:val="21"/>
              </w:rPr>
            </w:pPr>
            <w:r>
              <w:rPr>
                <w:rFonts w:hint="eastAsia" w:ascii="宋体" w:hAnsi="宋体" w:cs="Times New Roman"/>
                <w:sz w:val="21"/>
                <w:szCs w:val="21"/>
              </w:rPr>
              <w:t>企业</w:t>
            </w:r>
          </w:p>
        </w:tc>
        <w:tc>
          <w:tcPr>
            <w:tcW w:w="1701" w:type="dxa"/>
            <w:noWrap w:val="0"/>
            <w:vAlign w:val="center"/>
          </w:tcPr>
          <w:p>
            <w:pPr>
              <w:rPr>
                <w:rFonts w:ascii="宋体" w:hAnsi="Times New Roman" w:cs="Times New Roman"/>
                <w:sz w:val="21"/>
                <w:szCs w:val="21"/>
              </w:rPr>
            </w:pPr>
            <w:r>
              <w:rPr>
                <w:rFonts w:hint="eastAsia" w:ascii="宋体" w:hAnsi="宋体" w:cs="Times New Roman"/>
                <w:sz w:val="21"/>
                <w:szCs w:val="21"/>
              </w:rPr>
              <w:t>企业信息</w:t>
            </w:r>
          </w:p>
        </w:tc>
        <w:tc>
          <w:tcPr>
            <w:tcW w:w="5812" w:type="dxa"/>
            <w:noWrap w:val="0"/>
            <w:vAlign w:val="center"/>
          </w:tcPr>
          <w:p>
            <w:pPr>
              <w:rPr>
                <w:rFonts w:ascii="宋体" w:hAnsi="Times New Roman" w:cs="Times New Roman"/>
                <w:sz w:val="21"/>
                <w:szCs w:val="21"/>
              </w:rPr>
            </w:pPr>
            <w:r>
              <w:rPr>
                <w:rFonts w:hint="eastAsia" w:ascii="宋体" w:hAnsi="宋体" w:cs="Times New Roman"/>
                <w:sz w:val="21"/>
                <w:szCs w:val="21"/>
              </w:rPr>
              <w:t>修改企业基本信息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hint="eastAsia" w:ascii="宋体" w:hAnsi="宋体" w:cs="Times New Roman"/>
                <w:sz w:val="21"/>
                <w:szCs w:val="21"/>
              </w:rPr>
            </w:pPr>
          </w:p>
        </w:tc>
        <w:tc>
          <w:tcPr>
            <w:tcW w:w="1701" w:type="dxa"/>
            <w:noWrap w:val="0"/>
            <w:vAlign w:val="center"/>
          </w:tcPr>
          <w:p>
            <w:pPr>
              <w:rPr>
                <w:rFonts w:hint="eastAsia" w:ascii="宋体" w:hAnsi="宋体" w:cs="Times New Roman"/>
                <w:sz w:val="21"/>
                <w:szCs w:val="21"/>
              </w:rPr>
            </w:pPr>
            <w:r>
              <w:rPr>
                <w:rFonts w:hint="eastAsia" w:ascii="宋体" w:hAnsi="宋体" w:cs="Times New Roman"/>
                <w:sz w:val="21"/>
                <w:szCs w:val="21"/>
              </w:rPr>
              <w:t>备案上报</w:t>
            </w:r>
          </w:p>
        </w:tc>
        <w:tc>
          <w:tcPr>
            <w:tcW w:w="5812" w:type="dxa"/>
            <w:noWrap w:val="0"/>
            <w:vAlign w:val="center"/>
          </w:tcPr>
          <w:p>
            <w:pPr>
              <w:rPr>
                <w:rFonts w:hint="eastAsia" w:ascii="宋体" w:hAnsi="宋体" w:cs="Times New Roman"/>
                <w:sz w:val="21"/>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hAnsi="Times New Roman" w:cs="Times New Roman"/>
                <w:sz w:val="21"/>
                <w:szCs w:val="21"/>
              </w:rPr>
            </w:pPr>
          </w:p>
        </w:tc>
        <w:tc>
          <w:tcPr>
            <w:tcW w:w="1701" w:type="dxa"/>
            <w:noWrap w:val="0"/>
            <w:vAlign w:val="center"/>
          </w:tcPr>
          <w:p>
            <w:pPr>
              <w:rPr>
                <w:rFonts w:ascii="宋体" w:hAnsi="Times New Roman" w:cs="Times New Roman"/>
                <w:sz w:val="21"/>
                <w:szCs w:val="21"/>
              </w:rPr>
            </w:pPr>
            <w:r>
              <w:rPr>
                <w:rFonts w:hint="eastAsia" w:ascii="宋体" w:hAnsi="宋体" w:cs="Times New Roman"/>
                <w:sz w:val="21"/>
                <w:szCs w:val="21"/>
              </w:rPr>
              <w:t>数据填报</w:t>
            </w:r>
          </w:p>
        </w:tc>
        <w:tc>
          <w:tcPr>
            <w:tcW w:w="5812" w:type="dxa"/>
            <w:noWrap w:val="0"/>
            <w:vAlign w:val="center"/>
          </w:tcPr>
          <w:p>
            <w:pPr>
              <w:rPr>
                <w:rFonts w:ascii="宋体" w:hAnsi="Times New Roman" w:cs="Times New Roman"/>
                <w:sz w:val="21"/>
                <w:szCs w:val="21"/>
              </w:rPr>
            </w:pPr>
            <w:r>
              <w:rPr>
                <w:rFonts w:hint="eastAsia" w:ascii="宋体" w:hAnsi="宋体" w:cs="Times New Roman"/>
                <w:sz w:val="21"/>
                <w:szCs w:val="21"/>
              </w:rPr>
              <w:t>填报企业就业人数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hAnsi="Times New Roman" w:cs="Times New Roman"/>
                <w:sz w:val="21"/>
                <w:szCs w:val="21"/>
              </w:rPr>
            </w:pPr>
          </w:p>
        </w:tc>
        <w:tc>
          <w:tcPr>
            <w:tcW w:w="1701" w:type="dxa"/>
            <w:noWrap w:val="0"/>
            <w:vAlign w:val="center"/>
          </w:tcPr>
          <w:p>
            <w:pPr>
              <w:rPr>
                <w:rFonts w:ascii="宋体" w:hAnsi="Times New Roman" w:cs="Times New Roman"/>
                <w:sz w:val="21"/>
                <w:szCs w:val="21"/>
              </w:rPr>
            </w:pPr>
            <w:r>
              <w:rPr>
                <w:rFonts w:hint="eastAsia" w:ascii="宋体" w:hAnsi="宋体" w:cs="Times New Roman"/>
                <w:sz w:val="21"/>
                <w:szCs w:val="21"/>
              </w:rPr>
              <w:t>数据查询</w:t>
            </w:r>
          </w:p>
        </w:tc>
        <w:tc>
          <w:tcPr>
            <w:tcW w:w="5812" w:type="dxa"/>
            <w:noWrap w:val="0"/>
            <w:vAlign w:val="center"/>
          </w:tcPr>
          <w:p>
            <w:pPr>
              <w:rPr>
                <w:rFonts w:ascii="宋体" w:hAnsi="Times New Roman" w:cs="Times New Roman"/>
                <w:sz w:val="21"/>
                <w:szCs w:val="21"/>
              </w:rPr>
            </w:pPr>
            <w:r>
              <w:rPr>
                <w:rFonts w:hint="eastAsia" w:ascii="宋体" w:hAnsi="宋体" w:cs="Times New Roman"/>
                <w:sz w:val="21"/>
                <w:szCs w:val="21"/>
              </w:rPr>
              <w:t>查询以往调查期数据状态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restart"/>
            <w:noWrap w:val="0"/>
            <w:vAlign w:val="center"/>
          </w:tcPr>
          <w:p>
            <w:pPr>
              <w:rPr>
                <w:rFonts w:ascii="宋体" w:hAnsi="Times New Roman" w:cs="Times New Roman"/>
                <w:sz w:val="21"/>
                <w:szCs w:val="21"/>
              </w:rPr>
            </w:pPr>
            <w:r>
              <w:rPr>
                <w:rFonts w:hint="eastAsia" w:ascii="宋体" w:hAnsi="宋体" w:cs="Times New Roman"/>
                <w:sz w:val="21"/>
                <w:szCs w:val="21"/>
              </w:rPr>
              <w:t>省</w:t>
            </w:r>
          </w:p>
        </w:tc>
        <w:tc>
          <w:tcPr>
            <w:tcW w:w="1701" w:type="dxa"/>
            <w:noWrap w:val="0"/>
            <w:vAlign w:val="center"/>
          </w:tcPr>
          <w:p>
            <w:pPr>
              <w:rPr>
                <w:rFonts w:ascii="宋体" w:hAnsi="Times New Roman" w:cs="Times New Roman"/>
                <w:sz w:val="21"/>
                <w:szCs w:val="21"/>
              </w:rPr>
            </w:pPr>
            <w:r>
              <w:rPr>
                <w:rFonts w:hint="eastAsia" w:ascii="宋体" w:hAnsi="宋体" w:cs="Times New Roman"/>
                <w:sz w:val="21"/>
                <w:szCs w:val="21"/>
              </w:rPr>
              <w:t>企业备案</w:t>
            </w:r>
          </w:p>
        </w:tc>
        <w:tc>
          <w:tcPr>
            <w:tcW w:w="5812" w:type="dxa"/>
            <w:noWrap w:val="0"/>
            <w:vAlign w:val="center"/>
          </w:tcPr>
          <w:p>
            <w:pPr>
              <w:rPr>
                <w:rFonts w:ascii="宋体" w:hAnsi="Times New Roman" w:cs="Times New Roman"/>
                <w:sz w:val="21"/>
                <w:szCs w:val="21"/>
              </w:rPr>
            </w:pPr>
            <w:r>
              <w:rPr>
                <w:rFonts w:hint="eastAsia" w:ascii="宋体" w:hAnsi="宋体" w:cs="Times New Roman"/>
                <w:sz w:val="21"/>
                <w:szCs w:val="21"/>
              </w:rPr>
              <w:t>查看各市已备案企业信息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hAnsi="Times New Roman" w:cs="Times New Roman"/>
                <w:sz w:val="21"/>
                <w:szCs w:val="21"/>
              </w:rPr>
            </w:pPr>
          </w:p>
        </w:tc>
        <w:tc>
          <w:tcPr>
            <w:tcW w:w="1701" w:type="dxa"/>
            <w:noWrap w:val="0"/>
            <w:vAlign w:val="center"/>
          </w:tcPr>
          <w:p>
            <w:pPr>
              <w:rPr>
                <w:rFonts w:ascii="宋体" w:hAnsi="Times New Roman" w:cs="Times New Roman"/>
                <w:sz w:val="21"/>
                <w:szCs w:val="21"/>
              </w:rPr>
            </w:pPr>
            <w:r>
              <w:rPr>
                <w:rFonts w:hint="eastAsia" w:ascii="宋体" w:hAnsi="宋体" w:cs="Times New Roman"/>
                <w:sz w:val="21"/>
                <w:szCs w:val="21"/>
              </w:rPr>
              <w:t>企业查询</w:t>
            </w:r>
          </w:p>
        </w:tc>
        <w:tc>
          <w:tcPr>
            <w:tcW w:w="5812" w:type="dxa"/>
            <w:noWrap w:val="0"/>
            <w:vAlign w:val="center"/>
          </w:tcPr>
          <w:p>
            <w:pPr>
              <w:rPr>
                <w:rFonts w:ascii="宋体" w:hAnsi="Times New Roman" w:cs="Times New Roman"/>
                <w:sz w:val="21"/>
                <w:szCs w:val="21"/>
              </w:rPr>
            </w:pPr>
            <w:r>
              <w:rPr>
                <w:rFonts w:hint="eastAsia" w:ascii="宋体" w:hAnsi="宋体" w:cs="Times New Roman"/>
                <w:sz w:val="21"/>
                <w:szCs w:val="21"/>
              </w:rPr>
              <w:t>按需要对备案企业进行查询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hAnsi="Times New Roman" w:cs="Times New Roman"/>
                <w:sz w:val="21"/>
                <w:szCs w:val="21"/>
              </w:rPr>
            </w:pPr>
          </w:p>
        </w:tc>
        <w:tc>
          <w:tcPr>
            <w:tcW w:w="1701" w:type="dxa"/>
            <w:noWrap w:val="0"/>
            <w:vAlign w:val="center"/>
          </w:tcPr>
          <w:p>
            <w:pPr>
              <w:rPr>
                <w:rFonts w:ascii="宋体" w:hAnsi="Times New Roman" w:cs="Times New Roman"/>
                <w:sz w:val="21"/>
                <w:szCs w:val="21"/>
              </w:rPr>
            </w:pPr>
            <w:r>
              <w:rPr>
                <w:rFonts w:hint="eastAsia" w:ascii="宋体" w:hAnsi="宋体" w:cs="Times New Roman"/>
                <w:sz w:val="21"/>
                <w:szCs w:val="21"/>
              </w:rPr>
              <w:t>报表管理</w:t>
            </w:r>
          </w:p>
        </w:tc>
        <w:tc>
          <w:tcPr>
            <w:tcW w:w="5812" w:type="dxa"/>
            <w:noWrap w:val="0"/>
            <w:vAlign w:val="center"/>
          </w:tcPr>
          <w:p>
            <w:pPr>
              <w:rPr>
                <w:rFonts w:ascii="宋体" w:hAnsi="Times New Roman" w:cs="Times New Roman"/>
                <w:sz w:val="21"/>
                <w:szCs w:val="21"/>
              </w:rPr>
            </w:pPr>
            <w:r>
              <w:rPr>
                <w:rFonts w:hint="eastAsia" w:ascii="宋体" w:hAnsi="宋体" w:cs="Times New Roman"/>
                <w:sz w:val="21"/>
                <w:szCs w:val="21"/>
              </w:rPr>
              <w:t>审核上报的数据并汇总上报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hAnsi="Times New Roman" w:cs="Times New Roman"/>
                <w:sz w:val="21"/>
                <w:szCs w:val="21"/>
              </w:rPr>
            </w:pPr>
          </w:p>
        </w:tc>
        <w:tc>
          <w:tcPr>
            <w:tcW w:w="1701" w:type="dxa"/>
            <w:noWrap w:val="0"/>
            <w:vAlign w:val="center"/>
          </w:tcPr>
          <w:p>
            <w:pPr>
              <w:rPr>
                <w:rFonts w:ascii="宋体" w:hAnsi="Times New Roman" w:cs="Times New Roman"/>
                <w:sz w:val="21"/>
                <w:szCs w:val="21"/>
              </w:rPr>
            </w:pPr>
            <w:r>
              <w:rPr>
                <w:rFonts w:hint="eastAsia" w:ascii="宋体" w:hAnsi="宋体" w:cs="Times New Roman"/>
                <w:sz w:val="21"/>
                <w:szCs w:val="21"/>
              </w:rPr>
              <w:t>数据修改</w:t>
            </w:r>
          </w:p>
        </w:tc>
        <w:tc>
          <w:tcPr>
            <w:tcW w:w="5812" w:type="dxa"/>
            <w:noWrap w:val="0"/>
            <w:vAlign w:val="center"/>
          </w:tcPr>
          <w:p>
            <w:pPr>
              <w:rPr>
                <w:rFonts w:ascii="宋体" w:hAnsi="Times New Roman" w:cs="Times New Roman"/>
                <w:sz w:val="21"/>
                <w:szCs w:val="21"/>
              </w:rPr>
            </w:pPr>
            <w:r>
              <w:rPr>
                <w:rFonts w:hint="eastAsia" w:ascii="宋体" w:hAnsi="宋体" w:cs="Times New Roman"/>
                <w:sz w:val="21"/>
                <w:szCs w:val="21"/>
              </w:rPr>
              <w:t>修改企业上报数据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hAnsi="Times New Roman" w:cs="Times New Roman"/>
                <w:sz w:val="21"/>
                <w:szCs w:val="21"/>
              </w:rPr>
            </w:pPr>
          </w:p>
        </w:tc>
        <w:tc>
          <w:tcPr>
            <w:tcW w:w="1701" w:type="dxa"/>
            <w:noWrap w:val="0"/>
            <w:vAlign w:val="center"/>
          </w:tcPr>
          <w:p>
            <w:pPr>
              <w:rPr>
                <w:rFonts w:ascii="宋体" w:hAnsi="Times New Roman" w:cs="Times New Roman"/>
                <w:sz w:val="21"/>
                <w:szCs w:val="21"/>
              </w:rPr>
            </w:pPr>
            <w:r>
              <w:rPr>
                <w:rFonts w:hint="eastAsia" w:ascii="宋体" w:hAnsi="宋体" w:cs="Times New Roman"/>
                <w:sz w:val="21"/>
                <w:szCs w:val="21"/>
              </w:rPr>
              <w:t>数据删除</w:t>
            </w:r>
          </w:p>
        </w:tc>
        <w:tc>
          <w:tcPr>
            <w:tcW w:w="5812" w:type="dxa"/>
            <w:noWrap w:val="0"/>
            <w:vAlign w:val="center"/>
          </w:tcPr>
          <w:p>
            <w:pPr>
              <w:rPr>
                <w:rFonts w:ascii="宋体" w:hAnsi="Times New Roman" w:cs="Times New Roman"/>
                <w:sz w:val="21"/>
                <w:szCs w:val="21"/>
              </w:rPr>
            </w:pPr>
            <w:r>
              <w:rPr>
                <w:rFonts w:hint="eastAsia" w:ascii="宋体" w:hAnsi="宋体" w:cs="Times New Roman"/>
                <w:sz w:val="21"/>
                <w:szCs w:val="21"/>
              </w:rPr>
              <w:t>删除历史数据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hAnsi="Times New Roman" w:cs="Times New Roman"/>
                <w:sz w:val="21"/>
                <w:szCs w:val="21"/>
              </w:rPr>
            </w:pPr>
          </w:p>
        </w:tc>
        <w:tc>
          <w:tcPr>
            <w:tcW w:w="1701" w:type="dxa"/>
            <w:noWrap w:val="0"/>
            <w:vAlign w:val="center"/>
          </w:tcPr>
          <w:p>
            <w:pPr>
              <w:rPr>
                <w:rFonts w:ascii="宋体" w:hAnsi="Times New Roman" w:cs="Times New Roman"/>
                <w:sz w:val="21"/>
                <w:szCs w:val="21"/>
              </w:rPr>
            </w:pPr>
            <w:r>
              <w:rPr>
                <w:rFonts w:hint="eastAsia" w:ascii="宋体" w:hAnsi="宋体" w:cs="Times New Roman"/>
                <w:sz w:val="21"/>
                <w:szCs w:val="21"/>
              </w:rPr>
              <w:t>数据退回</w:t>
            </w:r>
          </w:p>
        </w:tc>
        <w:tc>
          <w:tcPr>
            <w:tcW w:w="5812" w:type="dxa"/>
            <w:noWrap w:val="0"/>
            <w:vAlign w:val="center"/>
          </w:tcPr>
          <w:p>
            <w:pPr>
              <w:rPr>
                <w:rFonts w:ascii="宋体" w:hAnsi="Times New Roman" w:cs="Times New Roman"/>
                <w:sz w:val="21"/>
                <w:szCs w:val="21"/>
              </w:rPr>
            </w:pPr>
            <w:r>
              <w:rPr>
                <w:rFonts w:hint="eastAsia" w:ascii="宋体" w:hAnsi="宋体" w:cs="Times New Roman"/>
                <w:sz w:val="21"/>
                <w:szCs w:val="21"/>
              </w:rPr>
              <w:t>退回上报数据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hAnsi="Times New Roman" w:cs="Times New Roman"/>
                <w:sz w:val="21"/>
                <w:szCs w:val="21"/>
              </w:rPr>
            </w:pPr>
          </w:p>
        </w:tc>
        <w:tc>
          <w:tcPr>
            <w:tcW w:w="1701" w:type="dxa"/>
            <w:noWrap w:val="0"/>
            <w:vAlign w:val="center"/>
          </w:tcPr>
          <w:p>
            <w:pPr>
              <w:rPr>
                <w:rFonts w:ascii="宋体" w:hAnsi="Times New Roman" w:cs="Times New Roman"/>
                <w:sz w:val="21"/>
                <w:szCs w:val="21"/>
              </w:rPr>
            </w:pPr>
            <w:r>
              <w:rPr>
                <w:rFonts w:hint="eastAsia" w:ascii="宋体" w:hAnsi="宋体" w:cs="Times New Roman"/>
                <w:sz w:val="21"/>
                <w:szCs w:val="21"/>
              </w:rPr>
              <w:t>数据汇总</w:t>
            </w:r>
          </w:p>
        </w:tc>
        <w:tc>
          <w:tcPr>
            <w:tcW w:w="5812" w:type="dxa"/>
            <w:noWrap w:val="0"/>
            <w:vAlign w:val="center"/>
          </w:tcPr>
          <w:p>
            <w:pPr>
              <w:rPr>
                <w:rFonts w:ascii="宋体" w:hAnsi="Times New Roman" w:cs="Times New Roman"/>
                <w:sz w:val="21"/>
                <w:szCs w:val="21"/>
              </w:rPr>
            </w:pPr>
            <w:r>
              <w:rPr>
                <w:rFonts w:hint="eastAsia" w:ascii="宋体" w:hAnsi="宋体" w:cs="Times New Roman"/>
                <w:sz w:val="21"/>
                <w:szCs w:val="21"/>
              </w:rPr>
              <w:t>查询汇总表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hAnsi="Times New Roman" w:cs="Times New Roman"/>
                <w:sz w:val="21"/>
                <w:szCs w:val="21"/>
              </w:rPr>
            </w:pPr>
          </w:p>
        </w:tc>
        <w:tc>
          <w:tcPr>
            <w:tcW w:w="1701" w:type="dxa"/>
            <w:noWrap w:val="0"/>
            <w:vAlign w:val="center"/>
          </w:tcPr>
          <w:p>
            <w:pPr>
              <w:rPr>
                <w:rFonts w:ascii="宋体" w:hAnsi="Times New Roman" w:cs="Times New Roman"/>
                <w:sz w:val="21"/>
                <w:szCs w:val="21"/>
              </w:rPr>
            </w:pPr>
            <w:r>
              <w:rPr>
                <w:rFonts w:hint="eastAsia" w:ascii="宋体" w:hAnsi="宋体" w:cs="Times New Roman"/>
                <w:sz w:val="21"/>
                <w:szCs w:val="21"/>
              </w:rPr>
              <w:t>数据导出</w:t>
            </w:r>
          </w:p>
        </w:tc>
        <w:tc>
          <w:tcPr>
            <w:tcW w:w="5812" w:type="dxa"/>
            <w:noWrap w:val="0"/>
            <w:vAlign w:val="center"/>
          </w:tcPr>
          <w:p>
            <w:pPr>
              <w:rPr>
                <w:rFonts w:ascii="宋体" w:hAnsi="Times New Roman" w:cs="Times New Roman"/>
                <w:sz w:val="21"/>
                <w:szCs w:val="21"/>
              </w:rPr>
            </w:pPr>
            <w:r>
              <w:rPr>
                <w:rFonts w:hint="eastAsia" w:ascii="宋体" w:hAnsi="宋体" w:cs="Times New Roman"/>
                <w:sz w:val="21"/>
                <w:szCs w:val="21"/>
              </w:rPr>
              <w:t>按报送期导出企业信息、企业报表等数据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hAnsi="Times New Roman" w:cs="Times New Roman"/>
                <w:sz w:val="21"/>
                <w:szCs w:val="21"/>
              </w:rPr>
            </w:pPr>
          </w:p>
        </w:tc>
        <w:tc>
          <w:tcPr>
            <w:tcW w:w="1701" w:type="dxa"/>
            <w:noWrap w:val="0"/>
            <w:vAlign w:val="center"/>
          </w:tcPr>
          <w:p>
            <w:pPr>
              <w:rPr>
                <w:rFonts w:ascii="宋体" w:hAnsi="Times New Roman" w:cs="Times New Roman"/>
                <w:sz w:val="21"/>
                <w:szCs w:val="21"/>
              </w:rPr>
            </w:pPr>
            <w:r>
              <w:rPr>
                <w:rFonts w:hint="eastAsia" w:ascii="宋体" w:hAnsi="宋体" w:cs="Times New Roman"/>
                <w:sz w:val="21"/>
                <w:szCs w:val="21"/>
              </w:rPr>
              <w:t>数据查询</w:t>
            </w:r>
          </w:p>
        </w:tc>
        <w:tc>
          <w:tcPr>
            <w:tcW w:w="5812" w:type="dxa"/>
            <w:noWrap w:val="0"/>
            <w:vAlign w:val="center"/>
          </w:tcPr>
          <w:p>
            <w:pPr>
              <w:rPr>
                <w:rFonts w:ascii="宋体" w:hAnsi="Times New Roman" w:cs="Times New Roman"/>
                <w:sz w:val="21"/>
                <w:szCs w:val="21"/>
              </w:rPr>
            </w:pPr>
            <w:r>
              <w:rPr>
                <w:rFonts w:hint="eastAsia" w:ascii="宋体" w:hAnsi="宋体" w:cs="Times New Roman"/>
                <w:sz w:val="21"/>
                <w:szCs w:val="21"/>
              </w:rPr>
              <w:t>对全省已创建用户进行条件查询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hAnsi="Times New Roman" w:cs="Times New Roman"/>
                <w:sz w:val="21"/>
                <w:szCs w:val="21"/>
              </w:rPr>
            </w:pPr>
          </w:p>
        </w:tc>
        <w:tc>
          <w:tcPr>
            <w:tcW w:w="1701" w:type="dxa"/>
            <w:noWrap w:val="0"/>
            <w:vAlign w:val="center"/>
          </w:tcPr>
          <w:p>
            <w:pPr>
              <w:rPr>
                <w:rFonts w:ascii="宋体" w:hAnsi="Times New Roman" w:cs="Times New Roman"/>
                <w:sz w:val="21"/>
                <w:szCs w:val="21"/>
              </w:rPr>
            </w:pPr>
            <w:r>
              <w:rPr>
                <w:rFonts w:hint="eastAsia" w:ascii="宋体" w:hAnsi="宋体" w:cs="Times New Roman"/>
                <w:sz w:val="21"/>
                <w:szCs w:val="21"/>
              </w:rPr>
              <w:t>多维分析</w:t>
            </w:r>
          </w:p>
        </w:tc>
        <w:tc>
          <w:tcPr>
            <w:tcW w:w="5812" w:type="dxa"/>
            <w:noWrap w:val="0"/>
            <w:vAlign w:val="center"/>
          </w:tcPr>
          <w:p>
            <w:pPr>
              <w:rPr>
                <w:rFonts w:ascii="宋体" w:hAnsi="Times New Roman" w:cs="Times New Roman"/>
                <w:sz w:val="21"/>
                <w:szCs w:val="21"/>
              </w:rPr>
            </w:pPr>
            <w:r>
              <w:rPr>
                <w:rFonts w:hint="eastAsia" w:ascii="Times New Roman" w:hAnsi="Times New Roman" w:cs="Times New Roman"/>
                <w:sz w:val="21"/>
              </w:rPr>
              <w:t>用多维方式分析全省企业岗位变动情况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hAnsi="Times New Roman" w:cs="Times New Roman"/>
                <w:sz w:val="21"/>
                <w:szCs w:val="21"/>
              </w:rPr>
            </w:pPr>
          </w:p>
        </w:tc>
        <w:tc>
          <w:tcPr>
            <w:tcW w:w="1701" w:type="dxa"/>
            <w:noWrap w:val="0"/>
            <w:vAlign w:val="center"/>
          </w:tcPr>
          <w:p>
            <w:pPr>
              <w:rPr>
                <w:rFonts w:ascii="宋体" w:hAnsi="Times New Roman" w:cs="Times New Roman"/>
                <w:sz w:val="21"/>
                <w:szCs w:val="21"/>
              </w:rPr>
            </w:pPr>
            <w:r>
              <w:rPr>
                <w:rFonts w:hint="eastAsia" w:ascii="宋体" w:hAnsi="宋体" w:cs="Times New Roman"/>
                <w:sz w:val="21"/>
                <w:szCs w:val="21"/>
              </w:rPr>
              <w:t>图表分析</w:t>
            </w:r>
          </w:p>
        </w:tc>
        <w:tc>
          <w:tcPr>
            <w:tcW w:w="5812" w:type="dxa"/>
            <w:noWrap w:val="0"/>
            <w:vAlign w:val="center"/>
          </w:tcPr>
          <w:p>
            <w:pPr>
              <w:rPr>
                <w:rFonts w:ascii="Times New Roman" w:hAnsi="Times New Roman" w:cs="Times New Roman"/>
                <w:sz w:val="21"/>
              </w:rPr>
            </w:pPr>
            <w:r>
              <w:rPr>
                <w:rFonts w:hint="eastAsia" w:ascii="Times New Roman" w:hAnsi="Times New Roman" w:cs="Times New Roman"/>
                <w:sz w:val="21"/>
              </w:rPr>
              <w:t>用图表方式分析全省企业岗位变动情况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hAnsi="Times New Roman" w:cs="Times New Roman"/>
                <w:sz w:val="21"/>
                <w:szCs w:val="21"/>
              </w:rPr>
            </w:pPr>
          </w:p>
        </w:tc>
        <w:tc>
          <w:tcPr>
            <w:tcW w:w="1701" w:type="dxa"/>
            <w:noWrap w:val="0"/>
            <w:vAlign w:val="center"/>
          </w:tcPr>
          <w:p>
            <w:pPr>
              <w:rPr>
                <w:rFonts w:ascii="宋体" w:hAnsi="Times New Roman" w:cs="Times New Roman"/>
                <w:sz w:val="21"/>
                <w:szCs w:val="21"/>
              </w:rPr>
            </w:pPr>
            <w:r>
              <w:rPr>
                <w:rFonts w:hint="eastAsia" w:ascii="宋体" w:hAnsi="宋体" w:cs="Times New Roman"/>
                <w:sz w:val="21"/>
                <w:szCs w:val="21"/>
              </w:rPr>
              <w:t>发布通知</w:t>
            </w:r>
          </w:p>
        </w:tc>
        <w:tc>
          <w:tcPr>
            <w:tcW w:w="5812" w:type="dxa"/>
            <w:noWrap w:val="0"/>
            <w:vAlign w:val="center"/>
          </w:tcPr>
          <w:p>
            <w:pPr>
              <w:rPr>
                <w:rFonts w:ascii="宋体" w:hAnsi="Times New Roman" w:cs="Times New Roman"/>
                <w:sz w:val="21"/>
                <w:szCs w:val="21"/>
              </w:rPr>
            </w:pPr>
            <w:r>
              <w:rPr>
                <w:rFonts w:hint="eastAsia" w:ascii="宋体" w:hAnsi="宋体" w:cs="Times New Roman"/>
                <w:sz w:val="21"/>
                <w:szCs w:val="21"/>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17" w:type="dxa"/>
            <w:vMerge w:val="continue"/>
            <w:noWrap w:val="0"/>
            <w:vAlign w:val="center"/>
          </w:tcPr>
          <w:p>
            <w:pPr>
              <w:rPr>
                <w:rFonts w:ascii="宋体" w:hAnsi="Times New Roman" w:cs="Times New Roman"/>
                <w:sz w:val="21"/>
                <w:szCs w:val="21"/>
              </w:rPr>
            </w:pPr>
          </w:p>
        </w:tc>
        <w:tc>
          <w:tcPr>
            <w:tcW w:w="1701" w:type="dxa"/>
            <w:noWrap w:val="0"/>
            <w:vAlign w:val="center"/>
          </w:tcPr>
          <w:p>
            <w:pPr>
              <w:rPr>
                <w:rFonts w:ascii="宋体" w:hAnsi="Times New Roman" w:cs="Times New Roman"/>
                <w:sz w:val="21"/>
                <w:szCs w:val="21"/>
              </w:rPr>
            </w:pPr>
            <w:r>
              <w:rPr>
                <w:rFonts w:hint="eastAsia" w:ascii="宋体" w:hAnsi="宋体" w:cs="Times New Roman"/>
                <w:sz w:val="21"/>
                <w:szCs w:val="21"/>
              </w:rPr>
              <w:t>系统管理</w:t>
            </w:r>
          </w:p>
        </w:tc>
        <w:tc>
          <w:tcPr>
            <w:tcW w:w="5812" w:type="dxa"/>
            <w:noWrap w:val="0"/>
            <w:vAlign w:val="center"/>
          </w:tcPr>
          <w:p>
            <w:pPr>
              <w:rPr>
                <w:rFonts w:ascii="宋体" w:hAnsi="Times New Roman" w:cs="Times New Roman"/>
                <w:sz w:val="21"/>
                <w:szCs w:val="21"/>
              </w:rPr>
            </w:pPr>
            <w:r>
              <w:rPr>
                <w:rFonts w:hint="eastAsia" w:ascii="宋体" w:hAnsi="宋体" w:cs="Times New Roman"/>
                <w:sz w:val="21"/>
                <w:szCs w:val="21"/>
              </w:rPr>
              <w:t>设置上报时限、管理用户、监控系统运行情况</w:t>
            </w:r>
          </w:p>
        </w:tc>
      </w:tr>
    </w:tbl>
    <w:p>
      <w:pPr>
        <w:rPr>
          <w:rFonts w:hint="default"/>
          <w:lang w:val="en-US" w:eastAsia="zh-CN"/>
        </w:rPr>
      </w:pPr>
    </w:p>
    <w:p>
      <w:pPr>
        <w:pStyle w:val="3"/>
        <w:bidi w:val="0"/>
        <w:rPr>
          <w:rFonts w:hint="eastAsia"/>
          <w:lang w:val="en-US" w:eastAsia="zh-CN"/>
        </w:rPr>
      </w:pPr>
      <w:bookmarkStart w:id="18" w:name="_Toc19163"/>
      <w:r>
        <w:rPr>
          <w:rFonts w:hint="eastAsia"/>
          <w:lang w:val="en-US" w:eastAsia="zh-CN"/>
        </w:rPr>
        <w:t>功能需求</w:t>
      </w:r>
      <w:bookmarkEnd w:id="18"/>
    </w:p>
    <w:p>
      <w:pPr>
        <w:ind w:firstLine="420" w:firstLineChars="0"/>
        <w:rPr>
          <w:rFonts w:hint="eastAsia"/>
          <w:lang w:val="en-US" w:eastAsia="zh-CN"/>
        </w:rPr>
      </w:pPr>
      <w:r>
        <w:rPr>
          <w:rFonts w:hint="eastAsia"/>
          <w:lang w:val="en-US" w:eastAsia="zh-CN"/>
        </w:rPr>
        <w:t>使用流程：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w:t>
      </w:r>
    </w:p>
    <w:p>
      <w:pPr>
        <w:ind w:firstLine="420" w:firstLineChars="0"/>
        <w:rPr>
          <w:rFonts w:hint="default"/>
          <w:lang w:val="en-US" w:eastAsia="zh-CN"/>
        </w:rPr>
      </w:pPr>
      <w:r>
        <w:rPr>
          <w:rFonts w:hint="eastAsia"/>
          <w:lang w:val="en-US" w:eastAsia="zh-CN"/>
        </w:rPr>
        <w:t>详细见如下两用户类细分需求。</w:t>
      </w:r>
    </w:p>
    <w:p>
      <w:pPr>
        <w:pStyle w:val="4"/>
        <w:bidi w:val="0"/>
        <w:rPr>
          <w:rFonts w:hint="eastAsia"/>
          <w:lang w:val="en-US" w:eastAsia="zh-CN"/>
        </w:rPr>
      </w:pPr>
      <w:r>
        <w:rPr>
          <w:rFonts w:hint="eastAsia"/>
          <w:lang w:val="en-US" w:eastAsia="zh-CN"/>
        </w:rPr>
        <w:t>企业</w:t>
      </w:r>
    </w:p>
    <w:p>
      <w:pPr>
        <w:pStyle w:val="5"/>
        <w:bidi w:val="0"/>
        <w:rPr>
          <w:rFonts w:hint="eastAsia"/>
          <w:lang w:val="en-US" w:eastAsia="zh-CN"/>
        </w:rPr>
      </w:pPr>
      <w:r>
        <w:rPr>
          <w:rFonts w:hint="eastAsia"/>
          <w:lang w:val="en-US" w:eastAsia="zh-CN"/>
        </w:rPr>
        <w:t>备案信息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rPr>
      </w:pPr>
      <w:r>
        <w:rPr>
          <w:rFonts w:hint="eastAsia" w:ascii="宋体" w:hAnsi="宋体"/>
          <w:sz w:val="24"/>
        </w:rPr>
        <w:t>录入和修改企业详细信息的内容。保存后上报省备案。按照统一规范的模板进行填写和修改。</w:t>
      </w:r>
    </w:p>
    <w:p>
      <w:pPr>
        <w:spacing w:line="360" w:lineRule="auto"/>
        <w:ind w:firstLine="420" w:firstLineChars="0"/>
        <w:rPr>
          <w:rFonts w:hint="eastAsia" w:ascii="宋体" w:hAnsi="宋体" w:cs="Times New Roman"/>
          <w:b/>
          <w:sz w:val="24"/>
        </w:rPr>
      </w:pPr>
      <w:r>
        <w:rPr>
          <w:rFonts w:hint="eastAsia" w:ascii="宋体" w:hAnsi="宋体" w:cs="Times New Roman"/>
          <w:b/>
          <w:sz w:val="24"/>
        </w:rPr>
        <w:t>数据说明：</w:t>
      </w:r>
    </w:p>
    <w:tbl>
      <w:tblPr>
        <w:tblStyle w:val="17"/>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28"/>
        <w:gridCol w:w="900"/>
        <w:gridCol w:w="58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28" w:type="dxa"/>
            <w:shd w:val="clear" w:color="auto" w:fill="DDD9C3"/>
            <w:noWrap w:val="0"/>
            <w:vAlign w:val="top"/>
          </w:tcPr>
          <w:p>
            <w:pPr>
              <w:rPr>
                <w:rFonts w:ascii="宋体" w:hAnsi="Times New Roman" w:cs="Times New Roman"/>
                <w:sz w:val="21"/>
                <w:szCs w:val="21"/>
              </w:rPr>
            </w:pPr>
            <w:r>
              <w:rPr>
                <w:rFonts w:hint="eastAsia" w:ascii="宋体" w:hAnsi="宋体" w:cs="Times New Roman"/>
                <w:sz w:val="21"/>
                <w:szCs w:val="21"/>
              </w:rPr>
              <w:t>数据项</w:t>
            </w:r>
          </w:p>
        </w:tc>
        <w:tc>
          <w:tcPr>
            <w:tcW w:w="900" w:type="dxa"/>
            <w:shd w:val="clear" w:color="auto" w:fill="DDD9C3"/>
            <w:noWrap w:val="0"/>
            <w:vAlign w:val="top"/>
          </w:tcPr>
          <w:p>
            <w:pPr>
              <w:rPr>
                <w:rFonts w:ascii="宋体" w:hAnsi="Times New Roman" w:cs="Times New Roman"/>
                <w:sz w:val="21"/>
                <w:szCs w:val="21"/>
              </w:rPr>
            </w:pPr>
            <w:r>
              <w:rPr>
                <w:rFonts w:hint="eastAsia" w:ascii="宋体" w:hAnsi="宋体" w:cs="Times New Roman"/>
                <w:sz w:val="21"/>
                <w:szCs w:val="21"/>
              </w:rPr>
              <w:t>必填</w:t>
            </w:r>
          </w:p>
        </w:tc>
        <w:tc>
          <w:tcPr>
            <w:tcW w:w="5894" w:type="dxa"/>
            <w:shd w:val="clear" w:color="auto" w:fill="DDD9C3"/>
            <w:noWrap w:val="0"/>
            <w:vAlign w:val="top"/>
          </w:tcPr>
          <w:p>
            <w:pPr>
              <w:rPr>
                <w:rFonts w:ascii="宋体" w:hAnsi="Times New Roman" w:cs="Times New Roman"/>
                <w:sz w:val="21"/>
                <w:szCs w:val="21"/>
              </w:rPr>
            </w:pPr>
            <w:r>
              <w:rPr>
                <w:rFonts w:hint="eastAsia" w:ascii="宋体" w:hAnsi="宋体" w:cs="Times New Roman"/>
                <w:sz w:val="21"/>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28" w:type="dxa"/>
            <w:noWrap w:val="0"/>
            <w:vAlign w:val="top"/>
          </w:tcPr>
          <w:p>
            <w:pPr>
              <w:rPr>
                <w:rFonts w:ascii="宋体" w:hAnsi="Times New Roman" w:cs="Times New Roman"/>
                <w:sz w:val="21"/>
                <w:szCs w:val="21"/>
              </w:rPr>
            </w:pPr>
            <w:r>
              <w:rPr>
                <w:rFonts w:hint="eastAsia" w:ascii="宋体" w:hAnsi="宋体" w:cs="Times New Roman"/>
                <w:sz w:val="21"/>
                <w:szCs w:val="21"/>
              </w:rPr>
              <w:t>所属地区</w:t>
            </w:r>
          </w:p>
        </w:tc>
        <w:tc>
          <w:tcPr>
            <w:tcW w:w="900" w:type="dxa"/>
            <w:noWrap w:val="0"/>
            <w:vAlign w:val="top"/>
          </w:tcPr>
          <w:p>
            <w:pPr>
              <w:rPr>
                <w:rFonts w:ascii="宋体" w:hAnsi="Times New Roman" w:cs="Times New Roman"/>
                <w:sz w:val="21"/>
                <w:szCs w:val="21"/>
              </w:rPr>
            </w:pPr>
            <w:r>
              <w:rPr>
                <w:rFonts w:hint="eastAsia" w:ascii="宋体" w:hAnsi="宋体" w:cs="Times New Roman"/>
                <w:sz w:val="21"/>
                <w:szCs w:val="21"/>
              </w:rPr>
              <w:t>是</w:t>
            </w:r>
          </w:p>
        </w:tc>
        <w:tc>
          <w:tcPr>
            <w:tcW w:w="5894" w:type="dxa"/>
            <w:noWrap w:val="0"/>
            <w:vAlign w:val="top"/>
          </w:tcPr>
          <w:p>
            <w:pPr>
              <w:rPr>
                <w:rFonts w:ascii="宋体" w:hAnsi="Times New Roman" w:cs="Times New Roman"/>
                <w:sz w:val="21"/>
                <w:szCs w:val="21"/>
              </w:rPr>
            </w:pPr>
            <w:r>
              <w:rPr>
                <w:rFonts w:hint="eastAsia" w:ascii="宋体" w:hAnsi="宋体" w:cs="Times New Roman"/>
                <w:sz w:val="21"/>
                <w:szCs w:val="21"/>
              </w:rPr>
              <w:t>显示企业所属地市、市县、区域，不可修改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28" w:type="dxa"/>
            <w:noWrap w:val="0"/>
            <w:vAlign w:val="top"/>
          </w:tcPr>
          <w:p>
            <w:pPr>
              <w:rPr>
                <w:rFonts w:ascii="宋体" w:hAnsi="Times New Roman" w:cs="Times New Roman"/>
                <w:sz w:val="21"/>
                <w:szCs w:val="21"/>
              </w:rPr>
            </w:pPr>
            <w:r>
              <w:rPr>
                <w:rFonts w:hint="eastAsia" w:ascii="宋体" w:hAnsi="宋体" w:cs="Times New Roman"/>
                <w:sz w:val="21"/>
                <w:szCs w:val="21"/>
              </w:rPr>
              <w:t>组织机构代码</w:t>
            </w:r>
          </w:p>
        </w:tc>
        <w:tc>
          <w:tcPr>
            <w:tcW w:w="900" w:type="dxa"/>
            <w:noWrap w:val="0"/>
            <w:vAlign w:val="top"/>
          </w:tcPr>
          <w:p>
            <w:pPr>
              <w:rPr>
                <w:rFonts w:ascii="宋体" w:hAnsi="Times New Roman" w:cs="Times New Roman"/>
                <w:sz w:val="21"/>
                <w:szCs w:val="21"/>
              </w:rPr>
            </w:pPr>
            <w:r>
              <w:rPr>
                <w:rFonts w:hint="eastAsia" w:ascii="宋体" w:hAnsi="宋体" w:cs="Times New Roman"/>
                <w:sz w:val="21"/>
                <w:szCs w:val="21"/>
              </w:rPr>
              <w:t>是</w:t>
            </w:r>
          </w:p>
        </w:tc>
        <w:tc>
          <w:tcPr>
            <w:tcW w:w="5894" w:type="dxa"/>
            <w:noWrap w:val="0"/>
            <w:vAlign w:val="top"/>
          </w:tcPr>
          <w:p>
            <w:pPr>
              <w:rPr>
                <w:rFonts w:ascii="宋体" w:hAnsi="Times New Roman" w:cs="Times New Roman"/>
                <w:sz w:val="21"/>
                <w:szCs w:val="21"/>
              </w:rPr>
            </w:pPr>
            <w:r>
              <w:rPr>
                <w:rFonts w:hint="eastAsia" w:ascii="宋体" w:hAnsi="宋体" w:cs="Times New Roman"/>
                <w:sz w:val="21"/>
                <w:szCs w:val="21"/>
              </w:rPr>
              <w:t>只可输入字母、数字，不超过</w:t>
            </w:r>
            <w:r>
              <w:rPr>
                <w:rFonts w:ascii="宋体" w:hAnsi="宋体" w:cs="Times New Roman"/>
                <w:sz w:val="21"/>
                <w:szCs w:val="21"/>
              </w:rPr>
              <w:t>9</w:t>
            </w:r>
            <w:r>
              <w:rPr>
                <w:rFonts w:hint="eastAsia" w:ascii="宋体" w:hAnsi="宋体" w:cs="Times New Roman"/>
                <w:sz w:val="21"/>
                <w:szCs w:val="21"/>
              </w:rPr>
              <w:t>位（统一编码规范）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28" w:type="dxa"/>
            <w:noWrap w:val="0"/>
            <w:vAlign w:val="top"/>
          </w:tcPr>
          <w:p>
            <w:pPr>
              <w:rPr>
                <w:rFonts w:ascii="宋体" w:hAnsi="Times New Roman" w:cs="Times New Roman"/>
                <w:sz w:val="21"/>
                <w:szCs w:val="21"/>
              </w:rPr>
            </w:pPr>
            <w:r>
              <w:rPr>
                <w:rFonts w:hint="eastAsia" w:ascii="宋体" w:hAnsi="宋体" w:cs="Times New Roman"/>
                <w:sz w:val="21"/>
                <w:szCs w:val="21"/>
              </w:rPr>
              <w:t>企业名称</w:t>
            </w:r>
          </w:p>
        </w:tc>
        <w:tc>
          <w:tcPr>
            <w:tcW w:w="900" w:type="dxa"/>
            <w:noWrap w:val="0"/>
            <w:vAlign w:val="top"/>
          </w:tcPr>
          <w:p>
            <w:pPr>
              <w:rPr>
                <w:rFonts w:ascii="宋体" w:hAnsi="Times New Roman" w:cs="Times New Roman"/>
                <w:sz w:val="21"/>
                <w:szCs w:val="21"/>
              </w:rPr>
            </w:pPr>
            <w:r>
              <w:rPr>
                <w:rFonts w:hint="eastAsia" w:ascii="宋体" w:hAnsi="宋体" w:cs="Times New Roman"/>
                <w:sz w:val="21"/>
                <w:szCs w:val="21"/>
              </w:rPr>
              <w:t>是</w:t>
            </w:r>
          </w:p>
        </w:tc>
        <w:tc>
          <w:tcPr>
            <w:tcW w:w="5894" w:type="dxa"/>
            <w:noWrap w:val="0"/>
            <w:vAlign w:val="top"/>
          </w:tcPr>
          <w:p>
            <w:pPr>
              <w:rPr>
                <w:rFonts w:ascii="宋体" w:hAnsi="Times New Roman" w:cs="Times New Roman"/>
                <w:sz w:val="21"/>
                <w:szCs w:val="21"/>
              </w:rPr>
            </w:pPr>
            <w:r>
              <w:rPr>
                <w:rFonts w:hint="eastAsia" w:ascii="宋体" w:hAnsi="宋体" w:cs="Times New Roman"/>
                <w:sz w:val="21"/>
                <w:szCs w:val="21"/>
              </w:rPr>
              <w:t>中文、英文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28" w:type="dxa"/>
            <w:noWrap w:val="0"/>
            <w:vAlign w:val="top"/>
          </w:tcPr>
          <w:p>
            <w:pPr>
              <w:rPr>
                <w:rFonts w:ascii="宋体" w:hAnsi="Times New Roman" w:cs="Times New Roman"/>
                <w:sz w:val="21"/>
                <w:szCs w:val="21"/>
              </w:rPr>
            </w:pPr>
            <w:r>
              <w:rPr>
                <w:rFonts w:hint="eastAsia" w:ascii="宋体" w:hAnsi="宋体" w:cs="Times New Roman"/>
                <w:sz w:val="21"/>
                <w:szCs w:val="21"/>
              </w:rPr>
              <w:t>企业性质</w:t>
            </w:r>
          </w:p>
        </w:tc>
        <w:tc>
          <w:tcPr>
            <w:tcW w:w="900" w:type="dxa"/>
            <w:noWrap w:val="0"/>
            <w:vAlign w:val="top"/>
          </w:tcPr>
          <w:p>
            <w:pPr>
              <w:rPr>
                <w:rFonts w:ascii="宋体" w:hAnsi="Times New Roman" w:cs="Times New Roman"/>
                <w:sz w:val="21"/>
                <w:szCs w:val="21"/>
              </w:rPr>
            </w:pPr>
            <w:r>
              <w:rPr>
                <w:rFonts w:hint="eastAsia" w:ascii="宋体" w:hAnsi="宋体" w:cs="Times New Roman"/>
                <w:sz w:val="21"/>
                <w:szCs w:val="21"/>
              </w:rPr>
              <w:t>是</w:t>
            </w:r>
          </w:p>
        </w:tc>
        <w:tc>
          <w:tcPr>
            <w:tcW w:w="5894" w:type="dxa"/>
            <w:noWrap w:val="0"/>
            <w:vAlign w:val="top"/>
          </w:tcPr>
          <w:p>
            <w:pPr>
              <w:rPr>
                <w:rFonts w:ascii="宋体" w:hAnsi="Times New Roman" w:cs="Times New Roman"/>
                <w:sz w:val="21"/>
                <w:szCs w:val="21"/>
              </w:rPr>
            </w:pPr>
            <w:r>
              <w:rPr>
                <w:rFonts w:hint="eastAsia" w:ascii="宋体" w:hAnsi="宋体" w:cs="Times New Roman"/>
                <w:sz w:val="21"/>
                <w:szCs w:val="21"/>
              </w:rPr>
              <w:t>两级下拉选择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28" w:type="dxa"/>
            <w:noWrap w:val="0"/>
            <w:vAlign w:val="top"/>
          </w:tcPr>
          <w:p>
            <w:pPr>
              <w:rPr>
                <w:rFonts w:ascii="宋体" w:hAnsi="Times New Roman" w:cs="Times New Roman"/>
                <w:sz w:val="21"/>
                <w:szCs w:val="21"/>
              </w:rPr>
            </w:pPr>
            <w:r>
              <w:rPr>
                <w:rFonts w:hint="eastAsia" w:ascii="宋体" w:hAnsi="宋体" w:cs="Times New Roman"/>
                <w:sz w:val="21"/>
                <w:szCs w:val="21"/>
              </w:rPr>
              <w:t>所属行业</w:t>
            </w:r>
          </w:p>
        </w:tc>
        <w:tc>
          <w:tcPr>
            <w:tcW w:w="900" w:type="dxa"/>
            <w:noWrap w:val="0"/>
            <w:vAlign w:val="top"/>
          </w:tcPr>
          <w:p>
            <w:pPr>
              <w:rPr>
                <w:rFonts w:ascii="宋体" w:hAnsi="Times New Roman" w:cs="Times New Roman"/>
                <w:sz w:val="21"/>
                <w:szCs w:val="21"/>
              </w:rPr>
            </w:pPr>
            <w:r>
              <w:rPr>
                <w:rFonts w:hint="eastAsia" w:ascii="宋体" w:hAnsi="宋体" w:cs="Times New Roman"/>
                <w:sz w:val="21"/>
                <w:szCs w:val="21"/>
              </w:rPr>
              <w:t>是</w:t>
            </w:r>
          </w:p>
        </w:tc>
        <w:tc>
          <w:tcPr>
            <w:tcW w:w="5894" w:type="dxa"/>
            <w:noWrap w:val="0"/>
            <w:vAlign w:val="top"/>
          </w:tcPr>
          <w:p>
            <w:pPr>
              <w:rPr>
                <w:rFonts w:ascii="宋体" w:hAnsi="Times New Roman" w:cs="Times New Roman"/>
                <w:sz w:val="21"/>
                <w:szCs w:val="21"/>
              </w:rPr>
            </w:pPr>
            <w:r>
              <w:rPr>
                <w:rFonts w:hint="eastAsia" w:ascii="宋体" w:hAnsi="宋体" w:cs="Times New Roman"/>
                <w:sz w:val="21"/>
                <w:szCs w:val="21"/>
              </w:rPr>
              <w:t>两级下拉选择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28" w:type="dxa"/>
            <w:noWrap w:val="0"/>
            <w:vAlign w:val="top"/>
          </w:tcPr>
          <w:p>
            <w:pPr>
              <w:rPr>
                <w:rFonts w:ascii="宋体" w:hAnsi="Times New Roman" w:cs="Times New Roman"/>
                <w:sz w:val="21"/>
                <w:szCs w:val="21"/>
              </w:rPr>
            </w:pPr>
            <w:r>
              <w:rPr>
                <w:rFonts w:hint="eastAsia" w:ascii="宋体" w:hAnsi="宋体" w:cs="Times New Roman"/>
                <w:sz w:val="21"/>
                <w:szCs w:val="21"/>
              </w:rPr>
              <w:t>主要经营业务</w:t>
            </w:r>
          </w:p>
        </w:tc>
        <w:tc>
          <w:tcPr>
            <w:tcW w:w="900" w:type="dxa"/>
            <w:noWrap w:val="0"/>
            <w:vAlign w:val="top"/>
          </w:tcPr>
          <w:p>
            <w:pPr>
              <w:rPr>
                <w:rFonts w:ascii="宋体" w:hAnsi="Times New Roman" w:cs="Times New Roman"/>
                <w:sz w:val="21"/>
                <w:szCs w:val="21"/>
              </w:rPr>
            </w:pPr>
            <w:r>
              <w:rPr>
                <w:rFonts w:hint="eastAsia" w:ascii="宋体" w:hAnsi="宋体" w:cs="Times New Roman"/>
                <w:sz w:val="21"/>
                <w:szCs w:val="21"/>
              </w:rPr>
              <w:t>是</w:t>
            </w:r>
          </w:p>
        </w:tc>
        <w:tc>
          <w:tcPr>
            <w:tcW w:w="5894" w:type="dxa"/>
            <w:noWrap w:val="0"/>
            <w:vAlign w:val="top"/>
          </w:tcPr>
          <w:p>
            <w:pPr>
              <w:rPr>
                <w:rFonts w:ascii="宋体" w:hAnsi="Times New Roman" w:cs="Times New Roman"/>
                <w:sz w:val="21"/>
                <w:szCs w:val="21"/>
              </w:rPr>
            </w:pPr>
            <w:r>
              <w:rPr>
                <w:rFonts w:hint="eastAsia" w:ascii="宋体" w:hAnsi="宋体" w:cs="Times New Roman"/>
                <w:sz w:val="21"/>
                <w:szCs w:val="21"/>
              </w:rPr>
              <w:t>按实际情况填写企业主要经营的业务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28" w:type="dxa"/>
            <w:noWrap w:val="0"/>
            <w:vAlign w:val="top"/>
          </w:tcPr>
          <w:p>
            <w:pPr>
              <w:rPr>
                <w:rFonts w:ascii="宋体" w:hAnsi="Times New Roman" w:cs="Times New Roman"/>
                <w:sz w:val="21"/>
                <w:szCs w:val="21"/>
              </w:rPr>
            </w:pPr>
            <w:r>
              <w:rPr>
                <w:rFonts w:hint="eastAsia" w:ascii="宋体" w:hAnsi="宋体" w:cs="Times New Roman"/>
                <w:sz w:val="21"/>
                <w:szCs w:val="21"/>
              </w:rPr>
              <w:t>联系人</w:t>
            </w:r>
          </w:p>
        </w:tc>
        <w:tc>
          <w:tcPr>
            <w:tcW w:w="900" w:type="dxa"/>
            <w:noWrap w:val="0"/>
            <w:vAlign w:val="top"/>
          </w:tcPr>
          <w:p>
            <w:pPr>
              <w:rPr>
                <w:rFonts w:ascii="宋体" w:hAnsi="Times New Roman" w:cs="Times New Roman"/>
                <w:sz w:val="21"/>
                <w:szCs w:val="21"/>
              </w:rPr>
            </w:pPr>
            <w:r>
              <w:rPr>
                <w:rFonts w:hint="eastAsia" w:ascii="宋体" w:hAnsi="宋体" w:cs="Times New Roman"/>
                <w:sz w:val="21"/>
                <w:szCs w:val="21"/>
              </w:rPr>
              <w:t>是</w:t>
            </w:r>
          </w:p>
        </w:tc>
        <w:tc>
          <w:tcPr>
            <w:tcW w:w="5894" w:type="dxa"/>
            <w:noWrap w:val="0"/>
            <w:vAlign w:val="top"/>
          </w:tcPr>
          <w:p>
            <w:pPr>
              <w:rPr>
                <w:rFonts w:ascii="宋体" w:hAnsi="Times New Roman" w:cs="Times New Roman"/>
                <w:sz w:val="21"/>
                <w:szCs w:val="21"/>
              </w:rPr>
            </w:pPr>
            <w:r>
              <w:rPr>
                <w:rFonts w:hint="eastAsia" w:ascii="宋体" w:hAnsi="宋体" w:cs="Times New Roman"/>
                <w:sz w:val="21"/>
                <w:szCs w:val="21"/>
              </w:rPr>
              <w:t>中文、英文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28" w:type="dxa"/>
            <w:noWrap w:val="0"/>
            <w:vAlign w:val="top"/>
          </w:tcPr>
          <w:p>
            <w:pPr>
              <w:rPr>
                <w:rFonts w:ascii="宋体" w:hAnsi="Times New Roman" w:cs="Times New Roman"/>
                <w:sz w:val="21"/>
                <w:szCs w:val="21"/>
              </w:rPr>
            </w:pPr>
            <w:r>
              <w:rPr>
                <w:rFonts w:hint="eastAsia" w:ascii="宋体" w:hAnsi="宋体" w:cs="Times New Roman"/>
                <w:sz w:val="21"/>
                <w:szCs w:val="21"/>
              </w:rPr>
              <w:t>联系地址</w:t>
            </w:r>
          </w:p>
        </w:tc>
        <w:tc>
          <w:tcPr>
            <w:tcW w:w="900" w:type="dxa"/>
            <w:noWrap w:val="0"/>
            <w:vAlign w:val="top"/>
          </w:tcPr>
          <w:p>
            <w:pPr>
              <w:rPr>
                <w:rFonts w:ascii="宋体" w:hAnsi="Times New Roman" w:cs="Times New Roman"/>
                <w:sz w:val="21"/>
                <w:szCs w:val="21"/>
              </w:rPr>
            </w:pPr>
            <w:r>
              <w:rPr>
                <w:rFonts w:hint="eastAsia" w:ascii="宋体" w:hAnsi="宋体" w:cs="Times New Roman"/>
                <w:sz w:val="21"/>
                <w:szCs w:val="21"/>
              </w:rPr>
              <w:t>是</w:t>
            </w:r>
          </w:p>
        </w:tc>
        <w:tc>
          <w:tcPr>
            <w:tcW w:w="5894" w:type="dxa"/>
            <w:noWrap w:val="0"/>
            <w:vAlign w:val="top"/>
          </w:tcPr>
          <w:p>
            <w:pPr>
              <w:rPr>
                <w:rFonts w:ascii="宋体" w:hAnsi="Times New Roman" w:cs="Times New Roman"/>
                <w:sz w:val="21"/>
                <w:szCs w:val="21"/>
              </w:rPr>
            </w:pPr>
            <w:r>
              <w:rPr>
                <w:rFonts w:hint="eastAsia" w:ascii="宋体" w:hAnsi="宋体" w:cs="Times New Roman"/>
                <w:sz w:val="21"/>
                <w:szCs w:val="21"/>
              </w:rPr>
              <w:t>两级下拉选择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28" w:type="dxa"/>
            <w:noWrap w:val="0"/>
            <w:vAlign w:val="top"/>
          </w:tcPr>
          <w:p>
            <w:pPr>
              <w:rPr>
                <w:rFonts w:ascii="宋体" w:hAnsi="Times New Roman" w:cs="Times New Roman"/>
                <w:sz w:val="21"/>
                <w:szCs w:val="21"/>
              </w:rPr>
            </w:pPr>
            <w:r>
              <w:rPr>
                <w:rFonts w:hint="eastAsia" w:ascii="宋体" w:hAnsi="宋体" w:cs="Times New Roman"/>
                <w:sz w:val="21"/>
                <w:szCs w:val="21"/>
              </w:rPr>
              <w:t>邮政编码</w:t>
            </w:r>
          </w:p>
        </w:tc>
        <w:tc>
          <w:tcPr>
            <w:tcW w:w="900" w:type="dxa"/>
            <w:noWrap w:val="0"/>
            <w:vAlign w:val="top"/>
          </w:tcPr>
          <w:p>
            <w:pPr>
              <w:rPr>
                <w:rFonts w:ascii="宋体" w:hAnsi="Times New Roman" w:cs="Times New Roman"/>
                <w:sz w:val="21"/>
                <w:szCs w:val="21"/>
              </w:rPr>
            </w:pPr>
            <w:r>
              <w:rPr>
                <w:rFonts w:hint="eastAsia" w:ascii="宋体" w:hAnsi="宋体" w:cs="Times New Roman"/>
                <w:sz w:val="21"/>
                <w:szCs w:val="21"/>
              </w:rPr>
              <w:t>是</w:t>
            </w:r>
          </w:p>
        </w:tc>
        <w:tc>
          <w:tcPr>
            <w:tcW w:w="5894" w:type="dxa"/>
            <w:noWrap w:val="0"/>
            <w:vAlign w:val="top"/>
          </w:tcPr>
          <w:p>
            <w:pPr>
              <w:rPr>
                <w:rFonts w:ascii="宋体" w:hAnsi="Times New Roman" w:cs="Times New Roman"/>
                <w:sz w:val="21"/>
                <w:szCs w:val="21"/>
              </w:rPr>
            </w:pPr>
            <w:r>
              <w:rPr>
                <w:rFonts w:hint="eastAsia" w:ascii="宋体" w:hAnsi="宋体" w:cs="Times New Roman"/>
                <w:sz w:val="21"/>
                <w:szCs w:val="21"/>
              </w:rPr>
              <w:t>只可填写</w:t>
            </w:r>
            <w:r>
              <w:rPr>
                <w:rFonts w:ascii="宋体" w:hAnsi="宋体" w:cs="Times New Roman"/>
                <w:sz w:val="21"/>
                <w:szCs w:val="21"/>
              </w:rPr>
              <w:t>6</w:t>
            </w:r>
            <w:r>
              <w:rPr>
                <w:rFonts w:hint="eastAsia" w:ascii="宋体" w:hAnsi="宋体" w:cs="Times New Roman"/>
                <w:sz w:val="21"/>
                <w:szCs w:val="21"/>
              </w:rPr>
              <w:t>位数字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28" w:type="dxa"/>
            <w:noWrap w:val="0"/>
            <w:vAlign w:val="top"/>
          </w:tcPr>
          <w:p>
            <w:pPr>
              <w:rPr>
                <w:rFonts w:ascii="宋体" w:hAnsi="Times New Roman" w:cs="Times New Roman"/>
                <w:sz w:val="21"/>
                <w:szCs w:val="21"/>
              </w:rPr>
            </w:pPr>
            <w:r>
              <w:rPr>
                <w:rFonts w:hint="eastAsia" w:ascii="宋体" w:hAnsi="宋体" w:cs="Times New Roman"/>
                <w:sz w:val="21"/>
                <w:szCs w:val="21"/>
              </w:rPr>
              <w:t>联系电话</w:t>
            </w:r>
          </w:p>
        </w:tc>
        <w:tc>
          <w:tcPr>
            <w:tcW w:w="900" w:type="dxa"/>
            <w:noWrap w:val="0"/>
            <w:vAlign w:val="top"/>
          </w:tcPr>
          <w:p>
            <w:pPr>
              <w:rPr>
                <w:rFonts w:ascii="宋体" w:hAnsi="Times New Roman" w:cs="Times New Roman"/>
                <w:sz w:val="21"/>
                <w:szCs w:val="21"/>
              </w:rPr>
            </w:pPr>
            <w:r>
              <w:rPr>
                <w:rFonts w:hint="eastAsia" w:ascii="宋体" w:hAnsi="宋体" w:cs="Times New Roman"/>
                <w:sz w:val="21"/>
                <w:szCs w:val="21"/>
              </w:rPr>
              <w:t>是</w:t>
            </w:r>
          </w:p>
        </w:tc>
        <w:tc>
          <w:tcPr>
            <w:tcW w:w="5894" w:type="dxa"/>
            <w:noWrap w:val="0"/>
            <w:vAlign w:val="top"/>
          </w:tcPr>
          <w:p>
            <w:pPr>
              <w:rPr>
                <w:rFonts w:ascii="宋体" w:hAnsi="Times New Roman" w:cs="Times New Roman"/>
                <w:sz w:val="21"/>
                <w:szCs w:val="21"/>
              </w:rPr>
            </w:pPr>
            <w:r>
              <w:rPr>
                <w:rFonts w:hint="eastAsia" w:ascii="宋体" w:hAnsi="宋体" w:cs="Times New Roman"/>
                <w:sz w:val="21"/>
                <w:szCs w:val="21"/>
              </w:rPr>
              <w:t>格式必须符合（区号）</w:t>
            </w:r>
            <w:r>
              <w:rPr>
                <w:rFonts w:ascii="宋体" w:hAnsi="宋体" w:cs="Times New Roman"/>
                <w:sz w:val="21"/>
                <w:szCs w:val="21"/>
              </w:rPr>
              <w:t>+</w:t>
            </w:r>
            <w:r>
              <w:rPr>
                <w:rFonts w:hint="eastAsia" w:ascii="宋体" w:hAnsi="宋体" w:cs="Times New Roman"/>
                <w:sz w:val="21"/>
                <w:szCs w:val="21"/>
              </w:rPr>
              <w:t>电话号码或者为手机号码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28" w:type="dxa"/>
            <w:noWrap w:val="0"/>
            <w:vAlign w:val="top"/>
          </w:tcPr>
          <w:p>
            <w:pPr>
              <w:rPr>
                <w:rFonts w:ascii="宋体" w:hAnsi="Times New Roman" w:cs="Times New Roman"/>
                <w:sz w:val="21"/>
                <w:szCs w:val="21"/>
              </w:rPr>
            </w:pPr>
            <w:r>
              <w:rPr>
                <w:rFonts w:hint="eastAsia" w:ascii="宋体" w:hAnsi="宋体" w:cs="Times New Roman"/>
                <w:sz w:val="21"/>
                <w:szCs w:val="21"/>
              </w:rPr>
              <w:t>传真</w:t>
            </w:r>
          </w:p>
        </w:tc>
        <w:tc>
          <w:tcPr>
            <w:tcW w:w="900" w:type="dxa"/>
            <w:noWrap w:val="0"/>
            <w:vAlign w:val="top"/>
          </w:tcPr>
          <w:p>
            <w:pPr>
              <w:rPr>
                <w:rFonts w:ascii="宋体" w:hAnsi="Times New Roman" w:cs="Times New Roman"/>
                <w:sz w:val="21"/>
                <w:szCs w:val="21"/>
              </w:rPr>
            </w:pPr>
            <w:r>
              <w:rPr>
                <w:rFonts w:hint="eastAsia" w:ascii="宋体" w:hAnsi="宋体" w:cs="Times New Roman"/>
                <w:sz w:val="21"/>
                <w:szCs w:val="21"/>
              </w:rPr>
              <w:t>是</w:t>
            </w:r>
          </w:p>
        </w:tc>
        <w:tc>
          <w:tcPr>
            <w:tcW w:w="5894" w:type="dxa"/>
            <w:noWrap w:val="0"/>
            <w:vAlign w:val="top"/>
          </w:tcPr>
          <w:p>
            <w:pPr>
              <w:rPr>
                <w:rFonts w:ascii="宋体" w:hAnsi="Times New Roman" w:cs="Times New Roman"/>
                <w:sz w:val="21"/>
                <w:szCs w:val="21"/>
              </w:rPr>
            </w:pPr>
            <w:r>
              <w:rPr>
                <w:rFonts w:hint="eastAsia" w:ascii="宋体" w:hAnsi="宋体" w:cs="Times New Roman"/>
                <w:sz w:val="21"/>
                <w:szCs w:val="21"/>
              </w:rPr>
              <w:t>格式必须符合（区号）</w:t>
            </w:r>
            <w:r>
              <w:rPr>
                <w:rFonts w:ascii="宋体" w:hAnsi="宋体" w:cs="Times New Roman"/>
                <w:sz w:val="21"/>
                <w:szCs w:val="21"/>
              </w:rPr>
              <w:t>+</w:t>
            </w:r>
            <w:r>
              <w:rPr>
                <w:rFonts w:hint="eastAsia" w:ascii="宋体" w:hAnsi="宋体" w:cs="Times New Roman"/>
                <w:sz w:val="21"/>
                <w:szCs w:val="21"/>
              </w:rPr>
              <w:t>电话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28" w:type="dxa"/>
            <w:noWrap w:val="0"/>
            <w:vAlign w:val="top"/>
          </w:tcPr>
          <w:p>
            <w:pPr>
              <w:rPr>
                <w:rFonts w:ascii="宋体" w:hAnsi="Times New Roman" w:cs="Times New Roman"/>
                <w:sz w:val="21"/>
                <w:szCs w:val="21"/>
              </w:rPr>
            </w:pPr>
            <w:r>
              <w:rPr>
                <w:rFonts w:ascii="宋体" w:hAnsi="宋体" w:cs="Times New Roman"/>
                <w:sz w:val="21"/>
                <w:szCs w:val="21"/>
              </w:rPr>
              <w:t>EMAIL</w:t>
            </w:r>
          </w:p>
        </w:tc>
        <w:tc>
          <w:tcPr>
            <w:tcW w:w="900" w:type="dxa"/>
            <w:noWrap w:val="0"/>
            <w:vAlign w:val="top"/>
          </w:tcPr>
          <w:p>
            <w:pPr>
              <w:rPr>
                <w:rFonts w:ascii="宋体" w:hAnsi="Times New Roman" w:cs="Times New Roman"/>
                <w:sz w:val="21"/>
                <w:szCs w:val="21"/>
              </w:rPr>
            </w:pPr>
            <w:r>
              <w:rPr>
                <w:rFonts w:hint="eastAsia" w:ascii="宋体" w:hAnsi="宋体" w:cs="Times New Roman"/>
                <w:sz w:val="21"/>
                <w:szCs w:val="21"/>
              </w:rPr>
              <w:t>否</w:t>
            </w:r>
          </w:p>
        </w:tc>
        <w:tc>
          <w:tcPr>
            <w:tcW w:w="5894" w:type="dxa"/>
            <w:noWrap w:val="0"/>
            <w:vAlign w:val="top"/>
          </w:tcPr>
          <w:p>
            <w:pPr>
              <w:rPr>
                <w:rFonts w:ascii="宋体" w:hAnsi="Times New Roman" w:cs="Times New Roman"/>
                <w:sz w:val="21"/>
                <w:szCs w:val="21"/>
              </w:rPr>
            </w:pPr>
            <w:r>
              <w:rPr>
                <w:rFonts w:ascii="Times New Roman" w:hAnsi="Times New Roman" w:cs="Times New Roman"/>
                <w:sz w:val="21"/>
              </w:rPr>
              <w:fldChar w:fldCharType="begin"/>
            </w:r>
            <w:r>
              <w:rPr>
                <w:rFonts w:ascii="Times New Roman" w:hAnsi="Times New Roman" w:cs="Times New Roman"/>
                <w:sz w:val="21"/>
              </w:rPr>
              <w:instrText xml:space="preserve">HYPERLINK "mailto:格式必须符合xxx@xxx.xxx"</w:instrText>
            </w:r>
            <w:r>
              <w:rPr>
                <w:rFonts w:ascii="Times New Roman" w:hAnsi="Times New Roman" w:cs="Times New Roman"/>
                <w:sz w:val="21"/>
              </w:rPr>
              <w:fldChar w:fldCharType="separate"/>
            </w:r>
            <w:r>
              <w:rPr>
                <w:rStyle w:val="20"/>
                <w:rFonts w:hint="eastAsia" w:ascii="宋体" w:hAnsi="宋体"/>
                <w:sz w:val="21"/>
                <w:szCs w:val="21"/>
              </w:rPr>
              <w:t>格式必须符合</w:t>
            </w:r>
            <w:r>
              <w:rPr>
                <w:rStyle w:val="20"/>
                <w:rFonts w:ascii="宋体" w:hAnsi="宋体"/>
                <w:sz w:val="21"/>
                <w:szCs w:val="21"/>
              </w:rPr>
              <w:t>xxx@xxx.xxx</w:t>
            </w:r>
            <w:r>
              <w:rPr>
                <w:rFonts w:ascii="Times New Roman" w:hAnsi="Times New Roman" w:cs="Times New Roman"/>
                <w:sz w:val="21"/>
              </w:rPr>
              <w:fldChar w:fldCharType="end"/>
            </w:r>
          </w:p>
        </w:tc>
      </w:tr>
    </w:tbl>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rPr>
      </w:pPr>
    </w:p>
    <w:p>
      <w:pPr>
        <w:pStyle w:val="5"/>
        <w:bidi w:val="0"/>
        <w:rPr>
          <w:rFonts w:hint="eastAsia"/>
          <w:lang w:val="en-US" w:eastAsia="zh-CN"/>
        </w:rPr>
      </w:pPr>
      <w:r>
        <w:rPr>
          <w:rFonts w:hint="eastAsia"/>
          <w:lang w:val="en-US" w:eastAsia="zh-CN"/>
        </w:rPr>
        <w:t>数据填报</w:t>
      </w:r>
    </w:p>
    <w:p>
      <w:pPr>
        <w:spacing w:line="360" w:lineRule="auto"/>
        <w:ind w:firstLine="420"/>
        <w:rPr>
          <w:rFonts w:hint="eastAsia" w:ascii="宋体" w:hAnsi="宋体"/>
          <w:sz w:val="24"/>
        </w:rPr>
      </w:pPr>
      <w:r>
        <w:rPr>
          <w:rFonts w:hint="eastAsia" w:ascii="宋体" w:hAnsi="宋体"/>
          <w:sz w:val="24"/>
        </w:rPr>
        <w:t>企业用户填报当期采集数据。根据预先设定的模板在规定的时间范围内进行填报，填写完成后保存，确认无误后上报。</w:t>
      </w:r>
    </w:p>
    <w:p>
      <w:pPr>
        <w:spacing w:line="360" w:lineRule="auto"/>
        <w:ind w:firstLine="420" w:firstLineChars="0"/>
        <w:rPr>
          <w:rFonts w:hint="eastAsia" w:ascii="宋体" w:hAnsi="宋体"/>
          <w:b/>
          <w:sz w:val="24"/>
        </w:rPr>
      </w:pPr>
      <w:r>
        <w:rPr>
          <w:rFonts w:hint="eastAsia" w:ascii="宋体" w:hAnsi="宋体"/>
          <w:b/>
          <w:sz w:val="24"/>
        </w:rPr>
        <w:t>数据说明：</w:t>
      </w:r>
    </w:p>
    <w:tbl>
      <w:tblPr>
        <w:tblStyle w:val="17"/>
        <w:tblW w:w="5000"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383"/>
        <w:gridCol w:w="707"/>
        <w:gridCol w:w="543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98" w:type="pct"/>
            <w:shd w:val="clear" w:color="auto" w:fill="DDD9C3"/>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数据项</w:t>
            </w:r>
          </w:p>
        </w:tc>
        <w:tc>
          <w:tcPr>
            <w:tcW w:w="415" w:type="pct"/>
            <w:shd w:val="clear" w:color="auto" w:fill="DDD9C3"/>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必填</w:t>
            </w:r>
          </w:p>
        </w:tc>
        <w:tc>
          <w:tcPr>
            <w:tcW w:w="3187" w:type="pct"/>
            <w:shd w:val="clear" w:color="auto" w:fill="DDD9C3"/>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98" w:type="pct"/>
            <w:shd w:val="clear" w:color="auto" w:fill="auto"/>
            <w:noWrap w:val="0"/>
            <w:vAlign w:val="top"/>
          </w:tcPr>
          <w:p>
            <w:pPr>
              <w:spacing w:line="360" w:lineRule="auto"/>
              <w:rPr>
                <w:rFonts w:hint="eastAsia" w:ascii="Times New Roman" w:hAnsi="Times New Roman" w:cs="Times New Roman"/>
                <w:sz w:val="24"/>
              </w:rPr>
            </w:pPr>
            <w:r>
              <w:rPr>
                <w:rFonts w:hint="eastAsia" w:ascii="Times New Roman" w:hAnsi="Times New Roman" w:cs="Times New Roman"/>
                <w:sz w:val="24"/>
              </w:rPr>
              <w:t>建档期就业人数</w:t>
            </w:r>
          </w:p>
        </w:tc>
        <w:tc>
          <w:tcPr>
            <w:tcW w:w="415" w:type="pct"/>
            <w:shd w:val="clear" w:color="auto" w:fill="auto"/>
            <w:noWrap w:val="0"/>
            <w:vAlign w:val="top"/>
          </w:tcPr>
          <w:p>
            <w:pPr>
              <w:spacing w:line="360" w:lineRule="auto"/>
              <w:rPr>
                <w:rFonts w:hint="eastAsia" w:ascii="Times New Roman" w:hAnsi="Times New Roman" w:cs="Times New Roman"/>
                <w:sz w:val="24"/>
              </w:rPr>
            </w:pPr>
            <w:r>
              <w:rPr>
                <w:rFonts w:hint="eastAsia" w:ascii="Times New Roman" w:hAnsi="Times New Roman" w:cs="Times New Roman"/>
                <w:sz w:val="24"/>
              </w:rPr>
              <w:t>是</w:t>
            </w:r>
          </w:p>
        </w:tc>
        <w:tc>
          <w:tcPr>
            <w:tcW w:w="3187" w:type="pct"/>
            <w:shd w:val="clear" w:color="auto" w:fill="auto"/>
            <w:noWrap w:val="0"/>
            <w:vAlign w:val="top"/>
          </w:tcPr>
          <w:p>
            <w:pPr>
              <w:spacing w:line="360" w:lineRule="auto"/>
              <w:rPr>
                <w:rFonts w:hint="eastAsia" w:ascii="Times New Roman" w:hAnsi="Times New Roman" w:cs="Times New Roman"/>
                <w:sz w:val="24"/>
              </w:rPr>
            </w:pPr>
            <w:r>
              <w:rPr>
                <w:rFonts w:hint="eastAsia" w:ascii="Times New Roman" w:hAnsi="Times New Roman" w:cs="Times New Roman"/>
                <w:sz w:val="24"/>
              </w:rPr>
              <w:t>填写初次将档时监测点就业人数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98" w:type="pct"/>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调查期就业人数</w:t>
            </w:r>
          </w:p>
        </w:tc>
        <w:tc>
          <w:tcPr>
            <w:tcW w:w="415" w:type="pct"/>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是</w:t>
            </w:r>
          </w:p>
        </w:tc>
        <w:tc>
          <w:tcPr>
            <w:tcW w:w="3187" w:type="pct"/>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填写本次调查期当时的监测点就业人数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98" w:type="pct"/>
            <w:noWrap w:val="0"/>
            <w:vAlign w:val="top"/>
          </w:tcPr>
          <w:p>
            <w:pPr>
              <w:spacing w:line="360" w:lineRule="auto"/>
              <w:rPr>
                <w:rFonts w:hint="eastAsia" w:ascii="Times New Roman" w:hAnsi="Times New Roman" w:cs="Times New Roman"/>
                <w:sz w:val="24"/>
              </w:rPr>
            </w:pPr>
            <w:r>
              <w:rPr>
                <w:rFonts w:hint="eastAsia" w:ascii="Times New Roman" w:hAnsi="Times New Roman" w:cs="Times New Roman"/>
                <w:sz w:val="24"/>
              </w:rPr>
              <w:t>其他原因</w:t>
            </w:r>
          </w:p>
        </w:tc>
        <w:tc>
          <w:tcPr>
            <w:tcW w:w="415" w:type="pct"/>
            <w:noWrap w:val="0"/>
            <w:vAlign w:val="top"/>
          </w:tcPr>
          <w:p>
            <w:pPr>
              <w:spacing w:line="360" w:lineRule="auto"/>
              <w:rPr>
                <w:rFonts w:hint="eastAsia" w:ascii="Times New Roman" w:hAnsi="Times New Roman" w:cs="Times New Roman"/>
                <w:sz w:val="24"/>
              </w:rPr>
            </w:pPr>
            <w:r>
              <w:rPr>
                <w:rFonts w:hint="eastAsia" w:ascii="Times New Roman" w:hAnsi="Times New Roman" w:cs="Times New Roman"/>
                <w:sz w:val="24"/>
              </w:rPr>
              <w:t>是</w:t>
            </w:r>
          </w:p>
        </w:tc>
        <w:tc>
          <w:tcPr>
            <w:tcW w:w="3187" w:type="pct"/>
            <w:noWrap w:val="0"/>
            <w:vAlign w:val="top"/>
          </w:tcPr>
          <w:p>
            <w:pPr>
              <w:spacing w:line="360" w:lineRule="auto"/>
              <w:rPr>
                <w:rFonts w:hint="eastAsia" w:ascii="Times New Roman" w:hAnsi="Times New Roman" w:cs="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98" w:type="pct"/>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就业人数减少类型</w:t>
            </w:r>
          </w:p>
        </w:tc>
        <w:tc>
          <w:tcPr>
            <w:tcW w:w="415" w:type="pct"/>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否</w:t>
            </w:r>
          </w:p>
        </w:tc>
        <w:tc>
          <w:tcPr>
            <w:tcW w:w="3187" w:type="pct"/>
            <w:noWrap w:val="0"/>
            <w:vAlign w:val="top"/>
          </w:tcPr>
          <w:p>
            <w:pPr>
              <w:spacing w:line="360" w:lineRule="auto"/>
              <w:rPr>
                <w:rFonts w:ascii="Times New Roman" w:hAnsi="Times New Roman" w:cs="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98" w:type="pct"/>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主要原因</w:t>
            </w:r>
          </w:p>
        </w:tc>
        <w:tc>
          <w:tcPr>
            <w:tcW w:w="415" w:type="pct"/>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否</w:t>
            </w:r>
          </w:p>
        </w:tc>
        <w:tc>
          <w:tcPr>
            <w:tcW w:w="3187" w:type="pct"/>
            <w:noWrap w:val="0"/>
            <w:vAlign w:val="top"/>
          </w:tcPr>
          <w:p>
            <w:pPr>
              <w:spacing w:line="360" w:lineRule="auto"/>
              <w:rPr>
                <w:rFonts w:ascii="Times New Roman" w:hAnsi="Times New Roman" w:cs="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98" w:type="pct"/>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主要原因说明</w:t>
            </w:r>
          </w:p>
        </w:tc>
        <w:tc>
          <w:tcPr>
            <w:tcW w:w="415" w:type="pct"/>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否</w:t>
            </w:r>
          </w:p>
        </w:tc>
        <w:tc>
          <w:tcPr>
            <w:tcW w:w="3187" w:type="pct"/>
            <w:noWrap w:val="0"/>
            <w:vAlign w:val="top"/>
          </w:tcPr>
          <w:p>
            <w:pPr>
              <w:spacing w:line="360" w:lineRule="auto"/>
              <w:rPr>
                <w:rFonts w:ascii="Times New Roman" w:hAnsi="Times New Roman" w:cs="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98" w:type="pct"/>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次要原因</w:t>
            </w:r>
          </w:p>
        </w:tc>
        <w:tc>
          <w:tcPr>
            <w:tcW w:w="415" w:type="pct"/>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否</w:t>
            </w:r>
          </w:p>
        </w:tc>
        <w:tc>
          <w:tcPr>
            <w:tcW w:w="3187" w:type="pct"/>
            <w:noWrap w:val="0"/>
            <w:vAlign w:val="top"/>
          </w:tcPr>
          <w:p>
            <w:pPr>
              <w:spacing w:line="360" w:lineRule="auto"/>
              <w:rPr>
                <w:rFonts w:ascii="Times New Roman" w:hAnsi="Times New Roman" w:cs="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98" w:type="pct"/>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次要原因说明</w:t>
            </w:r>
          </w:p>
        </w:tc>
        <w:tc>
          <w:tcPr>
            <w:tcW w:w="415" w:type="pct"/>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否</w:t>
            </w:r>
          </w:p>
        </w:tc>
        <w:tc>
          <w:tcPr>
            <w:tcW w:w="3187" w:type="pct"/>
            <w:noWrap w:val="0"/>
            <w:vAlign w:val="top"/>
          </w:tcPr>
          <w:p>
            <w:pPr>
              <w:spacing w:line="360" w:lineRule="auto"/>
              <w:rPr>
                <w:rFonts w:ascii="Times New Roman" w:hAnsi="Times New Roman" w:cs="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98" w:type="pct"/>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第三原因</w:t>
            </w:r>
          </w:p>
        </w:tc>
        <w:tc>
          <w:tcPr>
            <w:tcW w:w="415" w:type="pct"/>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否</w:t>
            </w:r>
          </w:p>
        </w:tc>
        <w:tc>
          <w:tcPr>
            <w:tcW w:w="3187" w:type="pct"/>
            <w:noWrap w:val="0"/>
            <w:vAlign w:val="top"/>
          </w:tcPr>
          <w:p>
            <w:pPr>
              <w:spacing w:line="360" w:lineRule="auto"/>
              <w:rPr>
                <w:rFonts w:ascii="Times New Roman" w:hAnsi="Times New Roman" w:cs="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98" w:type="pct"/>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第三原因说明</w:t>
            </w:r>
          </w:p>
        </w:tc>
        <w:tc>
          <w:tcPr>
            <w:tcW w:w="415" w:type="pct"/>
            <w:noWrap w:val="0"/>
            <w:vAlign w:val="top"/>
          </w:tcPr>
          <w:p>
            <w:pPr>
              <w:spacing w:line="360" w:lineRule="auto"/>
              <w:rPr>
                <w:rFonts w:ascii="Times New Roman" w:hAnsi="Times New Roman" w:cs="Times New Roman"/>
                <w:sz w:val="24"/>
              </w:rPr>
            </w:pPr>
            <w:r>
              <w:rPr>
                <w:rFonts w:hint="eastAsia" w:ascii="Times New Roman" w:hAnsi="Times New Roman" w:cs="Times New Roman"/>
                <w:sz w:val="24"/>
              </w:rPr>
              <w:t>否</w:t>
            </w:r>
          </w:p>
        </w:tc>
        <w:tc>
          <w:tcPr>
            <w:tcW w:w="3187" w:type="pct"/>
            <w:noWrap w:val="0"/>
            <w:vAlign w:val="top"/>
          </w:tcPr>
          <w:p>
            <w:pPr>
              <w:spacing w:line="360" w:lineRule="auto"/>
              <w:rPr>
                <w:rFonts w:ascii="Times New Roman" w:hAnsi="Times New Roman" w:cs="Times New Roman"/>
                <w:sz w:val="24"/>
              </w:rPr>
            </w:pPr>
          </w:p>
        </w:tc>
      </w:tr>
    </w:tbl>
    <w:p>
      <w:pPr>
        <w:spacing w:line="360" w:lineRule="auto"/>
        <w:ind w:firstLine="420" w:firstLineChars="0"/>
        <w:rPr>
          <w:sz w:val="24"/>
        </w:rPr>
      </w:pPr>
      <w:r>
        <w:rPr>
          <w:rFonts w:hint="eastAsia"/>
          <w:sz w:val="24"/>
        </w:rPr>
        <w:t>如果调查期数据小于建档期数据，就业人数减少类型和就业人数减少主要原因及说明必填。</w:t>
      </w:r>
    </w:p>
    <w:p>
      <w:pPr>
        <w:spacing w:line="360" w:lineRule="auto"/>
        <w:ind w:firstLine="420"/>
        <w:rPr>
          <w:sz w:val="24"/>
        </w:rPr>
      </w:pPr>
      <w:r>
        <w:rPr>
          <w:rFonts w:hint="eastAsia"/>
          <w:sz w:val="24"/>
        </w:rPr>
        <w:t>就业人数减少类型包括：关闭破产、停业整顿、经济性裁员、业务转移、自然减员、正常解除或终止劳动合同、国际因素变化影响、自然灾害、重大事件影响、其他。</w:t>
      </w:r>
    </w:p>
    <w:p>
      <w:pPr>
        <w:spacing w:line="360" w:lineRule="auto"/>
        <w:ind w:firstLine="420"/>
        <w:rPr>
          <w:rFonts w:hint="eastAsia" w:ascii="宋体" w:hAnsi="宋体"/>
          <w:sz w:val="24"/>
        </w:rPr>
      </w:pPr>
      <w:r>
        <w:rPr>
          <w:rFonts w:hint="eastAsia"/>
          <w:sz w:val="24"/>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p>
    <w:p>
      <w:pPr>
        <w:pStyle w:val="5"/>
        <w:bidi w:val="0"/>
        <w:rPr>
          <w:rFonts w:hint="default"/>
          <w:lang w:val="en-US" w:eastAsia="zh-CN"/>
        </w:rPr>
      </w:pPr>
      <w:r>
        <w:rPr>
          <w:rFonts w:hint="eastAsia"/>
          <w:lang w:val="en-US" w:eastAsia="zh-CN"/>
        </w:rPr>
        <w:t>数据查询</w:t>
      </w:r>
    </w:p>
    <w:p>
      <w:pPr>
        <w:spacing w:line="360" w:lineRule="auto"/>
        <w:ind w:firstLine="465"/>
        <w:rPr>
          <w:rFonts w:ascii="宋体"/>
          <w:sz w:val="24"/>
        </w:rPr>
      </w:pPr>
      <w:r>
        <w:rPr>
          <w:rFonts w:hint="eastAsia" w:ascii="宋体" w:hAnsi="宋体"/>
          <w:sz w:val="24"/>
        </w:rPr>
        <w:t>查询以往调查期企业数据的状态。用户只能查询自己企业数据。基于一定的用户指定的条件进行查询，查询结果只可以浏览不可以导出。查看以往调查期企业数据的状态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宋体" w:hAnsi="宋体"/>
          <w:sz w:val="24"/>
          <w:lang w:val="en-US" w:eastAsia="zh-CN"/>
        </w:rPr>
      </w:pPr>
    </w:p>
    <w:p>
      <w:pPr>
        <w:pStyle w:val="4"/>
        <w:bidi w:val="0"/>
        <w:rPr>
          <w:rFonts w:hint="default"/>
          <w:lang w:val="en-US" w:eastAsia="zh-CN"/>
        </w:rPr>
      </w:pPr>
      <w:r>
        <w:rPr>
          <w:rFonts w:hint="eastAsia"/>
          <w:lang w:val="en-US" w:eastAsia="zh-CN"/>
        </w:rPr>
        <w:t>省部</w:t>
      </w:r>
    </w:p>
    <w:p>
      <w:pPr>
        <w:pStyle w:val="5"/>
        <w:bidi w:val="0"/>
        <w:rPr>
          <w:rFonts w:hint="eastAsia"/>
          <w:lang w:val="en-US" w:eastAsia="zh-CN"/>
        </w:rPr>
      </w:pPr>
      <w:r>
        <w:rPr>
          <w:rFonts w:hint="eastAsia"/>
          <w:lang w:val="en-US" w:eastAsia="zh-CN"/>
        </w:rPr>
        <w:t>企业备案</w:t>
      </w:r>
    </w:p>
    <w:p>
      <w:pPr>
        <w:ind w:firstLine="420" w:firstLineChars="0"/>
        <w:rPr>
          <w:rFonts w:hint="eastAsia" w:ascii="宋体" w:hAnsi="宋体"/>
          <w:sz w:val="24"/>
        </w:rPr>
      </w:pPr>
      <w:r>
        <w:rPr>
          <w:rFonts w:hint="eastAsia" w:ascii="宋体" w:hAnsi="宋体"/>
          <w:sz w:val="24"/>
        </w:rPr>
        <w:t>查看所有已备案企业的详细信息，但不可以修改。</w:t>
      </w:r>
    </w:p>
    <w:p>
      <w:pPr>
        <w:numPr>
          <w:ilvl w:val="0"/>
          <w:numId w:val="4"/>
        </w:numPr>
        <w:spacing w:line="360" w:lineRule="auto"/>
        <w:rPr>
          <w:rFonts w:ascii="宋体"/>
          <w:sz w:val="24"/>
        </w:rPr>
      </w:pPr>
      <w:r>
        <w:rPr>
          <w:rFonts w:hint="eastAsia" w:ascii="宋体" w:hAnsi="宋体"/>
          <w:sz w:val="24"/>
        </w:rPr>
        <w:t>列表：显示所有已备案的企业。</w:t>
      </w:r>
    </w:p>
    <w:p>
      <w:pPr>
        <w:numPr>
          <w:ilvl w:val="0"/>
          <w:numId w:val="4"/>
        </w:numPr>
        <w:spacing w:line="360" w:lineRule="auto"/>
        <w:rPr>
          <w:rFonts w:ascii="宋体"/>
          <w:sz w:val="24"/>
        </w:rPr>
      </w:pPr>
      <w:r>
        <w:rPr>
          <w:rFonts w:hint="eastAsia" w:ascii="宋体" w:hAnsi="宋体"/>
          <w:sz w:val="24"/>
        </w:rPr>
        <w:t>查询：根据调查期和地区的查询条件进行检索。</w:t>
      </w:r>
    </w:p>
    <w:p>
      <w:pPr>
        <w:numPr>
          <w:ilvl w:val="0"/>
          <w:numId w:val="4"/>
        </w:numPr>
        <w:spacing w:line="360" w:lineRule="auto"/>
        <w:rPr>
          <w:rFonts w:ascii="宋体"/>
          <w:sz w:val="24"/>
        </w:rPr>
      </w:pPr>
      <w:r>
        <w:rPr>
          <w:rFonts w:hint="eastAsia" w:ascii="宋体" w:hAnsi="宋体"/>
          <w:sz w:val="24"/>
        </w:rPr>
        <w:t>查看：查看企业的详细信息。</w:t>
      </w:r>
    </w:p>
    <w:p>
      <w:pPr>
        <w:numPr>
          <w:ilvl w:val="0"/>
          <w:numId w:val="4"/>
        </w:numPr>
        <w:spacing w:line="360" w:lineRule="auto"/>
        <w:rPr>
          <w:rFonts w:hint="eastAsia" w:ascii="宋体" w:hAnsi="宋体"/>
          <w:sz w:val="24"/>
          <w:lang w:val="en-US" w:eastAsia="zh-CN"/>
        </w:rPr>
      </w:pPr>
      <w:r>
        <w:rPr>
          <w:rFonts w:hint="eastAsia" w:ascii="宋体" w:hAnsi="宋体"/>
          <w:sz w:val="24"/>
        </w:rPr>
        <w:t>导出</w:t>
      </w:r>
      <w:r>
        <w:rPr>
          <w:rFonts w:ascii="宋体" w:hAnsi="宋体"/>
          <w:sz w:val="24"/>
        </w:rPr>
        <w:t>EXCEL</w:t>
      </w:r>
      <w:r>
        <w:rPr>
          <w:rFonts w:hint="eastAsia" w:ascii="宋体" w:hAnsi="宋体"/>
          <w:sz w:val="24"/>
        </w:rPr>
        <w:t>：将当前的列表导出为</w:t>
      </w:r>
      <w:r>
        <w:rPr>
          <w:rFonts w:ascii="宋体" w:hAnsi="宋体"/>
          <w:sz w:val="24"/>
        </w:rPr>
        <w:t>EXCEL</w:t>
      </w:r>
      <w:r>
        <w:rPr>
          <w:rFonts w:hint="eastAsia" w:ascii="宋体" w:hAnsi="宋体"/>
          <w:sz w:val="24"/>
        </w:rPr>
        <w:t>文件并保存在本地磁盘。</w:t>
      </w:r>
    </w:p>
    <w:p>
      <w:pPr>
        <w:pStyle w:val="5"/>
        <w:bidi w:val="0"/>
        <w:rPr>
          <w:rFonts w:hint="eastAsia"/>
          <w:lang w:val="en-US" w:eastAsia="zh-CN"/>
        </w:rPr>
      </w:pPr>
      <w:r>
        <w:rPr>
          <w:rFonts w:hint="eastAsia"/>
          <w:lang w:val="en-US" w:eastAsia="zh-CN"/>
        </w:rPr>
        <w:t>报表管理</w:t>
      </w:r>
    </w:p>
    <w:p>
      <w:pPr>
        <w:ind w:firstLine="420" w:firstLineChars="0"/>
        <w:rPr>
          <w:rFonts w:hint="eastAsia" w:ascii="宋体" w:hAnsi="宋体"/>
          <w:sz w:val="24"/>
          <w:lang w:eastAsia="zh-CN"/>
        </w:rPr>
      </w:pPr>
      <w:r>
        <w:rPr>
          <w:rFonts w:hint="eastAsia" w:ascii="宋体" w:hAnsi="宋体"/>
          <w:sz w:val="24"/>
        </w:rPr>
        <w:t>审核企业上报的数据并汇总上报到部级单位</w:t>
      </w:r>
      <w:r>
        <w:rPr>
          <w:rFonts w:hint="eastAsia" w:ascii="宋体" w:hAnsi="宋体"/>
          <w:sz w:val="24"/>
          <w:lang w:eastAsia="zh-CN"/>
        </w:rPr>
        <w:t>。</w:t>
      </w:r>
    </w:p>
    <w:p>
      <w:pPr>
        <w:numPr>
          <w:ilvl w:val="0"/>
          <w:numId w:val="5"/>
        </w:numPr>
        <w:spacing w:line="360" w:lineRule="auto"/>
        <w:rPr>
          <w:rFonts w:ascii="宋体"/>
          <w:sz w:val="24"/>
        </w:rPr>
      </w:pPr>
      <w:r>
        <w:rPr>
          <w:rFonts w:hint="eastAsia" w:ascii="宋体" w:hAnsi="宋体"/>
          <w:sz w:val="24"/>
        </w:rPr>
        <w:t>查看：查看企业上报的数据和报表。</w:t>
      </w:r>
    </w:p>
    <w:p>
      <w:pPr>
        <w:numPr>
          <w:ilvl w:val="0"/>
          <w:numId w:val="5"/>
        </w:numPr>
        <w:spacing w:line="360" w:lineRule="auto"/>
        <w:rPr>
          <w:rFonts w:ascii="宋体"/>
          <w:sz w:val="24"/>
        </w:rPr>
      </w:pPr>
      <w:r>
        <w:rPr>
          <w:rFonts w:hint="eastAsia" w:ascii="宋体" w:hAnsi="宋体"/>
          <w:sz w:val="24"/>
        </w:rPr>
        <w:t>退回修改：将企业上报的数据和报表退回修改。退回修改时可以添加备注，标识退回理由。</w:t>
      </w:r>
    </w:p>
    <w:p>
      <w:pPr>
        <w:numPr>
          <w:ilvl w:val="0"/>
          <w:numId w:val="5"/>
        </w:numPr>
        <w:spacing w:line="360" w:lineRule="auto"/>
        <w:rPr>
          <w:rFonts w:ascii="宋体"/>
          <w:sz w:val="24"/>
        </w:rPr>
      </w:pPr>
      <w:r>
        <w:rPr>
          <w:rFonts w:hint="eastAsia" w:ascii="宋体" w:hAnsi="宋体"/>
          <w:sz w:val="24"/>
        </w:rPr>
        <w:t>审核通过；将企业上报的数据和报表审核通过。</w:t>
      </w:r>
    </w:p>
    <w:p>
      <w:pPr>
        <w:numPr>
          <w:ilvl w:val="0"/>
          <w:numId w:val="5"/>
        </w:numPr>
        <w:spacing w:line="360" w:lineRule="auto"/>
        <w:rPr>
          <w:rFonts w:ascii="宋体"/>
          <w:sz w:val="24"/>
        </w:rPr>
      </w:pPr>
      <w:r>
        <w:rPr>
          <w:rFonts w:hint="eastAsia" w:ascii="宋体" w:hAnsi="宋体"/>
          <w:sz w:val="24"/>
        </w:rPr>
        <w:t>上报：将企业上报的数据上报到部级单位。</w:t>
      </w:r>
    </w:p>
    <w:p>
      <w:pPr>
        <w:ind w:firstLine="420" w:firstLineChars="0"/>
        <w:rPr>
          <w:rFonts w:hint="eastAsia" w:ascii="宋体" w:hAnsi="宋体"/>
          <w:sz w:val="24"/>
          <w:lang w:val="en-US" w:eastAsia="zh-CN"/>
        </w:rPr>
      </w:pPr>
    </w:p>
    <w:p>
      <w:pPr>
        <w:pStyle w:val="5"/>
        <w:bidi w:val="0"/>
        <w:rPr>
          <w:rFonts w:hint="eastAsia"/>
          <w:lang w:val="en-US" w:eastAsia="zh-CN"/>
        </w:rPr>
      </w:pPr>
      <w:r>
        <w:rPr>
          <w:rFonts w:hint="eastAsia"/>
          <w:lang w:val="en-US" w:eastAsia="zh-CN"/>
        </w:rPr>
        <w:t>数据汇总</w:t>
      </w:r>
    </w:p>
    <w:p>
      <w:pPr>
        <w:ind w:firstLine="420" w:firstLineChars="0"/>
        <w:rPr>
          <w:rFonts w:hint="eastAsia" w:ascii="宋体" w:hAnsi="宋体" w:eastAsia="宋体"/>
          <w:sz w:val="24"/>
          <w:lang w:eastAsia="zh-CN"/>
        </w:rPr>
      </w:pPr>
      <w:r>
        <w:rPr>
          <w:rFonts w:hint="eastAsia" w:ascii="宋体" w:hAnsi="宋体"/>
          <w:sz w:val="24"/>
        </w:rPr>
        <w:t>查看企业的汇总数据</w:t>
      </w:r>
      <w:r>
        <w:rPr>
          <w:rFonts w:hint="eastAsia" w:ascii="宋体" w:hAnsi="宋体"/>
          <w:sz w:val="24"/>
          <w:lang w:eastAsia="zh-CN"/>
        </w:rPr>
        <w:t>。</w:t>
      </w:r>
    </w:p>
    <w:p>
      <w:pPr>
        <w:ind w:firstLine="420" w:firstLineChars="0"/>
        <w:rPr>
          <w:rFonts w:hint="eastAsia" w:ascii="宋体" w:hAnsi="宋体"/>
          <w:sz w:val="24"/>
          <w:lang w:val="en-US" w:eastAsia="zh-CN"/>
        </w:rPr>
      </w:pPr>
      <w:r>
        <w:rPr>
          <w:rFonts w:hint="eastAsia" w:ascii="宋体" w:hAnsi="宋体"/>
          <w:sz w:val="24"/>
        </w:rPr>
        <w:t>统计：根据不同的调查期显示出企业的汇总数据</w:t>
      </w:r>
    </w:p>
    <w:p>
      <w:pPr>
        <w:pStyle w:val="5"/>
        <w:bidi w:val="0"/>
        <w:rPr>
          <w:rFonts w:hint="eastAsia"/>
          <w:lang w:val="en-US" w:eastAsia="zh-CN"/>
        </w:rPr>
      </w:pPr>
      <w:r>
        <w:rPr>
          <w:rFonts w:hint="eastAsia"/>
          <w:lang w:val="en-US" w:eastAsia="zh-CN"/>
        </w:rPr>
        <w:t>数据修改</w:t>
      </w:r>
    </w:p>
    <w:p>
      <w:pPr>
        <w:spacing w:line="360" w:lineRule="auto"/>
        <w:rPr>
          <w:rFonts w:ascii="宋体"/>
          <w:sz w:val="24"/>
        </w:rPr>
      </w:pPr>
      <w:r>
        <w:rPr>
          <w:rFonts w:ascii="宋体" w:hAnsi="宋体"/>
          <w:sz w:val="24"/>
        </w:rPr>
        <w:t xml:space="preserve">    </w:t>
      </w:r>
      <w:r>
        <w:rPr>
          <w:rFonts w:hint="eastAsia" w:ascii="宋体" w:hAnsi="宋体"/>
          <w:sz w:val="24"/>
        </w:rPr>
        <w:t>可以对有明显错误的企业数据进行修改。修改后的数据另外存储并不修改报送的原始数据。</w:t>
      </w:r>
    </w:p>
    <w:p>
      <w:pPr>
        <w:spacing w:line="360" w:lineRule="auto"/>
        <w:ind w:firstLine="480" w:firstLineChars="200"/>
        <w:rPr>
          <w:rFonts w:ascii="宋体"/>
          <w:sz w:val="24"/>
        </w:rPr>
      </w:pPr>
      <w:r>
        <w:rPr>
          <w:rFonts w:hint="eastAsia" w:ascii="宋体" w:hAnsi="宋体"/>
          <w:sz w:val="24"/>
          <w:lang w:val="en-US" w:eastAsia="zh-CN"/>
        </w:rPr>
        <w:t>修改：</w:t>
      </w:r>
      <w:r>
        <w:rPr>
          <w:rFonts w:hint="eastAsia" w:ascii="宋体" w:hAnsi="宋体"/>
          <w:sz w:val="24"/>
        </w:rPr>
        <w:t>对所选企业的数据进行修改，原始数据和修改日志要保留。</w:t>
      </w:r>
    </w:p>
    <w:p>
      <w:pPr>
        <w:rPr>
          <w:rFonts w:hint="eastAsia"/>
          <w:lang w:val="en-US" w:eastAsia="zh-CN"/>
        </w:rPr>
      </w:pPr>
    </w:p>
    <w:p>
      <w:pPr>
        <w:pStyle w:val="5"/>
        <w:bidi w:val="0"/>
        <w:rPr>
          <w:rFonts w:hint="eastAsia"/>
          <w:lang w:val="en-US" w:eastAsia="zh-CN"/>
        </w:rPr>
      </w:pPr>
      <w:r>
        <w:rPr>
          <w:rFonts w:hint="eastAsia"/>
          <w:lang w:val="en-US" w:eastAsia="zh-CN"/>
        </w:rPr>
        <w:t>取样分析</w:t>
      </w:r>
    </w:p>
    <w:p>
      <w:pPr>
        <w:ind w:firstLine="420" w:firstLineChars="0"/>
        <w:rPr>
          <w:rFonts w:hint="eastAsia" w:ascii="宋体" w:hAnsi="宋体"/>
          <w:sz w:val="24"/>
          <w:lang w:eastAsia="zh-CN"/>
        </w:rPr>
      </w:pPr>
      <w:r>
        <w:rPr>
          <w:rFonts w:hint="eastAsia" w:ascii="宋体" w:hAnsi="宋体"/>
          <w:sz w:val="24"/>
        </w:rPr>
        <w:t>显示各市企业的数量和占比</w:t>
      </w:r>
      <w:r>
        <w:rPr>
          <w:rFonts w:hint="eastAsia" w:ascii="宋体" w:hAnsi="宋体"/>
          <w:sz w:val="24"/>
          <w:lang w:eastAsia="zh-CN"/>
        </w:rPr>
        <w:t>。</w:t>
      </w:r>
    </w:p>
    <w:p>
      <w:pPr>
        <w:numPr>
          <w:ilvl w:val="0"/>
          <w:numId w:val="6"/>
        </w:numPr>
        <w:spacing w:line="360" w:lineRule="auto"/>
        <w:rPr>
          <w:rFonts w:ascii="宋体"/>
          <w:sz w:val="24"/>
        </w:rPr>
      </w:pPr>
      <w:r>
        <w:rPr>
          <w:rFonts w:hint="eastAsia" w:ascii="宋体" w:hAnsi="宋体"/>
          <w:sz w:val="24"/>
        </w:rPr>
        <w:t>显示全省各市企业的数量和占比以及相应的饼图</w:t>
      </w:r>
    </w:p>
    <w:p>
      <w:pPr>
        <w:numPr>
          <w:ilvl w:val="0"/>
          <w:numId w:val="6"/>
        </w:numPr>
        <w:spacing w:line="360" w:lineRule="auto"/>
        <w:rPr>
          <w:rFonts w:ascii="宋体"/>
          <w:sz w:val="24"/>
        </w:rPr>
      </w:pPr>
      <w:r>
        <w:rPr>
          <w:rFonts w:hint="eastAsia" w:ascii="宋体" w:hAnsi="宋体"/>
          <w:sz w:val="24"/>
        </w:rPr>
        <w:t>查询，根据地区的查询条件进行检索</w:t>
      </w:r>
    </w:p>
    <w:p>
      <w:pPr>
        <w:rPr>
          <w:rFonts w:hint="eastAsia" w:ascii="宋体" w:hAnsi="宋体"/>
          <w:sz w:val="24"/>
          <w:lang w:val="en-US" w:eastAsia="zh-CN"/>
        </w:rPr>
      </w:pPr>
    </w:p>
    <w:p>
      <w:pPr>
        <w:pStyle w:val="5"/>
        <w:bidi w:val="0"/>
        <w:rPr>
          <w:rFonts w:hint="eastAsia"/>
          <w:lang w:val="en-US" w:eastAsia="zh-CN"/>
        </w:rPr>
      </w:pPr>
      <w:r>
        <w:rPr>
          <w:rFonts w:hint="eastAsia"/>
          <w:lang w:val="en-US" w:eastAsia="zh-CN"/>
        </w:rPr>
        <w:t>图表分析</w:t>
      </w:r>
    </w:p>
    <w:p>
      <w:pPr>
        <w:pStyle w:val="6"/>
        <w:bidi w:val="0"/>
        <w:ind w:left="1008" w:leftChars="0" w:hanging="1008" w:firstLineChars="0"/>
        <w:rPr>
          <w:rFonts w:hint="eastAsia"/>
          <w:lang w:val="en-US" w:eastAsia="zh-CN"/>
        </w:rPr>
      </w:pPr>
      <w:r>
        <w:rPr>
          <w:rFonts w:hint="eastAsia"/>
          <w:lang w:val="en-US" w:eastAsia="zh-CN"/>
        </w:rPr>
        <w:t>对比分析</w:t>
      </w:r>
    </w:p>
    <w:p>
      <w:pPr>
        <w:ind w:firstLine="420" w:firstLineChars="0"/>
        <w:rPr>
          <w:rFonts w:hint="eastAsia" w:ascii="宋体" w:hAnsi="宋体"/>
          <w:sz w:val="24"/>
          <w:lang w:eastAsia="zh-CN"/>
        </w:rPr>
      </w:pPr>
      <w:r>
        <w:rPr>
          <w:rFonts w:hint="eastAsia" w:ascii="宋体" w:hAnsi="宋体"/>
          <w:sz w:val="24"/>
        </w:rPr>
        <w:t>使用折线图、表格形式对比两个调查期的企业岗位变动情况</w:t>
      </w:r>
      <w:r>
        <w:rPr>
          <w:rFonts w:hint="eastAsia" w:ascii="宋体" w:hAnsi="宋体"/>
          <w:sz w:val="24"/>
          <w:lang w:eastAsia="zh-CN"/>
        </w:rPr>
        <w:t>。</w:t>
      </w:r>
    </w:p>
    <w:p>
      <w:pPr>
        <w:spacing w:line="360" w:lineRule="auto"/>
        <w:ind w:firstLine="420"/>
        <w:rPr>
          <w:rFonts w:ascii="宋体"/>
          <w:sz w:val="24"/>
        </w:rPr>
      </w:pPr>
      <w:r>
        <w:rPr>
          <w:rFonts w:hint="eastAsia" w:ascii="宋体" w:hAnsi="宋体"/>
          <w:sz w:val="24"/>
        </w:rPr>
        <w:t>分析指标包括：企业总数、建档期总岗位数、调查期总岗位数、岗位变化总数、岗位减少总数、岗位变化数量占比。</w:t>
      </w:r>
    </w:p>
    <w:p>
      <w:pPr>
        <w:numPr>
          <w:ilvl w:val="-2"/>
          <w:numId w:val="0"/>
        </w:numPr>
        <w:spacing w:line="360" w:lineRule="auto"/>
        <w:ind w:left="0" w:leftChars="0" w:firstLine="420" w:firstLineChars="0"/>
        <w:rPr>
          <w:rFonts w:hint="eastAsia" w:ascii="宋体" w:hAnsi="宋体"/>
          <w:sz w:val="24"/>
          <w:lang w:val="en-US" w:eastAsia="zh-CN"/>
        </w:rPr>
      </w:pPr>
      <w:r>
        <w:rPr>
          <w:rFonts w:hint="eastAsia" w:ascii="宋体" w:hAnsi="宋体"/>
          <w:sz w:val="24"/>
        </w:rPr>
        <w:t>查询分析，选择</w:t>
      </w:r>
      <w:r>
        <w:rPr>
          <w:rFonts w:ascii="宋体" w:hAnsi="宋体"/>
          <w:sz w:val="24"/>
        </w:rPr>
        <w:t>2</w:t>
      </w:r>
      <w:r>
        <w:rPr>
          <w:rFonts w:hint="eastAsia" w:ascii="宋体" w:hAnsi="宋体"/>
          <w:sz w:val="24"/>
        </w:rPr>
        <w:t>个调查期、样本条件，选择分析方式：地区、企业性质、行业，输出报表和状图展示分析结果。</w:t>
      </w:r>
    </w:p>
    <w:p>
      <w:pPr>
        <w:pStyle w:val="6"/>
        <w:bidi w:val="0"/>
        <w:ind w:left="1008" w:leftChars="0" w:hanging="1008" w:firstLineChars="0"/>
        <w:rPr>
          <w:rFonts w:hint="eastAsia"/>
          <w:lang w:val="en-US" w:eastAsia="zh-CN"/>
        </w:rPr>
      </w:pPr>
      <w:r>
        <w:rPr>
          <w:rFonts w:hint="eastAsia"/>
          <w:lang w:val="en-US" w:eastAsia="zh-CN"/>
        </w:rPr>
        <w:t>趋势分析</w:t>
      </w:r>
    </w:p>
    <w:p>
      <w:pPr>
        <w:ind w:firstLine="420" w:firstLineChars="0"/>
        <w:rPr>
          <w:rFonts w:hint="eastAsia" w:ascii="宋体" w:hAnsi="宋体"/>
          <w:sz w:val="24"/>
          <w:lang w:eastAsia="zh-CN"/>
        </w:rPr>
      </w:pPr>
      <w:r>
        <w:rPr>
          <w:rFonts w:hint="eastAsia" w:ascii="宋体" w:hAnsi="宋体"/>
          <w:sz w:val="24"/>
        </w:rPr>
        <w:t>使用折线图、表格形式展示多个连续调查期内的企业岗位变动情况</w:t>
      </w:r>
      <w:r>
        <w:rPr>
          <w:rFonts w:hint="eastAsia" w:ascii="宋体" w:hAnsi="宋体"/>
          <w:sz w:val="24"/>
          <w:lang w:eastAsia="zh-CN"/>
        </w:rPr>
        <w:t>。</w:t>
      </w:r>
    </w:p>
    <w:p>
      <w:pPr>
        <w:ind w:firstLine="420" w:firstLineChars="0"/>
        <w:rPr>
          <w:rFonts w:hint="eastAsia"/>
          <w:lang w:val="en-US" w:eastAsia="zh-CN"/>
        </w:rPr>
      </w:pPr>
      <w:r>
        <w:rPr>
          <w:rFonts w:hint="eastAsia" w:ascii="宋体" w:hAnsi="宋体"/>
          <w:sz w:val="24"/>
        </w:rPr>
        <w:t>分析指标为：岗位变化数量占比</w:t>
      </w:r>
    </w:p>
    <w:p>
      <w:pPr>
        <w:pStyle w:val="5"/>
        <w:bidi w:val="0"/>
        <w:rPr>
          <w:rFonts w:hint="default"/>
          <w:lang w:val="en-US" w:eastAsia="zh-CN"/>
        </w:rPr>
      </w:pPr>
      <w:r>
        <w:rPr>
          <w:rFonts w:hint="eastAsia"/>
          <w:lang w:val="en-US" w:eastAsia="zh-CN"/>
        </w:rPr>
        <w:t>数据查询与导出</w:t>
      </w:r>
    </w:p>
    <w:p>
      <w:pPr>
        <w:ind w:firstLine="420" w:firstLineChars="0"/>
        <w:rPr>
          <w:rFonts w:hint="eastAsia" w:ascii="宋体" w:hAnsi="宋体"/>
          <w:sz w:val="24"/>
        </w:rPr>
      </w:pPr>
      <w:r>
        <w:rPr>
          <w:rFonts w:hint="eastAsia" w:ascii="宋体" w:hAnsi="宋体"/>
          <w:sz w:val="24"/>
        </w:rPr>
        <w:t>对全省已创建账号进行条件查询</w:t>
      </w:r>
    </w:p>
    <w:p>
      <w:pPr>
        <w:numPr>
          <w:ilvl w:val="0"/>
          <w:numId w:val="7"/>
        </w:numPr>
        <w:spacing w:line="360" w:lineRule="auto"/>
        <w:rPr>
          <w:rFonts w:ascii="宋体"/>
          <w:sz w:val="24"/>
        </w:rPr>
      </w:pPr>
      <w:r>
        <w:rPr>
          <w:rFonts w:hint="eastAsia" w:ascii="宋体" w:hAnsi="宋体"/>
          <w:sz w:val="24"/>
        </w:rPr>
        <w:t>查询：按找相应的查询条件进行查询。</w:t>
      </w:r>
    </w:p>
    <w:p>
      <w:pPr>
        <w:numPr>
          <w:ilvl w:val="0"/>
          <w:numId w:val="7"/>
        </w:numPr>
        <w:spacing w:line="360" w:lineRule="auto"/>
        <w:rPr>
          <w:rFonts w:ascii="宋体"/>
          <w:sz w:val="24"/>
        </w:rPr>
      </w:pPr>
      <w:r>
        <w:rPr>
          <w:rFonts w:hint="eastAsia" w:ascii="宋体" w:hAnsi="宋体"/>
          <w:sz w:val="24"/>
        </w:rPr>
        <w:t>清除：清除查询条件。</w:t>
      </w:r>
    </w:p>
    <w:p>
      <w:pPr>
        <w:numPr>
          <w:ilvl w:val="0"/>
          <w:numId w:val="7"/>
        </w:numPr>
        <w:spacing w:line="360" w:lineRule="auto"/>
        <w:rPr>
          <w:rFonts w:ascii="宋体"/>
          <w:sz w:val="24"/>
        </w:rPr>
      </w:pPr>
      <w:r>
        <w:rPr>
          <w:rFonts w:hint="eastAsia" w:ascii="宋体" w:hAnsi="宋体"/>
          <w:sz w:val="24"/>
        </w:rPr>
        <w:t>导出：导出查询后数据。</w:t>
      </w:r>
    </w:p>
    <w:p>
      <w:pPr>
        <w:numPr>
          <w:ilvl w:val="0"/>
          <w:numId w:val="7"/>
        </w:numPr>
        <w:spacing w:line="360" w:lineRule="auto"/>
        <w:rPr>
          <w:rFonts w:ascii="宋体"/>
          <w:sz w:val="24"/>
        </w:rPr>
      </w:pPr>
      <w:r>
        <w:rPr>
          <w:rFonts w:hint="eastAsia" w:ascii="宋体" w:hAnsi="宋体"/>
          <w:sz w:val="24"/>
        </w:rPr>
        <w:t>查询条件：单位名称、登陆账号、用户类型、所属地市、所属市县、所处区域、数据状态、单位性质、所属行业、起始日期、结束日期、统计月份、统计季度。</w:t>
      </w:r>
    </w:p>
    <w:p>
      <w:pPr>
        <w:ind w:firstLine="420" w:firstLineChars="0"/>
        <w:rPr>
          <w:rFonts w:hint="default" w:ascii="宋体" w:hAnsi="宋体"/>
          <w:sz w:val="24"/>
          <w:lang w:val="en-US" w:eastAsia="zh-CN"/>
        </w:rPr>
      </w:pPr>
    </w:p>
    <w:p>
      <w:pPr>
        <w:pStyle w:val="5"/>
        <w:bidi w:val="0"/>
        <w:rPr>
          <w:rFonts w:hint="eastAsia"/>
          <w:lang w:val="en-US" w:eastAsia="zh-CN"/>
        </w:rPr>
      </w:pPr>
      <w:r>
        <w:rPr>
          <w:rFonts w:hint="eastAsia"/>
          <w:lang w:val="en-US" w:eastAsia="zh-CN"/>
        </w:rPr>
        <w:t>发布通知</w:t>
      </w:r>
    </w:p>
    <w:p>
      <w:pPr>
        <w:spacing w:line="360" w:lineRule="auto"/>
        <w:ind w:firstLine="420"/>
        <w:rPr>
          <w:rFonts w:hint="eastAsia" w:ascii="宋体" w:hAnsi="宋体"/>
          <w:sz w:val="24"/>
          <w:lang w:eastAsia="zh-CN"/>
        </w:rPr>
      </w:pPr>
      <w:r>
        <w:rPr>
          <w:rFonts w:hint="eastAsia" w:ascii="宋体" w:hAnsi="宋体"/>
          <w:sz w:val="24"/>
        </w:rPr>
        <w:t>发布、删除通知信息</w:t>
      </w:r>
    </w:p>
    <w:p>
      <w:pPr>
        <w:spacing w:line="360" w:lineRule="auto"/>
        <w:ind w:firstLine="420"/>
        <w:rPr>
          <w:rFonts w:hint="default" w:ascii="宋体" w:eastAsia="宋体"/>
          <w:sz w:val="24"/>
          <w:lang w:val="en-US" w:eastAsia="zh-CN"/>
        </w:rPr>
      </w:pPr>
      <w:r>
        <w:rPr>
          <w:rFonts w:hint="eastAsia" w:ascii="宋体" w:hAnsi="宋体"/>
          <w:sz w:val="24"/>
          <w:lang w:val="en-US" w:eastAsia="zh-CN"/>
        </w:rPr>
        <w:t>权限：省部用户</w:t>
      </w:r>
    </w:p>
    <w:p>
      <w:pPr>
        <w:widowControl w:val="0"/>
        <w:numPr>
          <w:ilvl w:val="0"/>
          <w:numId w:val="8"/>
        </w:numPr>
        <w:spacing w:line="360" w:lineRule="auto"/>
        <w:ind w:left="786" w:hanging="360" w:firstLineChars="0"/>
        <w:jc w:val="both"/>
        <w:rPr>
          <w:rFonts w:ascii="宋体" w:hAnsi="Calibri"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列表：列出当前用户发布的所有通知信息。列表项包括：标题、发布时间。</w:t>
      </w:r>
    </w:p>
    <w:p>
      <w:pPr>
        <w:numPr>
          <w:ilvl w:val="0"/>
          <w:numId w:val="8"/>
        </w:numPr>
        <w:spacing w:line="360" w:lineRule="auto"/>
        <w:ind w:left="786" w:hanging="360"/>
        <w:rPr>
          <w:rFonts w:ascii="宋体" w:hAnsi="Times New Roman" w:cs="Times New Roman"/>
          <w:sz w:val="24"/>
        </w:rPr>
      </w:pPr>
      <w:r>
        <w:rPr>
          <w:rFonts w:hint="eastAsia" w:ascii="宋体" w:hAnsi="宋体" w:cs="Times New Roman"/>
          <w:sz w:val="24"/>
        </w:rPr>
        <w:t>新增：新增一条通知信息。数据项包括：</w:t>
      </w:r>
    </w:p>
    <w:tbl>
      <w:tblPr>
        <w:tblStyle w:val="1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992"/>
        <w:gridCol w:w="61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shd w:val="clear" w:color="auto" w:fill="DDD9C3"/>
            <w:noWrap w:val="0"/>
            <w:vAlign w:val="top"/>
          </w:tcPr>
          <w:p>
            <w:pPr>
              <w:rPr>
                <w:rFonts w:ascii="宋体" w:hAnsi="Times New Roman" w:cs="Times New Roman"/>
                <w:sz w:val="21"/>
                <w:szCs w:val="21"/>
              </w:rPr>
            </w:pPr>
            <w:r>
              <w:rPr>
                <w:rFonts w:hint="eastAsia" w:ascii="宋体" w:hAnsi="宋体" w:cs="Times New Roman"/>
                <w:sz w:val="21"/>
                <w:szCs w:val="21"/>
              </w:rPr>
              <w:t>数据项</w:t>
            </w:r>
          </w:p>
        </w:tc>
        <w:tc>
          <w:tcPr>
            <w:tcW w:w="992" w:type="dxa"/>
            <w:shd w:val="clear" w:color="auto" w:fill="DDD9C3"/>
            <w:noWrap w:val="0"/>
            <w:vAlign w:val="top"/>
          </w:tcPr>
          <w:p>
            <w:pPr>
              <w:rPr>
                <w:rFonts w:ascii="宋体" w:hAnsi="Times New Roman" w:cs="Times New Roman"/>
                <w:sz w:val="21"/>
                <w:szCs w:val="21"/>
              </w:rPr>
            </w:pPr>
            <w:r>
              <w:rPr>
                <w:rFonts w:hint="eastAsia" w:ascii="宋体" w:hAnsi="宋体" w:cs="Times New Roman"/>
                <w:sz w:val="21"/>
                <w:szCs w:val="21"/>
              </w:rPr>
              <w:t>必填</w:t>
            </w:r>
          </w:p>
        </w:tc>
        <w:tc>
          <w:tcPr>
            <w:tcW w:w="6146" w:type="dxa"/>
            <w:shd w:val="clear" w:color="auto" w:fill="DDD9C3"/>
            <w:noWrap w:val="0"/>
            <w:vAlign w:val="top"/>
          </w:tcPr>
          <w:p>
            <w:pPr>
              <w:rPr>
                <w:rFonts w:ascii="宋体" w:hAnsi="Times New Roman" w:cs="Times New Roman"/>
                <w:sz w:val="21"/>
                <w:szCs w:val="21"/>
              </w:rPr>
            </w:pPr>
            <w:r>
              <w:rPr>
                <w:rFonts w:hint="eastAsia" w:ascii="宋体" w:hAnsi="宋体" w:cs="Times New Roman"/>
                <w:sz w:val="21"/>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noWrap w:val="0"/>
            <w:vAlign w:val="top"/>
          </w:tcPr>
          <w:p>
            <w:pPr>
              <w:rPr>
                <w:rFonts w:ascii="宋体" w:hAnsi="Times New Roman" w:cs="Times New Roman"/>
                <w:sz w:val="21"/>
                <w:szCs w:val="21"/>
              </w:rPr>
            </w:pPr>
            <w:r>
              <w:rPr>
                <w:rFonts w:hint="eastAsia" w:ascii="宋体" w:hAnsi="宋体" w:cs="Times New Roman"/>
                <w:sz w:val="21"/>
                <w:szCs w:val="21"/>
              </w:rPr>
              <w:t>通知标题</w:t>
            </w:r>
          </w:p>
        </w:tc>
        <w:tc>
          <w:tcPr>
            <w:tcW w:w="992" w:type="dxa"/>
            <w:noWrap w:val="0"/>
            <w:vAlign w:val="top"/>
          </w:tcPr>
          <w:p>
            <w:pPr>
              <w:rPr>
                <w:rFonts w:ascii="宋体" w:hAnsi="Times New Roman" w:cs="Times New Roman"/>
                <w:sz w:val="21"/>
                <w:szCs w:val="21"/>
              </w:rPr>
            </w:pPr>
            <w:r>
              <w:rPr>
                <w:rFonts w:hint="eastAsia" w:ascii="宋体" w:hAnsi="宋体" w:cs="Times New Roman"/>
                <w:sz w:val="21"/>
                <w:szCs w:val="21"/>
              </w:rPr>
              <w:t>是</w:t>
            </w:r>
          </w:p>
        </w:tc>
        <w:tc>
          <w:tcPr>
            <w:tcW w:w="6146" w:type="dxa"/>
            <w:noWrap w:val="0"/>
            <w:vAlign w:val="top"/>
          </w:tcPr>
          <w:p>
            <w:pPr>
              <w:rPr>
                <w:rFonts w:ascii="宋体" w:hAnsi="Times New Roman" w:cs="Times New Roman"/>
                <w:sz w:val="21"/>
                <w:szCs w:val="21"/>
              </w:rPr>
            </w:pPr>
            <w:r>
              <w:rPr>
                <w:rFonts w:ascii="宋体" w:hAnsi="宋体" w:cs="Times New Roman"/>
                <w:sz w:val="21"/>
                <w:szCs w:val="21"/>
              </w:rPr>
              <w:t>50</w:t>
            </w:r>
            <w:r>
              <w:rPr>
                <w:rFonts w:hint="eastAsia" w:ascii="宋体" w:hAnsi="宋体" w:cs="Times New Roman"/>
                <w:sz w:val="21"/>
                <w:szCs w:val="21"/>
              </w:rPr>
              <w:t>字以内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noWrap w:val="0"/>
            <w:vAlign w:val="top"/>
          </w:tcPr>
          <w:p>
            <w:pPr>
              <w:rPr>
                <w:rFonts w:ascii="宋体" w:hAnsi="Times New Roman" w:cs="Times New Roman"/>
                <w:sz w:val="21"/>
                <w:szCs w:val="21"/>
              </w:rPr>
            </w:pPr>
            <w:r>
              <w:rPr>
                <w:rFonts w:hint="eastAsia" w:ascii="宋体" w:hAnsi="宋体" w:cs="Times New Roman"/>
                <w:sz w:val="21"/>
                <w:szCs w:val="21"/>
              </w:rPr>
              <w:t>通知内容</w:t>
            </w:r>
          </w:p>
        </w:tc>
        <w:tc>
          <w:tcPr>
            <w:tcW w:w="992" w:type="dxa"/>
            <w:noWrap w:val="0"/>
            <w:vAlign w:val="top"/>
          </w:tcPr>
          <w:p>
            <w:pPr>
              <w:rPr>
                <w:rFonts w:ascii="宋体" w:hAnsi="Times New Roman" w:cs="Times New Roman"/>
                <w:sz w:val="21"/>
                <w:szCs w:val="21"/>
              </w:rPr>
            </w:pPr>
            <w:r>
              <w:rPr>
                <w:rFonts w:hint="eastAsia" w:ascii="宋体" w:hAnsi="宋体" w:cs="Times New Roman"/>
                <w:sz w:val="21"/>
                <w:szCs w:val="21"/>
              </w:rPr>
              <w:t>是</w:t>
            </w:r>
          </w:p>
        </w:tc>
        <w:tc>
          <w:tcPr>
            <w:tcW w:w="6146" w:type="dxa"/>
            <w:noWrap w:val="0"/>
            <w:vAlign w:val="top"/>
          </w:tcPr>
          <w:p>
            <w:pPr>
              <w:rPr>
                <w:rFonts w:ascii="宋体" w:hAnsi="Times New Roman" w:cs="Times New Roman"/>
                <w:sz w:val="21"/>
                <w:szCs w:val="21"/>
              </w:rPr>
            </w:pPr>
            <w:r>
              <w:rPr>
                <w:rFonts w:ascii="宋体" w:hAnsi="宋体" w:cs="Times New Roman"/>
                <w:sz w:val="21"/>
                <w:szCs w:val="21"/>
              </w:rPr>
              <w:t>2000</w:t>
            </w:r>
            <w:r>
              <w:rPr>
                <w:rFonts w:hint="eastAsia" w:ascii="宋体" w:hAnsi="宋体" w:cs="Times New Roman"/>
                <w:sz w:val="21"/>
                <w:szCs w:val="21"/>
              </w:rPr>
              <w:t>字以内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noWrap w:val="0"/>
            <w:vAlign w:val="top"/>
          </w:tcPr>
          <w:p>
            <w:pPr>
              <w:rPr>
                <w:rFonts w:ascii="宋体" w:hAnsi="Times New Roman" w:cs="Times New Roman"/>
                <w:sz w:val="21"/>
                <w:szCs w:val="21"/>
              </w:rPr>
            </w:pPr>
            <w:r>
              <w:rPr>
                <w:rFonts w:hint="eastAsia" w:ascii="宋体" w:hAnsi="宋体" w:cs="Times New Roman"/>
                <w:sz w:val="21"/>
                <w:szCs w:val="21"/>
              </w:rPr>
              <w:t>发布时间</w:t>
            </w:r>
          </w:p>
        </w:tc>
        <w:tc>
          <w:tcPr>
            <w:tcW w:w="992" w:type="dxa"/>
            <w:noWrap w:val="0"/>
            <w:vAlign w:val="top"/>
          </w:tcPr>
          <w:p>
            <w:pPr>
              <w:rPr>
                <w:rFonts w:ascii="宋体" w:hAnsi="Times New Roman" w:cs="Times New Roman"/>
                <w:sz w:val="21"/>
                <w:szCs w:val="21"/>
              </w:rPr>
            </w:pPr>
            <w:r>
              <w:rPr>
                <w:rFonts w:hint="eastAsia" w:ascii="宋体" w:hAnsi="宋体" w:cs="Times New Roman"/>
                <w:sz w:val="21"/>
                <w:szCs w:val="21"/>
              </w:rPr>
              <w:t>否</w:t>
            </w:r>
          </w:p>
        </w:tc>
        <w:tc>
          <w:tcPr>
            <w:tcW w:w="6146" w:type="dxa"/>
            <w:noWrap w:val="0"/>
            <w:vAlign w:val="top"/>
          </w:tcPr>
          <w:p>
            <w:pPr>
              <w:rPr>
                <w:rFonts w:ascii="宋体" w:hAnsi="Times New Roman" w:cs="Times New Roman"/>
                <w:sz w:val="21"/>
                <w:szCs w:val="21"/>
              </w:rPr>
            </w:pPr>
            <w:r>
              <w:rPr>
                <w:rFonts w:hint="eastAsia" w:ascii="宋体" w:hAnsi="宋体" w:cs="Times New Roman"/>
                <w:sz w:val="21"/>
                <w:szCs w:val="21"/>
              </w:rPr>
              <w:t>系统自动生成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84" w:type="dxa"/>
            <w:noWrap w:val="0"/>
            <w:vAlign w:val="top"/>
          </w:tcPr>
          <w:p>
            <w:pPr>
              <w:rPr>
                <w:rFonts w:ascii="宋体" w:hAnsi="Times New Roman" w:cs="Times New Roman"/>
                <w:sz w:val="21"/>
                <w:szCs w:val="21"/>
              </w:rPr>
            </w:pPr>
            <w:r>
              <w:rPr>
                <w:rFonts w:hint="eastAsia" w:ascii="宋体" w:hAnsi="宋体" w:cs="Times New Roman"/>
                <w:sz w:val="21"/>
                <w:szCs w:val="21"/>
              </w:rPr>
              <w:t>发布单位</w:t>
            </w:r>
          </w:p>
        </w:tc>
        <w:tc>
          <w:tcPr>
            <w:tcW w:w="992" w:type="dxa"/>
            <w:noWrap w:val="0"/>
            <w:vAlign w:val="top"/>
          </w:tcPr>
          <w:p>
            <w:pPr>
              <w:rPr>
                <w:rFonts w:ascii="宋体" w:hAnsi="Times New Roman" w:cs="Times New Roman"/>
                <w:sz w:val="21"/>
                <w:szCs w:val="21"/>
              </w:rPr>
            </w:pPr>
            <w:r>
              <w:rPr>
                <w:rFonts w:hint="eastAsia" w:ascii="宋体" w:hAnsi="宋体" w:cs="Times New Roman"/>
                <w:sz w:val="21"/>
                <w:szCs w:val="21"/>
              </w:rPr>
              <w:t>否</w:t>
            </w:r>
          </w:p>
        </w:tc>
        <w:tc>
          <w:tcPr>
            <w:tcW w:w="6146" w:type="dxa"/>
            <w:noWrap w:val="0"/>
            <w:vAlign w:val="top"/>
          </w:tcPr>
          <w:p>
            <w:pPr>
              <w:rPr>
                <w:rFonts w:ascii="宋体" w:hAnsi="Times New Roman" w:cs="Times New Roman"/>
                <w:sz w:val="21"/>
                <w:szCs w:val="21"/>
              </w:rPr>
            </w:pPr>
            <w:r>
              <w:rPr>
                <w:rFonts w:hint="eastAsia" w:ascii="宋体" w:hAnsi="宋体" w:cs="Times New Roman"/>
                <w:sz w:val="21"/>
                <w:szCs w:val="21"/>
              </w:rPr>
              <w:t>系统自动生成</w:t>
            </w:r>
          </w:p>
        </w:tc>
      </w:tr>
    </w:tbl>
    <w:p>
      <w:pPr>
        <w:numPr>
          <w:ilvl w:val="0"/>
          <w:numId w:val="8"/>
        </w:numPr>
        <w:spacing w:line="360" w:lineRule="auto"/>
        <w:ind w:left="786" w:hanging="360"/>
        <w:rPr>
          <w:rFonts w:ascii="宋体" w:hAnsi="Times New Roman" w:cs="Times New Roman"/>
          <w:sz w:val="24"/>
          <w:szCs w:val="28"/>
        </w:rPr>
      </w:pPr>
      <w:r>
        <w:rPr>
          <w:rFonts w:hint="eastAsia" w:ascii="宋体" w:hAnsi="宋体" w:cs="Times New Roman"/>
          <w:sz w:val="24"/>
          <w:szCs w:val="28"/>
        </w:rPr>
        <w:t>修改：选择一条通知，进行修改。数据项同新增。</w:t>
      </w:r>
    </w:p>
    <w:p>
      <w:pPr>
        <w:numPr>
          <w:ilvl w:val="0"/>
          <w:numId w:val="8"/>
        </w:numPr>
        <w:spacing w:line="360" w:lineRule="auto"/>
        <w:ind w:left="786" w:hanging="360"/>
        <w:rPr>
          <w:rFonts w:hint="eastAsia"/>
          <w:lang w:val="en-US" w:eastAsia="zh-CN"/>
        </w:rPr>
      </w:pPr>
      <w:r>
        <w:rPr>
          <w:rFonts w:hint="eastAsia" w:ascii="宋体" w:hAnsi="宋体" w:cs="Times New Roman"/>
          <w:sz w:val="24"/>
          <w:szCs w:val="28"/>
        </w:rPr>
        <w:t>删除：删除一条通知信息。</w:t>
      </w:r>
    </w:p>
    <w:p>
      <w:pPr>
        <w:pStyle w:val="5"/>
        <w:bidi w:val="0"/>
        <w:rPr>
          <w:rFonts w:hint="eastAsia"/>
          <w:lang w:val="en-US" w:eastAsia="zh-CN"/>
        </w:rPr>
      </w:pPr>
      <w:r>
        <w:rPr>
          <w:rFonts w:hint="eastAsia"/>
          <w:lang w:val="en-US" w:eastAsia="zh-CN"/>
        </w:rPr>
        <w:t>浏览通知</w:t>
      </w:r>
    </w:p>
    <w:p>
      <w:pPr>
        <w:spacing w:line="360" w:lineRule="auto"/>
        <w:ind w:firstLine="420"/>
        <w:rPr>
          <w:rFonts w:hint="eastAsia" w:ascii="宋体" w:hAnsi="宋体"/>
          <w:sz w:val="24"/>
          <w:szCs w:val="28"/>
        </w:rPr>
      </w:pPr>
      <w:r>
        <w:rPr>
          <w:rFonts w:hint="eastAsia" w:ascii="宋体" w:hAnsi="宋体"/>
          <w:sz w:val="24"/>
          <w:szCs w:val="28"/>
        </w:rPr>
        <w:t>浏览查看通知信息。</w:t>
      </w:r>
    </w:p>
    <w:p>
      <w:pPr>
        <w:spacing w:line="360" w:lineRule="auto"/>
        <w:ind w:firstLine="420"/>
        <w:rPr>
          <w:rFonts w:hint="default" w:ascii="宋体" w:hAnsi="宋体" w:eastAsia="宋体"/>
          <w:sz w:val="24"/>
          <w:szCs w:val="28"/>
          <w:lang w:val="en-US" w:eastAsia="zh-CN"/>
        </w:rPr>
      </w:pPr>
      <w:r>
        <w:rPr>
          <w:rFonts w:hint="eastAsia" w:ascii="宋体" w:hAnsi="宋体"/>
          <w:sz w:val="24"/>
          <w:szCs w:val="28"/>
          <w:lang w:val="en-US" w:eastAsia="zh-CN"/>
        </w:rPr>
        <w:t>权限：企业、省部用户</w:t>
      </w:r>
    </w:p>
    <w:p>
      <w:pPr>
        <w:pStyle w:val="21"/>
        <w:numPr>
          <w:ilvl w:val="0"/>
          <w:numId w:val="9"/>
        </w:numPr>
        <w:ind w:firstLineChars="0"/>
        <w:rPr>
          <w:rFonts w:ascii="宋体"/>
          <w:szCs w:val="28"/>
        </w:rPr>
      </w:pPr>
      <w:r>
        <w:rPr>
          <w:rFonts w:hint="eastAsia" w:ascii="宋体" w:hAnsi="宋体"/>
          <w:szCs w:val="28"/>
        </w:rPr>
        <w:t>列表：列出当前用户和所有上级用户发布的所有通知信息。列表项包括：标题、发布时间。</w:t>
      </w:r>
    </w:p>
    <w:p>
      <w:pPr>
        <w:numPr>
          <w:ilvl w:val="0"/>
          <w:numId w:val="9"/>
        </w:numPr>
        <w:spacing w:line="360" w:lineRule="auto"/>
        <w:rPr>
          <w:rFonts w:hint="eastAsia"/>
          <w:lang w:val="en-US" w:eastAsia="zh-CN"/>
        </w:rPr>
      </w:pPr>
      <w:r>
        <w:rPr>
          <w:rFonts w:hint="eastAsia" w:ascii="宋体" w:hAnsi="宋体"/>
          <w:sz w:val="24"/>
          <w:szCs w:val="28"/>
        </w:rPr>
        <w:t>查看：查看通知信息。包括：通知标题，发布时间，通知内容。</w:t>
      </w:r>
    </w:p>
    <w:p>
      <w:pPr>
        <w:pStyle w:val="5"/>
        <w:bidi w:val="0"/>
        <w:rPr>
          <w:rFonts w:hint="default"/>
          <w:lang w:val="en-US" w:eastAsia="zh-CN"/>
        </w:rPr>
      </w:pPr>
      <w:r>
        <w:rPr>
          <w:rFonts w:hint="eastAsia"/>
          <w:lang w:val="en-US" w:eastAsia="zh-CN"/>
        </w:rPr>
        <w:t>系统管理</w:t>
      </w:r>
    </w:p>
    <w:p>
      <w:pPr>
        <w:ind w:firstLine="420" w:firstLineChars="0"/>
        <w:rPr>
          <w:rFonts w:hint="default"/>
          <w:lang w:val="en-US" w:eastAsia="zh-CN"/>
        </w:rPr>
      </w:pPr>
      <w:r>
        <w:rPr>
          <w:rFonts w:hint="eastAsia" w:ascii="宋体" w:hAnsi="宋体"/>
          <w:sz w:val="24"/>
          <w:szCs w:val="28"/>
          <w:lang w:val="en-US" w:eastAsia="zh-CN"/>
        </w:rPr>
        <w:t>权限：仅省部用户</w:t>
      </w:r>
    </w:p>
    <w:p>
      <w:pPr>
        <w:pStyle w:val="6"/>
        <w:bidi w:val="0"/>
        <w:rPr>
          <w:rFonts w:hint="eastAsia"/>
          <w:lang w:val="en-US" w:eastAsia="zh-CN"/>
        </w:rPr>
      </w:pPr>
      <w:r>
        <w:rPr>
          <w:rFonts w:hint="eastAsia"/>
          <w:lang w:val="en-US" w:eastAsia="zh-CN"/>
        </w:rPr>
        <w:t>上报时限</w:t>
      </w:r>
    </w:p>
    <w:p>
      <w:pPr>
        <w:spacing w:line="360" w:lineRule="auto"/>
        <w:ind w:firstLine="465"/>
        <w:rPr>
          <w:rFonts w:hint="eastAsia" w:ascii="宋体" w:hAnsi="宋体"/>
          <w:sz w:val="24"/>
          <w:szCs w:val="28"/>
        </w:rPr>
      </w:pPr>
      <w:r>
        <w:rPr>
          <w:rFonts w:hint="eastAsia" w:ascii="宋体" w:hAnsi="宋体"/>
          <w:sz w:val="24"/>
          <w:szCs w:val="28"/>
        </w:rPr>
        <w:t>新增或修改调查期。</w:t>
      </w:r>
    </w:p>
    <w:p>
      <w:pPr>
        <w:pStyle w:val="21"/>
        <w:numPr>
          <w:ilvl w:val="0"/>
          <w:numId w:val="10"/>
        </w:numPr>
        <w:ind w:firstLineChars="0"/>
        <w:rPr>
          <w:rFonts w:ascii="宋体"/>
          <w:szCs w:val="28"/>
        </w:rPr>
      </w:pPr>
      <w:r>
        <w:rPr>
          <w:rFonts w:hint="eastAsia" w:ascii="宋体" w:hAnsi="宋体"/>
          <w:szCs w:val="28"/>
        </w:rPr>
        <w:t>新增：新增一个调查期。</w:t>
      </w:r>
    </w:p>
    <w:p>
      <w:pPr>
        <w:pStyle w:val="21"/>
        <w:numPr>
          <w:ilvl w:val="0"/>
          <w:numId w:val="10"/>
        </w:numPr>
        <w:ind w:firstLineChars="0"/>
        <w:rPr>
          <w:rFonts w:ascii="宋体"/>
          <w:szCs w:val="28"/>
        </w:rPr>
      </w:pPr>
      <w:r>
        <w:rPr>
          <w:rFonts w:hint="eastAsia" w:ascii="宋体" w:hAnsi="宋体"/>
          <w:szCs w:val="28"/>
        </w:rPr>
        <w:t>修改：修改已有的调查期的时间。</w:t>
      </w:r>
    </w:p>
    <w:p>
      <w:pPr>
        <w:ind w:firstLine="420" w:firstLineChars="0"/>
        <w:rPr>
          <w:rFonts w:hint="default"/>
          <w:sz w:val="24"/>
          <w:szCs w:val="22"/>
          <w:lang w:val="en-US" w:eastAsia="zh-CN"/>
        </w:rPr>
      </w:pPr>
    </w:p>
    <w:p>
      <w:pPr>
        <w:pStyle w:val="6"/>
        <w:bidi w:val="0"/>
        <w:rPr>
          <w:rFonts w:hint="eastAsia"/>
          <w:lang w:val="en-US" w:eastAsia="zh-CN"/>
        </w:rPr>
      </w:pPr>
      <w:r>
        <w:rPr>
          <w:rFonts w:hint="eastAsia"/>
          <w:lang w:val="en-US" w:eastAsia="zh-CN"/>
        </w:rPr>
        <w:t>用户管理</w:t>
      </w:r>
    </w:p>
    <w:p>
      <w:pPr>
        <w:ind w:firstLine="420" w:firstLineChars="0"/>
        <w:rPr>
          <w:rFonts w:hint="eastAsia" w:ascii="宋体" w:hAnsi="宋体"/>
          <w:sz w:val="24"/>
          <w:szCs w:val="28"/>
        </w:rPr>
      </w:pPr>
      <w:r>
        <w:rPr>
          <w:rFonts w:hint="eastAsia" w:ascii="宋体" w:hAnsi="宋体"/>
          <w:sz w:val="24"/>
          <w:szCs w:val="28"/>
        </w:rPr>
        <w:t>建立省和企业用户。</w:t>
      </w:r>
    </w:p>
    <w:p>
      <w:pPr>
        <w:numPr>
          <w:ilvl w:val="0"/>
          <w:numId w:val="11"/>
        </w:numPr>
        <w:spacing w:line="360" w:lineRule="auto"/>
        <w:rPr>
          <w:rFonts w:ascii="宋体"/>
          <w:sz w:val="24"/>
          <w:szCs w:val="28"/>
        </w:rPr>
      </w:pPr>
      <w:r>
        <w:rPr>
          <w:rFonts w:hint="eastAsia" w:ascii="宋体" w:hAnsi="宋体"/>
          <w:sz w:val="24"/>
          <w:szCs w:val="28"/>
        </w:rPr>
        <w:t>列表：列出所有用户信息。</w:t>
      </w:r>
    </w:p>
    <w:p>
      <w:pPr>
        <w:numPr>
          <w:ilvl w:val="0"/>
          <w:numId w:val="11"/>
        </w:numPr>
        <w:spacing w:line="360" w:lineRule="auto"/>
        <w:rPr>
          <w:rFonts w:ascii="宋体"/>
          <w:sz w:val="24"/>
          <w:szCs w:val="28"/>
        </w:rPr>
      </w:pPr>
      <w:r>
        <w:rPr>
          <w:rFonts w:hint="eastAsia" w:ascii="宋体" w:hAnsi="宋体"/>
          <w:sz w:val="24"/>
          <w:szCs w:val="28"/>
        </w:rPr>
        <w:t>新增：新增一条用户信息。同时为该用户分配角色。</w:t>
      </w:r>
    </w:p>
    <w:p>
      <w:pPr>
        <w:numPr>
          <w:ilvl w:val="0"/>
          <w:numId w:val="11"/>
        </w:numPr>
        <w:spacing w:line="360" w:lineRule="auto"/>
        <w:rPr>
          <w:rFonts w:ascii="宋体"/>
          <w:sz w:val="24"/>
          <w:szCs w:val="28"/>
        </w:rPr>
      </w:pPr>
      <w:r>
        <w:rPr>
          <w:rFonts w:hint="eastAsia" w:ascii="宋体" w:hAnsi="宋体"/>
          <w:sz w:val="24"/>
          <w:szCs w:val="28"/>
        </w:rPr>
        <w:t>删除：删除用户信息。如有该用户上报的数据，则不能删除。</w:t>
      </w:r>
    </w:p>
    <w:p>
      <w:pPr>
        <w:numPr>
          <w:ilvl w:val="0"/>
          <w:numId w:val="11"/>
        </w:numPr>
        <w:spacing w:line="360" w:lineRule="auto"/>
        <w:rPr>
          <w:rFonts w:ascii="宋体"/>
          <w:sz w:val="24"/>
          <w:szCs w:val="28"/>
        </w:rPr>
      </w:pPr>
      <w:r>
        <w:rPr>
          <w:rFonts w:hint="eastAsia" w:ascii="宋体" w:hAnsi="宋体"/>
          <w:sz w:val="24"/>
          <w:szCs w:val="28"/>
        </w:rPr>
        <w:t>修改：修改信息，界面同新增类似。</w:t>
      </w:r>
    </w:p>
    <w:p>
      <w:pPr>
        <w:ind w:firstLine="420" w:firstLineChars="0"/>
        <w:rPr>
          <w:rFonts w:hint="eastAsia" w:ascii="宋体" w:hAnsi="宋体"/>
          <w:sz w:val="24"/>
          <w:szCs w:val="28"/>
        </w:rPr>
      </w:pPr>
    </w:p>
    <w:p>
      <w:pPr>
        <w:pStyle w:val="6"/>
        <w:bidi w:val="0"/>
        <w:rPr>
          <w:rFonts w:hint="eastAsia"/>
          <w:lang w:val="en-US" w:eastAsia="zh-CN"/>
        </w:rPr>
      </w:pPr>
      <w:r>
        <w:rPr>
          <w:rFonts w:hint="eastAsia"/>
          <w:lang w:val="en-US" w:eastAsia="zh-CN"/>
        </w:rPr>
        <w:t>角色管理</w:t>
      </w:r>
    </w:p>
    <w:p>
      <w:pPr>
        <w:spacing w:line="360" w:lineRule="auto"/>
        <w:rPr>
          <w:rFonts w:ascii="宋体"/>
          <w:sz w:val="24"/>
          <w:szCs w:val="28"/>
        </w:rPr>
      </w:pPr>
      <w:r>
        <w:rPr>
          <w:rFonts w:ascii="宋体" w:hAnsi="宋体"/>
          <w:sz w:val="24"/>
          <w:szCs w:val="28"/>
        </w:rPr>
        <w:t xml:space="preserve">    </w:t>
      </w:r>
      <w:r>
        <w:rPr>
          <w:rFonts w:hint="eastAsia" w:ascii="宋体" w:hAnsi="宋体"/>
          <w:sz w:val="24"/>
          <w:szCs w:val="28"/>
        </w:rPr>
        <w:t>根据需要建立多种角色，不同角色对应不同功能。系统预定义一些角色。</w:t>
      </w:r>
    </w:p>
    <w:p>
      <w:pPr>
        <w:numPr>
          <w:ilvl w:val="0"/>
          <w:numId w:val="12"/>
        </w:numPr>
        <w:spacing w:line="360" w:lineRule="auto"/>
        <w:rPr>
          <w:rFonts w:ascii="宋体"/>
          <w:b w:val="0"/>
          <w:bCs w:val="0"/>
          <w:color w:val="auto"/>
          <w:sz w:val="24"/>
          <w:szCs w:val="24"/>
        </w:rPr>
      </w:pPr>
      <w:r>
        <w:rPr>
          <w:rFonts w:hint="eastAsia" w:ascii="宋体" w:hAnsi="宋体"/>
          <w:b w:val="0"/>
          <w:bCs w:val="0"/>
          <w:color w:val="auto"/>
          <w:sz w:val="24"/>
          <w:szCs w:val="24"/>
        </w:rPr>
        <w:t>角色定义：定义新角色，分配功能权限。</w:t>
      </w:r>
    </w:p>
    <w:p>
      <w:pPr>
        <w:numPr>
          <w:ilvl w:val="0"/>
          <w:numId w:val="12"/>
        </w:numPr>
        <w:spacing w:line="360" w:lineRule="auto"/>
        <w:rPr>
          <w:rFonts w:ascii="宋体"/>
          <w:b w:val="0"/>
          <w:bCs w:val="0"/>
          <w:color w:val="auto"/>
          <w:sz w:val="24"/>
          <w:szCs w:val="24"/>
        </w:rPr>
      </w:pPr>
      <w:r>
        <w:rPr>
          <w:rFonts w:hint="eastAsia" w:ascii="宋体" w:hAnsi="宋体"/>
          <w:b w:val="0"/>
          <w:bCs w:val="0"/>
          <w:color w:val="auto"/>
          <w:sz w:val="24"/>
          <w:szCs w:val="24"/>
        </w:rPr>
        <w:t>角色修改：修改角色的功能权限。</w:t>
      </w:r>
    </w:p>
    <w:p>
      <w:pPr>
        <w:numPr>
          <w:ilvl w:val="0"/>
          <w:numId w:val="12"/>
        </w:numPr>
        <w:spacing w:line="360" w:lineRule="auto"/>
        <w:rPr>
          <w:rFonts w:hint="eastAsia"/>
          <w:b w:val="0"/>
          <w:bCs w:val="0"/>
          <w:color w:val="auto"/>
          <w:sz w:val="24"/>
          <w:szCs w:val="24"/>
          <w:lang w:val="en-US" w:eastAsia="zh-CN"/>
        </w:rPr>
      </w:pPr>
      <w:r>
        <w:rPr>
          <w:rFonts w:hint="eastAsia" w:ascii="宋体" w:hAnsi="宋体"/>
          <w:b w:val="0"/>
          <w:bCs w:val="0"/>
          <w:color w:val="auto"/>
          <w:sz w:val="24"/>
          <w:szCs w:val="24"/>
        </w:rPr>
        <w:t>角色删除：删除角色，如该角色已分配给用户，提示后删除角色和该角色与用户的关联关系。删除后需要为用户重新分配角色。</w:t>
      </w:r>
    </w:p>
    <w:p>
      <w:pPr>
        <w:pStyle w:val="6"/>
        <w:bidi w:val="0"/>
        <w:rPr>
          <w:rFonts w:hint="default"/>
          <w:lang w:val="en-US" w:eastAsia="zh-CN"/>
        </w:rPr>
      </w:pPr>
      <w:r>
        <w:rPr>
          <w:rFonts w:hint="eastAsia"/>
          <w:lang w:val="en-US" w:eastAsia="zh-CN"/>
        </w:rPr>
        <w:t>系统监控</w:t>
      </w:r>
    </w:p>
    <w:p>
      <w:pPr>
        <w:spacing w:line="360" w:lineRule="auto"/>
        <w:rPr>
          <w:rFonts w:ascii="宋体"/>
          <w:sz w:val="24"/>
          <w:szCs w:val="28"/>
        </w:rPr>
      </w:pPr>
      <w:r>
        <w:rPr>
          <w:rFonts w:ascii="宋体" w:hAnsi="宋体"/>
          <w:color w:val="FF0000"/>
          <w:sz w:val="24"/>
          <w:szCs w:val="28"/>
        </w:rPr>
        <w:t xml:space="preserve">   </w:t>
      </w:r>
      <w:r>
        <w:rPr>
          <w:rFonts w:ascii="宋体" w:hAnsi="宋体"/>
          <w:sz w:val="24"/>
          <w:szCs w:val="28"/>
        </w:rPr>
        <w:t xml:space="preserve"> </w:t>
      </w:r>
      <w:r>
        <w:rPr>
          <w:rFonts w:hint="eastAsia" w:ascii="宋体" w:hAnsi="宋体"/>
          <w:sz w:val="24"/>
          <w:szCs w:val="28"/>
        </w:rPr>
        <w:t>查看当前系统工作情况。包括</w:t>
      </w:r>
      <w:r>
        <w:rPr>
          <w:rFonts w:ascii="宋体" w:hAnsi="宋体"/>
          <w:sz w:val="24"/>
          <w:szCs w:val="28"/>
        </w:rPr>
        <w:t>CPU</w:t>
      </w:r>
      <w:r>
        <w:rPr>
          <w:rFonts w:hint="eastAsia" w:ascii="宋体" w:hAnsi="宋体"/>
          <w:sz w:val="24"/>
          <w:szCs w:val="28"/>
        </w:rPr>
        <w:t>、内存、硬盘等信息和应用系统的一些信息。</w:t>
      </w:r>
    </w:p>
    <w:p>
      <w:pPr>
        <w:spacing w:line="360" w:lineRule="auto"/>
        <w:ind w:firstLine="465"/>
        <w:rPr>
          <w:rFonts w:hint="default"/>
          <w:lang w:val="en-US" w:eastAsia="zh-CN"/>
        </w:rPr>
      </w:pPr>
      <w:r>
        <w:rPr>
          <w:rFonts w:hint="eastAsia" w:ascii="宋体" w:hAnsi="宋体"/>
          <w:sz w:val="24"/>
          <w:szCs w:val="28"/>
        </w:rPr>
        <w:t>查看系统信息及当前系统使用情况</w:t>
      </w:r>
    </w:p>
    <w:p>
      <w:pPr>
        <w:pStyle w:val="3"/>
        <w:bidi w:val="0"/>
        <w:rPr>
          <w:rFonts w:hint="eastAsia"/>
          <w:lang w:val="en-US" w:eastAsia="zh-CN"/>
        </w:rPr>
      </w:pPr>
      <w:bookmarkStart w:id="19" w:name="_Toc26096"/>
      <w:r>
        <w:rPr>
          <w:rFonts w:hint="eastAsia"/>
          <w:lang w:val="en-US" w:eastAsia="zh-CN"/>
        </w:rPr>
        <w:t>非功能需求</w:t>
      </w:r>
      <w:bookmarkEnd w:id="19"/>
    </w:p>
    <w:p>
      <w:pPr>
        <w:pStyle w:val="4"/>
        <w:bidi w:val="0"/>
        <w:rPr>
          <w:rFonts w:hint="default"/>
          <w:lang w:val="en-US" w:eastAsia="zh-CN"/>
        </w:rPr>
      </w:pPr>
      <w:r>
        <w:rPr>
          <w:rFonts w:hint="eastAsia"/>
          <w:lang w:val="en-US" w:eastAsia="zh-CN"/>
        </w:rPr>
        <w:t>质量需求</w:t>
      </w:r>
    </w:p>
    <w:p>
      <w:pPr>
        <w:ind w:firstLine="420" w:firstLineChars="0"/>
        <w:rPr>
          <w:rFonts w:hint="eastAsia"/>
          <w:b/>
          <w:bCs/>
          <w:sz w:val="28"/>
          <w:szCs w:val="28"/>
          <w:lang w:val="en-US" w:eastAsia="zh-CN"/>
        </w:rPr>
      </w:pPr>
      <w:r>
        <w:rPr>
          <w:rFonts w:hint="eastAsia"/>
          <w:b/>
          <w:bCs/>
          <w:sz w:val="28"/>
          <w:szCs w:val="28"/>
          <w:lang w:val="en-US" w:eastAsia="zh-CN"/>
        </w:rPr>
        <w:t xml:space="preserve">性能: </w:t>
      </w:r>
    </w:p>
    <w:p>
      <w:pPr>
        <w:numPr>
          <w:ilvl w:val="0"/>
          <w:numId w:val="13"/>
        </w:numPr>
        <w:ind w:left="0" w:leftChars="0" w:firstLine="480" w:firstLineChars="200"/>
        <w:rPr>
          <w:rFonts w:hint="eastAsia"/>
          <w:lang w:val="en-US" w:eastAsia="zh-CN"/>
        </w:rPr>
      </w:pPr>
      <w:r>
        <w:rPr>
          <w:rFonts w:hint="eastAsia"/>
          <w:lang w:val="en-US" w:eastAsia="zh-CN"/>
        </w:rPr>
        <w:t>界面一般响应时间不超过3秒</w:t>
      </w:r>
    </w:p>
    <w:p>
      <w:pPr>
        <w:numPr>
          <w:ilvl w:val="0"/>
          <w:numId w:val="13"/>
        </w:numPr>
        <w:ind w:left="0" w:leftChars="0" w:firstLine="480" w:firstLineChars="200"/>
        <w:rPr>
          <w:rFonts w:hint="default"/>
          <w:lang w:val="en-US" w:eastAsia="zh-CN"/>
        </w:rPr>
      </w:pPr>
      <w:r>
        <w:rPr>
          <w:rFonts w:hint="eastAsia"/>
          <w:lang w:val="en-US" w:eastAsia="zh-CN"/>
        </w:rPr>
        <w:t>支持最大企业用户数量至少在5w以上</w:t>
      </w:r>
    </w:p>
    <w:p>
      <w:pPr>
        <w:numPr>
          <w:ilvl w:val="0"/>
          <w:numId w:val="13"/>
        </w:numPr>
        <w:ind w:left="0" w:leftChars="0" w:firstLine="480" w:firstLineChars="200"/>
        <w:rPr>
          <w:rFonts w:hint="default"/>
          <w:lang w:val="en-US" w:eastAsia="zh-CN"/>
        </w:rPr>
      </w:pPr>
      <w:r>
        <w:rPr>
          <w:rFonts w:hint="eastAsia"/>
          <w:lang w:val="en-US" w:eastAsia="zh-CN"/>
        </w:rPr>
        <w:t>至少支持1000条企业数据同时导入，导入处理时间不超过300秒</w:t>
      </w:r>
    </w:p>
    <w:p>
      <w:pPr>
        <w:pStyle w:val="4"/>
        <w:bidi w:val="0"/>
        <w:rPr>
          <w:rFonts w:hint="eastAsia"/>
          <w:lang w:val="en-US" w:eastAsia="zh-CN"/>
        </w:rPr>
      </w:pPr>
      <w:r>
        <w:rPr>
          <w:rFonts w:hint="eastAsia"/>
          <w:lang w:val="en-US" w:eastAsia="zh-CN"/>
        </w:rPr>
        <w:t>故障处理需求</w:t>
      </w:r>
    </w:p>
    <w:p>
      <w:pPr>
        <w:ind w:left="0" w:leftChars="0" w:firstLine="420" w:firstLineChars="0"/>
        <w:rPr>
          <w:rFonts w:hint="default"/>
          <w:lang w:val="en-US" w:eastAsia="zh-CN"/>
        </w:rPr>
      </w:pPr>
      <w:r>
        <w:rPr>
          <w:rFonts w:hint="eastAsia"/>
          <w:lang w:val="en-US" w:eastAsia="zh-CN"/>
        </w:rPr>
        <w:t>由于系统本身产生的故障或者用户不正常操作等产生的页面卡顿、无响应、页面丢失等，应支持刷新、重加载等方式解除，并支持操作撤回和数据恢复</w:t>
      </w:r>
    </w:p>
    <w:p>
      <w:pPr>
        <w:pStyle w:val="4"/>
        <w:bidi w:val="0"/>
        <w:rPr>
          <w:rFonts w:hint="eastAsia"/>
          <w:lang w:val="en-US" w:eastAsia="zh-CN"/>
        </w:rPr>
      </w:pPr>
      <w:r>
        <w:rPr>
          <w:rFonts w:hint="eastAsia"/>
          <w:lang w:val="en-US" w:eastAsia="zh-CN"/>
        </w:rPr>
        <w:t>易用性需求</w:t>
      </w:r>
    </w:p>
    <w:p>
      <w:pPr>
        <w:numPr>
          <w:ilvl w:val="0"/>
          <w:numId w:val="14"/>
        </w:numPr>
        <w:ind w:left="425" w:leftChars="0" w:hanging="425" w:firstLineChars="0"/>
        <w:rPr>
          <w:rFonts w:hint="default"/>
          <w:lang w:val="en-US" w:eastAsia="zh-CN"/>
        </w:rPr>
      </w:pPr>
      <w:r>
        <w:rPr>
          <w:rFonts w:hint="eastAsia"/>
          <w:lang w:val="en-US" w:eastAsia="zh-CN"/>
        </w:rPr>
        <w:t>操作方便、界面简洁、操作流程合理</w:t>
      </w:r>
    </w:p>
    <w:p>
      <w:pPr>
        <w:ind w:firstLine="420" w:firstLineChars="0"/>
        <w:rPr>
          <w:rFonts w:hint="eastAsia"/>
          <w:lang w:val="en-US" w:eastAsia="zh-CN"/>
        </w:rPr>
      </w:pPr>
      <w:r>
        <w:rPr>
          <w:rFonts w:hint="eastAsia"/>
          <w:lang w:val="en-US" w:eastAsia="zh-CN"/>
        </w:rPr>
        <w:t>应保证绝大部分不同计算机使用经验水平的用户都能正常使用本系统。</w:t>
      </w:r>
    </w:p>
    <w:p>
      <w:pPr>
        <w:numPr>
          <w:ilvl w:val="0"/>
          <w:numId w:val="14"/>
        </w:numPr>
        <w:ind w:left="425" w:leftChars="0" w:hanging="425" w:firstLineChars="0"/>
        <w:rPr>
          <w:rFonts w:hint="default"/>
          <w:lang w:val="en-US" w:eastAsia="zh-CN"/>
        </w:rPr>
      </w:pPr>
      <w:r>
        <w:rPr>
          <w:rFonts w:hint="eastAsia"/>
          <w:lang w:val="en-US" w:eastAsia="zh-CN"/>
        </w:rPr>
        <w:t>系统具有一定的容错和抗干扰能力，在没有硬件故障或通讯故障时，系统能够保持正常运行；如果出现上述故障，应保证数据能够及时恢复，并提供足够的有效信息协助维护，以在最短时间内恢复正常工作。</w:t>
      </w:r>
    </w:p>
    <w:p>
      <w:pPr>
        <w:pStyle w:val="4"/>
        <w:bidi w:val="0"/>
        <w:rPr>
          <w:rFonts w:hint="default"/>
          <w:lang w:val="en-US" w:eastAsia="zh-CN"/>
        </w:rPr>
      </w:pPr>
      <w:r>
        <w:rPr>
          <w:rFonts w:hint="eastAsia"/>
          <w:lang w:val="en-US" w:eastAsia="zh-CN"/>
        </w:rPr>
        <w:t>安全性需求</w:t>
      </w:r>
    </w:p>
    <w:p>
      <w:pPr>
        <w:ind w:firstLine="420" w:firstLineChars="0"/>
        <w:rPr>
          <w:rFonts w:hint="eastAsia"/>
          <w:lang w:val="en-US" w:eastAsia="zh-CN"/>
        </w:rPr>
      </w:pPr>
      <w:r>
        <w:rPr>
          <w:rFonts w:hint="eastAsia"/>
          <w:lang w:val="en-US" w:eastAsia="zh-CN"/>
        </w:rPr>
        <w:t>权限：根据功能需求中的要求，以用户类别设置响应权限，没有权限的用户禁止访问限制功能。</w:t>
      </w:r>
    </w:p>
    <w:p>
      <w:pPr>
        <w:ind w:firstLine="420" w:firstLineChars="0"/>
        <w:rPr>
          <w:rFonts w:hint="default"/>
          <w:lang w:val="en-US" w:eastAsia="zh-CN"/>
        </w:rPr>
      </w:pPr>
      <w:r>
        <w:rPr>
          <w:rFonts w:hint="eastAsia"/>
          <w:lang w:val="en-US" w:eastAsia="zh-CN"/>
        </w:rPr>
        <w:t>日志记录：用户的重要操作都要记录在系统日志中以备查看。系统运行过程中的阶段也需要进行记录，包括一些运行错误、网络错误、数据库加载、参数导入导出记录等，便于查找和维护。</w:t>
      </w:r>
    </w:p>
    <w:p>
      <w:pPr>
        <w:ind w:firstLine="420" w:firstLineChars="0"/>
        <w:rPr>
          <w:rFonts w:hint="eastAsia"/>
          <w:lang w:val="en-US" w:eastAsia="zh-CN"/>
        </w:rPr>
      </w:pPr>
      <w:r>
        <w:rPr>
          <w:rFonts w:hint="eastAsia"/>
          <w:lang w:val="en-US" w:eastAsia="zh-CN"/>
        </w:rPr>
        <w:t>加密：重要数据需要以一定加密算法加密，如用户密码、重要数据内容等。</w:t>
      </w:r>
    </w:p>
    <w:p>
      <w:pPr>
        <w:ind w:firstLine="420" w:firstLineChars="0"/>
        <w:rPr>
          <w:rFonts w:hint="default"/>
          <w:lang w:val="en-US" w:eastAsia="zh-CN"/>
        </w:rPr>
      </w:pPr>
      <w:r>
        <w:rPr>
          <w:rFonts w:hint="eastAsia"/>
          <w:lang w:val="en-US" w:eastAsia="zh-CN"/>
        </w:rPr>
        <w:t>数据备份：允许用户进行数据备份和恢复，避免意外造成数据损坏、丢失。</w:t>
      </w:r>
    </w:p>
    <w:p>
      <w:pPr>
        <w:pStyle w:val="3"/>
        <w:bidi w:val="0"/>
        <w:rPr>
          <w:rFonts w:hint="default"/>
          <w:lang w:val="en-US" w:eastAsia="zh-CN"/>
        </w:rPr>
      </w:pPr>
      <w:bookmarkStart w:id="20" w:name="_Toc11847"/>
      <w:r>
        <w:rPr>
          <w:rFonts w:hint="eastAsia"/>
          <w:lang w:val="en-US" w:eastAsia="zh-CN"/>
        </w:rPr>
        <w:t>数据需求</w:t>
      </w:r>
      <w:bookmarkEnd w:id="20"/>
    </w:p>
    <w:p>
      <w:pPr>
        <w:ind w:firstLine="420" w:firstLineChars="0"/>
        <w:rPr>
          <w:rFonts w:hint="eastAsia"/>
          <w:lang w:val="en-US" w:eastAsia="zh-CN"/>
        </w:rPr>
      </w:pPr>
      <w:r>
        <w:rPr>
          <w:rFonts w:hint="eastAsia"/>
          <w:lang w:val="en-US" w:eastAsia="zh-CN"/>
        </w:rPr>
        <w:t>据甲方需求，地区编码依据如下：</w:t>
      </w:r>
    </w:p>
    <w:tbl>
      <w:tblPr>
        <w:tblStyle w:val="1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17" w:type="dxa"/>
            <w:shd w:val="clear" w:color="auto" w:fill="auto"/>
            <w:noWrap w:val="0"/>
            <w:vAlign w:val="top"/>
          </w:tcPr>
          <w:p>
            <w:pPr>
              <w:rPr>
                <w:rFonts w:hint="eastAsia" w:ascii="Times New Roman" w:hAnsi="Times New Roman" w:cs="Times New Roman"/>
                <w:sz w:val="21"/>
              </w:rPr>
            </w:pPr>
            <w:r>
              <w:rPr>
                <w:rFonts w:ascii="Times New Roman" w:hAnsi="Times New Roman" w:cs="Times New Roman"/>
                <w:color w:val="000000"/>
                <w:sz w:val="21"/>
              </w:rPr>
              <w:t>济南 0531</w:t>
            </w:r>
          </w:p>
        </w:tc>
        <w:tc>
          <w:tcPr>
            <w:tcW w:w="1217" w:type="dxa"/>
            <w:shd w:val="clear" w:color="auto" w:fill="auto"/>
            <w:noWrap w:val="0"/>
            <w:vAlign w:val="top"/>
          </w:tcPr>
          <w:p>
            <w:pPr>
              <w:widowControl/>
              <w:jc w:val="left"/>
              <w:rPr>
                <w:rFonts w:hint="eastAsia" w:ascii="宋体" w:hAnsi="宋体" w:eastAsia="宋体" w:cs="宋体"/>
                <w:kern w:val="0"/>
                <w:sz w:val="24"/>
                <w:szCs w:val="24"/>
                <w:lang w:val="en-US" w:eastAsia="zh-CN" w:bidi="ar-SA"/>
              </w:rPr>
            </w:pPr>
            <w:r>
              <w:rPr>
                <w:rFonts w:ascii="宋体" w:hAnsi="宋体" w:eastAsia="宋体" w:cs="宋体"/>
                <w:color w:val="000000"/>
                <w:kern w:val="0"/>
                <w:sz w:val="24"/>
                <w:szCs w:val="24"/>
                <w:lang w:val="en-US" w:eastAsia="zh-CN" w:bidi="ar-SA"/>
              </w:rPr>
              <w:t>青岛0532</w:t>
            </w:r>
          </w:p>
        </w:tc>
        <w:tc>
          <w:tcPr>
            <w:tcW w:w="1217" w:type="dxa"/>
            <w:shd w:val="clear" w:color="auto" w:fill="auto"/>
            <w:noWrap w:val="0"/>
            <w:vAlign w:val="top"/>
          </w:tcPr>
          <w:p>
            <w:pPr>
              <w:rPr>
                <w:rFonts w:hint="eastAsia" w:ascii="Times New Roman" w:hAnsi="Times New Roman" w:cs="Times New Roman"/>
                <w:sz w:val="21"/>
              </w:rPr>
            </w:pPr>
            <w:r>
              <w:rPr>
                <w:rFonts w:ascii="Times New Roman" w:hAnsi="Times New Roman" w:cs="Times New Roman"/>
                <w:color w:val="000000"/>
                <w:sz w:val="21"/>
              </w:rPr>
              <w:t>淄博 0533</w:t>
            </w:r>
          </w:p>
        </w:tc>
        <w:tc>
          <w:tcPr>
            <w:tcW w:w="1217" w:type="dxa"/>
            <w:shd w:val="clear" w:color="auto" w:fill="auto"/>
            <w:noWrap w:val="0"/>
            <w:vAlign w:val="top"/>
          </w:tcPr>
          <w:p>
            <w:pPr>
              <w:rPr>
                <w:rFonts w:hint="eastAsia" w:ascii="Times New Roman" w:hAnsi="Times New Roman" w:cs="Times New Roman"/>
                <w:sz w:val="21"/>
              </w:rPr>
            </w:pPr>
            <w:r>
              <w:rPr>
                <w:rFonts w:ascii="Times New Roman" w:hAnsi="Times New Roman" w:cs="Times New Roman"/>
                <w:color w:val="000000"/>
                <w:sz w:val="21"/>
              </w:rPr>
              <w:t>德州 0534</w:t>
            </w:r>
          </w:p>
        </w:tc>
        <w:tc>
          <w:tcPr>
            <w:tcW w:w="1218" w:type="dxa"/>
            <w:shd w:val="clear" w:color="auto" w:fill="auto"/>
            <w:noWrap w:val="0"/>
            <w:vAlign w:val="top"/>
          </w:tcPr>
          <w:p>
            <w:pPr>
              <w:rPr>
                <w:rFonts w:hint="eastAsia" w:ascii="Times New Roman" w:hAnsi="Times New Roman" w:cs="Times New Roman"/>
                <w:sz w:val="21"/>
              </w:rPr>
            </w:pPr>
            <w:r>
              <w:rPr>
                <w:rFonts w:ascii="Times New Roman" w:hAnsi="Times New Roman" w:cs="Times New Roman"/>
                <w:color w:val="000000"/>
                <w:sz w:val="21"/>
              </w:rPr>
              <w:t>烟台 0535</w:t>
            </w:r>
          </w:p>
        </w:tc>
        <w:tc>
          <w:tcPr>
            <w:tcW w:w="1218" w:type="dxa"/>
            <w:shd w:val="clear" w:color="auto" w:fill="auto"/>
            <w:noWrap w:val="0"/>
            <w:vAlign w:val="top"/>
          </w:tcPr>
          <w:p>
            <w:pPr>
              <w:rPr>
                <w:rFonts w:hint="eastAsia" w:ascii="Times New Roman" w:hAnsi="Times New Roman" w:cs="Times New Roman"/>
                <w:sz w:val="21"/>
              </w:rPr>
            </w:pPr>
            <w:r>
              <w:rPr>
                <w:rFonts w:ascii="Times New Roman" w:hAnsi="Times New Roman" w:cs="Times New Roman"/>
                <w:color w:val="000000"/>
                <w:sz w:val="21"/>
              </w:rPr>
              <w:t>潍坊 0536</w:t>
            </w:r>
          </w:p>
        </w:tc>
        <w:tc>
          <w:tcPr>
            <w:tcW w:w="1218" w:type="dxa"/>
            <w:shd w:val="clear" w:color="auto" w:fill="auto"/>
            <w:noWrap w:val="0"/>
            <w:vAlign w:val="top"/>
          </w:tcPr>
          <w:p>
            <w:pPr>
              <w:rPr>
                <w:rFonts w:hint="eastAsia" w:ascii="Times New Roman" w:hAnsi="Times New Roman" w:cs="Times New Roman"/>
                <w:sz w:val="21"/>
              </w:rPr>
            </w:pPr>
            <w:r>
              <w:rPr>
                <w:rFonts w:ascii="Times New Roman" w:hAnsi="Times New Roman" w:cs="Times New Roman"/>
                <w:color w:val="000000"/>
                <w:sz w:val="21"/>
              </w:rPr>
              <w:t>济宁 0537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17" w:type="dxa"/>
            <w:shd w:val="clear" w:color="auto" w:fill="auto"/>
            <w:noWrap w:val="0"/>
            <w:vAlign w:val="top"/>
          </w:tcPr>
          <w:p>
            <w:pPr>
              <w:rPr>
                <w:rFonts w:hint="eastAsia" w:ascii="Times New Roman" w:hAnsi="Times New Roman" w:cs="Times New Roman"/>
                <w:sz w:val="21"/>
              </w:rPr>
            </w:pPr>
            <w:r>
              <w:rPr>
                <w:rFonts w:ascii="Times New Roman" w:hAnsi="Times New Roman" w:cs="Times New Roman"/>
                <w:color w:val="000000"/>
                <w:sz w:val="21"/>
              </w:rPr>
              <w:t>泰安 0538</w:t>
            </w:r>
          </w:p>
        </w:tc>
        <w:tc>
          <w:tcPr>
            <w:tcW w:w="1217" w:type="dxa"/>
            <w:shd w:val="clear" w:color="auto" w:fill="auto"/>
            <w:noWrap w:val="0"/>
            <w:vAlign w:val="top"/>
          </w:tcPr>
          <w:p>
            <w:pPr>
              <w:rPr>
                <w:rFonts w:hint="eastAsia" w:ascii="Times New Roman" w:hAnsi="Times New Roman" w:cs="Times New Roman"/>
                <w:sz w:val="21"/>
              </w:rPr>
            </w:pPr>
            <w:r>
              <w:rPr>
                <w:rFonts w:ascii="Times New Roman" w:hAnsi="Times New Roman" w:cs="Times New Roman"/>
                <w:color w:val="000000"/>
                <w:sz w:val="21"/>
              </w:rPr>
              <w:t>临沂 0539</w:t>
            </w:r>
          </w:p>
        </w:tc>
        <w:tc>
          <w:tcPr>
            <w:tcW w:w="1217" w:type="dxa"/>
            <w:shd w:val="clear" w:color="auto" w:fill="auto"/>
            <w:noWrap w:val="0"/>
            <w:vAlign w:val="top"/>
          </w:tcPr>
          <w:p>
            <w:pPr>
              <w:rPr>
                <w:rFonts w:hint="eastAsia" w:ascii="Times New Roman" w:hAnsi="Times New Roman" w:cs="Times New Roman"/>
                <w:sz w:val="21"/>
              </w:rPr>
            </w:pPr>
            <w:r>
              <w:rPr>
                <w:rFonts w:ascii="Times New Roman" w:hAnsi="Times New Roman" w:cs="Times New Roman"/>
                <w:color w:val="000000"/>
                <w:sz w:val="21"/>
              </w:rPr>
              <w:fldChar w:fldCharType="begin"/>
            </w:r>
            <w:r>
              <w:rPr>
                <w:rFonts w:ascii="Times New Roman" w:hAnsi="Times New Roman" w:cs="Times New Roman"/>
                <w:color w:val="000000"/>
                <w:sz w:val="21"/>
              </w:rPr>
              <w:instrText xml:space="preserve"> HYPERLINK "http://zhidao.baidu.com/search?word=%E8%8F%8F%E6%B3%BD&amp;fr=qb_search_exp&amp;ie=utf8" \t "_blank" </w:instrText>
            </w:r>
            <w:r>
              <w:rPr>
                <w:rFonts w:ascii="Times New Roman" w:hAnsi="Times New Roman" w:cs="Times New Roman"/>
                <w:color w:val="000000"/>
                <w:sz w:val="21"/>
              </w:rPr>
              <w:fldChar w:fldCharType="separate"/>
            </w:r>
            <w:r>
              <w:rPr>
                <w:rFonts w:ascii="Times New Roman" w:hAnsi="Times New Roman" w:cs="宋体"/>
                <w:color w:val="000000"/>
                <w:sz w:val="21"/>
              </w:rPr>
              <w:t>菏泽</w:t>
            </w:r>
            <w:r>
              <w:rPr>
                <w:rFonts w:ascii="Times New Roman" w:hAnsi="Times New Roman" w:cs="Times New Roman"/>
                <w:color w:val="000000"/>
                <w:sz w:val="21"/>
              </w:rPr>
              <w:fldChar w:fldCharType="end"/>
            </w:r>
            <w:r>
              <w:rPr>
                <w:rFonts w:ascii="Times New Roman" w:hAnsi="Times New Roman" w:cs="Times New Roman"/>
                <w:color w:val="000000"/>
                <w:sz w:val="21"/>
              </w:rPr>
              <w:t xml:space="preserve"> 0530</w:t>
            </w:r>
          </w:p>
        </w:tc>
        <w:tc>
          <w:tcPr>
            <w:tcW w:w="1217" w:type="dxa"/>
            <w:shd w:val="clear" w:color="auto" w:fill="auto"/>
            <w:noWrap w:val="0"/>
            <w:vAlign w:val="top"/>
          </w:tcPr>
          <w:p>
            <w:pPr>
              <w:rPr>
                <w:rFonts w:hint="eastAsia" w:ascii="Times New Roman" w:hAnsi="Times New Roman" w:cs="Times New Roman"/>
                <w:sz w:val="21"/>
              </w:rPr>
            </w:pPr>
            <w:r>
              <w:rPr>
                <w:rFonts w:ascii="Times New Roman" w:hAnsi="Times New Roman" w:cs="Times New Roman"/>
                <w:color w:val="000000"/>
                <w:sz w:val="21"/>
              </w:rPr>
              <w:fldChar w:fldCharType="begin"/>
            </w:r>
            <w:r>
              <w:rPr>
                <w:rFonts w:ascii="Times New Roman" w:hAnsi="Times New Roman" w:cs="Times New Roman"/>
                <w:color w:val="000000"/>
                <w:sz w:val="21"/>
              </w:rPr>
              <w:instrText xml:space="preserve"> HYPERLINK "http://zhidao.baidu.com/search?word=%E6%BB%A8%E5%B7%9E&amp;fr=qb_search_exp&amp;ie=utf8" \t "_blank" </w:instrText>
            </w:r>
            <w:r>
              <w:rPr>
                <w:rFonts w:ascii="Times New Roman" w:hAnsi="Times New Roman" w:cs="Times New Roman"/>
                <w:color w:val="000000"/>
                <w:sz w:val="21"/>
              </w:rPr>
              <w:fldChar w:fldCharType="separate"/>
            </w:r>
            <w:r>
              <w:rPr>
                <w:rFonts w:ascii="Times New Roman" w:hAnsi="Times New Roman" w:cs="宋体"/>
                <w:color w:val="000000"/>
                <w:sz w:val="21"/>
              </w:rPr>
              <w:t>滨州</w:t>
            </w:r>
            <w:r>
              <w:rPr>
                <w:rFonts w:ascii="Times New Roman" w:hAnsi="Times New Roman" w:cs="Times New Roman"/>
                <w:color w:val="000000"/>
                <w:sz w:val="21"/>
              </w:rPr>
              <w:fldChar w:fldCharType="end"/>
            </w:r>
            <w:r>
              <w:rPr>
                <w:rFonts w:ascii="Times New Roman" w:hAnsi="Times New Roman" w:cs="Times New Roman"/>
                <w:color w:val="000000"/>
                <w:sz w:val="21"/>
              </w:rPr>
              <w:t xml:space="preserve"> 0543</w:t>
            </w:r>
          </w:p>
        </w:tc>
        <w:tc>
          <w:tcPr>
            <w:tcW w:w="1218" w:type="dxa"/>
            <w:shd w:val="clear" w:color="auto" w:fill="auto"/>
            <w:noWrap w:val="0"/>
            <w:vAlign w:val="top"/>
          </w:tcPr>
          <w:p>
            <w:pPr>
              <w:rPr>
                <w:rFonts w:hint="eastAsia" w:ascii="Times New Roman" w:hAnsi="Times New Roman" w:cs="Times New Roman"/>
                <w:sz w:val="21"/>
              </w:rPr>
            </w:pPr>
            <w:r>
              <w:rPr>
                <w:rFonts w:ascii="Times New Roman" w:hAnsi="Times New Roman" w:cs="Times New Roman"/>
                <w:color w:val="000000"/>
                <w:sz w:val="21"/>
              </w:rPr>
              <w:fldChar w:fldCharType="begin"/>
            </w:r>
            <w:r>
              <w:rPr>
                <w:rFonts w:ascii="Times New Roman" w:hAnsi="Times New Roman" w:cs="Times New Roman"/>
                <w:color w:val="000000"/>
                <w:sz w:val="21"/>
              </w:rPr>
              <w:instrText xml:space="preserve"> HYPERLINK "http://zhidao.baidu.com/search?word=%E4%B8%9C%E8%90%A5&amp;fr=qb_search_exp&amp;ie=utf8" \t "_blank" </w:instrText>
            </w:r>
            <w:r>
              <w:rPr>
                <w:rFonts w:ascii="Times New Roman" w:hAnsi="Times New Roman" w:cs="Times New Roman"/>
                <w:color w:val="000000"/>
                <w:sz w:val="21"/>
              </w:rPr>
              <w:fldChar w:fldCharType="separate"/>
            </w:r>
            <w:r>
              <w:rPr>
                <w:rFonts w:ascii="Times New Roman" w:hAnsi="Times New Roman" w:cs="宋体"/>
                <w:color w:val="000000"/>
                <w:sz w:val="21"/>
              </w:rPr>
              <w:t>东营</w:t>
            </w:r>
            <w:r>
              <w:rPr>
                <w:rFonts w:ascii="Times New Roman" w:hAnsi="Times New Roman" w:cs="Times New Roman"/>
                <w:color w:val="000000"/>
                <w:sz w:val="21"/>
              </w:rPr>
              <w:fldChar w:fldCharType="end"/>
            </w:r>
            <w:r>
              <w:rPr>
                <w:rFonts w:ascii="Times New Roman" w:hAnsi="Times New Roman" w:cs="Times New Roman"/>
                <w:color w:val="000000"/>
                <w:sz w:val="21"/>
              </w:rPr>
              <w:t xml:space="preserve"> 0546</w:t>
            </w:r>
          </w:p>
        </w:tc>
        <w:tc>
          <w:tcPr>
            <w:tcW w:w="1218" w:type="dxa"/>
            <w:shd w:val="clear" w:color="auto" w:fill="auto"/>
            <w:noWrap w:val="0"/>
            <w:vAlign w:val="top"/>
          </w:tcPr>
          <w:p>
            <w:pPr>
              <w:rPr>
                <w:rFonts w:hint="eastAsia" w:ascii="Times New Roman" w:hAnsi="Times New Roman" w:cs="Times New Roman"/>
                <w:sz w:val="21"/>
              </w:rPr>
            </w:pPr>
            <w:r>
              <w:rPr>
                <w:rFonts w:ascii="Times New Roman" w:hAnsi="Times New Roman" w:cs="Times New Roman"/>
                <w:color w:val="000000"/>
                <w:sz w:val="21"/>
              </w:rPr>
              <w:t>威海 0631</w:t>
            </w:r>
          </w:p>
        </w:tc>
        <w:tc>
          <w:tcPr>
            <w:tcW w:w="1218" w:type="dxa"/>
            <w:shd w:val="clear" w:color="auto" w:fill="auto"/>
            <w:noWrap w:val="0"/>
            <w:vAlign w:val="top"/>
          </w:tcPr>
          <w:p>
            <w:pPr>
              <w:rPr>
                <w:rFonts w:hint="eastAsia" w:ascii="Times New Roman" w:hAnsi="Times New Roman" w:cs="Times New Roman"/>
                <w:sz w:val="21"/>
              </w:rPr>
            </w:pPr>
            <w:r>
              <w:rPr>
                <w:rFonts w:ascii="Times New Roman" w:hAnsi="Times New Roman" w:cs="Times New Roman"/>
                <w:color w:val="000000"/>
                <w:sz w:val="21"/>
              </w:rPr>
              <w:fldChar w:fldCharType="begin"/>
            </w:r>
            <w:r>
              <w:rPr>
                <w:rFonts w:ascii="Times New Roman" w:hAnsi="Times New Roman" w:cs="Times New Roman"/>
                <w:color w:val="000000"/>
                <w:sz w:val="21"/>
              </w:rPr>
              <w:instrText xml:space="preserve"> HYPERLINK "http://zhidao.baidu.com/search?word=%E6%9E%A3%E5%BA%84&amp;fr=qb_search_exp&amp;ie=utf8" \t "_blank" </w:instrText>
            </w:r>
            <w:r>
              <w:rPr>
                <w:rFonts w:ascii="Times New Roman" w:hAnsi="Times New Roman" w:cs="Times New Roman"/>
                <w:color w:val="000000"/>
                <w:sz w:val="21"/>
              </w:rPr>
              <w:fldChar w:fldCharType="separate"/>
            </w:r>
            <w:r>
              <w:rPr>
                <w:rFonts w:ascii="Times New Roman" w:hAnsi="Times New Roman" w:cs="宋体"/>
                <w:color w:val="000000"/>
                <w:sz w:val="21"/>
              </w:rPr>
              <w:t>枣庄</w:t>
            </w:r>
            <w:r>
              <w:rPr>
                <w:rFonts w:ascii="Times New Roman" w:hAnsi="Times New Roman" w:cs="Times New Roman"/>
                <w:color w:val="000000"/>
                <w:sz w:val="21"/>
              </w:rPr>
              <w:fldChar w:fldCharType="end"/>
            </w:r>
            <w:r>
              <w:rPr>
                <w:rFonts w:ascii="Times New Roman" w:hAnsi="Times New Roman" w:cs="Times New Roman"/>
                <w:color w:val="000000"/>
                <w:sz w:val="21"/>
              </w:rPr>
              <w:t xml:space="preserve"> 0632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17" w:type="dxa"/>
            <w:shd w:val="clear" w:color="auto" w:fill="auto"/>
            <w:noWrap w:val="0"/>
            <w:vAlign w:val="top"/>
          </w:tcPr>
          <w:p>
            <w:pPr>
              <w:rPr>
                <w:rFonts w:hint="eastAsia" w:ascii="Times New Roman" w:hAnsi="Times New Roman" w:cs="Times New Roman"/>
                <w:sz w:val="21"/>
              </w:rPr>
            </w:pPr>
            <w:r>
              <w:rPr>
                <w:rFonts w:ascii="Times New Roman" w:hAnsi="Times New Roman" w:cs="Times New Roman"/>
                <w:color w:val="000000"/>
                <w:sz w:val="21"/>
              </w:rPr>
              <w:t>日照 0633</w:t>
            </w:r>
          </w:p>
        </w:tc>
        <w:tc>
          <w:tcPr>
            <w:tcW w:w="1217" w:type="dxa"/>
            <w:shd w:val="clear" w:color="auto" w:fill="auto"/>
            <w:noWrap w:val="0"/>
            <w:vAlign w:val="top"/>
          </w:tcPr>
          <w:p>
            <w:pPr>
              <w:rPr>
                <w:rFonts w:hint="eastAsia" w:ascii="Times New Roman" w:hAnsi="Times New Roman" w:cs="Times New Roman"/>
                <w:sz w:val="21"/>
              </w:rPr>
            </w:pPr>
            <w:r>
              <w:rPr>
                <w:rFonts w:ascii="Times New Roman" w:hAnsi="Times New Roman" w:cs="Times New Roman"/>
                <w:color w:val="000000"/>
                <w:sz w:val="21"/>
              </w:rPr>
              <w:fldChar w:fldCharType="begin"/>
            </w:r>
            <w:r>
              <w:rPr>
                <w:rFonts w:ascii="Times New Roman" w:hAnsi="Times New Roman" w:cs="Times New Roman"/>
                <w:color w:val="000000"/>
                <w:sz w:val="21"/>
              </w:rPr>
              <w:instrText xml:space="preserve"> HYPERLINK "http://zhidao.baidu.com/search?word=%E8%8E%B1%E8%8A%9C&amp;fr=qb_search_exp&amp;ie=utf8" \t "_blank" </w:instrText>
            </w:r>
            <w:r>
              <w:rPr>
                <w:rFonts w:ascii="Times New Roman" w:hAnsi="Times New Roman" w:cs="Times New Roman"/>
                <w:color w:val="000000"/>
                <w:sz w:val="21"/>
              </w:rPr>
              <w:fldChar w:fldCharType="separate"/>
            </w:r>
            <w:r>
              <w:rPr>
                <w:rFonts w:ascii="Times New Roman" w:hAnsi="Times New Roman" w:cs="宋体"/>
                <w:color w:val="000000"/>
                <w:sz w:val="21"/>
              </w:rPr>
              <w:t>莱芜</w:t>
            </w:r>
            <w:r>
              <w:rPr>
                <w:rFonts w:ascii="Times New Roman" w:hAnsi="Times New Roman" w:cs="Times New Roman"/>
                <w:color w:val="000000"/>
                <w:sz w:val="21"/>
              </w:rPr>
              <w:fldChar w:fldCharType="end"/>
            </w:r>
            <w:r>
              <w:rPr>
                <w:rFonts w:ascii="Times New Roman" w:hAnsi="Times New Roman" w:cs="Times New Roman"/>
                <w:color w:val="000000"/>
                <w:sz w:val="21"/>
              </w:rPr>
              <w:t xml:space="preserve"> 0634</w:t>
            </w:r>
          </w:p>
        </w:tc>
        <w:tc>
          <w:tcPr>
            <w:tcW w:w="1217" w:type="dxa"/>
            <w:shd w:val="clear" w:color="auto" w:fill="auto"/>
            <w:noWrap w:val="0"/>
            <w:vAlign w:val="top"/>
          </w:tcPr>
          <w:p>
            <w:pPr>
              <w:rPr>
                <w:rFonts w:hint="eastAsia" w:ascii="Times New Roman" w:hAnsi="Times New Roman" w:cs="Times New Roman"/>
                <w:sz w:val="21"/>
              </w:rPr>
            </w:pPr>
            <w:r>
              <w:rPr>
                <w:rFonts w:ascii="Times New Roman" w:hAnsi="Times New Roman" w:cs="Times New Roman"/>
                <w:color w:val="000000"/>
                <w:sz w:val="21"/>
              </w:rPr>
              <w:fldChar w:fldCharType="begin"/>
            </w:r>
            <w:r>
              <w:rPr>
                <w:rFonts w:ascii="Times New Roman" w:hAnsi="Times New Roman" w:cs="Times New Roman"/>
                <w:color w:val="000000"/>
                <w:sz w:val="21"/>
              </w:rPr>
              <w:instrText xml:space="preserve"> HYPERLINK "http://zhidao.baidu.com/search?word=%E8%81%8A%E5%9F%8E&amp;fr=qb_search_exp&amp;ie=utf8" \t "_blank" </w:instrText>
            </w:r>
            <w:r>
              <w:rPr>
                <w:rFonts w:ascii="Times New Roman" w:hAnsi="Times New Roman" w:cs="Times New Roman"/>
                <w:color w:val="000000"/>
                <w:sz w:val="21"/>
              </w:rPr>
              <w:fldChar w:fldCharType="separate"/>
            </w:r>
            <w:r>
              <w:rPr>
                <w:rFonts w:ascii="Times New Roman" w:hAnsi="Times New Roman" w:cs="宋体"/>
                <w:color w:val="000000"/>
                <w:sz w:val="21"/>
              </w:rPr>
              <w:t>聊城</w:t>
            </w:r>
            <w:r>
              <w:rPr>
                <w:rFonts w:ascii="Times New Roman" w:hAnsi="Times New Roman" w:cs="Times New Roman"/>
                <w:color w:val="000000"/>
                <w:sz w:val="21"/>
              </w:rPr>
              <w:fldChar w:fldCharType="end"/>
            </w:r>
            <w:r>
              <w:rPr>
                <w:rFonts w:ascii="Times New Roman" w:hAnsi="Times New Roman" w:cs="Times New Roman"/>
                <w:color w:val="000000"/>
                <w:sz w:val="21"/>
              </w:rPr>
              <w:t xml:space="preserve"> 0635</w:t>
            </w:r>
          </w:p>
        </w:tc>
        <w:tc>
          <w:tcPr>
            <w:tcW w:w="1217" w:type="dxa"/>
            <w:shd w:val="clear" w:color="auto" w:fill="auto"/>
            <w:noWrap w:val="0"/>
            <w:vAlign w:val="top"/>
          </w:tcPr>
          <w:p>
            <w:pPr>
              <w:rPr>
                <w:rFonts w:hint="eastAsia" w:ascii="Times New Roman" w:hAnsi="Times New Roman" w:cs="Times New Roman"/>
                <w:sz w:val="21"/>
              </w:rPr>
            </w:pPr>
          </w:p>
        </w:tc>
        <w:tc>
          <w:tcPr>
            <w:tcW w:w="1218" w:type="dxa"/>
            <w:shd w:val="clear" w:color="auto" w:fill="auto"/>
            <w:noWrap w:val="0"/>
            <w:vAlign w:val="top"/>
          </w:tcPr>
          <w:p>
            <w:pPr>
              <w:rPr>
                <w:rFonts w:hint="eastAsia" w:ascii="Times New Roman" w:hAnsi="Times New Roman" w:cs="Times New Roman"/>
                <w:sz w:val="21"/>
              </w:rPr>
            </w:pPr>
          </w:p>
        </w:tc>
        <w:tc>
          <w:tcPr>
            <w:tcW w:w="1218" w:type="dxa"/>
            <w:shd w:val="clear" w:color="auto" w:fill="auto"/>
            <w:noWrap w:val="0"/>
            <w:vAlign w:val="top"/>
          </w:tcPr>
          <w:p>
            <w:pPr>
              <w:rPr>
                <w:rFonts w:hint="eastAsia" w:ascii="Times New Roman" w:hAnsi="Times New Roman" w:cs="Times New Roman"/>
                <w:sz w:val="21"/>
              </w:rPr>
            </w:pPr>
          </w:p>
        </w:tc>
        <w:tc>
          <w:tcPr>
            <w:tcW w:w="1218" w:type="dxa"/>
            <w:shd w:val="clear" w:color="auto" w:fill="auto"/>
            <w:noWrap w:val="0"/>
            <w:vAlign w:val="top"/>
          </w:tcPr>
          <w:p>
            <w:pPr>
              <w:rPr>
                <w:rFonts w:hint="eastAsia" w:ascii="Times New Roman" w:hAnsi="Times New Roman" w:cs="Times New Roman"/>
                <w:sz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217" w:type="dxa"/>
            <w:shd w:val="clear" w:color="auto" w:fill="auto"/>
            <w:noWrap w:val="0"/>
            <w:vAlign w:val="top"/>
          </w:tcPr>
          <w:p>
            <w:pPr>
              <w:rPr>
                <w:rFonts w:hint="eastAsia" w:ascii="Times New Roman" w:hAnsi="Times New Roman" w:cs="Times New Roman"/>
                <w:sz w:val="21"/>
              </w:rPr>
            </w:pPr>
          </w:p>
        </w:tc>
        <w:tc>
          <w:tcPr>
            <w:tcW w:w="1217" w:type="dxa"/>
            <w:shd w:val="clear" w:color="auto" w:fill="auto"/>
            <w:noWrap w:val="0"/>
            <w:vAlign w:val="top"/>
          </w:tcPr>
          <w:p>
            <w:pPr>
              <w:rPr>
                <w:rFonts w:hint="eastAsia" w:ascii="Times New Roman" w:hAnsi="Times New Roman" w:cs="Times New Roman"/>
                <w:sz w:val="21"/>
              </w:rPr>
            </w:pPr>
          </w:p>
        </w:tc>
        <w:tc>
          <w:tcPr>
            <w:tcW w:w="1217" w:type="dxa"/>
            <w:shd w:val="clear" w:color="auto" w:fill="auto"/>
            <w:noWrap w:val="0"/>
            <w:vAlign w:val="top"/>
          </w:tcPr>
          <w:p>
            <w:pPr>
              <w:rPr>
                <w:rFonts w:hint="eastAsia" w:ascii="Times New Roman" w:hAnsi="Times New Roman" w:cs="Times New Roman"/>
                <w:sz w:val="21"/>
              </w:rPr>
            </w:pPr>
          </w:p>
        </w:tc>
        <w:tc>
          <w:tcPr>
            <w:tcW w:w="1217" w:type="dxa"/>
            <w:shd w:val="clear" w:color="auto" w:fill="auto"/>
            <w:noWrap w:val="0"/>
            <w:vAlign w:val="top"/>
          </w:tcPr>
          <w:p>
            <w:pPr>
              <w:rPr>
                <w:rFonts w:hint="eastAsia" w:ascii="Times New Roman" w:hAnsi="Times New Roman" w:cs="Times New Roman"/>
                <w:sz w:val="21"/>
              </w:rPr>
            </w:pPr>
          </w:p>
        </w:tc>
        <w:tc>
          <w:tcPr>
            <w:tcW w:w="1218" w:type="dxa"/>
            <w:shd w:val="clear" w:color="auto" w:fill="auto"/>
            <w:noWrap w:val="0"/>
            <w:vAlign w:val="top"/>
          </w:tcPr>
          <w:p>
            <w:pPr>
              <w:rPr>
                <w:rFonts w:hint="eastAsia" w:ascii="Times New Roman" w:hAnsi="Times New Roman" w:cs="Times New Roman"/>
                <w:sz w:val="21"/>
              </w:rPr>
            </w:pPr>
          </w:p>
        </w:tc>
        <w:tc>
          <w:tcPr>
            <w:tcW w:w="1218" w:type="dxa"/>
            <w:shd w:val="clear" w:color="auto" w:fill="auto"/>
            <w:noWrap w:val="0"/>
            <w:vAlign w:val="top"/>
          </w:tcPr>
          <w:p>
            <w:pPr>
              <w:rPr>
                <w:rFonts w:hint="eastAsia" w:ascii="Times New Roman" w:hAnsi="Times New Roman" w:cs="Times New Roman"/>
                <w:sz w:val="21"/>
              </w:rPr>
            </w:pPr>
          </w:p>
        </w:tc>
        <w:tc>
          <w:tcPr>
            <w:tcW w:w="1218" w:type="dxa"/>
            <w:shd w:val="clear" w:color="auto" w:fill="auto"/>
            <w:noWrap w:val="0"/>
            <w:vAlign w:val="top"/>
          </w:tcPr>
          <w:p>
            <w:pPr>
              <w:rPr>
                <w:rFonts w:hint="eastAsia" w:ascii="Times New Roman" w:hAnsi="Times New Roman" w:cs="Times New Roman"/>
                <w:sz w:val="21"/>
              </w:rPr>
            </w:pPr>
          </w:p>
        </w:tc>
      </w:tr>
    </w:tbl>
    <w:p>
      <w:pPr>
        <w:ind w:firstLine="420" w:firstLineChars="0"/>
        <w:rPr>
          <w:rFonts w:hint="default"/>
          <w:lang w:val="en-US" w:eastAsia="zh-CN"/>
        </w:rPr>
      </w:pPr>
      <w:r>
        <w:rPr>
          <w:rFonts w:hint="eastAsia"/>
          <w:lang w:val="en-US" w:eastAsia="zh-CN"/>
        </w:rPr>
        <w:t>数据接口：实现与国家事业检测系统的数据交换</w:t>
      </w:r>
    </w:p>
    <w:p>
      <w:pPr>
        <w:ind w:firstLine="420" w:firstLineChars="0"/>
        <w:rPr>
          <w:rFonts w:hint="eastAsia"/>
          <w:lang w:val="en-US" w:eastAsia="zh-CN"/>
        </w:rPr>
      </w:pPr>
      <w:r>
        <w:rPr>
          <w:rFonts w:hint="eastAsia"/>
          <w:lang w:val="en-US" w:eastAsia="zh-CN"/>
        </w:rPr>
        <w:t>为使用方便，应考虑写入数据一键导入等功能</w:t>
      </w:r>
    </w:p>
    <w:p>
      <w:pPr>
        <w:ind w:firstLine="420" w:firstLineChars="0"/>
        <w:rPr>
          <w:rFonts w:hint="default"/>
          <w:lang w:val="en-US" w:eastAsia="zh-CN"/>
        </w:rPr>
      </w:pPr>
    </w:p>
    <w:p>
      <w:pPr>
        <w:pStyle w:val="2"/>
        <w:bidi w:val="0"/>
        <w:rPr>
          <w:rFonts w:hint="default"/>
          <w:lang w:val="en-US" w:eastAsia="zh-CN"/>
        </w:rPr>
      </w:pPr>
      <w:bookmarkStart w:id="21" w:name="_Toc24689"/>
      <w:r>
        <w:rPr>
          <w:rFonts w:hint="eastAsia"/>
          <w:lang w:val="en-US" w:eastAsia="zh-CN"/>
        </w:rPr>
        <w:t>测试、验收说明</w:t>
      </w:r>
      <w:bookmarkEnd w:id="21"/>
    </w:p>
    <w:p>
      <w:pPr>
        <w:ind w:firstLine="420" w:firstLineChars="0"/>
        <w:rPr>
          <w:rFonts w:hint="eastAsia"/>
          <w:lang w:val="en-US" w:eastAsia="zh-CN"/>
        </w:rPr>
      </w:pPr>
      <w:r>
        <w:rPr>
          <w:rFonts w:hint="eastAsia"/>
          <w:lang w:val="en-US" w:eastAsia="zh-CN"/>
        </w:rPr>
        <w:t>软件交付时，应全部完成上述所有功能性要求、50%非功能性需求，并保证软件运行过程中不存在明显的卡顿，不存在软件崩溃等现象的出现。</w:t>
      </w:r>
    </w:p>
    <w:p>
      <w:pPr>
        <w:rPr>
          <w:rFonts w:hint="eastAsia"/>
          <w:lang w:val="en-US" w:eastAsia="zh-CN"/>
        </w:rPr>
      </w:pPr>
      <w:r>
        <w:rPr>
          <w:rFonts w:hint="eastAsia"/>
          <w:lang w:val="en-US" w:eastAsia="zh-CN"/>
        </w:rPr>
        <w:br w:type="page"/>
      </w:r>
    </w:p>
    <w:p>
      <w:pPr>
        <w:pStyle w:val="2"/>
        <w:bidi w:val="0"/>
        <w:rPr>
          <w:rFonts w:hint="default"/>
          <w:lang w:val="en-US" w:eastAsia="zh-CN"/>
        </w:rPr>
      </w:pPr>
      <w:bookmarkStart w:id="22" w:name="_Toc24723"/>
      <w:r>
        <w:rPr>
          <w:rFonts w:hint="eastAsia"/>
          <w:lang w:val="en-US" w:eastAsia="zh-CN"/>
        </w:rPr>
        <w:t>签字认证</w:t>
      </w:r>
      <w:bookmarkEnd w:id="22"/>
    </w:p>
    <w:p>
      <w:pPr>
        <w:ind w:firstLine="420" w:firstLineChars="0"/>
        <w:rPr>
          <w:rFonts w:hint="eastAsia"/>
          <w:lang w:val="en-US" w:eastAsia="zh-CN"/>
        </w:rPr>
      </w:pPr>
      <w:r>
        <w:rPr>
          <w:rFonts w:hint="eastAsia"/>
          <w:lang w:val="en-US" w:eastAsia="zh-CN"/>
        </w:rPr>
        <w:t>本需求</w:t>
      </w:r>
      <w:bookmarkStart w:id="23" w:name="_GoBack"/>
      <w:bookmarkEnd w:id="23"/>
      <w:r>
        <w:rPr>
          <w:rFonts w:hint="eastAsia"/>
          <w:lang w:val="en-US" w:eastAsia="zh-CN"/>
        </w:rPr>
        <w:t>规格说明书已由甲、乙双方阅后签字，确认后期开发以本文档作为开发的基础之一。</w:t>
      </w:r>
    </w:p>
    <w:p>
      <w:pPr>
        <w:bidi w:val="0"/>
        <w:rPr>
          <w:rFonts w:hint="eastAsia"/>
          <w:b/>
          <w:bCs/>
          <w:sz w:val="32"/>
          <w:szCs w:val="32"/>
          <w:lang w:val="en-US" w:eastAsia="zh-CN"/>
        </w:rPr>
      </w:pPr>
      <w:r>
        <w:rPr>
          <w:rFonts w:hint="eastAsia"/>
          <w:b/>
          <w:bCs/>
          <w:sz w:val="32"/>
          <w:szCs w:val="32"/>
          <w:lang w:val="en-US" w:eastAsia="zh-CN"/>
        </w:rPr>
        <w:t>签字：</w:t>
      </w:r>
    </w:p>
    <w:p>
      <w:pPr>
        <w:bidi w:val="0"/>
        <w:rPr>
          <w:rFonts w:hint="eastAsia"/>
          <w:lang w:val="en-US" w:eastAsia="zh-CN"/>
        </w:rPr>
      </w:pPr>
    </w:p>
    <w:p>
      <w:pPr>
        <w:bidi w:val="0"/>
        <w:rPr>
          <w:rFonts w:hint="eastAsia"/>
          <w:lang w:val="en-US" w:eastAsia="zh-CN"/>
        </w:rPr>
      </w:pPr>
    </w:p>
    <w:p>
      <w:pPr>
        <w:bidi w:val="0"/>
        <w:ind w:left="1260" w:leftChars="0" w:firstLine="420" w:firstLineChars="0"/>
        <w:rPr>
          <w:rFonts w:hint="eastAsia"/>
          <w:lang w:val="en-US" w:eastAsia="zh-CN"/>
        </w:rPr>
      </w:pPr>
      <w:r>
        <w:rPr>
          <w:rFonts w:hint="eastAsia"/>
          <w:b/>
          <w:bCs/>
          <w:sz w:val="28"/>
          <w:szCs w:val="28"/>
          <w:lang w:val="en-US" w:eastAsia="zh-CN"/>
        </w:rPr>
        <w:t>甲方（盖章）：</w:t>
      </w:r>
      <w:r>
        <w:rPr>
          <w:rFonts w:hint="eastAsia"/>
          <w:lang w:val="en-US" w:eastAsia="zh-CN"/>
        </w:rPr>
        <w:t xml:space="preserve">                   </w:t>
      </w:r>
    </w:p>
    <w:p>
      <w:pPr>
        <w:bidi w:val="0"/>
        <w:ind w:left="1260" w:leftChars="0" w:firstLine="420" w:firstLineChars="0"/>
        <w:rPr>
          <w:rFonts w:hint="eastAsia"/>
          <w:lang w:val="en-US" w:eastAsia="zh-CN"/>
        </w:rPr>
      </w:pPr>
    </w:p>
    <w:p>
      <w:pPr>
        <w:bidi w:val="0"/>
        <w:rPr>
          <w:rFonts w:hint="eastAsia"/>
          <w:b/>
          <w:bCs/>
          <w:sz w:val="28"/>
          <w:szCs w:val="28"/>
          <w:lang w:val="en-US" w:eastAsia="zh-CN"/>
        </w:rPr>
      </w:pPr>
    </w:p>
    <w:p>
      <w:pPr>
        <w:bidi w:val="0"/>
        <w:ind w:left="1260" w:leftChars="0" w:firstLine="420" w:firstLineChars="0"/>
        <w:rPr>
          <w:rFonts w:hint="default"/>
          <w:lang w:val="en-US" w:eastAsia="zh-CN"/>
        </w:rPr>
      </w:pPr>
      <w:r>
        <w:rPr>
          <w:rFonts w:hint="eastAsia"/>
          <w:b/>
          <w:bCs/>
          <w:sz w:val="28"/>
          <w:szCs w:val="28"/>
          <w:lang w:val="en-US" w:eastAsia="zh-CN"/>
        </w:rPr>
        <w:t xml:space="preserve">乙方（盖章）：  </w:t>
      </w:r>
      <w:r>
        <w:rPr>
          <w:rFonts w:hint="eastAsia"/>
          <w:lang w:val="en-US" w:eastAsia="zh-CN"/>
        </w:rPr>
        <w:t xml:space="preserve">           </w:t>
      </w: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AD65CD"/>
    <w:multiLevelType w:val="singleLevel"/>
    <w:tmpl w:val="94AD65CD"/>
    <w:lvl w:ilvl="0" w:tentative="0">
      <w:start w:val="1"/>
      <w:numFmt w:val="decimal"/>
      <w:lvlText w:val="(%1)"/>
      <w:lvlJc w:val="left"/>
      <w:pPr>
        <w:ind w:left="425" w:hanging="425"/>
      </w:pPr>
      <w:rPr>
        <w:rFonts w:hint="default"/>
      </w:rPr>
    </w:lvl>
  </w:abstractNum>
  <w:abstractNum w:abstractNumId="1">
    <w:nsid w:val="B7FB0EAE"/>
    <w:multiLevelType w:val="multilevel"/>
    <w:tmpl w:val="B7FB0EAE"/>
    <w:lvl w:ilvl="0" w:tentative="0">
      <w:start w:val="1"/>
      <w:numFmt w:val="decimal"/>
      <w:pStyle w:val="2"/>
      <w:lvlText w:val="%1 "/>
      <w:lvlJc w:val="left"/>
      <w:pPr>
        <w:ind w:left="432" w:hanging="432"/>
      </w:pPr>
      <w:rPr>
        <w:rFonts w:hint="default" w:ascii="宋体" w:hAnsi="宋体" w:eastAsia="宋体" w:cs="宋体"/>
        <w:b/>
      </w:rPr>
    </w:lvl>
    <w:lvl w:ilvl="1" w:tentative="0">
      <w:start w:val="1"/>
      <w:numFmt w:val="decimal"/>
      <w:pStyle w:val="3"/>
      <w:lvlText w:val="%1.%2 "/>
      <w:lvlJc w:val="left"/>
      <w:pPr>
        <w:ind w:left="575" w:hanging="575"/>
      </w:pPr>
      <w:rPr>
        <w:rFonts w:hint="default" w:ascii="宋体" w:hAnsi="宋体" w:eastAsia="宋体" w:cs="宋体"/>
      </w:rPr>
    </w:lvl>
    <w:lvl w:ilvl="2" w:tentative="0">
      <w:start w:val="1"/>
      <w:numFmt w:val="decimal"/>
      <w:pStyle w:val="4"/>
      <w:lvlText w:val="%1.%2.%3 "/>
      <w:lvlJc w:val="left"/>
      <w:pPr>
        <w:ind w:left="720" w:hanging="720"/>
      </w:pPr>
      <w:rPr>
        <w:rFonts w:hint="default" w:ascii="宋体" w:hAnsi="宋体" w:eastAsia="宋体" w:cs="宋体"/>
      </w:rPr>
    </w:lvl>
    <w:lvl w:ilvl="3" w:tentative="0">
      <w:start w:val="1"/>
      <w:numFmt w:val="decimal"/>
      <w:pStyle w:val="5"/>
      <w:lvlText w:val="%1.%2.%3.%4 "/>
      <w:lvlJc w:val="left"/>
      <w:pPr>
        <w:ind w:left="864" w:hanging="864"/>
      </w:pPr>
      <w:rPr>
        <w:rFonts w:hint="default" w:ascii="宋体" w:hAnsi="宋体" w:eastAsia="宋体" w:cs="宋体"/>
        <w:b/>
      </w:rPr>
    </w:lvl>
    <w:lvl w:ilvl="4" w:tentative="0">
      <w:start w:val="1"/>
      <w:numFmt w:val="decimal"/>
      <w:pStyle w:val="6"/>
      <w:lvlText w:val="%1.%2.%3.%4.%5."/>
      <w:lvlJc w:val="left"/>
      <w:pPr>
        <w:ind w:left="1008" w:hanging="1008"/>
      </w:pPr>
      <w:rPr>
        <w:rFonts w:hint="eastAsia"/>
      </w:rPr>
    </w:lvl>
    <w:lvl w:ilvl="5" w:tentative="0">
      <w:start w:val="1"/>
      <w:numFmt w:val="decimal"/>
      <w:pStyle w:val="7"/>
      <w:lvlText w:val="%1.%2.%3.%4.%5.%6."/>
      <w:lvlJc w:val="left"/>
      <w:pPr>
        <w:ind w:left="1151" w:hanging="1151"/>
      </w:pPr>
      <w:rPr>
        <w:rFonts w:hint="eastAsia"/>
      </w:rPr>
    </w:lvl>
    <w:lvl w:ilvl="6" w:tentative="0">
      <w:start w:val="1"/>
      <w:numFmt w:val="decimal"/>
      <w:pStyle w:val="8"/>
      <w:lvlText w:val="%1.%2.%3.%4.%5.%6.%7."/>
      <w:lvlJc w:val="left"/>
      <w:pPr>
        <w:ind w:left="1296" w:hanging="1296"/>
      </w:pPr>
      <w:rPr>
        <w:rFonts w:hint="eastAsia"/>
      </w:rPr>
    </w:lvl>
    <w:lvl w:ilvl="7" w:tentative="0">
      <w:start w:val="1"/>
      <w:numFmt w:val="decimal"/>
      <w:pStyle w:val="9"/>
      <w:lvlText w:val="%1.%2.%3.%4.%5.%6.%7.%8."/>
      <w:lvlJc w:val="left"/>
      <w:pPr>
        <w:ind w:left="1440" w:hanging="1440"/>
      </w:pPr>
      <w:rPr>
        <w:rFonts w:hint="eastAsia"/>
      </w:rPr>
    </w:lvl>
    <w:lvl w:ilvl="8" w:tentative="0">
      <w:start w:val="1"/>
      <w:numFmt w:val="decimal"/>
      <w:pStyle w:val="10"/>
      <w:lvlText w:val="%1.%2.%3.%4.%5.%6.%7.%8.%9."/>
      <w:lvlJc w:val="left"/>
      <w:pPr>
        <w:ind w:left="1583" w:hanging="1583"/>
      </w:pPr>
      <w:rPr>
        <w:rFonts w:hint="eastAsia"/>
      </w:rPr>
    </w:lvl>
  </w:abstractNum>
  <w:abstractNum w:abstractNumId="2">
    <w:nsid w:val="CEB24979"/>
    <w:multiLevelType w:val="singleLevel"/>
    <w:tmpl w:val="CEB24979"/>
    <w:lvl w:ilvl="0" w:tentative="0">
      <w:start w:val="1"/>
      <w:numFmt w:val="decimal"/>
      <w:suff w:val="nothing"/>
      <w:lvlText w:val="%1．"/>
      <w:lvlJc w:val="left"/>
      <w:pPr>
        <w:ind w:left="0" w:firstLine="400"/>
      </w:pPr>
      <w:rPr>
        <w:rFonts w:hint="default"/>
      </w:rPr>
    </w:lvl>
  </w:abstractNum>
  <w:abstractNum w:abstractNumId="3">
    <w:nsid w:val="F0445A1D"/>
    <w:multiLevelType w:val="singleLevel"/>
    <w:tmpl w:val="F0445A1D"/>
    <w:lvl w:ilvl="0" w:tentative="0">
      <w:start w:val="1"/>
      <w:numFmt w:val="lowerLetter"/>
      <w:lvlText w:val="%1)"/>
      <w:lvlJc w:val="left"/>
      <w:pPr>
        <w:tabs>
          <w:tab w:val="left" w:pos="420"/>
        </w:tabs>
        <w:ind w:left="425" w:leftChars="0" w:hanging="425" w:firstLineChars="0"/>
      </w:pPr>
      <w:rPr>
        <w:rFonts w:hint="default"/>
      </w:rPr>
    </w:lvl>
  </w:abstractNum>
  <w:abstractNum w:abstractNumId="4">
    <w:nsid w:val="FF089D0D"/>
    <w:multiLevelType w:val="singleLevel"/>
    <w:tmpl w:val="FF089D0D"/>
    <w:lvl w:ilvl="0" w:tentative="0">
      <w:start w:val="1"/>
      <w:numFmt w:val="decimal"/>
      <w:lvlText w:val="(%1)"/>
      <w:lvlJc w:val="left"/>
      <w:pPr>
        <w:ind w:left="425" w:hanging="425"/>
      </w:pPr>
      <w:rPr>
        <w:rFonts w:hint="default"/>
      </w:rPr>
    </w:lvl>
  </w:abstractNum>
  <w:abstractNum w:abstractNumId="5">
    <w:nsid w:val="00000002"/>
    <w:multiLevelType w:val="multilevel"/>
    <w:tmpl w:val="00000002"/>
    <w:lvl w:ilvl="0" w:tentative="0">
      <w:start w:val="1"/>
      <w:numFmt w:val="decimal"/>
      <w:lvlText w:val="%1."/>
      <w:lvlJc w:val="left"/>
      <w:pPr>
        <w:tabs>
          <w:tab w:val="left" w:pos="840"/>
        </w:tabs>
        <w:ind w:left="840" w:hanging="360"/>
      </w:pPr>
      <w:rPr>
        <w:rFonts w:hint="eastAsia" w:cs="Times New Roman"/>
      </w:rPr>
    </w:lvl>
    <w:lvl w:ilvl="1" w:tentative="0">
      <w:start w:val="1"/>
      <w:numFmt w:val="lowerLetter"/>
      <w:lvlText w:val="%2)"/>
      <w:lvlJc w:val="left"/>
      <w:pPr>
        <w:tabs>
          <w:tab w:val="left" w:pos="1320"/>
        </w:tabs>
        <w:ind w:left="1320" w:hanging="420"/>
      </w:pPr>
      <w:rPr>
        <w:rFonts w:cs="Times New Roman"/>
      </w:rPr>
    </w:lvl>
    <w:lvl w:ilvl="2" w:tentative="0">
      <w:start w:val="1"/>
      <w:numFmt w:val="lowerRoman"/>
      <w:lvlText w:val="%3."/>
      <w:lvlJc w:val="right"/>
      <w:pPr>
        <w:tabs>
          <w:tab w:val="left" w:pos="1740"/>
        </w:tabs>
        <w:ind w:left="1740" w:hanging="420"/>
      </w:pPr>
      <w:rPr>
        <w:rFonts w:cs="Times New Roman"/>
      </w:rPr>
    </w:lvl>
    <w:lvl w:ilvl="3" w:tentative="0">
      <w:start w:val="1"/>
      <w:numFmt w:val="decimal"/>
      <w:lvlText w:val="%4."/>
      <w:lvlJc w:val="left"/>
      <w:pPr>
        <w:tabs>
          <w:tab w:val="left" w:pos="2160"/>
        </w:tabs>
        <w:ind w:left="2160" w:hanging="420"/>
      </w:pPr>
      <w:rPr>
        <w:rFonts w:cs="Times New Roman"/>
      </w:rPr>
    </w:lvl>
    <w:lvl w:ilvl="4" w:tentative="0">
      <w:start w:val="1"/>
      <w:numFmt w:val="lowerLetter"/>
      <w:lvlText w:val="%5)"/>
      <w:lvlJc w:val="left"/>
      <w:pPr>
        <w:tabs>
          <w:tab w:val="left" w:pos="2580"/>
        </w:tabs>
        <w:ind w:left="2580" w:hanging="420"/>
      </w:pPr>
      <w:rPr>
        <w:rFonts w:cs="Times New Roman"/>
      </w:rPr>
    </w:lvl>
    <w:lvl w:ilvl="5" w:tentative="0">
      <w:start w:val="1"/>
      <w:numFmt w:val="lowerRoman"/>
      <w:lvlText w:val="%6."/>
      <w:lvlJc w:val="right"/>
      <w:pPr>
        <w:tabs>
          <w:tab w:val="left" w:pos="3000"/>
        </w:tabs>
        <w:ind w:left="3000" w:hanging="420"/>
      </w:pPr>
      <w:rPr>
        <w:rFonts w:cs="Times New Roman"/>
      </w:rPr>
    </w:lvl>
    <w:lvl w:ilvl="6" w:tentative="0">
      <w:start w:val="1"/>
      <w:numFmt w:val="decimal"/>
      <w:lvlText w:val="%7."/>
      <w:lvlJc w:val="left"/>
      <w:pPr>
        <w:tabs>
          <w:tab w:val="left" w:pos="3420"/>
        </w:tabs>
        <w:ind w:left="3420" w:hanging="420"/>
      </w:pPr>
      <w:rPr>
        <w:rFonts w:cs="Times New Roman"/>
      </w:rPr>
    </w:lvl>
    <w:lvl w:ilvl="7" w:tentative="0">
      <w:start w:val="1"/>
      <w:numFmt w:val="lowerLetter"/>
      <w:lvlText w:val="%8)"/>
      <w:lvlJc w:val="left"/>
      <w:pPr>
        <w:tabs>
          <w:tab w:val="left" w:pos="3840"/>
        </w:tabs>
        <w:ind w:left="3840" w:hanging="420"/>
      </w:pPr>
      <w:rPr>
        <w:rFonts w:cs="Times New Roman"/>
      </w:rPr>
    </w:lvl>
    <w:lvl w:ilvl="8" w:tentative="0">
      <w:start w:val="1"/>
      <w:numFmt w:val="lowerRoman"/>
      <w:lvlText w:val="%9."/>
      <w:lvlJc w:val="right"/>
      <w:pPr>
        <w:tabs>
          <w:tab w:val="left" w:pos="4260"/>
        </w:tabs>
        <w:ind w:left="4260" w:hanging="420"/>
      </w:pPr>
      <w:rPr>
        <w:rFonts w:cs="Times New Roman"/>
      </w:rPr>
    </w:lvl>
  </w:abstractNum>
  <w:abstractNum w:abstractNumId="6">
    <w:nsid w:val="00000006"/>
    <w:multiLevelType w:val="multilevel"/>
    <w:tmpl w:val="00000006"/>
    <w:lvl w:ilvl="0" w:tentative="0">
      <w:start w:val="1"/>
      <w:numFmt w:val="decimal"/>
      <w:lvlText w:val="%1."/>
      <w:lvlJc w:val="left"/>
      <w:pPr>
        <w:ind w:left="786" w:hanging="360"/>
      </w:pPr>
      <w:rPr>
        <w:rFonts w:hint="eastAsia" w:cs="Times New Roman"/>
      </w:rPr>
    </w:lvl>
    <w:lvl w:ilvl="1" w:tentative="0">
      <w:start w:val="1"/>
      <w:numFmt w:val="lowerLetter"/>
      <w:lvlText w:val="%2)"/>
      <w:lvlJc w:val="left"/>
      <w:pPr>
        <w:ind w:left="1266" w:hanging="420"/>
      </w:pPr>
      <w:rPr>
        <w:rFonts w:cs="Times New Roman"/>
      </w:rPr>
    </w:lvl>
    <w:lvl w:ilvl="2" w:tentative="0">
      <w:start w:val="1"/>
      <w:numFmt w:val="lowerRoman"/>
      <w:lvlText w:val="%3."/>
      <w:lvlJc w:val="right"/>
      <w:pPr>
        <w:ind w:left="1686" w:hanging="420"/>
      </w:pPr>
      <w:rPr>
        <w:rFonts w:cs="Times New Roman"/>
      </w:rPr>
    </w:lvl>
    <w:lvl w:ilvl="3" w:tentative="0">
      <w:start w:val="1"/>
      <w:numFmt w:val="decimal"/>
      <w:lvlText w:val="%4."/>
      <w:lvlJc w:val="left"/>
      <w:pPr>
        <w:ind w:left="2106" w:hanging="420"/>
      </w:pPr>
      <w:rPr>
        <w:rFonts w:cs="Times New Roman"/>
      </w:rPr>
    </w:lvl>
    <w:lvl w:ilvl="4" w:tentative="0">
      <w:start w:val="1"/>
      <w:numFmt w:val="lowerLetter"/>
      <w:lvlText w:val="%5)"/>
      <w:lvlJc w:val="left"/>
      <w:pPr>
        <w:ind w:left="2526" w:hanging="420"/>
      </w:pPr>
      <w:rPr>
        <w:rFonts w:cs="Times New Roman"/>
      </w:rPr>
    </w:lvl>
    <w:lvl w:ilvl="5" w:tentative="0">
      <w:start w:val="1"/>
      <w:numFmt w:val="lowerRoman"/>
      <w:lvlText w:val="%6."/>
      <w:lvlJc w:val="right"/>
      <w:pPr>
        <w:ind w:left="2946" w:hanging="420"/>
      </w:pPr>
      <w:rPr>
        <w:rFonts w:cs="Times New Roman"/>
      </w:rPr>
    </w:lvl>
    <w:lvl w:ilvl="6" w:tentative="0">
      <w:start w:val="1"/>
      <w:numFmt w:val="decimal"/>
      <w:lvlText w:val="%7."/>
      <w:lvlJc w:val="left"/>
      <w:pPr>
        <w:ind w:left="3366" w:hanging="420"/>
      </w:pPr>
      <w:rPr>
        <w:rFonts w:cs="Times New Roman"/>
      </w:rPr>
    </w:lvl>
    <w:lvl w:ilvl="7" w:tentative="0">
      <w:start w:val="1"/>
      <w:numFmt w:val="lowerLetter"/>
      <w:lvlText w:val="%8)"/>
      <w:lvlJc w:val="left"/>
      <w:pPr>
        <w:ind w:left="3786" w:hanging="420"/>
      </w:pPr>
      <w:rPr>
        <w:rFonts w:cs="Times New Roman"/>
      </w:rPr>
    </w:lvl>
    <w:lvl w:ilvl="8" w:tentative="0">
      <w:start w:val="1"/>
      <w:numFmt w:val="lowerRoman"/>
      <w:lvlText w:val="%9."/>
      <w:lvlJc w:val="right"/>
      <w:pPr>
        <w:ind w:left="4206" w:hanging="420"/>
      </w:pPr>
      <w:rPr>
        <w:rFonts w:cs="Times New Roman"/>
      </w:rPr>
    </w:lvl>
  </w:abstractNum>
  <w:abstractNum w:abstractNumId="7">
    <w:nsid w:val="0000000C"/>
    <w:multiLevelType w:val="multilevel"/>
    <w:tmpl w:val="0000000C"/>
    <w:lvl w:ilvl="0" w:tentative="0">
      <w:start w:val="1"/>
      <w:numFmt w:val="decimal"/>
      <w:lvlText w:val="%1."/>
      <w:lvlJc w:val="left"/>
      <w:pPr>
        <w:ind w:left="786" w:hanging="360"/>
      </w:pPr>
      <w:rPr>
        <w:rFonts w:hint="eastAsia" w:cs="Times New Roman"/>
      </w:rPr>
    </w:lvl>
    <w:lvl w:ilvl="1" w:tentative="0">
      <w:start w:val="1"/>
      <w:numFmt w:val="lowerLetter"/>
      <w:lvlText w:val="%2)"/>
      <w:lvlJc w:val="left"/>
      <w:pPr>
        <w:ind w:left="1266" w:hanging="420"/>
      </w:pPr>
      <w:rPr>
        <w:rFonts w:cs="Times New Roman"/>
      </w:rPr>
    </w:lvl>
    <w:lvl w:ilvl="2" w:tentative="0">
      <w:start w:val="1"/>
      <w:numFmt w:val="lowerRoman"/>
      <w:lvlText w:val="%3."/>
      <w:lvlJc w:val="right"/>
      <w:pPr>
        <w:ind w:left="1686" w:hanging="420"/>
      </w:pPr>
      <w:rPr>
        <w:rFonts w:cs="Times New Roman"/>
      </w:rPr>
    </w:lvl>
    <w:lvl w:ilvl="3" w:tentative="0">
      <w:start w:val="1"/>
      <w:numFmt w:val="decimal"/>
      <w:lvlText w:val="%4."/>
      <w:lvlJc w:val="left"/>
      <w:pPr>
        <w:ind w:left="2106" w:hanging="420"/>
      </w:pPr>
      <w:rPr>
        <w:rFonts w:cs="Times New Roman"/>
      </w:rPr>
    </w:lvl>
    <w:lvl w:ilvl="4" w:tentative="0">
      <w:start w:val="1"/>
      <w:numFmt w:val="lowerLetter"/>
      <w:lvlText w:val="%5)"/>
      <w:lvlJc w:val="left"/>
      <w:pPr>
        <w:ind w:left="2526" w:hanging="420"/>
      </w:pPr>
      <w:rPr>
        <w:rFonts w:cs="Times New Roman"/>
      </w:rPr>
    </w:lvl>
    <w:lvl w:ilvl="5" w:tentative="0">
      <w:start w:val="1"/>
      <w:numFmt w:val="lowerRoman"/>
      <w:lvlText w:val="%6."/>
      <w:lvlJc w:val="right"/>
      <w:pPr>
        <w:ind w:left="2946" w:hanging="420"/>
      </w:pPr>
      <w:rPr>
        <w:rFonts w:cs="Times New Roman"/>
      </w:rPr>
    </w:lvl>
    <w:lvl w:ilvl="6" w:tentative="0">
      <w:start w:val="1"/>
      <w:numFmt w:val="decimal"/>
      <w:lvlText w:val="%7."/>
      <w:lvlJc w:val="left"/>
      <w:pPr>
        <w:ind w:left="3366" w:hanging="420"/>
      </w:pPr>
      <w:rPr>
        <w:rFonts w:cs="Times New Roman"/>
      </w:rPr>
    </w:lvl>
    <w:lvl w:ilvl="7" w:tentative="0">
      <w:start w:val="1"/>
      <w:numFmt w:val="lowerLetter"/>
      <w:lvlText w:val="%8)"/>
      <w:lvlJc w:val="left"/>
      <w:pPr>
        <w:ind w:left="3786" w:hanging="420"/>
      </w:pPr>
      <w:rPr>
        <w:rFonts w:cs="Times New Roman"/>
      </w:rPr>
    </w:lvl>
    <w:lvl w:ilvl="8" w:tentative="0">
      <w:start w:val="1"/>
      <w:numFmt w:val="lowerRoman"/>
      <w:lvlText w:val="%9."/>
      <w:lvlJc w:val="right"/>
      <w:pPr>
        <w:ind w:left="4206" w:hanging="420"/>
      </w:pPr>
      <w:rPr>
        <w:rFonts w:cs="Times New Roman"/>
      </w:rPr>
    </w:lvl>
  </w:abstractNum>
  <w:abstractNum w:abstractNumId="8">
    <w:nsid w:val="0000000F"/>
    <w:multiLevelType w:val="multilevel"/>
    <w:tmpl w:val="0000000F"/>
    <w:lvl w:ilvl="0" w:tentative="0">
      <w:start w:val="1"/>
      <w:numFmt w:val="decimal"/>
      <w:lvlText w:val="%1."/>
      <w:lvlJc w:val="left"/>
      <w:pPr>
        <w:ind w:left="780" w:hanging="360"/>
      </w:pPr>
      <w:rPr>
        <w:rFonts w:hint="eastAsia" w:cs="Times New Roman"/>
        <w:color w:val="auto"/>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abstractNum w:abstractNumId="9">
    <w:nsid w:val="00000012"/>
    <w:multiLevelType w:val="multilevel"/>
    <w:tmpl w:val="00000012"/>
    <w:lvl w:ilvl="0" w:tentative="0">
      <w:start w:val="1"/>
      <w:numFmt w:val="decimal"/>
      <w:lvlText w:val="%1."/>
      <w:lvlJc w:val="left"/>
      <w:pPr>
        <w:tabs>
          <w:tab w:val="left" w:pos="840"/>
        </w:tabs>
        <w:ind w:left="840" w:hanging="360"/>
      </w:pPr>
      <w:rPr>
        <w:rFonts w:hint="eastAsia" w:cs="Times New Roman"/>
      </w:rPr>
    </w:lvl>
    <w:lvl w:ilvl="1" w:tentative="0">
      <w:start w:val="1"/>
      <w:numFmt w:val="lowerLetter"/>
      <w:lvlText w:val="%2)"/>
      <w:lvlJc w:val="left"/>
      <w:pPr>
        <w:tabs>
          <w:tab w:val="left" w:pos="1320"/>
        </w:tabs>
        <w:ind w:left="1320" w:hanging="420"/>
      </w:pPr>
      <w:rPr>
        <w:rFonts w:cs="Times New Roman"/>
      </w:rPr>
    </w:lvl>
    <w:lvl w:ilvl="2" w:tentative="0">
      <w:start w:val="1"/>
      <w:numFmt w:val="lowerRoman"/>
      <w:lvlText w:val="%3."/>
      <w:lvlJc w:val="right"/>
      <w:pPr>
        <w:tabs>
          <w:tab w:val="left" w:pos="1740"/>
        </w:tabs>
        <w:ind w:left="1740" w:hanging="420"/>
      </w:pPr>
      <w:rPr>
        <w:rFonts w:cs="Times New Roman"/>
      </w:rPr>
    </w:lvl>
    <w:lvl w:ilvl="3" w:tentative="0">
      <w:start w:val="1"/>
      <w:numFmt w:val="decimal"/>
      <w:lvlText w:val="%4."/>
      <w:lvlJc w:val="left"/>
      <w:pPr>
        <w:tabs>
          <w:tab w:val="left" w:pos="2160"/>
        </w:tabs>
        <w:ind w:left="2160" w:hanging="420"/>
      </w:pPr>
      <w:rPr>
        <w:rFonts w:cs="Times New Roman"/>
      </w:rPr>
    </w:lvl>
    <w:lvl w:ilvl="4" w:tentative="0">
      <w:start w:val="1"/>
      <w:numFmt w:val="lowerLetter"/>
      <w:lvlText w:val="%5)"/>
      <w:lvlJc w:val="left"/>
      <w:pPr>
        <w:tabs>
          <w:tab w:val="left" w:pos="2580"/>
        </w:tabs>
        <w:ind w:left="2580" w:hanging="420"/>
      </w:pPr>
      <w:rPr>
        <w:rFonts w:cs="Times New Roman"/>
      </w:rPr>
    </w:lvl>
    <w:lvl w:ilvl="5" w:tentative="0">
      <w:start w:val="1"/>
      <w:numFmt w:val="lowerRoman"/>
      <w:lvlText w:val="%6."/>
      <w:lvlJc w:val="right"/>
      <w:pPr>
        <w:tabs>
          <w:tab w:val="left" w:pos="3000"/>
        </w:tabs>
        <w:ind w:left="3000" w:hanging="420"/>
      </w:pPr>
      <w:rPr>
        <w:rFonts w:cs="Times New Roman"/>
      </w:rPr>
    </w:lvl>
    <w:lvl w:ilvl="6" w:tentative="0">
      <w:start w:val="1"/>
      <w:numFmt w:val="decimal"/>
      <w:lvlText w:val="%7."/>
      <w:lvlJc w:val="left"/>
      <w:pPr>
        <w:tabs>
          <w:tab w:val="left" w:pos="3420"/>
        </w:tabs>
        <w:ind w:left="3420" w:hanging="420"/>
      </w:pPr>
      <w:rPr>
        <w:rFonts w:cs="Times New Roman"/>
      </w:rPr>
    </w:lvl>
    <w:lvl w:ilvl="7" w:tentative="0">
      <w:start w:val="1"/>
      <w:numFmt w:val="lowerLetter"/>
      <w:lvlText w:val="%8)"/>
      <w:lvlJc w:val="left"/>
      <w:pPr>
        <w:tabs>
          <w:tab w:val="left" w:pos="3840"/>
        </w:tabs>
        <w:ind w:left="3840" w:hanging="420"/>
      </w:pPr>
      <w:rPr>
        <w:rFonts w:cs="Times New Roman"/>
      </w:rPr>
    </w:lvl>
    <w:lvl w:ilvl="8" w:tentative="0">
      <w:start w:val="1"/>
      <w:numFmt w:val="lowerRoman"/>
      <w:lvlText w:val="%9."/>
      <w:lvlJc w:val="right"/>
      <w:pPr>
        <w:tabs>
          <w:tab w:val="left" w:pos="4260"/>
        </w:tabs>
        <w:ind w:left="4260" w:hanging="420"/>
      </w:pPr>
      <w:rPr>
        <w:rFonts w:cs="Times New Roman"/>
      </w:rPr>
    </w:lvl>
  </w:abstractNum>
  <w:abstractNum w:abstractNumId="10">
    <w:nsid w:val="00000018"/>
    <w:multiLevelType w:val="multilevel"/>
    <w:tmpl w:val="00000018"/>
    <w:lvl w:ilvl="0" w:tentative="0">
      <w:start w:val="1"/>
      <w:numFmt w:val="decimal"/>
      <w:lvlText w:val="%1."/>
      <w:lvlJc w:val="left"/>
      <w:pPr>
        <w:tabs>
          <w:tab w:val="left" w:pos="840"/>
        </w:tabs>
        <w:ind w:left="840" w:hanging="360"/>
      </w:pPr>
      <w:rPr>
        <w:rFonts w:hint="eastAsia" w:cs="Times New Roman"/>
      </w:rPr>
    </w:lvl>
    <w:lvl w:ilvl="1" w:tentative="0">
      <w:start w:val="1"/>
      <w:numFmt w:val="lowerLetter"/>
      <w:lvlText w:val="%2)"/>
      <w:lvlJc w:val="left"/>
      <w:pPr>
        <w:tabs>
          <w:tab w:val="left" w:pos="1320"/>
        </w:tabs>
        <w:ind w:left="1320" w:hanging="420"/>
      </w:pPr>
      <w:rPr>
        <w:rFonts w:cs="Times New Roman"/>
      </w:rPr>
    </w:lvl>
    <w:lvl w:ilvl="2" w:tentative="0">
      <w:start w:val="1"/>
      <w:numFmt w:val="lowerRoman"/>
      <w:lvlText w:val="%3."/>
      <w:lvlJc w:val="right"/>
      <w:pPr>
        <w:tabs>
          <w:tab w:val="left" w:pos="1740"/>
        </w:tabs>
        <w:ind w:left="1740" w:hanging="420"/>
      </w:pPr>
      <w:rPr>
        <w:rFonts w:cs="Times New Roman"/>
      </w:rPr>
    </w:lvl>
    <w:lvl w:ilvl="3" w:tentative="0">
      <w:start w:val="1"/>
      <w:numFmt w:val="decimal"/>
      <w:lvlText w:val="%4."/>
      <w:lvlJc w:val="left"/>
      <w:pPr>
        <w:tabs>
          <w:tab w:val="left" w:pos="2160"/>
        </w:tabs>
        <w:ind w:left="2160" w:hanging="420"/>
      </w:pPr>
      <w:rPr>
        <w:rFonts w:cs="Times New Roman"/>
      </w:rPr>
    </w:lvl>
    <w:lvl w:ilvl="4" w:tentative="0">
      <w:start w:val="1"/>
      <w:numFmt w:val="lowerLetter"/>
      <w:lvlText w:val="%5)"/>
      <w:lvlJc w:val="left"/>
      <w:pPr>
        <w:tabs>
          <w:tab w:val="left" w:pos="2580"/>
        </w:tabs>
        <w:ind w:left="2580" w:hanging="420"/>
      </w:pPr>
      <w:rPr>
        <w:rFonts w:cs="Times New Roman"/>
      </w:rPr>
    </w:lvl>
    <w:lvl w:ilvl="5" w:tentative="0">
      <w:start w:val="1"/>
      <w:numFmt w:val="lowerRoman"/>
      <w:lvlText w:val="%6."/>
      <w:lvlJc w:val="right"/>
      <w:pPr>
        <w:tabs>
          <w:tab w:val="left" w:pos="3000"/>
        </w:tabs>
        <w:ind w:left="3000" w:hanging="420"/>
      </w:pPr>
      <w:rPr>
        <w:rFonts w:cs="Times New Roman"/>
      </w:rPr>
    </w:lvl>
    <w:lvl w:ilvl="6" w:tentative="0">
      <w:start w:val="1"/>
      <w:numFmt w:val="decimal"/>
      <w:lvlText w:val="%7."/>
      <w:lvlJc w:val="left"/>
      <w:pPr>
        <w:tabs>
          <w:tab w:val="left" w:pos="3420"/>
        </w:tabs>
        <w:ind w:left="3420" w:hanging="420"/>
      </w:pPr>
      <w:rPr>
        <w:rFonts w:cs="Times New Roman"/>
      </w:rPr>
    </w:lvl>
    <w:lvl w:ilvl="7" w:tentative="0">
      <w:start w:val="1"/>
      <w:numFmt w:val="lowerLetter"/>
      <w:lvlText w:val="%8)"/>
      <w:lvlJc w:val="left"/>
      <w:pPr>
        <w:tabs>
          <w:tab w:val="left" w:pos="3840"/>
        </w:tabs>
        <w:ind w:left="3840" w:hanging="420"/>
      </w:pPr>
      <w:rPr>
        <w:rFonts w:cs="Times New Roman"/>
      </w:rPr>
    </w:lvl>
    <w:lvl w:ilvl="8" w:tentative="0">
      <w:start w:val="1"/>
      <w:numFmt w:val="lowerRoman"/>
      <w:lvlText w:val="%9."/>
      <w:lvlJc w:val="right"/>
      <w:pPr>
        <w:tabs>
          <w:tab w:val="left" w:pos="4260"/>
        </w:tabs>
        <w:ind w:left="4260" w:hanging="420"/>
      </w:pPr>
      <w:rPr>
        <w:rFonts w:cs="Times New Roman"/>
      </w:rPr>
    </w:lvl>
  </w:abstractNum>
  <w:abstractNum w:abstractNumId="11">
    <w:nsid w:val="0000001E"/>
    <w:multiLevelType w:val="multilevel"/>
    <w:tmpl w:val="0000001E"/>
    <w:lvl w:ilvl="0" w:tentative="0">
      <w:start w:val="1"/>
      <w:numFmt w:val="decimal"/>
      <w:lvlText w:val="%1."/>
      <w:lvlJc w:val="left"/>
      <w:pPr>
        <w:ind w:left="780" w:hanging="360"/>
      </w:pPr>
      <w:rPr>
        <w:rFonts w:hint="eastAsia"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12">
    <w:nsid w:val="00000022"/>
    <w:multiLevelType w:val="multilevel"/>
    <w:tmpl w:val="00000022"/>
    <w:lvl w:ilvl="0" w:tentative="0">
      <w:start w:val="1"/>
      <w:numFmt w:val="decimal"/>
      <w:lvlText w:val="%1."/>
      <w:lvlJc w:val="left"/>
      <w:pPr>
        <w:ind w:left="786" w:hanging="360"/>
      </w:pPr>
      <w:rPr>
        <w:rFonts w:hint="eastAsia" w:cs="Times New Roman"/>
      </w:rPr>
    </w:lvl>
    <w:lvl w:ilvl="1" w:tentative="0">
      <w:start w:val="1"/>
      <w:numFmt w:val="lowerLetter"/>
      <w:lvlText w:val="%2)"/>
      <w:lvlJc w:val="left"/>
      <w:pPr>
        <w:ind w:left="1266" w:hanging="420"/>
      </w:pPr>
      <w:rPr>
        <w:rFonts w:cs="Times New Roman"/>
      </w:rPr>
    </w:lvl>
    <w:lvl w:ilvl="2" w:tentative="0">
      <w:start w:val="1"/>
      <w:numFmt w:val="lowerRoman"/>
      <w:lvlText w:val="%3."/>
      <w:lvlJc w:val="right"/>
      <w:pPr>
        <w:ind w:left="1686" w:hanging="420"/>
      </w:pPr>
      <w:rPr>
        <w:rFonts w:cs="Times New Roman"/>
      </w:rPr>
    </w:lvl>
    <w:lvl w:ilvl="3" w:tentative="0">
      <w:start w:val="1"/>
      <w:numFmt w:val="decimal"/>
      <w:lvlText w:val="%4."/>
      <w:lvlJc w:val="left"/>
      <w:pPr>
        <w:ind w:left="2106" w:hanging="420"/>
      </w:pPr>
      <w:rPr>
        <w:rFonts w:cs="Times New Roman"/>
      </w:rPr>
    </w:lvl>
    <w:lvl w:ilvl="4" w:tentative="0">
      <w:start w:val="1"/>
      <w:numFmt w:val="lowerLetter"/>
      <w:lvlText w:val="%5)"/>
      <w:lvlJc w:val="left"/>
      <w:pPr>
        <w:ind w:left="2526" w:hanging="420"/>
      </w:pPr>
      <w:rPr>
        <w:rFonts w:cs="Times New Roman"/>
      </w:rPr>
    </w:lvl>
    <w:lvl w:ilvl="5" w:tentative="0">
      <w:start w:val="1"/>
      <w:numFmt w:val="lowerRoman"/>
      <w:lvlText w:val="%6."/>
      <w:lvlJc w:val="right"/>
      <w:pPr>
        <w:ind w:left="2946" w:hanging="420"/>
      </w:pPr>
      <w:rPr>
        <w:rFonts w:cs="Times New Roman"/>
      </w:rPr>
    </w:lvl>
    <w:lvl w:ilvl="6" w:tentative="0">
      <w:start w:val="1"/>
      <w:numFmt w:val="decimal"/>
      <w:lvlText w:val="%7."/>
      <w:lvlJc w:val="left"/>
      <w:pPr>
        <w:ind w:left="3366" w:hanging="420"/>
      </w:pPr>
      <w:rPr>
        <w:rFonts w:cs="Times New Roman"/>
      </w:rPr>
    </w:lvl>
    <w:lvl w:ilvl="7" w:tentative="0">
      <w:start w:val="1"/>
      <w:numFmt w:val="lowerLetter"/>
      <w:lvlText w:val="%8)"/>
      <w:lvlJc w:val="left"/>
      <w:pPr>
        <w:ind w:left="3786" w:hanging="420"/>
      </w:pPr>
      <w:rPr>
        <w:rFonts w:cs="Times New Roman"/>
      </w:rPr>
    </w:lvl>
    <w:lvl w:ilvl="8" w:tentative="0">
      <w:start w:val="1"/>
      <w:numFmt w:val="lowerRoman"/>
      <w:lvlText w:val="%9."/>
      <w:lvlJc w:val="right"/>
      <w:pPr>
        <w:ind w:left="4206" w:hanging="420"/>
      </w:pPr>
      <w:rPr>
        <w:rFonts w:cs="Times New Roman"/>
      </w:rPr>
    </w:lvl>
  </w:abstractNum>
  <w:abstractNum w:abstractNumId="13">
    <w:nsid w:val="39367F2D"/>
    <w:multiLevelType w:val="multilevel"/>
    <w:tmpl w:val="39367F2D"/>
    <w:lvl w:ilvl="0" w:tentative="0">
      <w:start w:val="1"/>
      <w:numFmt w:val="decimal"/>
      <w:lvlText w:val="%1."/>
      <w:lvlJc w:val="left"/>
      <w:pPr>
        <w:ind w:left="780" w:hanging="360"/>
      </w:pPr>
      <w:rPr>
        <w:rFonts w:hint="eastAsia"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num w:numId="1">
    <w:abstractNumId w:val="1"/>
  </w:num>
  <w:num w:numId="2">
    <w:abstractNumId w:val="3"/>
  </w:num>
  <w:num w:numId="3">
    <w:abstractNumId w:val="4"/>
  </w:num>
  <w:num w:numId="4">
    <w:abstractNumId w:val="9"/>
  </w:num>
  <w:num w:numId="5">
    <w:abstractNumId w:val="10"/>
  </w:num>
  <w:num w:numId="6">
    <w:abstractNumId w:val="5"/>
  </w:num>
  <w:num w:numId="7">
    <w:abstractNumId w:val="11"/>
  </w:num>
  <w:num w:numId="8">
    <w:abstractNumId w:val="12"/>
  </w:num>
  <w:num w:numId="9">
    <w:abstractNumId w:val="7"/>
  </w:num>
  <w:num w:numId="10">
    <w:abstractNumId w:val="6"/>
  </w:num>
  <w:num w:numId="11">
    <w:abstractNumId w:val="8"/>
  </w:num>
  <w:num w:numId="12">
    <w:abstractNumId w:val="13"/>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D6B43"/>
    <w:rsid w:val="04EC7004"/>
    <w:rsid w:val="0673108C"/>
    <w:rsid w:val="07152C6A"/>
    <w:rsid w:val="077E316C"/>
    <w:rsid w:val="082C0B9D"/>
    <w:rsid w:val="0846415E"/>
    <w:rsid w:val="090E1BC4"/>
    <w:rsid w:val="0925373D"/>
    <w:rsid w:val="09BC0960"/>
    <w:rsid w:val="0B1D31C8"/>
    <w:rsid w:val="0C6D2B13"/>
    <w:rsid w:val="0CA857FA"/>
    <w:rsid w:val="0CCC1895"/>
    <w:rsid w:val="0FF772C3"/>
    <w:rsid w:val="10773663"/>
    <w:rsid w:val="10A33568"/>
    <w:rsid w:val="112B39EF"/>
    <w:rsid w:val="121649AC"/>
    <w:rsid w:val="14E140CA"/>
    <w:rsid w:val="151B3500"/>
    <w:rsid w:val="153D1B6B"/>
    <w:rsid w:val="17171899"/>
    <w:rsid w:val="17B12582"/>
    <w:rsid w:val="18073495"/>
    <w:rsid w:val="1A6069E3"/>
    <w:rsid w:val="1AE14CBD"/>
    <w:rsid w:val="1D3D059E"/>
    <w:rsid w:val="1DF3295E"/>
    <w:rsid w:val="1E0D28B5"/>
    <w:rsid w:val="1E1644DE"/>
    <w:rsid w:val="1EC40305"/>
    <w:rsid w:val="20255D29"/>
    <w:rsid w:val="204D632D"/>
    <w:rsid w:val="220A080F"/>
    <w:rsid w:val="23A57F97"/>
    <w:rsid w:val="25AF7975"/>
    <w:rsid w:val="268E16FC"/>
    <w:rsid w:val="2704070C"/>
    <w:rsid w:val="2773106D"/>
    <w:rsid w:val="27EF3C5C"/>
    <w:rsid w:val="29524B1B"/>
    <w:rsid w:val="2BA8146A"/>
    <w:rsid w:val="2C5E3F0B"/>
    <w:rsid w:val="2C9962D7"/>
    <w:rsid w:val="2E5311AB"/>
    <w:rsid w:val="2E7C4FF2"/>
    <w:rsid w:val="2EAA31E4"/>
    <w:rsid w:val="32922033"/>
    <w:rsid w:val="341A70B4"/>
    <w:rsid w:val="34213CFC"/>
    <w:rsid w:val="34DA31C8"/>
    <w:rsid w:val="353F52D4"/>
    <w:rsid w:val="37DE631B"/>
    <w:rsid w:val="37EC3BE9"/>
    <w:rsid w:val="38033923"/>
    <w:rsid w:val="38CD0E27"/>
    <w:rsid w:val="393C6228"/>
    <w:rsid w:val="39F47A8A"/>
    <w:rsid w:val="3D382CC8"/>
    <w:rsid w:val="3D4A1555"/>
    <w:rsid w:val="4127130F"/>
    <w:rsid w:val="42E31397"/>
    <w:rsid w:val="42FC6F61"/>
    <w:rsid w:val="431F64C0"/>
    <w:rsid w:val="45624CFE"/>
    <w:rsid w:val="45C82BC2"/>
    <w:rsid w:val="474559B9"/>
    <w:rsid w:val="481451EE"/>
    <w:rsid w:val="48CD37B9"/>
    <w:rsid w:val="4AD14C72"/>
    <w:rsid w:val="4D1A2238"/>
    <w:rsid w:val="4E03323A"/>
    <w:rsid w:val="4E68184C"/>
    <w:rsid w:val="52516552"/>
    <w:rsid w:val="543D3419"/>
    <w:rsid w:val="560D241E"/>
    <w:rsid w:val="56205FA3"/>
    <w:rsid w:val="57010EEC"/>
    <w:rsid w:val="5AFB21F3"/>
    <w:rsid w:val="5BE87795"/>
    <w:rsid w:val="5D8F31D3"/>
    <w:rsid w:val="5DDE18C5"/>
    <w:rsid w:val="61AA29B7"/>
    <w:rsid w:val="62F34FF8"/>
    <w:rsid w:val="63956380"/>
    <w:rsid w:val="6685648A"/>
    <w:rsid w:val="66B15B08"/>
    <w:rsid w:val="673650B4"/>
    <w:rsid w:val="68DD795A"/>
    <w:rsid w:val="69095800"/>
    <w:rsid w:val="697E5DB4"/>
    <w:rsid w:val="6A8C0FDA"/>
    <w:rsid w:val="6B0203EB"/>
    <w:rsid w:val="6B9F767D"/>
    <w:rsid w:val="6E512262"/>
    <w:rsid w:val="6E814BD4"/>
    <w:rsid w:val="6EE33A7A"/>
    <w:rsid w:val="6EE974C8"/>
    <w:rsid w:val="7044105B"/>
    <w:rsid w:val="7091257A"/>
    <w:rsid w:val="717517F1"/>
    <w:rsid w:val="71D31EA4"/>
    <w:rsid w:val="74C372D2"/>
    <w:rsid w:val="76474F42"/>
    <w:rsid w:val="76E6568B"/>
    <w:rsid w:val="771932FC"/>
    <w:rsid w:val="77A32B36"/>
    <w:rsid w:val="78060131"/>
    <w:rsid w:val="79733104"/>
    <w:rsid w:val="79C12D2C"/>
    <w:rsid w:val="7C8A4FFD"/>
    <w:rsid w:val="7C8E5748"/>
    <w:rsid w:val="7C987667"/>
    <w:rsid w:val="7CC16752"/>
    <w:rsid w:val="7EC577A0"/>
    <w:rsid w:val="7EC96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120" w:beforeLines="0" w:beforeAutospacing="0" w:after="120" w:afterLines="0" w:afterAutospacing="0" w:line="240" w:lineRule="auto"/>
      <w:outlineLvl w:val="0"/>
    </w:pPr>
    <w:rPr>
      <w:rFonts w:eastAsia="微软雅黑"/>
      <w:b/>
      <w:kern w:val="44"/>
      <w:sz w:val="3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9">
    <w:name w:val="Default Paragraph Font"/>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11">
    <w:name w:val="footer"/>
    <w:basedOn w:val="1"/>
    <w:uiPriority w:val="0"/>
    <w:pPr>
      <w:tabs>
        <w:tab w:val="center" w:pos="4153"/>
        <w:tab w:val="right" w:pos="8306"/>
      </w:tabs>
      <w:snapToGrid w:val="0"/>
      <w:jc w:val="left"/>
    </w:pPr>
    <w:rPr>
      <w:sz w:val="18"/>
    </w:rPr>
  </w:style>
  <w:style w:type="paragraph" w:styleId="12">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3">
    <w:name w:val="toc 1"/>
    <w:basedOn w:val="1"/>
    <w:next w:val="1"/>
    <w:uiPriority w:val="0"/>
  </w:style>
  <w:style w:type="paragraph" w:styleId="14">
    <w:name w:val="toc 2"/>
    <w:basedOn w:val="1"/>
    <w:next w:val="1"/>
    <w:uiPriority w:val="0"/>
    <w:pPr>
      <w:ind w:left="420" w:leftChars="200"/>
    </w:pPr>
  </w:style>
  <w:style w:type="paragraph" w:styleId="15">
    <w:name w:val="HTML Preformatted"/>
    <w:basedOn w:val="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6">
    <w:name w:val="Normal (Web)"/>
    <w:basedOn w:val="1"/>
    <w:uiPriority w:val="0"/>
    <w:rPr>
      <w:sz w:val="24"/>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uiPriority w:val="99"/>
    <w:rPr>
      <w:rFonts w:cs="Times New Roman"/>
      <w:color w:val="0000FF"/>
      <w:u w:val="single"/>
    </w:rPr>
  </w:style>
  <w:style w:type="paragraph" w:styleId="21">
    <w:name w:val="List Paragraph"/>
    <w:basedOn w:val="1"/>
    <w:qFormat/>
    <w:uiPriority w:val="99"/>
    <w:pPr>
      <w:spacing w:line="360" w:lineRule="auto"/>
      <w:ind w:firstLine="420" w:firstLineChars="200"/>
    </w:pPr>
    <w:rPr>
      <w:rFonts w:ascii="Calibri" w:hAnsi="Calibri"/>
      <w:sz w:val="24"/>
      <w:szCs w:val="22"/>
    </w:rPr>
  </w:style>
  <w:style w:type="paragraph" w:customStyle="1" w:styleId="22">
    <w:name w:val="WPSOffice手动目录 1"/>
    <w:uiPriority w:val="0"/>
    <w:pPr>
      <w:ind w:leftChars="0"/>
    </w:pPr>
    <w:rPr>
      <w:rFonts w:asciiTheme="minorHAnsi" w:hAnsiTheme="minorHAnsi" w:eastAsiaTheme="minorEastAsia" w:cstheme="minorBidi"/>
      <w:sz w:val="20"/>
      <w:szCs w:val="20"/>
    </w:rPr>
  </w:style>
  <w:style w:type="paragraph" w:customStyle="1" w:styleId="23">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67006</dc:creator>
  <cp:lastModifiedBy>乐在净土</cp:lastModifiedBy>
  <dcterms:modified xsi:type="dcterms:W3CDTF">2020-03-15T08:10:34Z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