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before="0" w:after="80"/>
        <w:jc w:val="center"/>
      </w:pPr>
      <w:r>
        <w:rPr>
          <w:rFonts w:ascii="Playfair Display" w:cs="Playfair Display" w:eastAsia="Playfair Display" w:hAnsi="Playfair Display"/>
          <w:b/>
          <w:bCs/>
          <w:color w:val="1B2A4A"/>
          <w:sz w:val="52"/>
          <w:szCs w:val="52"/>
        </w:rPr>
        <w:t xml:space="preserve">SHOWING CONVERSION</w:t>
      </w:r>
    </w:p>
    <w:p>
      <w:pPr>
        <w:spacing w:before="0" w:after="200"/>
        <w:jc w:val="center"/>
      </w:pPr>
      <w:r>
        <w:rPr>
          <w:rFonts w:ascii="Playfair Display" w:cs="Playfair Display" w:eastAsia="Playfair Display" w:hAnsi="Playfair Display"/>
          <w:b/>
          <w:bCs/>
          <w:color w:val="1B2A4A"/>
          <w:sz w:val="52"/>
          <w:szCs w:val="52"/>
        </w:rPr>
        <w:t xml:space="preserve">PLAYBOOK</w:t>
      </w:r>
    </w:p>
    <w:p>
      <w:pPr>
        <w:pBdr>
          <w:top w:val="single" w:color="C9A54E" w:sz="4" w:space="8"/>
          <w:bottom w:val="single" w:color="C9A54E" w:sz="4" w:space="8"/>
        </w:pBdr>
        <w:spacing w:before="200" w:after="200"/>
        <w:jc w:val="center"/>
      </w:pPr>
      <w:r>
        <w:rPr>
          <w:rFonts w:ascii="DM Sans" w:cs="DM Sans" w:eastAsia="DM Sans" w:hAnsi="DM Sans"/>
          <w:color w:val="555555"/>
          <w:sz w:val="26"/>
          <w:szCs w:val="26"/>
        </w:rPr>
        <w:t xml:space="preserve">When Buyers Call You Directly About Your Listing</w:t>
      </w:r>
    </w:p>
    <w:p>
      <w:pPr>
        <w:spacing w:before="600"/>
        <w:jc w:val="center"/>
      </w:pPr>
      <w:r>
        <w:rPr>
          <w:rFonts w:ascii="DM Sans" w:cs="DM Sans" w:eastAsia="DM Sans" w:hAnsi="DM Sans"/>
          <w:b/>
          <w:bCs/>
          <w:color w:val="1B2A4A"/>
          <w:sz w:val="24"/>
          <w:szCs w:val="24"/>
        </w:rPr>
        <w:t xml:space="preserve">Peter Luo, SRS, MCNE, FRI</w:t>
      </w:r>
    </w:p>
    <w:p>
      <w:pPr>
        <w:jc w:val="center"/>
      </w:pPr>
      <w:r>
        <w:rPr>
          <w:rFonts w:ascii="DM Sans" w:cs="DM Sans" w:eastAsia="DM Sans" w:hAnsi="DM Sans"/>
          <w:color w:val="555555"/>
          <w:sz w:val="20"/>
          <w:szCs w:val="20"/>
        </w:rPr>
        <w:t xml:space="preserve">RE/MAX Realtron Realty Inc.  |  Greater Toronto Area</w:t>
      </w:r>
    </w:p>
    <w:p>
      <w:r>
        <w:br w:type="page"/>
      </w:r>
    </w:p>
    <w:p>
      <w:pPr>
        <w:pStyle w:val="Heading1"/>
      </w:pPr>
      <w:r>
        <w:t xml:space="preserve">The Listing Agent’s Hidden Goldmine</w:t>
      </w:r>
    </w:p>
    <w:p>
      <w:pPr>
        <w:spacing w:before="0" w:after="160"/>
      </w:pPr>
      <w:r>
        <w:rPr>
          <w:rFonts w:ascii="DM Sans" w:cs="DM Sans" w:eastAsia="DM Sans" w:hAnsi="DM Sans"/>
          <w:color w:val="2D2D2D"/>
          <w:sz w:val="22"/>
          <w:szCs w:val="22"/>
        </w:rPr>
        <w:t xml:space="preserve">When a buyer calls you directly about your listing, it’s one of the most valuable lead opportunities in real estate. Your job: determine their representation status, and if they’re unrepresented, demonstrate enough value that they want you as their agent — then sign a Buyer Representation Agreement before showing.</w:t>
      </w:r>
    </w:p>
    <w:p>
      <w:pPr>
        <w:spacing w:before="0" w:after="160"/>
        <w:rPr>
          <w:b/>
          <w:bCs/>
        </w:rPr>
      </w:pPr>
      <w:r>
        <w:rPr>
          <w:rFonts w:ascii="DM Sans" w:cs="DM Sans" w:eastAsia="DM Sans" w:hAnsi="DM Sans"/>
          <w:b/>
          <w:bCs/>
          <w:color w:val="2D2D2D"/>
          <w:sz w:val="22"/>
          <w:szCs w:val="22"/>
        </w:rPr>
        <w:t xml:space="preserve">Remember: You do not handle appointments. Buyer’s agents book through the appointment desk. This playbook is for when the buyer themselves calls you.</w:t>
      </w:r>
    </w:p>
    <w:p>
      <w:pPr>
        <w:pBdr>
          <w:bottom w:val="single" w:color="C9A54E" w:sz="4" w:space="8"/>
        </w:pBdr>
        <w:spacing w:before="200" w:after="200"/>
      </w:pPr>
    </w:p>
    <w:p>
      <w:pPr>
        <w:pStyle w:val="Heading1"/>
      </w:pPr>
      <w:r>
        <w:t xml:space="preserve">Decision Flow: Buyer Calls You</w:t>
      </w:r>
    </w:p>
    <w:p>
      <w:pPr>
        <w:spacing w:before="0" w:after="160"/>
      </w:pPr>
      <w:r>
        <w:rPr>
          <w:rFonts w:ascii="DM Sans" w:cs="DM Sans" w:eastAsia="DM Sans" w:hAnsi="DM Sans"/>
          <w:color w:val="2D2D2D"/>
          <w:sz w:val="22"/>
          <w:szCs w:val="22"/>
        </w:rPr>
        <w:t xml:space="preserve">Every incoming buyer call falls into one of three paths:</w:t>
      </w:r>
    </w:p>
    <w:p>
      <w:pPr>
        <w:spacing w:before="0" w:after="160"/>
      </w:pPr>
      <w:r>
        <w:rPr>
          <w:rFonts w:ascii="DM Sans" w:cs="DM Sans" w:eastAsia="DM Sans" w:hAnsi="DM Sans"/>
          <w:b/>
          <w:bCs/>
          <w:color w:val="2D2D2D"/>
          <w:sz w:val="22"/>
          <w:szCs w:val="22"/>
        </w:rPr>
        <w:t xml:space="preserve">Path A: Buyer has a signed BRA with another agent </w:t>
      </w:r>
      <w:r>
        <w:rPr>
          <w:rFonts w:ascii="DM Sans" w:cs="DM Sans" w:eastAsia="DM Sans" w:hAnsi="DM Sans"/>
          <w:b w:val="false"/>
          <w:bCs w:val="false"/>
          <w:color w:val="2D2D2D"/>
          <w:sz w:val="22"/>
          <w:szCs w:val="22"/>
        </w:rPr>
        <w:t xml:space="preserve">— You do NOT show them the property. Direct them back to their agent, who books through the appointment desk.</w:t>
      </w:r>
    </w:p>
    <w:p>
      <w:pPr>
        <w:spacing w:before="0" w:after="160"/>
      </w:pPr>
      <w:r>
        <w:rPr>
          <w:rFonts w:ascii="DM Sans" w:cs="DM Sans" w:eastAsia="DM Sans" w:hAnsi="DM Sans"/>
          <w:b/>
          <w:bCs/>
          <w:color w:val="2D2D2D"/>
          <w:sz w:val="22"/>
          <w:szCs w:val="22"/>
        </w:rPr>
        <w:t xml:space="preserve">Path B: Buyer has an agent casually, no signed agreement </w:t>
      </w:r>
      <w:r>
        <w:rPr>
          <w:rFonts w:ascii="DM Sans" w:cs="DM Sans" w:eastAsia="DM Sans" w:hAnsi="DM Sans"/>
          <w:b w:val="false"/>
          <w:bCs w:val="false"/>
          <w:color w:val="2D2D2D"/>
          <w:sz w:val="22"/>
          <w:szCs w:val="22"/>
        </w:rPr>
        <w:t xml:space="preserve">— Grey zone. Gather info, ask the “other similar properties” question, position your value, guide toward a BRA with you.</w:t>
      </w:r>
    </w:p>
    <w:p>
      <w:pPr>
        <w:spacing w:before="0" w:after="160"/>
      </w:pPr>
      <w:r>
        <w:rPr>
          <w:rFonts w:ascii="DM Sans" w:cs="DM Sans" w:eastAsia="DM Sans" w:hAnsi="DM Sans"/>
          <w:b/>
          <w:bCs/>
          <w:color w:val="2D2D2D"/>
          <w:sz w:val="22"/>
          <w:szCs w:val="22"/>
        </w:rPr>
        <w:t xml:space="preserve">Path C: Buyer has no agent — Unrepresented ✦ </w:t>
      </w:r>
      <w:r>
        <w:rPr>
          <w:rFonts w:ascii="DM Sans" w:cs="DM Sans" w:eastAsia="DM Sans" w:hAnsi="DM Sans"/>
          <w:b w:val="false"/>
          <w:bCs w:val="false"/>
          <w:color w:val="2D2D2D"/>
          <w:sz w:val="22"/>
          <w:szCs w:val="22"/>
        </w:rPr>
        <w:t xml:space="preserve">— Your biggest opportunity. Demonstrate value, sign BRA, then show the property and similar units.</w:t>
      </w:r>
    </w:p>
    <w:p>
      <w:pPr>
        <w:pBdr>
          <w:bottom w:val="single" w:color="C9A54E" w:sz="4" w:space="8"/>
        </w:pBdr>
        <w:spacing w:before="200" w:after="200"/>
      </w:pPr>
    </w:p>
    <w:p>
      <w:pPr>
        <w:shd w:fill="1B2A4A" w:val="clear"/>
        <w:spacing w:before="300" w:after="120"/>
      </w:pPr>
      <w:r>
        <w:rPr>
          <w:rFonts w:ascii="Playfair Display" w:cs="Playfair Display" w:eastAsia="Playfair Display" w:hAnsi="Playfair Display"/>
          <w:b/>
          <w:bCs/>
          <w:color w:val="C9A54E"/>
          <w:sz w:val="26"/>
          <w:szCs w:val="26"/>
        </w:rPr>
        <w:t xml:space="preserve">  PHASE 1  |  </w:t>
      </w:r>
      <w:r>
        <w:rPr>
          <w:rFonts w:ascii="Playfair Display" w:cs="Playfair Display" w:eastAsia="Playfair Display" w:hAnsi="Playfair Display"/>
          <w:color w:val="FFFFFF"/>
          <w:sz w:val="26"/>
          <w:szCs w:val="26"/>
        </w:rPr>
        <w:t xml:space="preserve">THE INCOMING CALL — QUALIFY &amp; SORT</w:t>
      </w:r>
    </w:p>
    <w:p>
      <w:pPr>
        <w:spacing w:before="0" w:after="160"/>
      </w:pPr>
      <w:r>
        <w:rPr>
          <w:rFonts w:ascii="DM Sans" w:cs="DM Sans" w:eastAsia="DM Sans" w:hAnsi="DM Sans"/>
          <w:color w:val="2D2D2D"/>
          <w:sz w:val="22"/>
          <w:szCs w:val="22"/>
        </w:rPr>
        <w:t xml:space="preserve">A buyer named David calls you directly about your condo listing at 100 Main Street, Unit 2205. Your first job: build rapport, then qualify his representation status.</w:t>
      </w:r>
    </w:p>
    <w:p>
      <w:pPr>
        <w:spacing w:before="0" w:after="100"/>
        <w:ind w:left="0"/>
      </w:pPr>
      <w:r>
        <w:rPr>
          <w:rFonts w:ascii="DM Sans" w:cs="DM Sans" w:eastAsia="DM Sans" w:hAnsi="DM Sans"/>
          <w:b/>
          <w:bCs/>
          <w:color w:val="1B2A4A"/>
          <w:sz w:val="22"/>
          <w:szCs w:val="22"/>
        </w:rPr>
        <w:t xml:space="preserve">PETER: </w:t>
      </w:r>
      <w:r>
        <w:rPr>
          <w:rFonts w:ascii="DM Sans" w:cs="DM Sans" w:eastAsia="DM Sans" w:hAnsi="DM Sans"/>
          <w:color w:val="2D2D2D"/>
          <w:sz w:val="22"/>
          <w:szCs w:val="22"/>
        </w:rPr>
        <w:t xml:space="preserve">Hi, this is Peter Luo. Thanks for calling about Unit 2205 at 100 Main Street — great choice! May I ask your name?</w:t>
      </w:r>
    </w:p>
    <w:p>
      <w:pPr>
        <w:spacing w:before="0" w:after="100"/>
        <w:ind w:left="360"/>
      </w:pPr>
      <w:r>
        <w:rPr>
          <w:rFonts w:ascii="DM Sans" w:cs="DM Sans" w:eastAsia="DM Sans" w:hAnsi="DM Sans"/>
          <w:b/>
          <w:bCs/>
          <w:color w:val="8B4513"/>
          <w:sz w:val="22"/>
          <w:szCs w:val="22"/>
        </w:rPr>
        <w:t xml:space="preserve">DAVID: </w:t>
      </w:r>
      <w:r>
        <w:rPr>
          <w:rFonts w:ascii="DM Sans" w:cs="DM Sans" w:eastAsia="DM Sans" w:hAnsi="DM Sans"/>
          <w:i/>
          <w:iCs/>
          <w:color w:val="2D2D2D"/>
          <w:sz w:val="22"/>
          <w:szCs w:val="22"/>
        </w:rPr>
        <w:t xml:space="preserve">Hi Peter, I’m David Chen.</w:t>
      </w:r>
    </w:p>
    <w:p>
      <w:pPr>
        <w:spacing w:before="0" w:after="100"/>
        <w:ind w:left="0"/>
      </w:pPr>
      <w:r>
        <w:rPr>
          <w:rFonts w:ascii="DM Sans" w:cs="DM Sans" w:eastAsia="DM Sans" w:hAnsi="DM Sans"/>
          <w:b/>
          <w:bCs/>
          <w:color w:val="1B2A4A"/>
          <w:sz w:val="22"/>
          <w:szCs w:val="22"/>
        </w:rPr>
        <w:t xml:space="preserve">PETER: </w:t>
      </w:r>
      <w:r>
        <w:rPr>
          <w:rFonts w:ascii="DM Sans" w:cs="DM Sans" w:eastAsia="DM Sans" w:hAnsi="DM Sans"/>
          <w:color w:val="2D2D2D"/>
          <w:sz w:val="22"/>
          <w:szCs w:val="22"/>
        </w:rPr>
        <w:t xml:space="preserve">Nice to meet you, David. I’d love to help you. So I can best assist you — are you currently working with a real estate agent on your search?</w:t>
      </w:r>
    </w:p>
    <w:p>
      <w:pPr>
        <w:spacing w:before="80" w:after="160"/>
        <w:ind w:left="720"/>
      </w:pPr>
      <w:r>
        <w:rPr>
          <w:rFonts w:ascii="DM Sans" w:cs="DM Sans" w:eastAsia="DM Sans" w:hAnsi="DM Sans"/>
          <w:b/>
          <w:bCs/>
          <w:color w:val="C9A54E"/>
          <w:sz w:val="20"/>
          <w:szCs w:val="20"/>
        </w:rPr>
        <w:t xml:space="preserve">▶ COACHING NOTE: </w:t>
      </w:r>
      <w:r>
        <w:rPr>
          <w:rFonts w:ascii="DM Sans" w:cs="DM Sans" w:eastAsia="DM Sans" w:hAnsi="DM Sans"/>
          <w:i/>
          <w:iCs/>
          <w:color w:val="555555"/>
          <w:sz w:val="20"/>
          <w:szCs w:val="20"/>
        </w:rPr>
        <w:t xml:space="preserve">This is the GATE QUESTION. Ask it early — it’s natural, professional, and determines your entire next move. Never skip or delay it.</w:t>
      </w:r>
    </w:p>
    <w:p>
      <w:pPr>
        <w:shd w:fill="FDEAEA" w:val="clear"/>
        <w:spacing w:before="200" w:after="120"/>
      </w:pPr>
      <w:r>
        <w:rPr>
          <w:rFonts w:ascii="DM Sans" w:cs="DM Sans" w:eastAsia="DM Sans" w:hAnsi="DM Sans"/>
          <w:b/>
          <w:bCs/>
          <w:color w:val="B42828"/>
          <w:sz w:val="22"/>
          <w:szCs w:val="22"/>
        </w:rPr>
        <w:t xml:space="preserve">  █ PATH A: BUYER HAS SIGNED BRA WITH ANOTHER AGENT</w:t>
      </w:r>
    </w:p>
    <w:p>
      <w:pPr>
        <w:spacing w:before="0" w:after="100"/>
        <w:ind w:left="360"/>
      </w:pPr>
      <w:r>
        <w:rPr>
          <w:rFonts w:ascii="DM Sans" w:cs="DM Sans" w:eastAsia="DM Sans" w:hAnsi="DM Sans"/>
          <w:b/>
          <w:bCs/>
          <w:color w:val="8B4513"/>
          <w:sz w:val="22"/>
          <w:szCs w:val="22"/>
        </w:rPr>
        <w:t xml:space="preserve">DAVID: </w:t>
      </w:r>
      <w:r>
        <w:rPr>
          <w:rFonts w:ascii="DM Sans" w:cs="DM Sans" w:eastAsia="DM Sans" w:hAnsi="DM Sans"/>
          <w:i/>
          <w:iCs/>
          <w:color w:val="2D2D2D"/>
          <w:sz w:val="22"/>
          <w:szCs w:val="22"/>
        </w:rPr>
        <w:t xml:space="preserve">Yes, I have an agent. We signed a buyer representation agreement.</w:t>
      </w:r>
    </w:p>
    <w:p>
      <w:pPr>
        <w:spacing w:before="0" w:after="100"/>
        <w:ind w:left="0"/>
      </w:pPr>
      <w:r>
        <w:rPr>
          <w:rFonts w:ascii="DM Sans" w:cs="DM Sans" w:eastAsia="DM Sans" w:hAnsi="DM Sans"/>
          <w:b/>
          <w:bCs/>
          <w:color w:val="1B2A4A"/>
          <w:sz w:val="22"/>
          <w:szCs w:val="22"/>
        </w:rPr>
        <w:t xml:space="preserve">PETER: </w:t>
      </w:r>
      <w:r>
        <w:rPr>
          <w:rFonts w:ascii="DM Sans" w:cs="DM Sans" w:eastAsia="DM Sans" w:hAnsi="DM Sans"/>
          <w:color w:val="2D2D2D"/>
          <w:sz w:val="22"/>
          <w:szCs w:val="22"/>
        </w:rPr>
        <w:t xml:space="preserve">Oh great — is your agent too busy to show you this one?</w:t>
      </w:r>
    </w:p>
    <w:p>
      <w:pPr>
        <w:spacing w:before="80" w:after="160"/>
        <w:ind w:left="720"/>
      </w:pPr>
      <w:r>
        <w:rPr>
          <w:rFonts w:ascii="DM Sans" w:cs="DM Sans" w:eastAsia="DM Sans" w:hAnsi="DM Sans"/>
          <w:b/>
          <w:bCs/>
          <w:color w:val="C9A54E"/>
          <w:sz w:val="20"/>
          <w:szCs w:val="20"/>
        </w:rPr>
        <w:t xml:space="preserve">▶ COACHING NOTE: </w:t>
      </w:r>
      <w:r>
        <w:rPr>
          <w:rFonts w:ascii="DM Sans" w:cs="DM Sans" w:eastAsia="DM Sans" w:hAnsi="DM Sans"/>
          <w:i/>
          <w:iCs/>
          <w:color w:val="555555"/>
          <w:sz w:val="20"/>
          <w:szCs w:val="20"/>
        </w:rPr>
        <w:t xml:space="preserve">“Is your agent too busy?” is soft and non-judgmental, but reveals a lot. If the agent IS too busy, David is feeling underserved — important intel even if you can’t act on it today. It gives David permission to express frustration without feeling disloyal.</w:t>
      </w:r>
    </w:p>
    <w:p>
      <w:pPr>
        <w:pStyle w:val="Heading3"/>
      </w:pPr>
      <w:r>
        <w:t xml:space="preserve">If Agent Is NOT Too Busy</w:t>
      </w:r>
    </w:p>
    <w:p>
      <w:pPr>
        <w:spacing w:before="0" w:after="100"/>
        <w:ind w:left="360"/>
      </w:pPr>
      <w:r>
        <w:rPr>
          <w:rFonts w:ascii="DM Sans" w:cs="DM Sans" w:eastAsia="DM Sans" w:hAnsi="DM Sans"/>
          <w:b/>
          <w:bCs/>
          <w:color w:val="8B4513"/>
          <w:sz w:val="22"/>
          <w:szCs w:val="22"/>
        </w:rPr>
        <w:t xml:space="preserve">DAVID: </w:t>
      </w:r>
      <w:r>
        <w:rPr>
          <w:rFonts w:ascii="DM Sans" w:cs="DM Sans" w:eastAsia="DM Sans" w:hAnsi="DM Sans"/>
          <w:i/>
          <w:iCs/>
          <w:color w:val="2D2D2D"/>
          <w:sz w:val="22"/>
          <w:szCs w:val="22"/>
        </w:rPr>
        <w:t xml:space="preserve">No, she’s not too busy. I just happened to see the listing and called the number.</w:t>
      </w:r>
    </w:p>
    <w:p>
      <w:pPr>
        <w:spacing w:before="0" w:after="100"/>
        <w:ind w:left="0"/>
      </w:pPr>
      <w:r>
        <w:rPr>
          <w:rFonts w:ascii="DM Sans" w:cs="DM Sans" w:eastAsia="DM Sans" w:hAnsi="DM Sans"/>
          <w:b/>
          <w:bCs/>
          <w:color w:val="1B2A4A"/>
          <w:sz w:val="22"/>
          <w:szCs w:val="22"/>
        </w:rPr>
        <w:t xml:space="preserve">PETER: </w:t>
      </w:r>
      <w:r>
        <w:rPr>
          <w:rFonts w:ascii="DM Sans" w:cs="DM Sans" w:eastAsia="DM Sans" w:hAnsi="DM Sans"/>
          <w:color w:val="2D2D2D"/>
          <w:sz w:val="22"/>
          <w:szCs w:val="22"/>
        </w:rPr>
        <w:t xml:space="preserve">I totally understand — since you have a signed agreement, the best way to see the property would be for your agent to book through the appointment desk. They’ll get it set up quickly. Would you like me to give you the appointment desk number to pass along?</w:t>
      </w:r>
    </w:p>
    <w:p>
      <w:pPr>
        <w:spacing w:before="0" w:after="100"/>
        <w:ind w:left="360"/>
      </w:pPr>
      <w:r>
        <w:rPr>
          <w:rFonts w:ascii="DM Sans" w:cs="DM Sans" w:eastAsia="DM Sans" w:hAnsi="DM Sans"/>
          <w:b/>
          <w:bCs/>
          <w:color w:val="8B4513"/>
          <w:sz w:val="22"/>
          <w:szCs w:val="22"/>
        </w:rPr>
        <w:t xml:space="preserve">DAVID: </w:t>
      </w:r>
      <w:r>
        <w:rPr>
          <w:rFonts w:ascii="DM Sans" w:cs="DM Sans" w:eastAsia="DM Sans" w:hAnsi="DM Sans"/>
          <w:i/>
          <w:iCs/>
          <w:color w:val="2D2D2D"/>
          <w:sz w:val="22"/>
          <w:szCs w:val="22"/>
        </w:rPr>
        <w:t xml:space="preserve">Yeah, I’ll ask her to set it up.</w:t>
      </w:r>
    </w:p>
    <w:p>
      <w:pPr>
        <w:spacing w:before="0" w:after="100"/>
        <w:ind w:left="0"/>
      </w:pPr>
      <w:r>
        <w:rPr>
          <w:rFonts w:ascii="DM Sans" w:cs="DM Sans" w:eastAsia="DM Sans" w:hAnsi="DM Sans"/>
          <w:b/>
          <w:bCs/>
          <w:color w:val="1B2A4A"/>
          <w:sz w:val="22"/>
          <w:szCs w:val="22"/>
        </w:rPr>
        <w:t xml:space="preserve">PETER: </w:t>
      </w:r>
      <w:r>
        <w:rPr>
          <w:rFonts w:ascii="DM Sans" w:cs="DM Sans" w:eastAsia="DM Sans" w:hAnsi="DM Sans"/>
          <w:color w:val="2D2D2D"/>
          <w:sz w:val="22"/>
          <w:szCs w:val="22"/>
        </w:rPr>
        <w:t xml:space="preserve">Perfect. And David — just so your agent has the key details: the unit features southwest exposure with incredible afternoon light, open-concept layout, and the building just completed a major lobby renovation. If your agent has any questions, they can reach me directly. I look forward to the showing!</w:t>
      </w:r>
    </w:p>
    <w:p>
      <w:pPr>
        <w:spacing w:before="80" w:after="160"/>
        <w:ind w:left="720"/>
      </w:pPr>
      <w:r>
        <w:rPr>
          <w:rFonts w:ascii="DM Sans" w:cs="DM Sans" w:eastAsia="DM Sans" w:hAnsi="DM Sans"/>
          <w:b/>
          <w:bCs/>
          <w:color w:val="B42828"/>
          <w:sz w:val="20"/>
          <w:szCs w:val="20"/>
        </w:rPr>
        <w:t xml:space="preserve">⚠ WARNING: </w:t>
      </w:r>
      <w:r>
        <w:rPr>
          <w:rFonts w:ascii="DM Sans" w:cs="DM Sans" w:eastAsia="DM Sans" w:hAnsi="DM Sans"/>
          <w:i/>
          <w:iCs/>
          <w:color w:val="555555"/>
          <w:sz w:val="20"/>
          <w:szCs w:val="20"/>
        </w:rPr>
        <w:t xml:space="preserve">Do NOT show the property yourself. Once a buyer confirms a signed BRA with another agent, respect the representation. Showing them directly creates liability. Redirect graciously but firmly.</w:t>
      </w:r>
    </w:p>
    <w:p>
      <w:pPr>
        <w:pStyle w:val="Heading3"/>
      </w:pPr>
      <w:r>
        <w:t xml:space="preserve">If Agent IS Too Busy</w:t>
      </w:r>
    </w:p>
    <w:p>
      <w:pPr>
        <w:spacing w:before="0" w:after="100"/>
        <w:ind w:left="360"/>
      </w:pPr>
      <w:r>
        <w:rPr>
          <w:rFonts w:ascii="DM Sans" w:cs="DM Sans" w:eastAsia="DM Sans" w:hAnsi="DM Sans"/>
          <w:b/>
          <w:bCs/>
          <w:color w:val="8B4513"/>
          <w:sz w:val="22"/>
          <w:szCs w:val="22"/>
        </w:rPr>
        <w:t xml:space="preserve">DAVID: </w:t>
      </w:r>
      <w:r>
        <w:rPr>
          <w:rFonts w:ascii="DM Sans" w:cs="DM Sans" w:eastAsia="DM Sans" w:hAnsi="DM Sans"/>
          <w:i/>
          <w:iCs/>
          <w:color w:val="2D2D2D"/>
          <w:sz w:val="22"/>
          <w:szCs w:val="22"/>
        </w:rPr>
        <w:t xml:space="preserve">Yeah, honestly she’s been hard to reach lately. I’ve been doing a lot of the searching on my own.</w:t>
      </w:r>
    </w:p>
    <w:p>
      <w:pPr>
        <w:spacing w:before="0" w:after="100"/>
        <w:ind w:left="0"/>
      </w:pPr>
      <w:r>
        <w:rPr>
          <w:rFonts w:ascii="DM Sans" w:cs="DM Sans" w:eastAsia="DM Sans" w:hAnsi="DM Sans"/>
          <w:b/>
          <w:bCs/>
          <w:color w:val="1B2A4A"/>
          <w:sz w:val="22"/>
          <w:szCs w:val="22"/>
        </w:rPr>
        <w:t xml:space="preserve">PETER: </w:t>
      </w:r>
      <w:r>
        <w:rPr>
          <w:rFonts w:ascii="DM Sans" w:cs="DM Sans" w:eastAsia="DM Sans" w:hAnsi="DM Sans"/>
          <w:color w:val="2D2D2D"/>
          <w:sz w:val="22"/>
          <w:szCs w:val="22"/>
        </w:rPr>
        <w:t xml:space="preserve">I hear you, David. That can be frustrating — especially when you’re actively looking and the market moves fast. I do have to respect the agreement you have in place, so I can’t show you the property directly. But here’s what I’d suggest: have a conversation with your agent about whether the arrangement is still working for both of you. And if anything changes down the road, I’d be happy to help. I specialize in the downtown condo market and I’m always just a phone call away.</w:t>
      </w:r>
    </w:p>
    <w:p>
      <w:pPr>
        <w:spacing w:before="80" w:after="160"/>
        <w:ind w:left="720"/>
      </w:pPr>
      <w:r>
        <w:rPr>
          <w:rFonts w:ascii="DM Sans" w:cs="DM Sans" w:eastAsia="DM Sans" w:hAnsi="DM Sans"/>
          <w:b/>
          <w:bCs/>
          <w:color w:val="2E7D5B"/>
          <w:sz w:val="20"/>
          <w:szCs w:val="20"/>
        </w:rPr>
        <w:t xml:space="preserve">🎯 STRATEGY: </w:t>
      </w:r>
      <w:r>
        <w:rPr>
          <w:rFonts w:ascii="DM Sans" w:cs="DM Sans" w:eastAsia="DM Sans" w:hAnsi="DM Sans"/>
          <w:i/>
          <w:iCs/>
          <w:color w:val="555555"/>
          <w:sz w:val="20"/>
          <w:szCs w:val="20"/>
        </w:rPr>
        <w:t xml:space="preserve">You planted a seed without overstepping. You acknowledged his frustration, respected the BRA, and positioned yourself as the backup. If that relationship falls apart — and it might — David knows exactly who to call.</w:t>
      </w:r>
    </w:p>
    <w:p>
      <w:pPr>
        <w:shd w:fill="F5F0E8" w:val="clear"/>
        <w:spacing w:before="200" w:after="120"/>
      </w:pPr>
      <w:r>
        <w:rPr>
          <w:rFonts w:ascii="DM Sans" w:cs="DM Sans" w:eastAsia="DM Sans" w:hAnsi="DM Sans"/>
          <w:b/>
          <w:bCs/>
          <w:color w:val="1B2A4A"/>
          <w:sz w:val="22"/>
          <w:szCs w:val="22"/>
        </w:rPr>
        <w:t xml:space="preserve">  █ PATH B: HAS AGENT CASUALLY, NO SIGNED AGREEMENT</w:t>
      </w:r>
    </w:p>
    <w:p>
      <w:pPr>
        <w:spacing w:before="0" w:after="100"/>
        <w:ind w:left="360"/>
      </w:pPr>
      <w:r>
        <w:rPr>
          <w:rFonts w:ascii="DM Sans" w:cs="DM Sans" w:eastAsia="DM Sans" w:hAnsi="DM Sans"/>
          <w:b/>
          <w:bCs/>
          <w:color w:val="8B4513"/>
          <w:sz w:val="22"/>
          <w:szCs w:val="22"/>
        </w:rPr>
        <w:t xml:space="preserve">DAVID: </w:t>
      </w:r>
      <w:r>
        <w:rPr>
          <w:rFonts w:ascii="DM Sans" w:cs="DM Sans" w:eastAsia="DM Sans" w:hAnsi="DM Sans"/>
          <w:i/>
          <w:iCs/>
          <w:color w:val="2D2D2D"/>
          <w:sz w:val="22"/>
          <w:szCs w:val="22"/>
        </w:rPr>
        <w:t xml:space="preserve">Sort of… I’ve been working with an agent casually. She’s shown me a few places, but we haven’t signed anything formal.</w:t>
      </w:r>
    </w:p>
    <w:p>
      <w:pPr>
        <w:spacing w:before="0" w:after="100"/>
        <w:ind w:left="0"/>
      </w:pPr>
      <w:r>
        <w:rPr>
          <w:rFonts w:ascii="DM Sans" w:cs="DM Sans" w:eastAsia="DM Sans" w:hAnsi="DM Sans"/>
          <w:b/>
          <w:bCs/>
          <w:color w:val="1B2A4A"/>
          <w:sz w:val="22"/>
          <w:szCs w:val="22"/>
        </w:rPr>
        <w:t xml:space="preserve">PETER: </w:t>
      </w:r>
      <w:r>
        <w:rPr>
          <w:rFonts w:ascii="DM Sans" w:cs="DM Sans" w:eastAsia="DM Sans" w:hAnsi="DM Sans"/>
          <w:color w:val="2D2D2D"/>
          <w:sz w:val="22"/>
          <w:szCs w:val="22"/>
        </w:rPr>
        <w:t xml:space="preserve">I see — is your agent too busy to show you this one?</w:t>
      </w:r>
    </w:p>
    <w:p>
      <w:pPr>
        <w:spacing w:before="0" w:after="100"/>
        <w:ind w:left="360"/>
      </w:pPr>
      <w:r>
        <w:rPr>
          <w:rFonts w:ascii="DM Sans" w:cs="DM Sans" w:eastAsia="DM Sans" w:hAnsi="DM Sans"/>
          <w:b/>
          <w:bCs/>
          <w:color w:val="8B4513"/>
          <w:sz w:val="22"/>
          <w:szCs w:val="22"/>
        </w:rPr>
        <w:t xml:space="preserve">DAVID: </w:t>
      </w:r>
      <w:r>
        <w:rPr>
          <w:rFonts w:ascii="DM Sans" w:cs="DM Sans" w:eastAsia="DM Sans" w:hAnsi="DM Sans"/>
          <w:i/>
          <w:iCs/>
          <w:color w:val="2D2D2D"/>
          <w:sz w:val="22"/>
          <w:szCs w:val="22"/>
        </w:rPr>
        <w:t xml:space="preserve">Honestly, she sends me stuff now and then, but I’ve been finding most of the listings myself. That’s how I found yours.</w:t>
      </w:r>
    </w:p>
    <w:p>
      <w:pPr>
        <w:spacing w:before="80" w:after="160"/>
        <w:ind w:left="720"/>
      </w:pPr>
      <w:r>
        <w:rPr>
          <w:rFonts w:ascii="DM Sans" w:cs="DM Sans" w:eastAsia="DM Sans" w:hAnsi="DM Sans"/>
          <w:b/>
          <w:bCs/>
          <w:color w:val="C9A54E"/>
          <w:sz w:val="20"/>
          <w:szCs w:val="20"/>
        </w:rPr>
        <w:t xml:space="preserve">▶ COACHING NOTE: </w:t>
      </w:r>
      <w:r>
        <w:rPr>
          <w:rFonts w:ascii="DM Sans" w:cs="DM Sans" w:eastAsia="DM Sans" w:hAnsi="DM Sans"/>
          <w:i/>
          <w:iCs/>
          <w:color w:val="555555"/>
          <w:sz w:val="20"/>
          <w:szCs w:val="20"/>
        </w:rPr>
        <w:t xml:space="preserve">“Is your agent too busy?” is gentler than asking “Are you happy with your service?” — it gives David a face-saving way to express dissatisfaction. His answer just told you everything: he’s doing the work himself and the agent isn’t proactive. Now pivot to the intelligence question.</w:t>
      </w:r>
    </w:p>
    <w:p>
      <w:pPr>
        <w:spacing w:before="0" w:after="100"/>
        <w:ind w:left="0"/>
      </w:pPr>
      <w:r>
        <w:rPr>
          <w:rFonts w:ascii="DM Sans" w:cs="DM Sans" w:eastAsia="DM Sans" w:hAnsi="DM Sans"/>
          <w:b/>
          <w:bCs/>
          <w:color w:val="1B2A4A"/>
          <w:sz w:val="22"/>
          <w:szCs w:val="22"/>
        </w:rPr>
        <w:t xml:space="preserve">PETER: </w:t>
      </w:r>
      <w:r>
        <w:rPr>
          <w:rFonts w:ascii="DM Sans" w:cs="DM Sans" w:eastAsia="DM Sans" w:hAnsi="DM Sans"/>
          <w:color w:val="2D2D2D"/>
          <w:sz w:val="22"/>
          <w:szCs w:val="22"/>
        </w:rPr>
        <w:t xml:space="preserve">I hear that a lot. It sounds like you’re doing a lot of the heavy lifting yourself. Let me ask you something, David — beyond this unit, are you also interested in seeing other similar properties in the area, or have you already seen them?</w:t>
      </w:r>
    </w:p>
    <w:p>
      <w:pPr>
        <w:spacing w:before="80" w:after="160"/>
        <w:ind w:left="720"/>
      </w:pPr>
      <w:r>
        <w:rPr>
          <w:rFonts w:ascii="DM Sans" w:cs="DM Sans" w:eastAsia="DM Sans" w:hAnsi="DM Sans"/>
          <w:b/>
          <w:bCs/>
          <w:color w:val="C9A54E"/>
          <w:sz w:val="20"/>
          <w:szCs w:val="20"/>
        </w:rPr>
        <w:t xml:space="preserve">▶ COACHING NOTE: </w:t>
      </w:r>
      <w:r>
        <w:rPr>
          <w:rFonts w:ascii="DM Sans" w:cs="DM Sans" w:eastAsia="DM Sans" w:hAnsi="DM Sans"/>
          <w:i/>
          <w:iCs/>
          <w:color w:val="555555"/>
          <w:sz w:val="20"/>
          <w:szCs w:val="20"/>
        </w:rPr>
        <w:t xml:space="preserve">“Are you interested in seeing other similar properties, or have you already seen them?” — This is your most powerful intelligence question. The second half flatters David and reveals how far along he is. If YES: he’s actively searching and his current agent isn’t meeting his needs. Strong path to BRA. If he’s already seen them: he’s deep in the search and frustrated — even stronger signal.</w:t>
      </w:r>
    </w:p>
    <w:p>
      <w:pPr>
        <w:spacing w:before="0" w:after="100"/>
        <w:ind w:left="360"/>
      </w:pPr>
      <w:r>
        <w:rPr>
          <w:rFonts w:ascii="DM Sans" w:cs="DM Sans" w:eastAsia="DM Sans" w:hAnsi="DM Sans"/>
          <w:b/>
          <w:bCs/>
          <w:color w:val="8B4513"/>
          <w:sz w:val="22"/>
          <w:szCs w:val="22"/>
        </w:rPr>
        <w:t xml:space="preserve">DAVID: </w:t>
      </w:r>
      <w:r>
        <w:rPr>
          <w:rFonts w:ascii="DM Sans" w:cs="DM Sans" w:eastAsia="DM Sans" w:hAnsi="DM Sans"/>
          <w:i/>
          <w:iCs/>
          <w:color w:val="2D2D2D"/>
          <w:sz w:val="22"/>
          <w:szCs w:val="22"/>
        </w:rPr>
        <w:t xml:space="preserve">Yeah, actually. I’ve been looking at two-bedrooms downtown but it’s hard to know what’s actually good value versus overpriced.</w:t>
      </w:r>
    </w:p>
    <w:p>
      <w:pPr>
        <w:spacing w:before="0" w:after="100"/>
        <w:ind w:left="0"/>
      </w:pPr>
      <w:r>
        <w:rPr>
          <w:rFonts w:ascii="DM Sans" w:cs="DM Sans" w:eastAsia="DM Sans" w:hAnsi="DM Sans"/>
          <w:b/>
          <w:bCs/>
          <w:color w:val="1B2A4A"/>
          <w:sz w:val="22"/>
          <w:szCs w:val="22"/>
        </w:rPr>
        <w:t xml:space="preserve">PETER: </w:t>
      </w:r>
      <w:r>
        <w:rPr>
          <w:rFonts w:ascii="DM Sans" w:cs="DM Sans" w:eastAsia="DM Sans" w:hAnsi="DM Sans"/>
          <w:color w:val="2D2D2D"/>
          <w:sz w:val="22"/>
          <w:szCs w:val="22"/>
        </w:rPr>
        <w:t xml:space="preserve">That’s exactly where having the right representation makes all the difference, David. I don’t just find you listings — I analyze every unit against recent sales, building health, reserve funds, upcoming assessments, even rental demand. My clients walk into negotiations knowing exactly what a property is worth, not just what it’s listed at.</w:t>
      </w:r>
    </w:p>
    <w:p>
      <w:pPr>
        <w:spacing w:before="0" w:after="100"/>
        <w:ind w:left="0"/>
      </w:pPr>
      <w:r>
        <w:rPr>
          <w:rFonts w:ascii="DM Sans" w:cs="DM Sans" w:eastAsia="DM Sans" w:hAnsi="DM Sans"/>
          <w:b/>
          <w:bCs/>
          <w:color w:val="1B2A4A"/>
          <w:sz w:val="22"/>
          <w:szCs w:val="22"/>
        </w:rPr>
        <w:t xml:space="preserve">PETER: </w:t>
      </w:r>
      <w:r>
        <w:rPr>
          <w:rFonts w:ascii="DM Sans" w:cs="DM Sans" w:eastAsia="DM Sans" w:hAnsi="DM Sans"/>
          <w:color w:val="2D2D2D"/>
          <w:sz w:val="22"/>
          <w:szCs w:val="22"/>
        </w:rPr>
        <w:t xml:space="preserve">On top of that, I have deep connections in the downtown condo market. I often hear about listings 48 to 72 hours before they hit MLS — which can be the difference between getting a unit and losing it.</w:t>
      </w:r>
    </w:p>
    <w:p>
      <w:pPr>
        <w:spacing w:before="0" w:after="100"/>
        <w:ind w:left="0"/>
      </w:pPr>
      <w:r>
        <w:rPr>
          <w:rFonts w:ascii="DM Sans" w:cs="DM Sans" w:eastAsia="DM Sans" w:hAnsi="DM Sans"/>
          <w:b/>
          <w:bCs/>
          <w:color w:val="1B2A4A"/>
          <w:sz w:val="22"/>
          <w:szCs w:val="22"/>
        </w:rPr>
        <w:t xml:space="preserve">PETER: </w:t>
      </w:r>
      <w:r>
        <w:rPr>
          <w:rFonts w:ascii="DM Sans" w:cs="DM Sans" w:eastAsia="DM Sans" w:hAnsi="DM Sans"/>
          <w:color w:val="2D2D2D"/>
          <w:sz w:val="22"/>
          <w:szCs w:val="22"/>
        </w:rPr>
        <w:t xml:space="preserve">What I’d suggest is this: let me show you Unit 2205, and I’ll pull up two or three comparable units. Before we start, I’ll ask you to sign a Buyer Representation Agreement — that formalizes our relationship and means I’m legally bound to act in your best interest, not the seller’s. No pressure — let the results speak for themselves.</w:t>
      </w:r>
    </w:p>
    <w:p>
      <w:pPr>
        <w:spacing w:before="0" w:after="100"/>
        <w:ind w:left="360"/>
      </w:pPr>
      <w:r>
        <w:rPr>
          <w:rFonts w:ascii="DM Sans" w:cs="DM Sans" w:eastAsia="DM Sans" w:hAnsi="DM Sans"/>
          <w:b/>
          <w:bCs/>
          <w:color w:val="8B4513"/>
          <w:sz w:val="22"/>
          <w:szCs w:val="22"/>
        </w:rPr>
        <w:t xml:space="preserve">DAVID: </w:t>
      </w:r>
      <w:r>
        <w:rPr>
          <w:rFonts w:ascii="DM Sans" w:cs="DM Sans" w:eastAsia="DM Sans" w:hAnsi="DM Sans"/>
          <w:i/>
          <w:iCs/>
          <w:color w:val="2D2D2D"/>
          <w:sz w:val="22"/>
          <w:szCs w:val="22"/>
        </w:rPr>
        <w:t xml:space="preserve">That sounds really reasonable. When can I come see it?</w:t>
      </w:r>
    </w:p>
    <w:p>
      <w:pPr>
        <w:shd w:fill="EAF5EF" w:val="clear"/>
        <w:spacing w:before="200" w:after="120"/>
      </w:pPr>
      <w:r>
        <w:rPr>
          <w:rFonts w:ascii="DM Sans" w:cs="DM Sans" w:eastAsia="DM Sans" w:hAnsi="DM Sans"/>
          <w:b/>
          <w:bCs/>
          <w:color w:val="2E7D5B"/>
          <w:sz w:val="22"/>
          <w:szCs w:val="22"/>
        </w:rPr>
        <w:t xml:space="preserve">  █ PATH C: NO AGENT — UNREPRESENTED ✦ (YOUR BIGGEST OPPORTUNITY)</w:t>
      </w:r>
    </w:p>
    <w:p>
      <w:pPr>
        <w:spacing w:before="0" w:after="100"/>
        <w:ind w:left="360"/>
      </w:pPr>
      <w:r>
        <w:rPr>
          <w:rFonts w:ascii="DM Sans" w:cs="DM Sans" w:eastAsia="DM Sans" w:hAnsi="DM Sans"/>
          <w:b/>
          <w:bCs/>
          <w:color w:val="8B4513"/>
          <w:sz w:val="22"/>
          <w:szCs w:val="22"/>
        </w:rPr>
        <w:t xml:space="preserve">DAVID: </w:t>
      </w:r>
      <w:r>
        <w:rPr>
          <w:rFonts w:ascii="DM Sans" w:cs="DM Sans" w:eastAsia="DM Sans" w:hAnsi="DM Sans"/>
          <w:i/>
          <w:iCs/>
          <w:color w:val="2D2D2D"/>
          <w:sz w:val="22"/>
          <w:szCs w:val="22"/>
        </w:rPr>
        <w:t xml:space="preserve">No, I don’t have an agent. I’ve just been browsing online and saw your listing.</w:t>
      </w:r>
    </w:p>
    <w:p>
      <w:pPr>
        <w:spacing w:before="0" w:after="100"/>
        <w:ind w:left="0"/>
      </w:pPr>
      <w:r>
        <w:rPr>
          <w:rFonts w:ascii="DM Sans" w:cs="DM Sans" w:eastAsia="DM Sans" w:hAnsi="DM Sans"/>
          <w:b/>
          <w:bCs/>
          <w:color w:val="1B2A4A"/>
          <w:sz w:val="22"/>
          <w:szCs w:val="22"/>
        </w:rPr>
        <w:t xml:space="preserve">PETER: </w:t>
      </w:r>
      <w:r>
        <w:rPr>
          <w:rFonts w:ascii="DM Sans" w:cs="DM Sans" w:eastAsia="DM Sans" w:hAnsi="DM Sans"/>
          <w:color w:val="2D2D2D"/>
          <w:sz w:val="22"/>
          <w:szCs w:val="22"/>
        </w:rPr>
        <w:t xml:space="preserve">No problem at all, David — I’m glad you called directly. You’ve actually got great timing. Tell me — what caught your eye about Unit 2205?</w:t>
      </w:r>
    </w:p>
    <w:p>
      <w:pPr>
        <w:spacing w:before="0" w:after="100"/>
        <w:ind w:left="360"/>
      </w:pPr>
      <w:r>
        <w:rPr>
          <w:rFonts w:ascii="DM Sans" w:cs="DM Sans" w:eastAsia="DM Sans" w:hAnsi="DM Sans"/>
          <w:b/>
          <w:bCs/>
          <w:color w:val="8B4513"/>
          <w:sz w:val="22"/>
          <w:szCs w:val="22"/>
        </w:rPr>
        <w:t xml:space="preserve">DAVID: </w:t>
      </w:r>
      <w:r>
        <w:rPr>
          <w:rFonts w:ascii="DM Sans" w:cs="DM Sans" w:eastAsia="DM Sans" w:hAnsi="DM Sans"/>
          <w:i/>
          <w:iCs/>
          <w:color w:val="2D2D2D"/>
          <w:sz w:val="22"/>
          <w:szCs w:val="22"/>
        </w:rPr>
        <w:t xml:space="preserve">The layout looks really open, and I like that it faces southwest. The price also seems reasonable for two bedrooms downtown.</w:t>
      </w:r>
    </w:p>
    <w:p>
      <w:pPr>
        <w:spacing w:before="80" w:after="160"/>
        <w:ind w:left="720"/>
      </w:pPr>
      <w:r>
        <w:rPr>
          <w:rFonts w:ascii="DM Sans" w:cs="DM Sans" w:eastAsia="DM Sans" w:hAnsi="DM Sans"/>
          <w:b/>
          <w:bCs/>
          <w:color w:val="C9A54E"/>
          <w:sz w:val="20"/>
          <w:szCs w:val="20"/>
        </w:rPr>
        <w:t xml:space="preserve">▶ COACHING NOTE: </w:t>
      </w:r>
      <w:r>
        <w:rPr>
          <w:rFonts w:ascii="DM Sans" w:cs="DM Sans" w:eastAsia="DM Sans" w:hAnsi="DM Sans"/>
          <w:i/>
          <w:iCs/>
          <w:color w:val="555555"/>
          <w:sz w:val="20"/>
          <w:szCs w:val="20"/>
        </w:rPr>
        <w:t xml:space="preserve">He just told you three priorities: open layout, natural light, and value for money. Remember these — you’ll weave them into your value pitch later.</w:t>
      </w:r>
    </w:p>
    <w:p>
      <w:pPr>
        <w:spacing w:before="0" w:after="100"/>
        <w:ind w:left="0"/>
      </w:pPr>
      <w:r>
        <w:rPr>
          <w:rFonts w:ascii="DM Sans" w:cs="DM Sans" w:eastAsia="DM Sans" w:hAnsi="DM Sans"/>
          <w:b/>
          <w:bCs/>
          <w:color w:val="1B2A4A"/>
          <w:sz w:val="22"/>
          <w:szCs w:val="22"/>
        </w:rPr>
        <w:t xml:space="preserve">PETER: </w:t>
      </w:r>
      <w:r>
        <w:rPr>
          <w:rFonts w:ascii="DM Sans" w:cs="DM Sans" w:eastAsia="DM Sans" w:hAnsi="DM Sans"/>
          <w:color w:val="2D2D2D"/>
          <w:sz w:val="22"/>
          <w:szCs w:val="22"/>
        </w:rPr>
        <w:t xml:space="preserve">You’ve got a great eye — the southwest exposure is honestly the best feature. Now David, let me ask you this: beyond Unit 2205, would you also be interested in seeing other similar two-bedroom units in the downtown core, or have you already seen them?</w:t>
      </w:r>
    </w:p>
    <w:p>
      <w:pPr>
        <w:spacing w:before="80" w:after="160"/>
        <w:ind w:left="720"/>
      </w:pPr>
      <w:r>
        <w:rPr>
          <w:rFonts w:ascii="DM Sans" w:cs="DM Sans" w:eastAsia="DM Sans" w:hAnsi="DM Sans"/>
          <w:b/>
          <w:bCs/>
          <w:color w:val="C9A54E"/>
          <w:sz w:val="20"/>
          <w:szCs w:val="20"/>
        </w:rPr>
        <w:t xml:space="preserve">▶ COACHING NOTE: </w:t>
      </w:r>
      <w:r>
        <w:rPr>
          <w:rFonts w:ascii="DM Sans" w:cs="DM Sans" w:eastAsia="DM Sans" w:hAnsi="DM Sans"/>
          <w:i/>
          <w:iCs/>
          <w:color w:val="555555"/>
          <w:sz w:val="20"/>
          <w:szCs w:val="20"/>
        </w:rPr>
        <w:t xml:space="preserve">“Would you like to see other similar properties, or have you already seen them?” — This is your MOST IMPORTANT question for unrepresented buyers. The “or have you already seen them?” acknowledges his effort and draws out how deep he is in the search. If YES: he’s actively searching, needs an agent, and is open to a broader relationship. If he’s already seen others: he’s deep in and struggling alone — your strongest signal.</w:t>
      </w:r>
    </w:p>
    <w:p>
      <w:pPr>
        <w:spacing w:before="0" w:after="100"/>
        <w:ind w:left="360"/>
      </w:pPr>
      <w:r>
        <w:rPr>
          <w:rFonts w:ascii="DM Sans" w:cs="DM Sans" w:eastAsia="DM Sans" w:hAnsi="DM Sans"/>
          <w:b/>
          <w:bCs/>
          <w:color w:val="8B4513"/>
          <w:sz w:val="22"/>
          <w:szCs w:val="22"/>
        </w:rPr>
        <w:t xml:space="preserve">DAVID: </w:t>
      </w:r>
      <w:r>
        <w:rPr>
          <w:rFonts w:ascii="DM Sans" w:cs="DM Sans" w:eastAsia="DM Sans" w:hAnsi="DM Sans"/>
          <w:i/>
          <w:iCs/>
          <w:color w:val="2D2D2D"/>
          <w:sz w:val="22"/>
          <w:szCs w:val="22"/>
        </w:rPr>
        <w:t xml:space="preserve">Yeah, actually. I’ve been looking for a while but it’s hard to know what’s a good deal. I’d love to see what else is out there.</w:t>
      </w:r>
    </w:p>
    <w:p>
      <w:pPr>
        <w:spacing w:before="80" w:after="160"/>
        <w:ind w:left="720"/>
      </w:pPr>
      <w:r>
        <w:rPr>
          <w:rFonts w:ascii="DM Sans" w:cs="DM Sans" w:eastAsia="DM Sans" w:hAnsi="DM Sans"/>
          <w:b/>
          <w:bCs/>
          <w:color w:val="2E7D5B"/>
          <w:sz w:val="20"/>
          <w:szCs w:val="20"/>
        </w:rPr>
        <w:t xml:space="preserve">🎯 STRATEGY: </w:t>
      </w:r>
      <w:r>
        <w:rPr>
          <w:rFonts w:ascii="DM Sans" w:cs="DM Sans" w:eastAsia="DM Sans" w:hAnsi="DM Sans"/>
          <w:i/>
          <w:iCs/>
          <w:color w:val="555555"/>
          <w:sz w:val="20"/>
          <w:szCs w:val="20"/>
        </w:rPr>
        <w:t xml:space="preserve">GREEN LIGHT. He needs guidance, has been searching alone, and wants to see more. Time to demonstrate value and introduce the BRA naturally.</w:t>
      </w:r>
    </w:p>
    <w:p>
      <w:pPr>
        <w:spacing w:before="0" w:after="100"/>
        <w:ind w:left="0"/>
      </w:pPr>
      <w:r>
        <w:rPr>
          <w:rFonts w:ascii="DM Sans" w:cs="DM Sans" w:eastAsia="DM Sans" w:hAnsi="DM Sans"/>
          <w:b/>
          <w:bCs/>
          <w:color w:val="1B2A4A"/>
          <w:sz w:val="22"/>
          <w:szCs w:val="22"/>
        </w:rPr>
        <w:t xml:space="preserve">PETER: </w:t>
      </w:r>
      <w:r>
        <w:rPr>
          <w:rFonts w:ascii="DM Sans" w:cs="DM Sans" w:eastAsia="DM Sans" w:hAnsi="DM Sans"/>
          <w:color w:val="2D2D2D"/>
          <w:sz w:val="22"/>
          <w:szCs w:val="22"/>
        </w:rPr>
        <w:t xml:space="preserve">I’m glad you mentioned that, David, because that’s exactly where I can really help. Let me share what working with me looks like — because it’s quite different from browsing on your own.</w:t>
      </w:r>
    </w:p>
    <w:p>
      <w:pPr>
        <w:spacing w:before="0" w:after="100"/>
        <w:ind w:left="0"/>
      </w:pPr>
      <w:r>
        <w:rPr>
          <w:rFonts w:ascii="DM Sans" w:cs="DM Sans" w:eastAsia="DM Sans" w:hAnsi="DM Sans"/>
          <w:b/>
          <w:bCs/>
          <w:color w:val="1B2A4A"/>
          <w:sz w:val="22"/>
          <w:szCs w:val="22"/>
        </w:rPr>
        <w:t xml:space="preserve">PETER: </w:t>
      </w:r>
      <w:r>
        <w:rPr>
          <w:rFonts w:ascii="DM Sans" w:cs="DM Sans" w:eastAsia="DM Sans" w:hAnsi="DM Sans"/>
          <w:color w:val="2D2D2D"/>
          <w:sz w:val="22"/>
          <w:szCs w:val="22"/>
        </w:rPr>
        <w:t xml:space="preserve">When I represent a buyer, I don’t just open doors. I do a full market analysis on every property you’re seriously considering — recent comparable sales, price-per-square-foot trends, building reserve fund health, any upcoming special assessments, even rental income potential. My clients walk into negotiations knowing exactly what a unit is worth, which means they never overpay and they write winning offers.</w:t>
      </w:r>
    </w:p>
    <w:p>
      <w:pPr>
        <w:spacing w:before="0" w:after="100"/>
        <w:ind w:left="0"/>
      </w:pPr>
      <w:r>
        <w:rPr>
          <w:rFonts w:ascii="DM Sans" w:cs="DM Sans" w:eastAsia="DM Sans" w:hAnsi="DM Sans"/>
          <w:b/>
          <w:bCs/>
          <w:color w:val="1B2A4A"/>
          <w:sz w:val="22"/>
          <w:szCs w:val="22"/>
        </w:rPr>
        <w:t xml:space="preserve">PETER: </w:t>
      </w:r>
      <w:r>
        <w:rPr>
          <w:rFonts w:ascii="DM Sans" w:cs="DM Sans" w:eastAsia="DM Sans" w:hAnsi="DM Sans"/>
          <w:color w:val="2D2D2D"/>
          <w:sz w:val="22"/>
          <w:szCs w:val="22"/>
        </w:rPr>
        <w:t xml:space="preserve">I also have deep connections in the downtown condo market. I often hear about listings 48 to 72 hours before they hit MLS — which in this market can be the difference between getting a unit and losing it to someone who got there first.</w:t>
      </w:r>
    </w:p>
    <w:p>
      <w:pPr>
        <w:spacing w:before="0" w:after="100"/>
        <w:ind w:left="360"/>
      </w:pPr>
      <w:r>
        <w:rPr>
          <w:rFonts w:ascii="DM Sans" w:cs="DM Sans" w:eastAsia="DM Sans" w:hAnsi="DM Sans"/>
          <w:b/>
          <w:bCs/>
          <w:color w:val="8B4513"/>
          <w:sz w:val="22"/>
          <w:szCs w:val="22"/>
        </w:rPr>
        <w:t xml:space="preserve">DAVID: </w:t>
      </w:r>
      <w:r>
        <w:rPr>
          <w:rFonts w:ascii="DM Sans" w:cs="DM Sans" w:eastAsia="DM Sans" w:hAnsi="DM Sans"/>
          <w:i/>
          <w:iCs/>
          <w:color w:val="2D2D2D"/>
          <w:sz w:val="22"/>
          <w:szCs w:val="22"/>
        </w:rPr>
        <w:t xml:space="preserve">That sounds really useful. I’ve definitely lost out on a couple of places because I found out too late.</w:t>
      </w:r>
    </w:p>
    <w:p>
      <w:pPr>
        <w:spacing w:before="0" w:after="100"/>
        <w:ind w:left="0"/>
      </w:pPr>
      <w:r>
        <w:rPr>
          <w:rFonts w:ascii="DM Sans" w:cs="DM Sans" w:eastAsia="DM Sans" w:hAnsi="DM Sans"/>
          <w:b/>
          <w:bCs/>
          <w:color w:val="1B2A4A"/>
          <w:sz w:val="22"/>
          <w:szCs w:val="22"/>
        </w:rPr>
        <w:t xml:space="preserve">PETER: </w:t>
      </w:r>
      <w:r>
        <w:rPr>
          <w:rFonts w:ascii="DM Sans" w:cs="DM Sans" w:eastAsia="DM Sans" w:hAnsi="DM Sans"/>
          <w:color w:val="2D2D2D"/>
          <w:sz w:val="22"/>
          <w:szCs w:val="22"/>
        </w:rPr>
        <w:t xml:space="preserve">Exactly — and that’s precisely the problem I solve. So here’s what I’d suggest. I’ll prepare a shortlist of units that match your criteria — we’ll start with 2205 and visit two or three others. Before we begin the tour, I’ll ask you to sign a Buyer Representation Agreement with me. This formalizes our working relationship, which means I’m legally bound to act in your best interest — full fiduciary duty. I negotiate for you, not for the seller.</w:t>
      </w:r>
    </w:p>
    <w:p>
      <w:pPr>
        <w:spacing w:before="80" w:after="160"/>
        <w:ind w:left="720"/>
      </w:pPr>
      <w:r>
        <w:rPr>
          <w:rFonts w:ascii="DM Sans" w:cs="DM Sans" w:eastAsia="DM Sans" w:hAnsi="DM Sans"/>
          <w:b/>
          <w:bCs/>
          <w:color w:val="C9A54E"/>
          <w:sz w:val="20"/>
          <w:szCs w:val="20"/>
        </w:rPr>
        <w:t xml:space="preserve">▶ COACHING NOTE: </w:t>
      </w:r>
      <w:r>
        <w:rPr>
          <w:rFonts w:ascii="DM Sans" w:cs="DM Sans" w:eastAsia="DM Sans" w:hAnsi="DM Sans"/>
          <w:i/>
          <w:iCs/>
          <w:color w:val="555555"/>
          <w:sz w:val="20"/>
          <w:szCs w:val="20"/>
        </w:rPr>
        <w:t xml:space="preserve">The BRA is framed as something that PROTECTS him and UNLOCKS benefits — not as paperwork. You’ve already demonstrated enough value that signing feels like the logical next step.</w:t>
      </w:r>
    </w:p>
    <w:p>
      <w:pPr>
        <w:spacing w:before="0" w:after="100"/>
        <w:ind w:left="360"/>
      </w:pPr>
      <w:r>
        <w:rPr>
          <w:rFonts w:ascii="DM Sans" w:cs="DM Sans" w:eastAsia="DM Sans" w:hAnsi="DM Sans"/>
          <w:b/>
          <w:bCs/>
          <w:color w:val="8B4513"/>
          <w:sz w:val="22"/>
          <w:szCs w:val="22"/>
        </w:rPr>
        <w:t xml:space="preserve">DAVID: </w:t>
      </w:r>
      <w:r>
        <w:rPr>
          <w:rFonts w:ascii="DM Sans" w:cs="DM Sans" w:eastAsia="DM Sans" w:hAnsi="DM Sans"/>
          <w:i/>
          <w:iCs/>
          <w:color w:val="2D2D2D"/>
          <w:sz w:val="22"/>
          <w:szCs w:val="22"/>
        </w:rPr>
        <w:t xml:space="preserve">What does the agreement actually commit me to?</w:t>
      </w:r>
    </w:p>
    <w:p>
      <w:pPr>
        <w:spacing w:before="0" w:after="100"/>
        <w:ind w:left="0"/>
      </w:pPr>
      <w:r>
        <w:rPr>
          <w:rFonts w:ascii="DM Sans" w:cs="DM Sans" w:eastAsia="DM Sans" w:hAnsi="DM Sans"/>
          <w:b/>
          <w:bCs/>
          <w:color w:val="1B2A4A"/>
          <w:sz w:val="22"/>
          <w:szCs w:val="22"/>
        </w:rPr>
        <w:t xml:space="preserve">PETER: </w:t>
      </w:r>
      <w:r>
        <w:rPr>
          <w:rFonts w:ascii="DM Sans" w:cs="DM Sans" w:eastAsia="DM Sans" w:hAnsi="DM Sans"/>
          <w:color w:val="2D2D2D"/>
          <w:sz w:val="22"/>
          <w:szCs w:val="22"/>
        </w:rPr>
        <w:t xml:space="preserve">Great question — I appreciate you asking. The agreement establishes that I’m your dedicated agent for a specific time period. It outlines how my compensation works, and most importantly, it means I have a legal obligation to protect your interests above everything else. Without it, I’m technically the listing agent on this property — representing the seller’s side. And I don’t want that for you. I want to be in your corner.</w:t>
      </w:r>
    </w:p>
    <w:p>
      <w:pPr>
        <w:spacing w:before="80" w:after="160"/>
        <w:ind w:left="720"/>
      </w:pPr>
      <w:r>
        <w:rPr>
          <w:rFonts w:ascii="DM Sans" w:cs="DM Sans" w:eastAsia="DM Sans" w:hAnsi="DM Sans"/>
          <w:b/>
          <w:bCs/>
          <w:color w:val="2E7D5B"/>
          <w:sz w:val="20"/>
          <w:szCs w:val="20"/>
        </w:rPr>
        <w:t xml:space="preserve">🎯 STRATEGY: </w:t>
      </w:r>
      <w:r>
        <w:rPr>
          <w:rFonts w:ascii="DM Sans" w:cs="DM Sans" w:eastAsia="DM Sans" w:hAnsi="DM Sans"/>
          <w:i/>
          <w:iCs/>
          <w:color w:val="555555"/>
          <w:sz w:val="20"/>
          <w:szCs w:val="20"/>
        </w:rPr>
        <w:t xml:space="preserve">“Without it, I’m representing the seller” — This is a powerful truth most buyers don’t realize. It reframes the BRA from “What do I lose by signing?” to “What do I lose by NOT signing?”</w:t>
      </w:r>
    </w:p>
    <w:p>
      <w:pPr>
        <w:spacing w:before="0" w:after="100"/>
        <w:ind w:left="360"/>
      </w:pPr>
      <w:r>
        <w:rPr>
          <w:rFonts w:ascii="DM Sans" w:cs="DM Sans" w:eastAsia="DM Sans" w:hAnsi="DM Sans"/>
          <w:b/>
          <w:bCs/>
          <w:color w:val="8B4513"/>
          <w:sz w:val="22"/>
          <w:szCs w:val="22"/>
        </w:rPr>
        <w:t xml:space="preserve">DAVID: </w:t>
      </w:r>
      <w:r>
        <w:rPr>
          <w:rFonts w:ascii="DM Sans" w:cs="DM Sans" w:eastAsia="DM Sans" w:hAnsi="DM Sans"/>
          <w:i/>
          <w:iCs/>
          <w:color w:val="2D2D2D"/>
          <w:sz w:val="22"/>
          <w:szCs w:val="22"/>
        </w:rPr>
        <w:t xml:space="preserve">That makes sense. I didn’t think about it that way.</w:t>
      </w:r>
    </w:p>
    <w:p>
      <w:pPr>
        <w:spacing w:before="0" w:after="100"/>
        <w:ind w:left="0"/>
      </w:pPr>
      <w:r>
        <w:rPr>
          <w:rFonts w:ascii="DM Sans" w:cs="DM Sans" w:eastAsia="DM Sans" w:hAnsi="DM Sans"/>
          <w:b/>
          <w:bCs/>
          <w:color w:val="1B2A4A"/>
          <w:sz w:val="22"/>
          <w:szCs w:val="22"/>
        </w:rPr>
        <w:t xml:space="preserve">PETER: </w:t>
      </w:r>
      <w:r>
        <w:rPr>
          <w:rFonts w:ascii="DM Sans" w:cs="DM Sans" w:eastAsia="DM Sans" w:hAnsi="DM Sans"/>
          <w:color w:val="2D2D2D"/>
          <w:sz w:val="22"/>
          <w:szCs w:val="22"/>
        </w:rPr>
        <w:t xml:space="preserve">Most people don’t — and that’s exactly why I take the time to explain it. I believe in full transparency. So — how about we set up a time this week? I’ll prepare a shortlist of units, we’ll start with 2205, and I’ll walk you through the full picture. Sound good?</w:t>
      </w:r>
    </w:p>
    <w:p>
      <w:pPr>
        <w:spacing w:before="0" w:after="100"/>
        <w:ind w:left="360"/>
      </w:pPr>
      <w:r>
        <w:rPr>
          <w:rFonts w:ascii="DM Sans" w:cs="DM Sans" w:eastAsia="DM Sans" w:hAnsi="DM Sans"/>
          <w:b/>
          <w:bCs/>
          <w:color w:val="8B4513"/>
          <w:sz w:val="22"/>
          <w:szCs w:val="22"/>
        </w:rPr>
        <w:t xml:space="preserve">DAVID: </w:t>
      </w:r>
      <w:r>
        <w:rPr>
          <w:rFonts w:ascii="DM Sans" w:cs="DM Sans" w:eastAsia="DM Sans" w:hAnsi="DM Sans"/>
          <w:i/>
          <w:iCs/>
          <w:color w:val="2D2D2D"/>
          <w:sz w:val="22"/>
          <w:szCs w:val="22"/>
        </w:rPr>
        <w:t xml:space="preserve">Yeah, let’s do it. How about Thursday afternoon?</w:t>
      </w:r>
    </w:p>
    <w:p>
      <w:pPr>
        <w:spacing w:before="0" w:after="100"/>
        <w:ind w:left="0"/>
      </w:pPr>
      <w:r>
        <w:rPr>
          <w:rFonts w:ascii="DM Sans" w:cs="DM Sans" w:eastAsia="DM Sans" w:hAnsi="DM Sans"/>
          <w:b/>
          <w:bCs/>
          <w:color w:val="1B2A4A"/>
          <w:sz w:val="22"/>
          <w:szCs w:val="22"/>
        </w:rPr>
        <w:t xml:space="preserve">PETER: </w:t>
      </w:r>
      <w:r>
        <w:rPr>
          <w:rFonts w:ascii="DM Sans" w:cs="DM Sans" w:eastAsia="DM Sans" w:hAnsi="DM Sans"/>
          <w:color w:val="2D2D2D"/>
          <w:sz w:val="22"/>
          <w:szCs w:val="22"/>
        </w:rPr>
        <w:t xml:space="preserve">Thursday works perfectly. I’ll send you a confirmation text with the details and a few insider tips for touring condos — things to look out for that most buyers miss. Looking forward to it, David.</w:t>
      </w:r>
    </w:p>
    <w:p>
      <w:pPr>
        <w:pBdr>
          <w:bottom w:val="single" w:color="C9A54E" w:sz="4" w:space="8"/>
        </w:pBdr>
        <w:spacing w:before="200" w:after="200"/>
      </w:pPr>
    </w:p>
    <w:p>
      <w:pPr>
        <w:shd w:fill="1B2A4A" w:val="clear"/>
        <w:spacing w:before="300" w:after="120"/>
      </w:pPr>
      <w:r>
        <w:rPr>
          <w:rFonts w:ascii="Playfair Display" w:cs="Playfair Display" w:eastAsia="Playfair Display" w:hAnsi="Playfair Display"/>
          <w:b/>
          <w:bCs/>
          <w:color w:val="C9A54E"/>
          <w:sz w:val="26"/>
          <w:szCs w:val="26"/>
        </w:rPr>
        <w:t xml:space="preserve">  PHASE 2  |  </w:t>
      </w:r>
      <w:r>
        <w:rPr>
          <w:rFonts w:ascii="Playfair Display" w:cs="Playfair Display" w:eastAsia="Playfair Display" w:hAnsi="Playfair Display"/>
          <w:color w:val="FFFFFF"/>
          <w:sz w:val="26"/>
          <w:szCs w:val="26"/>
        </w:rPr>
        <w:t xml:space="preserve">PRE-SHOWING PREPARATION</w:t>
      </w:r>
    </w:p>
    <w:p>
      <w:pPr>
        <w:spacing w:before="0" w:after="160"/>
      </w:pPr>
      <w:r>
        <w:rPr>
          <w:rFonts w:ascii="DM Sans" w:cs="DM Sans" w:eastAsia="DM Sans" w:hAnsi="DM Sans"/>
          <w:color w:val="2D2D2D"/>
          <w:sz w:val="22"/>
          <w:szCs w:val="22"/>
        </w:rPr>
        <w:t xml:space="preserve">Between the call and the showing, prepare materials that demonstrate your value before you even open the door.</w:t>
      </w:r>
    </w:p>
    <w:p>
      <w:pPr>
        <w:pStyle w:val="Heading3"/>
      </w:pPr>
      <w:r>
        <w:t xml:space="preserve">Deliverables to Prepare</w:t>
      </w:r>
    </w:p>
    <w:p>
      <w:pPr>
        <w:pStyle w:val="ListParagraph"/>
        <w:numPr>
          <w:ilvl w:val="0"/>
          <w:numId w:val="2"/>
        </w:numPr>
        <w:spacing w:before="0" w:after="80"/>
      </w:pPr>
      <w:r>
        <w:rPr>
          <w:rFonts w:ascii="DM Sans" w:cs="DM Sans" w:eastAsia="DM Sans" w:hAnsi="DM Sans"/>
          <w:b/>
          <w:bCs/>
          <w:color w:val="1B2A4A"/>
          <w:sz w:val="22"/>
          <w:szCs w:val="22"/>
        </w:rPr>
        <w:t xml:space="preserve">Buyer Representation Agreement</w:t>
      </w:r>
      <w:r>
        <w:rPr>
          <w:rFonts w:ascii="DM Sans" w:cs="DM Sans" w:eastAsia="DM Sans" w:hAnsi="DM Sans"/>
          <w:color w:val="2D2D2D"/>
          <w:sz w:val="22"/>
          <w:szCs w:val="22"/>
        </w:rPr>
        <w:t xml:space="preserve"> — Ready to review and sign before touring. Prepare a clear, jargon-free explanation.</w:t>
      </w:r>
    </w:p>
    <w:p>
      <w:pPr>
        <w:pStyle w:val="ListParagraph"/>
        <w:numPr>
          <w:ilvl w:val="0"/>
          <w:numId w:val="2"/>
        </w:numPr>
        <w:spacing w:before="0" w:after="80"/>
      </w:pPr>
      <w:r>
        <w:rPr>
          <w:rFonts w:ascii="DM Sans" w:cs="DM Sans" w:eastAsia="DM Sans" w:hAnsi="DM Sans"/>
          <w:b/>
          <w:bCs/>
          <w:color w:val="1B2A4A"/>
          <w:sz w:val="22"/>
          <w:szCs w:val="22"/>
        </w:rPr>
        <w:t xml:space="preserve">Property Comparison Package</w:t>
      </w:r>
      <w:r>
        <w:rPr>
          <w:rFonts w:ascii="DM Sans" w:cs="DM Sans" w:eastAsia="DM Sans" w:hAnsi="DM Sans"/>
          <w:color w:val="2D2D2D"/>
          <w:sz w:val="22"/>
          <w:szCs w:val="22"/>
        </w:rPr>
        <w:t xml:space="preserve"> — 3–4 comparable units with price/sqft, maintenance breakdown, building health, and your professional assessment.</w:t>
      </w:r>
    </w:p>
    <w:p>
      <w:pPr>
        <w:pStyle w:val="ListParagraph"/>
        <w:numPr>
          <w:ilvl w:val="0"/>
          <w:numId w:val="2"/>
        </w:numPr>
        <w:spacing w:before="0" w:after="80"/>
      </w:pPr>
      <w:r>
        <w:rPr>
          <w:rFonts w:ascii="DM Sans" w:cs="DM Sans" w:eastAsia="DM Sans" w:hAnsi="DM Sans"/>
          <w:b/>
          <w:bCs/>
          <w:color w:val="1B2A4A"/>
          <w:sz w:val="22"/>
          <w:szCs w:val="22"/>
        </w:rPr>
        <w:t xml:space="preserve">Building Report for Unit 2205</w:t>
      </w:r>
      <w:r>
        <w:rPr>
          <w:rFonts w:ascii="DM Sans" w:cs="DM Sans" w:eastAsia="DM Sans" w:hAnsi="DM Sans"/>
          <w:color w:val="2D2D2D"/>
          <w:sz w:val="22"/>
          <w:szCs w:val="22"/>
        </w:rPr>
        <w:t xml:space="preserve"> — Status certificate highlights, reserve fund health, special assessments, rental rules.</w:t>
      </w:r>
    </w:p>
    <w:p>
      <w:pPr>
        <w:pStyle w:val="ListParagraph"/>
        <w:numPr>
          <w:ilvl w:val="0"/>
          <w:numId w:val="2"/>
        </w:numPr>
        <w:spacing w:before="0" w:after="160"/>
      </w:pPr>
      <w:r>
        <w:rPr>
          <w:rFonts w:ascii="DM Sans" w:cs="DM Sans" w:eastAsia="DM Sans" w:hAnsi="DM Sans"/>
          <w:b/>
          <w:bCs/>
          <w:color w:val="1B2A4A"/>
          <w:sz w:val="22"/>
          <w:szCs w:val="22"/>
        </w:rPr>
        <w:t xml:space="preserve">Condo Touring Checklist</w:t>
      </w:r>
      <w:r>
        <w:rPr>
          <w:rFonts w:ascii="DM Sans" w:cs="DM Sans" w:eastAsia="DM Sans" w:hAnsi="DM Sans"/>
          <w:color w:val="2D2D2D"/>
          <w:sz w:val="22"/>
          <w:szCs w:val="22"/>
        </w:rPr>
        <w:t xml:space="preserve"> — Branded one-pager with insider tips. Send ahead as a “pre-showing gift.”</w:t>
      </w:r>
    </w:p>
    <w:p>
      <w:pPr>
        <w:spacing w:before="80" w:after="160"/>
        <w:ind w:left="720"/>
      </w:pPr>
      <w:r>
        <w:rPr>
          <w:rFonts w:ascii="DM Sans" w:cs="DM Sans" w:eastAsia="DM Sans" w:hAnsi="DM Sans"/>
          <w:b/>
          <w:bCs/>
          <w:color w:val="C9A54E"/>
          <w:sz w:val="20"/>
          <w:szCs w:val="20"/>
        </w:rPr>
        <w:t xml:space="preserve">▶ COACHING NOTE: </w:t>
      </w:r>
      <w:r>
        <w:rPr>
          <w:rFonts w:ascii="DM Sans" w:cs="DM Sans" w:eastAsia="DM Sans" w:hAnsi="DM Sans"/>
          <w:i/>
          <w:iCs/>
          <w:color w:val="555555"/>
          <w:sz w:val="20"/>
          <w:szCs w:val="20"/>
        </w:rPr>
        <w:t xml:space="preserve">The pre-showing text with the touring checklist provides value before you’ve even met — David will arrive already impressed.</w:t>
      </w:r>
    </w:p>
    <w:p>
      <w:pPr>
        <w:pBdr>
          <w:bottom w:val="single" w:color="C9A54E" w:sz="4" w:space="8"/>
        </w:pBdr>
        <w:spacing w:before="200" w:after="200"/>
      </w:pPr>
    </w:p>
    <w:p>
      <w:pPr>
        <w:shd w:fill="1B2A4A" w:val="clear"/>
        <w:spacing w:before="300" w:after="120"/>
      </w:pPr>
      <w:r>
        <w:rPr>
          <w:rFonts w:ascii="Playfair Display" w:cs="Playfair Display" w:eastAsia="Playfair Display" w:hAnsi="Playfair Display"/>
          <w:b/>
          <w:bCs/>
          <w:color w:val="C9A54E"/>
          <w:sz w:val="26"/>
          <w:szCs w:val="26"/>
        </w:rPr>
        <w:t xml:space="preserve">  PHASE 3  |  </w:t>
      </w:r>
      <w:r>
        <w:rPr>
          <w:rFonts w:ascii="Playfair Display" w:cs="Playfair Display" w:eastAsia="Playfair Display" w:hAnsi="Playfair Display"/>
          <w:color w:val="FFFFFF"/>
          <w:sz w:val="26"/>
          <w:szCs w:val="26"/>
        </w:rPr>
        <w:t xml:space="preserve">THE SHOWING — DEMONSTRATE VALUE LIVE</w:t>
      </w:r>
    </w:p>
    <w:p>
      <w:pPr>
        <w:spacing w:before="0" w:after="160"/>
      </w:pPr>
      <w:r>
        <w:rPr>
          <w:rFonts w:ascii="DM Sans" w:cs="DM Sans" w:eastAsia="DM Sans" w:hAnsi="DM Sans"/>
          <w:color w:val="2D2D2D"/>
          <w:sz w:val="22"/>
          <w:szCs w:val="22"/>
        </w:rPr>
        <w:t xml:space="preserve">This is your audition. Show David not just the property, but what it’s like to have a professional agent in his corner.</w:t>
      </w:r>
    </w:p>
    <w:p>
      <w:pPr>
        <w:pStyle w:val="Heading3"/>
      </w:pPr>
      <w:r>
        <w:t xml:space="preserve">Before Entering — Sign the BRA</w:t>
      </w:r>
    </w:p>
    <w:p>
      <w:pPr>
        <w:spacing w:before="0" w:after="100"/>
        <w:ind w:left="0"/>
      </w:pPr>
      <w:r>
        <w:rPr>
          <w:rFonts w:ascii="DM Sans" w:cs="DM Sans" w:eastAsia="DM Sans" w:hAnsi="DM Sans"/>
          <w:b/>
          <w:bCs/>
          <w:color w:val="1B2A4A"/>
          <w:sz w:val="22"/>
          <w:szCs w:val="22"/>
        </w:rPr>
        <w:t xml:space="preserve">PETER: </w:t>
      </w:r>
      <w:r>
        <w:rPr>
          <w:rFonts w:ascii="DM Sans" w:cs="DM Sans" w:eastAsia="DM Sans" w:hAnsi="DM Sans"/>
          <w:color w:val="2D2D2D"/>
          <w:sz w:val="22"/>
          <w:szCs w:val="22"/>
        </w:rPr>
        <w:t xml:space="preserve">David, great to meet you in person. Before we head up, I want to take two minutes to walk through the Buyer Representation Agreement I mentioned. I have it right here — it’s straightforward, and I want you to feel completely comfortable before we start.</w:t>
      </w:r>
    </w:p>
    <w:p>
      <w:pPr>
        <w:spacing w:before="80" w:after="160"/>
        <w:ind w:left="720"/>
      </w:pPr>
      <w:r>
        <w:rPr>
          <w:rFonts w:ascii="DM Sans" w:cs="DM Sans" w:eastAsia="DM Sans" w:hAnsi="DM Sans"/>
          <w:b/>
          <w:bCs/>
          <w:color w:val="B42828"/>
          <w:sz w:val="20"/>
          <w:szCs w:val="20"/>
        </w:rPr>
        <w:t xml:space="preserve">⚠ WARNING: </w:t>
      </w:r>
      <w:r>
        <w:rPr>
          <w:rFonts w:ascii="DM Sans" w:cs="DM Sans" w:eastAsia="DM Sans" w:hAnsi="DM Sans"/>
          <w:i/>
          <w:iCs/>
          <w:color w:val="555555"/>
          <w:sz w:val="20"/>
          <w:szCs w:val="20"/>
        </w:rPr>
        <w:t xml:space="preserve">Sign the BRA BEFORE showing, not after. Once you’ve shown the property without a signed agreement, you’ve given away your leverage.</w:t>
      </w:r>
    </w:p>
    <w:p>
      <w:pPr>
        <w:pStyle w:val="Heading3"/>
      </w:pPr>
      <w:r>
        <w:t xml:space="preserve">During the Showing — Expert Narration</w:t>
      </w:r>
    </w:p>
    <w:p>
      <w:pPr>
        <w:spacing w:before="0" w:after="100"/>
        <w:ind w:left="0"/>
      </w:pPr>
      <w:r>
        <w:rPr>
          <w:rFonts w:ascii="DM Sans" w:cs="DM Sans" w:eastAsia="DM Sans" w:hAnsi="DM Sans"/>
          <w:b/>
          <w:bCs/>
          <w:color w:val="1B2A4A"/>
          <w:sz w:val="22"/>
          <w:szCs w:val="22"/>
        </w:rPr>
        <w:t xml:space="preserve">PETER: </w:t>
      </w:r>
      <w:r>
        <w:rPr>
          <w:rFonts w:ascii="DM Sans" w:cs="DM Sans" w:eastAsia="DM Sans" w:hAnsi="DM Sans"/>
          <w:color w:val="2D2D2D"/>
          <w:sz w:val="22"/>
          <w:szCs w:val="22"/>
        </w:rPr>
        <w:t xml:space="preserve">David, notice the sightlines when you walk in — that open flow from entrance to living room to balcony is exactly what drives resale value. Buyers consistently pay a premium for units where you can see the view the moment you step in.</w:t>
      </w:r>
    </w:p>
    <w:p>
      <w:pPr>
        <w:spacing w:before="0" w:after="100"/>
        <w:ind w:left="0"/>
      </w:pPr>
      <w:r>
        <w:rPr>
          <w:rFonts w:ascii="DM Sans" w:cs="DM Sans" w:eastAsia="DM Sans" w:hAnsi="DM Sans"/>
          <w:b/>
          <w:bCs/>
          <w:color w:val="1B2A4A"/>
          <w:sz w:val="22"/>
          <w:szCs w:val="22"/>
        </w:rPr>
        <w:t xml:space="preserve">PETER: </w:t>
      </w:r>
      <w:r>
        <w:rPr>
          <w:rFonts w:ascii="DM Sans" w:cs="DM Sans" w:eastAsia="DM Sans" w:hAnsi="DM Sans"/>
          <w:color w:val="2D2D2D"/>
          <w:sz w:val="22"/>
          <w:szCs w:val="22"/>
        </w:rPr>
        <w:t xml:space="preserve">The southwest exposure is even better in person, isn’t it? One thing I checked: this unit sits above the adjacent building’s roofline, which means this view is protected. The building to the south is heritage-designated — it can’t be demolished or built higher. That’s the kind of detail that matters ten years from now.</w:t>
      </w:r>
    </w:p>
    <w:p>
      <w:pPr>
        <w:spacing w:before="80" w:after="160"/>
        <w:ind w:left="720"/>
      </w:pPr>
      <w:r>
        <w:rPr>
          <w:rFonts w:ascii="DM Sans" w:cs="DM Sans" w:eastAsia="DM Sans" w:hAnsi="DM Sans"/>
          <w:b/>
          <w:bCs/>
          <w:color w:val="C9A54E"/>
          <w:sz w:val="20"/>
          <w:szCs w:val="20"/>
        </w:rPr>
        <w:t xml:space="preserve">▶ COACHING NOTE: </w:t>
      </w:r>
      <w:r>
        <w:rPr>
          <w:rFonts w:ascii="DM Sans" w:cs="DM Sans" w:eastAsia="DM Sans" w:hAnsi="DM Sans"/>
          <w:i/>
          <w:iCs/>
          <w:color w:val="555555"/>
          <w:sz w:val="20"/>
          <w:szCs w:val="20"/>
        </w:rPr>
        <w:t xml:space="preserve">Every comment demonstrates specialized knowledge he can’t get from Realtor.ca — heritage protection, sightline value, reserve fund health. You’re proving the BRA was worth signing.</w:t>
      </w:r>
    </w:p>
    <w:p>
      <w:pPr>
        <w:spacing w:before="0" w:after="100"/>
        <w:ind w:left="0"/>
      </w:pPr>
      <w:r>
        <w:rPr>
          <w:rFonts w:ascii="DM Sans" w:cs="DM Sans" w:eastAsia="DM Sans" w:hAnsi="DM Sans"/>
          <w:b/>
          <w:bCs/>
          <w:color w:val="1B2A4A"/>
          <w:sz w:val="22"/>
          <w:szCs w:val="22"/>
        </w:rPr>
        <w:t xml:space="preserve">PETER: </w:t>
      </w:r>
      <w:r>
        <w:rPr>
          <w:rFonts w:ascii="DM Sans" w:cs="DM Sans" w:eastAsia="DM Sans" w:hAnsi="DM Sans"/>
          <w:color w:val="2D2D2D"/>
          <w:sz w:val="22"/>
          <w:szCs w:val="22"/>
        </w:rPr>
        <w:t xml:space="preserve">Let me show you something most buyers miss — [opens a kitchen cupboard] — see how deep these cabinets are? That’s well-designed, not a builder shortcut. And this countertop — quartz, not laminate. These finishes tell you the original owner invested in quality.</w:t>
      </w:r>
    </w:p>
    <w:p>
      <w:pPr>
        <w:spacing w:before="0" w:after="100"/>
        <w:ind w:left="0"/>
      </w:pPr>
      <w:r>
        <w:rPr>
          <w:rFonts w:ascii="DM Sans" w:cs="DM Sans" w:eastAsia="DM Sans" w:hAnsi="DM Sans"/>
          <w:b/>
          <w:bCs/>
          <w:color w:val="1B2A4A"/>
          <w:sz w:val="22"/>
          <w:szCs w:val="22"/>
        </w:rPr>
        <w:t xml:space="preserve">PETER: </w:t>
      </w:r>
      <w:r>
        <w:rPr>
          <w:rFonts w:ascii="DM Sans" w:cs="DM Sans" w:eastAsia="DM Sans" w:hAnsi="DM Sans"/>
          <w:color w:val="2D2D2D"/>
          <w:sz w:val="22"/>
          <w:szCs w:val="22"/>
        </w:rPr>
        <w:t xml:space="preserve">Now I want to be transparent, David. The maintenance fee is $685 a month. I know that sounds like a lot. But it includes heat, AC, water, full concierge, gym, pool, and a reserve fund at 38% — well above recommended. Compare that to Bay Street at $50 less in maintenance — their reserve is at 19% with a special assessment coming. The “cheaper” building actually costs you more.</w:t>
      </w:r>
    </w:p>
    <w:p>
      <w:pPr>
        <w:spacing w:before="80" w:after="160"/>
        <w:ind w:left="720"/>
      </w:pPr>
      <w:r>
        <w:rPr>
          <w:rFonts w:ascii="DM Sans" w:cs="DM Sans" w:eastAsia="DM Sans" w:hAnsi="DM Sans"/>
          <w:b/>
          <w:bCs/>
          <w:color w:val="2E7D5B"/>
          <w:sz w:val="20"/>
          <w:szCs w:val="20"/>
        </w:rPr>
        <w:t xml:space="preserve">🎯 STRATEGY: </w:t>
      </w:r>
      <w:r>
        <w:rPr>
          <w:rFonts w:ascii="DM Sans" w:cs="DM Sans" w:eastAsia="DM Sans" w:hAnsi="DM Sans"/>
          <w:i/>
          <w:iCs/>
          <w:color w:val="555555"/>
          <w:sz w:val="20"/>
          <w:szCs w:val="20"/>
        </w:rPr>
        <w:t xml:space="preserve">You just saved him from a bad decision he didn’t even know he was about to make. This is the moment where the BRA pays for itself in his mind.</w:t>
      </w:r>
    </w:p>
    <w:p>
      <w:pPr>
        <w:pBdr>
          <w:bottom w:val="single" w:color="C9A54E" w:sz="4" w:space="8"/>
        </w:pBdr>
        <w:spacing w:before="200" w:after="200"/>
      </w:pPr>
    </w:p>
    <w:p>
      <w:pPr>
        <w:shd w:fill="1B2A4A" w:val="clear"/>
        <w:spacing w:before="300" w:after="120"/>
      </w:pPr>
      <w:r>
        <w:rPr>
          <w:rFonts w:ascii="Playfair Display" w:cs="Playfair Display" w:eastAsia="Playfair Display" w:hAnsi="Playfair Display"/>
          <w:b/>
          <w:bCs/>
          <w:color w:val="C9A54E"/>
          <w:sz w:val="26"/>
          <w:szCs w:val="26"/>
        </w:rPr>
        <w:t xml:space="preserve">  PHASE 4  |  </w:t>
      </w:r>
      <w:r>
        <w:rPr>
          <w:rFonts w:ascii="Playfair Display" w:cs="Playfair Display" w:eastAsia="Playfair Display" w:hAnsi="Playfair Display"/>
          <w:color w:val="FFFFFF"/>
          <w:sz w:val="26"/>
          <w:szCs w:val="26"/>
        </w:rPr>
        <w:t xml:space="preserve">POST-SHOWING — DEEPEN &amp; CONVERT</w:t>
      </w:r>
    </w:p>
    <w:p>
      <w:pPr>
        <w:pStyle w:val="Heading3"/>
      </w:pPr>
      <w:r>
        <w:t xml:space="preserve">Wrap-Up Conversation</w:t>
      </w:r>
    </w:p>
    <w:p>
      <w:pPr>
        <w:spacing w:before="0" w:after="100"/>
        <w:ind w:left="0"/>
      </w:pPr>
      <w:r>
        <w:rPr>
          <w:rFonts w:ascii="DM Sans" w:cs="DM Sans" w:eastAsia="DM Sans" w:hAnsi="DM Sans"/>
          <w:b/>
          <w:bCs/>
          <w:color w:val="1B2A4A"/>
          <w:sz w:val="22"/>
          <w:szCs w:val="22"/>
        </w:rPr>
        <w:t xml:space="preserve">PETER: </w:t>
      </w:r>
      <w:r>
        <w:rPr>
          <w:rFonts w:ascii="DM Sans" w:cs="DM Sans" w:eastAsia="DM Sans" w:hAnsi="DM Sans"/>
          <w:color w:val="2D2D2D"/>
          <w:sz w:val="22"/>
          <w:szCs w:val="22"/>
        </w:rPr>
        <w:t xml:space="preserve">So David, now that you’ve seen all three units — what’s your gut feeling? Which one resonated the most?</w:t>
      </w:r>
    </w:p>
    <w:p>
      <w:pPr>
        <w:spacing w:before="0" w:after="100"/>
        <w:ind w:left="360"/>
      </w:pPr>
      <w:r>
        <w:rPr>
          <w:rFonts w:ascii="DM Sans" w:cs="DM Sans" w:eastAsia="DM Sans" w:hAnsi="DM Sans"/>
          <w:b/>
          <w:bCs/>
          <w:color w:val="8B4513"/>
          <w:sz w:val="22"/>
          <w:szCs w:val="22"/>
        </w:rPr>
        <w:t xml:space="preserve">DAVID: </w:t>
      </w:r>
      <w:r>
        <w:rPr>
          <w:rFonts w:ascii="DM Sans" w:cs="DM Sans" w:eastAsia="DM Sans" w:hAnsi="DM Sans"/>
          <w:i/>
          <w:iCs/>
          <w:color w:val="2D2D2D"/>
          <w:sz w:val="22"/>
          <w:szCs w:val="22"/>
        </w:rPr>
        <w:t xml:space="preserve">Honestly, I really like Unit 2205. The view and layout are hard to beat. I’m just not sure about the price — is there room to negotiate?</w:t>
      </w:r>
    </w:p>
    <w:p>
      <w:pPr>
        <w:spacing w:before="0" w:after="100"/>
        <w:ind w:left="0"/>
      </w:pPr>
      <w:r>
        <w:rPr>
          <w:rFonts w:ascii="DM Sans" w:cs="DM Sans" w:eastAsia="DM Sans" w:hAnsi="DM Sans"/>
          <w:b/>
          <w:bCs/>
          <w:color w:val="1B2A4A"/>
          <w:sz w:val="22"/>
          <w:szCs w:val="22"/>
        </w:rPr>
        <w:t xml:space="preserve">PETER: </w:t>
      </w:r>
      <w:r>
        <w:rPr>
          <w:rFonts w:ascii="DM Sans" w:cs="DM Sans" w:eastAsia="DM Sans" w:hAnsi="DM Sans"/>
          <w:color w:val="2D2D2D"/>
          <w:sz w:val="22"/>
          <w:szCs w:val="22"/>
        </w:rPr>
        <w:t xml:space="preserve">Great instinct. Based on the last six months of comparable sales, I believe this unit is priced about 3% above market value. That gives us a legitimate basis to negotiate. I’d recommend an offer strategy that comes in strong but fair — and I have techniques to make our offer stand out beyond just the number. Let me put together a full strategy tonight and we can review tomorrow.</w:t>
      </w:r>
    </w:p>
    <w:p>
      <w:pPr>
        <w:spacing w:before="80" w:after="160"/>
        <w:ind w:left="720"/>
      </w:pPr>
      <w:r>
        <w:rPr>
          <w:rFonts w:ascii="DM Sans" w:cs="DM Sans" w:eastAsia="DM Sans" w:hAnsi="DM Sans"/>
          <w:b/>
          <w:bCs/>
          <w:color w:val="C9A54E"/>
          <w:sz w:val="20"/>
          <w:szCs w:val="20"/>
        </w:rPr>
        <w:t xml:space="preserve">▶ COACHING NOTE: </w:t>
      </w:r>
      <w:r>
        <w:rPr>
          <w:rFonts w:ascii="DM Sans" w:cs="DM Sans" w:eastAsia="DM Sans" w:hAnsi="DM Sans"/>
          <w:i/>
          <w:iCs/>
          <w:color w:val="555555"/>
          <w:sz w:val="20"/>
          <w:szCs w:val="20"/>
        </w:rPr>
        <w:t xml:space="preserve">You’ve demonstrated the full cycle: market knowledge → property insight → negotiation strategy. David now sees what professional representation looks like.</w:t>
      </w:r>
    </w:p>
    <w:p>
      <w:pPr>
        <w:pStyle w:val="Heading3"/>
      </w:pPr>
      <w:r>
        <w:t xml:space="preserve">Uncovering the Sell-to-Buy Opportunity</w:t>
      </w:r>
    </w:p>
    <w:p>
      <w:pPr>
        <w:spacing w:before="0" w:after="100"/>
        <w:ind w:left="0"/>
      </w:pPr>
      <w:r>
        <w:rPr>
          <w:rFonts w:ascii="DM Sans" w:cs="DM Sans" w:eastAsia="DM Sans" w:hAnsi="DM Sans"/>
          <w:b/>
          <w:bCs/>
          <w:color w:val="1B2A4A"/>
          <w:sz w:val="22"/>
          <w:szCs w:val="22"/>
        </w:rPr>
        <w:t xml:space="preserve">PETER: </w:t>
      </w:r>
      <w:r>
        <w:rPr>
          <w:rFonts w:ascii="DM Sans" w:cs="DM Sans" w:eastAsia="DM Sans" w:hAnsi="DM Sans"/>
          <w:color w:val="2D2D2D"/>
          <w:sz w:val="22"/>
          <w:szCs w:val="22"/>
        </w:rPr>
        <w:t xml:space="preserve">One more thing, David — are you currently renting, or do you own a place you’ll need to sell as part of this move?</w:t>
      </w:r>
    </w:p>
    <w:p>
      <w:pPr>
        <w:spacing w:before="0" w:after="100"/>
        <w:ind w:left="360"/>
      </w:pPr>
      <w:r>
        <w:rPr>
          <w:rFonts w:ascii="DM Sans" w:cs="DM Sans" w:eastAsia="DM Sans" w:hAnsi="DM Sans"/>
          <w:b/>
          <w:bCs/>
          <w:color w:val="8B4513"/>
          <w:sz w:val="22"/>
          <w:szCs w:val="22"/>
        </w:rPr>
        <w:t xml:space="preserve">DAVID: </w:t>
      </w:r>
      <w:r>
        <w:rPr>
          <w:rFonts w:ascii="DM Sans" w:cs="DM Sans" w:eastAsia="DM Sans" w:hAnsi="DM Sans"/>
          <w:i/>
          <w:iCs/>
          <w:color w:val="2D2D2D"/>
          <w:sz w:val="22"/>
          <w:szCs w:val="22"/>
        </w:rPr>
        <w:t xml:space="preserve">I actually own a one-bedroom at 50 King Street. I’d need to sell it before I can close on something new.</w:t>
      </w:r>
    </w:p>
    <w:p>
      <w:pPr>
        <w:spacing w:before="0" w:after="100"/>
        <w:ind w:left="0"/>
      </w:pPr>
      <w:r>
        <w:rPr>
          <w:rFonts w:ascii="DM Sans" w:cs="DM Sans" w:eastAsia="DM Sans" w:hAnsi="DM Sans"/>
          <w:b/>
          <w:bCs/>
          <w:color w:val="1B2A4A"/>
          <w:sz w:val="22"/>
          <w:szCs w:val="22"/>
        </w:rPr>
        <w:t xml:space="preserve">PETER: </w:t>
      </w:r>
      <w:r>
        <w:rPr>
          <w:rFonts w:ascii="DM Sans" w:cs="DM Sans" w:eastAsia="DM Sans" w:hAnsi="DM Sans"/>
          <w:color w:val="2D2D2D"/>
          <w:sz w:val="22"/>
          <w:szCs w:val="22"/>
        </w:rPr>
        <w:t xml:space="preserve">Oh, that’s a great building — I’ve done several transactions there. Would it be helpful if I ran the numbers on your unit? I can give you a realistic market value and timeline — so you know exactly where you stand before we write any offers. No extra charge — it’s part of the service.</w:t>
      </w:r>
    </w:p>
    <w:p>
      <w:pPr>
        <w:spacing w:before="80" w:after="160"/>
        <w:ind w:left="720"/>
      </w:pPr>
      <w:r>
        <w:rPr>
          <w:rFonts w:ascii="DM Sans" w:cs="DM Sans" w:eastAsia="DM Sans" w:hAnsi="DM Sans"/>
          <w:b/>
          <w:bCs/>
          <w:color w:val="2E7D5B"/>
          <w:sz w:val="20"/>
          <w:szCs w:val="20"/>
        </w:rPr>
        <w:t xml:space="preserve">🎯 STRATEGY: </w:t>
      </w:r>
      <w:r>
        <w:rPr>
          <w:rFonts w:ascii="DM Sans" w:cs="DM Sans" w:eastAsia="DM Sans" w:hAnsi="DM Sans"/>
          <w:i/>
          <w:iCs/>
          <w:color w:val="555555"/>
          <w:sz w:val="20"/>
          <w:szCs w:val="20"/>
        </w:rPr>
        <w:t xml:space="preserve">You just uncovered a LISTING OPPORTUNITY from what started as a showing inquiry. Because you have the BRA, you’re already his agent — the listing conversation is a natural extension, not a separate pitch.</w:t>
      </w:r>
    </w:p>
    <w:p>
      <w:pPr>
        <w:pBdr>
          <w:bottom w:val="single" w:color="C9A54E" w:sz="4" w:space="8"/>
        </w:pBdr>
        <w:spacing w:before="200" w:after="200"/>
      </w:pPr>
    </w:p>
    <w:p>
      <w:pPr>
        <w:shd w:fill="1B2A4A" w:val="clear"/>
        <w:spacing w:before="300" w:after="120"/>
      </w:pPr>
      <w:r>
        <w:rPr>
          <w:rFonts w:ascii="Playfair Display" w:cs="Playfair Display" w:eastAsia="Playfair Display" w:hAnsi="Playfair Display"/>
          <w:b/>
          <w:bCs/>
          <w:color w:val="C9A54E"/>
          <w:sz w:val="26"/>
          <w:szCs w:val="26"/>
        </w:rPr>
        <w:t xml:space="preserve">  PHASE 5  |  </w:t>
      </w:r>
      <w:r>
        <w:rPr>
          <w:rFonts w:ascii="Playfair Display" w:cs="Playfair Display" w:eastAsia="Playfair Display" w:hAnsi="Playfair Display"/>
          <w:color w:val="FFFFFF"/>
          <w:sz w:val="26"/>
          <w:szCs w:val="26"/>
        </w:rPr>
        <w:t xml:space="preserve">NEIGHBOURHOOD LEVERAGE &amp; FARMING</w:t>
      </w:r>
    </w:p>
    <w:p>
      <w:pPr>
        <w:spacing w:before="0" w:after="160"/>
      </w:pPr>
      <w:r>
        <w:rPr>
          <w:rFonts w:ascii="DM Sans" w:cs="DM Sans" w:eastAsia="DM Sans" w:hAnsi="DM Sans"/>
          <w:color w:val="2D2D2D"/>
          <w:sz w:val="22"/>
          <w:szCs w:val="22"/>
        </w:rPr>
        <w:t xml:space="preserve">Use the showing activity on your listing to prospect the building or neighbourhood.</w:t>
      </w:r>
    </w:p>
    <w:p>
      <w:pPr>
        <w:pStyle w:val="Heading3"/>
      </w:pPr>
      <w:r>
        <w:t xml:space="preserve">Door-Knock / Lobby Script</w:t>
      </w:r>
    </w:p>
    <w:p>
      <w:pPr>
        <w:spacing w:before="0" w:after="100"/>
        <w:ind w:left="0"/>
      </w:pPr>
      <w:r>
        <w:rPr>
          <w:rFonts w:ascii="DM Sans" w:cs="DM Sans" w:eastAsia="DM Sans" w:hAnsi="DM Sans"/>
          <w:b/>
          <w:bCs/>
          <w:color w:val="1B2A4A"/>
          <w:sz w:val="22"/>
          <w:szCs w:val="22"/>
        </w:rPr>
        <w:t xml:space="preserve">PETER: </w:t>
      </w:r>
      <w:r>
        <w:rPr>
          <w:rFonts w:ascii="DM Sans" w:cs="DM Sans" w:eastAsia="DM Sans" w:hAnsi="DM Sans"/>
          <w:color w:val="2D2D2D"/>
          <w:sz w:val="22"/>
          <w:szCs w:val="22"/>
        </w:rPr>
        <w:t xml:space="preserve">Hi, I’m Peter Luo with RE/MAX Realtron. I’m the listing agent for Unit 2205 down the hall. We’ve had tremendous interest — 12 showings in the first week alone. That level of activity tells me buyers are actively seeking units in this building. If you’ve ever thought about what your unit might be worth, I’d be happy to provide a complimentary evaluation. No obligation at all.</w:t>
      </w:r>
    </w:p>
    <w:p>
      <w:pPr>
        <w:spacing w:before="80" w:after="160"/>
        <w:ind w:left="720"/>
      </w:pPr>
      <w:r>
        <w:rPr>
          <w:rFonts w:ascii="DM Sans" w:cs="DM Sans" w:eastAsia="DM Sans" w:hAnsi="DM Sans"/>
          <w:b/>
          <w:bCs/>
          <w:color w:val="C9A54E"/>
          <w:sz w:val="20"/>
          <w:szCs w:val="20"/>
        </w:rPr>
        <w:t xml:space="preserve">▶ COACHING NOTE: </w:t>
      </w:r>
      <w:r>
        <w:rPr>
          <w:rFonts w:ascii="DM Sans" w:cs="DM Sans" w:eastAsia="DM Sans" w:hAnsi="DM Sans"/>
          <w:i/>
          <w:iCs/>
          <w:color w:val="555555"/>
          <w:sz w:val="20"/>
          <w:szCs w:val="20"/>
        </w:rPr>
        <w:t xml:space="preserve">Social proof (12 showings) + relevance (same building) + low commitment (complimentary, no obligation) = high conversion.</w:t>
      </w:r>
    </w:p>
    <w:p>
      <w:pPr>
        <w:pBdr>
          <w:bottom w:val="single" w:color="C9A54E" w:sz="4" w:space="8"/>
        </w:pBdr>
        <w:spacing w:before="200" w:after="200"/>
      </w:pPr>
    </w:p>
    <w:p>
      <w:pPr>
        <w:pStyle w:val="Heading1"/>
      </w:pPr>
      <w:r>
        <w:t xml:space="preserve">Quick-Reference: Key Conversion Phrases</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DM Sans" w:cs="DM Sans" w:eastAsia="DM Sans" w:hAnsi="DM Sans"/>
                <w:b/>
                <w:bCs/>
                <w:color w:val="FFFFFF"/>
                <w:sz w:val="20"/>
                <w:szCs w:val="20"/>
              </w:rPr>
              <w:t xml:space="preserve">Gate Question</w:t>
            </w:r>
          </w:p>
        </w:tc>
        <w:tc>
          <w:tcPr>
            <w:tcW w:type="dxa" w:w="69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DM Sans" w:cs="DM Sans" w:eastAsia="DM Sans" w:hAnsi="DM Sans"/>
                <w:i/>
                <w:iCs/>
                <w:color w:val="2D2D2D"/>
                <w:sz w:val="20"/>
                <w:szCs w:val="20"/>
              </w:rPr>
              <w:t xml:space="preserve">“Are you currently working with a real estate agent on your search?”</w:t>
            </w:r>
          </w:p>
        </w:tc>
      </w:tr>
      <w:tr>
        <w:tc>
          <w:tcPr>
            <w:tcW w:type="dxa" w:w="240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DM Sans" w:cs="DM Sans" w:eastAsia="DM Sans" w:hAnsi="DM Sans"/>
                <w:b/>
                <w:bCs/>
                <w:color w:val="FFFFFF"/>
                <w:sz w:val="20"/>
                <w:szCs w:val="20"/>
              </w:rPr>
              <w:t xml:space="preserve">Intelligence Probe</w:t>
            </w:r>
          </w:p>
        </w:tc>
        <w:tc>
          <w:tcPr>
            <w:tcW w:type="dxa" w:w="69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DM Sans" w:cs="DM Sans" w:eastAsia="DM Sans" w:hAnsi="DM Sans"/>
                <w:i/>
                <w:iCs/>
                <w:color w:val="2D2D2D"/>
                <w:sz w:val="20"/>
                <w:szCs w:val="20"/>
              </w:rPr>
              <w:t xml:space="preserve">“Beyond this unit, would you also be interested in seeing other similar properties, or have you already seen them?”</w:t>
            </w:r>
          </w:p>
        </w:tc>
      </w:tr>
      <w:tr>
        <w:tc>
          <w:tcPr>
            <w:tcW w:type="dxa" w:w="240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DM Sans" w:cs="DM Sans" w:eastAsia="DM Sans" w:hAnsi="DM Sans"/>
                <w:b/>
                <w:bCs/>
                <w:color w:val="FFFFFF"/>
                <w:sz w:val="20"/>
                <w:szCs w:val="20"/>
              </w:rPr>
              <w:t xml:space="preserve">Value Contrast</w:t>
            </w:r>
          </w:p>
        </w:tc>
        <w:tc>
          <w:tcPr>
            <w:tcW w:type="dxa" w:w="69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DM Sans" w:cs="DM Sans" w:eastAsia="DM Sans" w:hAnsi="DM Sans"/>
                <w:i/>
                <w:iCs/>
                <w:color w:val="2D2D2D"/>
                <w:sz w:val="20"/>
                <w:szCs w:val="20"/>
              </w:rPr>
              <w:t xml:space="preserve">“I don’t just find listings — I analyze every unit against recent sales, building health, and reserve funds.”</w:t>
            </w:r>
          </w:p>
        </w:tc>
      </w:tr>
      <w:tr>
        <w:tc>
          <w:tcPr>
            <w:tcW w:type="dxa" w:w="240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DM Sans" w:cs="DM Sans" w:eastAsia="DM Sans" w:hAnsi="DM Sans"/>
                <w:b/>
                <w:bCs/>
                <w:color w:val="FFFFFF"/>
                <w:sz w:val="20"/>
                <w:szCs w:val="20"/>
              </w:rPr>
              <w:t xml:space="preserve">BRA as Protection</w:t>
            </w:r>
          </w:p>
        </w:tc>
        <w:tc>
          <w:tcPr>
            <w:tcW w:type="dxa" w:w="69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DM Sans" w:cs="DM Sans" w:eastAsia="DM Sans" w:hAnsi="DM Sans"/>
                <w:i/>
                <w:iCs/>
                <w:color w:val="2D2D2D"/>
                <w:sz w:val="20"/>
                <w:szCs w:val="20"/>
              </w:rPr>
              <w:t xml:space="preserve">“Without a representation agreement, I’m technically the listing agent — representing the seller. I want to be in your corner.”</w:t>
            </w:r>
          </w:p>
        </w:tc>
      </w:tr>
      <w:tr>
        <w:tc>
          <w:tcPr>
            <w:tcW w:type="dxa" w:w="240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DM Sans" w:cs="DM Sans" w:eastAsia="DM Sans" w:hAnsi="DM Sans"/>
                <w:b/>
                <w:bCs/>
                <w:color w:val="FFFFFF"/>
                <w:sz w:val="20"/>
                <w:szCs w:val="20"/>
              </w:rPr>
              <w:t xml:space="preserve">Pre-Showing Gift</w:t>
            </w:r>
          </w:p>
        </w:tc>
        <w:tc>
          <w:tcPr>
            <w:tcW w:type="dxa" w:w="69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DM Sans" w:cs="DM Sans" w:eastAsia="DM Sans" w:hAnsi="DM Sans"/>
                <w:i/>
                <w:iCs/>
                <w:color w:val="2D2D2D"/>
                <w:sz w:val="20"/>
                <w:szCs w:val="20"/>
              </w:rPr>
              <w:t xml:space="preserve">“Here’s my Condo Touring Checklist — insider things to look out for when you walk through any unit.”</w:t>
            </w:r>
          </w:p>
        </w:tc>
      </w:tr>
      <w:tr>
        <w:tc>
          <w:tcPr>
            <w:tcW w:type="dxa" w:w="240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DM Sans" w:cs="DM Sans" w:eastAsia="DM Sans" w:hAnsi="DM Sans"/>
                <w:b/>
                <w:bCs/>
                <w:color w:val="FFFFFF"/>
                <w:sz w:val="20"/>
                <w:szCs w:val="20"/>
              </w:rPr>
              <w:t xml:space="preserve">Uncover Listing</w:t>
            </w:r>
          </w:p>
        </w:tc>
        <w:tc>
          <w:tcPr>
            <w:tcW w:type="dxa" w:w="69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DM Sans" w:cs="DM Sans" w:eastAsia="DM Sans" w:hAnsi="DM Sans"/>
                <w:i/>
                <w:iCs/>
                <w:color w:val="2D2D2D"/>
                <w:sz w:val="20"/>
                <w:szCs w:val="20"/>
              </w:rPr>
              <w:t xml:space="preserve">“Are you currently renting, or do you own a place you’ll need to sell as part of this move?”</w:t>
            </w:r>
          </w:p>
        </w:tc>
      </w:tr>
      <w:tr>
        <w:tc>
          <w:tcPr>
            <w:tcW w:type="dxa" w:w="240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DM Sans" w:cs="DM Sans" w:eastAsia="DM Sans" w:hAnsi="DM Sans"/>
                <w:b/>
                <w:bCs/>
                <w:color w:val="FFFFFF"/>
                <w:sz w:val="20"/>
                <w:szCs w:val="20"/>
              </w:rPr>
              <w:t xml:space="preserve">No-Pressure Close</w:t>
            </w:r>
          </w:p>
        </w:tc>
        <w:tc>
          <w:tcPr>
            <w:tcW w:type="dxa" w:w="69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DM Sans" w:cs="DM Sans" w:eastAsia="DM Sans" w:hAnsi="DM Sans"/>
                <w:i/>
                <w:iCs/>
                <w:color w:val="2D2D2D"/>
                <w:sz w:val="20"/>
                <w:szCs w:val="20"/>
              </w:rPr>
              <w:t xml:space="preserve">“If I can add value, it’ll be obvious from the experience. No pressure — let the results speak.”</w:t>
            </w:r>
          </w:p>
        </w:tc>
      </w:tr>
    </w:tbl>
    <w:p>
      <w:pPr>
        <w:pBdr>
          <w:top w:val="single" w:color="C9A54E" w:sz="4" w:space="8"/>
        </w:pBdr>
        <w:spacing w:before="400" w:after="200"/>
        <w:jc w:val="center"/>
      </w:pPr>
      <w:r>
        <w:rPr>
          <w:rFonts w:ascii="Playfair Display" w:cs="Playfair Display" w:eastAsia="Playfair Display" w:hAnsi="Playfair Display"/>
          <w:i/>
          <w:iCs/>
          <w:color w:val="1B2A4A"/>
          <w:sz w:val="26"/>
          <w:szCs w:val="26"/>
        </w:rPr>
        <w:t xml:space="preserve">Every unrepresented buyer who calls is a business waiting to happen.</w:t>
      </w:r>
    </w:p>
    <w:p>
      <w:pPr>
        <w:spacing w:before="0" w:after="200"/>
        <w:jc w:val="center"/>
      </w:pPr>
      <w:r>
        <w:rPr>
          <w:rFonts w:ascii="DM Sans" w:cs="DM Sans" w:eastAsia="DM Sans" w:hAnsi="DM Sans"/>
          <w:b/>
          <w:bCs/>
          <w:color w:val="C9A54E"/>
          <w:sz w:val="22"/>
          <w:szCs w:val="22"/>
        </w:rPr>
        <w:t xml:space="preserve">QUALIFY · DEMONSTRATE VALUE · EARN THE RELATIONSHIP</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DM Sans" w:cs="DM Sans" w:eastAsia="DM Sans" w:hAnsi="DM Sans"/>
        <w:color w:val="555555"/>
        <w:sz w:val="16"/>
        <w:szCs w:val="16"/>
      </w:rPr>
      <w:t xml:space="preserve">Peter Luo  |  RE/MAX Realtron Realty Inc.  |  peterluo.homes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54E" w:sz="2" w:space="4"/>
      </w:pBdr>
      <w:jc w:val="right"/>
    </w:pPr>
    <w:r>
      <w:rPr>
        <w:rFonts w:ascii="Playfair Display" w:cs="Playfair Display" w:eastAsia="Playfair Display" w:hAnsi="Playfair Display"/>
        <w:b/>
        <w:bCs/>
        <w:color w:val="1B2A4A"/>
        <w:sz w:val="18"/>
        <w:szCs w:val="18"/>
      </w:rPr>
      <w:t xml:space="preserve">PINNACLE LISTING SYSTEM</w:t>
    </w:r>
    <w:r>
      <w:rPr>
        <w:rFonts w:ascii="DM Sans" w:cs="DM Sans" w:eastAsia="DM Sans" w:hAnsi="DM Sans"/>
        <w:color w:val="C9A54E"/>
        <w:sz w:val="18"/>
        <w:szCs w:val="18"/>
      </w:rPr>
      <w:t xml:space="preserve">  |  Showing Conversion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Playfair Display" w:cs="Playfair Display" w:eastAsia="Playfair Display" w:hAnsi="Playfair Display"/>
      <w:b/>
      <w:bCs/>
      <w:color w:val="1B2A4A"/>
      <w:sz w:val="36"/>
      <w:szCs w:val="36"/>
    </w:rPr>
  </w:style>
  <w:style w:type="paragraph" w:styleId="Heading2">
    <w:name w:val="Heading 2"/>
    <w:basedOn w:val="Normal"/>
    <w:next w:val="Normal"/>
    <w:qFormat/>
    <w:pPr>
      <w:spacing w:before="240" w:after="160"/>
      <w:outlineLvl w:val="1"/>
    </w:pPr>
    <w:rPr>
      <w:rFonts w:ascii="Playfair Display" w:cs="Playfair Display" w:eastAsia="Playfair Display" w:hAnsi="Playfair Display"/>
      <w:b/>
      <w:bCs/>
      <w:color w:val="1B2A4A"/>
      <w:sz w:val="28"/>
      <w:szCs w:val="28"/>
    </w:rPr>
  </w:style>
  <w:style w:type="paragraph" w:styleId="Heading3">
    <w:name w:val="Heading 3"/>
    <w:basedOn w:val="Normal"/>
    <w:next w:val="Normal"/>
    <w:qFormat/>
    <w:pPr>
      <w:spacing w:before="200" w:after="120"/>
      <w:outlineLvl w:val="2"/>
    </w:pPr>
    <w:rPr>
      <w:rFonts w:ascii="DM Sans" w:cs="DM Sans" w:eastAsia="DM Sans" w:hAnsi="DM Sans"/>
      <w:b/>
      <w:bCs/>
      <w:color w:val="C9A54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2026-03-30T13:03:47.791Z</dcterms:created>
  <dcterms:modified xsi:type="dcterms:W3CDTF">2026-03-30T13:03:47.792Z</dcterms:modified>
</cp:coreProperties>
</file>

<file path=docProps/custom.xml><?xml version="1.0" encoding="utf-8"?>
<Properties xmlns="http://schemas.openxmlformats.org/officeDocument/2006/custom-properties" xmlns:vt="http://schemas.openxmlformats.org/officeDocument/2006/docPropsVTypes"/>
</file>