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left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Data:</w:t>
      </w: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As discussed in the previous section on what the problem is, we will need to analyze what makes a neighborhood a livable neighborhood by categorizing them into different clusters. The initial data we will need will be a table of neighborhoods  and their postal codes along with the borough that they belong to within Toronto. This data can be easily found on Wikipedia</w:t>
      </w:r>
      <w:r>
        <w:rPr>
          <w:sz w:val="24"/>
          <w:szCs w:val="24"/>
          <w:vertAlign w:val="superscript"/>
        </w:rPr>
        <w:footnoteReference w:id="1"/>
      </w:r>
      <w:r>
        <w:rPr>
          <w:sz w:val="24"/>
          <w:szCs w:val="24"/>
          <w:rtl w:val="0"/>
          <w:lang w:val="en-US"/>
        </w:rPr>
        <w:t xml:space="preserve">. 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This data only contains the postal codes, neighborhoods and boroughs though, so to do a proper analysis we will need to somehow grab a list of venues that are nearby to the postal code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s locations. Luckily, Foursquare has this data readily available, but before we can grab this data, we need the latitude and longitude co-ordinates, which we can grab from the python </w:t>
      </w:r>
      <w:r>
        <w:rPr>
          <w:sz w:val="24"/>
          <w:szCs w:val="24"/>
          <w:rtl w:val="0"/>
          <w:lang w:val="it-IT"/>
        </w:rPr>
        <w:t>geocode</w:t>
      </w:r>
      <w:r>
        <w:rPr>
          <w:sz w:val="24"/>
          <w:szCs w:val="24"/>
          <w:rtl w:val="0"/>
          <w:lang w:val="en-US"/>
        </w:rPr>
        <w:t>r</w:t>
      </w:r>
      <w:r>
        <w:rPr>
          <w:sz w:val="24"/>
          <w:szCs w:val="24"/>
          <w:vertAlign w:val="superscript"/>
        </w:rPr>
        <w:footnoteReference w:id="2"/>
      </w:r>
      <w:r>
        <w:rPr>
          <w:sz w:val="24"/>
          <w:szCs w:val="24"/>
          <w:rtl w:val="0"/>
          <w:lang w:val="en-US"/>
        </w:rPr>
        <w:t xml:space="preserve"> module. Alternatively, if the geocoder module does not work, a csv with the latitude and longitude locations of all the postal codes in Toronto was provided to us by the IBM team at coursera</w:t>
      </w:r>
      <w:r>
        <w:rPr>
          <w:sz w:val="24"/>
          <w:szCs w:val="24"/>
          <w:vertAlign w:val="superscript"/>
        </w:rPr>
        <w:footnoteReference w:id="3"/>
      </w:r>
      <w:r>
        <w:rPr>
          <w:sz w:val="24"/>
          <w:szCs w:val="24"/>
          <w:rtl w:val="0"/>
          <w:lang w:val="en-US"/>
        </w:rPr>
        <w:t>, so we elected to use that data since, in our case, the geocoder module did not work properly.</w:t>
      </w:r>
      <w:r>
        <w:rPr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324655</wp:posOffset>
            </wp:positionH>
            <wp:positionV relativeFrom="line">
              <wp:posOffset>177803</wp:posOffset>
            </wp:positionV>
            <wp:extent cx="5281637" cy="1514252"/>
            <wp:effectExtent l="0" t="0" r="0" b="0"/>
            <wp:wrapThrough wrapText="bothSides" distL="152400" distR="152400">
              <wp:wrapPolygon edited="1">
                <wp:start x="0" y="0"/>
                <wp:lineTo x="0" y="21598"/>
                <wp:lineTo x="21600" y="21598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b combined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37" cy="15142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324655</wp:posOffset>
                </wp:positionH>
                <wp:positionV relativeFrom="line">
                  <wp:posOffset>1691881</wp:posOffset>
                </wp:positionV>
                <wp:extent cx="5272328" cy="226504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2328" cy="2265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An example of the database after latitude/longitude values have been added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5.6pt;margin-top:133.2pt;width:415.1pt;height:17.8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>An example of the database after latitude/longitude values have been added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>Once all the latitude and longitude coordinates were in the database, we could do a call to the Foursquare API to collect a list of attractions that were within a certain set radius (in our case, 250 meters). Once this data was collected, we stuck it all into a pandas data frame and started our analysis.</w:t>
      </w:r>
      <w:r>
        <w:rPr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312112</wp:posOffset>
            </wp:positionH>
            <wp:positionV relativeFrom="line">
              <wp:posOffset>174101</wp:posOffset>
            </wp:positionV>
            <wp:extent cx="5306675" cy="13353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foursquar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675" cy="13353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312112</wp:posOffset>
                </wp:positionH>
                <wp:positionV relativeFrom="line">
                  <wp:posOffset>1526428</wp:posOffset>
                </wp:positionV>
                <wp:extent cx="5457671" cy="221814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671" cy="22181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An example of the database after venue information was added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4.6pt;margin-top:120.2pt;width:429.7pt;height:17.5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>An example of the database after venue information was added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</w:pPr>
      <w:r>
        <w:rPr>
          <w:sz w:val="16"/>
          <w:szCs w:val="16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sz w:val="16"/>
          <w:szCs w:val="16"/>
          <w:rtl w:val="0"/>
          <w:lang w:val="en-US"/>
        </w:rPr>
        <w:t xml:space="preserve"> </w:t>
      </w:r>
      <w:r>
        <w:rPr>
          <w:rFonts w:cs="Arial Unicode MS" w:eastAsia="Arial Unicode MS"/>
          <w:sz w:val="16"/>
          <w:szCs w:val="16"/>
          <w:rtl w:val="0"/>
          <w:lang w:val="en-US"/>
        </w:rPr>
        <w:t>https://en.wikipedia.org/wiki/List_of_postal_codes_of_Canada:_M</w:t>
      </w:r>
    </w:p>
  </w:footnote>
  <w:footnote w:id="2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sz w:val="16"/>
          <w:szCs w:val="16"/>
          <w:rtl w:val="0"/>
          <w:lang w:val="en-US"/>
        </w:rPr>
        <w:t>https://geocoder.readthedocs.io/</w:t>
      </w:r>
    </w:p>
  </w:footnote>
  <w:footnote w:id="3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sz w:val="16"/>
          <w:szCs w:val="16"/>
          <w:rtl w:val="0"/>
          <w:lang w:val="en-US"/>
        </w:rPr>
        <w:t>https://www.coursera.org/learn/applied-data-science-capstone/home/week/3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notes" Target="footnote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