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38" w:rsidRPr="00754338" w:rsidRDefault="00754338" w:rsidP="00754338">
      <w:pPr>
        <w:spacing w:line="480" w:lineRule="auto"/>
        <w:rPr>
          <w:b/>
          <w:kern w:val="0"/>
          <w:sz w:val="24"/>
        </w:rPr>
      </w:pPr>
      <w:r w:rsidRPr="004D4BF9">
        <w:rPr>
          <w:rFonts w:hint="eastAsia"/>
          <w:sz w:val="18"/>
          <w:szCs w:val="18"/>
        </w:rPr>
        <w:t>Table S</w:t>
      </w:r>
      <w:r>
        <w:rPr>
          <w:rFonts w:hint="eastAsia"/>
          <w:sz w:val="15"/>
          <w:szCs w:val="15"/>
        </w:rPr>
        <w:t>5</w:t>
      </w:r>
      <w:r w:rsidRPr="00F461C2">
        <w:rPr>
          <w:rFonts w:hint="eastAsia"/>
          <w:sz w:val="15"/>
          <w:szCs w:val="15"/>
        </w:rPr>
        <w:t xml:space="preserve">. Summary of </w:t>
      </w:r>
      <w:proofErr w:type="spellStart"/>
      <w:r w:rsidRPr="00F461C2">
        <w:rPr>
          <w:sz w:val="15"/>
          <w:szCs w:val="15"/>
        </w:rPr>
        <w:t>Uni</w:t>
      </w:r>
      <w:r w:rsidRPr="00F461C2">
        <w:rPr>
          <w:rFonts w:hint="eastAsia"/>
          <w:sz w:val="15"/>
          <w:szCs w:val="15"/>
        </w:rPr>
        <w:t>g</w:t>
      </w:r>
      <w:r w:rsidRPr="00F461C2">
        <w:rPr>
          <w:sz w:val="15"/>
          <w:szCs w:val="15"/>
        </w:rPr>
        <w:t>enes</w:t>
      </w:r>
      <w:proofErr w:type="spellEnd"/>
      <w:r w:rsidRPr="00F461C2">
        <w:rPr>
          <w:rFonts w:hint="eastAsia"/>
          <w:sz w:val="15"/>
          <w:szCs w:val="15"/>
        </w:rPr>
        <w:t xml:space="preserve"> a</w:t>
      </w:r>
      <w:r w:rsidRPr="00F461C2">
        <w:rPr>
          <w:sz w:val="15"/>
          <w:szCs w:val="15"/>
        </w:rPr>
        <w:t>nnotat</w:t>
      </w:r>
      <w:r w:rsidRPr="00F461C2">
        <w:rPr>
          <w:rFonts w:hint="eastAsia"/>
          <w:sz w:val="15"/>
          <w:szCs w:val="15"/>
        </w:rPr>
        <w:t>ed to six databases.</w:t>
      </w:r>
    </w:p>
    <w:p w:rsidR="003453F4" w:rsidRPr="00754338" w:rsidRDefault="003453F4" w:rsidP="003453F4">
      <w:pPr>
        <w:rPr>
          <w:sz w:val="15"/>
          <w:szCs w:val="15"/>
        </w:rPr>
      </w:pPr>
    </w:p>
    <w:tbl>
      <w:tblPr>
        <w:tblpPr w:leftFromText="180" w:rightFromText="180" w:vertAnchor="text" w:horzAnchor="margin" w:tblpXSpec="center" w:tblpY="-19"/>
        <w:tblW w:w="3473" w:type="pct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1983"/>
      </w:tblGrid>
      <w:tr w:rsidR="00754338" w:rsidRPr="0035457A" w:rsidTr="00F458AE">
        <w:trPr>
          <w:trHeight w:val="475"/>
        </w:trPr>
        <w:tc>
          <w:tcPr>
            <w:tcW w:w="176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54338" w:rsidRPr="006905EA" w:rsidRDefault="00754338" w:rsidP="0075433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Pr="00B57CD5">
              <w:rPr>
                <w:sz w:val="18"/>
                <w:szCs w:val="18"/>
              </w:rPr>
              <w:t>nnotat</w:t>
            </w:r>
            <w:r>
              <w:rPr>
                <w:rFonts w:hint="eastAsia"/>
                <w:sz w:val="18"/>
                <w:szCs w:val="18"/>
              </w:rPr>
              <w:t>ed databases</w:t>
            </w:r>
          </w:p>
        </w:tc>
        <w:tc>
          <w:tcPr>
            <w:tcW w:w="155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54338" w:rsidRPr="006905EA" w:rsidRDefault="00754338" w:rsidP="00754338">
            <w:pPr>
              <w:widowControl/>
              <w:jc w:val="center"/>
              <w:rPr>
                <w:sz w:val="18"/>
                <w:szCs w:val="18"/>
              </w:rPr>
            </w:pPr>
            <w:r w:rsidRPr="006905EA">
              <w:rPr>
                <w:sz w:val="18"/>
                <w:szCs w:val="18"/>
              </w:rPr>
              <w:t>Number</w:t>
            </w:r>
            <w:r w:rsidRPr="006905EA">
              <w:rPr>
                <w:rFonts w:hint="eastAsia"/>
                <w:sz w:val="18"/>
                <w:szCs w:val="18"/>
              </w:rPr>
              <w:t xml:space="preserve"> of </w:t>
            </w:r>
            <w:bookmarkStart w:id="0" w:name="OLE_LINK137"/>
            <w:bookmarkStart w:id="1" w:name="OLE_LINK138"/>
            <w:r w:rsidRPr="00B57CD5">
              <w:rPr>
                <w:sz w:val="18"/>
                <w:szCs w:val="18"/>
              </w:rPr>
              <w:t>annotat</w:t>
            </w:r>
            <w:r>
              <w:rPr>
                <w:rFonts w:hint="eastAsia"/>
                <w:sz w:val="18"/>
                <w:szCs w:val="18"/>
              </w:rPr>
              <w:t>ed</w:t>
            </w:r>
            <w:r w:rsidRPr="006905EA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6905EA">
              <w:rPr>
                <w:rFonts w:hint="eastAsia"/>
                <w:sz w:val="18"/>
                <w:szCs w:val="18"/>
              </w:rPr>
              <w:t>Unigenes</w:t>
            </w:r>
            <w:bookmarkEnd w:id="0"/>
            <w:bookmarkEnd w:id="1"/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905E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75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54338" w:rsidRPr="006905EA" w:rsidRDefault="00754338" w:rsidP="00754338">
            <w:pPr>
              <w:widowControl/>
              <w:jc w:val="center"/>
              <w:rPr>
                <w:sz w:val="18"/>
                <w:szCs w:val="18"/>
              </w:rPr>
            </w:pPr>
            <w:r w:rsidRPr="006905EA">
              <w:rPr>
                <w:rFonts w:hint="eastAsia"/>
                <w:sz w:val="18"/>
                <w:szCs w:val="18"/>
              </w:rPr>
              <w:t xml:space="preserve">Percent of </w:t>
            </w:r>
            <w:r w:rsidRPr="00B57CD5">
              <w:rPr>
                <w:sz w:val="18"/>
                <w:szCs w:val="18"/>
              </w:rPr>
              <w:t>annotat</w:t>
            </w:r>
            <w:r>
              <w:rPr>
                <w:rFonts w:hint="eastAsia"/>
                <w:sz w:val="18"/>
                <w:szCs w:val="18"/>
              </w:rPr>
              <w:t>ed</w:t>
            </w:r>
            <w:r w:rsidRPr="006905EA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6905EA">
              <w:rPr>
                <w:rFonts w:hint="eastAsia"/>
                <w:sz w:val="18"/>
                <w:szCs w:val="18"/>
              </w:rPr>
              <w:t>Unigenes</w:t>
            </w:r>
            <w:proofErr w:type="spellEnd"/>
          </w:p>
        </w:tc>
      </w:tr>
      <w:tr w:rsidR="00754338" w:rsidRPr="00AB79A8" w:rsidTr="00F458AE">
        <w:trPr>
          <w:trHeight w:val="285"/>
        </w:trPr>
        <w:tc>
          <w:tcPr>
            <w:tcW w:w="1768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bookmarkStart w:id="2" w:name="_Hlk454310535"/>
            <w:r w:rsidRPr="0035457A">
              <w:rPr>
                <w:color w:val="000000"/>
                <w:kern w:val="0"/>
                <w:sz w:val="15"/>
                <w:szCs w:val="15"/>
              </w:rPr>
              <w:t>NR</w:t>
            </w:r>
          </w:p>
        </w:tc>
        <w:tc>
          <w:tcPr>
            <w:tcW w:w="1557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35457A">
              <w:rPr>
                <w:color w:val="000000"/>
                <w:kern w:val="0"/>
                <w:sz w:val="15"/>
                <w:szCs w:val="15"/>
              </w:rPr>
              <w:t>76</w:t>
            </w:r>
            <w:r w:rsidRPr="005F7830">
              <w:rPr>
                <w:color w:val="000000"/>
                <w:kern w:val="0"/>
                <w:sz w:val="15"/>
                <w:szCs w:val="15"/>
              </w:rPr>
              <w:t>,</w:t>
            </w:r>
            <w:r w:rsidRPr="0035457A">
              <w:rPr>
                <w:color w:val="000000"/>
                <w:kern w:val="0"/>
                <w:sz w:val="15"/>
                <w:szCs w:val="15"/>
              </w:rPr>
              <w:t>858</w:t>
            </w:r>
          </w:p>
        </w:tc>
        <w:tc>
          <w:tcPr>
            <w:tcW w:w="1675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AB79A8" w:rsidRDefault="00754338" w:rsidP="00754338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AB79A8">
              <w:rPr>
                <w:rFonts w:hint="eastAsia"/>
                <w:color w:val="000000"/>
                <w:kern w:val="0"/>
                <w:sz w:val="15"/>
                <w:szCs w:val="15"/>
              </w:rPr>
              <w:t>64.67</w:t>
            </w:r>
          </w:p>
        </w:tc>
      </w:tr>
      <w:tr w:rsidR="00754338" w:rsidRPr="00AB79A8" w:rsidTr="00F458AE">
        <w:trPr>
          <w:trHeight w:val="285"/>
        </w:trPr>
        <w:tc>
          <w:tcPr>
            <w:tcW w:w="176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35457A">
              <w:rPr>
                <w:color w:val="000000"/>
                <w:kern w:val="0"/>
                <w:sz w:val="15"/>
                <w:szCs w:val="15"/>
              </w:rPr>
              <w:t>NT</w:t>
            </w:r>
          </w:p>
        </w:tc>
        <w:tc>
          <w:tcPr>
            <w:tcW w:w="155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35457A">
              <w:rPr>
                <w:color w:val="000000"/>
                <w:kern w:val="0"/>
                <w:sz w:val="15"/>
                <w:szCs w:val="15"/>
              </w:rPr>
              <w:t>74</w:t>
            </w:r>
            <w:r w:rsidRPr="005F7830">
              <w:rPr>
                <w:color w:val="000000"/>
                <w:kern w:val="0"/>
                <w:sz w:val="15"/>
                <w:szCs w:val="15"/>
              </w:rPr>
              <w:t>,</w:t>
            </w:r>
            <w:r w:rsidRPr="0035457A">
              <w:rPr>
                <w:color w:val="000000"/>
                <w:kern w:val="0"/>
                <w:sz w:val="15"/>
                <w:szCs w:val="15"/>
              </w:rPr>
              <w:t>546</w:t>
            </w:r>
          </w:p>
        </w:tc>
        <w:tc>
          <w:tcPr>
            <w:tcW w:w="167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AB79A8" w:rsidRDefault="00754338" w:rsidP="00754338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AB79A8">
              <w:rPr>
                <w:rFonts w:hint="eastAsia"/>
                <w:color w:val="000000"/>
                <w:kern w:val="0"/>
                <w:sz w:val="15"/>
                <w:szCs w:val="15"/>
              </w:rPr>
              <w:t>62.7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754338" w:rsidRPr="00AB79A8" w:rsidTr="00F458AE">
        <w:trPr>
          <w:trHeight w:val="285"/>
        </w:trPr>
        <w:tc>
          <w:tcPr>
            <w:tcW w:w="176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35457A">
              <w:rPr>
                <w:color w:val="000000"/>
                <w:kern w:val="0"/>
                <w:sz w:val="15"/>
                <w:szCs w:val="15"/>
              </w:rPr>
              <w:t>Swiss-</w:t>
            </w:r>
            <w:proofErr w:type="spellStart"/>
            <w:r w:rsidRPr="0035457A">
              <w:rPr>
                <w:color w:val="000000"/>
                <w:kern w:val="0"/>
                <w:sz w:val="15"/>
                <w:szCs w:val="15"/>
              </w:rPr>
              <w:t>Prot</w:t>
            </w:r>
            <w:proofErr w:type="spellEnd"/>
          </w:p>
        </w:tc>
        <w:tc>
          <w:tcPr>
            <w:tcW w:w="155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35457A">
              <w:rPr>
                <w:color w:val="000000"/>
                <w:kern w:val="0"/>
                <w:sz w:val="15"/>
                <w:szCs w:val="15"/>
              </w:rPr>
              <w:t>51</w:t>
            </w:r>
            <w:r w:rsidRPr="005F7830">
              <w:rPr>
                <w:color w:val="000000"/>
                <w:kern w:val="0"/>
                <w:sz w:val="15"/>
                <w:szCs w:val="15"/>
              </w:rPr>
              <w:t>,</w:t>
            </w:r>
            <w:r w:rsidRPr="0035457A">
              <w:rPr>
                <w:color w:val="000000"/>
                <w:kern w:val="0"/>
                <w:sz w:val="15"/>
                <w:szCs w:val="15"/>
              </w:rPr>
              <w:t>731</w:t>
            </w:r>
          </w:p>
        </w:tc>
        <w:tc>
          <w:tcPr>
            <w:tcW w:w="167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AB79A8" w:rsidRDefault="00754338" w:rsidP="00754338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AB79A8">
              <w:rPr>
                <w:rFonts w:hint="eastAsia"/>
                <w:color w:val="000000"/>
                <w:kern w:val="0"/>
                <w:sz w:val="15"/>
                <w:szCs w:val="15"/>
              </w:rPr>
              <w:t>43.5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754338" w:rsidRPr="00AB79A8" w:rsidTr="00F458AE">
        <w:trPr>
          <w:trHeight w:val="285"/>
        </w:trPr>
        <w:tc>
          <w:tcPr>
            <w:tcW w:w="176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35457A">
              <w:rPr>
                <w:color w:val="000000"/>
                <w:kern w:val="0"/>
                <w:sz w:val="15"/>
                <w:szCs w:val="15"/>
              </w:rPr>
              <w:t>KEGG</w:t>
            </w:r>
          </w:p>
        </w:tc>
        <w:tc>
          <w:tcPr>
            <w:tcW w:w="155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35457A">
              <w:rPr>
                <w:color w:val="000000"/>
                <w:kern w:val="0"/>
                <w:sz w:val="15"/>
                <w:szCs w:val="15"/>
              </w:rPr>
              <w:t>47</w:t>
            </w:r>
            <w:r w:rsidRPr="005F7830">
              <w:rPr>
                <w:color w:val="000000"/>
                <w:kern w:val="0"/>
                <w:sz w:val="15"/>
                <w:szCs w:val="15"/>
              </w:rPr>
              <w:t>,</w:t>
            </w:r>
            <w:r w:rsidRPr="0035457A">
              <w:rPr>
                <w:color w:val="000000"/>
                <w:kern w:val="0"/>
                <w:sz w:val="15"/>
                <w:szCs w:val="15"/>
              </w:rPr>
              <w:t>655</w:t>
            </w:r>
          </w:p>
        </w:tc>
        <w:tc>
          <w:tcPr>
            <w:tcW w:w="167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AB79A8" w:rsidRDefault="00754338" w:rsidP="00754338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AB79A8">
              <w:rPr>
                <w:rFonts w:hint="eastAsia"/>
                <w:color w:val="000000"/>
                <w:kern w:val="0"/>
                <w:sz w:val="15"/>
                <w:szCs w:val="15"/>
              </w:rPr>
              <w:t>40.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54338" w:rsidRPr="00AB79A8" w:rsidTr="00F458AE">
        <w:trPr>
          <w:trHeight w:val="285"/>
        </w:trPr>
        <w:tc>
          <w:tcPr>
            <w:tcW w:w="176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35457A">
              <w:rPr>
                <w:color w:val="000000"/>
                <w:kern w:val="0"/>
                <w:sz w:val="15"/>
                <w:szCs w:val="15"/>
              </w:rPr>
              <w:t>COG</w:t>
            </w:r>
          </w:p>
        </w:tc>
        <w:tc>
          <w:tcPr>
            <w:tcW w:w="155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35457A">
              <w:rPr>
                <w:color w:val="000000"/>
                <w:kern w:val="0"/>
                <w:sz w:val="15"/>
                <w:szCs w:val="15"/>
              </w:rPr>
              <w:t>32</w:t>
            </w:r>
            <w:r w:rsidRPr="005F7830">
              <w:rPr>
                <w:color w:val="000000"/>
                <w:kern w:val="0"/>
                <w:sz w:val="15"/>
                <w:szCs w:val="15"/>
              </w:rPr>
              <w:t>,</w:t>
            </w:r>
            <w:r w:rsidRPr="0035457A">
              <w:rPr>
                <w:color w:val="000000"/>
                <w:kern w:val="0"/>
                <w:sz w:val="15"/>
                <w:szCs w:val="15"/>
              </w:rPr>
              <w:t>183</w:t>
            </w:r>
          </w:p>
        </w:tc>
        <w:tc>
          <w:tcPr>
            <w:tcW w:w="167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AB79A8" w:rsidRDefault="00754338" w:rsidP="00754338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AB79A8">
              <w:rPr>
                <w:rFonts w:hint="eastAsia"/>
                <w:color w:val="000000"/>
                <w:kern w:val="0"/>
                <w:sz w:val="15"/>
                <w:szCs w:val="15"/>
              </w:rPr>
              <w:t>27.08</w:t>
            </w:r>
          </w:p>
        </w:tc>
      </w:tr>
      <w:tr w:rsidR="00754338" w:rsidRPr="00AB79A8" w:rsidTr="00F458AE">
        <w:trPr>
          <w:trHeight w:val="285"/>
        </w:trPr>
        <w:tc>
          <w:tcPr>
            <w:tcW w:w="176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35457A">
              <w:rPr>
                <w:color w:val="000000"/>
                <w:kern w:val="0"/>
                <w:sz w:val="15"/>
                <w:szCs w:val="15"/>
              </w:rPr>
              <w:t>GO</w:t>
            </w:r>
          </w:p>
        </w:tc>
        <w:tc>
          <w:tcPr>
            <w:tcW w:w="155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35457A">
              <w:rPr>
                <w:color w:val="000000"/>
                <w:kern w:val="0"/>
                <w:sz w:val="15"/>
                <w:szCs w:val="15"/>
              </w:rPr>
              <w:t>60</w:t>
            </w:r>
            <w:r w:rsidRPr="005F7830">
              <w:rPr>
                <w:color w:val="000000"/>
                <w:kern w:val="0"/>
                <w:sz w:val="15"/>
                <w:szCs w:val="15"/>
              </w:rPr>
              <w:t>,</w:t>
            </w:r>
            <w:r w:rsidRPr="0035457A">
              <w:rPr>
                <w:color w:val="000000"/>
                <w:kern w:val="0"/>
                <w:sz w:val="15"/>
                <w:szCs w:val="15"/>
              </w:rPr>
              <w:t>517</w:t>
            </w:r>
          </w:p>
        </w:tc>
        <w:tc>
          <w:tcPr>
            <w:tcW w:w="167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AB79A8" w:rsidRDefault="00754338" w:rsidP="00754338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AB79A8">
              <w:rPr>
                <w:rFonts w:hint="eastAsia"/>
                <w:color w:val="000000"/>
                <w:kern w:val="0"/>
                <w:sz w:val="15"/>
                <w:szCs w:val="15"/>
              </w:rPr>
              <w:t>50.92</w:t>
            </w:r>
          </w:p>
        </w:tc>
      </w:tr>
      <w:tr w:rsidR="00754338" w:rsidRPr="00AB79A8" w:rsidTr="00F458AE">
        <w:trPr>
          <w:trHeight w:val="285"/>
        </w:trPr>
        <w:tc>
          <w:tcPr>
            <w:tcW w:w="176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B57CD5">
              <w:rPr>
                <w:rFonts w:hint="eastAsia"/>
                <w:color w:val="000000"/>
                <w:kern w:val="0"/>
                <w:sz w:val="18"/>
                <w:szCs w:val="18"/>
              </w:rPr>
              <w:t>all</w:t>
            </w:r>
            <w:r w:rsidRPr="00B57CD5">
              <w:rPr>
                <w:sz w:val="18"/>
                <w:szCs w:val="18"/>
              </w:rPr>
              <w:t>-annotat</w:t>
            </w:r>
            <w:r>
              <w:rPr>
                <w:rFonts w:hint="eastAsia"/>
                <w:sz w:val="18"/>
                <w:szCs w:val="18"/>
              </w:rPr>
              <w:t>ed</w:t>
            </w:r>
            <w:r w:rsidRPr="00B57CD5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7CD5">
              <w:rPr>
                <w:color w:val="000000"/>
                <w:kern w:val="0"/>
                <w:sz w:val="18"/>
                <w:szCs w:val="18"/>
              </w:rPr>
              <w:t>Unigenes</w:t>
            </w:r>
            <w:proofErr w:type="spellEnd"/>
          </w:p>
        </w:tc>
        <w:tc>
          <w:tcPr>
            <w:tcW w:w="155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35457A">
              <w:rPr>
                <w:color w:val="000000"/>
                <w:kern w:val="0"/>
                <w:sz w:val="15"/>
                <w:szCs w:val="15"/>
              </w:rPr>
              <w:t>82</w:t>
            </w:r>
            <w:r w:rsidRPr="005F7830">
              <w:rPr>
                <w:color w:val="000000"/>
                <w:kern w:val="0"/>
                <w:sz w:val="15"/>
                <w:szCs w:val="15"/>
              </w:rPr>
              <w:t>,</w:t>
            </w:r>
            <w:r w:rsidRPr="0035457A">
              <w:rPr>
                <w:color w:val="000000"/>
                <w:kern w:val="0"/>
                <w:sz w:val="15"/>
                <w:szCs w:val="15"/>
              </w:rPr>
              <w:t>459</w:t>
            </w:r>
          </w:p>
        </w:tc>
        <w:tc>
          <w:tcPr>
            <w:tcW w:w="167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54338" w:rsidRPr="00AB79A8" w:rsidRDefault="00754338" w:rsidP="00754338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AB79A8">
              <w:rPr>
                <w:rFonts w:hint="eastAsia"/>
                <w:color w:val="000000"/>
                <w:kern w:val="0"/>
                <w:sz w:val="15"/>
                <w:szCs w:val="15"/>
              </w:rPr>
              <w:t>69.3</w:t>
            </w:r>
            <w:r>
              <w:rPr>
                <w:rFonts w:hint="eastAsia"/>
                <w:color w:val="000000"/>
                <w:kern w:val="0"/>
                <w:sz w:val="15"/>
                <w:szCs w:val="15"/>
              </w:rPr>
              <w:t>9</w:t>
            </w:r>
          </w:p>
        </w:tc>
      </w:tr>
      <w:tr w:rsidR="00754338" w:rsidRPr="0035457A" w:rsidTr="00F458AE">
        <w:trPr>
          <w:trHeight w:val="285"/>
        </w:trPr>
        <w:tc>
          <w:tcPr>
            <w:tcW w:w="1768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B57CD5">
              <w:rPr>
                <w:rFonts w:hint="eastAsia"/>
                <w:color w:val="000000"/>
                <w:kern w:val="0"/>
                <w:sz w:val="18"/>
                <w:szCs w:val="18"/>
              </w:rPr>
              <w:t>all</w:t>
            </w:r>
            <w:r w:rsidRPr="00B57CD5">
              <w:rPr>
                <w:sz w:val="18"/>
                <w:szCs w:val="18"/>
              </w:rPr>
              <w:t>-</w:t>
            </w:r>
            <w:proofErr w:type="spellStart"/>
            <w:r w:rsidRPr="00B57CD5">
              <w:rPr>
                <w:color w:val="000000"/>
                <w:kern w:val="0"/>
                <w:sz w:val="18"/>
                <w:szCs w:val="18"/>
              </w:rPr>
              <w:t>Unigenes</w:t>
            </w:r>
            <w:proofErr w:type="spellEnd"/>
          </w:p>
        </w:tc>
        <w:tc>
          <w:tcPr>
            <w:tcW w:w="1557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F7830">
              <w:rPr>
                <w:color w:val="000000"/>
                <w:kern w:val="0"/>
                <w:sz w:val="15"/>
                <w:szCs w:val="15"/>
              </w:rPr>
              <w:t>118,843</w:t>
            </w:r>
          </w:p>
        </w:tc>
        <w:tc>
          <w:tcPr>
            <w:tcW w:w="1675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54338" w:rsidRPr="0035457A" w:rsidRDefault="00754338" w:rsidP="00754338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</w:tr>
      <w:bookmarkEnd w:id="2"/>
    </w:tbl>
    <w:p w:rsidR="00754338" w:rsidRDefault="00754338" w:rsidP="003453F4">
      <w:pPr>
        <w:rPr>
          <w:sz w:val="15"/>
          <w:szCs w:val="15"/>
        </w:rPr>
      </w:pPr>
    </w:p>
    <w:p w:rsidR="00754338" w:rsidRDefault="00754338" w:rsidP="003453F4">
      <w:pPr>
        <w:rPr>
          <w:sz w:val="15"/>
          <w:szCs w:val="15"/>
        </w:rPr>
      </w:pPr>
    </w:p>
    <w:p w:rsidR="00754338" w:rsidRDefault="00754338" w:rsidP="003453F4">
      <w:pPr>
        <w:rPr>
          <w:sz w:val="15"/>
          <w:szCs w:val="15"/>
        </w:rPr>
      </w:pPr>
    </w:p>
    <w:p w:rsidR="00754338" w:rsidRDefault="00754338" w:rsidP="003453F4">
      <w:pPr>
        <w:rPr>
          <w:sz w:val="15"/>
          <w:szCs w:val="15"/>
        </w:rPr>
      </w:pPr>
    </w:p>
    <w:p w:rsidR="00754338" w:rsidRDefault="00754338" w:rsidP="003453F4">
      <w:pPr>
        <w:rPr>
          <w:sz w:val="15"/>
          <w:szCs w:val="15"/>
        </w:rPr>
      </w:pPr>
    </w:p>
    <w:p w:rsidR="00754338" w:rsidRDefault="00754338" w:rsidP="003453F4">
      <w:pPr>
        <w:rPr>
          <w:sz w:val="15"/>
          <w:szCs w:val="15"/>
        </w:rPr>
      </w:pPr>
    </w:p>
    <w:p w:rsidR="00754338" w:rsidRDefault="00754338" w:rsidP="003453F4">
      <w:pPr>
        <w:rPr>
          <w:sz w:val="15"/>
          <w:szCs w:val="15"/>
        </w:rPr>
      </w:pPr>
    </w:p>
    <w:p w:rsidR="00754338" w:rsidRDefault="00754338" w:rsidP="003453F4">
      <w:pPr>
        <w:rPr>
          <w:sz w:val="15"/>
          <w:szCs w:val="15"/>
        </w:rPr>
      </w:pPr>
    </w:p>
    <w:p w:rsidR="00754338" w:rsidRPr="00854BDC" w:rsidRDefault="00754338" w:rsidP="003453F4">
      <w:pPr>
        <w:rPr>
          <w:sz w:val="15"/>
          <w:szCs w:val="15"/>
        </w:rPr>
      </w:pPr>
    </w:p>
    <w:p w:rsidR="003453F4" w:rsidRDefault="003453F4" w:rsidP="003453F4">
      <w:pPr>
        <w:spacing w:line="240" w:lineRule="atLeast"/>
        <w:jc w:val="left"/>
        <w:rPr>
          <w:sz w:val="24"/>
        </w:rPr>
      </w:pPr>
    </w:p>
    <w:p w:rsidR="00754338" w:rsidRDefault="00754338" w:rsidP="003453F4">
      <w:pPr>
        <w:spacing w:line="240" w:lineRule="atLeast"/>
        <w:jc w:val="left"/>
        <w:rPr>
          <w:sz w:val="24"/>
        </w:rPr>
      </w:pPr>
    </w:p>
    <w:p w:rsidR="00754338" w:rsidRDefault="00754338" w:rsidP="003453F4">
      <w:pPr>
        <w:spacing w:line="240" w:lineRule="atLeast"/>
        <w:jc w:val="left"/>
        <w:rPr>
          <w:sz w:val="24"/>
        </w:rPr>
      </w:pPr>
    </w:p>
    <w:p w:rsidR="00754338" w:rsidRDefault="00754338" w:rsidP="003453F4">
      <w:pPr>
        <w:spacing w:line="240" w:lineRule="atLeast"/>
        <w:jc w:val="left"/>
        <w:rPr>
          <w:sz w:val="24"/>
        </w:rPr>
      </w:pPr>
    </w:p>
    <w:p w:rsidR="00754338" w:rsidRDefault="00754338" w:rsidP="003453F4">
      <w:pPr>
        <w:spacing w:line="240" w:lineRule="atLeast"/>
        <w:jc w:val="left"/>
        <w:rPr>
          <w:sz w:val="24"/>
        </w:rPr>
      </w:pPr>
    </w:p>
    <w:p w:rsidR="00754338" w:rsidRDefault="00754338" w:rsidP="00754338">
      <w:pPr>
        <w:spacing w:line="240" w:lineRule="atLeast"/>
        <w:jc w:val="center"/>
        <w:rPr>
          <w:sz w:val="24"/>
        </w:rPr>
      </w:pPr>
    </w:p>
    <w:p w:rsidR="00754338" w:rsidRDefault="00754338" w:rsidP="003453F4">
      <w:pPr>
        <w:spacing w:line="240" w:lineRule="atLeast"/>
        <w:jc w:val="left"/>
        <w:rPr>
          <w:sz w:val="24"/>
        </w:rPr>
      </w:pPr>
    </w:p>
    <w:p w:rsidR="00754338" w:rsidRDefault="00754338" w:rsidP="003453F4">
      <w:pPr>
        <w:spacing w:line="240" w:lineRule="atLeast"/>
        <w:jc w:val="left"/>
        <w:rPr>
          <w:sz w:val="24"/>
        </w:rPr>
      </w:pPr>
    </w:p>
    <w:p w:rsidR="00754338" w:rsidRDefault="00754338" w:rsidP="00754338">
      <w:pPr>
        <w:spacing w:line="240" w:lineRule="atLeast"/>
        <w:jc w:val="center"/>
        <w:rPr>
          <w:sz w:val="24"/>
        </w:rPr>
      </w:pPr>
      <w:bookmarkStart w:id="3" w:name="_GoBack"/>
      <w:bookmarkEnd w:id="3"/>
    </w:p>
    <w:sectPr w:rsidR="00754338" w:rsidSect="004A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B27" w:rsidRDefault="006C2B27" w:rsidP="00A07C3C">
      <w:r>
        <w:separator/>
      </w:r>
    </w:p>
  </w:endnote>
  <w:endnote w:type="continuationSeparator" w:id="0">
    <w:p w:rsidR="006C2B27" w:rsidRDefault="006C2B27" w:rsidP="00A0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B27" w:rsidRDefault="006C2B27" w:rsidP="00A07C3C">
      <w:r>
        <w:separator/>
      </w:r>
    </w:p>
  </w:footnote>
  <w:footnote w:type="continuationSeparator" w:id="0">
    <w:p w:rsidR="006C2B27" w:rsidRDefault="006C2B27" w:rsidP="00A07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7C3C"/>
    <w:rsid w:val="000022C6"/>
    <w:rsid w:val="00005AB4"/>
    <w:rsid w:val="00015C88"/>
    <w:rsid w:val="000302CC"/>
    <w:rsid w:val="00030BF5"/>
    <w:rsid w:val="000330A1"/>
    <w:rsid w:val="00043C2D"/>
    <w:rsid w:val="00047D33"/>
    <w:rsid w:val="000535DD"/>
    <w:rsid w:val="000622C3"/>
    <w:rsid w:val="00064325"/>
    <w:rsid w:val="00094485"/>
    <w:rsid w:val="0009605D"/>
    <w:rsid w:val="000A5AD0"/>
    <w:rsid w:val="000A664E"/>
    <w:rsid w:val="000A704B"/>
    <w:rsid w:val="000F5107"/>
    <w:rsid w:val="00101EFE"/>
    <w:rsid w:val="00106306"/>
    <w:rsid w:val="00115B9E"/>
    <w:rsid w:val="00134979"/>
    <w:rsid w:val="001442A0"/>
    <w:rsid w:val="00146D5B"/>
    <w:rsid w:val="00147D6A"/>
    <w:rsid w:val="001621AC"/>
    <w:rsid w:val="00167921"/>
    <w:rsid w:val="00184EFC"/>
    <w:rsid w:val="001B1547"/>
    <w:rsid w:val="001B1D37"/>
    <w:rsid w:val="001C0BFB"/>
    <w:rsid w:val="001E52D9"/>
    <w:rsid w:val="001E66F4"/>
    <w:rsid w:val="00217F8C"/>
    <w:rsid w:val="002354B9"/>
    <w:rsid w:val="0024304B"/>
    <w:rsid w:val="00261D0B"/>
    <w:rsid w:val="00285B76"/>
    <w:rsid w:val="002B00FC"/>
    <w:rsid w:val="002C1DF1"/>
    <w:rsid w:val="002C5FE8"/>
    <w:rsid w:val="002D1F46"/>
    <w:rsid w:val="002F7474"/>
    <w:rsid w:val="00303E59"/>
    <w:rsid w:val="00317EEA"/>
    <w:rsid w:val="003424BD"/>
    <w:rsid w:val="003453F4"/>
    <w:rsid w:val="00355880"/>
    <w:rsid w:val="0035619C"/>
    <w:rsid w:val="00356BDE"/>
    <w:rsid w:val="00362991"/>
    <w:rsid w:val="003642B8"/>
    <w:rsid w:val="00372D8E"/>
    <w:rsid w:val="00387FC2"/>
    <w:rsid w:val="00392D04"/>
    <w:rsid w:val="003972C4"/>
    <w:rsid w:val="003A3016"/>
    <w:rsid w:val="003A7927"/>
    <w:rsid w:val="003B36CB"/>
    <w:rsid w:val="003D0B05"/>
    <w:rsid w:val="003D21CC"/>
    <w:rsid w:val="003D70AB"/>
    <w:rsid w:val="003E7F91"/>
    <w:rsid w:val="003F0B84"/>
    <w:rsid w:val="00401096"/>
    <w:rsid w:val="0043525E"/>
    <w:rsid w:val="00467500"/>
    <w:rsid w:val="004702F9"/>
    <w:rsid w:val="00474413"/>
    <w:rsid w:val="0047751D"/>
    <w:rsid w:val="00493003"/>
    <w:rsid w:val="004A4827"/>
    <w:rsid w:val="004C24E1"/>
    <w:rsid w:val="004C65A2"/>
    <w:rsid w:val="004D383D"/>
    <w:rsid w:val="004F69A9"/>
    <w:rsid w:val="00506417"/>
    <w:rsid w:val="00534866"/>
    <w:rsid w:val="00537187"/>
    <w:rsid w:val="00542FD6"/>
    <w:rsid w:val="00551EE5"/>
    <w:rsid w:val="00576C32"/>
    <w:rsid w:val="00577E8F"/>
    <w:rsid w:val="005919F9"/>
    <w:rsid w:val="005D47A8"/>
    <w:rsid w:val="005E0288"/>
    <w:rsid w:val="005E648F"/>
    <w:rsid w:val="005F7830"/>
    <w:rsid w:val="005F7C49"/>
    <w:rsid w:val="00615B44"/>
    <w:rsid w:val="00627AB4"/>
    <w:rsid w:val="00640756"/>
    <w:rsid w:val="006811E3"/>
    <w:rsid w:val="006905EA"/>
    <w:rsid w:val="00697AFD"/>
    <w:rsid w:val="006C2B27"/>
    <w:rsid w:val="006E6882"/>
    <w:rsid w:val="006F0664"/>
    <w:rsid w:val="006F5A4D"/>
    <w:rsid w:val="00732884"/>
    <w:rsid w:val="0073746A"/>
    <w:rsid w:val="00754338"/>
    <w:rsid w:val="00764F7D"/>
    <w:rsid w:val="00782717"/>
    <w:rsid w:val="007A6B3D"/>
    <w:rsid w:val="00806D21"/>
    <w:rsid w:val="00811F53"/>
    <w:rsid w:val="00812FA1"/>
    <w:rsid w:val="00821F5B"/>
    <w:rsid w:val="00847A1B"/>
    <w:rsid w:val="00854BDC"/>
    <w:rsid w:val="00860389"/>
    <w:rsid w:val="00874335"/>
    <w:rsid w:val="00882B8E"/>
    <w:rsid w:val="00883A93"/>
    <w:rsid w:val="008D0501"/>
    <w:rsid w:val="008E1E89"/>
    <w:rsid w:val="0090496D"/>
    <w:rsid w:val="00904A5B"/>
    <w:rsid w:val="009144EB"/>
    <w:rsid w:val="00914889"/>
    <w:rsid w:val="0098405B"/>
    <w:rsid w:val="00991741"/>
    <w:rsid w:val="0099177C"/>
    <w:rsid w:val="009B077E"/>
    <w:rsid w:val="009B1881"/>
    <w:rsid w:val="009B5C9F"/>
    <w:rsid w:val="009C1D69"/>
    <w:rsid w:val="009C4D9A"/>
    <w:rsid w:val="009D404F"/>
    <w:rsid w:val="009D60F5"/>
    <w:rsid w:val="009E71C2"/>
    <w:rsid w:val="009F14BF"/>
    <w:rsid w:val="009F71B5"/>
    <w:rsid w:val="00A07C3C"/>
    <w:rsid w:val="00A07CE8"/>
    <w:rsid w:val="00A253F3"/>
    <w:rsid w:val="00A26099"/>
    <w:rsid w:val="00A331DD"/>
    <w:rsid w:val="00A40A04"/>
    <w:rsid w:val="00A61F36"/>
    <w:rsid w:val="00A6331C"/>
    <w:rsid w:val="00A66EB7"/>
    <w:rsid w:val="00AB79A8"/>
    <w:rsid w:val="00B17A4E"/>
    <w:rsid w:val="00B20B94"/>
    <w:rsid w:val="00B24FEA"/>
    <w:rsid w:val="00B26998"/>
    <w:rsid w:val="00B26FEF"/>
    <w:rsid w:val="00B448F8"/>
    <w:rsid w:val="00B62728"/>
    <w:rsid w:val="00B70700"/>
    <w:rsid w:val="00B8524F"/>
    <w:rsid w:val="00B87CE4"/>
    <w:rsid w:val="00B9191A"/>
    <w:rsid w:val="00BB6B6F"/>
    <w:rsid w:val="00BC3787"/>
    <w:rsid w:val="00BD5CD9"/>
    <w:rsid w:val="00BE2DF3"/>
    <w:rsid w:val="00BF606B"/>
    <w:rsid w:val="00C82D6F"/>
    <w:rsid w:val="00C9099B"/>
    <w:rsid w:val="00C95684"/>
    <w:rsid w:val="00CA5D95"/>
    <w:rsid w:val="00CB5D1F"/>
    <w:rsid w:val="00CD1A87"/>
    <w:rsid w:val="00CD527B"/>
    <w:rsid w:val="00CE67A0"/>
    <w:rsid w:val="00D0011E"/>
    <w:rsid w:val="00D25AF9"/>
    <w:rsid w:val="00D26A7B"/>
    <w:rsid w:val="00D518A9"/>
    <w:rsid w:val="00D546B3"/>
    <w:rsid w:val="00D601AA"/>
    <w:rsid w:val="00D6705D"/>
    <w:rsid w:val="00D775C4"/>
    <w:rsid w:val="00D90E99"/>
    <w:rsid w:val="00DA0CC3"/>
    <w:rsid w:val="00DA3859"/>
    <w:rsid w:val="00DB546B"/>
    <w:rsid w:val="00E07F22"/>
    <w:rsid w:val="00E32DC4"/>
    <w:rsid w:val="00E626C3"/>
    <w:rsid w:val="00E67397"/>
    <w:rsid w:val="00E7119B"/>
    <w:rsid w:val="00E71CCD"/>
    <w:rsid w:val="00E86446"/>
    <w:rsid w:val="00E8703A"/>
    <w:rsid w:val="00EB2C6A"/>
    <w:rsid w:val="00EC4ABD"/>
    <w:rsid w:val="00EC6D2A"/>
    <w:rsid w:val="00ED72A9"/>
    <w:rsid w:val="00F07AA4"/>
    <w:rsid w:val="00F17EF1"/>
    <w:rsid w:val="00F268AA"/>
    <w:rsid w:val="00F458AE"/>
    <w:rsid w:val="00F461C2"/>
    <w:rsid w:val="00F54945"/>
    <w:rsid w:val="00F82AAB"/>
    <w:rsid w:val="00F915DF"/>
    <w:rsid w:val="00FB283B"/>
    <w:rsid w:val="00FB75B7"/>
    <w:rsid w:val="00F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C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453F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3F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87CE4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87CE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C3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7CE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7CE4"/>
    <w:rPr>
      <w:rFonts w:ascii="宋体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30BF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30BF5"/>
    <w:rPr>
      <w:rFonts w:ascii="Times New Roman" w:eastAsia="宋体" w:hAnsi="Times New Roman" w:cs="Times New Roman"/>
      <w:sz w:val="18"/>
      <w:szCs w:val="18"/>
    </w:rPr>
  </w:style>
  <w:style w:type="paragraph" w:customStyle="1" w:styleId="tgannot">
    <w:name w:val="tg_annot"/>
    <w:basedOn w:val="a"/>
    <w:rsid w:val="005F7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semiHidden/>
    <w:unhideWhenUsed/>
    <w:rsid w:val="005F7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3453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3F4"/>
    <w:rPr>
      <w:rFonts w:ascii="Arial" w:eastAsia="黑体" w:hAnsi="Arial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F71B5"/>
    <w:pPr>
      <w:ind w:firstLineChars="200" w:firstLine="420"/>
    </w:pPr>
  </w:style>
  <w:style w:type="table" w:styleId="a9">
    <w:name w:val="Light Shading"/>
    <w:basedOn w:val="a1"/>
    <w:uiPriority w:val="60"/>
    <w:rsid w:val="006C2B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0F49D-1022-427C-84DD-BA12DDDF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49</Words>
  <Characters>283</Characters>
  <Application>Microsoft Office Word</Application>
  <DocSecurity>0</DocSecurity>
  <Lines>2</Lines>
  <Paragraphs>1</Paragraphs>
  <ScaleCrop>false</ScaleCrop>
  <Company>china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zsx</cp:lastModifiedBy>
  <cp:revision>165</cp:revision>
  <dcterms:created xsi:type="dcterms:W3CDTF">2016-06-21T13:21:00Z</dcterms:created>
  <dcterms:modified xsi:type="dcterms:W3CDTF">2018-05-22T10:27:00Z</dcterms:modified>
</cp:coreProperties>
</file>