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7228" w14:textId="77777777" w:rsidR="00BD0AA7" w:rsidRPr="00145445" w:rsidRDefault="00BD0AA7" w:rsidP="00332257">
      <w:pPr>
        <w:jc w:val="both"/>
        <w:rPr>
          <w:sz w:val="22"/>
          <w:szCs w:val="22"/>
        </w:rPr>
      </w:pPr>
    </w:p>
    <w:p w14:paraId="3D17E1F9" w14:textId="0083CD52" w:rsidR="006A1A8D" w:rsidRPr="00145445" w:rsidRDefault="00543218">
      <w:pPr>
        <w:rPr>
          <w:sz w:val="22"/>
          <w:szCs w:val="22"/>
        </w:rPr>
      </w:pPr>
      <w:r w:rsidRPr="00145445">
        <w:rPr>
          <w:noProof/>
          <w:sz w:val="22"/>
          <w:szCs w:val="22"/>
          <w:lang w:val="en-GB"/>
        </w:rPr>
        <w:drawing>
          <wp:inline distT="0" distB="0" distL="0" distR="0" wp14:anchorId="513586DE" wp14:editId="37C05B29">
            <wp:extent cx="5827222" cy="4066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25" cy="40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F6D" w14:textId="77777777" w:rsidR="003D0C38" w:rsidRPr="00145445" w:rsidRDefault="003D0C38">
      <w:pPr>
        <w:rPr>
          <w:sz w:val="22"/>
          <w:szCs w:val="22"/>
        </w:rPr>
      </w:pPr>
    </w:p>
    <w:p w14:paraId="653C4DDC" w14:textId="4E0CF82F" w:rsidR="00751334" w:rsidRPr="00145445" w:rsidRDefault="0017383E" w:rsidP="0017383E">
      <w:pPr>
        <w:jc w:val="both"/>
        <w:rPr>
          <w:rFonts w:eastAsiaTheme="minorHAnsi" w:cs="Helvetica"/>
          <w:color w:val="000000"/>
          <w:sz w:val="22"/>
          <w:szCs w:val="22"/>
          <w:lang w:eastAsia="en-US"/>
        </w:rPr>
      </w:pP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S</w:t>
      </w:r>
      <w:r w:rsidR="004B4F50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9</w:t>
      </w:r>
      <w:r w:rsidR="006B036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6B0364" w:rsidRPr="00145445">
        <w:rPr>
          <w:b/>
          <w:bCs/>
          <w:sz w:val="22"/>
          <w:szCs w:val="22"/>
          <w:lang w:val="en-GB"/>
        </w:rPr>
        <w:t>Fig</w:t>
      </w: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:</w:t>
      </w:r>
      <w:r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Total ion chromatograms of products obtained from an incubation </w:t>
      </w:r>
      <w:proofErr w:type="spellStart"/>
      <w:r w:rsidR="008657C7" w:rsidRPr="00145445">
        <w:rPr>
          <w:rFonts w:eastAsiaTheme="minorHAnsi" w:cs="Helvetica"/>
          <w:color w:val="000000"/>
          <w:sz w:val="22"/>
          <w:szCs w:val="22"/>
          <w:lang w:eastAsia="en-US"/>
        </w:rPr>
        <w:t>RrNerS</w:t>
      </w:r>
      <w:proofErr w:type="spellEnd"/>
      <w:r w:rsidR="008657C7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</w:t>
      </w:r>
      <w:r w:rsidR="00497DF5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(left) </w:t>
      </w:r>
      <w:r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and </w:t>
      </w:r>
      <w:proofErr w:type="spellStart"/>
      <w:r w:rsidR="008657C7" w:rsidRPr="00145445">
        <w:rPr>
          <w:rFonts w:eastAsiaTheme="minorHAnsi" w:cs="Helvetica"/>
          <w:color w:val="000000"/>
          <w:sz w:val="22"/>
          <w:szCs w:val="22"/>
          <w:lang w:eastAsia="en-US"/>
        </w:rPr>
        <w:t>RrBerS</w:t>
      </w:r>
      <w:proofErr w:type="spellEnd"/>
      <w:r w:rsidR="008657C7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</w:t>
      </w:r>
      <w:r w:rsidR="00497DF5" w:rsidRPr="00145445">
        <w:rPr>
          <w:rFonts w:eastAsiaTheme="minorHAnsi" w:cs="Helvetica"/>
          <w:color w:val="000000"/>
          <w:sz w:val="22"/>
          <w:szCs w:val="22"/>
          <w:lang w:eastAsia="en-US"/>
        </w:rPr>
        <w:t>(right)</w:t>
      </w:r>
      <w:r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with FPP for 3 hours at variable temperatures.  </w:t>
      </w:r>
      <w:r w:rsidR="00FD49C6" w:rsidRPr="00145445">
        <w:rPr>
          <w:rFonts w:eastAsiaTheme="minorHAnsi" w:cs="Helvetica"/>
          <w:color w:val="000000"/>
          <w:sz w:val="22"/>
          <w:szCs w:val="22"/>
          <w:lang w:eastAsia="en-US"/>
        </w:rPr>
        <w:t>Samples were analyzed by GC-</w:t>
      </w:r>
      <w:proofErr w:type="spellStart"/>
      <w:r w:rsidR="00FD49C6" w:rsidRPr="00145445">
        <w:rPr>
          <w:rFonts w:eastAsiaTheme="minorHAnsi" w:cs="Helvetica"/>
          <w:color w:val="000000"/>
          <w:sz w:val="22"/>
          <w:szCs w:val="22"/>
          <w:lang w:eastAsia="en-US"/>
        </w:rPr>
        <w:t>QToF</w:t>
      </w:r>
      <w:proofErr w:type="spellEnd"/>
      <w:r w:rsidR="00FD49C6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on HP5 column.</w:t>
      </w:r>
      <w:bookmarkStart w:id="0" w:name="_GoBack"/>
      <w:bookmarkEnd w:id="0"/>
    </w:p>
    <w:sectPr w:rsidR="00751334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0F56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71AC-B38E-4A4F-B34B-2A53D394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2020-04-21T10:39:00Z</dcterms:modified>
</cp:coreProperties>
</file>