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DDB" w:rsidRPr="00EF1DDB" w:rsidRDefault="00EF1DDB" w:rsidP="00EF1D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526696557"/>
      <w:bookmarkStart w:id="1" w:name="OLE_LINK7"/>
      <w:bookmarkStart w:id="2" w:name="OLE_LINK8"/>
      <w:bookmarkStart w:id="3" w:name="_Hlk526696602"/>
      <w:bookmarkStart w:id="4" w:name="_GoBack"/>
      <w:bookmarkEnd w:id="4"/>
      <w:r w:rsidRPr="00EF1DDB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Suppl</w:t>
      </w:r>
      <w:r w:rsidRPr="00EF1DDB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emental</w:t>
      </w:r>
      <w:r w:rsidRPr="00EF1DDB">
        <w:rPr>
          <w:rFonts w:ascii="Times New Roman" w:hAnsi="Times New Roman" w:cs="Times New Roman"/>
          <w:b/>
          <w:sz w:val="24"/>
          <w:szCs w:val="24"/>
        </w:rPr>
        <w:t xml:space="preserve"> Table 1 Quality assessment of </w:t>
      </w:r>
      <w:r w:rsidR="00B74204">
        <w:rPr>
          <w:rFonts w:ascii="Times New Roman" w:hAnsi="Times New Roman" w:cs="Times New Roman" w:hint="eastAsia"/>
          <w:b/>
          <w:sz w:val="24"/>
          <w:szCs w:val="24"/>
        </w:rPr>
        <w:t xml:space="preserve">the </w:t>
      </w:r>
      <w:r w:rsidRPr="00EF1DDB">
        <w:rPr>
          <w:rFonts w:ascii="Times New Roman" w:hAnsi="Times New Roman" w:cs="Times New Roman"/>
          <w:b/>
          <w:sz w:val="24"/>
          <w:szCs w:val="24"/>
        </w:rPr>
        <w:t xml:space="preserve">assembled genome of </w:t>
      </w:r>
      <w:r w:rsidRPr="00EF1DDB">
        <w:rPr>
          <w:rFonts w:ascii="Times New Roman" w:hAnsi="Times New Roman" w:cs="Times New Roman"/>
          <w:b/>
          <w:i/>
          <w:sz w:val="24"/>
          <w:szCs w:val="24"/>
        </w:rPr>
        <w:t>O</w:t>
      </w:r>
      <w:r w:rsidRPr="00B7420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F1DDB">
        <w:rPr>
          <w:rFonts w:ascii="Times New Roman" w:hAnsi="Times New Roman" w:cs="Times New Roman"/>
          <w:b/>
          <w:i/>
          <w:sz w:val="24"/>
          <w:szCs w:val="24"/>
        </w:rPr>
        <w:t>fragrans</w:t>
      </w:r>
      <w:r w:rsidRPr="00EF1DDB">
        <w:rPr>
          <w:rFonts w:ascii="Times New Roman" w:hAnsi="Times New Roman" w:cs="Times New Roman"/>
          <w:b/>
          <w:sz w:val="24"/>
          <w:szCs w:val="24"/>
        </w:rPr>
        <w:t xml:space="preserve"> using BUSCOs</w:t>
      </w:r>
      <w:r w:rsidRPr="00EF1DDB">
        <w:rPr>
          <w:rFonts w:ascii="Times New Roman" w:hAnsi="Times New Roman" w:cs="Times New Roman" w:hint="eastAsia"/>
          <w:b/>
          <w:sz w:val="24"/>
          <w:szCs w:val="24"/>
        </w:rPr>
        <w:t>.</w:t>
      </w:r>
    </w:p>
    <w:tbl>
      <w:tblPr>
        <w:tblW w:w="66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7"/>
        <w:gridCol w:w="1134"/>
        <w:gridCol w:w="1418"/>
      </w:tblGrid>
      <w:tr w:rsidR="00EF1DDB" w:rsidRPr="00EF1DDB" w:rsidTr="008D544D">
        <w:trPr>
          <w:trHeight w:hRule="exact" w:val="581"/>
        </w:trPr>
        <w:tc>
          <w:tcPr>
            <w:tcW w:w="4077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DDB" w:rsidRPr="00EF1DDB" w:rsidRDefault="00EF1DDB" w:rsidP="008D544D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DDB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DDB" w:rsidRPr="00EF1DDB" w:rsidRDefault="00EF1DDB" w:rsidP="008D544D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DDB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</w:p>
        </w:tc>
        <w:tc>
          <w:tcPr>
            <w:tcW w:w="1418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DDB" w:rsidRPr="00EF1DDB" w:rsidRDefault="00EF1DDB" w:rsidP="008D544D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DDB">
              <w:rPr>
                <w:rFonts w:ascii="Times New Roman" w:hAnsi="Times New Roman" w:cs="Times New Roman"/>
                <w:b/>
                <w:sz w:val="20"/>
                <w:szCs w:val="20"/>
              </w:rPr>
              <w:t>Percent (%)</w:t>
            </w:r>
          </w:p>
        </w:tc>
      </w:tr>
      <w:tr w:rsidR="00EF1DDB" w:rsidRPr="00EF1DDB" w:rsidTr="008D544D">
        <w:trPr>
          <w:trHeight w:hRule="exact" w:val="397"/>
        </w:trPr>
        <w:tc>
          <w:tcPr>
            <w:tcW w:w="407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DDB" w:rsidRPr="00B74204" w:rsidRDefault="00EF1DDB" w:rsidP="008D544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4204">
              <w:rPr>
                <w:rFonts w:ascii="Times New Roman" w:hAnsi="Times New Roman" w:cs="Times New Roman"/>
                <w:bCs/>
                <w:sz w:val="20"/>
                <w:szCs w:val="20"/>
              </w:rPr>
              <w:t>Complete BUSCOs (C)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DDB" w:rsidRPr="00B74204" w:rsidRDefault="00EF1DDB" w:rsidP="008D544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4204">
              <w:rPr>
                <w:rFonts w:ascii="Times New Roman" w:hAnsi="Times New Roman" w:cs="Times New Roman"/>
                <w:bCs/>
                <w:sz w:val="20"/>
                <w:szCs w:val="20"/>
              </w:rPr>
              <w:t>1,322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DDB" w:rsidRPr="00B74204" w:rsidRDefault="00EF1DDB" w:rsidP="008D544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4204">
              <w:rPr>
                <w:rFonts w:ascii="Times New Roman" w:hAnsi="Times New Roman" w:cs="Times New Roman"/>
                <w:bCs/>
                <w:sz w:val="20"/>
                <w:szCs w:val="20"/>
              </w:rPr>
              <w:t>96.1</w:t>
            </w:r>
          </w:p>
        </w:tc>
      </w:tr>
      <w:tr w:rsidR="00EF1DDB" w:rsidRPr="00EF1DDB" w:rsidTr="008D544D">
        <w:trPr>
          <w:trHeight w:hRule="exact" w:val="397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DDB" w:rsidRPr="00B74204" w:rsidRDefault="00EF1DDB" w:rsidP="008D544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4204">
              <w:rPr>
                <w:rFonts w:ascii="Times New Roman" w:hAnsi="Times New Roman" w:cs="Times New Roman"/>
                <w:sz w:val="20"/>
                <w:szCs w:val="20"/>
              </w:rPr>
              <w:t>Complete and single-copy BUSCOs (S)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DDB" w:rsidRPr="00B74204" w:rsidRDefault="00EF1DDB" w:rsidP="008D544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4204">
              <w:rPr>
                <w:rFonts w:ascii="Times New Roman" w:hAnsi="Times New Roman" w:cs="Times New Roman"/>
                <w:sz w:val="20"/>
                <w:szCs w:val="20"/>
              </w:rPr>
              <w:t>935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DDB" w:rsidRPr="00B74204" w:rsidRDefault="00EF1DDB" w:rsidP="008D544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4204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</w:tr>
      <w:tr w:rsidR="00EF1DDB" w:rsidRPr="00EF1DDB" w:rsidTr="008D544D">
        <w:trPr>
          <w:trHeight w:hRule="exact" w:val="397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DDB" w:rsidRPr="00B74204" w:rsidRDefault="00EF1DDB" w:rsidP="008D544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4204">
              <w:rPr>
                <w:rFonts w:ascii="Times New Roman" w:hAnsi="Times New Roman" w:cs="Times New Roman"/>
                <w:sz w:val="20"/>
                <w:szCs w:val="20"/>
              </w:rPr>
              <w:t>Complete and duplicated BUSCOs (D)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DDB" w:rsidRPr="00B74204" w:rsidRDefault="00EF1DDB" w:rsidP="008D544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4204">
              <w:rPr>
                <w:rFonts w:ascii="Times New Roman" w:hAnsi="Times New Roman" w:cs="Times New Roman"/>
                <w:sz w:val="20"/>
                <w:szCs w:val="20"/>
              </w:rPr>
              <w:t>387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DDB" w:rsidRPr="00B74204" w:rsidRDefault="00EF1DDB" w:rsidP="008D544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4204">
              <w:rPr>
                <w:rFonts w:ascii="Times New Roman" w:hAnsi="Times New Roman" w:cs="Times New Roman"/>
                <w:sz w:val="20"/>
                <w:szCs w:val="20"/>
              </w:rPr>
              <w:t>28.1</w:t>
            </w:r>
          </w:p>
        </w:tc>
      </w:tr>
      <w:tr w:rsidR="00EF1DDB" w:rsidRPr="00EF1DDB" w:rsidTr="008D544D">
        <w:trPr>
          <w:trHeight w:hRule="exact" w:val="397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DDB" w:rsidRPr="00B74204" w:rsidRDefault="00EF1DDB" w:rsidP="008D544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4204">
              <w:rPr>
                <w:rFonts w:ascii="Times New Roman" w:hAnsi="Times New Roman" w:cs="Times New Roman"/>
                <w:sz w:val="20"/>
                <w:szCs w:val="20"/>
              </w:rPr>
              <w:t>Fragmented BUSCOs (F)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DDB" w:rsidRPr="00B74204" w:rsidRDefault="00EF1DDB" w:rsidP="008D544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4204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DDB" w:rsidRPr="00B74204" w:rsidRDefault="00EF1DDB" w:rsidP="008D544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4204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</w:tr>
      <w:tr w:rsidR="00EF1DDB" w:rsidRPr="00EF1DDB" w:rsidTr="008D544D">
        <w:trPr>
          <w:trHeight w:hRule="exact" w:val="397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DDB" w:rsidRPr="00B74204" w:rsidRDefault="00EF1DDB" w:rsidP="008D544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4204">
              <w:rPr>
                <w:rFonts w:ascii="Times New Roman" w:hAnsi="Times New Roman" w:cs="Times New Roman"/>
                <w:sz w:val="20"/>
                <w:szCs w:val="20"/>
              </w:rPr>
              <w:t>Missing BUSCOs (M)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DDB" w:rsidRPr="00B74204" w:rsidRDefault="00EF1DDB" w:rsidP="008D544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4204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DDB" w:rsidRPr="00B74204" w:rsidRDefault="00EF1DDB" w:rsidP="008D544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4204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</w:tr>
      <w:tr w:rsidR="00EF1DDB" w:rsidTr="008D544D">
        <w:trPr>
          <w:trHeight w:hRule="exact" w:val="397"/>
        </w:trPr>
        <w:tc>
          <w:tcPr>
            <w:tcW w:w="407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DDB" w:rsidRPr="00B74204" w:rsidRDefault="00EF1DDB" w:rsidP="008D544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4204">
              <w:rPr>
                <w:rFonts w:ascii="Times New Roman" w:hAnsi="Times New Roman" w:cs="Times New Roman"/>
                <w:sz w:val="20"/>
                <w:szCs w:val="20"/>
              </w:rPr>
              <w:t>Total BUSCO groups searched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DDB" w:rsidRPr="00B74204" w:rsidRDefault="00EF1DDB" w:rsidP="008D544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4204">
              <w:rPr>
                <w:rFonts w:ascii="Times New Roman" w:hAnsi="Times New Roman" w:cs="Times New Roman"/>
                <w:sz w:val="20"/>
                <w:szCs w:val="20"/>
              </w:rPr>
              <w:t>1,375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DDB" w:rsidRPr="00B74204" w:rsidRDefault="00EF1DDB" w:rsidP="008D544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420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</w:tbl>
    <w:p w:rsidR="007E074F" w:rsidRPr="009D484F" w:rsidRDefault="007E074F" w:rsidP="007E074F">
      <w:pPr>
        <w:spacing w:line="360" w:lineRule="auto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</w:p>
    <w:p w:rsidR="007E074F" w:rsidRPr="009D484F" w:rsidRDefault="007E074F" w:rsidP="007E074F">
      <w:pPr>
        <w:spacing w:line="360" w:lineRule="auto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  <w:r w:rsidRPr="009D484F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Suppl</w:t>
      </w:r>
      <w:r w:rsidRPr="009D484F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emental</w:t>
      </w:r>
      <w:r w:rsidRPr="009D484F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Table 2 </w:t>
      </w:r>
      <w:r w:rsidRPr="009D484F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S</w:t>
      </w:r>
      <w:r w:rsidRPr="009D484F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tatistics of </w:t>
      </w:r>
      <w:r w:rsidR="00B74204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 xml:space="preserve">the </w:t>
      </w:r>
      <w:r w:rsidRPr="009D484F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annotated simple sequence repeats (SSR) in</w:t>
      </w:r>
      <w:r w:rsidR="00B74204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 xml:space="preserve"> the</w:t>
      </w:r>
      <w:r w:rsidRPr="009D484F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9D484F">
        <w:rPr>
          <w:rFonts w:ascii="Times New Roman" w:eastAsia="宋体" w:hAnsi="Times New Roman" w:cs="Times New Roman"/>
          <w:b/>
          <w:i/>
          <w:color w:val="000000"/>
          <w:kern w:val="0"/>
          <w:sz w:val="24"/>
          <w:szCs w:val="24"/>
        </w:rPr>
        <w:t>O</w:t>
      </w:r>
      <w:r w:rsidRPr="00B74204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. </w:t>
      </w:r>
      <w:r w:rsidRPr="009D484F">
        <w:rPr>
          <w:rFonts w:ascii="Times New Roman" w:eastAsia="宋体" w:hAnsi="Times New Roman" w:cs="Times New Roman"/>
          <w:b/>
          <w:i/>
          <w:color w:val="000000"/>
          <w:kern w:val="0"/>
          <w:sz w:val="24"/>
          <w:szCs w:val="24"/>
        </w:rPr>
        <w:t>fragrans</w:t>
      </w:r>
      <w:r w:rsidRPr="009D484F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genome</w:t>
      </w:r>
      <w:r w:rsidRPr="009D484F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.</w:t>
      </w:r>
      <w:bookmarkEnd w:id="0"/>
    </w:p>
    <w:tbl>
      <w:tblPr>
        <w:tblW w:w="49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425"/>
        <w:gridCol w:w="1843"/>
      </w:tblGrid>
      <w:tr w:rsidR="007E074F" w:rsidRPr="009D484F" w:rsidTr="00B45AB9">
        <w:trPr>
          <w:trHeight w:hRule="exact" w:val="397"/>
        </w:trPr>
        <w:tc>
          <w:tcPr>
            <w:tcW w:w="3085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  <w:t>Number / Size</w:t>
            </w:r>
          </w:p>
        </w:tc>
      </w:tr>
      <w:tr w:rsidR="007E074F" w:rsidRPr="009D484F" w:rsidTr="00B45AB9">
        <w:trPr>
          <w:trHeight w:hRule="exact" w:val="397"/>
        </w:trPr>
        <w:tc>
          <w:tcPr>
            <w:tcW w:w="26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Total examined sequences</w: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768 / 740,633,826</w:t>
            </w:r>
          </w:p>
        </w:tc>
      </w:tr>
      <w:tr w:rsidR="007E074F" w:rsidRPr="009D484F" w:rsidTr="00B45AB9">
        <w:trPr>
          <w:trHeight w:hRule="exact" w:val="397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Total identified SSR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409,691</w:t>
            </w:r>
          </w:p>
        </w:tc>
      </w:tr>
      <w:tr w:rsidR="007E074F" w:rsidRPr="009D484F" w:rsidTr="00B45AB9">
        <w:trPr>
          <w:trHeight w:hRule="exact" w:val="397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Compound format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62,549</w:t>
            </w:r>
          </w:p>
        </w:tc>
      </w:tr>
      <w:tr w:rsidR="007E074F" w:rsidRPr="009D484F" w:rsidTr="00B45AB9">
        <w:trPr>
          <w:trHeight w:hRule="exact" w:val="397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Sequences contain SSR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765</w:t>
            </w:r>
          </w:p>
        </w:tc>
      </w:tr>
      <w:tr w:rsidR="007E074F" w:rsidRPr="009D484F" w:rsidTr="00B45AB9">
        <w:trPr>
          <w:trHeight w:hRule="exact" w:val="397"/>
        </w:trPr>
        <w:tc>
          <w:tcPr>
            <w:tcW w:w="266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Sequences contain SSR (&gt;1)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765</w:t>
            </w:r>
          </w:p>
        </w:tc>
      </w:tr>
    </w:tbl>
    <w:p w:rsidR="007E074F" w:rsidRPr="009D484F" w:rsidRDefault="007E074F" w:rsidP="007E074F">
      <w:pPr>
        <w:spacing w:line="360" w:lineRule="auto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</w:p>
    <w:p w:rsidR="007E074F" w:rsidRPr="009D484F" w:rsidRDefault="007E074F" w:rsidP="007E074F">
      <w:pPr>
        <w:spacing w:line="360" w:lineRule="auto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  <w:r w:rsidRPr="009D484F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Suppl</w:t>
      </w:r>
      <w:r w:rsidRPr="009D484F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emental</w:t>
      </w:r>
      <w:r w:rsidRPr="009D484F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Table </w:t>
      </w:r>
      <w:r w:rsidRPr="009D484F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3</w:t>
      </w:r>
      <w:r w:rsidRPr="009D484F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9D484F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S</w:t>
      </w:r>
      <w:r w:rsidRPr="009D484F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pecific</w:t>
      </w:r>
      <w:r w:rsidRPr="009D484F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 xml:space="preserve"> st</w:t>
      </w:r>
      <w:r w:rsidRPr="009D484F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atistics of </w:t>
      </w:r>
      <w:r w:rsidR="00B74204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 xml:space="preserve">the </w:t>
      </w:r>
      <w:r w:rsidRPr="009D484F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annotated </w:t>
      </w:r>
      <w:r w:rsidRPr="009D484F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SSR</w:t>
      </w:r>
      <w:r w:rsidR="00B74204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s</w:t>
      </w:r>
      <w:r w:rsidRPr="009D484F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in </w:t>
      </w:r>
      <w:r w:rsidR="00B74204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 xml:space="preserve">the </w:t>
      </w:r>
      <w:r w:rsidRPr="009D484F">
        <w:rPr>
          <w:rFonts w:ascii="Times New Roman" w:eastAsia="宋体" w:hAnsi="Times New Roman" w:cs="Times New Roman"/>
          <w:b/>
          <w:i/>
          <w:color w:val="000000"/>
          <w:kern w:val="0"/>
          <w:sz w:val="24"/>
          <w:szCs w:val="24"/>
        </w:rPr>
        <w:t>O</w:t>
      </w:r>
      <w:r w:rsidRPr="00B74204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.</w:t>
      </w:r>
      <w:r w:rsidRPr="009D484F">
        <w:rPr>
          <w:rFonts w:ascii="Times New Roman" w:eastAsia="宋体" w:hAnsi="Times New Roman" w:cs="Times New Roman"/>
          <w:b/>
          <w:i/>
          <w:color w:val="000000"/>
          <w:kern w:val="0"/>
          <w:sz w:val="24"/>
          <w:szCs w:val="24"/>
        </w:rPr>
        <w:t xml:space="preserve"> fragrans</w:t>
      </w:r>
      <w:r w:rsidRPr="009D484F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genome</w:t>
      </w:r>
      <w:r w:rsidRPr="009D484F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.</w:t>
      </w:r>
    </w:p>
    <w:tbl>
      <w:tblPr>
        <w:tblW w:w="4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2126"/>
        <w:gridCol w:w="1276"/>
      </w:tblGrid>
      <w:tr w:rsidR="007E074F" w:rsidRPr="009D484F" w:rsidTr="00B45AB9">
        <w:trPr>
          <w:trHeight w:hRule="exact" w:val="927"/>
        </w:trPr>
        <w:tc>
          <w:tcPr>
            <w:tcW w:w="959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bookmarkEnd w:id="1"/>
          <w:bookmarkEnd w:id="2"/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12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  <w:t xml:space="preserve">Unit size </w:t>
            </w:r>
          </w:p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  <w:t>(repeat number)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  <w:t>Number</w:t>
            </w:r>
          </w:p>
        </w:tc>
      </w:tr>
      <w:tr w:rsidR="007E074F" w:rsidRPr="009D484F" w:rsidTr="00B45AB9">
        <w:trPr>
          <w:trHeight w:hRule="exact" w:val="397"/>
        </w:trPr>
        <w:tc>
          <w:tcPr>
            <w:tcW w:w="95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p1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1(&gt;=10)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305868</w:t>
            </w:r>
          </w:p>
        </w:tc>
      </w:tr>
      <w:tr w:rsidR="007E074F" w:rsidRPr="009D484F" w:rsidTr="00B45AB9">
        <w:trPr>
          <w:trHeight w:hRule="exact" w:val="39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2(&gt;=6)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70587</w:t>
            </w:r>
          </w:p>
        </w:tc>
      </w:tr>
      <w:tr w:rsidR="007E074F" w:rsidRPr="009D484F" w:rsidTr="00B45AB9">
        <w:trPr>
          <w:trHeight w:hRule="exact" w:val="39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3(&gt;=5)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25544</w:t>
            </w:r>
          </w:p>
        </w:tc>
      </w:tr>
      <w:tr w:rsidR="007E074F" w:rsidRPr="009D484F" w:rsidTr="00B45AB9">
        <w:trPr>
          <w:trHeight w:hRule="exact" w:val="39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4(&gt;=5)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3949</w:t>
            </w:r>
          </w:p>
        </w:tc>
      </w:tr>
      <w:tr w:rsidR="007E074F" w:rsidRPr="009D484F" w:rsidTr="00B45AB9">
        <w:trPr>
          <w:trHeight w:hRule="exact" w:val="39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5(&gt;=5)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2081</w:t>
            </w:r>
          </w:p>
        </w:tc>
      </w:tr>
      <w:tr w:rsidR="007E074F" w:rsidRPr="009D484F" w:rsidTr="00B45AB9">
        <w:trPr>
          <w:trHeight w:hRule="exact" w:val="397"/>
        </w:trPr>
        <w:tc>
          <w:tcPr>
            <w:tcW w:w="95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7(&gt;=5)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1662</w:t>
            </w:r>
          </w:p>
        </w:tc>
      </w:tr>
    </w:tbl>
    <w:p w:rsidR="007E074F" w:rsidRPr="009D484F" w:rsidRDefault="007E074F" w:rsidP="007E074F">
      <w:pPr>
        <w:spacing w:line="360" w:lineRule="auto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</w:p>
    <w:p w:rsidR="007E074F" w:rsidRPr="009D484F" w:rsidRDefault="007E074F" w:rsidP="007E074F">
      <w:pPr>
        <w:widowControl/>
        <w:jc w:val="left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  <w:r w:rsidRPr="009D484F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br w:type="page"/>
      </w:r>
    </w:p>
    <w:tbl>
      <w:tblPr>
        <w:tblW w:w="16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7"/>
        <w:gridCol w:w="4062"/>
        <w:gridCol w:w="516"/>
        <w:gridCol w:w="621"/>
        <w:gridCol w:w="538"/>
        <w:gridCol w:w="626"/>
        <w:gridCol w:w="520"/>
        <w:gridCol w:w="754"/>
        <w:gridCol w:w="616"/>
      </w:tblGrid>
      <w:tr w:rsidR="007E074F" w:rsidRPr="009D484F" w:rsidTr="00B45AB9">
        <w:trPr>
          <w:trHeight w:val="552"/>
        </w:trPr>
        <w:tc>
          <w:tcPr>
            <w:tcW w:w="8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5"/>
              <w:tblpPr w:leftFromText="180" w:rightFromText="180" w:horzAnchor="margin" w:tblpX="-68" w:tblpY="1005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8"/>
              <w:gridCol w:w="936"/>
              <w:gridCol w:w="919"/>
              <w:gridCol w:w="936"/>
              <w:gridCol w:w="920"/>
              <w:gridCol w:w="976"/>
              <w:gridCol w:w="920"/>
              <w:gridCol w:w="936"/>
              <w:gridCol w:w="920"/>
            </w:tblGrid>
            <w:tr w:rsidR="007E074F" w:rsidRPr="009D484F" w:rsidTr="00B45AB9">
              <w:trPr>
                <w:trHeight w:hRule="exact" w:val="340"/>
              </w:trPr>
              <w:tc>
                <w:tcPr>
                  <w:tcW w:w="0" w:type="auto"/>
                  <w:vMerge w:val="restart"/>
                  <w:tcBorders>
                    <w:top w:val="single" w:sz="12" w:space="0" w:color="auto"/>
                    <w:left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lastRenderedPageBreak/>
                    <w:t>Type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Repbase TEs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TE proteins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Repeat Modeler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Combined TEs</w:t>
                  </w:r>
                </w:p>
              </w:tc>
            </w:tr>
            <w:tr w:rsidR="007E074F" w:rsidRPr="009D484F" w:rsidTr="00B45AB9">
              <w:trPr>
                <w:trHeight w:hRule="exact" w:val="340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auto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bottom w:val="single" w:sz="8" w:space="0" w:color="auto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Length</w:t>
                  </w:r>
                </w:p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(Mb)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8" w:space="0" w:color="auto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% in genome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8" w:space="0" w:color="auto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Length</w:t>
                  </w:r>
                </w:p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(Mb)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8" w:space="0" w:color="auto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% in genome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8" w:space="0" w:color="auto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Length</w:t>
                  </w:r>
                </w:p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(Mb)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8" w:space="0" w:color="auto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% in genome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8" w:space="0" w:color="auto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Length</w:t>
                  </w:r>
                </w:p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(Mb)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8" w:space="0" w:color="auto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% in genome</w:t>
                  </w:r>
                </w:p>
              </w:tc>
            </w:tr>
            <w:tr w:rsidR="007E074F" w:rsidRPr="009D484F" w:rsidTr="00B45AB9">
              <w:trPr>
                <w:trHeight w:hRule="exact" w:val="340"/>
              </w:trPr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DNA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11466986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1.55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13854578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1.87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35500978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4.79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42348260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5.72</w:t>
                  </w:r>
                </w:p>
              </w:tc>
            </w:tr>
            <w:tr w:rsidR="007E074F" w:rsidRPr="009D484F" w:rsidTr="00B45AB9">
              <w:trPr>
                <w:trHeight w:hRule="exact" w:val="34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LINE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2324325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0.31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4764469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0.64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5344922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0.72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6954170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0.94</w:t>
                  </w:r>
                </w:p>
              </w:tc>
            </w:tr>
            <w:tr w:rsidR="007E074F" w:rsidRPr="009D484F" w:rsidTr="00B45AB9">
              <w:trPr>
                <w:trHeight w:hRule="exact" w:val="34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LTR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96988128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13.1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99688493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13.46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156097224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21.08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210982390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28.49</w:t>
                  </w:r>
                </w:p>
              </w:tc>
            </w:tr>
            <w:tr w:rsidR="007E074F" w:rsidRPr="009D484F" w:rsidTr="00B45AB9">
              <w:trPr>
                <w:trHeight w:hRule="exact" w:val="34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SINE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2208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156054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0.02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154696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0.02</w:t>
                  </w:r>
                </w:p>
              </w:tc>
            </w:tr>
            <w:tr w:rsidR="007E074F" w:rsidRPr="009D484F" w:rsidTr="00B45AB9">
              <w:trPr>
                <w:trHeight w:hRule="exact" w:val="34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Other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1333525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0.18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1208971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0.17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2980292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29308813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3.95</w:t>
                  </w:r>
                </w:p>
              </w:tc>
            </w:tr>
            <w:tr w:rsidR="007E074F" w:rsidRPr="009D484F" w:rsidTr="00B45AB9">
              <w:trPr>
                <w:trHeight w:hRule="exact" w:val="34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Unknown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34896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.100723522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13.6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75787119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10.23</w:t>
                  </w:r>
                </w:p>
              </w:tc>
            </w:tr>
            <w:tr w:rsidR="007E074F" w:rsidRPr="009D484F" w:rsidTr="00B45AB9">
              <w:trPr>
                <w:trHeight w:hRule="exact" w:val="340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auto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12" w:space="0" w:color="auto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112150068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12" w:space="0" w:color="auto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15.14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12" w:space="0" w:color="auto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119516511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12" w:space="0" w:color="auto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16.14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12" w:space="0" w:color="auto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300802992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12" w:space="0" w:color="auto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40.61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12" w:space="0" w:color="auto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365535448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12" w:space="0" w:color="auto"/>
                  </w:tcBorders>
                  <w:vAlign w:val="center"/>
                </w:tcPr>
                <w:p w:rsidR="007E074F" w:rsidRPr="009D484F" w:rsidRDefault="007E074F" w:rsidP="00B45AB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484F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49.35</w:t>
                  </w:r>
                </w:p>
              </w:tc>
            </w:tr>
          </w:tbl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9D484F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Suppl</w:t>
            </w:r>
            <w:r w:rsidRPr="009D484F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emental</w:t>
            </w:r>
            <w:r w:rsidRPr="009D484F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 Table </w:t>
            </w:r>
            <w:r w:rsidRPr="009D484F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4</w:t>
            </w:r>
            <w:r w:rsidRPr="009D484F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 Summary statistics of</w:t>
            </w:r>
            <w:r w:rsidR="00B74204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 xml:space="preserve"> the</w:t>
            </w:r>
            <w:r w:rsidRPr="009D484F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 annotated transposable elements </w:t>
            </w:r>
          </w:p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9D484F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(TE) in </w:t>
            </w:r>
            <w:r w:rsidR="00B74204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 xml:space="preserve">the </w:t>
            </w:r>
            <w:r w:rsidRPr="009D484F">
              <w:rPr>
                <w:rFonts w:ascii="Times New Roman" w:eastAsia="宋体" w:hAnsi="Times New Roman" w:cs="Times New Roman"/>
                <w:b/>
                <w:i/>
                <w:color w:val="000000"/>
                <w:kern w:val="0"/>
                <w:sz w:val="24"/>
                <w:szCs w:val="24"/>
              </w:rPr>
              <w:t>O</w:t>
            </w:r>
            <w:r w:rsidRPr="00B74204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.</w:t>
            </w:r>
            <w:r w:rsidRPr="009D484F">
              <w:rPr>
                <w:rFonts w:ascii="Times New Roman" w:eastAsia="宋体" w:hAnsi="Times New Roman" w:cs="Times New Roman"/>
                <w:b/>
                <w:i/>
                <w:color w:val="000000"/>
                <w:kern w:val="0"/>
                <w:sz w:val="24"/>
                <w:szCs w:val="24"/>
              </w:rPr>
              <w:t xml:space="preserve"> fragrans</w:t>
            </w:r>
            <w:r w:rsidRPr="009D484F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 genome</w:t>
            </w:r>
            <w:r w:rsidRPr="009D484F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4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E074F" w:rsidRPr="009D484F" w:rsidRDefault="007E074F" w:rsidP="00B45AB9">
            <w:pPr>
              <w:spacing w:line="36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7E074F" w:rsidRPr="009D484F" w:rsidRDefault="007E074F" w:rsidP="007E074F">
      <w:pPr>
        <w:widowControl/>
        <w:jc w:val="left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</w:p>
    <w:p w:rsidR="007E074F" w:rsidRPr="009D484F" w:rsidRDefault="007E074F" w:rsidP="007E074F">
      <w:pPr>
        <w:spacing w:line="360" w:lineRule="auto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  <w:r w:rsidRPr="009D484F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Suppl</w:t>
      </w:r>
      <w:r w:rsidRPr="009D484F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emental</w:t>
      </w:r>
      <w:r w:rsidRPr="009D484F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Table </w:t>
      </w:r>
      <w:r w:rsidRPr="009D484F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5</w:t>
      </w:r>
      <w:r w:rsidRPr="009D484F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Summary statistic of </w:t>
      </w:r>
      <w:r w:rsidR="00B74204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 xml:space="preserve">the </w:t>
      </w:r>
      <w:r w:rsidRPr="009D484F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annotated noncoding RNA sequences in </w:t>
      </w:r>
      <w:r w:rsidRPr="009D484F">
        <w:rPr>
          <w:rFonts w:ascii="Times New Roman" w:eastAsia="宋体" w:hAnsi="Times New Roman" w:cs="Times New Roman"/>
          <w:b/>
          <w:i/>
          <w:color w:val="000000"/>
          <w:kern w:val="0"/>
          <w:sz w:val="24"/>
          <w:szCs w:val="24"/>
        </w:rPr>
        <w:t>O. fragrans</w:t>
      </w:r>
      <w:r w:rsidRPr="009D484F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genome</w:t>
      </w:r>
      <w:r w:rsidRPr="009D484F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.</w:t>
      </w:r>
    </w:p>
    <w:tbl>
      <w:tblPr>
        <w:tblW w:w="4721" w:type="pct"/>
        <w:tblLayout w:type="fixed"/>
        <w:tblLook w:val="04A0" w:firstRow="1" w:lastRow="0" w:firstColumn="1" w:lastColumn="0" w:noHBand="0" w:noVBand="1"/>
      </w:tblPr>
      <w:tblGrid>
        <w:gridCol w:w="1384"/>
        <w:gridCol w:w="1112"/>
        <w:gridCol w:w="1921"/>
        <w:gridCol w:w="1677"/>
        <w:gridCol w:w="1952"/>
      </w:tblGrid>
      <w:tr w:rsidR="007E074F" w:rsidRPr="009D484F" w:rsidTr="00B45AB9">
        <w:trPr>
          <w:trHeight w:val="310"/>
        </w:trPr>
        <w:tc>
          <w:tcPr>
            <w:tcW w:w="860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074F" w:rsidRPr="009D484F" w:rsidRDefault="007E074F" w:rsidP="00B45AB9">
            <w:pPr>
              <w:widowControl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Type</w:t>
            </w:r>
          </w:p>
        </w:tc>
        <w:tc>
          <w:tcPr>
            <w:tcW w:w="691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074F" w:rsidRPr="009D484F" w:rsidRDefault="007E074F" w:rsidP="00B45AB9">
            <w:pPr>
              <w:widowControl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Copy Number</w:t>
            </w:r>
          </w:p>
        </w:tc>
        <w:tc>
          <w:tcPr>
            <w:tcW w:w="1194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074F" w:rsidRPr="009D484F" w:rsidRDefault="007E074F" w:rsidP="00B45AB9">
            <w:pPr>
              <w:widowControl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Average Length (bp)</w:t>
            </w:r>
          </w:p>
        </w:tc>
        <w:tc>
          <w:tcPr>
            <w:tcW w:w="1042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074F" w:rsidRPr="009D484F" w:rsidRDefault="007E074F" w:rsidP="00B45AB9">
            <w:pPr>
              <w:widowControl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Total Length (bp)</w:t>
            </w:r>
          </w:p>
        </w:tc>
        <w:tc>
          <w:tcPr>
            <w:tcW w:w="1213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074F" w:rsidRPr="009D484F" w:rsidRDefault="007E074F" w:rsidP="00B45AB9">
            <w:pPr>
              <w:widowControl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Percentage (%) of Genome</w:t>
            </w:r>
          </w:p>
        </w:tc>
      </w:tr>
      <w:tr w:rsidR="007E074F" w:rsidRPr="009D484F" w:rsidTr="00B45AB9">
        <w:trPr>
          <w:trHeight w:val="290"/>
        </w:trPr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rRNA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1677.10 </w:t>
            </w:r>
          </w:p>
        </w:tc>
        <w:tc>
          <w:tcPr>
            <w:tcW w:w="1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82178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0.007985</w:t>
            </w:r>
          </w:p>
        </w:tc>
      </w:tr>
      <w:tr w:rsidR="007E074F" w:rsidRPr="009D484F" w:rsidTr="00B45AB9">
        <w:trPr>
          <w:trHeight w:val="290"/>
        </w:trPr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18S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1779.54 </w:t>
            </w:r>
          </w:p>
        </w:tc>
        <w:tc>
          <w:tcPr>
            <w:tcW w:w="1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23134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0.002248</w:t>
            </w:r>
          </w:p>
        </w:tc>
      </w:tr>
      <w:tr w:rsidR="007E074F" w:rsidRPr="009D484F" w:rsidTr="00B45AB9">
        <w:trPr>
          <w:trHeight w:val="290"/>
        </w:trPr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28S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3994.21 </w:t>
            </w:r>
          </w:p>
        </w:tc>
        <w:tc>
          <w:tcPr>
            <w:tcW w:w="1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55919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0.005434</w:t>
            </w:r>
          </w:p>
        </w:tc>
      </w:tr>
      <w:tr w:rsidR="007E074F" w:rsidRPr="009D484F" w:rsidTr="00B45AB9">
        <w:trPr>
          <w:trHeight w:val="290"/>
        </w:trPr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5.8S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154.80 </w:t>
            </w:r>
          </w:p>
        </w:tc>
        <w:tc>
          <w:tcPr>
            <w:tcW w:w="1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2322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0.000226</w:t>
            </w:r>
          </w:p>
        </w:tc>
      </w:tr>
      <w:tr w:rsidR="007E074F" w:rsidRPr="009D484F" w:rsidTr="00B45AB9">
        <w:trPr>
          <w:trHeight w:val="290"/>
        </w:trPr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5S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114.71 </w:t>
            </w:r>
          </w:p>
        </w:tc>
        <w:tc>
          <w:tcPr>
            <w:tcW w:w="1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0.000078</w:t>
            </w:r>
          </w:p>
        </w:tc>
      </w:tr>
      <w:tr w:rsidR="007E074F" w:rsidRPr="009D484F" w:rsidTr="00B45AB9">
        <w:trPr>
          <w:trHeight w:val="290"/>
        </w:trPr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snRNA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2058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108.23 </w:t>
            </w:r>
          </w:p>
        </w:tc>
        <w:tc>
          <w:tcPr>
            <w:tcW w:w="1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222746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0.021644</w:t>
            </w:r>
          </w:p>
        </w:tc>
      </w:tr>
      <w:tr w:rsidR="007E074F" w:rsidRPr="009D484F" w:rsidTr="00B45AB9">
        <w:trPr>
          <w:trHeight w:val="290"/>
        </w:trPr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CD-box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1840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104.96 </w:t>
            </w:r>
          </w:p>
        </w:tc>
        <w:tc>
          <w:tcPr>
            <w:tcW w:w="1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193131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0.018766</w:t>
            </w:r>
          </w:p>
        </w:tc>
      </w:tr>
      <w:tr w:rsidR="007E074F" w:rsidRPr="009D484F" w:rsidTr="00B45AB9">
        <w:trPr>
          <w:trHeight w:val="290"/>
        </w:trPr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HACA-box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127.74 </w:t>
            </w:r>
          </w:p>
        </w:tc>
        <w:tc>
          <w:tcPr>
            <w:tcW w:w="1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8431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0.000819</w:t>
            </w:r>
          </w:p>
        </w:tc>
      </w:tr>
      <w:tr w:rsidR="007E074F" w:rsidRPr="009D484F" w:rsidTr="00B45AB9">
        <w:trPr>
          <w:trHeight w:val="290"/>
        </w:trPr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splicing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152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139.37 </w:t>
            </w:r>
          </w:p>
        </w:tc>
        <w:tc>
          <w:tcPr>
            <w:tcW w:w="1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21184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0.002058</w:t>
            </w:r>
          </w:p>
        </w:tc>
      </w:tr>
      <w:tr w:rsidR="007E074F" w:rsidRPr="009D484F" w:rsidTr="00B45AB9">
        <w:trPr>
          <w:trHeight w:val="290"/>
        </w:trPr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miRNA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525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116.98 </w:t>
            </w:r>
          </w:p>
        </w:tc>
        <w:tc>
          <w:tcPr>
            <w:tcW w:w="1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61417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0.005968</w:t>
            </w:r>
          </w:p>
        </w:tc>
      </w:tr>
      <w:tr w:rsidR="007E074F" w:rsidRPr="009D484F" w:rsidTr="00B45AB9">
        <w:trPr>
          <w:trHeight w:val="300"/>
        </w:trPr>
        <w:tc>
          <w:tcPr>
            <w:tcW w:w="86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tRNA</w:t>
            </w:r>
          </w:p>
        </w:tc>
        <w:tc>
          <w:tcPr>
            <w:tcW w:w="69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847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74.44 </w:t>
            </w:r>
          </w:p>
        </w:tc>
        <w:tc>
          <w:tcPr>
            <w:tcW w:w="104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63049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74F" w:rsidRPr="009D484F" w:rsidRDefault="007E074F" w:rsidP="00B45A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484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0.006126</w:t>
            </w:r>
          </w:p>
        </w:tc>
      </w:tr>
    </w:tbl>
    <w:p w:rsidR="007E074F" w:rsidRPr="009D484F" w:rsidRDefault="007E074F" w:rsidP="007E074F">
      <w:pPr>
        <w:widowControl/>
        <w:jc w:val="left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</w:p>
    <w:p w:rsidR="007E074F" w:rsidRPr="009D484F" w:rsidRDefault="007E074F" w:rsidP="007E074F">
      <w:pPr>
        <w:spacing w:line="360" w:lineRule="auto"/>
        <w:rPr>
          <w:rFonts w:ascii="Times New Roman" w:eastAsia="宋体" w:hAnsi="Times New Roman" w:cs="Times New Roman"/>
          <w:b/>
          <w:i/>
          <w:color w:val="000000"/>
          <w:kern w:val="0"/>
          <w:sz w:val="24"/>
          <w:szCs w:val="24"/>
        </w:rPr>
      </w:pPr>
      <w:r w:rsidRPr="009D484F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Supplemental Table </w:t>
      </w:r>
      <w:r w:rsidRPr="009D484F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6</w:t>
      </w:r>
      <w:r w:rsidRPr="009D484F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Summary statistics of </w:t>
      </w:r>
      <w:r w:rsidR="00B74204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 xml:space="preserve">the </w:t>
      </w:r>
      <w:r w:rsidRPr="009D484F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functional genes of </w:t>
      </w:r>
      <w:r w:rsidRPr="009D484F">
        <w:rPr>
          <w:rFonts w:ascii="Times New Roman" w:eastAsia="宋体" w:hAnsi="Times New Roman" w:cs="Times New Roman"/>
          <w:b/>
          <w:i/>
          <w:color w:val="000000"/>
          <w:kern w:val="0"/>
          <w:sz w:val="24"/>
          <w:szCs w:val="24"/>
        </w:rPr>
        <w:t>O. fragrans</w:t>
      </w:r>
      <w:r w:rsidRPr="009D484F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.</w:t>
      </w:r>
      <w:r w:rsidRPr="009D484F">
        <w:rPr>
          <w:rFonts w:ascii="Times New Roman" w:eastAsia="宋体" w:hAnsi="Times New Roman" w:cs="Times New Roman"/>
          <w:b/>
          <w:i/>
          <w:color w:val="000000"/>
          <w:kern w:val="0"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972"/>
        <w:gridCol w:w="1168"/>
        <w:gridCol w:w="1168"/>
        <w:gridCol w:w="1032"/>
        <w:gridCol w:w="1168"/>
        <w:gridCol w:w="1168"/>
      </w:tblGrid>
      <w:tr w:rsidR="007E074F" w:rsidRPr="009D484F" w:rsidTr="00B45AB9">
        <w:tc>
          <w:tcPr>
            <w:tcW w:w="1350" w:type="dxa"/>
            <w:tcBorders>
              <w:top w:val="single" w:sz="12" w:space="0" w:color="auto"/>
              <w:bottom w:val="single" w:sz="8" w:space="0" w:color="auto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484F">
              <w:rPr>
                <w:rFonts w:ascii="Times New Roman" w:hAnsi="Times New Roman" w:cs="Times New Roman"/>
                <w:b/>
              </w:rPr>
              <w:t>Specie</w:t>
            </w:r>
          </w:p>
        </w:tc>
        <w:tc>
          <w:tcPr>
            <w:tcW w:w="972" w:type="dxa"/>
            <w:tcBorders>
              <w:top w:val="single" w:sz="12" w:space="0" w:color="auto"/>
              <w:bottom w:val="single" w:sz="8" w:space="0" w:color="auto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484F">
              <w:rPr>
                <w:rFonts w:ascii="Times New Roman" w:hAnsi="Times New Roman" w:cs="Times New Roman"/>
                <w:b/>
              </w:rPr>
              <w:t>Total numer of gene</w:t>
            </w:r>
          </w:p>
        </w:tc>
        <w:tc>
          <w:tcPr>
            <w:tcW w:w="1168" w:type="dxa"/>
            <w:tcBorders>
              <w:top w:val="single" w:sz="12" w:space="0" w:color="auto"/>
              <w:bottom w:val="single" w:sz="8" w:space="0" w:color="auto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484F">
              <w:rPr>
                <w:rFonts w:ascii="Times New Roman" w:hAnsi="Times New Roman" w:cs="Times New Roman"/>
                <w:b/>
              </w:rPr>
              <w:t>Average transcript length(bp)</w:t>
            </w:r>
          </w:p>
        </w:tc>
        <w:tc>
          <w:tcPr>
            <w:tcW w:w="1168" w:type="dxa"/>
            <w:tcBorders>
              <w:top w:val="single" w:sz="12" w:space="0" w:color="auto"/>
              <w:bottom w:val="single" w:sz="8" w:space="0" w:color="auto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484F">
              <w:rPr>
                <w:rFonts w:ascii="Times New Roman" w:hAnsi="Times New Roman" w:cs="Times New Roman"/>
                <w:b/>
              </w:rPr>
              <w:t>Average CDS length(bp)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8" w:space="0" w:color="auto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484F">
              <w:rPr>
                <w:rFonts w:ascii="Times New Roman" w:hAnsi="Times New Roman" w:cs="Times New Roman"/>
                <w:b/>
              </w:rPr>
              <w:t>Average exon number per gene(bp)</w:t>
            </w:r>
          </w:p>
        </w:tc>
        <w:tc>
          <w:tcPr>
            <w:tcW w:w="1168" w:type="dxa"/>
            <w:tcBorders>
              <w:top w:val="single" w:sz="12" w:space="0" w:color="auto"/>
              <w:bottom w:val="single" w:sz="8" w:space="0" w:color="auto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484F">
              <w:rPr>
                <w:rFonts w:ascii="Times New Roman" w:hAnsi="Times New Roman" w:cs="Times New Roman"/>
                <w:b/>
              </w:rPr>
              <w:t>Average exon length(bp)</w:t>
            </w:r>
          </w:p>
        </w:tc>
        <w:tc>
          <w:tcPr>
            <w:tcW w:w="1168" w:type="dxa"/>
            <w:tcBorders>
              <w:top w:val="single" w:sz="12" w:space="0" w:color="auto"/>
              <w:bottom w:val="single" w:sz="8" w:space="0" w:color="auto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484F">
              <w:rPr>
                <w:rFonts w:ascii="Times New Roman" w:hAnsi="Times New Roman" w:cs="Times New Roman"/>
                <w:b/>
              </w:rPr>
              <w:t>Average intron length(bp)</w:t>
            </w:r>
          </w:p>
        </w:tc>
      </w:tr>
      <w:tr w:rsidR="007E074F" w:rsidRPr="009D484F" w:rsidTr="00B45AB9">
        <w:tc>
          <w:tcPr>
            <w:tcW w:w="1350" w:type="dxa"/>
            <w:tcBorders>
              <w:top w:val="single" w:sz="8" w:space="0" w:color="auto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D484F">
              <w:rPr>
                <w:rFonts w:ascii="Times New Roman" w:hAnsi="Times New Roman" w:cs="Times New Roman"/>
                <w:i/>
              </w:rPr>
              <w:t>O.fragrans</w:t>
            </w:r>
          </w:p>
        </w:tc>
        <w:tc>
          <w:tcPr>
            <w:tcW w:w="972" w:type="dxa"/>
            <w:tcBorders>
              <w:top w:val="single" w:sz="8" w:space="0" w:color="auto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45,542</w:t>
            </w:r>
          </w:p>
        </w:tc>
        <w:tc>
          <w:tcPr>
            <w:tcW w:w="1168" w:type="dxa"/>
            <w:tcBorders>
              <w:top w:val="single" w:sz="8" w:space="0" w:color="auto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4,065.24</w:t>
            </w:r>
          </w:p>
        </w:tc>
        <w:tc>
          <w:tcPr>
            <w:tcW w:w="1168" w:type="dxa"/>
            <w:tcBorders>
              <w:top w:val="single" w:sz="8" w:space="0" w:color="auto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1,142.72</w:t>
            </w:r>
          </w:p>
        </w:tc>
        <w:tc>
          <w:tcPr>
            <w:tcW w:w="1032" w:type="dxa"/>
            <w:tcBorders>
              <w:top w:val="single" w:sz="8" w:space="0" w:color="auto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5.24</w:t>
            </w:r>
          </w:p>
        </w:tc>
        <w:tc>
          <w:tcPr>
            <w:tcW w:w="1168" w:type="dxa"/>
            <w:tcBorders>
              <w:top w:val="single" w:sz="8" w:space="0" w:color="auto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2217.92</w:t>
            </w:r>
          </w:p>
        </w:tc>
        <w:tc>
          <w:tcPr>
            <w:tcW w:w="1168" w:type="dxa"/>
            <w:tcBorders>
              <w:top w:val="single" w:sz="8" w:space="0" w:color="auto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688.66</w:t>
            </w:r>
          </w:p>
        </w:tc>
      </w:tr>
      <w:tr w:rsidR="007E074F" w:rsidRPr="009D484F" w:rsidTr="00B45AB9">
        <w:tc>
          <w:tcPr>
            <w:tcW w:w="1350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D484F">
              <w:rPr>
                <w:rFonts w:ascii="Times New Roman" w:hAnsi="Times New Roman" w:cs="Times New Roman"/>
                <w:i/>
              </w:rPr>
              <w:t>A.thaliana</w:t>
            </w:r>
          </w:p>
        </w:tc>
        <w:tc>
          <w:tcPr>
            <w:tcW w:w="972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27,411</w:t>
            </w:r>
          </w:p>
        </w:tc>
        <w:tc>
          <w:tcPr>
            <w:tcW w:w="1168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1,856.41</w:t>
            </w:r>
          </w:p>
        </w:tc>
        <w:tc>
          <w:tcPr>
            <w:tcW w:w="1168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1,205.11</w:t>
            </w:r>
          </w:p>
        </w:tc>
        <w:tc>
          <w:tcPr>
            <w:tcW w:w="1032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5.09</w:t>
            </w:r>
          </w:p>
        </w:tc>
        <w:tc>
          <w:tcPr>
            <w:tcW w:w="1168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236.78</w:t>
            </w:r>
          </w:p>
        </w:tc>
        <w:tc>
          <w:tcPr>
            <w:tcW w:w="1168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159.26</w:t>
            </w:r>
          </w:p>
        </w:tc>
      </w:tr>
      <w:tr w:rsidR="007E074F" w:rsidRPr="009D484F" w:rsidTr="00B45AB9">
        <w:tc>
          <w:tcPr>
            <w:tcW w:w="1350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D484F">
              <w:rPr>
                <w:rFonts w:ascii="Times New Roman" w:hAnsi="Times New Roman" w:cs="Times New Roman"/>
                <w:i/>
              </w:rPr>
              <w:t>O.europaea</w:t>
            </w:r>
          </w:p>
        </w:tc>
        <w:tc>
          <w:tcPr>
            <w:tcW w:w="972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39,579</w:t>
            </w:r>
          </w:p>
        </w:tc>
        <w:tc>
          <w:tcPr>
            <w:tcW w:w="1168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3,689.11</w:t>
            </w:r>
          </w:p>
        </w:tc>
        <w:tc>
          <w:tcPr>
            <w:tcW w:w="1168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1,163.25</w:t>
            </w:r>
          </w:p>
        </w:tc>
        <w:tc>
          <w:tcPr>
            <w:tcW w:w="1032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4.77</w:t>
            </w:r>
          </w:p>
        </w:tc>
        <w:tc>
          <w:tcPr>
            <w:tcW w:w="1168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243.73</w:t>
            </w:r>
          </w:p>
        </w:tc>
        <w:tc>
          <w:tcPr>
            <w:tcW w:w="1168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669.5</w:t>
            </w:r>
          </w:p>
        </w:tc>
      </w:tr>
      <w:tr w:rsidR="007E074F" w:rsidRPr="009D484F" w:rsidTr="00B45AB9">
        <w:tc>
          <w:tcPr>
            <w:tcW w:w="1350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D484F">
              <w:rPr>
                <w:rFonts w:ascii="Times New Roman" w:hAnsi="Times New Roman" w:cs="Times New Roman"/>
                <w:i/>
              </w:rPr>
              <w:t>S.indicum</w:t>
            </w:r>
          </w:p>
        </w:tc>
        <w:tc>
          <w:tcPr>
            <w:tcW w:w="972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27,072</w:t>
            </w:r>
          </w:p>
        </w:tc>
        <w:tc>
          <w:tcPr>
            <w:tcW w:w="1168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2,816.89</w:t>
            </w:r>
          </w:p>
        </w:tc>
        <w:tc>
          <w:tcPr>
            <w:tcW w:w="1168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1,178.23</w:t>
            </w:r>
          </w:p>
        </w:tc>
        <w:tc>
          <w:tcPr>
            <w:tcW w:w="1032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4.73</w:t>
            </w:r>
          </w:p>
        </w:tc>
        <w:tc>
          <w:tcPr>
            <w:tcW w:w="1168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249.2</w:t>
            </w:r>
          </w:p>
        </w:tc>
        <w:tc>
          <w:tcPr>
            <w:tcW w:w="1168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439.55</w:t>
            </w:r>
          </w:p>
        </w:tc>
      </w:tr>
      <w:tr w:rsidR="007E074F" w:rsidRPr="009D484F" w:rsidTr="00B45AB9">
        <w:tc>
          <w:tcPr>
            <w:tcW w:w="1350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D484F">
              <w:rPr>
                <w:rFonts w:ascii="Times New Roman" w:hAnsi="Times New Roman" w:cs="Times New Roman"/>
                <w:i/>
              </w:rPr>
              <w:t>S.tuberosum</w:t>
            </w:r>
          </w:p>
        </w:tc>
        <w:tc>
          <w:tcPr>
            <w:tcW w:w="972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27,797</w:t>
            </w:r>
          </w:p>
        </w:tc>
        <w:tc>
          <w:tcPr>
            <w:tcW w:w="1168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4,225.06</w:t>
            </w:r>
          </w:p>
        </w:tc>
        <w:tc>
          <w:tcPr>
            <w:tcW w:w="1168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1,278.26</w:t>
            </w:r>
          </w:p>
        </w:tc>
        <w:tc>
          <w:tcPr>
            <w:tcW w:w="1032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5.11</w:t>
            </w:r>
          </w:p>
        </w:tc>
        <w:tc>
          <w:tcPr>
            <w:tcW w:w="1168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250.24</w:t>
            </w:r>
          </w:p>
        </w:tc>
        <w:tc>
          <w:tcPr>
            <w:tcW w:w="1168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717.32</w:t>
            </w:r>
          </w:p>
        </w:tc>
      </w:tr>
      <w:tr w:rsidR="007E074F" w:rsidRPr="009D484F" w:rsidTr="00B45AB9">
        <w:tc>
          <w:tcPr>
            <w:tcW w:w="1350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D484F">
              <w:rPr>
                <w:rFonts w:ascii="Times New Roman" w:hAnsi="Times New Roman" w:cs="Times New Roman"/>
                <w:i/>
              </w:rPr>
              <w:t>V.vinifera</w:t>
            </w:r>
          </w:p>
        </w:tc>
        <w:tc>
          <w:tcPr>
            <w:tcW w:w="972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24,821</w:t>
            </w:r>
          </w:p>
        </w:tc>
        <w:tc>
          <w:tcPr>
            <w:tcW w:w="1168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5,697.52</w:t>
            </w:r>
          </w:p>
        </w:tc>
        <w:tc>
          <w:tcPr>
            <w:tcW w:w="1168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1,343.47</w:t>
            </w:r>
          </w:p>
        </w:tc>
        <w:tc>
          <w:tcPr>
            <w:tcW w:w="1032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5.22</w:t>
            </w:r>
          </w:p>
        </w:tc>
        <w:tc>
          <w:tcPr>
            <w:tcW w:w="1168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257.57</w:t>
            </w:r>
          </w:p>
        </w:tc>
        <w:tc>
          <w:tcPr>
            <w:tcW w:w="1168" w:type="dxa"/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</w:rPr>
            </w:pPr>
            <w:r w:rsidRPr="009D484F">
              <w:rPr>
                <w:rFonts w:ascii="Times New Roman" w:hAnsi="Times New Roman" w:cs="Times New Roman"/>
              </w:rPr>
              <w:t>1,032.77</w:t>
            </w:r>
          </w:p>
        </w:tc>
      </w:tr>
    </w:tbl>
    <w:p w:rsidR="007E074F" w:rsidRPr="009D484F" w:rsidRDefault="007E074F" w:rsidP="007E074F">
      <w:pPr>
        <w:spacing w:line="360" w:lineRule="auto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9D484F">
        <w:rPr>
          <w:rFonts w:ascii="Times New Roman" w:eastAsia="宋体" w:hAnsi="Times New Roman" w:cs="Times New Roman"/>
          <w:b/>
          <w:kern w:val="0"/>
          <w:sz w:val="24"/>
          <w:szCs w:val="24"/>
        </w:rPr>
        <w:lastRenderedPageBreak/>
        <w:t>Supplemental</w:t>
      </w:r>
      <w:r w:rsidRPr="009D484F">
        <w:rPr>
          <w:rFonts w:ascii="Times New Roman" w:hAnsi="Times New Roman" w:cs="Times New Roman"/>
          <w:b/>
          <w:sz w:val="24"/>
          <w:szCs w:val="24"/>
        </w:rPr>
        <w:t xml:space="preserve"> Table</w:t>
      </w:r>
      <w:r w:rsidRPr="009D484F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Pr="009D484F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7</w:t>
      </w:r>
      <w:r w:rsidRPr="009D484F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Summary statistic of annotated genes in </w:t>
      </w:r>
      <w:r w:rsidRPr="009D484F">
        <w:rPr>
          <w:rFonts w:ascii="Times New Roman" w:eastAsia="宋体" w:hAnsi="Times New Roman" w:cs="Times New Roman"/>
          <w:b/>
          <w:i/>
          <w:kern w:val="0"/>
          <w:sz w:val="24"/>
          <w:szCs w:val="24"/>
        </w:rPr>
        <w:t>O. fragrans</w:t>
      </w:r>
      <w:r w:rsidRPr="009D484F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genome. Genes were annotated by the combination of </w:t>
      </w:r>
      <w:r w:rsidRPr="009D484F">
        <w:rPr>
          <w:rFonts w:ascii="Times New Roman" w:eastAsia="宋体" w:hAnsi="Times New Roman" w:cs="Times New Roman"/>
          <w:b/>
          <w:i/>
          <w:kern w:val="0"/>
          <w:sz w:val="24"/>
          <w:szCs w:val="24"/>
        </w:rPr>
        <w:t>de novo</w:t>
      </w:r>
      <w:r w:rsidRPr="009D484F">
        <w:rPr>
          <w:rFonts w:ascii="Times New Roman" w:eastAsia="宋体" w:hAnsi="Times New Roman" w:cs="Times New Roman"/>
          <w:b/>
          <w:kern w:val="0"/>
          <w:sz w:val="24"/>
          <w:szCs w:val="24"/>
        </w:rPr>
        <w:t>, homology-based, and empirical data sets obtained from the full-length transcriptome analyses.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7"/>
        <w:gridCol w:w="1196"/>
        <w:gridCol w:w="1037"/>
        <w:gridCol w:w="1037"/>
        <w:gridCol w:w="1037"/>
        <w:gridCol w:w="1037"/>
        <w:gridCol w:w="1037"/>
        <w:gridCol w:w="1037"/>
      </w:tblGrid>
      <w:tr w:rsidR="007E074F" w:rsidRPr="009D484F" w:rsidTr="00B45AB9">
        <w:tc>
          <w:tcPr>
            <w:tcW w:w="103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:rsidR="007E074F" w:rsidRPr="009D484F" w:rsidRDefault="007E074F" w:rsidP="00B45AB9"/>
        </w:tc>
        <w:tc>
          <w:tcPr>
            <w:tcW w:w="103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b/>
                <w:sz w:val="18"/>
                <w:szCs w:val="18"/>
              </w:rPr>
              <w:t>Gene set</w:t>
            </w: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b/>
                <w:sz w:val="18"/>
                <w:szCs w:val="18"/>
              </w:rPr>
              <w:t>Total number of gene</w:t>
            </w: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b/>
                <w:sz w:val="18"/>
                <w:szCs w:val="18"/>
              </w:rPr>
              <w:t>Average transcript length(bp)</w:t>
            </w: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b/>
                <w:sz w:val="18"/>
                <w:szCs w:val="18"/>
              </w:rPr>
              <w:t>Average CDS length(bp)</w:t>
            </w: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b/>
                <w:sz w:val="18"/>
                <w:szCs w:val="18"/>
              </w:rPr>
              <w:t>Average exons number per gene</w:t>
            </w: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b/>
                <w:sz w:val="18"/>
                <w:szCs w:val="18"/>
              </w:rPr>
              <w:t>Average exons length(bp)</w:t>
            </w: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b/>
                <w:sz w:val="18"/>
                <w:szCs w:val="18"/>
              </w:rPr>
              <w:t>Average intro length(bp)</w:t>
            </w:r>
          </w:p>
        </w:tc>
      </w:tr>
      <w:tr w:rsidR="007E074F" w:rsidRPr="009D484F" w:rsidTr="00B45AB9">
        <w:tc>
          <w:tcPr>
            <w:tcW w:w="103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Augustus</w: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63,912</w: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2,089.76</w: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871.7</w: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4.18</w: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208.4</w: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382.68</w:t>
            </w:r>
          </w:p>
        </w:tc>
      </w:tr>
      <w:tr w:rsidR="007E074F" w:rsidRPr="009D484F" w:rsidTr="00B45AB9"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De novo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Geneid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56,938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6,181.04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908.26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4.79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189.58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1,390.89</w:t>
            </w:r>
          </w:p>
        </w:tc>
      </w:tr>
      <w:tr w:rsidR="007E074F" w:rsidRPr="009D484F" w:rsidTr="00B45AB9"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Genscan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38,791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10,805.23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1,218.99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6.49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187.88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1,746.76</w:t>
            </w:r>
          </w:p>
        </w:tc>
      </w:tr>
      <w:tr w:rsidR="007E074F" w:rsidRPr="009D484F" w:rsidTr="00B45AB9">
        <w:tc>
          <w:tcPr>
            <w:tcW w:w="1037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Snap</w:t>
            </w:r>
          </w:p>
        </w:tc>
        <w:tc>
          <w:tcPr>
            <w:tcW w:w="1037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73.612</w:t>
            </w:r>
          </w:p>
        </w:tc>
        <w:tc>
          <w:tcPr>
            <w:tcW w:w="1037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3,881.48</w:t>
            </w:r>
          </w:p>
        </w:tc>
        <w:tc>
          <w:tcPr>
            <w:tcW w:w="1037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696.58</w:t>
            </w:r>
          </w:p>
        </w:tc>
        <w:tc>
          <w:tcPr>
            <w:tcW w:w="1037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4.31</w:t>
            </w:r>
          </w:p>
        </w:tc>
        <w:tc>
          <w:tcPr>
            <w:tcW w:w="1037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161.65</w:t>
            </w:r>
          </w:p>
        </w:tc>
        <w:tc>
          <w:tcPr>
            <w:tcW w:w="1037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962.47</w:t>
            </w:r>
          </w:p>
        </w:tc>
      </w:tr>
      <w:tr w:rsidR="007E074F" w:rsidRPr="009D484F" w:rsidTr="00B45AB9">
        <w:tc>
          <w:tcPr>
            <w:tcW w:w="1037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i/>
                <w:sz w:val="18"/>
                <w:szCs w:val="18"/>
              </w:rPr>
              <w:t>A.thaliana</w:t>
            </w:r>
          </w:p>
        </w:tc>
        <w:tc>
          <w:tcPr>
            <w:tcW w:w="1037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48,327</w:t>
            </w:r>
          </w:p>
        </w:tc>
        <w:tc>
          <w:tcPr>
            <w:tcW w:w="1037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2,357.62</w:t>
            </w:r>
          </w:p>
        </w:tc>
        <w:tc>
          <w:tcPr>
            <w:tcW w:w="1037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926.58</w:t>
            </w:r>
          </w:p>
        </w:tc>
        <w:tc>
          <w:tcPr>
            <w:tcW w:w="1037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3.43</w:t>
            </w:r>
          </w:p>
        </w:tc>
        <w:tc>
          <w:tcPr>
            <w:tcW w:w="1037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269.89</w:t>
            </w:r>
          </w:p>
        </w:tc>
        <w:tc>
          <w:tcPr>
            <w:tcW w:w="1037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588.2</w:t>
            </w:r>
          </w:p>
        </w:tc>
      </w:tr>
      <w:tr w:rsidR="007E074F" w:rsidRPr="009D484F" w:rsidTr="00B45AB9"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Homology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i/>
                <w:sz w:val="18"/>
                <w:szCs w:val="18"/>
              </w:rPr>
              <w:t>O.europaea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32,262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2,499.1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950.2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3.75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253.4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563.3</w:t>
            </w:r>
          </w:p>
        </w:tc>
      </w:tr>
      <w:tr w:rsidR="007E074F" w:rsidRPr="009D484F" w:rsidTr="00B45AB9"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i/>
                <w:sz w:val="18"/>
                <w:szCs w:val="18"/>
              </w:rPr>
              <w:t>S.indicum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44,207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2,129.39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864.78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2.99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289.36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636.0</w:t>
            </w:r>
          </w:p>
        </w:tc>
      </w:tr>
      <w:tr w:rsidR="007E074F" w:rsidRPr="009D484F" w:rsidTr="00B45AB9"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i/>
                <w:sz w:val="18"/>
                <w:szCs w:val="18"/>
              </w:rPr>
              <w:t>S.tuberosum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31,320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2,603.13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969.4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3.7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262.34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606.22</w:t>
            </w:r>
          </w:p>
        </w:tc>
      </w:tr>
      <w:tr w:rsidR="007E074F" w:rsidRPr="009D484F" w:rsidTr="00B45AB9">
        <w:tc>
          <w:tcPr>
            <w:tcW w:w="1037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i/>
                <w:sz w:val="18"/>
                <w:szCs w:val="18"/>
              </w:rPr>
              <w:t>V.vinifera</w:t>
            </w:r>
          </w:p>
        </w:tc>
        <w:tc>
          <w:tcPr>
            <w:tcW w:w="1037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41,750</w:t>
            </w:r>
          </w:p>
        </w:tc>
        <w:tc>
          <w:tcPr>
            <w:tcW w:w="1037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2,727.86</w:t>
            </w:r>
          </w:p>
        </w:tc>
        <w:tc>
          <w:tcPr>
            <w:tcW w:w="1037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1,089.88</w:t>
            </w:r>
          </w:p>
        </w:tc>
        <w:tc>
          <w:tcPr>
            <w:tcW w:w="1037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3.63</w:t>
            </w:r>
          </w:p>
        </w:tc>
        <w:tc>
          <w:tcPr>
            <w:tcW w:w="1037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300.14</w:t>
            </w:r>
          </w:p>
        </w:tc>
        <w:tc>
          <w:tcPr>
            <w:tcW w:w="1037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622.55</w:t>
            </w:r>
          </w:p>
        </w:tc>
      </w:tr>
      <w:tr w:rsidR="007E074F" w:rsidRPr="009D484F" w:rsidTr="00B45AB9">
        <w:tc>
          <w:tcPr>
            <w:tcW w:w="1037" w:type="dxa"/>
            <w:tcBorders>
              <w:top w:val="dashSmallGap" w:sz="4" w:space="0" w:color="auto"/>
              <w:left w:val="nil"/>
              <w:bottom w:val="single" w:sz="12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PASA</w:t>
            </w:r>
          </w:p>
        </w:tc>
        <w:tc>
          <w:tcPr>
            <w:tcW w:w="1037" w:type="dxa"/>
            <w:tcBorders>
              <w:top w:val="dashSmallGap" w:sz="4" w:space="0" w:color="auto"/>
              <w:left w:val="nil"/>
              <w:bottom w:val="single" w:sz="12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Transdecoder</w:t>
            </w:r>
          </w:p>
        </w:tc>
        <w:tc>
          <w:tcPr>
            <w:tcW w:w="1037" w:type="dxa"/>
            <w:tcBorders>
              <w:top w:val="dashSmallGap" w:sz="4" w:space="0" w:color="auto"/>
              <w:left w:val="nil"/>
              <w:bottom w:val="single" w:sz="12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59,536</w:t>
            </w:r>
          </w:p>
        </w:tc>
        <w:tc>
          <w:tcPr>
            <w:tcW w:w="1037" w:type="dxa"/>
            <w:tcBorders>
              <w:top w:val="dashSmallGap" w:sz="4" w:space="0" w:color="auto"/>
              <w:left w:val="nil"/>
              <w:bottom w:val="single" w:sz="12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4,242.07</w:t>
            </w:r>
          </w:p>
        </w:tc>
        <w:tc>
          <w:tcPr>
            <w:tcW w:w="1037" w:type="dxa"/>
            <w:tcBorders>
              <w:top w:val="dashSmallGap" w:sz="4" w:space="0" w:color="auto"/>
              <w:left w:val="nil"/>
              <w:bottom w:val="single" w:sz="12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1,235.38</w:t>
            </w:r>
          </w:p>
        </w:tc>
        <w:tc>
          <w:tcPr>
            <w:tcW w:w="1037" w:type="dxa"/>
            <w:tcBorders>
              <w:top w:val="dashSmallGap" w:sz="4" w:space="0" w:color="auto"/>
              <w:left w:val="nil"/>
              <w:bottom w:val="single" w:sz="12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5.3</w:t>
            </w:r>
          </w:p>
        </w:tc>
        <w:tc>
          <w:tcPr>
            <w:tcW w:w="1037" w:type="dxa"/>
            <w:tcBorders>
              <w:top w:val="dashSmallGap" w:sz="4" w:space="0" w:color="auto"/>
              <w:left w:val="nil"/>
              <w:bottom w:val="single" w:sz="12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232.89</w:t>
            </w:r>
          </w:p>
        </w:tc>
        <w:tc>
          <w:tcPr>
            <w:tcW w:w="1037" w:type="dxa"/>
            <w:tcBorders>
              <w:top w:val="dashSmallGap" w:sz="4" w:space="0" w:color="auto"/>
              <w:left w:val="nil"/>
              <w:bottom w:val="single" w:sz="12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sz w:val="18"/>
                <w:szCs w:val="18"/>
              </w:rPr>
              <w:t>689.49</w:t>
            </w:r>
          </w:p>
        </w:tc>
      </w:tr>
      <w:tr w:rsidR="007E074F" w:rsidRPr="009D484F" w:rsidTr="00B45AB9">
        <w:tc>
          <w:tcPr>
            <w:tcW w:w="10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b/>
                <w:sz w:val="18"/>
                <w:szCs w:val="18"/>
              </w:rPr>
              <w:t>Final set</w:t>
            </w: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b/>
                <w:sz w:val="18"/>
                <w:szCs w:val="18"/>
              </w:rPr>
              <w:t>EVM</w:t>
            </w: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b/>
                <w:sz w:val="18"/>
                <w:szCs w:val="18"/>
              </w:rPr>
              <w:t>45,542</w:t>
            </w: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b/>
                <w:sz w:val="18"/>
                <w:szCs w:val="18"/>
              </w:rPr>
              <w:t>1,142.72</w:t>
            </w: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b/>
                <w:sz w:val="18"/>
                <w:szCs w:val="18"/>
              </w:rPr>
              <w:t>5.24</w:t>
            </w: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b/>
                <w:sz w:val="18"/>
                <w:szCs w:val="18"/>
              </w:rPr>
              <w:t>217.92</w:t>
            </w: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E074F" w:rsidRPr="009D484F" w:rsidRDefault="007E074F" w:rsidP="00B45AB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484F">
              <w:rPr>
                <w:rFonts w:ascii="Times New Roman" w:hAnsi="Times New Roman" w:cs="Times New Roman"/>
                <w:b/>
                <w:sz w:val="18"/>
                <w:szCs w:val="18"/>
              </w:rPr>
              <w:t>688.66</w:t>
            </w:r>
          </w:p>
        </w:tc>
      </w:tr>
      <w:bookmarkEnd w:id="3"/>
    </w:tbl>
    <w:p w:rsidR="007E074F" w:rsidRPr="009D484F" w:rsidRDefault="007E074F" w:rsidP="007E074F">
      <w:pPr>
        <w:spacing w:line="360" w:lineRule="auto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</w:p>
    <w:p w:rsidR="007E074F" w:rsidRPr="009D484F" w:rsidRDefault="007E074F" w:rsidP="007E074F">
      <w:pPr>
        <w:spacing w:line="360" w:lineRule="auto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</w:p>
    <w:p w:rsidR="007E074F" w:rsidRPr="009D484F" w:rsidRDefault="007E074F" w:rsidP="007E074F">
      <w:pPr>
        <w:spacing w:line="360" w:lineRule="auto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</w:p>
    <w:p w:rsidR="007E074F" w:rsidRPr="009D484F" w:rsidRDefault="007E074F" w:rsidP="007E074F">
      <w:pPr>
        <w:spacing w:line="360" w:lineRule="auto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</w:p>
    <w:p w:rsidR="007E074F" w:rsidRPr="009D484F" w:rsidRDefault="007E074F" w:rsidP="007E074F">
      <w:pPr>
        <w:spacing w:line="360" w:lineRule="auto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</w:p>
    <w:p w:rsidR="007E074F" w:rsidRPr="009D484F" w:rsidRDefault="007E074F" w:rsidP="007E0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484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ACB3C3" wp14:editId="6B79079E">
            <wp:extent cx="5274310" cy="3955733"/>
            <wp:effectExtent l="0" t="0" r="2540" b="6985"/>
            <wp:docPr id="16" name="图片 16" descr="C:\Users\apple\Desktop\新建 Microsoft PowerPoint 演示文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pple\Desktop\新建 Microsoft PowerPoint 演示文稿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Hlk526697347"/>
      <w:r w:rsidRPr="009D484F">
        <w:rPr>
          <w:rFonts w:ascii="Times New Roman" w:hAnsi="Times New Roman" w:cs="Times New Roman"/>
          <w:b/>
          <w:sz w:val="24"/>
          <w:szCs w:val="24"/>
        </w:rPr>
        <w:t>Suppl</w:t>
      </w:r>
      <w:r w:rsidRPr="009D484F">
        <w:rPr>
          <w:rFonts w:ascii="Times New Roman" w:hAnsi="Times New Roman" w:cs="Times New Roman" w:hint="eastAsia"/>
          <w:b/>
          <w:sz w:val="24"/>
          <w:szCs w:val="24"/>
        </w:rPr>
        <w:t>emental</w:t>
      </w:r>
      <w:r w:rsidRPr="009D484F">
        <w:rPr>
          <w:rFonts w:ascii="Times New Roman" w:hAnsi="Times New Roman" w:cs="Times New Roman"/>
          <w:b/>
          <w:sz w:val="24"/>
          <w:szCs w:val="24"/>
        </w:rPr>
        <w:t xml:space="preserve"> Fig</w:t>
      </w:r>
      <w:r w:rsidRPr="009D484F">
        <w:rPr>
          <w:rFonts w:ascii="Times New Roman" w:hAnsi="Times New Roman" w:cs="Times New Roman" w:hint="eastAsia"/>
          <w:b/>
          <w:sz w:val="24"/>
          <w:szCs w:val="24"/>
        </w:rPr>
        <w:t>.</w:t>
      </w:r>
      <w:r w:rsidRPr="009D484F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9D484F">
        <w:rPr>
          <w:rFonts w:ascii="Times New Roman" w:hAnsi="Times New Roman" w:cs="Times New Roman" w:hint="eastAsia"/>
          <w:b/>
          <w:sz w:val="24"/>
          <w:szCs w:val="24"/>
        </w:rPr>
        <w:t>:</w:t>
      </w:r>
      <w:r w:rsidRPr="009D484F">
        <w:rPr>
          <w:rFonts w:ascii="Times New Roman" w:hAnsi="Times New Roman" w:cs="Times New Roman"/>
          <w:b/>
          <w:sz w:val="24"/>
          <w:szCs w:val="24"/>
        </w:rPr>
        <w:t xml:space="preserve"> The distribution of </w:t>
      </w:r>
      <w:r w:rsidRPr="009D484F">
        <w:rPr>
          <w:rFonts w:ascii="Times New Roman" w:hAnsi="Times New Roman" w:cs="Times New Roman"/>
          <w:b/>
          <w:i/>
          <w:iCs/>
          <w:sz w:val="24"/>
          <w:szCs w:val="24"/>
        </w:rPr>
        <w:t>O</w:t>
      </w:r>
      <w:r w:rsidRPr="00B74204">
        <w:rPr>
          <w:rFonts w:ascii="Times New Roman" w:hAnsi="Times New Roman" w:cs="Times New Roman"/>
          <w:b/>
          <w:iCs/>
          <w:sz w:val="24"/>
          <w:szCs w:val="24"/>
        </w:rPr>
        <w:t>.</w:t>
      </w:r>
      <w:r w:rsidRPr="009D484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fragrans </w:t>
      </w:r>
      <w:r w:rsidRPr="009D484F">
        <w:rPr>
          <w:rFonts w:ascii="Times New Roman" w:hAnsi="Times New Roman" w:cs="Times New Roman"/>
          <w:b/>
          <w:sz w:val="24"/>
          <w:szCs w:val="24"/>
        </w:rPr>
        <w:t xml:space="preserve">17-mers. </w:t>
      </w:r>
      <w:r w:rsidRPr="009D484F">
        <w:rPr>
          <w:rFonts w:ascii="Times New Roman" w:hAnsi="Times New Roman" w:cs="Times New Roman"/>
          <w:sz w:val="24"/>
          <w:szCs w:val="24"/>
        </w:rPr>
        <w:t xml:space="preserve">The main peak is 73. Secondary peak is 37. The heterozygosity is consistent with </w:t>
      </w:r>
      <w:r w:rsidR="00B74204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9D484F">
        <w:rPr>
          <w:rFonts w:ascii="Times New Roman" w:hAnsi="Times New Roman" w:cs="Times New Roman"/>
          <w:sz w:val="24"/>
          <w:szCs w:val="24"/>
        </w:rPr>
        <w:t xml:space="preserve">green line. AthaH0.0145X86 means that the depth of </w:t>
      </w:r>
      <w:r w:rsidR="00B74204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9D484F">
        <w:rPr>
          <w:rFonts w:ascii="Times New Roman" w:hAnsi="Times New Roman" w:cs="Times New Roman"/>
          <w:sz w:val="24"/>
          <w:szCs w:val="24"/>
        </w:rPr>
        <w:t xml:space="preserve">simulated Illumina PE reads of </w:t>
      </w:r>
      <w:r w:rsidRPr="009D484F">
        <w:rPr>
          <w:rFonts w:ascii="Times New Roman" w:hAnsi="Times New Roman" w:cs="Times New Roman"/>
          <w:i/>
          <w:sz w:val="24"/>
          <w:szCs w:val="24"/>
        </w:rPr>
        <w:t>Arabidopsis thaliana</w:t>
      </w:r>
      <w:r w:rsidRPr="009D484F">
        <w:rPr>
          <w:rFonts w:ascii="Times New Roman" w:hAnsi="Times New Roman" w:cs="Times New Roman"/>
          <w:sz w:val="24"/>
          <w:szCs w:val="24"/>
        </w:rPr>
        <w:t xml:space="preserve"> is 86 with the expected heterozygosity of 1.45</w:t>
      </w:r>
      <w:r w:rsidRPr="009D484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D484F">
        <w:rPr>
          <w:rFonts w:ascii="Times New Roman" w:hAnsi="Times New Roman" w:cs="Times New Roman"/>
          <w:sz w:val="24"/>
          <w:szCs w:val="24"/>
        </w:rPr>
        <w:t xml:space="preserve">%. </w:t>
      </w:r>
      <w:bookmarkEnd w:id="5"/>
    </w:p>
    <w:p w:rsidR="007E074F" w:rsidRPr="009D484F" w:rsidRDefault="007E074F" w:rsidP="007E07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484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26390E" wp14:editId="5E677CEA">
            <wp:simplePos x="0" y="0"/>
            <wp:positionH relativeFrom="column">
              <wp:posOffset>2540</wp:posOffset>
            </wp:positionH>
            <wp:positionV relativeFrom="paragraph">
              <wp:posOffset>110490</wp:posOffset>
            </wp:positionV>
            <wp:extent cx="5269230" cy="3942715"/>
            <wp:effectExtent l="0" t="0" r="7620" b="635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"/>
                    <a:stretch/>
                  </pic:blipFill>
                  <pic:spPr bwMode="auto">
                    <a:xfrm>
                      <a:off x="0" y="0"/>
                      <a:ext cx="5269230" cy="394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6" w:name="_Hlk526697379"/>
      <w:r w:rsidRPr="009D484F">
        <w:rPr>
          <w:rFonts w:ascii="Times New Roman" w:hAnsi="Times New Roman" w:cs="Times New Roman"/>
          <w:b/>
          <w:sz w:val="24"/>
          <w:szCs w:val="24"/>
        </w:rPr>
        <w:t>Suppl</w:t>
      </w:r>
      <w:r w:rsidRPr="009D484F">
        <w:rPr>
          <w:rFonts w:ascii="Times New Roman" w:hAnsi="Times New Roman" w:cs="Times New Roman" w:hint="eastAsia"/>
          <w:b/>
          <w:sz w:val="24"/>
          <w:szCs w:val="24"/>
        </w:rPr>
        <w:t>emental</w:t>
      </w:r>
      <w:r w:rsidRPr="009D484F">
        <w:rPr>
          <w:rFonts w:ascii="Times New Roman" w:hAnsi="Times New Roman" w:cs="Times New Roman"/>
          <w:b/>
          <w:sz w:val="24"/>
          <w:szCs w:val="24"/>
        </w:rPr>
        <w:t xml:space="preserve"> Fig</w:t>
      </w:r>
      <w:r w:rsidRPr="009D484F">
        <w:rPr>
          <w:rFonts w:ascii="Times New Roman" w:hAnsi="Times New Roman" w:cs="Times New Roman" w:hint="eastAsia"/>
          <w:b/>
          <w:sz w:val="24"/>
          <w:szCs w:val="24"/>
        </w:rPr>
        <w:t>.</w:t>
      </w:r>
      <w:r w:rsidRPr="009D484F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9D484F">
        <w:rPr>
          <w:rFonts w:ascii="Times New Roman" w:hAnsi="Times New Roman" w:cs="Times New Roman" w:hint="eastAsia"/>
          <w:b/>
          <w:sz w:val="24"/>
          <w:szCs w:val="24"/>
        </w:rPr>
        <w:t>:</w:t>
      </w:r>
      <w:r w:rsidRPr="009D484F">
        <w:rPr>
          <w:rFonts w:ascii="Times New Roman" w:hAnsi="Times New Roman" w:cs="Times New Roman"/>
          <w:b/>
          <w:sz w:val="24"/>
          <w:szCs w:val="24"/>
        </w:rPr>
        <w:t xml:space="preserve"> Integrated work-flow for </w:t>
      </w:r>
      <w:r w:rsidR="00B74204">
        <w:rPr>
          <w:rFonts w:ascii="Times New Roman" w:hAnsi="Times New Roman" w:cs="Times New Roman" w:hint="eastAsia"/>
          <w:b/>
          <w:sz w:val="24"/>
          <w:szCs w:val="24"/>
        </w:rPr>
        <w:t xml:space="preserve">the </w:t>
      </w:r>
      <w:r w:rsidRPr="009D484F">
        <w:rPr>
          <w:rFonts w:ascii="Times New Roman" w:hAnsi="Times New Roman" w:cs="Times New Roman"/>
          <w:b/>
          <w:sz w:val="24"/>
          <w:szCs w:val="24"/>
        </w:rPr>
        <w:t>assembly of</w:t>
      </w:r>
      <w:r w:rsidR="00B74204">
        <w:rPr>
          <w:rFonts w:ascii="Times New Roman" w:hAnsi="Times New Roman" w:cs="Times New Roman" w:hint="eastAsia"/>
          <w:b/>
          <w:sz w:val="24"/>
          <w:szCs w:val="24"/>
        </w:rPr>
        <w:t xml:space="preserve"> the</w:t>
      </w:r>
      <w:r w:rsidRPr="009D48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484F">
        <w:rPr>
          <w:rFonts w:ascii="Times New Roman" w:hAnsi="Times New Roman" w:cs="Times New Roman"/>
          <w:b/>
          <w:i/>
          <w:sz w:val="24"/>
          <w:szCs w:val="24"/>
        </w:rPr>
        <w:t>O</w:t>
      </w:r>
      <w:r w:rsidRPr="00B74204">
        <w:rPr>
          <w:rFonts w:ascii="Times New Roman" w:hAnsi="Times New Roman" w:cs="Times New Roman"/>
          <w:b/>
          <w:sz w:val="24"/>
          <w:szCs w:val="24"/>
        </w:rPr>
        <w:t>.</w:t>
      </w:r>
      <w:r w:rsidRPr="009D484F">
        <w:rPr>
          <w:rFonts w:ascii="Times New Roman" w:hAnsi="Times New Roman" w:cs="Times New Roman"/>
          <w:b/>
          <w:i/>
          <w:sz w:val="24"/>
          <w:szCs w:val="24"/>
        </w:rPr>
        <w:t xml:space="preserve"> fragrans</w:t>
      </w:r>
      <w:r w:rsidRPr="009D484F">
        <w:rPr>
          <w:rFonts w:ascii="Times New Roman" w:hAnsi="Times New Roman" w:cs="Times New Roman"/>
          <w:b/>
          <w:sz w:val="24"/>
          <w:szCs w:val="24"/>
        </w:rPr>
        <w:t xml:space="preserve"> genome</w:t>
      </w:r>
      <w:r w:rsidRPr="009D484F">
        <w:rPr>
          <w:rFonts w:ascii="Times New Roman" w:hAnsi="Times New Roman" w:cs="Times New Roman" w:hint="eastAsia"/>
          <w:b/>
          <w:sz w:val="24"/>
          <w:szCs w:val="24"/>
        </w:rPr>
        <w:t>.</w:t>
      </w:r>
      <w:bookmarkEnd w:id="6"/>
    </w:p>
    <w:p w:rsidR="007E074F" w:rsidRPr="009D484F" w:rsidRDefault="007E074F" w:rsidP="007E07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E074F" w:rsidRPr="009D484F" w:rsidRDefault="007E074F" w:rsidP="007E074F">
      <w:pPr>
        <w:spacing w:line="360" w:lineRule="auto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  <w:r w:rsidRPr="009D484F">
        <w:rPr>
          <w:rFonts w:ascii="Times New Roman" w:eastAsia="宋体" w:hAnsi="Times New Roman" w:cs="Times New Roman"/>
          <w:b/>
          <w:noProof/>
          <w:color w:val="000000"/>
          <w:kern w:val="0"/>
          <w:sz w:val="24"/>
          <w:szCs w:val="24"/>
        </w:rPr>
        <w:drawing>
          <wp:inline distT="0" distB="0" distL="0" distR="0" wp14:anchorId="43300B01" wp14:editId="2522F1B8">
            <wp:extent cx="5274310" cy="1406909"/>
            <wp:effectExtent l="0" t="0" r="2540" b="3175"/>
            <wp:docPr id="13" name="图片 13" descr="C:\Users\apple\Documents\Tencent Files\261508415\FileRecv\SFigur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pple\Documents\Tencent Files\261508415\FileRecv\SFigure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74F" w:rsidRPr="00C35F5B" w:rsidRDefault="007E074F" w:rsidP="007E0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484F">
        <w:rPr>
          <w:rFonts w:ascii="Times New Roman" w:hAnsi="Times New Roman" w:cs="Times New Roman"/>
          <w:b/>
          <w:sz w:val="24"/>
          <w:szCs w:val="24"/>
        </w:rPr>
        <w:t>Suppl</w:t>
      </w:r>
      <w:r w:rsidRPr="009D484F">
        <w:rPr>
          <w:rFonts w:ascii="Times New Roman" w:hAnsi="Times New Roman" w:cs="Times New Roman" w:hint="eastAsia"/>
          <w:b/>
          <w:sz w:val="24"/>
          <w:szCs w:val="24"/>
        </w:rPr>
        <w:t>emental</w:t>
      </w:r>
      <w:r w:rsidRPr="009D484F">
        <w:rPr>
          <w:rFonts w:ascii="Times New Roman" w:hAnsi="Times New Roman" w:cs="Times New Roman"/>
          <w:b/>
          <w:sz w:val="24"/>
          <w:szCs w:val="24"/>
        </w:rPr>
        <w:t xml:space="preserve"> Fig</w:t>
      </w:r>
      <w:r w:rsidRPr="009D484F">
        <w:rPr>
          <w:rFonts w:ascii="Times New Roman" w:hAnsi="Times New Roman" w:cs="Times New Roman" w:hint="eastAsia"/>
          <w:b/>
          <w:sz w:val="24"/>
          <w:szCs w:val="24"/>
        </w:rPr>
        <w:t xml:space="preserve">. </w:t>
      </w:r>
      <w:r w:rsidRPr="009D484F">
        <w:rPr>
          <w:rFonts w:ascii="Times New Roman" w:hAnsi="Times New Roman" w:cs="Times New Roman"/>
          <w:b/>
          <w:sz w:val="24"/>
          <w:szCs w:val="24"/>
        </w:rPr>
        <w:t>3</w:t>
      </w:r>
      <w:r w:rsidRPr="009D484F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9D484F">
        <w:rPr>
          <w:rFonts w:ascii="Times New Roman" w:hAnsi="Times New Roman" w:cs="Times New Roman"/>
          <w:b/>
          <w:sz w:val="24"/>
          <w:szCs w:val="24"/>
        </w:rPr>
        <w:t xml:space="preserve">The flowers at different flowering stages. </w:t>
      </w:r>
      <w:r w:rsidRPr="009D484F">
        <w:rPr>
          <w:rFonts w:ascii="Times New Roman" w:hAnsi="Times New Roman" w:cs="Times New Roman"/>
          <w:sz w:val="24"/>
          <w:szCs w:val="24"/>
        </w:rPr>
        <w:t>S1: early, S2: middle, S3: late.</w:t>
      </w:r>
      <w:r w:rsidRPr="00C35F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2C6F" w:rsidRPr="007E074F" w:rsidRDefault="00A02C6F"/>
    <w:sectPr w:rsidR="00A02C6F" w:rsidRPr="007E074F" w:rsidSect="00117DC4">
      <w:footerReference w:type="default" r:id="rId10"/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186" w:rsidRDefault="00767186" w:rsidP="007E074F">
      <w:r>
        <w:separator/>
      </w:r>
    </w:p>
  </w:endnote>
  <w:endnote w:type="continuationSeparator" w:id="0">
    <w:p w:rsidR="00767186" w:rsidRDefault="00767186" w:rsidP="007E0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3790469"/>
      <w:docPartObj>
        <w:docPartGallery w:val="AutoText"/>
      </w:docPartObj>
    </w:sdtPr>
    <w:sdtEndPr/>
    <w:sdtContent>
      <w:p w:rsidR="003B2898" w:rsidRDefault="00544D0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00A" w:rsidRPr="00AA200A">
          <w:rPr>
            <w:noProof/>
            <w:lang w:val="zh-CN"/>
          </w:rPr>
          <w:t>5</w:t>
        </w:r>
        <w:r>
          <w:fldChar w:fldCharType="end"/>
        </w:r>
      </w:p>
    </w:sdtContent>
  </w:sdt>
  <w:p w:rsidR="003B2898" w:rsidRDefault="0076718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186" w:rsidRDefault="00767186" w:rsidP="007E074F">
      <w:r>
        <w:separator/>
      </w:r>
    </w:p>
  </w:footnote>
  <w:footnote w:type="continuationSeparator" w:id="0">
    <w:p w:rsidR="00767186" w:rsidRDefault="00767186" w:rsidP="007E07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801"/>
    <w:rsid w:val="00265801"/>
    <w:rsid w:val="00544D0C"/>
    <w:rsid w:val="0057763F"/>
    <w:rsid w:val="00767186"/>
    <w:rsid w:val="007E074F"/>
    <w:rsid w:val="00A02C6F"/>
    <w:rsid w:val="00AA200A"/>
    <w:rsid w:val="00B74204"/>
    <w:rsid w:val="00EF1DDB"/>
    <w:rsid w:val="00F1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7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7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74F"/>
    <w:rPr>
      <w:sz w:val="18"/>
      <w:szCs w:val="18"/>
    </w:rPr>
  </w:style>
  <w:style w:type="table" w:styleId="a5">
    <w:name w:val="Table Grid"/>
    <w:basedOn w:val="a1"/>
    <w:uiPriority w:val="39"/>
    <w:qFormat/>
    <w:rsid w:val="007E074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line number"/>
    <w:basedOn w:val="a0"/>
    <w:uiPriority w:val="99"/>
    <w:semiHidden/>
    <w:unhideWhenUsed/>
    <w:rsid w:val="007E074F"/>
  </w:style>
  <w:style w:type="paragraph" w:styleId="a7">
    <w:name w:val="Balloon Text"/>
    <w:basedOn w:val="a"/>
    <w:link w:val="Char1"/>
    <w:uiPriority w:val="99"/>
    <w:semiHidden/>
    <w:unhideWhenUsed/>
    <w:rsid w:val="007E074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E07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7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7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74F"/>
    <w:rPr>
      <w:sz w:val="18"/>
      <w:szCs w:val="18"/>
    </w:rPr>
  </w:style>
  <w:style w:type="table" w:styleId="a5">
    <w:name w:val="Table Grid"/>
    <w:basedOn w:val="a1"/>
    <w:uiPriority w:val="39"/>
    <w:qFormat/>
    <w:rsid w:val="007E074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line number"/>
    <w:basedOn w:val="a0"/>
    <w:uiPriority w:val="99"/>
    <w:semiHidden/>
    <w:unhideWhenUsed/>
    <w:rsid w:val="007E074F"/>
  </w:style>
  <w:style w:type="paragraph" w:styleId="a7">
    <w:name w:val="Balloon Text"/>
    <w:basedOn w:val="a"/>
    <w:link w:val="Char1"/>
    <w:uiPriority w:val="99"/>
    <w:semiHidden/>
    <w:unhideWhenUsed/>
    <w:rsid w:val="007E074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E07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622</Words>
  <Characters>3550</Characters>
  <Application>Microsoft Office Word</Application>
  <DocSecurity>0</DocSecurity>
  <Lines>29</Lines>
  <Paragraphs>8</Paragraphs>
  <ScaleCrop>false</ScaleCrop>
  <Company>HP</Company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yangx</cp:lastModifiedBy>
  <cp:revision>2</cp:revision>
  <dcterms:created xsi:type="dcterms:W3CDTF">2018-11-15T23:10:00Z</dcterms:created>
  <dcterms:modified xsi:type="dcterms:W3CDTF">2018-11-15T23:10:00Z</dcterms:modified>
</cp:coreProperties>
</file>