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4E32C" w14:textId="77777777" w:rsidR="001F02E7" w:rsidRPr="001F02E7" w:rsidRDefault="001F02E7" w:rsidP="001F02E7">
      <w:pPr>
        <w:widowControl w:val="0"/>
        <w:jc w:val="both"/>
        <w:rPr>
          <w:rFonts w:ascii="Times New Roman" w:eastAsia="SimSun" w:hAnsi="Times New Roman"/>
          <w:kern w:val="2"/>
          <w:sz w:val="21"/>
        </w:rPr>
      </w:pPr>
      <w:r w:rsidRPr="001F02E7">
        <w:rPr>
          <w:rFonts w:ascii="Times New Roman" w:eastAsia="SimSun" w:hAnsi="Times New Roman"/>
          <w:kern w:val="2"/>
          <w:sz w:val="21"/>
        </w:rPr>
        <w:t>SUPPORTING INFORMATION</w:t>
      </w:r>
    </w:p>
    <w:p w14:paraId="3E7BD365" w14:textId="77777777" w:rsidR="001F02E7" w:rsidRPr="001F02E7" w:rsidRDefault="001F02E7" w:rsidP="001F02E7">
      <w:pPr>
        <w:widowControl w:val="0"/>
        <w:spacing w:line="360" w:lineRule="auto"/>
        <w:jc w:val="both"/>
        <w:rPr>
          <w:rFonts w:ascii="Times New Roman" w:eastAsia="DengXian" w:hAnsi="Times New Roman"/>
          <w:b/>
          <w:color w:val="000000"/>
          <w:kern w:val="2"/>
          <w:sz w:val="28"/>
          <w:szCs w:val="28"/>
        </w:rPr>
      </w:pPr>
    </w:p>
    <w:p w14:paraId="2F699D50" w14:textId="2B0D62A5" w:rsidR="001F02E7" w:rsidRPr="001F02E7" w:rsidRDefault="001F02E7" w:rsidP="001F02E7">
      <w:pPr>
        <w:shd w:val="clear" w:color="auto" w:fill="FFFFFF"/>
        <w:spacing w:after="180" w:line="480" w:lineRule="auto"/>
        <w:outlineLvl w:val="0"/>
        <w:rPr>
          <w:rFonts w:ascii="Times New Roman" w:eastAsia="SimSun" w:hAnsi="Times New Roman"/>
          <w:bCs/>
          <w:kern w:val="2"/>
          <w:sz w:val="32"/>
          <w:szCs w:val="32"/>
        </w:rPr>
      </w:pPr>
      <w:r w:rsidRPr="001F02E7">
        <w:rPr>
          <w:rFonts w:ascii="Times New Roman" w:eastAsia="SimSun" w:hAnsi="Times New Roman"/>
          <w:bCs/>
          <w:kern w:val="2"/>
          <w:sz w:val="32"/>
          <w:szCs w:val="32"/>
        </w:rPr>
        <w:t xml:space="preserve">Profiling analysis of volatile and non-volatile compounds in </w:t>
      </w:r>
      <w:r w:rsidRPr="001F02E7">
        <w:rPr>
          <w:rFonts w:ascii="Times New Roman" w:eastAsia="SimSun" w:hAnsi="Times New Roman"/>
          <w:bCs/>
          <w:i/>
          <w:iCs/>
          <w:kern w:val="2"/>
          <w:sz w:val="32"/>
          <w:szCs w:val="32"/>
        </w:rPr>
        <w:t xml:space="preserve">Vitis vinifera </w:t>
      </w:r>
      <w:r w:rsidRPr="001F02E7">
        <w:rPr>
          <w:rFonts w:ascii="Times New Roman" w:eastAsia="SimSun" w:hAnsi="Times New Roman"/>
          <w:bCs/>
          <w:kern w:val="2"/>
          <w:sz w:val="32"/>
          <w:szCs w:val="32"/>
        </w:rPr>
        <w:t xml:space="preserve">berries (cv. Chardonnay) and spontaneous </w:t>
      </w:r>
      <w:r w:rsidR="008D447A">
        <w:rPr>
          <w:rFonts w:ascii="Times New Roman" w:eastAsia="SimSun" w:hAnsi="Times New Roman"/>
          <w:bCs/>
          <w:kern w:val="2"/>
          <w:sz w:val="32"/>
          <w:szCs w:val="32"/>
        </w:rPr>
        <w:t>b</w:t>
      </w:r>
      <w:r w:rsidRPr="001F02E7">
        <w:rPr>
          <w:rFonts w:ascii="Times New Roman" w:eastAsia="SimSun" w:hAnsi="Times New Roman"/>
          <w:bCs/>
          <w:kern w:val="2"/>
          <w:sz w:val="32"/>
          <w:szCs w:val="32"/>
        </w:rPr>
        <w:t>ud mutation</w:t>
      </w:r>
    </w:p>
    <w:p w14:paraId="01C4D4D1" w14:textId="77777777" w:rsidR="001F02E7" w:rsidRPr="001F02E7" w:rsidRDefault="001F02E7" w:rsidP="001F02E7">
      <w:pPr>
        <w:widowControl w:val="0"/>
        <w:spacing w:line="480" w:lineRule="auto"/>
        <w:jc w:val="both"/>
        <w:rPr>
          <w:rFonts w:ascii="Times New Roman" w:eastAsia="SimSun" w:hAnsi="Times New Roman"/>
          <w:kern w:val="2"/>
          <w:sz w:val="20"/>
          <w:szCs w:val="22"/>
        </w:rPr>
      </w:pPr>
      <w:proofErr w:type="spellStart"/>
      <w:r w:rsidRPr="001F02E7">
        <w:rPr>
          <w:rFonts w:ascii="Times New Roman" w:eastAsia="SimSun" w:hAnsi="Times New Roman" w:hint="eastAsia"/>
          <w:kern w:val="2"/>
          <w:sz w:val="20"/>
          <w:szCs w:val="22"/>
        </w:rPr>
        <w:t>Saihang</w:t>
      </w:r>
      <w:proofErr w:type="spellEnd"/>
      <w:r w:rsidRPr="001F02E7">
        <w:rPr>
          <w:rFonts w:ascii="Times New Roman" w:eastAsia="SimSun" w:hAnsi="Times New Roman"/>
          <w:kern w:val="2"/>
          <w:sz w:val="20"/>
          <w:szCs w:val="22"/>
        </w:rPr>
        <w:t xml:space="preserve"> Z</w:t>
      </w:r>
      <w:r w:rsidRPr="001F02E7">
        <w:rPr>
          <w:rFonts w:ascii="Times New Roman" w:eastAsia="SimSun" w:hAnsi="Times New Roman" w:hint="eastAsia"/>
          <w:kern w:val="2"/>
          <w:sz w:val="20"/>
          <w:szCs w:val="22"/>
        </w:rPr>
        <w:t>hang</w:t>
      </w:r>
      <w:r w:rsidRPr="001F02E7">
        <w:rPr>
          <w:rFonts w:ascii="Times New Roman" w:eastAsia="SimSun" w:hAnsi="Times New Roman"/>
          <w:kern w:val="2"/>
          <w:sz w:val="20"/>
          <w:szCs w:val="22"/>
          <w:vertAlign w:val="superscript"/>
        </w:rPr>
        <w:t>1#</w:t>
      </w:r>
      <w:r w:rsidRPr="001F02E7">
        <w:rPr>
          <w:rFonts w:ascii="Times New Roman" w:eastAsia="SimSun" w:hAnsi="Times New Roman"/>
          <w:kern w:val="2"/>
          <w:sz w:val="20"/>
          <w:szCs w:val="22"/>
        </w:rPr>
        <w:t>, Ting Zheng</w:t>
      </w:r>
      <w:r w:rsidRPr="001F02E7">
        <w:rPr>
          <w:rFonts w:ascii="Times New Roman" w:eastAsia="SimSun" w:hAnsi="Times New Roman"/>
          <w:kern w:val="2"/>
          <w:sz w:val="20"/>
          <w:szCs w:val="22"/>
          <w:vertAlign w:val="superscript"/>
        </w:rPr>
        <w:t>1#</w:t>
      </w:r>
      <w:r w:rsidRPr="001F02E7">
        <w:rPr>
          <w:rFonts w:ascii="Times New Roman" w:eastAsia="SimSun" w:hAnsi="Times New Roman"/>
          <w:kern w:val="2"/>
          <w:sz w:val="20"/>
          <w:szCs w:val="22"/>
        </w:rPr>
        <w:t xml:space="preserve">, </w:t>
      </w:r>
      <w:proofErr w:type="spellStart"/>
      <w:r w:rsidRPr="001F02E7">
        <w:rPr>
          <w:rFonts w:ascii="Times New Roman" w:eastAsia="SimSun" w:hAnsi="Times New Roman"/>
          <w:kern w:val="2"/>
          <w:sz w:val="20"/>
          <w:szCs w:val="22"/>
        </w:rPr>
        <w:t>X</w:t>
      </w:r>
      <w:r w:rsidRPr="001F02E7">
        <w:rPr>
          <w:rFonts w:ascii="Times New Roman" w:eastAsia="SimSun" w:hAnsi="Times New Roman" w:hint="eastAsia"/>
          <w:kern w:val="2"/>
          <w:sz w:val="20"/>
          <w:szCs w:val="22"/>
        </w:rPr>
        <w:t>iangpeng</w:t>
      </w:r>
      <w:proofErr w:type="spellEnd"/>
      <w:r w:rsidRPr="001F02E7">
        <w:rPr>
          <w:rFonts w:ascii="Times New Roman" w:eastAsia="SimSun" w:hAnsi="Times New Roman"/>
          <w:kern w:val="2"/>
          <w:sz w:val="20"/>
          <w:szCs w:val="22"/>
        </w:rPr>
        <w:t xml:space="preserve"> L</w:t>
      </w:r>
      <w:r w:rsidRPr="001F02E7">
        <w:rPr>
          <w:rFonts w:ascii="Times New Roman" w:eastAsia="SimSun" w:hAnsi="Times New Roman" w:hint="eastAsia"/>
          <w:kern w:val="2"/>
          <w:sz w:val="20"/>
          <w:szCs w:val="22"/>
        </w:rPr>
        <w:t>eng</w:t>
      </w:r>
      <w:r w:rsidRPr="001F02E7">
        <w:rPr>
          <w:rFonts w:ascii="Times New Roman" w:eastAsia="SimSun" w:hAnsi="Times New Roman"/>
          <w:kern w:val="2"/>
          <w:sz w:val="20"/>
          <w:szCs w:val="22"/>
          <w:vertAlign w:val="superscript"/>
        </w:rPr>
        <w:t>2#</w:t>
      </w:r>
      <w:r w:rsidRPr="001F02E7">
        <w:rPr>
          <w:rFonts w:ascii="Times New Roman" w:eastAsia="SimSun" w:hAnsi="Times New Roman"/>
          <w:kern w:val="2"/>
          <w:sz w:val="20"/>
          <w:szCs w:val="22"/>
        </w:rPr>
        <w:t>, Ehsan Sadeghnezhad</w:t>
      </w:r>
      <w:r w:rsidRPr="001F02E7">
        <w:rPr>
          <w:rFonts w:ascii="Times New Roman" w:eastAsia="SimSun" w:hAnsi="Times New Roman"/>
          <w:kern w:val="2"/>
          <w:sz w:val="20"/>
          <w:szCs w:val="22"/>
          <w:vertAlign w:val="superscript"/>
        </w:rPr>
        <w:t>1</w:t>
      </w:r>
      <w:r w:rsidRPr="001F02E7">
        <w:rPr>
          <w:rFonts w:ascii="Times New Roman" w:eastAsia="SimSun" w:hAnsi="Times New Roman"/>
          <w:kern w:val="2"/>
          <w:sz w:val="20"/>
          <w:szCs w:val="22"/>
        </w:rPr>
        <w:t>,</w:t>
      </w:r>
      <w:r w:rsidRPr="001F02E7">
        <w:rPr>
          <w:rFonts w:ascii="Times New Roman" w:eastAsia="SimSun" w:hAnsi="Times New Roman" w:hint="eastAsia"/>
          <w:kern w:val="2"/>
          <w:sz w:val="20"/>
          <w:szCs w:val="22"/>
        </w:rPr>
        <w:t xml:space="preserve"> </w:t>
      </w:r>
      <w:r w:rsidRPr="001F02E7">
        <w:rPr>
          <w:rFonts w:ascii="Times New Roman" w:eastAsia="SimSun" w:hAnsi="Times New Roman"/>
          <w:kern w:val="2"/>
          <w:sz w:val="20"/>
          <w:szCs w:val="22"/>
        </w:rPr>
        <w:t>Teng Li</w:t>
      </w:r>
      <w:r w:rsidRPr="001F02E7">
        <w:rPr>
          <w:rFonts w:ascii="Times New Roman" w:eastAsia="SimSun" w:hAnsi="Times New Roman"/>
          <w:kern w:val="2"/>
          <w:sz w:val="20"/>
          <w:szCs w:val="22"/>
          <w:vertAlign w:val="superscript"/>
        </w:rPr>
        <w:t>1</w:t>
      </w:r>
      <w:r w:rsidRPr="001F02E7">
        <w:rPr>
          <w:rFonts w:ascii="Times New Roman" w:eastAsia="SimSun" w:hAnsi="Times New Roman"/>
          <w:kern w:val="2"/>
          <w:sz w:val="20"/>
          <w:szCs w:val="22"/>
        </w:rPr>
        <w:t>,</w:t>
      </w:r>
      <w:r w:rsidRPr="001F02E7">
        <w:rPr>
          <w:rFonts w:ascii="Times New Roman" w:eastAsia="SimSun" w:hAnsi="Times New Roman" w:hint="eastAsia"/>
          <w:kern w:val="2"/>
          <w:sz w:val="20"/>
          <w:szCs w:val="22"/>
        </w:rPr>
        <w:t xml:space="preserve"> Tariq Pervaiz</w:t>
      </w:r>
      <w:r w:rsidRPr="001F02E7">
        <w:rPr>
          <w:rFonts w:ascii="Times New Roman" w:eastAsia="SimSun" w:hAnsi="Times New Roman"/>
          <w:kern w:val="2"/>
          <w:sz w:val="20"/>
          <w:szCs w:val="22"/>
          <w:vertAlign w:val="superscript"/>
        </w:rPr>
        <w:t>1</w:t>
      </w:r>
      <w:r w:rsidRPr="001F02E7">
        <w:rPr>
          <w:rFonts w:ascii="Times New Roman" w:eastAsia="SimSun" w:hAnsi="Times New Roman" w:hint="eastAsia"/>
          <w:kern w:val="2"/>
          <w:sz w:val="20"/>
          <w:szCs w:val="22"/>
        </w:rPr>
        <w:t>,</w:t>
      </w:r>
      <w:r w:rsidRPr="001F02E7">
        <w:rPr>
          <w:rFonts w:ascii="Times New Roman" w:eastAsia="SimSun" w:hAnsi="Times New Roman"/>
          <w:kern w:val="2"/>
          <w:sz w:val="20"/>
          <w:szCs w:val="22"/>
        </w:rPr>
        <w:t xml:space="preserve"> </w:t>
      </w:r>
      <w:proofErr w:type="spellStart"/>
      <w:r w:rsidRPr="001F02E7">
        <w:rPr>
          <w:rFonts w:ascii="Times New Roman" w:eastAsia="SimSun" w:hAnsi="Times New Roman"/>
          <w:kern w:val="2"/>
          <w:sz w:val="20"/>
          <w:szCs w:val="22"/>
        </w:rPr>
        <w:t>Fanqi</w:t>
      </w:r>
      <w:proofErr w:type="spellEnd"/>
      <w:r w:rsidRPr="001F02E7">
        <w:rPr>
          <w:rFonts w:ascii="Times New Roman" w:eastAsia="SimSun" w:hAnsi="Times New Roman"/>
          <w:kern w:val="2"/>
          <w:sz w:val="20"/>
          <w:szCs w:val="22"/>
        </w:rPr>
        <w:t xml:space="preserve"> Liu</w:t>
      </w:r>
      <w:r w:rsidRPr="001F02E7">
        <w:rPr>
          <w:rFonts w:ascii="Times New Roman" w:eastAsia="SimSun" w:hAnsi="Times New Roman"/>
          <w:kern w:val="2"/>
          <w:sz w:val="20"/>
          <w:szCs w:val="22"/>
          <w:vertAlign w:val="superscript"/>
        </w:rPr>
        <w:t>3</w:t>
      </w:r>
      <w:r w:rsidRPr="001F02E7">
        <w:rPr>
          <w:rFonts w:ascii="Times New Roman" w:eastAsia="SimSun" w:hAnsi="Times New Roman"/>
          <w:kern w:val="2"/>
          <w:sz w:val="20"/>
          <w:szCs w:val="22"/>
        </w:rPr>
        <w:t>, Haifeng Jia</w:t>
      </w:r>
      <w:r w:rsidRPr="001F02E7">
        <w:rPr>
          <w:rFonts w:ascii="Times New Roman" w:eastAsia="SimSun" w:hAnsi="Times New Roman"/>
          <w:kern w:val="2"/>
          <w:sz w:val="20"/>
          <w:szCs w:val="22"/>
          <w:vertAlign w:val="superscript"/>
        </w:rPr>
        <w:t>1,4*</w:t>
      </w:r>
      <w:r w:rsidRPr="001F02E7">
        <w:rPr>
          <w:rFonts w:ascii="Times New Roman" w:eastAsia="SimSun" w:hAnsi="Times New Roman"/>
          <w:kern w:val="2"/>
          <w:sz w:val="20"/>
          <w:szCs w:val="22"/>
        </w:rPr>
        <w:t xml:space="preserve">, </w:t>
      </w:r>
      <w:proofErr w:type="spellStart"/>
      <w:r w:rsidRPr="001F02E7">
        <w:rPr>
          <w:rFonts w:ascii="Times New Roman" w:eastAsia="SimSun" w:hAnsi="Times New Roman"/>
          <w:kern w:val="2"/>
          <w:sz w:val="20"/>
          <w:szCs w:val="22"/>
        </w:rPr>
        <w:t>Jinggui</w:t>
      </w:r>
      <w:proofErr w:type="spellEnd"/>
      <w:r w:rsidRPr="001F02E7">
        <w:rPr>
          <w:rFonts w:ascii="Times New Roman" w:eastAsia="SimSun" w:hAnsi="Times New Roman"/>
          <w:kern w:val="2"/>
          <w:sz w:val="20"/>
          <w:szCs w:val="22"/>
        </w:rPr>
        <w:t xml:space="preserve"> Fang</w:t>
      </w:r>
      <w:r w:rsidRPr="001F02E7">
        <w:rPr>
          <w:rFonts w:ascii="Times New Roman" w:eastAsia="SimSun" w:hAnsi="Times New Roman"/>
          <w:kern w:val="2"/>
          <w:sz w:val="20"/>
          <w:szCs w:val="22"/>
          <w:vertAlign w:val="superscript"/>
        </w:rPr>
        <w:t>1,4*</w:t>
      </w:r>
    </w:p>
    <w:p w14:paraId="772505BA" w14:textId="77777777" w:rsidR="001F02E7" w:rsidRPr="001F02E7" w:rsidRDefault="001F02E7" w:rsidP="001F02E7">
      <w:pPr>
        <w:widowControl w:val="0"/>
        <w:jc w:val="both"/>
        <w:rPr>
          <w:rFonts w:ascii="DengXian" w:eastAsia="DengXian" w:hAnsi="DengXian"/>
          <w:b/>
          <w:bCs/>
          <w:kern w:val="2"/>
          <w:sz w:val="21"/>
          <w:szCs w:val="22"/>
        </w:rPr>
      </w:pPr>
    </w:p>
    <w:p w14:paraId="6259AC6D" w14:textId="77777777" w:rsidR="001F02E7" w:rsidRPr="001F02E7" w:rsidRDefault="001F02E7" w:rsidP="001F02E7">
      <w:pPr>
        <w:widowControl w:val="0"/>
        <w:spacing w:line="480" w:lineRule="auto"/>
        <w:jc w:val="both"/>
        <w:rPr>
          <w:rFonts w:ascii="Times New Roman" w:eastAsia="SimSun" w:hAnsi="Times New Roman"/>
          <w:kern w:val="2"/>
          <w:sz w:val="16"/>
          <w:szCs w:val="16"/>
        </w:rPr>
      </w:pPr>
      <w:r w:rsidRPr="001F02E7">
        <w:rPr>
          <w:rFonts w:ascii="Times New Roman" w:eastAsia="SimSun" w:hAnsi="Times New Roman"/>
          <w:b/>
          <w:kern w:val="2"/>
          <w:sz w:val="16"/>
          <w:szCs w:val="16"/>
        </w:rPr>
        <w:t>Author Affiliations</w:t>
      </w:r>
    </w:p>
    <w:p w14:paraId="2538CC1B" w14:textId="77777777" w:rsidR="001F02E7" w:rsidRPr="001F02E7" w:rsidRDefault="001F02E7" w:rsidP="001F02E7">
      <w:pPr>
        <w:widowControl w:val="0"/>
        <w:spacing w:line="480" w:lineRule="auto"/>
        <w:jc w:val="both"/>
        <w:rPr>
          <w:rFonts w:ascii="Times New Roman" w:eastAsia="SimSun" w:hAnsi="Times New Roman"/>
          <w:bCs/>
          <w:kern w:val="2"/>
          <w:sz w:val="16"/>
          <w:szCs w:val="16"/>
        </w:rPr>
      </w:pPr>
      <w:r w:rsidRPr="001F02E7">
        <w:rPr>
          <w:rFonts w:ascii="Times New Roman" w:eastAsia="SimSun" w:hAnsi="Times New Roman"/>
          <w:bCs/>
          <w:kern w:val="2"/>
          <w:sz w:val="16"/>
          <w:szCs w:val="16"/>
        </w:rPr>
        <w:t>1. Key Laboratory of Genetics and Fruit Development, College of Horticulture, Nanjing Agricultural University, 1stWeigang Rd., Nanjing 210095, China</w:t>
      </w:r>
    </w:p>
    <w:p w14:paraId="0EFB00FA" w14:textId="77777777" w:rsidR="001F02E7" w:rsidRPr="001F02E7" w:rsidRDefault="001F02E7" w:rsidP="001F02E7">
      <w:pPr>
        <w:widowControl w:val="0"/>
        <w:spacing w:line="480" w:lineRule="auto"/>
        <w:jc w:val="both"/>
        <w:rPr>
          <w:rFonts w:ascii="Times New Roman" w:eastAsia="SimSun" w:hAnsi="Times New Roman"/>
          <w:bCs/>
          <w:kern w:val="2"/>
          <w:sz w:val="16"/>
          <w:szCs w:val="16"/>
        </w:rPr>
      </w:pPr>
      <w:r w:rsidRPr="001F02E7">
        <w:rPr>
          <w:rFonts w:ascii="Times New Roman" w:eastAsia="SimSun" w:hAnsi="Times New Roman"/>
          <w:bCs/>
          <w:kern w:val="2"/>
          <w:sz w:val="16"/>
          <w:szCs w:val="16"/>
        </w:rPr>
        <w:t>2</w:t>
      </w:r>
      <w:r w:rsidRPr="001F02E7">
        <w:rPr>
          <w:rFonts w:ascii="Times New Roman" w:eastAsia="SimSun" w:hAnsi="Times New Roman" w:hint="eastAsia"/>
          <w:bCs/>
          <w:kern w:val="2"/>
          <w:sz w:val="16"/>
          <w:szCs w:val="16"/>
        </w:rPr>
        <w:t>.</w:t>
      </w:r>
      <w:r w:rsidRPr="001F02E7">
        <w:rPr>
          <w:rFonts w:ascii="Times New Roman" w:eastAsia="SimSun" w:hAnsi="Times New Roman"/>
          <w:bCs/>
          <w:kern w:val="2"/>
          <w:sz w:val="16"/>
          <w:szCs w:val="16"/>
        </w:rPr>
        <w:t xml:space="preserve"> Q</w:t>
      </w:r>
      <w:r w:rsidRPr="001F02E7">
        <w:rPr>
          <w:rFonts w:ascii="Times New Roman" w:eastAsia="SimSun" w:hAnsi="Times New Roman" w:hint="eastAsia"/>
          <w:bCs/>
          <w:kern w:val="2"/>
          <w:sz w:val="16"/>
          <w:szCs w:val="16"/>
        </w:rPr>
        <w:t>ingdao</w:t>
      </w:r>
      <w:r w:rsidRPr="001F02E7">
        <w:rPr>
          <w:rFonts w:ascii="Times New Roman" w:eastAsia="SimSun" w:hAnsi="Times New Roman"/>
          <w:bCs/>
          <w:kern w:val="2"/>
          <w:sz w:val="16"/>
          <w:szCs w:val="16"/>
        </w:rPr>
        <w:t xml:space="preserve"> A</w:t>
      </w:r>
      <w:r w:rsidRPr="001F02E7">
        <w:rPr>
          <w:rFonts w:ascii="Times New Roman" w:eastAsia="SimSun" w:hAnsi="Times New Roman" w:hint="eastAsia"/>
          <w:bCs/>
          <w:kern w:val="2"/>
          <w:sz w:val="16"/>
          <w:szCs w:val="16"/>
        </w:rPr>
        <w:t>g</w:t>
      </w:r>
      <w:r w:rsidRPr="001F02E7">
        <w:rPr>
          <w:rFonts w:ascii="Times New Roman" w:eastAsia="SimSun" w:hAnsi="Times New Roman"/>
          <w:bCs/>
          <w:kern w:val="2"/>
          <w:sz w:val="16"/>
          <w:szCs w:val="16"/>
        </w:rPr>
        <w:t>ricultural University, Qingdao, Shandong Province</w:t>
      </w:r>
    </w:p>
    <w:p w14:paraId="4E613024" w14:textId="77777777" w:rsidR="001F02E7" w:rsidRPr="001F02E7" w:rsidRDefault="001F02E7" w:rsidP="001F02E7">
      <w:pPr>
        <w:widowControl w:val="0"/>
        <w:spacing w:line="480" w:lineRule="auto"/>
        <w:jc w:val="both"/>
        <w:rPr>
          <w:rFonts w:ascii="Times New Roman" w:eastAsia="SimSun" w:hAnsi="Times New Roman"/>
          <w:bCs/>
          <w:kern w:val="2"/>
          <w:sz w:val="16"/>
          <w:szCs w:val="16"/>
        </w:rPr>
      </w:pPr>
      <w:r w:rsidRPr="001F02E7">
        <w:rPr>
          <w:rFonts w:ascii="Times New Roman" w:eastAsia="SimSun" w:hAnsi="Times New Roman"/>
          <w:bCs/>
          <w:kern w:val="2"/>
          <w:sz w:val="16"/>
          <w:szCs w:val="16"/>
        </w:rPr>
        <w:t xml:space="preserve">3. </w:t>
      </w:r>
      <w:proofErr w:type="spellStart"/>
      <w:r w:rsidRPr="001F02E7">
        <w:rPr>
          <w:rFonts w:ascii="Times New Roman" w:eastAsia="SimSun" w:hAnsi="Times New Roman"/>
          <w:bCs/>
          <w:kern w:val="2"/>
          <w:sz w:val="16"/>
          <w:szCs w:val="16"/>
        </w:rPr>
        <w:t>Taiyihu</w:t>
      </w:r>
      <w:proofErr w:type="spellEnd"/>
      <w:r w:rsidRPr="001F02E7">
        <w:rPr>
          <w:rFonts w:ascii="Times New Roman" w:eastAsia="SimSun" w:hAnsi="Times New Roman"/>
          <w:bCs/>
          <w:kern w:val="2"/>
          <w:sz w:val="16"/>
          <w:szCs w:val="16"/>
        </w:rPr>
        <w:t xml:space="preserve"> international winery ecological and cultural zone, </w:t>
      </w:r>
      <w:proofErr w:type="spellStart"/>
      <w:r w:rsidRPr="001F02E7">
        <w:rPr>
          <w:rFonts w:ascii="Times New Roman" w:eastAsia="SimSun" w:hAnsi="Times New Roman"/>
          <w:bCs/>
          <w:kern w:val="2"/>
          <w:sz w:val="16"/>
          <w:szCs w:val="16"/>
        </w:rPr>
        <w:t>Rushan</w:t>
      </w:r>
      <w:proofErr w:type="spellEnd"/>
      <w:r w:rsidRPr="001F02E7">
        <w:rPr>
          <w:rFonts w:ascii="Times New Roman" w:eastAsia="SimSun" w:hAnsi="Times New Roman"/>
          <w:bCs/>
          <w:kern w:val="2"/>
          <w:sz w:val="16"/>
          <w:szCs w:val="16"/>
        </w:rPr>
        <w:t xml:space="preserve"> Weihai City, Shandong Province</w:t>
      </w:r>
    </w:p>
    <w:p w14:paraId="0180AD33" w14:textId="77777777" w:rsidR="001F02E7" w:rsidRPr="001F02E7" w:rsidRDefault="001F02E7" w:rsidP="001F02E7">
      <w:pPr>
        <w:widowControl w:val="0"/>
        <w:spacing w:line="480" w:lineRule="auto"/>
        <w:jc w:val="both"/>
        <w:rPr>
          <w:rFonts w:ascii="Times New Roman" w:eastAsia="SimSun" w:hAnsi="Times New Roman"/>
          <w:bCs/>
          <w:kern w:val="2"/>
          <w:sz w:val="16"/>
          <w:szCs w:val="16"/>
        </w:rPr>
      </w:pPr>
      <w:r w:rsidRPr="001F02E7">
        <w:rPr>
          <w:rFonts w:ascii="Times New Roman" w:eastAsia="SimSun" w:hAnsi="Times New Roman"/>
          <w:bCs/>
          <w:kern w:val="2"/>
          <w:sz w:val="16"/>
          <w:szCs w:val="16"/>
        </w:rPr>
        <w:t>4. China Wine Industry Technology Institute</w:t>
      </w:r>
    </w:p>
    <w:p w14:paraId="40812205" w14:textId="77777777" w:rsidR="001F02E7" w:rsidRPr="001F02E7" w:rsidRDefault="001F02E7" w:rsidP="001F02E7">
      <w:pPr>
        <w:widowControl w:val="0"/>
        <w:spacing w:line="480" w:lineRule="auto"/>
        <w:jc w:val="both"/>
        <w:rPr>
          <w:rFonts w:ascii="Times New Roman" w:eastAsia="SimSun" w:hAnsi="Times New Roman"/>
          <w:b/>
          <w:bCs/>
          <w:kern w:val="2"/>
          <w:sz w:val="16"/>
          <w:szCs w:val="16"/>
        </w:rPr>
      </w:pPr>
    </w:p>
    <w:p w14:paraId="3502DEE7" w14:textId="77777777" w:rsidR="001F02E7" w:rsidRPr="001F02E7" w:rsidRDefault="001F02E7" w:rsidP="001F02E7">
      <w:pPr>
        <w:widowControl w:val="0"/>
        <w:spacing w:line="480" w:lineRule="auto"/>
        <w:jc w:val="both"/>
        <w:rPr>
          <w:rFonts w:ascii="Times New Roman" w:eastAsia="SimSun" w:hAnsi="Times New Roman"/>
          <w:b/>
          <w:bCs/>
          <w:kern w:val="2"/>
          <w:sz w:val="16"/>
          <w:szCs w:val="16"/>
        </w:rPr>
      </w:pPr>
      <w:r w:rsidRPr="001F02E7">
        <w:rPr>
          <w:rFonts w:ascii="Times New Roman" w:eastAsia="SimSun" w:hAnsi="Times New Roman"/>
          <w:b/>
          <w:bCs/>
          <w:kern w:val="2"/>
          <w:sz w:val="16"/>
          <w:szCs w:val="16"/>
        </w:rPr>
        <w:t>*Corresponding author</w:t>
      </w:r>
      <w:r w:rsidRPr="001F02E7">
        <w:rPr>
          <w:rFonts w:ascii="Times New Roman" w:eastAsia="SimSun" w:hAnsi="Times New Roman"/>
          <w:b/>
          <w:bCs/>
          <w:kern w:val="2"/>
          <w:sz w:val="16"/>
          <w:szCs w:val="16"/>
        </w:rPr>
        <w:t>：</w:t>
      </w:r>
      <w:r w:rsidRPr="001F02E7">
        <w:rPr>
          <w:rFonts w:ascii="Times New Roman" w:eastAsia="SimSun" w:hAnsi="Times New Roman"/>
          <w:b/>
          <w:bCs/>
          <w:kern w:val="2"/>
          <w:sz w:val="16"/>
          <w:szCs w:val="16"/>
        </w:rPr>
        <w:t>Haifeng Jia</w:t>
      </w:r>
      <w:r w:rsidRPr="001F02E7">
        <w:rPr>
          <w:rFonts w:ascii="Times New Roman" w:eastAsia="SimSun" w:hAnsi="Times New Roman" w:hint="eastAsia"/>
          <w:b/>
          <w:bCs/>
          <w:kern w:val="2"/>
          <w:sz w:val="16"/>
          <w:szCs w:val="16"/>
        </w:rPr>
        <w:t>,</w:t>
      </w:r>
      <w:r w:rsidRPr="001F02E7">
        <w:rPr>
          <w:rFonts w:ascii="Times New Roman" w:eastAsia="SimSun" w:hAnsi="Times New Roman"/>
          <w:b/>
          <w:bCs/>
          <w:kern w:val="2"/>
          <w:sz w:val="16"/>
          <w:szCs w:val="16"/>
        </w:rPr>
        <w:t xml:space="preserve"> </w:t>
      </w:r>
      <w:proofErr w:type="spellStart"/>
      <w:r w:rsidRPr="001F02E7">
        <w:rPr>
          <w:rFonts w:ascii="Times New Roman" w:eastAsia="SimSun" w:hAnsi="Times New Roman"/>
          <w:b/>
          <w:bCs/>
          <w:kern w:val="2"/>
          <w:sz w:val="16"/>
          <w:szCs w:val="16"/>
        </w:rPr>
        <w:t>Jinggui</w:t>
      </w:r>
      <w:proofErr w:type="spellEnd"/>
      <w:r w:rsidRPr="001F02E7">
        <w:rPr>
          <w:rFonts w:ascii="Times New Roman" w:eastAsia="SimSun" w:hAnsi="Times New Roman"/>
          <w:b/>
          <w:bCs/>
          <w:kern w:val="2"/>
          <w:sz w:val="16"/>
          <w:szCs w:val="16"/>
        </w:rPr>
        <w:t xml:space="preserve"> Fang </w:t>
      </w:r>
    </w:p>
    <w:p w14:paraId="4A2E14FD" w14:textId="77777777" w:rsidR="001F02E7" w:rsidRPr="001F02E7" w:rsidRDefault="001F02E7" w:rsidP="001F02E7">
      <w:pPr>
        <w:widowControl w:val="0"/>
        <w:jc w:val="both"/>
        <w:rPr>
          <w:rFonts w:ascii="Times New Roman" w:eastAsia="SimSun" w:hAnsi="Times New Roman"/>
          <w:b/>
          <w:bCs/>
          <w:color w:val="0000FF"/>
          <w:kern w:val="2"/>
          <w:sz w:val="16"/>
          <w:szCs w:val="16"/>
          <w:u w:val="single"/>
        </w:rPr>
      </w:pPr>
      <w:r w:rsidRPr="001F02E7">
        <w:rPr>
          <w:rFonts w:ascii="Times New Roman" w:eastAsia="SimSun" w:hAnsi="Times New Roman"/>
          <w:b/>
          <w:bCs/>
          <w:color w:val="0000FF"/>
          <w:kern w:val="2"/>
          <w:sz w:val="16"/>
          <w:szCs w:val="16"/>
          <w:u w:val="single"/>
        </w:rPr>
        <w:t>Email:</w:t>
      </w:r>
      <w:r w:rsidRPr="001F02E7">
        <w:rPr>
          <w:rFonts w:ascii="Times New Roman" w:eastAsia="SimSun" w:hAnsi="Times New Roman" w:hint="eastAsia"/>
          <w:b/>
          <w:bCs/>
          <w:color w:val="0000FF"/>
          <w:kern w:val="2"/>
          <w:sz w:val="16"/>
          <w:szCs w:val="16"/>
          <w:u w:val="single"/>
        </w:rPr>
        <w:t xml:space="preserve"> </w:t>
      </w:r>
      <w:hyperlink r:id="rId6" w:history="1">
        <w:r w:rsidRPr="001F02E7">
          <w:rPr>
            <w:rFonts w:ascii="Times New Roman" w:eastAsia="SimSun" w:hAnsi="Times New Roman"/>
            <w:b/>
            <w:bCs/>
            <w:color w:val="0000FF"/>
            <w:kern w:val="2"/>
            <w:sz w:val="16"/>
            <w:szCs w:val="16"/>
            <w:u w:val="single"/>
          </w:rPr>
          <w:t>jiahaifeng@njau.edu.cn</w:t>
        </w:r>
      </w:hyperlink>
      <w:r w:rsidRPr="001F02E7">
        <w:rPr>
          <w:rFonts w:ascii="Times New Roman" w:eastAsia="SimSun" w:hAnsi="Times New Roman" w:hint="eastAsia"/>
          <w:b/>
          <w:bCs/>
          <w:color w:val="0000FF"/>
          <w:kern w:val="2"/>
          <w:sz w:val="16"/>
          <w:szCs w:val="16"/>
          <w:u w:val="single"/>
        </w:rPr>
        <w:t>,</w:t>
      </w:r>
      <w:r w:rsidRPr="001F02E7">
        <w:rPr>
          <w:rFonts w:ascii="Times New Roman" w:eastAsia="SimSun" w:hAnsi="Times New Roman"/>
          <w:b/>
          <w:bCs/>
          <w:color w:val="0000FF"/>
          <w:kern w:val="2"/>
          <w:sz w:val="16"/>
          <w:szCs w:val="16"/>
          <w:u w:val="single"/>
        </w:rPr>
        <w:t xml:space="preserve"> </w:t>
      </w:r>
      <w:hyperlink r:id="rId7" w:history="1">
        <w:r w:rsidRPr="001F02E7">
          <w:rPr>
            <w:rFonts w:ascii="Times New Roman" w:eastAsia="SimSun" w:hAnsi="Times New Roman" w:hint="eastAsia"/>
            <w:b/>
            <w:bCs/>
            <w:color w:val="0563C1"/>
            <w:kern w:val="2"/>
            <w:sz w:val="16"/>
            <w:szCs w:val="16"/>
            <w:u w:val="single"/>
          </w:rPr>
          <w:t>fanggg</w:t>
        </w:r>
        <w:r w:rsidRPr="001F02E7">
          <w:rPr>
            <w:rFonts w:ascii="Times New Roman" w:eastAsia="SimSun" w:hAnsi="Times New Roman"/>
            <w:b/>
            <w:bCs/>
            <w:color w:val="0563C1"/>
            <w:kern w:val="2"/>
            <w:sz w:val="16"/>
            <w:szCs w:val="16"/>
            <w:u w:val="single"/>
          </w:rPr>
          <w:t>@njau.edu.cn</w:t>
        </w:r>
      </w:hyperlink>
    </w:p>
    <w:p w14:paraId="721EEE8E" w14:textId="2FD57DF0" w:rsidR="001F02E7" w:rsidRPr="001F02E7" w:rsidRDefault="001F02E7" w:rsidP="001F02E7">
      <w:pPr>
        <w:rPr>
          <w:rFonts w:ascii="Times New Roman" w:eastAsia="SimSun" w:hAnsi="Times New Roman"/>
          <w:b/>
          <w:bCs/>
          <w:color w:val="0000FF"/>
          <w:kern w:val="2"/>
          <w:sz w:val="16"/>
          <w:szCs w:val="16"/>
          <w:u w:val="single"/>
        </w:rPr>
      </w:pPr>
      <w:r w:rsidRPr="001F02E7">
        <w:rPr>
          <w:rFonts w:ascii="Times New Roman" w:eastAsia="SimSun" w:hAnsi="Times New Roman"/>
          <w:b/>
          <w:bCs/>
          <w:color w:val="0000FF"/>
          <w:kern w:val="2"/>
          <w:sz w:val="16"/>
          <w:szCs w:val="16"/>
          <w:u w:val="single"/>
        </w:rPr>
        <w:br w:type="page"/>
      </w:r>
    </w:p>
    <w:p w14:paraId="7E5A3411" w14:textId="3A33D92A" w:rsidR="00295DDF" w:rsidRPr="001F02E7" w:rsidRDefault="003E6EA8" w:rsidP="001F02E7">
      <w:pPr>
        <w:jc w:val="both"/>
        <w:rPr>
          <w:rFonts w:ascii="Times New Roman" w:hAnsi="Times New Roman"/>
          <w:sz w:val="21"/>
          <w:szCs w:val="21"/>
        </w:rPr>
      </w:pPr>
      <w:r w:rsidRPr="001F02E7">
        <w:rPr>
          <w:rFonts w:ascii="Times New Roman" w:hAnsi="Times New Roman"/>
          <w:noProof/>
          <w:sz w:val="21"/>
          <w:szCs w:val="21"/>
        </w:rPr>
        <w:lastRenderedPageBreak/>
        <w:drawing>
          <wp:inline distT="0" distB="0" distL="0" distR="0" wp14:anchorId="7658DDF7" wp14:editId="7B54D579">
            <wp:extent cx="5274310" cy="57423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S1.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742305"/>
                    </a:xfrm>
                    <a:prstGeom prst="rect">
                      <a:avLst/>
                    </a:prstGeom>
                  </pic:spPr>
                </pic:pic>
              </a:graphicData>
            </a:graphic>
          </wp:inline>
        </w:drawing>
      </w:r>
    </w:p>
    <w:p w14:paraId="409F7C17" w14:textId="77777777" w:rsidR="006E0B31" w:rsidRPr="001F02E7" w:rsidRDefault="006E0B31" w:rsidP="001F02E7">
      <w:pPr>
        <w:adjustRightInd w:val="0"/>
        <w:snapToGrid w:val="0"/>
        <w:jc w:val="both"/>
        <w:rPr>
          <w:rFonts w:asciiTheme="majorBidi" w:hAnsiTheme="majorBidi" w:cstheme="majorBidi"/>
          <w:b/>
          <w:bCs/>
          <w:sz w:val="21"/>
          <w:szCs w:val="21"/>
        </w:rPr>
      </w:pPr>
      <w:r w:rsidRPr="001F02E7">
        <w:rPr>
          <w:rFonts w:asciiTheme="majorBidi" w:hAnsiTheme="majorBidi" w:cstheme="majorBidi"/>
          <w:b/>
          <w:bCs/>
          <w:sz w:val="21"/>
          <w:szCs w:val="21"/>
        </w:rPr>
        <w:t xml:space="preserve">Figure S1 </w:t>
      </w:r>
      <w:r w:rsidRPr="001F02E7">
        <w:rPr>
          <w:rFonts w:ascii="Times New Roman" w:hAnsi="Times New Roman"/>
          <w:sz w:val="21"/>
          <w:szCs w:val="21"/>
        </w:rPr>
        <w:t>Phenotypic differences between the 8-old trees of Chardonnay and Bud mutation. (A) Tree and leaves of both cultivars. (B) Branch cluster. (C) The horizontal and vertical of base of branch. (D) The internode length. Vertical bars represented standard deviations (SD) of means (n = 3). Different letters indicated a statistical difference at p &lt; 0.05 as determined by Duncan’s multiple range test.</w:t>
      </w:r>
    </w:p>
    <w:p w14:paraId="45233B86" w14:textId="2379F198" w:rsidR="003E4CCB" w:rsidRPr="001F02E7" w:rsidRDefault="001B63DE" w:rsidP="001F02E7">
      <w:pPr>
        <w:rPr>
          <w:rFonts w:ascii="Times New Roman" w:hAnsi="Times New Roman"/>
          <w:sz w:val="21"/>
          <w:szCs w:val="21"/>
        </w:rPr>
      </w:pPr>
      <w:r w:rsidRPr="001F02E7">
        <w:rPr>
          <w:rFonts w:ascii="Times New Roman" w:hAnsi="Times New Roman"/>
          <w:noProof/>
          <w:sz w:val="21"/>
          <w:szCs w:val="21"/>
        </w:rPr>
        <w:lastRenderedPageBreak/>
        <w:drawing>
          <wp:inline distT="0" distB="0" distL="0" distR="0" wp14:anchorId="1836097F" wp14:editId="3FE045BF">
            <wp:extent cx="5274310" cy="46666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标题-2.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666615"/>
                    </a:xfrm>
                    <a:prstGeom prst="rect">
                      <a:avLst/>
                    </a:prstGeom>
                  </pic:spPr>
                </pic:pic>
              </a:graphicData>
            </a:graphic>
          </wp:inline>
        </w:drawing>
      </w:r>
    </w:p>
    <w:p w14:paraId="73AF59B2" w14:textId="77777777" w:rsidR="003E4CCB" w:rsidRPr="001F02E7" w:rsidRDefault="003E4CCB" w:rsidP="001F02E7">
      <w:pPr>
        <w:rPr>
          <w:rFonts w:ascii="Times New Roman" w:hAnsi="Times New Roman"/>
          <w:sz w:val="21"/>
          <w:szCs w:val="21"/>
        </w:rPr>
      </w:pPr>
      <w:r w:rsidRPr="001F02E7">
        <w:rPr>
          <w:rFonts w:ascii="Times New Roman" w:hAnsi="Times New Roman"/>
          <w:b/>
          <w:bCs/>
          <w:sz w:val="21"/>
          <w:szCs w:val="21"/>
        </w:rPr>
        <w:t xml:space="preserve">Figure S2 </w:t>
      </w:r>
      <w:r w:rsidRPr="001F02E7">
        <w:rPr>
          <w:rFonts w:ascii="Times New Roman" w:hAnsi="Times New Roman"/>
          <w:sz w:val="21"/>
          <w:szCs w:val="21"/>
        </w:rPr>
        <w:t>Principle component analysis (PCA) of metabolites in skin (A,B) and pulp (C,D) of Chardonnay and Bud mutation using two ion mode including positive (A,C) and negative (B,D).</w:t>
      </w:r>
    </w:p>
    <w:p w14:paraId="57544A69" w14:textId="00BF6FF1" w:rsidR="00957CBF" w:rsidRPr="001F02E7" w:rsidRDefault="001B63DE" w:rsidP="001F02E7">
      <w:pPr>
        <w:rPr>
          <w:rFonts w:ascii="Times New Roman" w:hAnsi="Times New Roman"/>
          <w:b/>
          <w:bCs/>
          <w:sz w:val="21"/>
          <w:szCs w:val="21"/>
        </w:rPr>
      </w:pPr>
      <w:r w:rsidRPr="001F02E7">
        <w:rPr>
          <w:noProof/>
          <w:sz w:val="21"/>
          <w:szCs w:val="21"/>
        </w:rPr>
        <w:drawing>
          <wp:inline distT="0" distB="0" distL="0" distR="0" wp14:anchorId="4B361ACF" wp14:editId="3537382B">
            <wp:extent cx="5274310" cy="15214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S11.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521460"/>
                    </a:xfrm>
                    <a:prstGeom prst="rect">
                      <a:avLst/>
                    </a:prstGeom>
                  </pic:spPr>
                </pic:pic>
              </a:graphicData>
            </a:graphic>
          </wp:inline>
        </w:drawing>
      </w:r>
    </w:p>
    <w:p w14:paraId="38400527" w14:textId="77777777" w:rsidR="00957CBF" w:rsidRPr="001F02E7" w:rsidRDefault="00957CBF" w:rsidP="001F02E7">
      <w:pPr>
        <w:rPr>
          <w:rFonts w:ascii="Times New Roman" w:hAnsi="Times New Roman"/>
          <w:sz w:val="21"/>
          <w:szCs w:val="21"/>
        </w:rPr>
      </w:pPr>
      <w:r w:rsidRPr="001F02E7">
        <w:rPr>
          <w:rFonts w:ascii="Times New Roman" w:hAnsi="Times New Roman"/>
          <w:b/>
          <w:bCs/>
          <w:sz w:val="21"/>
          <w:szCs w:val="21"/>
        </w:rPr>
        <w:t>Figure S3</w:t>
      </w:r>
      <w:r w:rsidRPr="001F02E7">
        <w:rPr>
          <w:rFonts w:ascii="Times New Roman" w:hAnsi="Times New Roman"/>
          <w:sz w:val="21"/>
          <w:szCs w:val="21"/>
        </w:rPr>
        <w:t xml:space="preserve"> Genes expression involved in the pathway of terpene metabolism in skin and pulp of Chardonnay (C) and Bud mutations (B) cultivars. * indicates the significance level in P≤ 0.05. C, Chardonnay; B, Bud mutation </w:t>
      </w:r>
    </w:p>
    <w:p w14:paraId="54D1CCD0" w14:textId="59A87644" w:rsidR="00ED6DB9" w:rsidRPr="001F02E7" w:rsidRDefault="00DA772D" w:rsidP="001F02E7">
      <w:pPr>
        <w:jc w:val="center"/>
        <w:rPr>
          <w:sz w:val="21"/>
          <w:szCs w:val="21"/>
        </w:rPr>
      </w:pPr>
      <w:r w:rsidRPr="001F02E7">
        <w:rPr>
          <w:noProof/>
          <w:sz w:val="21"/>
          <w:szCs w:val="21"/>
        </w:rPr>
        <w:lastRenderedPageBreak/>
        <w:drawing>
          <wp:inline distT="0" distB="0" distL="0" distR="0" wp14:anchorId="2ECDFBBA" wp14:editId="39F7E287">
            <wp:extent cx="3601505" cy="4343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13.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2813" cy="4344978"/>
                    </a:xfrm>
                    <a:prstGeom prst="rect">
                      <a:avLst/>
                    </a:prstGeom>
                  </pic:spPr>
                </pic:pic>
              </a:graphicData>
            </a:graphic>
          </wp:inline>
        </w:drawing>
      </w:r>
    </w:p>
    <w:p w14:paraId="4F51F1B5" w14:textId="1A07ED59" w:rsidR="00D330E4" w:rsidRPr="001F02E7" w:rsidRDefault="00D330E4" w:rsidP="001F02E7">
      <w:pPr>
        <w:jc w:val="both"/>
        <w:rPr>
          <w:sz w:val="21"/>
          <w:szCs w:val="21"/>
        </w:rPr>
      </w:pPr>
      <w:r w:rsidRPr="001F02E7">
        <w:rPr>
          <w:rFonts w:ascii="Times New Roman" w:hAnsi="Times New Roman"/>
          <w:b/>
          <w:bCs/>
          <w:sz w:val="21"/>
          <w:szCs w:val="21"/>
        </w:rPr>
        <w:t>Figure S</w:t>
      </w:r>
      <w:r w:rsidRPr="001F02E7">
        <w:rPr>
          <w:rFonts w:ascii="Times New Roman" w:hAnsi="Times New Roman" w:hint="eastAsia"/>
          <w:b/>
          <w:bCs/>
          <w:sz w:val="21"/>
          <w:szCs w:val="21"/>
        </w:rPr>
        <w:t>4</w:t>
      </w:r>
      <w:r w:rsidRPr="001F02E7">
        <w:rPr>
          <w:rFonts w:ascii="Times New Roman" w:hAnsi="Times New Roman"/>
          <w:b/>
          <w:bCs/>
          <w:sz w:val="21"/>
          <w:szCs w:val="21"/>
        </w:rPr>
        <w:t xml:space="preserve"> C</w:t>
      </w:r>
      <w:r w:rsidRPr="001F02E7">
        <w:rPr>
          <w:rFonts w:ascii="Times New Roman" w:hAnsi="Times New Roman" w:hint="eastAsia"/>
          <w:b/>
          <w:bCs/>
          <w:sz w:val="21"/>
          <w:szCs w:val="21"/>
        </w:rPr>
        <w:t>hardonnay</w:t>
      </w:r>
      <w:r w:rsidRPr="001F02E7">
        <w:rPr>
          <w:rFonts w:ascii="Times New Roman" w:hAnsi="Times New Roman"/>
          <w:b/>
          <w:bCs/>
          <w:sz w:val="21"/>
          <w:szCs w:val="21"/>
        </w:rPr>
        <w:t xml:space="preserve"> </w:t>
      </w:r>
      <w:r w:rsidRPr="001F02E7">
        <w:rPr>
          <w:rFonts w:ascii="Times New Roman" w:hAnsi="Times New Roman" w:hint="eastAsia"/>
          <w:b/>
          <w:bCs/>
          <w:sz w:val="21"/>
          <w:szCs w:val="21"/>
        </w:rPr>
        <w:t>and</w:t>
      </w:r>
      <w:r w:rsidRPr="001F02E7">
        <w:rPr>
          <w:rFonts w:ascii="Times New Roman" w:hAnsi="Times New Roman"/>
          <w:b/>
          <w:bCs/>
          <w:sz w:val="21"/>
          <w:szCs w:val="21"/>
        </w:rPr>
        <w:t xml:space="preserve"> Bud mutation have similar genetic background</w:t>
      </w:r>
      <w:r w:rsidRPr="001F02E7">
        <w:rPr>
          <w:rFonts w:ascii="Times New Roman" w:hAnsi="Times New Roman" w:hint="eastAsia"/>
          <w:b/>
          <w:bCs/>
          <w:sz w:val="21"/>
          <w:szCs w:val="21"/>
        </w:rPr>
        <w:t>.</w:t>
      </w:r>
      <w:r w:rsidRPr="001F02E7">
        <w:rPr>
          <w:rFonts w:ascii="Times New Roman" w:hAnsi="Times New Roman"/>
          <w:b/>
          <w:bCs/>
          <w:sz w:val="21"/>
          <w:szCs w:val="21"/>
        </w:rPr>
        <w:t xml:space="preserve"> </w:t>
      </w:r>
      <w:r w:rsidR="00DA772D" w:rsidRPr="001F02E7">
        <w:rPr>
          <w:rFonts w:ascii="Times New Roman" w:hAnsi="Times New Roman"/>
          <w:bCs/>
          <w:sz w:val="21"/>
          <w:szCs w:val="21"/>
        </w:rPr>
        <w:t xml:space="preserve">38 </w:t>
      </w:r>
      <w:r w:rsidRPr="001F02E7">
        <w:rPr>
          <w:rFonts w:ascii="Times New Roman" w:hAnsi="Times New Roman"/>
          <w:bCs/>
          <w:sz w:val="21"/>
          <w:szCs w:val="21"/>
        </w:rPr>
        <w:t>pair primers were used to detect the polymorphisms of DNA products of C</w:t>
      </w:r>
      <w:r w:rsidRPr="001F02E7">
        <w:rPr>
          <w:rFonts w:ascii="Times New Roman" w:hAnsi="Times New Roman" w:hint="eastAsia"/>
          <w:bCs/>
          <w:sz w:val="21"/>
          <w:szCs w:val="21"/>
        </w:rPr>
        <w:t>hardonnay</w:t>
      </w:r>
      <w:r w:rsidRPr="001F02E7">
        <w:rPr>
          <w:rFonts w:ascii="Times New Roman" w:hAnsi="Times New Roman"/>
          <w:bCs/>
          <w:sz w:val="21"/>
          <w:szCs w:val="21"/>
        </w:rPr>
        <w:t xml:space="preserve"> </w:t>
      </w:r>
      <w:r w:rsidRPr="001F02E7">
        <w:rPr>
          <w:rFonts w:ascii="Times New Roman" w:hAnsi="Times New Roman" w:hint="eastAsia"/>
          <w:bCs/>
          <w:sz w:val="21"/>
          <w:szCs w:val="21"/>
        </w:rPr>
        <w:t>and</w:t>
      </w:r>
      <w:r w:rsidRPr="001F02E7">
        <w:rPr>
          <w:rFonts w:ascii="Times New Roman" w:hAnsi="Times New Roman"/>
          <w:bCs/>
          <w:sz w:val="21"/>
          <w:szCs w:val="21"/>
        </w:rPr>
        <w:t xml:space="preserve"> Bud mutation. According to the map, the results showed that the allele patterns amplified by the two materials were identical, indicating that the genetic background of C</w:t>
      </w:r>
      <w:r w:rsidRPr="001F02E7">
        <w:rPr>
          <w:rFonts w:ascii="Times New Roman" w:hAnsi="Times New Roman" w:hint="eastAsia"/>
          <w:bCs/>
          <w:sz w:val="21"/>
          <w:szCs w:val="21"/>
        </w:rPr>
        <w:t>hardonnay</w:t>
      </w:r>
      <w:r w:rsidRPr="001F02E7">
        <w:rPr>
          <w:rFonts w:ascii="Times New Roman" w:hAnsi="Times New Roman"/>
          <w:bCs/>
          <w:sz w:val="21"/>
          <w:szCs w:val="21"/>
        </w:rPr>
        <w:t xml:space="preserve"> </w:t>
      </w:r>
      <w:r w:rsidRPr="001F02E7">
        <w:rPr>
          <w:rFonts w:ascii="Times New Roman" w:hAnsi="Times New Roman" w:hint="eastAsia"/>
          <w:bCs/>
          <w:sz w:val="21"/>
          <w:szCs w:val="21"/>
        </w:rPr>
        <w:t>and</w:t>
      </w:r>
      <w:r w:rsidRPr="001F02E7">
        <w:rPr>
          <w:rFonts w:ascii="Times New Roman" w:hAnsi="Times New Roman"/>
          <w:bCs/>
          <w:sz w:val="21"/>
          <w:szCs w:val="21"/>
        </w:rPr>
        <w:t xml:space="preserve"> Bud mutation was very similar.</w:t>
      </w:r>
      <w:r w:rsidR="00A15D2D" w:rsidRPr="001F02E7">
        <w:rPr>
          <w:rFonts w:ascii="Times New Roman" w:hAnsi="Times New Roman"/>
          <w:bCs/>
          <w:sz w:val="21"/>
          <w:szCs w:val="21"/>
        </w:rPr>
        <w:t xml:space="preserve"> R</w:t>
      </w:r>
      <w:r w:rsidR="00A15D2D" w:rsidRPr="001F02E7">
        <w:rPr>
          <w:rFonts w:ascii="Times New Roman" w:hAnsi="Times New Roman" w:hint="eastAsia"/>
          <w:bCs/>
          <w:sz w:val="21"/>
          <w:szCs w:val="21"/>
        </w:rPr>
        <w:t>ed</w:t>
      </w:r>
      <w:r w:rsidR="00A15D2D" w:rsidRPr="001F02E7">
        <w:rPr>
          <w:rFonts w:ascii="Times New Roman" w:hAnsi="Times New Roman"/>
          <w:bCs/>
          <w:sz w:val="21"/>
          <w:szCs w:val="21"/>
        </w:rPr>
        <w:t xml:space="preserve"> </w:t>
      </w:r>
      <w:r w:rsidR="00A15D2D" w:rsidRPr="001F02E7">
        <w:rPr>
          <w:rFonts w:ascii="Times New Roman" w:hAnsi="Times New Roman" w:hint="eastAsia"/>
          <w:bCs/>
          <w:sz w:val="21"/>
          <w:szCs w:val="21"/>
        </w:rPr>
        <w:t>arrow</w:t>
      </w:r>
      <w:r w:rsidR="00A15D2D" w:rsidRPr="001F02E7">
        <w:rPr>
          <w:rFonts w:ascii="Times New Roman" w:hAnsi="Times New Roman"/>
          <w:bCs/>
          <w:sz w:val="21"/>
          <w:szCs w:val="21"/>
        </w:rPr>
        <w:t xml:space="preserve"> was Chardonnay, green arrow was Bud mutation.</w:t>
      </w:r>
    </w:p>
    <w:sectPr w:rsidR="00D330E4" w:rsidRPr="001F02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BFB2A9" w14:textId="77777777" w:rsidR="00D9093C" w:rsidRDefault="00D9093C" w:rsidP="002E69BE">
      <w:r>
        <w:separator/>
      </w:r>
    </w:p>
  </w:endnote>
  <w:endnote w:type="continuationSeparator" w:id="0">
    <w:p w14:paraId="4F12CD80" w14:textId="77777777" w:rsidR="00D9093C" w:rsidRDefault="00D9093C" w:rsidP="002E6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B5ABD9" w14:textId="77777777" w:rsidR="00D9093C" w:rsidRDefault="00D9093C" w:rsidP="002E69BE">
      <w:r>
        <w:separator/>
      </w:r>
    </w:p>
  </w:footnote>
  <w:footnote w:type="continuationSeparator" w:id="0">
    <w:p w14:paraId="37630896" w14:textId="77777777" w:rsidR="00D9093C" w:rsidRDefault="00D9093C" w:rsidP="002E69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DDF"/>
    <w:rsid w:val="00006D84"/>
    <w:rsid w:val="000D2D2B"/>
    <w:rsid w:val="00120A5F"/>
    <w:rsid w:val="001B5C00"/>
    <w:rsid w:val="001B63DE"/>
    <w:rsid w:val="001F02E7"/>
    <w:rsid w:val="00295DDF"/>
    <w:rsid w:val="002E69BE"/>
    <w:rsid w:val="003A0BAD"/>
    <w:rsid w:val="003E4CCB"/>
    <w:rsid w:val="003E6EA8"/>
    <w:rsid w:val="0040000C"/>
    <w:rsid w:val="004119E3"/>
    <w:rsid w:val="00605936"/>
    <w:rsid w:val="006E0B31"/>
    <w:rsid w:val="006F7946"/>
    <w:rsid w:val="0073767D"/>
    <w:rsid w:val="00817BF3"/>
    <w:rsid w:val="00884F38"/>
    <w:rsid w:val="008D447A"/>
    <w:rsid w:val="00957CBF"/>
    <w:rsid w:val="00A15D2D"/>
    <w:rsid w:val="00AE26F4"/>
    <w:rsid w:val="00BE5EF8"/>
    <w:rsid w:val="00D330E4"/>
    <w:rsid w:val="00D52E1E"/>
    <w:rsid w:val="00D9093C"/>
    <w:rsid w:val="00DA772D"/>
    <w:rsid w:val="00DB7BDE"/>
    <w:rsid w:val="00ED6DB9"/>
    <w:rsid w:val="00F242B8"/>
    <w:rsid w:val="00FA1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7FA581"/>
  <w15:chartTrackingRefBased/>
  <w15:docId w15:val="{D04A2CA9-EDA6-47B2-AE99-6DFF3951A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82E"/>
    <w:rPr>
      <w:sz w:val="24"/>
      <w:szCs w:val="24"/>
    </w:rPr>
  </w:style>
  <w:style w:type="paragraph" w:styleId="Heading1">
    <w:name w:val="heading 1"/>
    <w:basedOn w:val="Normal"/>
    <w:next w:val="Normal"/>
    <w:link w:val="Heading1Char"/>
    <w:uiPriority w:val="9"/>
    <w:qFormat/>
    <w:rsid w:val="00FA182E"/>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FA182E"/>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FA182E"/>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FA182E"/>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FA182E"/>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FA182E"/>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FA182E"/>
    <w:pPr>
      <w:spacing w:before="240" w:after="60"/>
      <w:outlineLvl w:val="6"/>
    </w:pPr>
  </w:style>
  <w:style w:type="paragraph" w:styleId="Heading8">
    <w:name w:val="heading 8"/>
    <w:basedOn w:val="Normal"/>
    <w:next w:val="Normal"/>
    <w:link w:val="Heading8Char"/>
    <w:uiPriority w:val="9"/>
    <w:semiHidden/>
    <w:unhideWhenUsed/>
    <w:qFormat/>
    <w:rsid w:val="00FA182E"/>
    <w:pPr>
      <w:spacing w:before="240" w:after="60"/>
      <w:outlineLvl w:val="7"/>
    </w:pPr>
    <w:rPr>
      <w:i/>
      <w:iCs/>
    </w:rPr>
  </w:style>
  <w:style w:type="paragraph" w:styleId="Heading9">
    <w:name w:val="heading 9"/>
    <w:basedOn w:val="Normal"/>
    <w:next w:val="Normal"/>
    <w:link w:val="Heading9Char"/>
    <w:uiPriority w:val="9"/>
    <w:semiHidden/>
    <w:unhideWhenUsed/>
    <w:qFormat/>
    <w:rsid w:val="00FA182E"/>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95DDF"/>
    <w:rPr>
      <w:sz w:val="16"/>
      <w:szCs w:val="16"/>
    </w:rPr>
  </w:style>
  <w:style w:type="paragraph" w:styleId="CommentText">
    <w:name w:val="annotation text"/>
    <w:basedOn w:val="Normal"/>
    <w:link w:val="CommentTextChar"/>
    <w:uiPriority w:val="99"/>
    <w:semiHidden/>
    <w:unhideWhenUsed/>
    <w:rsid w:val="00295DDF"/>
    <w:rPr>
      <w:sz w:val="20"/>
      <w:szCs w:val="20"/>
    </w:rPr>
  </w:style>
  <w:style w:type="character" w:customStyle="1" w:styleId="CommentTextChar">
    <w:name w:val="Comment Text Char"/>
    <w:basedOn w:val="DefaultParagraphFont"/>
    <w:link w:val="CommentText"/>
    <w:uiPriority w:val="99"/>
    <w:semiHidden/>
    <w:rsid w:val="00295DDF"/>
    <w:rPr>
      <w:sz w:val="20"/>
      <w:szCs w:val="20"/>
    </w:rPr>
  </w:style>
  <w:style w:type="paragraph" w:styleId="BalloonText">
    <w:name w:val="Balloon Text"/>
    <w:basedOn w:val="Normal"/>
    <w:link w:val="BalloonTextChar"/>
    <w:uiPriority w:val="99"/>
    <w:semiHidden/>
    <w:unhideWhenUsed/>
    <w:rsid w:val="00295DDF"/>
    <w:rPr>
      <w:sz w:val="18"/>
      <w:szCs w:val="18"/>
    </w:rPr>
  </w:style>
  <w:style w:type="character" w:customStyle="1" w:styleId="BalloonTextChar">
    <w:name w:val="Balloon Text Char"/>
    <w:basedOn w:val="DefaultParagraphFont"/>
    <w:link w:val="BalloonText"/>
    <w:uiPriority w:val="99"/>
    <w:semiHidden/>
    <w:rsid w:val="00295DDF"/>
    <w:rPr>
      <w:sz w:val="18"/>
      <w:szCs w:val="18"/>
    </w:rPr>
  </w:style>
  <w:style w:type="paragraph" w:styleId="NormalWeb">
    <w:name w:val="Normal (Web)"/>
    <w:basedOn w:val="Normal"/>
    <w:uiPriority w:val="99"/>
    <w:semiHidden/>
    <w:unhideWhenUsed/>
    <w:rsid w:val="00957CBF"/>
    <w:pPr>
      <w:spacing w:before="100" w:beforeAutospacing="1" w:after="100" w:afterAutospacing="1"/>
    </w:pPr>
    <w:rPr>
      <w:rFonts w:ascii="Times New Roman" w:hAnsi="Times New Roman"/>
      <w:lang w:eastAsia="en-US"/>
    </w:rPr>
  </w:style>
  <w:style w:type="paragraph" w:styleId="Header">
    <w:name w:val="header"/>
    <w:basedOn w:val="Normal"/>
    <w:link w:val="HeaderChar"/>
    <w:uiPriority w:val="99"/>
    <w:unhideWhenUsed/>
    <w:rsid w:val="002E69B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E69BE"/>
    <w:rPr>
      <w:sz w:val="18"/>
      <w:szCs w:val="18"/>
    </w:rPr>
  </w:style>
  <w:style w:type="paragraph" w:styleId="Footer">
    <w:name w:val="footer"/>
    <w:basedOn w:val="Normal"/>
    <w:link w:val="FooterChar"/>
    <w:uiPriority w:val="99"/>
    <w:unhideWhenUsed/>
    <w:rsid w:val="002E69BE"/>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E69BE"/>
    <w:rPr>
      <w:sz w:val="18"/>
      <w:szCs w:val="18"/>
    </w:rPr>
  </w:style>
  <w:style w:type="character" w:customStyle="1" w:styleId="Heading1Char">
    <w:name w:val="Heading 1 Char"/>
    <w:basedOn w:val="DefaultParagraphFont"/>
    <w:link w:val="Heading1"/>
    <w:uiPriority w:val="9"/>
    <w:rsid w:val="00FA182E"/>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FA182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FA182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FA182E"/>
    <w:rPr>
      <w:b/>
      <w:bCs/>
      <w:sz w:val="28"/>
      <w:szCs w:val="28"/>
    </w:rPr>
  </w:style>
  <w:style w:type="character" w:customStyle="1" w:styleId="Heading5Char">
    <w:name w:val="Heading 5 Char"/>
    <w:basedOn w:val="DefaultParagraphFont"/>
    <w:link w:val="Heading5"/>
    <w:uiPriority w:val="9"/>
    <w:semiHidden/>
    <w:rsid w:val="00FA182E"/>
    <w:rPr>
      <w:b/>
      <w:bCs/>
      <w:i/>
      <w:iCs/>
      <w:sz w:val="26"/>
      <w:szCs w:val="26"/>
    </w:rPr>
  </w:style>
  <w:style w:type="character" w:customStyle="1" w:styleId="Heading6Char">
    <w:name w:val="Heading 6 Char"/>
    <w:basedOn w:val="DefaultParagraphFont"/>
    <w:link w:val="Heading6"/>
    <w:uiPriority w:val="9"/>
    <w:semiHidden/>
    <w:rsid w:val="00FA182E"/>
    <w:rPr>
      <w:b/>
      <w:bCs/>
    </w:rPr>
  </w:style>
  <w:style w:type="character" w:customStyle="1" w:styleId="Heading7Char">
    <w:name w:val="Heading 7 Char"/>
    <w:basedOn w:val="DefaultParagraphFont"/>
    <w:link w:val="Heading7"/>
    <w:uiPriority w:val="9"/>
    <w:semiHidden/>
    <w:rsid w:val="00FA182E"/>
    <w:rPr>
      <w:sz w:val="24"/>
      <w:szCs w:val="24"/>
    </w:rPr>
  </w:style>
  <w:style w:type="character" w:customStyle="1" w:styleId="Heading8Char">
    <w:name w:val="Heading 8 Char"/>
    <w:basedOn w:val="DefaultParagraphFont"/>
    <w:link w:val="Heading8"/>
    <w:uiPriority w:val="9"/>
    <w:semiHidden/>
    <w:rsid w:val="00FA182E"/>
    <w:rPr>
      <w:i/>
      <w:iCs/>
      <w:sz w:val="24"/>
      <w:szCs w:val="24"/>
    </w:rPr>
  </w:style>
  <w:style w:type="character" w:customStyle="1" w:styleId="Heading9Char">
    <w:name w:val="Heading 9 Char"/>
    <w:basedOn w:val="DefaultParagraphFont"/>
    <w:link w:val="Heading9"/>
    <w:uiPriority w:val="9"/>
    <w:semiHidden/>
    <w:rsid w:val="00FA182E"/>
    <w:rPr>
      <w:rFonts w:asciiTheme="majorHAnsi" w:eastAsiaTheme="majorEastAsia" w:hAnsiTheme="majorHAnsi"/>
    </w:rPr>
  </w:style>
  <w:style w:type="paragraph" w:styleId="Title">
    <w:name w:val="Title"/>
    <w:basedOn w:val="Normal"/>
    <w:next w:val="Normal"/>
    <w:link w:val="TitleChar"/>
    <w:uiPriority w:val="10"/>
    <w:qFormat/>
    <w:rsid w:val="00FA182E"/>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FA182E"/>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FA182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FA182E"/>
    <w:rPr>
      <w:rFonts w:asciiTheme="majorHAnsi" w:eastAsiaTheme="majorEastAsia" w:hAnsiTheme="majorHAnsi"/>
      <w:sz w:val="24"/>
      <w:szCs w:val="24"/>
    </w:rPr>
  </w:style>
  <w:style w:type="character" w:styleId="Strong">
    <w:name w:val="Strong"/>
    <w:basedOn w:val="DefaultParagraphFont"/>
    <w:uiPriority w:val="22"/>
    <w:qFormat/>
    <w:rsid w:val="00FA182E"/>
    <w:rPr>
      <w:b/>
      <w:bCs/>
    </w:rPr>
  </w:style>
  <w:style w:type="character" w:styleId="Emphasis">
    <w:name w:val="Emphasis"/>
    <w:basedOn w:val="DefaultParagraphFont"/>
    <w:uiPriority w:val="20"/>
    <w:qFormat/>
    <w:rsid w:val="00FA182E"/>
    <w:rPr>
      <w:rFonts w:asciiTheme="minorHAnsi" w:hAnsiTheme="minorHAnsi"/>
      <w:b/>
      <w:i/>
      <w:iCs/>
    </w:rPr>
  </w:style>
  <w:style w:type="paragraph" w:styleId="NoSpacing">
    <w:name w:val="No Spacing"/>
    <w:basedOn w:val="Normal"/>
    <w:uiPriority w:val="1"/>
    <w:qFormat/>
    <w:rsid w:val="00FA182E"/>
    <w:rPr>
      <w:szCs w:val="32"/>
    </w:rPr>
  </w:style>
  <w:style w:type="paragraph" w:styleId="ListParagraph">
    <w:name w:val="List Paragraph"/>
    <w:basedOn w:val="Normal"/>
    <w:uiPriority w:val="34"/>
    <w:qFormat/>
    <w:rsid w:val="00FA182E"/>
    <w:pPr>
      <w:ind w:left="720"/>
      <w:contextualSpacing/>
    </w:pPr>
  </w:style>
  <w:style w:type="paragraph" w:styleId="Quote">
    <w:name w:val="Quote"/>
    <w:basedOn w:val="Normal"/>
    <w:next w:val="Normal"/>
    <w:link w:val="QuoteChar"/>
    <w:uiPriority w:val="29"/>
    <w:qFormat/>
    <w:rsid w:val="00FA182E"/>
    <w:rPr>
      <w:i/>
    </w:rPr>
  </w:style>
  <w:style w:type="character" w:customStyle="1" w:styleId="QuoteChar">
    <w:name w:val="Quote Char"/>
    <w:basedOn w:val="DefaultParagraphFont"/>
    <w:link w:val="Quote"/>
    <w:uiPriority w:val="29"/>
    <w:rsid w:val="00FA182E"/>
    <w:rPr>
      <w:i/>
      <w:sz w:val="24"/>
      <w:szCs w:val="24"/>
    </w:rPr>
  </w:style>
  <w:style w:type="paragraph" w:styleId="IntenseQuote">
    <w:name w:val="Intense Quote"/>
    <w:basedOn w:val="Normal"/>
    <w:next w:val="Normal"/>
    <w:link w:val="IntenseQuoteChar"/>
    <w:uiPriority w:val="30"/>
    <w:qFormat/>
    <w:rsid w:val="00FA182E"/>
    <w:pPr>
      <w:ind w:left="720" w:right="720"/>
    </w:pPr>
    <w:rPr>
      <w:b/>
      <w:i/>
      <w:szCs w:val="22"/>
    </w:rPr>
  </w:style>
  <w:style w:type="character" w:customStyle="1" w:styleId="IntenseQuoteChar">
    <w:name w:val="Intense Quote Char"/>
    <w:basedOn w:val="DefaultParagraphFont"/>
    <w:link w:val="IntenseQuote"/>
    <w:uiPriority w:val="30"/>
    <w:rsid w:val="00FA182E"/>
    <w:rPr>
      <w:b/>
      <w:i/>
      <w:sz w:val="24"/>
    </w:rPr>
  </w:style>
  <w:style w:type="character" w:styleId="SubtleEmphasis">
    <w:name w:val="Subtle Emphasis"/>
    <w:uiPriority w:val="19"/>
    <w:qFormat/>
    <w:rsid w:val="00FA182E"/>
    <w:rPr>
      <w:i/>
      <w:color w:val="5A5A5A" w:themeColor="text1" w:themeTint="A5"/>
    </w:rPr>
  </w:style>
  <w:style w:type="character" w:styleId="IntenseEmphasis">
    <w:name w:val="Intense Emphasis"/>
    <w:basedOn w:val="DefaultParagraphFont"/>
    <w:uiPriority w:val="21"/>
    <w:qFormat/>
    <w:rsid w:val="00FA182E"/>
    <w:rPr>
      <w:b/>
      <w:i/>
      <w:sz w:val="24"/>
      <w:szCs w:val="24"/>
      <w:u w:val="single"/>
    </w:rPr>
  </w:style>
  <w:style w:type="character" w:styleId="SubtleReference">
    <w:name w:val="Subtle Reference"/>
    <w:basedOn w:val="DefaultParagraphFont"/>
    <w:uiPriority w:val="31"/>
    <w:qFormat/>
    <w:rsid w:val="00FA182E"/>
    <w:rPr>
      <w:sz w:val="24"/>
      <w:szCs w:val="24"/>
      <w:u w:val="single"/>
    </w:rPr>
  </w:style>
  <w:style w:type="character" w:styleId="IntenseReference">
    <w:name w:val="Intense Reference"/>
    <w:basedOn w:val="DefaultParagraphFont"/>
    <w:uiPriority w:val="32"/>
    <w:qFormat/>
    <w:rsid w:val="00FA182E"/>
    <w:rPr>
      <w:b/>
      <w:sz w:val="24"/>
      <w:u w:val="single"/>
    </w:rPr>
  </w:style>
  <w:style w:type="character" w:styleId="BookTitle">
    <w:name w:val="Book Title"/>
    <w:basedOn w:val="DefaultParagraphFont"/>
    <w:uiPriority w:val="33"/>
    <w:qFormat/>
    <w:rsid w:val="00FA182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FA182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5212710">
      <w:bodyDiv w:val="1"/>
      <w:marLeft w:val="0"/>
      <w:marRight w:val="0"/>
      <w:marTop w:val="0"/>
      <w:marBottom w:val="0"/>
      <w:divBdr>
        <w:top w:val="none" w:sz="0" w:space="0" w:color="auto"/>
        <w:left w:val="none" w:sz="0" w:space="0" w:color="auto"/>
        <w:bottom w:val="none" w:sz="0" w:space="0" w:color="auto"/>
        <w:right w:val="none" w:sz="0" w:space="0" w:color="auto"/>
      </w:divBdr>
    </w:div>
    <w:div w:id="1132746253">
      <w:bodyDiv w:val="1"/>
      <w:marLeft w:val="0"/>
      <w:marRight w:val="0"/>
      <w:marTop w:val="0"/>
      <w:marBottom w:val="0"/>
      <w:divBdr>
        <w:top w:val="none" w:sz="0" w:space="0" w:color="auto"/>
        <w:left w:val="none" w:sz="0" w:space="0" w:color="auto"/>
        <w:bottom w:val="none" w:sz="0" w:space="0" w:color="auto"/>
        <w:right w:val="none" w:sz="0" w:space="0" w:color="auto"/>
      </w:divBdr>
    </w:div>
    <w:div w:id="1220507996">
      <w:bodyDiv w:val="1"/>
      <w:marLeft w:val="0"/>
      <w:marRight w:val="0"/>
      <w:marTop w:val="0"/>
      <w:marBottom w:val="0"/>
      <w:divBdr>
        <w:top w:val="none" w:sz="0" w:space="0" w:color="auto"/>
        <w:left w:val="none" w:sz="0" w:space="0" w:color="auto"/>
        <w:bottom w:val="none" w:sz="0" w:space="0" w:color="auto"/>
        <w:right w:val="none" w:sz="0" w:space="0" w:color="auto"/>
      </w:divBdr>
    </w:div>
    <w:div w:id="199749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mailto:fanggg@njau.edu.cn"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jiahaifeng@njau.edu.cn" TargetMode="External"/><Relationship Id="rId11" Type="http://schemas.openxmlformats.org/officeDocument/2006/relationships/image" Target="media/image4.tiff"/><Relationship Id="rId5" Type="http://schemas.openxmlformats.org/officeDocument/2006/relationships/endnotes" Target="endnotes.xml"/><Relationship Id="rId10" Type="http://schemas.openxmlformats.org/officeDocument/2006/relationships/image" Target="media/image3.tiff"/><Relationship Id="rId4" Type="http://schemas.openxmlformats.org/officeDocument/2006/relationships/footnotes" Target="footnotes.xml"/><Relationship Id="rId9" Type="http://schemas.openxmlformats.org/officeDocument/2006/relationships/image" Target="media/image2.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315</Words>
  <Characters>1796</Characters>
  <Application>Microsoft Office Word</Application>
  <DocSecurity>0</DocSecurity>
  <Lines>14</Lines>
  <Paragraphs>4</Paragraphs>
  <ScaleCrop>false</ScaleCrop>
  <Company/>
  <LinksUpToDate>false</LinksUpToDate>
  <CharactersWithSpaces>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Tom Flint</cp:lastModifiedBy>
  <cp:revision>2</cp:revision>
  <dcterms:created xsi:type="dcterms:W3CDTF">2021-07-13T13:04:00Z</dcterms:created>
  <dcterms:modified xsi:type="dcterms:W3CDTF">2021-07-13T13:04:00Z</dcterms:modified>
</cp:coreProperties>
</file>