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2DA7" w:rsidRPr="006B6C0B" w:rsidRDefault="00742DA7">
      <w:pPr>
        <w:rPr>
          <w:rFonts w:ascii="Times New Roman" w:hAnsi="Times New Roman" w:cs="Times New Roman"/>
        </w:rPr>
      </w:pPr>
      <w:r w:rsidRPr="006B6C0B">
        <w:rPr>
          <w:rFonts w:ascii="Times New Roman" w:hAnsi="Times New Roman" w:cs="Times New Roman"/>
          <w:noProof/>
        </w:rPr>
        <w:drawing>
          <wp:inline distT="0" distB="0" distL="0" distR="0" wp14:anchorId="01AC97E3" wp14:editId="554B9CD5">
            <wp:extent cx="4434840" cy="3299460"/>
            <wp:effectExtent l="0" t="0" r="3810" b="0"/>
            <wp:docPr id="1" name="图片 1" descr="F:\LEOO\D disk\Researches0\Postharvest\学生毕业事项\祝曼\20161119最终数据\第二版\20170628 PCP格式\Supplementary materails\Supplementary Figure S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LEOO\D disk\Researches0\Postharvest\学生毕业事项\祝曼\20161119最终数据\第二版\20170628 PCP格式\Supplementary materails\Supplementary Figure S1.t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DA7" w:rsidRPr="006B6C0B" w:rsidRDefault="00742DA7" w:rsidP="006A5C08">
      <w:pPr>
        <w:spacing w:line="360" w:lineRule="auto"/>
        <w:rPr>
          <w:rFonts w:ascii="Times New Roman" w:hAnsi="Times New Roman" w:cs="Times New Roman"/>
        </w:rPr>
      </w:pPr>
      <w:r w:rsidRPr="006B6C0B">
        <w:rPr>
          <w:rFonts w:ascii="Times New Roman" w:hAnsi="Times New Roman" w:cs="Times New Roman"/>
          <w:sz w:val="22"/>
        </w:rPr>
        <w:t xml:space="preserve">Supplementary Figure S1: </w:t>
      </w:r>
      <w:r w:rsidR="006A5C08" w:rsidRPr="001E235C">
        <w:rPr>
          <w:rFonts w:ascii="Times New Roman" w:hAnsi="Times New Roman" w:cs="Times New Roman"/>
          <w:sz w:val="22"/>
        </w:rPr>
        <w:t>A representative micrograph of pooled fractions from band 1 to band 4</w:t>
      </w:r>
      <w:r w:rsidR="006A5C08">
        <w:rPr>
          <w:rFonts w:ascii="Times New Roman" w:hAnsi="Times New Roman" w:cs="Times New Roman"/>
          <w:sz w:val="22"/>
        </w:rPr>
        <w:t xml:space="preserve"> </w:t>
      </w:r>
      <w:r w:rsidR="006A5C08" w:rsidRPr="002A28C3">
        <w:rPr>
          <w:rFonts w:ascii="Times New Roman" w:hAnsi="Times New Roman" w:cs="Times New Roman"/>
          <w:color w:val="0000CC"/>
          <w:sz w:val="22"/>
        </w:rPr>
        <w:t>isolated by a discontinuous sucrose gradient.</w:t>
      </w: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Default="00742DA7">
      <w:pPr>
        <w:rPr>
          <w:rFonts w:ascii="Times New Roman" w:hAnsi="Times New Roman" w:cs="Times New Roman"/>
        </w:rPr>
      </w:pPr>
    </w:p>
    <w:p w:rsidR="006B6C0B" w:rsidRDefault="006B6C0B">
      <w:pPr>
        <w:rPr>
          <w:rFonts w:ascii="Times New Roman" w:hAnsi="Times New Roman" w:cs="Times New Roman"/>
        </w:rPr>
      </w:pPr>
    </w:p>
    <w:p w:rsidR="006B6C0B" w:rsidRDefault="006B6C0B">
      <w:pPr>
        <w:rPr>
          <w:rFonts w:ascii="Times New Roman" w:hAnsi="Times New Roman" w:cs="Times New Roman"/>
        </w:rPr>
      </w:pPr>
    </w:p>
    <w:p w:rsidR="006B6C0B" w:rsidRDefault="006B6C0B">
      <w:pPr>
        <w:rPr>
          <w:rFonts w:ascii="Times New Roman" w:hAnsi="Times New Roman" w:cs="Times New Roman"/>
        </w:rPr>
      </w:pPr>
    </w:p>
    <w:p w:rsidR="006B6C0B" w:rsidRPr="006B6C0B" w:rsidRDefault="006B6C0B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  <w:r w:rsidRPr="006B6C0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0CC6827" wp14:editId="4CC489AB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273040" cy="1714500"/>
            <wp:effectExtent l="0" t="0" r="3810" b="0"/>
            <wp:wrapNone/>
            <wp:docPr id="2" name="图片 2" descr="F:\LEOO\D disk\Researches0\Postharvest\学生毕业事项\祝曼\20161119最终数据\第二版\20170628 PCP格式\Supplementary materails\Supplementary Figure S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LEOO\D disk\Researches0\Postharvest\学生毕业事项\祝曼\20161119最终数据\第二版\20170628 PCP格式\Supplementary materails\Supplementary Figure S2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 w:rsidP="006A5C08">
      <w:pPr>
        <w:spacing w:line="360" w:lineRule="auto"/>
        <w:rPr>
          <w:rFonts w:ascii="Times New Roman" w:hAnsi="Times New Roman" w:cs="Times New Roman"/>
          <w:sz w:val="22"/>
        </w:rPr>
      </w:pPr>
      <w:proofErr w:type="gramStart"/>
      <w:r w:rsidRPr="006B6C0B">
        <w:rPr>
          <w:rFonts w:ascii="Times New Roman" w:hAnsi="Times New Roman" w:cs="Times New Roman"/>
        </w:rPr>
        <w:t>Supplementary Figure S2.</w:t>
      </w:r>
      <w:proofErr w:type="gramEnd"/>
      <w:r w:rsidRPr="006B6C0B">
        <w:rPr>
          <w:rFonts w:ascii="Times New Roman" w:hAnsi="Times New Roman" w:cs="Times New Roman"/>
        </w:rPr>
        <w:t xml:space="preserve"> </w:t>
      </w:r>
      <w:proofErr w:type="gramStart"/>
      <w:r w:rsidR="006A5C08" w:rsidRPr="001E235C">
        <w:rPr>
          <w:rFonts w:ascii="Times New Roman" w:hAnsi="Times New Roman" w:cs="Times New Roman"/>
          <w:sz w:val="22"/>
        </w:rPr>
        <w:t xml:space="preserve">Fruits of ‘Hong </w:t>
      </w:r>
      <w:proofErr w:type="spellStart"/>
      <w:r w:rsidR="006A5C08" w:rsidRPr="001E235C">
        <w:rPr>
          <w:rFonts w:ascii="Times New Roman" w:hAnsi="Times New Roman" w:cs="Times New Roman"/>
          <w:sz w:val="22"/>
        </w:rPr>
        <w:t>Anliu</w:t>
      </w:r>
      <w:proofErr w:type="spellEnd"/>
      <w:r w:rsidR="006A5C08" w:rsidRPr="001E235C">
        <w:rPr>
          <w:rFonts w:ascii="Times New Roman" w:hAnsi="Times New Roman" w:cs="Times New Roman"/>
          <w:sz w:val="22"/>
        </w:rPr>
        <w:t xml:space="preserve">’ orange and isolated </w:t>
      </w:r>
      <w:proofErr w:type="spellStart"/>
      <w:r w:rsidR="006A5C08" w:rsidRPr="001E235C">
        <w:rPr>
          <w:rFonts w:ascii="Times New Roman" w:hAnsi="Times New Roman" w:cs="Times New Roman"/>
          <w:sz w:val="22"/>
        </w:rPr>
        <w:t>chromoplasts</w:t>
      </w:r>
      <w:proofErr w:type="spellEnd"/>
      <w:r w:rsidR="006A5C08" w:rsidRPr="001E235C">
        <w:rPr>
          <w:rFonts w:ascii="Times New Roman" w:hAnsi="Times New Roman" w:cs="Times New Roman"/>
          <w:sz w:val="22"/>
        </w:rPr>
        <w:t xml:space="preserve"> from its flesh.</w:t>
      </w:r>
      <w:proofErr w:type="gramEnd"/>
      <w:r w:rsidR="006A5C08" w:rsidRPr="006B6C0B">
        <w:rPr>
          <w:rFonts w:ascii="Times New Roman" w:hAnsi="Times New Roman" w:cs="Times New Roman"/>
        </w:rPr>
        <w:t xml:space="preserve"> </w:t>
      </w:r>
      <w:r w:rsidRPr="006B6C0B">
        <w:rPr>
          <w:rFonts w:ascii="Times New Roman" w:hAnsi="Times New Roman" w:cs="Times New Roman"/>
        </w:rPr>
        <w:t>(</w:t>
      </w:r>
      <w:r w:rsidRPr="006B6C0B">
        <w:rPr>
          <w:rFonts w:ascii="Times New Roman" w:hAnsi="Times New Roman" w:cs="Times New Roman"/>
          <w:sz w:val="22"/>
        </w:rPr>
        <w:t xml:space="preserve">A) A representative graph of sweet orange used for </w:t>
      </w:r>
      <w:proofErr w:type="spellStart"/>
      <w:r w:rsidRPr="006B6C0B">
        <w:rPr>
          <w:rFonts w:ascii="Times New Roman" w:hAnsi="Times New Roman" w:cs="Times New Roman"/>
          <w:sz w:val="22"/>
        </w:rPr>
        <w:t>chromoplasts</w:t>
      </w:r>
      <w:proofErr w:type="spellEnd"/>
      <w:r w:rsidRPr="006B6C0B">
        <w:rPr>
          <w:rFonts w:ascii="Times New Roman" w:hAnsi="Times New Roman" w:cs="Times New Roman"/>
          <w:sz w:val="22"/>
        </w:rPr>
        <w:t xml:space="preserve"> isolation. (B) A TEM image showing </w:t>
      </w:r>
      <w:proofErr w:type="spellStart"/>
      <w:r w:rsidRPr="006B6C0B">
        <w:rPr>
          <w:rFonts w:ascii="Times New Roman" w:hAnsi="Times New Roman" w:cs="Times New Roman"/>
          <w:sz w:val="22"/>
        </w:rPr>
        <w:t>ultrastructural</w:t>
      </w:r>
      <w:proofErr w:type="spellEnd"/>
      <w:r w:rsidRPr="006B6C0B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6B6C0B">
        <w:rPr>
          <w:rFonts w:ascii="Times New Roman" w:hAnsi="Times New Roman" w:cs="Times New Roman"/>
          <w:sz w:val="22"/>
        </w:rPr>
        <w:t>chromoplasts</w:t>
      </w:r>
      <w:proofErr w:type="spellEnd"/>
      <w:r w:rsidRPr="006B6C0B">
        <w:rPr>
          <w:rFonts w:ascii="Times New Roman" w:hAnsi="Times New Roman" w:cs="Times New Roman"/>
          <w:sz w:val="22"/>
        </w:rPr>
        <w:t xml:space="preserve"> in the flesh of sweet orange. Asterisks indicate the </w:t>
      </w:r>
      <w:proofErr w:type="spellStart"/>
      <w:r w:rsidRPr="006B6C0B">
        <w:rPr>
          <w:rFonts w:ascii="Times New Roman" w:hAnsi="Times New Roman" w:cs="Times New Roman"/>
          <w:sz w:val="22"/>
        </w:rPr>
        <w:t>plastoglobules</w:t>
      </w:r>
      <w:proofErr w:type="spellEnd"/>
      <w:r w:rsidRPr="006B6C0B">
        <w:rPr>
          <w:rFonts w:ascii="Times New Roman" w:hAnsi="Times New Roman" w:cs="Times New Roman"/>
          <w:sz w:val="22"/>
        </w:rPr>
        <w:t xml:space="preserve"> within </w:t>
      </w:r>
      <w:proofErr w:type="spellStart"/>
      <w:r w:rsidRPr="006B6C0B">
        <w:rPr>
          <w:rFonts w:ascii="Times New Roman" w:hAnsi="Times New Roman" w:cs="Times New Roman"/>
          <w:sz w:val="22"/>
        </w:rPr>
        <w:t>chromoplasts</w:t>
      </w:r>
      <w:proofErr w:type="spellEnd"/>
      <w:r w:rsidRPr="006B6C0B">
        <w:rPr>
          <w:rFonts w:ascii="Times New Roman" w:hAnsi="Times New Roman" w:cs="Times New Roman"/>
          <w:sz w:val="22"/>
        </w:rPr>
        <w:t>.</w:t>
      </w: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Default="00742DA7">
      <w:pPr>
        <w:rPr>
          <w:rFonts w:ascii="Times New Roman" w:hAnsi="Times New Roman" w:cs="Times New Roman"/>
        </w:rPr>
      </w:pPr>
    </w:p>
    <w:p w:rsidR="006B6C0B" w:rsidRDefault="006B6C0B">
      <w:pPr>
        <w:rPr>
          <w:rFonts w:ascii="Times New Roman" w:hAnsi="Times New Roman" w:cs="Times New Roman"/>
        </w:rPr>
      </w:pPr>
    </w:p>
    <w:p w:rsidR="006B6C0B" w:rsidRPr="006B6C0B" w:rsidRDefault="006B6C0B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742DA7">
      <w:pPr>
        <w:rPr>
          <w:rFonts w:ascii="Times New Roman" w:hAnsi="Times New Roman" w:cs="Times New Roman"/>
        </w:rPr>
      </w:pPr>
    </w:p>
    <w:p w:rsidR="00742DA7" w:rsidRPr="006B6C0B" w:rsidRDefault="00047A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3040" cy="3017520"/>
            <wp:effectExtent l="0" t="0" r="3810" b="0"/>
            <wp:docPr id="4" name="图片 4" descr="E:\LEOO\D disk\Researches0\Postharvest\student\zm\2016年\20161119final\第二版\20170813 HR\20171007 HR response\Supplementray materials\Supplementary Figure S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EOO\D disk\Researches0\Postharvest\student\zm\2016年\20161119final\第二版\20170813 HR\20171007 HR response\Supplementray materials\Supplementary Figure S3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DA7" w:rsidRPr="006B6C0B" w:rsidRDefault="00742DA7" w:rsidP="00742DA7">
      <w:pPr>
        <w:spacing w:line="360" w:lineRule="auto"/>
        <w:rPr>
          <w:rFonts w:ascii="Times New Roman" w:hAnsi="Times New Roman" w:cs="Times New Roman"/>
          <w:sz w:val="22"/>
        </w:rPr>
      </w:pPr>
      <w:r w:rsidRPr="006B6C0B">
        <w:rPr>
          <w:rFonts w:ascii="Times New Roman" w:hAnsi="Times New Roman" w:cs="Times New Roman"/>
          <w:sz w:val="22"/>
        </w:rPr>
        <w:t xml:space="preserve">Supplementary Figure S3: Functional comparison of </w:t>
      </w:r>
      <w:proofErr w:type="spellStart"/>
      <w:r w:rsidRPr="006B6C0B">
        <w:rPr>
          <w:rFonts w:ascii="Times New Roman" w:hAnsi="Times New Roman" w:cs="Times New Roman"/>
          <w:sz w:val="22"/>
        </w:rPr>
        <w:t>plastidial</w:t>
      </w:r>
      <w:proofErr w:type="spellEnd"/>
      <w:r w:rsidRPr="006B6C0B">
        <w:rPr>
          <w:rFonts w:ascii="Times New Roman" w:hAnsi="Times New Roman" w:cs="Times New Roman"/>
          <w:sz w:val="22"/>
        </w:rPr>
        <w:t xml:space="preserve"> proteins identified from </w:t>
      </w:r>
      <w:proofErr w:type="spellStart"/>
      <w:r w:rsidRPr="006B6C0B">
        <w:rPr>
          <w:rFonts w:ascii="Times New Roman" w:hAnsi="Times New Roman" w:cs="Times New Roman"/>
          <w:sz w:val="22"/>
        </w:rPr>
        <w:t>elaioplasts</w:t>
      </w:r>
      <w:proofErr w:type="spellEnd"/>
      <w:r w:rsidRPr="006B6C0B">
        <w:rPr>
          <w:rFonts w:ascii="Times New Roman" w:hAnsi="Times New Roman" w:cs="Times New Roman"/>
          <w:sz w:val="22"/>
        </w:rPr>
        <w:t xml:space="preserve"> and </w:t>
      </w:r>
      <w:proofErr w:type="spellStart"/>
      <w:r w:rsidRPr="006B6C0B">
        <w:rPr>
          <w:rFonts w:ascii="Times New Roman" w:hAnsi="Times New Roman" w:cs="Times New Roman"/>
          <w:sz w:val="22"/>
        </w:rPr>
        <w:t>chromoplasts</w:t>
      </w:r>
      <w:proofErr w:type="spellEnd"/>
      <w:r w:rsidRPr="006B6C0B">
        <w:rPr>
          <w:rFonts w:ascii="Times New Roman" w:hAnsi="Times New Roman" w:cs="Times New Roman"/>
          <w:sz w:val="22"/>
        </w:rPr>
        <w:t xml:space="preserve">. Proteins were classified into 32 functional categories according to </w:t>
      </w:r>
      <w:proofErr w:type="spellStart"/>
      <w:r w:rsidRPr="006B6C0B">
        <w:rPr>
          <w:rFonts w:ascii="Times New Roman" w:hAnsi="Times New Roman" w:cs="Times New Roman"/>
          <w:sz w:val="22"/>
        </w:rPr>
        <w:t>MapMan</w:t>
      </w:r>
      <w:proofErr w:type="spellEnd"/>
      <w:r w:rsidRPr="006B6C0B">
        <w:rPr>
          <w:rFonts w:ascii="Times New Roman" w:hAnsi="Times New Roman" w:cs="Times New Roman"/>
          <w:sz w:val="22"/>
        </w:rPr>
        <w:t xml:space="preserve"> (verified by PPDB, </w:t>
      </w:r>
      <w:proofErr w:type="spellStart"/>
      <w:r w:rsidRPr="006B6C0B">
        <w:rPr>
          <w:rFonts w:ascii="Times New Roman" w:hAnsi="Times New Roman" w:cs="Times New Roman"/>
          <w:sz w:val="22"/>
        </w:rPr>
        <w:t>Thimm</w:t>
      </w:r>
      <w:proofErr w:type="spellEnd"/>
      <w:r w:rsidRPr="006B6C0B">
        <w:rPr>
          <w:rFonts w:ascii="Times New Roman" w:hAnsi="Times New Roman" w:cs="Times New Roman"/>
          <w:sz w:val="22"/>
        </w:rPr>
        <w:t xml:space="preserve"> et al., 2004; </w:t>
      </w:r>
      <w:hyperlink r:id="rId10" w:history="1">
        <w:r w:rsidRPr="006B6C0B">
          <w:rPr>
            <w:rFonts w:ascii="Times New Roman" w:hAnsi="Times New Roman" w:cs="Times New Roman"/>
          </w:rPr>
          <w:t>http://mapman.mpimp-golm.mpg.de/</w:t>
        </w:r>
      </w:hyperlink>
      <w:r w:rsidRPr="006B6C0B">
        <w:rPr>
          <w:rFonts w:ascii="Times New Roman" w:hAnsi="Times New Roman" w:cs="Times New Roman"/>
          <w:sz w:val="22"/>
        </w:rPr>
        <w:t>).</w:t>
      </w:r>
    </w:p>
    <w:p w:rsidR="00863924" w:rsidRDefault="00863924" w:rsidP="00863924">
      <w:pPr>
        <w:pStyle w:val="EndNoteBibliography"/>
        <w:rPr>
          <w:rFonts w:ascii="Times New Roman" w:hAnsi="Times New Roman" w:cs="Times New Roman"/>
        </w:rPr>
      </w:pPr>
    </w:p>
    <w:p w:rsidR="00863924" w:rsidRPr="00BA70F1" w:rsidRDefault="00863924" w:rsidP="00863924">
      <w:pPr>
        <w:spacing w:line="360" w:lineRule="auto"/>
        <w:rPr>
          <w:rFonts w:ascii="Times New Roman" w:hAnsi="Times New Roman" w:cs="Times New Roman"/>
          <w:b/>
          <w:i/>
          <w:sz w:val="22"/>
        </w:rPr>
      </w:pPr>
      <w:r w:rsidRPr="00BA70F1">
        <w:rPr>
          <w:rFonts w:ascii="Times New Roman" w:hAnsi="Times New Roman" w:cs="Times New Roman"/>
          <w:b/>
          <w:i/>
          <w:sz w:val="22"/>
        </w:rPr>
        <w:t>Reference</w:t>
      </w:r>
    </w:p>
    <w:p w:rsidR="00863924" w:rsidRPr="000F184D" w:rsidRDefault="00863924" w:rsidP="00863924">
      <w:pPr>
        <w:pStyle w:val="EndNoteBibliography"/>
        <w:rPr>
          <w:rFonts w:ascii="Times New Roman" w:hAnsi="Times New Roman" w:cs="Times New Roman"/>
        </w:rPr>
      </w:pPr>
      <w:r w:rsidRPr="000F184D">
        <w:rPr>
          <w:rFonts w:ascii="Times New Roman" w:hAnsi="Times New Roman" w:cs="Times New Roman"/>
        </w:rPr>
        <w:t xml:space="preserve">Thimm, O., Blasing, O., Gibon, Y., Nagel, A., Meyer, S., Kruger, P., et al. (2004) MAPMAN: a user-driven tool to display genomics data sets onto diagrams of metabolic pathways and other biological processes. </w:t>
      </w:r>
      <w:r w:rsidRPr="000F184D">
        <w:rPr>
          <w:rFonts w:ascii="Times New Roman" w:hAnsi="Times New Roman" w:cs="Times New Roman"/>
          <w:i/>
        </w:rPr>
        <w:t>Plant J.</w:t>
      </w:r>
      <w:r w:rsidRPr="000F184D">
        <w:rPr>
          <w:rFonts w:ascii="Times New Roman" w:hAnsi="Times New Roman" w:cs="Times New Roman"/>
        </w:rPr>
        <w:t xml:space="preserve"> 37: 914-939.</w:t>
      </w:r>
    </w:p>
    <w:p w:rsidR="00A932C4" w:rsidRDefault="00A932C4">
      <w:pPr>
        <w:rPr>
          <w:rFonts w:ascii="Times New Roman" w:hAnsi="Times New Roman" w:cs="Times New Roman" w:hint="eastAsia"/>
        </w:rPr>
      </w:pPr>
    </w:p>
    <w:p w:rsidR="006A5C08" w:rsidRPr="006A5C08" w:rsidRDefault="006A5C08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6A5C08" w:rsidRPr="006A5C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6108" w:rsidRDefault="00576108" w:rsidP="00742DA7">
      <w:r>
        <w:separator/>
      </w:r>
    </w:p>
  </w:endnote>
  <w:endnote w:type="continuationSeparator" w:id="0">
    <w:p w:rsidR="00576108" w:rsidRDefault="00576108" w:rsidP="00742D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6108" w:rsidRDefault="00576108" w:rsidP="00742DA7">
      <w:r>
        <w:separator/>
      </w:r>
    </w:p>
  </w:footnote>
  <w:footnote w:type="continuationSeparator" w:id="0">
    <w:p w:rsidR="00576108" w:rsidRDefault="00576108" w:rsidP="00742D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60B0"/>
    <w:rsid w:val="00047ACF"/>
    <w:rsid w:val="000B334D"/>
    <w:rsid w:val="00576108"/>
    <w:rsid w:val="006A5C08"/>
    <w:rsid w:val="006B6C0B"/>
    <w:rsid w:val="00742DA7"/>
    <w:rsid w:val="00863924"/>
    <w:rsid w:val="00890A1A"/>
    <w:rsid w:val="008B60B0"/>
    <w:rsid w:val="00A932C4"/>
    <w:rsid w:val="00B70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42D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42DA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42D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42DA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42DA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42DA7"/>
    <w:rPr>
      <w:sz w:val="18"/>
      <w:szCs w:val="18"/>
    </w:rPr>
  </w:style>
  <w:style w:type="paragraph" w:customStyle="1" w:styleId="EndNoteBibliography">
    <w:name w:val="EndNote Bibliography"/>
    <w:basedOn w:val="a"/>
    <w:link w:val="EndNoteBibliographyChar"/>
    <w:rsid w:val="00863924"/>
    <w:rPr>
      <w:rFonts w:ascii="Calibri" w:hAnsi="Calibri" w:cs="Calibri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863924"/>
    <w:rPr>
      <w:rFonts w:ascii="Calibri" w:hAnsi="Calibri" w:cs="Calibri"/>
      <w:noProof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42D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42DA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42D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42DA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42DA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42DA7"/>
    <w:rPr>
      <w:sz w:val="18"/>
      <w:szCs w:val="18"/>
    </w:rPr>
  </w:style>
  <w:style w:type="paragraph" w:customStyle="1" w:styleId="EndNoteBibliography">
    <w:name w:val="EndNote Bibliography"/>
    <w:basedOn w:val="a"/>
    <w:link w:val="EndNoteBibliographyChar"/>
    <w:rsid w:val="00863924"/>
    <w:rPr>
      <w:rFonts w:ascii="Calibri" w:hAnsi="Calibri" w:cs="Calibri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863924"/>
    <w:rPr>
      <w:rFonts w:ascii="Calibri" w:hAnsi="Calibri" w:cs="Calibri"/>
      <w:noProof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://mapman.mpimp-golm.mpg.d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161</Words>
  <Characters>921</Characters>
  <Application>Microsoft Office Word</Application>
  <DocSecurity>0</DocSecurity>
  <Lines>7</Lines>
  <Paragraphs>2</Paragraphs>
  <ScaleCrop>false</ScaleCrop>
  <Company>Users</Company>
  <LinksUpToDate>false</LinksUpToDate>
  <CharactersWithSpaces>1080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</cp:revision>
  <dcterms:created xsi:type="dcterms:W3CDTF">2017-06-29T14:37:00Z</dcterms:created>
  <dcterms:modified xsi:type="dcterms:W3CDTF">2017-12-07T10:08:00Z</dcterms:modified>
</cp:coreProperties>
</file>