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9E1FEC">
        <w:rPr>
          <w:rFonts w:asciiTheme="majorHAnsi" w:hAnsiTheme="majorHAnsi"/>
          <w:noProof/>
          <w:sz w:val="32"/>
        </w:rPr>
        <w:t>19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66F554CF" w14:textId="238C70D3" w:rsidR="00307C18" w:rsidRDefault="00307C18" w:rsidP="00224983">
      <w:pPr>
        <w:pStyle w:val="ListParagraph"/>
        <w:numPr>
          <w:ilvl w:val="0"/>
          <w:numId w:val="15"/>
        </w:numPr>
        <w:tabs>
          <w:tab w:val="left" w:pos="1134"/>
        </w:tabs>
      </w:pPr>
      <w:r>
        <w:t>The robot will be fully autonomous</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 it cannot move over</w:t>
      </w:r>
    </w:p>
    <w:p w14:paraId="71A6F56E" w14:textId="6A67F341"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bookmarkStart w:id="4" w:name="_Ref419746441"/>
      <w:r>
        <w:t>The robot shall be able to pick up a package so that it is under the robots control</w:t>
      </w:r>
      <w:bookmarkEnd w:id="4"/>
    </w:p>
    <w:p w14:paraId="7BBD5813" w14:textId="756BBF90"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14:paraId="5799D0DC" w14:textId="7561C263" w:rsidR="00B175E2" w:rsidRDefault="00307C18" w:rsidP="00224983">
      <w:pPr>
        <w:pStyle w:val="ListParagraph"/>
        <w:numPr>
          <w:ilvl w:val="0"/>
          <w:numId w:val="18"/>
        </w:numPr>
        <w:tabs>
          <w:tab w:val="left" w:pos="1134"/>
        </w:tabs>
      </w:pPr>
      <w:bookmarkStart w:id="5" w:name="_Ref419746421"/>
      <w:r>
        <w:t xml:space="preserve">The robot shall </w:t>
      </w:r>
      <w:r w:rsidR="00224983">
        <w:t>not carry more</w:t>
      </w:r>
      <w:r w:rsidR="009D4FD2">
        <w:t xml:space="preserve"> than 3</w:t>
      </w:r>
      <w:r w:rsidR="00224983">
        <w:t xml:space="preserve"> packages simultaneously</w:t>
      </w:r>
      <w:bookmarkEnd w:id="5"/>
    </w:p>
    <w:p w14:paraId="2DFA1152" w14:textId="7F048981" w:rsidR="00224983" w:rsidRDefault="00224983" w:rsidP="00224983">
      <w:pPr>
        <w:pStyle w:val="ListParagraph"/>
        <w:numPr>
          <w:ilvl w:val="0"/>
          <w:numId w:val="18"/>
        </w:numPr>
        <w:tabs>
          <w:tab w:val="left" w:pos="1134"/>
        </w:tabs>
      </w:pPr>
      <w:bookmarkStart w:id="6" w:name="_Ref419746321"/>
      <w:r>
        <w:t>The robot shall not collect any packages within the opposition’s HQ</w:t>
      </w:r>
      <w:bookmarkEnd w:id="6"/>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should not be hindered by carrying three packages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7" w:name="_Ref419731724"/>
      <w:r>
        <w:t>Each member shall design their own PCB for use on the robot</w:t>
      </w:r>
      <w:bookmarkEnd w:id="7"/>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8" w:name="_Toc419578407"/>
      <w:r>
        <w:t xml:space="preserve">3.0 </w:t>
      </w:r>
      <w:r w:rsidR="00D26497">
        <w:t>Design S</w:t>
      </w:r>
      <w:r w:rsidR="009B108A">
        <w:t>pace an</w:t>
      </w:r>
      <w:r w:rsidR="00D26497">
        <w:t>d Concept G</w:t>
      </w:r>
      <w:r w:rsidR="009B108A">
        <w:t>eneration</w:t>
      </w:r>
      <w:bookmarkEnd w:id="8"/>
    </w:p>
    <w:p w14:paraId="3732B7F2" w14:textId="0DFA44FE" w:rsidR="00ED6D66" w:rsidRDefault="00ED6D66" w:rsidP="00ED6D66">
      <w:bookmarkStart w:id="9" w:name="_Toc419578412"/>
      <w:bookmarkStart w:id="10" w:name="_Ref419644668"/>
      <w:bookmarkStart w:id="11" w:name="_Toc419578408"/>
      <w:bookmarkStart w:id="12" w:name="_Ref419644537"/>
      <w:bookmarkStart w:id="13" w:name="_Ref419644543"/>
      <w:bookmarkStart w:id="14" w:name="_Ref419644546"/>
      <w:bookmarkStart w:id="15" w:name="_Ref419644549"/>
      <w:r>
        <w:t>- Discuss how the systems fit together. Context diagram!</w:t>
      </w:r>
      <w:r w:rsidR="0038793E">
        <w:t xml:space="preserve"> </w:t>
      </w:r>
    </w:p>
    <w:p w14:paraId="318C16BF" w14:textId="39FAA92A" w:rsidR="00D20050" w:rsidRDefault="00D20050" w:rsidP="00D20050">
      <w:pPr>
        <w:pStyle w:val="Heading2"/>
      </w:pPr>
      <w:r>
        <w:t>3.1 Navigation Sensors</w:t>
      </w:r>
      <w:bookmarkEnd w:id="9"/>
      <w:bookmarkEnd w:id="10"/>
    </w:p>
    <w:p w14:paraId="66517D11" w14:textId="6BA9CD2F" w:rsidR="00D20050" w:rsidRDefault="00D20050" w:rsidP="00D20050">
      <w:r>
        <w:t>A mechatronic system relies on interacting with the world around it, it uses sensors to see and give feedback to decide what the system should do. The robot we will design has a wide r</w:t>
      </w:r>
      <w:r w:rsidR="000A534B">
        <w:t>ange of sensors we could use. The following sensors are provided:</w:t>
      </w:r>
    </w:p>
    <w:p w14:paraId="47DAEA7C" w14:textId="77777777" w:rsidR="006A1F37" w:rsidRDefault="006A1F37" w:rsidP="000A534B">
      <w:pPr>
        <w:pStyle w:val="ListParagraph"/>
        <w:numPr>
          <w:ilvl w:val="0"/>
          <w:numId w:val="23"/>
        </w:numPr>
        <w:sectPr w:rsidR="006A1F37" w:rsidSect="00FE5B75">
          <w:headerReference w:type="default" r:id="rId9"/>
          <w:footerReference w:type="default" r:id="rId10"/>
          <w:pgSz w:w="11906" w:h="16838"/>
          <w:pgMar w:top="1440" w:right="1440" w:bottom="1440" w:left="1440" w:header="708" w:footer="708" w:gutter="0"/>
          <w:pgNumType w:start="0"/>
          <w:cols w:space="708"/>
          <w:titlePg/>
          <w:docGrid w:linePitch="360"/>
        </w:sectPr>
      </w:pPr>
    </w:p>
    <w:p w14:paraId="2F31333E" w14:textId="01CD9BB4" w:rsidR="000A534B" w:rsidRDefault="006A1F37" w:rsidP="000A534B">
      <w:pPr>
        <w:pStyle w:val="ListParagraph"/>
        <w:numPr>
          <w:ilvl w:val="0"/>
          <w:numId w:val="23"/>
        </w:numPr>
      </w:pPr>
      <w:r>
        <w:lastRenderedPageBreak/>
        <w:t xml:space="preserve">2 × </w:t>
      </w:r>
      <w:r w:rsidR="000A534B">
        <w:t>Ultrasonic Rangefinder</w:t>
      </w:r>
    </w:p>
    <w:p w14:paraId="0F345817" w14:textId="766B711A" w:rsidR="006A1F37" w:rsidRDefault="006A1F37" w:rsidP="000A534B">
      <w:pPr>
        <w:pStyle w:val="ListParagraph"/>
        <w:numPr>
          <w:ilvl w:val="0"/>
          <w:numId w:val="23"/>
        </w:numPr>
      </w:pPr>
      <w:r>
        <w:t>1 × Infrared (Short range)</w:t>
      </w:r>
    </w:p>
    <w:p w14:paraId="6C31804E" w14:textId="5F16F7FC" w:rsidR="000A534B" w:rsidRDefault="006A1F37" w:rsidP="000A534B">
      <w:pPr>
        <w:pStyle w:val="ListParagraph"/>
        <w:numPr>
          <w:ilvl w:val="0"/>
          <w:numId w:val="23"/>
        </w:numPr>
      </w:pPr>
      <w:r>
        <w:t>1</w:t>
      </w:r>
      <w:r>
        <w:t xml:space="preserve"> × </w:t>
      </w:r>
      <w:r w:rsidR="000A534B">
        <w:t>Infrared (Medium range)</w:t>
      </w:r>
    </w:p>
    <w:p w14:paraId="16C2E77E" w14:textId="22B2E0FA" w:rsidR="000A534B" w:rsidRDefault="006A1F37" w:rsidP="000A534B">
      <w:pPr>
        <w:pStyle w:val="ListParagraph"/>
        <w:numPr>
          <w:ilvl w:val="0"/>
          <w:numId w:val="23"/>
        </w:numPr>
      </w:pPr>
      <w:r>
        <w:t>3</w:t>
      </w:r>
      <w:r>
        <w:t xml:space="preserve"> × </w:t>
      </w:r>
      <w:r w:rsidR="000A534B">
        <w:t>Infrared (Variable range)</w:t>
      </w:r>
    </w:p>
    <w:p w14:paraId="4453B0FF" w14:textId="16892C2D" w:rsidR="000A534B" w:rsidRDefault="006A1F37" w:rsidP="000A534B">
      <w:pPr>
        <w:pStyle w:val="ListParagraph"/>
        <w:numPr>
          <w:ilvl w:val="0"/>
          <w:numId w:val="23"/>
        </w:numPr>
      </w:pPr>
      <w:r>
        <w:lastRenderedPageBreak/>
        <w:t>1</w:t>
      </w:r>
      <w:r>
        <w:t xml:space="preserve"> × </w:t>
      </w:r>
      <w:r w:rsidR="000A534B">
        <w:t>Infrared camera</w:t>
      </w:r>
    </w:p>
    <w:p w14:paraId="505AB25C" w14:textId="578C699C" w:rsidR="000A534B" w:rsidRDefault="006A1F37" w:rsidP="000A534B">
      <w:pPr>
        <w:pStyle w:val="ListParagraph"/>
        <w:numPr>
          <w:ilvl w:val="0"/>
          <w:numId w:val="23"/>
        </w:numPr>
      </w:pPr>
      <w:r>
        <w:t>1</w:t>
      </w:r>
      <w:r>
        <w:t xml:space="preserve"> × </w:t>
      </w:r>
      <w:r w:rsidR="000A534B">
        <w:t>Colour detector</w:t>
      </w:r>
    </w:p>
    <w:p w14:paraId="465309F2" w14:textId="1118657A" w:rsidR="000A534B" w:rsidRDefault="006A1F37" w:rsidP="000A534B">
      <w:pPr>
        <w:pStyle w:val="ListParagraph"/>
        <w:numPr>
          <w:ilvl w:val="0"/>
          <w:numId w:val="23"/>
        </w:numPr>
      </w:pPr>
      <w:r>
        <w:t>1</w:t>
      </w:r>
      <w:r>
        <w:t xml:space="preserve"> × </w:t>
      </w:r>
      <w:r w:rsidR="000A534B">
        <w:t>Weight sensor</w:t>
      </w:r>
    </w:p>
    <w:p w14:paraId="0365696F" w14:textId="040113CE" w:rsidR="000A534B" w:rsidRDefault="006A1F37" w:rsidP="000A534B">
      <w:pPr>
        <w:pStyle w:val="ListParagraph"/>
        <w:numPr>
          <w:ilvl w:val="0"/>
          <w:numId w:val="23"/>
        </w:numPr>
      </w:pPr>
      <w:r>
        <w:t>1</w:t>
      </w:r>
      <w:r>
        <w:t xml:space="preserve"> × </w:t>
      </w:r>
      <w:r w:rsidR="000A534B">
        <w:t>Sonar</w:t>
      </w:r>
    </w:p>
    <w:p w14:paraId="3D89548C" w14:textId="77777777"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bookmarkStart w:id="16" w:name="_GoBack"/>
      <w:bookmarkEnd w:id="16"/>
    </w:p>
    <w:p w14:paraId="2969347B" w14:textId="34626354" w:rsidR="00D20050" w:rsidRDefault="00D20050" w:rsidP="00D20050">
      <w:r>
        <w:lastRenderedPageBreak/>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Pr="005624EF">
        <w:rPr>
          <w:highlight w:val="yellow"/>
        </w:rPr>
        <w:t>Both are analogue devices?</w:t>
      </w:r>
    </w:p>
    <w:p w14:paraId="440F19F1" w14:textId="77777777" w:rsidR="00D20050" w:rsidRDefault="00D20050" w:rsidP="00D20050">
      <w:r>
        <w:t>The colour sensor will be used for detecting whether the robot is in a base or not, and further to detect what base it is in. The robot can’t pick up weights from the other teams base so the robot will need to retract any mechanism for weight retrieval. Once three weights are on-board the robot will need to return to home base to drop them off. The colour sensor will confirm that it has moved from the arena to the home base before it starts to drop them off.</w:t>
      </w:r>
    </w:p>
    <w:p w14:paraId="1263026D" w14:textId="77777777" w:rsidR="00D20050" w:rsidRDefault="00D20050" w:rsidP="00D20050">
      <w:r>
        <w:t xml:space="preserve">An IR camera is also </w:t>
      </w:r>
      <w:proofErr w:type="gramStart"/>
      <w:r>
        <w:t>supplied,</w:t>
      </w:r>
      <w:proofErr w:type="gramEnd"/>
      <w:r>
        <w:t xml:space="preserve">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14:paraId="7B60DB32" w14:textId="77777777" w:rsidR="00D20050" w:rsidRDefault="00D20050" w:rsidP="00D20050">
      <w:r>
        <w:t>The limit switches supplied have a long arm to move to activate the switch. These could have a variety of different uses from detecting when the robot drove into a wall or a weight is picked up and bumps the switch.</w:t>
      </w:r>
    </w:p>
    <w:p w14:paraId="4DC617EE" w14:textId="77777777" w:rsidR="00D20050" w:rsidRDefault="00D20050" w:rsidP="00D20050">
      <w:r>
        <w:t xml:space="preserve">A weight sensor supplied is able to measure a load its self. It uses a strain gauge to detect the load. If a weight is placed on the sensor it could register the load. </w:t>
      </w:r>
      <w:proofErr w:type="gramStart"/>
      <w:r>
        <w:t>The weights in the arena of three different types, 0.5kg, 0.75kg and 1.0kg.</w:t>
      </w:r>
      <w:proofErr w:type="gramEnd"/>
      <w:r>
        <w:t xml:space="preserve"> More points are awarded for the heavier weights. This means the </w:t>
      </w:r>
      <w:r>
        <w:lastRenderedPageBreak/>
        <w:t>heavier weights are more valuable when picking up weights. With the 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14:paraId="297F9EA9" w14:textId="77777777" w:rsidR="0098704D" w:rsidRDefault="0098704D" w:rsidP="0098704D">
      <w:pPr>
        <w:pStyle w:val="Heading2"/>
      </w:pPr>
      <w:bookmarkStart w:id="17" w:name="_Ref419746213"/>
      <w:r>
        <w:t xml:space="preserve">3.3 Locomotion </w:t>
      </w:r>
    </w:p>
    <w:p w14:paraId="1FF6745E" w14:textId="77777777"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14:paraId="4CDAEBC0" w14:textId="77777777" w:rsidR="0098704D" w:rsidRDefault="0098704D" w:rsidP="0098704D">
      <w:pPr>
        <w:pStyle w:val="Heading3"/>
      </w:pPr>
      <w:r>
        <w:t>Wheel Locomotion</w:t>
      </w:r>
    </w:p>
    <w:p w14:paraId="05930809" w14:textId="77777777"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14:paraId="74A7E83B" w14:textId="77777777" w:rsidR="0098704D" w:rsidRDefault="0098704D" w:rsidP="0098704D">
      <w:pPr>
        <w:pStyle w:val="Heading3"/>
      </w:pPr>
      <w:r>
        <w:t>Track Locomotion</w:t>
      </w:r>
    </w:p>
    <w:p w14:paraId="68850AA7" w14:textId="77777777" w:rsidR="0098704D" w:rsidRDefault="0098704D" w:rsidP="0098704D">
      <w:r>
        <w:t>Tracked robots fair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14:paraId="52F6A62C" w14:textId="77777777" w:rsidR="0098704D" w:rsidRDefault="0098704D" w:rsidP="0098704D">
      <w:pPr>
        <w:pStyle w:val="Heading3"/>
      </w:pPr>
      <w:r>
        <w:t>Locomotion Comparison</w:t>
      </w:r>
    </w:p>
    <w:p w14:paraId="5B51C957" w14:textId="77777777"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14:paraId="6BA5E2E6" w14:textId="77777777" w:rsidR="0098704D" w:rsidRDefault="0098704D" w:rsidP="0098704D">
      <w:r>
        <w:t>Overall tracks appear to be the best method of locomotion as they will allow the robot to manoeuvre around the arena’s terrain at a reasonable speed whilst maintain stability.</w:t>
      </w:r>
    </w:p>
    <w:p w14:paraId="55FE78A8" w14:textId="77777777" w:rsidR="0098704D" w:rsidRDefault="0098704D" w:rsidP="0098704D">
      <w:pPr>
        <w:pStyle w:val="Heading3"/>
      </w:pPr>
      <w:r>
        <w:t>Chassis Design</w:t>
      </w:r>
    </w:p>
    <w:p w14:paraId="1E679C7A" w14:textId="77777777"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w:t>
      </w:r>
      <w:r>
        <w:lastRenderedPageBreak/>
        <w:t xml:space="preserve">tracks, but can also </w:t>
      </w:r>
      <w:proofErr w:type="gramStart"/>
      <w:r>
        <w:t>effect</w:t>
      </w:r>
      <w:proofErr w:type="gramEnd"/>
      <w:r>
        <w:t xml:space="preserve">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14:paraId="07EAA6D3" w14:textId="77777777"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14:paraId="288F2976" w14:textId="7AA70641" w:rsidR="00FB3BB6" w:rsidRDefault="00D20050" w:rsidP="00FB3BB6">
      <w:pPr>
        <w:pStyle w:val="Heading2"/>
      </w:pPr>
      <w:r>
        <w:t>3.3</w:t>
      </w:r>
      <w:r w:rsidR="00BA6630">
        <w:t xml:space="preserve"> </w:t>
      </w:r>
      <w:r w:rsidR="00BA6630" w:rsidRPr="00BA6630">
        <w:t>Tactics and Navigation</w:t>
      </w:r>
      <w:bookmarkEnd w:id="11"/>
      <w:bookmarkEnd w:id="12"/>
      <w:bookmarkEnd w:id="13"/>
      <w:bookmarkEnd w:id="14"/>
      <w:bookmarkEnd w:id="15"/>
      <w:bookmarkEnd w:id="17"/>
    </w:p>
    <w:p w14:paraId="1E5507D7" w14:textId="04C9A7BC"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435E9CD" w14:textId="77777777" w:rsidR="00331610" w:rsidRDefault="00331610">
      <w:pPr>
        <w:jc w:val="left"/>
        <w:rPr>
          <w:rFonts w:asciiTheme="majorHAnsi" w:eastAsiaTheme="majorEastAsia" w:hAnsiTheme="majorHAnsi" w:cstheme="majorBidi"/>
          <w:b/>
          <w:bCs/>
        </w:rPr>
      </w:pPr>
      <w:bookmarkStart w:id="18" w:name="_Toc419578409"/>
      <w:r>
        <w:br w:type="page"/>
      </w:r>
    </w:p>
    <w:p w14:paraId="7287C549" w14:textId="2AF5010C" w:rsidR="00BA6630" w:rsidRDefault="00160BC5" w:rsidP="00D26497">
      <w:pPr>
        <w:pStyle w:val="Heading3"/>
      </w:pPr>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9" w:name="_Ref419577473"/>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19"/>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20" w:name="_Ref419577473"/>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0"/>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8"/>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21" w:name="_Toc419578410"/>
      <w:bookmarkStart w:id="22"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2">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21"/>
      <w:bookmarkEnd w:id="22"/>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23" w:name="_Ref419577494"/>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3"/>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24" w:name="_Ref419577494"/>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4"/>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25"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3">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25"/>
    </w:p>
    <w:p w14:paraId="42F70222" w14:textId="454E2C42"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r w:rsidR="00477908">
                              <w:fldChar w:fldCharType="begin"/>
                            </w:r>
                            <w:r w:rsidR="00477908">
                              <w:instrText xml:space="preserve"> SEQ Figure </w:instrText>
                            </w:r>
                            <w:r w:rsidR="00477908">
                              <w:instrText xml:space="preserve">\* ARABIC </w:instrText>
                            </w:r>
                            <w:r w:rsidR="00477908">
                              <w:fldChar w:fldCharType="separate"/>
                            </w:r>
                            <w:r>
                              <w:rPr>
                                <w:noProof/>
                              </w:rPr>
                              <w:t>1</w:t>
                            </w:r>
                            <w:r w:rsidR="00477908">
                              <w:rPr>
                                <w:noProof/>
                              </w:rPr>
                              <w:fldChar w:fldCharType="end"/>
                            </w:r>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477908">
                        <w:fldChar w:fldCharType="begin"/>
                      </w:r>
                      <w:r w:rsidR="00477908">
                        <w:instrText xml:space="preserve"> SEQ Figure </w:instrText>
                      </w:r>
                      <w:r w:rsidR="00477908">
                        <w:instrText xml:space="preserve">\* ARABIC </w:instrText>
                      </w:r>
                      <w:r w:rsidR="00477908">
                        <w:fldChar w:fldCharType="separate"/>
                      </w:r>
                      <w:r>
                        <w:rPr>
                          <w:noProof/>
                        </w:rPr>
                        <w:t>1</w:t>
                      </w:r>
                      <w:r w:rsidR="00477908">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t>
      </w:r>
      <w:r w:rsidR="00D20050">
        <w:t xml:space="preserve">way in order to comply with </w:t>
      </w:r>
      <w:r w:rsidR="00D20050">
        <w:fldChar w:fldCharType="begin"/>
      </w:r>
      <w:r w:rsidR="00D20050">
        <w:instrText xml:space="preserve"> REF _Ref419746321 \r \h </w:instrText>
      </w:r>
      <w:r w:rsidR="00D20050">
        <w:fldChar w:fldCharType="separate"/>
      </w:r>
      <w:r w:rsidR="00D20050">
        <w:t>R4.4</w:t>
      </w:r>
      <w:r w:rsidR="00D20050">
        <w:fldChar w:fldCharType="end"/>
      </w:r>
      <w:r>
        <w:t>). If in its own HQ, the robot can drop the packages and continue.</w:t>
      </w:r>
    </w:p>
    <w:p w14:paraId="135F72EE" w14:textId="191B7F05" w:rsidR="00A26E76" w:rsidRPr="00D20050" w:rsidRDefault="00A26E76" w:rsidP="00D20050">
      <w:pPr>
        <w:jc w:val="left"/>
        <w:rPr>
          <w:rFonts w:asciiTheme="majorHAnsi" w:eastAsiaTheme="majorEastAsia" w:hAnsiTheme="majorHAnsi" w:cstheme="majorBidi"/>
          <w:b/>
          <w:bCs/>
          <w:smallCaps/>
          <w:sz w:val="26"/>
          <w:szCs w:val="26"/>
        </w:rPr>
      </w:pPr>
    </w:p>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 xml:space="preserve">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6" w:name="_Toc419578413"/>
      <w:r>
        <w:lastRenderedPageBreak/>
        <w:t xml:space="preserve">4.0 </w:t>
      </w:r>
      <w:r w:rsidR="00D26497">
        <w:t>Proposed C</w:t>
      </w:r>
      <w:r w:rsidR="009B108A">
        <w:t>oncepts</w:t>
      </w:r>
      <w:bookmarkEnd w:id="26"/>
    </w:p>
    <w:p w14:paraId="0863364C" w14:textId="2D355AEA"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xml:space="preserve">, but each will have different package collection methods </w:t>
      </w:r>
      <w:proofErr w:type="gramStart"/>
      <w:r w:rsidRPr="003109B2">
        <w:rPr>
          <w:highlight w:val="yellow"/>
        </w:rPr>
        <w:t>( and</w:t>
      </w:r>
      <w:proofErr w:type="gramEnd"/>
      <w:r w:rsidRPr="003109B2">
        <w:rPr>
          <w:highlight w:val="yellow"/>
        </w:rPr>
        <w:t xml:space="preserve">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27" w:name="_Ref419645708"/>
      <w:r>
        <w:t xml:space="preserve">Table </w:t>
      </w:r>
      <w:r w:rsidR="00477908">
        <w:fldChar w:fldCharType="begin"/>
      </w:r>
      <w:r w:rsidR="00477908">
        <w:instrText xml:space="preserve"> SEQ Table \* ARABIC </w:instrText>
      </w:r>
      <w:r w:rsidR="00477908">
        <w:fldChar w:fldCharType="separate"/>
      </w:r>
      <w:r>
        <w:rPr>
          <w:noProof/>
        </w:rPr>
        <w:t>2</w:t>
      </w:r>
      <w:r w:rsidR="00477908">
        <w:rPr>
          <w:noProof/>
        </w:rPr>
        <w:fldChar w:fldCharType="end"/>
      </w:r>
      <w:bookmarkEnd w:id="27"/>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8" w:name="_Toc419578414"/>
      <w:r>
        <w:t xml:space="preserve">4.1 </w:t>
      </w:r>
      <w:r w:rsidR="00391FBA">
        <w:t>Concept 1</w:t>
      </w:r>
      <w:bookmarkEnd w:id="28"/>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proofErr w:type="gramStart"/>
      <w:r w:rsidR="009B7845">
        <w:t>?</w:t>
      </w:r>
      <w:r>
        <w:t>.</w:t>
      </w:r>
      <w:proofErr w:type="gramEnd"/>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4">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29" w:name="_Ref419570861"/>
      <w:r>
        <w:t xml:space="preserve">Figure </w:t>
      </w:r>
      <w:r w:rsidR="00477908">
        <w:fldChar w:fldCharType="begin"/>
      </w:r>
      <w:r w:rsidR="00477908">
        <w:instrText xml:space="preserve"> SEQ Figure \* ARABIC </w:instrText>
      </w:r>
      <w:r w:rsidR="00477908">
        <w:fldChar w:fldCharType="separate"/>
      </w:r>
      <w:r w:rsidR="00160BC5">
        <w:rPr>
          <w:noProof/>
        </w:rPr>
        <w:t>2</w:t>
      </w:r>
      <w:r w:rsidR="00477908">
        <w:rPr>
          <w:noProof/>
        </w:rPr>
        <w:fldChar w:fldCharType="end"/>
      </w:r>
      <w:bookmarkEnd w:id="29"/>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30" w:name="_Toc419578415"/>
      <w:r>
        <w:t xml:space="preserve">4.2 </w:t>
      </w:r>
      <w:r w:rsidR="00FB3BB6">
        <w:t>Concept 2</w:t>
      </w:r>
      <w:bookmarkEnd w:id="30"/>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2BE0FABF"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D20050">
        <w:fldChar w:fldCharType="begin"/>
      </w:r>
      <w:r w:rsidR="00D20050">
        <w:instrText xml:space="preserve"> REF _Ref419746421 \r \h </w:instrText>
      </w:r>
      <w:r w:rsidR="00D20050">
        <w:fldChar w:fldCharType="separate"/>
      </w:r>
      <w:r w:rsidR="00D20050">
        <w:t>R4.3</w:t>
      </w:r>
      <w:r w:rsidR="00D20050">
        <w:fldChar w:fldCharType="end"/>
      </w:r>
      <w:r>
        <w:t>)</w:t>
      </w:r>
    </w:p>
    <w:p w14:paraId="10706577" w14:textId="4A2B690B"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D20050">
        <w:fldChar w:fldCharType="begin"/>
      </w:r>
      <w:r w:rsidR="00D20050">
        <w:instrText xml:space="preserve"> REF _Ref419746441 \r \h </w:instrText>
      </w:r>
      <w:r w:rsidR="00D20050">
        <w:fldChar w:fldCharType="separate"/>
      </w:r>
      <w:r w:rsidR="00D20050">
        <w:t>R4.1</w:t>
      </w:r>
      <w:r w:rsidR="00D20050">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300C8A99" w14:textId="70E4F96D"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66AFD662" w14:textId="5575463F" w:rsidR="00632394" w:rsidRDefault="000814DD" w:rsidP="00FB3BB6">
      <w:pPr>
        <w:pStyle w:val="Heading2"/>
      </w:pPr>
      <w:bookmarkStart w:id="31" w:name="_Toc419578416"/>
      <w:r>
        <w:lastRenderedPageBreak/>
        <w:t xml:space="preserve">4.3 </w:t>
      </w:r>
      <w:r w:rsidR="00FB3BB6">
        <w:t>Concept 3</w:t>
      </w:r>
      <w:bookmarkEnd w:id="31"/>
    </w:p>
    <w:p w14:paraId="7C722F5A" w14:textId="77777777" w:rsidR="0098704D" w:rsidRDefault="0098704D" w:rsidP="0098704D">
      <w:r>
        <w:t xml:space="preserve">The third concept design is based on a robot that will not actively seek to return to its Homebase. It will instead travel in random directions around the arena, avoid collisions with obstacles, and pick up the heaviest weights it can find. Since the robot is traveling in arbitrary directions it will not need to know where the home base is and will therefore not need a complicated pathfinding program. The use of IR and ultrasonic sensors will be essential to detecting and avoiding collisions with objects in the arena. </w:t>
      </w:r>
    </w:p>
    <w:p w14:paraId="438F82B6" w14:textId="77777777"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14:paraId="7396530F" w14:textId="77777777"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14:paraId="68FD6992" w14:textId="77777777" w:rsidR="0098704D" w:rsidRDefault="0098704D" w:rsidP="0098704D">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32" w:name="_Toc419578417"/>
      <w:r>
        <w:t xml:space="preserve">5.0 </w:t>
      </w:r>
      <w:r w:rsidR="000A6848">
        <w:t>Concept E</w:t>
      </w:r>
      <w:r w:rsidR="009B108A">
        <w:t>valuation</w:t>
      </w:r>
      <w:bookmarkEnd w:id="32"/>
    </w:p>
    <w:p w14:paraId="7F3D6CB7" w14:textId="23310BC1" w:rsidR="00050A3A" w:rsidRDefault="00050A3A" w:rsidP="00050A3A">
      <w:bookmarkStart w:id="33" w:name="_Toc419578418"/>
      <w:r>
        <w:t>The following section contains an evaluation of each section separately. Calculations have been done only in the case that some aspect of the concept may not work under the restrictions we have, such as power consumption.</w:t>
      </w:r>
    </w:p>
    <w:p w14:paraId="7E94EE88" w14:textId="47957A53" w:rsidR="000814DD" w:rsidRPr="006572C2" w:rsidRDefault="000A6848" w:rsidP="000814DD">
      <w:pPr>
        <w:pStyle w:val="Heading2"/>
      </w:pPr>
      <w:r>
        <w:lastRenderedPageBreak/>
        <w:t xml:space="preserve">5.1 Evaluation of </w:t>
      </w:r>
      <w:r w:rsidR="007C0DA1">
        <w:t>C</w:t>
      </w:r>
      <w:r w:rsidR="000814DD">
        <w:t xml:space="preserve">oncept </w:t>
      </w:r>
      <w:bookmarkEnd w:id="33"/>
      <w:r w:rsidR="007C0DA1">
        <w:t>1</w:t>
      </w:r>
    </w:p>
    <w:p w14:paraId="328FC5ED" w14:textId="77777777" w:rsidR="000814DD" w:rsidRDefault="000814DD" w:rsidP="000814DD">
      <w:pPr>
        <w:pStyle w:val="Heading3"/>
        <w:rPr>
          <w:lang w:val="en-US"/>
        </w:rPr>
      </w:pPr>
      <w:bookmarkStart w:id="34" w:name="_Toc419578419"/>
      <w:r>
        <w:rPr>
          <w:lang w:val="en-US"/>
        </w:rPr>
        <w:t>Robustness</w:t>
      </w:r>
      <w:bookmarkEnd w:id="34"/>
    </w:p>
    <w:p w14:paraId="0F914724" w14:textId="5362E6C6"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5" w:name="_Toc419578420"/>
      <w:r>
        <w:rPr>
          <w:lang w:val="en-US"/>
        </w:rPr>
        <w:t>Reliability</w:t>
      </w:r>
      <w:bookmarkEnd w:id="35"/>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6" w:name="_Toc419578421"/>
      <w:r>
        <w:rPr>
          <w:lang w:val="en-US"/>
        </w:rPr>
        <w:t>Ease of build</w:t>
      </w:r>
      <w:bookmarkEnd w:id="36"/>
    </w:p>
    <w:p w14:paraId="3F4329BF" w14:textId="5C0C52F2"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4DBFBA3E" w14:textId="3754021E"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2781246B" w14:textId="2CE201A8"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14:paraId="0EA55ED4" w14:textId="77777777" w:rsidR="000814DD" w:rsidRDefault="000814DD" w:rsidP="000814DD">
      <w:pPr>
        <w:pStyle w:val="Heading3"/>
        <w:rPr>
          <w:lang w:val="en-US"/>
        </w:rPr>
      </w:pPr>
      <w:bookmarkStart w:id="37" w:name="_Toc419578422"/>
      <w:r>
        <w:rPr>
          <w:lang w:val="en-US"/>
        </w:rPr>
        <w:t>Maintenance</w:t>
      </w:r>
      <w:bookmarkEnd w:id="37"/>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8" w:name="_Toc419578423"/>
      <w:r>
        <w:rPr>
          <w:lang w:val="en-US"/>
        </w:rPr>
        <w:t>Modularity</w:t>
      </w:r>
      <w:bookmarkEnd w:id="38"/>
    </w:p>
    <w:p w14:paraId="27892CE0" w14:textId="32677A3C"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C2A671E" w14:textId="71C2C708" w:rsidR="00781362" w:rsidRPr="00400584" w:rsidRDefault="00781362" w:rsidP="00781362">
      <w:pPr>
        <w:pStyle w:val="Heading3"/>
      </w:pPr>
      <w:r>
        <w:t>Cost</w:t>
      </w:r>
    </w:p>
    <w:p w14:paraId="30D77C66" w14:textId="2CF6C050" w:rsidR="000814DD" w:rsidRPr="006572C2" w:rsidRDefault="000814DD" w:rsidP="000814DD">
      <w:pPr>
        <w:pStyle w:val="Heading2"/>
      </w:pPr>
      <w:bookmarkStart w:id="39" w:name="_Toc419578425"/>
      <w:r>
        <w:t>5.2 Concept 2</w:t>
      </w:r>
      <w:bookmarkEnd w:id="39"/>
    </w:p>
    <w:p w14:paraId="55CC15F1" w14:textId="77777777" w:rsidR="000814DD" w:rsidRDefault="000814DD" w:rsidP="000814DD">
      <w:pPr>
        <w:pStyle w:val="Heading3"/>
        <w:rPr>
          <w:lang w:val="en-US"/>
        </w:rPr>
      </w:pPr>
      <w:bookmarkStart w:id="40" w:name="_Toc419578426"/>
      <w:r>
        <w:rPr>
          <w:lang w:val="en-US"/>
        </w:rPr>
        <w:t>Robustness</w:t>
      </w:r>
      <w:bookmarkEnd w:id="40"/>
    </w:p>
    <w:p w14:paraId="17825640" w14:textId="3C91A8C4"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w:t>
      </w:r>
      <w:r w:rsidR="00585619">
        <w:rPr>
          <w:lang w:val="en-US"/>
        </w:rPr>
        <w:lastRenderedPageBreak/>
        <w:t>Another major consideration of this robot compared to the other two is its power consumption – it must be able to last the whole round (</w:t>
      </w:r>
      <w:r w:rsidR="00585619">
        <w:rPr>
          <w:lang w:val="en-US"/>
        </w:rPr>
        <w:fldChar w:fldCharType="begin"/>
      </w:r>
      <w:r w:rsidR="00585619">
        <w:rPr>
          <w:lang w:val="en-US"/>
        </w:rPr>
        <w:instrText xml:space="preserve"> REF _Ref419748547 \r \h </w:instrText>
      </w:r>
      <w:r w:rsidR="00585619">
        <w:rPr>
          <w:lang w:val="en-US"/>
        </w:rPr>
      </w:r>
      <w:r w:rsidR="00585619">
        <w:rPr>
          <w:lang w:val="en-US"/>
        </w:rPr>
        <w:fldChar w:fldCharType="separate"/>
      </w:r>
      <w:r w:rsidR="00585619">
        <w:rPr>
          <w:lang w:val="en-US"/>
        </w:rPr>
        <w:t>R1.4</w:t>
      </w:r>
      <w:r w:rsidR="00585619">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B044D8E" w14:textId="471E94C5"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288B76B1" w14:textId="4A5167B7"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3004A57C" w14:textId="487A502D"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607B215" w14:textId="77777777" w:rsidR="000814DD" w:rsidRDefault="000814DD" w:rsidP="000814DD">
      <w:pPr>
        <w:pStyle w:val="Heading3"/>
        <w:rPr>
          <w:lang w:val="en-US"/>
        </w:rPr>
      </w:pPr>
      <w:bookmarkStart w:id="41" w:name="_Toc419578427"/>
      <w:r>
        <w:rPr>
          <w:lang w:val="en-US"/>
        </w:rPr>
        <w:t>Reliability</w:t>
      </w:r>
      <w:bookmarkEnd w:id="41"/>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42" w:name="_Toc419578428"/>
      <w:r>
        <w:rPr>
          <w:lang w:val="en-US"/>
        </w:rPr>
        <w:t>Ease of build</w:t>
      </w:r>
      <w:bookmarkEnd w:id="42"/>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3" w:name="_Toc419578429"/>
      <w:r>
        <w:rPr>
          <w:lang w:val="en-US"/>
        </w:rPr>
        <w:t>Maintenance</w:t>
      </w:r>
      <w:bookmarkEnd w:id="43"/>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4" w:name="_Toc419578430"/>
      <w:r>
        <w:rPr>
          <w:lang w:val="en-US"/>
        </w:rPr>
        <w:t>Modularity</w:t>
      </w:r>
      <w:bookmarkEnd w:id="44"/>
    </w:p>
    <w:p w14:paraId="229DEFB9" w14:textId="68F00E01"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3515F7AB" w14:textId="599B63D5" w:rsidR="00AD3F83" w:rsidRDefault="00781362" w:rsidP="00781362">
      <w:pPr>
        <w:pStyle w:val="Heading3"/>
        <w:rPr>
          <w:lang w:val="en-US"/>
        </w:rPr>
      </w:pPr>
      <w:r>
        <w:rPr>
          <w:lang w:val="en-US"/>
        </w:rPr>
        <w:t>Cost</w:t>
      </w:r>
    </w:p>
    <w:p w14:paraId="64FCA69C" w14:textId="77777777" w:rsidR="00457655" w:rsidRDefault="00477908" w:rsidP="00457655">
      <w:pPr>
        <w:rPr>
          <w:lang w:val="en-US"/>
        </w:rPr>
      </w:pPr>
      <w:hyperlink r:id="rId15" w:history="1">
        <w:r w:rsidR="00457655" w:rsidRPr="009038AC">
          <w:rPr>
            <w:rStyle w:val="Hyperlink"/>
            <w:lang w:val="en-US"/>
          </w:rPr>
          <w:t>http://www.aliexpress.com/item/5PCS-of-DC-12V-3W-Holding-Electromagnet-Lift-Solenoid-2-5Kg-5-6lbs-25N-20mm-New/1742033663.html</w:t>
        </w:r>
      </w:hyperlink>
    </w:p>
    <w:p w14:paraId="11362380" w14:textId="77777777" w:rsidR="00457655" w:rsidRPr="00457655" w:rsidRDefault="00457655" w:rsidP="00457655">
      <w:pPr>
        <w:rPr>
          <w:lang w:val="en-US"/>
        </w:rPr>
      </w:pPr>
    </w:p>
    <w:p w14:paraId="20025677" w14:textId="4CFA2E09" w:rsidR="000814DD" w:rsidRPr="006572C2" w:rsidRDefault="000814DD" w:rsidP="000814DD">
      <w:pPr>
        <w:pStyle w:val="Heading2"/>
      </w:pPr>
      <w:bookmarkStart w:id="45" w:name="_Toc419578432"/>
      <w:r>
        <w:t>5.3 Concept 3</w:t>
      </w:r>
      <w:bookmarkEnd w:id="45"/>
    </w:p>
    <w:p w14:paraId="1FA24C96" w14:textId="77777777" w:rsidR="0098704D" w:rsidRDefault="0098704D" w:rsidP="0098704D">
      <w:pPr>
        <w:pStyle w:val="Heading3"/>
        <w:rPr>
          <w:lang w:val="en-US"/>
        </w:rPr>
      </w:pPr>
      <w:bookmarkStart w:id="46" w:name="_Toc419578433"/>
      <w:r>
        <w:rPr>
          <w:lang w:val="en-US"/>
        </w:rPr>
        <w:t>Robustness</w:t>
      </w:r>
      <w:bookmarkEnd w:id="46"/>
    </w:p>
    <w:p w14:paraId="3060E146" w14:textId="77777777"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14:paraId="0FAEF88C" w14:textId="77777777" w:rsidR="0098704D" w:rsidRDefault="0098704D" w:rsidP="0098704D">
      <w:pPr>
        <w:pStyle w:val="Heading3"/>
        <w:rPr>
          <w:lang w:val="en-US"/>
        </w:rPr>
      </w:pPr>
      <w:bookmarkStart w:id="47" w:name="_Toc419578434"/>
      <w:r>
        <w:rPr>
          <w:lang w:val="en-US"/>
        </w:rPr>
        <w:t>Reliability</w:t>
      </w:r>
      <w:bookmarkEnd w:id="47"/>
    </w:p>
    <w:p w14:paraId="4681DC97" w14:textId="77777777" w:rsidR="0098704D" w:rsidRDefault="0098704D" w:rsidP="0098704D">
      <w:pPr>
        <w:rPr>
          <w:lang w:val="en-US"/>
        </w:rPr>
      </w:pPr>
      <w:r>
        <w:rPr>
          <w:lang w:val="en-US"/>
        </w:rPr>
        <w:t xml:space="preserve">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w:t>
      </w:r>
      <w:r>
        <w:rPr>
          <w:lang w:val="en-US"/>
        </w:rPr>
        <w:lastRenderedPageBreak/>
        <w:t>Randomly driving around the arena is a very inefficient method of collecting weights as since there is no returning to home base, the robot must pick up the heaviest weight in order to have a chance at winning.</w:t>
      </w:r>
    </w:p>
    <w:p w14:paraId="7EF85C80" w14:textId="77777777" w:rsidR="0098704D" w:rsidRDefault="0098704D" w:rsidP="0098704D">
      <w:pPr>
        <w:pStyle w:val="Heading3"/>
        <w:rPr>
          <w:lang w:val="en-US"/>
        </w:rPr>
      </w:pPr>
      <w:bookmarkStart w:id="48" w:name="_Toc419578435"/>
      <w:r>
        <w:rPr>
          <w:lang w:val="en-US"/>
        </w:rPr>
        <w:t>Ease of build</w:t>
      </w:r>
      <w:bookmarkEnd w:id="48"/>
    </w:p>
    <w:p w14:paraId="19019DED" w14:textId="77777777"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14:paraId="6E145780" w14:textId="77777777" w:rsidR="0098704D" w:rsidRDefault="0098704D" w:rsidP="0098704D">
      <w:pPr>
        <w:pStyle w:val="Heading3"/>
        <w:rPr>
          <w:lang w:val="en-US"/>
        </w:rPr>
      </w:pPr>
      <w:bookmarkStart w:id="49" w:name="_Toc419578436"/>
      <w:r>
        <w:rPr>
          <w:lang w:val="en-US"/>
        </w:rPr>
        <w:t>Maintenance</w:t>
      </w:r>
      <w:bookmarkEnd w:id="49"/>
    </w:p>
    <w:p w14:paraId="1D6DB181" w14:textId="77777777"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14:paraId="143F59D6" w14:textId="77777777" w:rsidR="0098704D" w:rsidRDefault="0098704D" w:rsidP="0098704D">
      <w:pPr>
        <w:pStyle w:val="Heading3"/>
        <w:rPr>
          <w:lang w:val="en-US"/>
        </w:rPr>
      </w:pPr>
      <w:bookmarkStart w:id="50" w:name="_Toc419578437"/>
      <w:r>
        <w:rPr>
          <w:lang w:val="en-US"/>
        </w:rPr>
        <w:t>Modularity</w:t>
      </w:r>
      <w:bookmarkEnd w:id="50"/>
    </w:p>
    <w:p w14:paraId="5D663484" w14:textId="77777777"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14:paraId="34F99AA0" w14:textId="77777777" w:rsidR="0098704D" w:rsidRDefault="0098704D" w:rsidP="0098704D">
      <w:pPr>
        <w:pStyle w:val="Heading3"/>
        <w:rPr>
          <w:rFonts w:ascii="Times" w:hAnsi="Times" w:cs="Times"/>
          <w:lang w:val="en-US"/>
        </w:rPr>
      </w:pPr>
      <w:bookmarkStart w:id="51" w:name="_Toc419578438"/>
      <w:r>
        <w:rPr>
          <w:lang w:val="en-US"/>
        </w:rPr>
        <w:t>Cost</w:t>
      </w:r>
      <w:bookmarkEnd w:id="51"/>
    </w:p>
    <w:p w14:paraId="66ADAA77" w14:textId="77777777" w:rsidR="0098704D" w:rsidRDefault="0098704D" w:rsidP="0098704D">
      <w:r>
        <w:t xml:space="preserve">The kit is only provided with one strain gauge sensor and one </w:t>
      </w:r>
      <w:proofErr w:type="gramStart"/>
      <w:r>
        <w:rPr>
          <w:highlight w:val="yellow"/>
        </w:rPr>
        <w:t>hall effect</w:t>
      </w:r>
      <w:proofErr w:type="gramEnd"/>
      <w:r>
        <w:rPr>
          <w:highlight w:val="yellow"/>
        </w:rPr>
        <w:t xml:space="preserve">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14:paraId="2F7175DE" w14:textId="77777777" w:rsidR="0098704D" w:rsidRDefault="0098704D" w:rsidP="0098704D">
      <w:hyperlink r:id="rId16" w:history="1">
        <w:r>
          <w:rPr>
            <w:rStyle w:val="Hyperlink"/>
          </w:rPr>
          <w:t>http://www.aliexpress.com/item/Hall-effect-Sensor-CHE12-10N11-H710/485098841.html</w:t>
        </w:r>
      </w:hyperlink>
    </w:p>
    <w:p w14:paraId="2EC388EF" w14:textId="77777777" w:rsidR="0098704D" w:rsidRDefault="0098704D" w:rsidP="0098704D">
      <w:hyperlink r:id="rId17" w:history="1">
        <w:r>
          <w:rPr>
            <w:rStyle w:val="Hyperlink"/>
          </w:rPr>
          <w:t>http://www.dfrobot.com/index.php?route=product/product&amp;product_id=1031&amp;search=weight&amp;description=true</w:t>
        </w:r>
      </w:hyperlink>
    </w:p>
    <w:p w14:paraId="676E656E" w14:textId="07AE8344" w:rsidR="00457655" w:rsidRPr="00457655" w:rsidRDefault="00457655" w:rsidP="00457655">
      <w:pPr>
        <w:pStyle w:val="Heading2"/>
      </w:pPr>
      <w:r>
        <w:t>5.4 Final Comparison</w:t>
      </w:r>
    </w:p>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52" w:name="_Toc419578439"/>
      <w:r>
        <w:t xml:space="preserve">6.0 </w:t>
      </w:r>
      <w:r w:rsidR="000A6848">
        <w:t>Conclusions and R</w:t>
      </w:r>
      <w:r w:rsidR="009B108A">
        <w:t>ecommendations</w:t>
      </w:r>
      <w:bookmarkEnd w:id="52"/>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3" w:name="_Toc419578440"/>
      <w:r>
        <w:lastRenderedPageBreak/>
        <w:t>Contribution S</w:t>
      </w:r>
      <w:r w:rsidR="009B108A">
        <w:t>tatement</w:t>
      </w:r>
      <w:bookmarkEnd w:id="53"/>
      <w:r>
        <w:t>s</w:t>
      </w:r>
    </w:p>
    <w:p w14:paraId="5223BC78" w14:textId="77777777" w:rsidR="00EF1137" w:rsidRDefault="00EF1137" w:rsidP="00D20050">
      <w:pPr>
        <w:pStyle w:val="Heading2"/>
      </w:pPr>
      <w:r>
        <w:t xml:space="preserve">Jack </w:t>
      </w:r>
      <w:proofErr w:type="spellStart"/>
      <w:r>
        <w:t>Hendrikz</w:t>
      </w:r>
      <w:proofErr w:type="spellEnd"/>
    </w:p>
    <w:p w14:paraId="40023B82" w14:textId="77777777" w:rsidR="00EF1137" w:rsidRDefault="00EF1137" w:rsidP="00D20050">
      <w:pPr>
        <w:pStyle w:val="Heading2"/>
      </w:pPr>
      <w:r>
        <w:t>Peter Nicholls</w:t>
      </w:r>
    </w:p>
    <w:p w14:paraId="7E69AB47" w14:textId="70FBD396" w:rsidR="00D20050" w:rsidRDefault="00D20050" w:rsidP="00D20050">
      <w:pPr>
        <w:pStyle w:val="ListParagraph"/>
        <w:numPr>
          <w:ilvl w:val="0"/>
          <w:numId w:val="21"/>
        </w:numPr>
      </w:pPr>
      <w:r>
        <w:t>Concept 2 description and evaluation</w:t>
      </w:r>
    </w:p>
    <w:p w14:paraId="48FEC5EC" w14:textId="0C1848D9" w:rsidR="00D20050" w:rsidRDefault="00D20050" w:rsidP="00D20050">
      <w:pPr>
        <w:pStyle w:val="ListParagraph"/>
        <w:numPr>
          <w:ilvl w:val="0"/>
          <w:numId w:val="21"/>
        </w:numPr>
      </w:pPr>
      <w:r>
        <w:t>Description of tactics</w:t>
      </w:r>
    </w:p>
    <w:p w14:paraId="1AAF548C" w14:textId="534B3CAD" w:rsidR="00D20050" w:rsidRDefault="00D20050" w:rsidP="00D20050">
      <w:pPr>
        <w:pStyle w:val="ListParagraph"/>
        <w:numPr>
          <w:ilvl w:val="0"/>
          <w:numId w:val="21"/>
        </w:numPr>
      </w:pPr>
      <w:r>
        <w:t>Requirements specification</w:t>
      </w:r>
    </w:p>
    <w:p w14:paraId="08638D12" w14:textId="6E27A54E" w:rsidR="00D20050" w:rsidRDefault="00D20050" w:rsidP="00D20050">
      <w:pPr>
        <w:pStyle w:val="ListParagraph"/>
        <w:numPr>
          <w:ilvl w:val="0"/>
          <w:numId w:val="21"/>
        </w:numPr>
      </w:pPr>
      <w:r>
        <w:t>Document Formatting</w:t>
      </w:r>
    </w:p>
    <w:p w14:paraId="30B1C3FE" w14:textId="22E4DDD2" w:rsidR="00EF1137" w:rsidRDefault="00EF1137" w:rsidP="00D20050">
      <w:pPr>
        <w:pStyle w:val="Heading2"/>
      </w:pPr>
      <w:r>
        <w:t>Ryan Taylor</w:t>
      </w:r>
    </w:p>
    <w:p w14:paraId="01FDA344" w14:textId="06EE86BC" w:rsidR="00D20050" w:rsidRDefault="00D20050" w:rsidP="00D20050">
      <w:pPr>
        <w:pStyle w:val="ListParagraph"/>
        <w:numPr>
          <w:ilvl w:val="0"/>
          <w:numId w:val="22"/>
        </w:numPr>
      </w:pPr>
      <w:r>
        <w:t>Concept 1 description and evaluation</w:t>
      </w:r>
    </w:p>
    <w:p w14:paraId="07B37CC5" w14:textId="7117ABDE" w:rsidR="00D20050" w:rsidRDefault="00D20050" w:rsidP="00D20050">
      <w:pPr>
        <w:pStyle w:val="ListParagraph"/>
        <w:numPr>
          <w:ilvl w:val="0"/>
          <w:numId w:val="22"/>
        </w:numPr>
      </w:pPr>
      <w:r>
        <w:t xml:space="preserve">Sensor concept </w:t>
      </w:r>
      <w:r w:rsidR="004910C4">
        <w:t>development</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lastRenderedPageBreak/>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B8621" w14:textId="77777777" w:rsidR="00477908" w:rsidRDefault="00477908" w:rsidP="00637563">
      <w:pPr>
        <w:spacing w:after="0" w:line="240" w:lineRule="auto"/>
      </w:pPr>
      <w:r>
        <w:separator/>
      </w:r>
    </w:p>
  </w:endnote>
  <w:endnote w:type="continuationSeparator" w:id="0">
    <w:p w14:paraId="590CE7E1" w14:textId="77777777" w:rsidR="00477908" w:rsidRDefault="00477908"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6A1F37">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4B352" w14:textId="77777777" w:rsidR="00477908" w:rsidRDefault="00477908" w:rsidP="00637563">
      <w:pPr>
        <w:spacing w:after="0" w:line="240" w:lineRule="auto"/>
      </w:pPr>
      <w:r>
        <w:separator/>
      </w:r>
    </w:p>
  </w:footnote>
  <w:footnote w:type="continuationSeparator" w:id="0">
    <w:p w14:paraId="4E9DEBA0" w14:textId="77777777" w:rsidR="00477908" w:rsidRDefault="00477908"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9"/>
  </w:num>
  <w:num w:numId="4">
    <w:abstractNumId w:val="4"/>
  </w:num>
  <w:num w:numId="5">
    <w:abstractNumId w:val="8"/>
  </w:num>
  <w:num w:numId="6">
    <w:abstractNumId w:val="14"/>
  </w:num>
  <w:num w:numId="7">
    <w:abstractNumId w:val="5"/>
  </w:num>
  <w:num w:numId="8">
    <w:abstractNumId w:val="12"/>
  </w:num>
  <w:num w:numId="9">
    <w:abstractNumId w:val="9"/>
  </w:num>
  <w:num w:numId="10">
    <w:abstractNumId w:val="13"/>
  </w:num>
  <w:num w:numId="11">
    <w:abstractNumId w:val="3"/>
  </w:num>
  <w:num w:numId="12">
    <w:abstractNumId w:val="6"/>
  </w:num>
  <w:num w:numId="13">
    <w:abstractNumId w:val="17"/>
  </w:num>
  <w:num w:numId="14">
    <w:abstractNumId w:val="20"/>
  </w:num>
  <w:num w:numId="15">
    <w:abstractNumId w:val="0"/>
  </w:num>
  <w:num w:numId="16">
    <w:abstractNumId w:val="15"/>
  </w:num>
  <w:num w:numId="17">
    <w:abstractNumId w:val="10"/>
  </w:num>
  <w:num w:numId="18">
    <w:abstractNumId w:val="11"/>
  </w:num>
  <w:num w:numId="19">
    <w:abstractNumId w:val="18"/>
  </w:num>
  <w:num w:numId="20">
    <w:abstractNumId w:val="2"/>
  </w:num>
  <w:num w:numId="21">
    <w:abstractNumId w:val="7"/>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50A3A"/>
    <w:rsid w:val="0006532C"/>
    <w:rsid w:val="000814DD"/>
    <w:rsid w:val="00083CE1"/>
    <w:rsid w:val="00091F77"/>
    <w:rsid w:val="000969E8"/>
    <w:rsid w:val="000A534B"/>
    <w:rsid w:val="000A6848"/>
    <w:rsid w:val="000A7B9C"/>
    <w:rsid w:val="000B7BDF"/>
    <w:rsid w:val="000C466F"/>
    <w:rsid w:val="000C7B72"/>
    <w:rsid w:val="00160BC5"/>
    <w:rsid w:val="00172244"/>
    <w:rsid w:val="00194B3C"/>
    <w:rsid w:val="00194C95"/>
    <w:rsid w:val="001E4D8D"/>
    <w:rsid w:val="001F1F7E"/>
    <w:rsid w:val="00222698"/>
    <w:rsid w:val="00224983"/>
    <w:rsid w:val="00234F89"/>
    <w:rsid w:val="002C2382"/>
    <w:rsid w:val="002E49FF"/>
    <w:rsid w:val="00307C18"/>
    <w:rsid w:val="003109B2"/>
    <w:rsid w:val="00331610"/>
    <w:rsid w:val="00345B3B"/>
    <w:rsid w:val="00374C52"/>
    <w:rsid w:val="0038793E"/>
    <w:rsid w:val="00391FBA"/>
    <w:rsid w:val="003C5785"/>
    <w:rsid w:val="003F006A"/>
    <w:rsid w:val="00400584"/>
    <w:rsid w:val="00441655"/>
    <w:rsid w:val="00457655"/>
    <w:rsid w:val="00477908"/>
    <w:rsid w:val="004910C4"/>
    <w:rsid w:val="004B5F93"/>
    <w:rsid w:val="004D2DD3"/>
    <w:rsid w:val="004E5FEC"/>
    <w:rsid w:val="00544CC7"/>
    <w:rsid w:val="005465B6"/>
    <w:rsid w:val="005624EF"/>
    <w:rsid w:val="00585619"/>
    <w:rsid w:val="0059501D"/>
    <w:rsid w:val="005B291B"/>
    <w:rsid w:val="005D4791"/>
    <w:rsid w:val="00632394"/>
    <w:rsid w:val="00637563"/>
    <w:rsid w:val="006572C2"/>
    <w:rsid w:val="0069561E"/>
    <w:rsid w:val="006A1F37"/>
    <w:rsid w:val="006B36BA"/>
    <w:rsid w:val="006F7DD4"/>
    <w:rsid w:val="0071178C"/>
    <w:rsid w:val="00714455"/>
    <w:rsid w:val="00720829"/>
    <w:rsid w:val="00744D0D"/>
    <w:rsid w:val="00762960"/>
    <w:rsid w:val="00763603"/>
    <w:rsid w:val="00781362"/>
    <w:rsid w:val="007C0DA1"/>
    <w:rsid w:val="007D34EB"/>
    <w:rsid w:val="00801E77"/>
    <w:rsid w:val="00833F5B"/>
    <w:rsid w:val="008424BB"/>
    <w:rsid w:val="0087598B"/>
    <w:rsid w:val="00896907"/>
    <w:rsid w:val="008C2737"/>
    <w:rsid w:val="008C28D3"/>
    <w:rsid w:val="008F08D6"/>
    <w:rsid w:val="0090391B"/>
    <w:rsid w:val="00957FBA"/>
    <w:rsid w:val="0098101F"/>
    <w:rsid w:val="0098704D"/>
    <w:rsid w:val="009B108A"/>
    <w:rsid w:val="009B7845"/>
    <w:rsid w:val="009C657B"/>
    <w:rsid w:val="009D4FD2"/>
    <w:rsid w:val="009E1FEC"/>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60763"/>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frobot.com/index.php?route=product/product&amp;product_id=1031&amp;search=weight&amp;description=true" TargetMode="External"/><Relationship Id="rId2" Type="http://schemas.openxmlformats.org/officeDocument/2006/relationships/numbering" Target="numbering.xml"/><Relationship Id="rId16" Type="http://schemas.openxmlformats.org/officeDocument/2006/relationships/hyperlink" Target="http://www.aliexpress.com/item/Hall-effect-Sensor-CHE12-10N11-H710/48509884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aliexpress.com/item/5PCS-of-DC-12V-3W-Holding-Electromagnet-Lift-Solenoid-2-5Kg-5-6lbs-25N-20mm-New/1742033663.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E6C18-0406-48E7-94A3-CC17B44A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16</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57</cp:revision>
  <dcterms:created xsi:type="dcterms:W3CDTF">2015-05-04T22:00:00Z</dcterms:created>
  <dcterms:modified xsi:type="dcterms:W3CDTF">2015-05-18T23:30:00Z</dcterms:modified>
</cp:coreProperties>
</file>