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32D165" w14:textId="77777777" w:rsidR="008C4D48" w:rsidRPr="005B19D0" w:rsidRDefault="5E29D598" w:rsidP="003D3F47">
      <w:r w:rsidRPr="5E29D598">
        <w:rPr>
          <w:lang w:val="en-NZ"/>
        </w:rPr>
        <w:t xml:space="preserve"> </w:t>
      </w:r>
    </w:p>
    <w:p w14:paraId="7797F3CB" w14:textId="77777777" w:rsidR="008C4D48" w:rsidRPr="005B19D0" w:rsidRDefault="008C4D48" w:rsidP="003D3F47"/>
    <w:p w14:paraId="1B70A65D" w14:textId="77777777" w:rsidR="008C4D48" w:rsidRPr="005B19D0" w:rsidRDefault="008C4D48" w:rsidP="003D3F47"/>
    <w:p w14:paraId="4BAAFBC0" w14:textId="77777777" w:rsidR="008C4D48" w:rsidRPr="005B19D0" w:rsidRDefault="008C4D48" w:rsidP="003D3F47"/>
    <w:p w14:paraId="7988D6E7" w14:textId="77777777" w:rsidR="008C4D48" w:rsidRPr="005B19D0" w:rsidRDefault="008C4D48" w:rsidP="003D3F47"/>
    <w:p w14:paraId="11A95A2D" w14:textId="77777777" w:rsidR="008C4D48" w:rsidRPr="005B19D0" w:rsidRDefault="008C4D48" w:rsidP="003D3F47"/>
    <w:p w14:paraId="28F5265F" w14:textId="77777777" w:rsidR="008C4D48" w:rsidRPr="005B19D0" w:rsidRDefault="008C4D48" w:rsidP="003D3F47"/>
    <w:p w14:paraId="5FCDE2ED" w14:textId="77777777" w:rsidR="008C4D48" w:rsidRPr="005B19D0" w:rsidRDefault="5E29D598" w:rsidP="6F8A495D">
      <w:pPr>
        <w:jc w:val="center"/>
      </w:pPr>
      <w:r w:rsidRPr="5E29D598">
        <w:rPr>
          <w:lang w:val="en-NZ"/>
        </w:rPr>
        <w:t>University of Canterbury</w:t>
      </w:r>
    </w:p>
    <w:p w14:paraId="788784D2" w14:textId="0E735335" w:rsidR="008C4D48" w:rsidRPr="005B19D0" w:rsidRDefault="5E29D598" w:rsidP="003D3F47">
      <w:pPr>
        <w:pStyle w:val="Title"/>
      </w:pPr>
      <w:r w:rsidRPr="5E29D598">
        <w:t>Robocup Progress Report 3</w:t>
      </w:r>
    </w:p>
    <w:p w14:paraId="01FF6D9F" w14:textId="77777777" w:rsidR="008C4D48" w:rsidRPr="005B19D0" w:rsidRDefault="5E29D598" w:rsidP="003D3F47">
      <w:r w:rsidRPr="5E29D598">
        <w:rPr>
          <w:lang w:val="en-NZ"/>
        </w:rPr>
        <w:t>Group 10</w:t>
      </w:r>
    </w:p>
    <w:p w14:paraId="3F1D0DA8" w14:textId="77777777" w:rsidR="008C4D48" w:rsidRPr="005B19D0" w:rsidRDefault="5E29D598" w:rsidP="199FDA71">
      <w:pPr>
        <w:pStyle w:val="Subtitle"/>
        <w:jc w:val="left"/>
      </w:pPr>
      <w:r w:rsidRPr="5E29D598">
        <w:t>Jack Hendrikz</w:t>
      </w:r>
      <w:r w:rsidR="199FDA71">
        <w:br/>
      </w:r>
      <w:r w:rsidRPr="5E29D598">
        <w:t>Peter Nicholls</w:t>
      </w:r>
      <w:r w:rsidR="199FDA71">
        <w:br/>
      </w:r>
      <w:r w:rsidRPr="5E29D598">
        <w:t>Ryan Taylor</w:t>
      </w:r>
    </w:p>
    <w:p w14:paraId="58A1B5E8" w14:textId="77777777" w:rsidR="008C4D48" w:rsidRPr="005B19D0" w:rsidRDefault="008C4D48" w:rsidP="003D3F47"/>
    <w:p w14:paraId="4ECC67E3" w14:textId="77777777" w:rsidR="008C4D48" w:rsidRPr="005B19D0" w:rsidRDefault="008C4D48" w:rsidP="003D3F47"/>
    <w:p w14:paraId="12BA4ACE" w14:textId="77777777" w:rsidR="008C4D48" w:rsidRPr="005B19D0" w:rsidRDefault="008C4D48" w:rsidP="003D3F47"/>
    <w:p w14:paraId="0FD4846D" w14:textId="77777777" w:rsidR="008C4D48" w:rsidRPr="005B19D0" w:rsidRDefault="008C4D48" w:rsidP="003D3F47"/>
    <w:p w14:paraId="66E8F6ED" w14:textId="77777777" w:rsidR="008C4D48" w:rsidRPr="005B19D0" w:rsidRDefault="008C4D48" w:rsidP="003D3F47"/>
    <w:p w14:paraId="1255DE2F" w14:textId="77777777" w:rsidR="008C4D48" w:rsidRPr="005B19D0" w:rsidRDefault="008C4D48" w:rsidP="003D3F47"/>
    <w:p w14:paraId="03395CC3" w14:textId="77777777" w:rsidR="008C4D48" w:rsidRPr="005B19D0" w:rsidRDefault="008C4D48" w:rsidP="53D89BD1">
      <w:pPr>
        <w:jc w:val="center"/>
      </w:pPr>
      <w:r w:rsidRPr="005B19D0">
        <w:fldChar w:fldCharType="begin"/>
      </w:r>
      <w:r w:rsidRPr="005B19D0">
        <w:instrText xml:space="preserve"> DATE \@ "d MMMM yyyy" </w:instrText>
      </w:r>
      <w:r w:rsidRPr="005B19D0">
        <w:fldChar w:fldCharType="separate"/>
      </w:r>
      <w:r w:rsidR="0037102F">
        <w:rPr>
          <w:noProof/>
        </w:rPr>
        <w:t>20 October 2015</w:t>
      </w:r>
      <w:r w:rsidRPr="005B19D0">
        <w:fldChar w:fldCharType="end"/>
      </w:r>
    </w:p>
    <w:p w14:paraId="0B174B26" w14:textId="38628DAB" w:rsidR="003D3F47" w:rsidRDefault="003D3F47" w:rsidP="003D3F47">
      <w:r w:rsidRPr="5E29D598">
        <w:rPr>
          <w:lang w:val="en-NZ"/>
        </w:rPr>
        <w:br w:type="page"/>
      </w:r>
    </w:p>
    <w:p w14:paraId="01E2FA05" w14:textId="4484C502" w:rsidR="003D3F47" w:rsidRPr="003D3F47" w:rsidRDefault="0045500C" w:rsidP="0045500C">
      <w:pPr>
        <w:pStyle w:val="Heading1"/>
      </w:pPr>
      <w:bookmarkStart w:id="0" w:name="_Toc419578404"/>
      <w:bookmarkStart w:id="1" w:name="_Toc419965618"/>
      <w:bookmarkStart w:id="2" w:name="_Toc432623049"/>
      <w:bookmarkStart w:id="3" w:name="_Toc433123251"/>
      <w:r w:rsidRPr="5E29D598">
        <w:rPr>
          <w:lang w:val="en-NZ"/>
        </w:rPr>
        <w:lastRenderedPageBreak/>
        <w:t xml:space="preserve">0.0 </w:t>
      </w:r>
      <w:r w:rsidR="003D3F47" w:rsidRPr="5E29D598">
        <w:rPr>
          <w:lang w:val="en-NZ"/>
        </w:rPr>
        <w:t>Executive Summary</w:t>
      </w:r>
      <w:bookmarkEnd w:id="0"/>
      <w:bookmarkEnd w:id="1"/>
      <w:bookmarkEnd w:id="2"/>
      <w:bookmarkEnd w:id="3"/>
    </w:p>
    <w:p w14:paraId="77047D6C" w14:textId="5C8F4240" w:rsidR="00D70445" w:rsidRPr="00E02E39" w:rsidRDefault="00D70445" w:rsidP="53D89BD1">
      <w:r w:rsidRPr="490709DF">
        <w:rPr>
          <w:lang w:val="en-NZ"/>
        </w:rPr>
        <w:t xml:space="preserve">This </w:t>
      </w:r>
      <w:r>
        <w:rPr>
          <w:lang w:val="en-NZ"/>
        </w:rPr>
        <w:t>evaluation report (ER) assesses the performance of Group 10s robot in the</w:t>
      </w:r>
      <w:r w:rsidRPr="490709DF">
        <w:rPr>
          <w:lang w:val="en-NZ"/>
        </w:rPr>
        <w:t xml:space="preserve"> </w:t>
      </w:r>
      <w:r w:rsidRPr="53D89BD1">
        <w:rPr>
          <w:rFonts w:ascii="Calibri" w:eastAsia="Calibri" w:hAnsi="Calibri" w:cs="Calibri"/>
          <w:lang w:val="en-NZ"/>
        </w:rPr>
        <w:t xml:space="preserve">second annual </w:t>
      </w:r>
      <w:r w:rsidR="00DA6F03">
        <w:rPr>
          <w:rFonts w:ascii="Calibri" w:eastAsia="Calibri" w:hAnsi="Calibri" w:cs="Calibri"/>
          <w:lang w:val="en-NZ"/>
        </w:rPr>
        <w:t>package</w:t>
      </w:r>
      <w:r w:rsidRPr="53D89BD1">
        <w:rPr>
          <w:rFonts w:ascii="Calibri" w:eastAsia="Calibri" w:hAnsi="Calibri" w:cs="Calibri"/>
          <w:lang w:val="en-NZ"/>
        </w:rPr>
        <w:t>-collection Robocup competition</w:t>
      </w:r>
      <w:r w:rsidRPr="490709DF">
        <w:rPr>
          <w:lang w:val="en-NZ"/>
        </w:rPr>
        <w:t xml:space="preserve">. </w:t>
      </w:r>
      <w:r>
        <w:rPr>
          <w:lang w:val="en-NZ"/>
        </w:rPr>
        <w:t>This</w:t>
      </w:r>
      <w:r w:rsidRPr="490709DF">
        <w:rPr>
          <w:lang w:val="en-NZ"/>
        </w:rPr>
        <w:t xml:space="preserve"> competition is a challenge where an autonomous robot </w:t>
      </w:r>
      <w:r>
        <w:rPr>
          <w:lang w:val="en-NZ"/>
        </w:rPr>
        <w:t>has 5 minutes to</w:t>
      </w:r>
      <w:r w:rsidRPr="490709DF">
        <w:rPr>
          <w:lang w:val="en-NZ"/>
        </w:rPr>
        <w:t xml:space="preserve"> </w:t>
      </w:r>
      <w:r>
        <w:rPr>
          <w:lang w:val="en-NZ"/>
        </w:rPr>
        <w:t xml:space="preserve">navigate and </w:t>
      </w:r>
      <w:r w:rsidRPr="490709DF">
        <w:rPr>
          <w:lang w:val="en-NZ"/>
        </w:rPr>
        <w:t xml:space="preserve">retrieve </w:t>
      </w:r>
      <w:r>
        <w:rPr>
          <w:lang w:val="en-NZ"/>
        </w:rPr>
        <w:t xml:space="preserve">as many </w:t>
      </w:r>
      <w:r w:rsidRPr="490709DF">
        <w:rPr>
          <w:lang w:val="en-NZ"/>
        </w:rPr>
        <w:t xml:space="preserve">packages </w:t>
      </w:r>
      <w:r>
        <w:rPr>
          <w:lang w:val="en-NZ"/>
        </w:rPr>
        <w:t>as possible within an unknown arena layout.</w:t>
      </w:r>
      <w:r>
        <w:t xml:space="preserve"> </w:t>
      </w:r>
      <w:r w:rsidR="53D89BD1" w:rsidRPr="53D89BD1">
        <w:rPr>
          <w:rFonts w:ascii="Calibri" w:eastAsia="Calibri" w:hAnsi="Calibri" w:cs="Calibri"/>
          <w:lang w:val="en-NZ"/>
        </w:rPr>
        <w:t>Group 10 came fourth in a series of knock out rounds. The group competed in a total of four rounds, two of which were won, the other two of which were lost. During these rounds, t</w:t>
      </w:r>
      <w:r w:rsidR="00F32DCF">
        <w:rPr>
          <w:rFonts w:ascii="Calibri" w:eastAsia="Calibri" w:hAnsi="Calibri" w:cs="Calibri"/>
          <w:lang w:val="en-NZ"/>
        </w:rPr>
        <w:t xml:space="preserve">he robot collected a total </w:t>
      </w:r>
      <m:oMath>
        <m:r>
          <w:rPr>
            <w:rFonts w:ascii="Cambria Math" w:eastAsia="Calibri" w:hAnsi="Cambria Math" w:cs="Calibri"/>
            <w:lang w:val="en-NZ"/>
          </w:rPr>
          <m:t>5.25kg</m:t>
        </m:r>
      </m:oMath>
      <w:r w:rsidR="53D89BD1" w:rsidRPr="53D89BD1">
        <w:rPr>
          <w:rFonts w:ascii="Calibri" w:eastAsia="Calibri" w:hAnsi="Calibri" w:cs="Calibri"/>
          <w:lang w:val="en-NZ"/>
        </w:rPr>
        <w:t xml:space="preserve"> worth of food packages, equivalent to just over </w:t>
      </w:r>
      <m:oMath>
        <m:r>
          <w:rPr>
            <w:rFonts w:ascii="Cambria Math" w:eastAsia="Calibri" w:hAnsi="Cambria Math" w:cs="Calibri"/>
            <w:lang w:val="en-NZ"/>
          </w:rPr>
          <m:t>1.3kg</m:t>
        </m:r>
      </m:oMath>
      <w:r w:rsidR="53D89BD1" w:rsidRPr="53D89BD1">
        <w:rPr>
          <w:rFonts w:ascii="Calibri" w:eastAsia="Calibri" w:hAnsi="Calibri" w:cs="Calibri"/>
          <w:lang w:val="en-NZ"/>
        </w:rPr>
        <w:t xml:space="preserve"> per round.</w:t>
      </w:r>
    </w:p>
    <w:p w14:paraId="59B2C828" w14:textId="5D292066" w:rsidR="7609BDB5" w:rsidRDefault="490709DF" w:rsidP="53D89BD1">
      <w:pPr>
        <w:rPr>
          <w:rFonts w:ascii="Calibri" w:eastAsia="Calibri" w:hAnsi="Calibri" w:cs="Calibri"/>
        </w:rPr>
      </w:pPr>
      <w:r w:rsidRPr="490709DF">
        <w:rPr>
          <w:rFonts w:ascii="Calibri" w:eastAsia="Calibri" w:hAnsi="Calibri" w:cs="Calibri"/>
          <w:lang w:val="en-NZ"/>
        </w:rPr>
        <w:t xml:space="preserve">The method of package collection was to use three permanent magnets, and used a form of slider-crank to remove the packages from the magnets. Four </w:t>
      </w:r>
      <w:r w:rsidR="00E02E39">
        <w:rPr>
          <w:rFonts w:ascii="Calibri" w:eastAsia="Calibri" w:hAnsi="Calibri" w:cs="Calibri"/>
        </w:rPr>
        <w:t>infrared sensors and</w:t>
      </w:r>
      <w:r w:rsidRPr="490709DF">
        <w:rPr>
          <w:rFonts w:ascii="Calibri" w:eastAsia="Calibri" w:hAnsi="Calibri" w:cs="Calibri"/>
        </w:rPr>
        <w:t xml:space="preserve"> three ultrasonic sensors were used to navigate and search the arena. Once a package was seen, it took 0.5 seconds to collect it. </w:t>
      </w:r>
      <w:r w:rsidR="00E02E39">
        <w:rPr>
          <w:rFonts w:ascii="Calibri" w:eastAsia="Calibri" w:hAnsi="Calibri" w:cs="Calibri"/>
          <w:lang w:val="en-US"/>
        </w:rPr>
        <w:t>The unique track layout could provide a top speed of approximately</w:t>
      </w:r>
      <m:oMath>
        <m:r>
          <w:rPr>
            <w:rFonts w:ascii="Cambria Math" w:eastAsia="Calibri" w:hAnsi="Cambria Math" w:cs="Calibri"/>
            <w:lang w:val="en-US"/>
          </w:rPr>
          <m:t xml:space="preserve"> </m:t>
        </m:r>
        <m:r>
          <w:rPr>
            <w:rFonts w:ascii="Cambria Math" w:eastAsia="Calibri" w:hAnsi="Cambria Math" w:cs="Calibri"/>
            <w:lang w:val="en-US"/>
          </w:rPr>
          <m:t>0.65m</m:t>
        </m:r>
        <m:sSup>
          <m:sSupPr>
            <m:ctrlPr>
              <w:rPr>
                <w:rFonts w:ascii="Cambria Math" w:eastAsia="Calibri" w:hAnsi="Cambria Math" w:cs="Calibri"/>
                <w:i/>
                <w:lang w:val="en-US"/>
              </w:rPr>
            </m:ctrlPr>
          </m:sSupPr>
          <m:e>
            <m:r>
              <w:rPr>
                <w:rFonts w:ascii="Cambria Math" w:eastAsia="Calibri" w:hAnsi="Cambria Math" w:cs="Calibri"/>
                <w:lang w:val="en-US"/>
              </w:rPr>
              <m:t>s</m:t>
            </m:r>
          </m:e>
          <m:sup>
            <m:r>
              <w:rPr>
                <w:rFonts w:ascii="Cambria Math" w:eastAsia="Calibri" w:hAnsi="Cambria Math" w:cs="Calibri"/>
                <w:lang w:val="en-US"/>
              </w:rPr>
              <m:t>-1</m:t>
            </m:r>
          </m:sup>
        </m:sSup>
      </m:oMath>
      <w:r w:rsidR="00E02E39">
        <w:rPr>
          <w:rFonts w:ascii="Calibri" w:eastAsia="Calibri" w:hAnsi="Calibri" w:cs="Calibri"/>
          <w:lang w:val="en-US"/>
        </w:rPr>
        <w:t>. When a package was collected, an</w:t>
      </w:r>
      <w:r w:rsidR="00E02E39" w:rsidRPr="490709DF">
        <w:rPr>
          <w:rFonts w:ascii="Calibri" w:eastAsia="Calibri" w:hAnsi="Calibri" w:cs="Calibri"/>
        </w:rPr>
        <w:t xml:space="preserve"> </w:t>
      </w:r>
      <w:r w:rsidR="00E02E39">
        <w:rPr>
          <w:rFonts w:ascii="Calibri" w:eastAsia="Calibri" w:hAnsi="Calibri" w:cs="Calibri"/>
        </w:rPr>
        <w:t xml:space="preserve">array of </w:t>
      </w:r>
      <w:r w:rsidR="00E02E39" w:rsidRPr="490709DF">
        <w:rPr>
          <w:rFonts w:ascii="Calibri" w:eastAsia="Calibri" w:hAnsi="Calibri" w:cs="Calibri"/>
        </w:rPr>
        <w:t>digital IR sensors</w:t>
      </w:r>
      <w:r w:rsidR="00E02E39">
        <w:rPr>
          <w:rFonts w:ascii="Calibri" w:eastAsia="Calibri" w:hAnsi="Calibri" w:cs="Calibri"/>
        </w:rPr>
        <w:t xml:space="preserve"> positioned above the magnets confirmed the collection.</w:t>
      </w:r>
    </w:p>
    <w:p w14:paraId="1057B22A" w14:textId="74E48684" w:rsidR="00A95685" w:rsidRDefault="490709DF" w:rsidP="7609BDB5">
      <w:pPr>
        <w:rPr>
          <w:rFonts w:ascii="Calibri" w:eastAsia="Calibri" w:hAnsi="Calibri" w:cs="Calibri"/>
        </w:rPr>
      </w:pPr>
      <w:r w:rsidRPr="490709DF">
        <w:rPr>
          <w:rFonts w:ascii="Calibri" w:eastAsia="Calibri" w:hAnsi="Calibri" w:cs="Calibri"/>
        </w:rPr>
        <w:t>This report evaluates the robot against the initi</w:t>
      </w:r>
      <w:r w:rsidR="00E02E39">
        <w:rPr>
          <w:rFonts w:ascii="Calibri" w:eastAsia="Calibri" w:hAnsi="Calibri" w:cs="Calibri"/>
        </w:rPr>
        <w:t>al design requirements discussed</w:t>
      </w:r>
      <w:r w:rsidRPr="490709DF">
        <w:rPr>
          <w:rFonts w:ascii="Calibri" w:eastAsia="Calibri" w:hAnsi="Calibri" w:cs="Calibri"/>
        </w:rPr>
        <w:t xml:space="preserve"> in the conceptual and detailed design reports (CDR and DDR), followed by a comparison w</w:t>
      </w:r>
      <w:r w:rsidR="00A95685">
        <w:rPr>
          <w:rFonts w:ascii="Calibri" w:eastAsia="Calibri" w:hAnsi="Calibri" w:cs="Calibri"/>
        </w:rPr>
        <w:t xml:space="preserve">ith the four robots challenged. The aspects of the robot that performed well were the permanent magnet collection method and the ground clearance. The two main ways the robot failed was that it could not drop off </w:t>
      </w:r>
      <w:r w:rsidR="00DA6F03">
        <w:rPr>
          <w:rFonts w:ascii="Calibri" w:eastAsia="Calibri" w:hAnsi="Calibri" w:cs="Calibri"/>
        </w:rPr>
        <w:t>packages</w:t>
      </w:r>
      <w:r w:rsidR="00A95685">
        <w:rPr>
          <w:rFonts w:ascii="Calibri" w:eastAsia="Calibri" w:hAnsi="Calibri" w:cs="Calibri"/>
        </w:rPr>
        <w:t xml:space="preserve"> reliably, and the watchdog timer had not been tested in all cases.</w:t>
      </w:r>
    </w:p>
    <w:p w14:paraId="748F74AD" w14:textId="48600FFB" w:rsidR="00D70445" w:rsidRDefault="00A95685" w:rsidP="7609BDB5">
      <w:r>
        <w:rPr>
          <w:rFonts w:ascii="Calibri" w:eastAsia="Calibri" w:hAnsi="Calibri" w:cs="Calibri"/>
          <w:lang w:val="en-US"/>
        </w:rPr>
        <w:t xml:space="preserve">The performance of other robots during the competition was variable, with both successes and failures. </w:t>
      </w:r>
      <w:r w:rsidR="002767D1">
        <w:rPr>
          <w:rFonts w:ascii="Calibri" w:eastAsia="Calibri" w:hAnsi="Calibri" w:cs="Calibri"/>
          <w:lang w:val="en-US"/>
        </w:rPr>
        <w:t>Group 3 had a robust mechanical magnetic pickup mechanism along with a simple storage and drop off system. Group 12 used speed to their advantage, along with a passive pickup mechanism. Group 6 in contrast had a terrible locomotion system, causing it to become lodged on uneven terrain at several points during the competition.</w:t>
      </w:r>
    </w:p>
    <w:p w14:paraId="4CAC2571" w14:textId="03DE2F90" w:rsidR="490709DF" w:rsidRDefault="490709DF" w:rsidP="490709DF">
      <w:pPr>
        <w:rPr>
          <w:rFonts w:ascii="Calibri" w:eastAsia="Calibri" w:hAnsi="Calibri" w:cs="Calibri"/>
        </w:rPr>
      </w:pPr>
      <w:r w:rsidRPr="490709DF">
        <w:rPr>
          <w:rFonts w:ascii="Calibri" w:eastAsia="Calibri" w:hAnsi="Calibri" w:cs="Calibri"/>
        </w:rPr>
        <w:t xml:space="preserve">For the robot to have progressed further in the competition, a better watchdog timer </w:t>
      </w:r>
      <w:r w:rsidR="00F32DCF">
        <w:rPr>
          <w:rFonts w:ascii="Calibri" w:eastAsia="Calibri" w:hAnsi="Calibri" w:cs="Calibri"/>
        </w:rPr>
        <w:t xml:space="preserve">and more reliable package detection should be implemented. This timer, used in tandem with the IMU’s accelerometer, would trigger if the robot had not accelerated for 10 seconds. This would only occur when the robot became stuck against arena </w:t>
      </w:r>
      <w:r w:rsidR="00B653BF">
        <w:rPr>
          <w:rFonts w:ascii="Calibri" w:eastAsia="Calibri" w:hAnsi="Calibri" w:cs="Calibri"/>
        </w:rPr>
        <w:t>obstacles. P</w:t>
      </w:r>
      <w:r w:rsidR="00F32DCF">
        <w:rPr>
          <w:rFonts w:ascii="Calibri" w:eastAsia="Calibri" w:hAnsi="Calibri" w:cs="Calibri"/>
        </w:rPr>
        <w:t xml:space="preserve">ackage detection </w:t>
      </w:r>
      <w:r w:rsidR="00B653BF">
        <w:rPr>
          <w:rFonts w:ascii="Calibri" w:eastAsia="Calibri" w:hAnsi="Calibri" w:cs="Calibri"/>
        </w:rPr>
        <w:t xml:space="preserve">had a maximum range of </w:t>
      </w:r>
      <m:oMath>
        <m:r>
          <w:rPr>
            <w:rFonts w:ascii="Cambria Math" w:eastAsia="Calibri" w:hAnsi="Cambria Math" w:cs="Calibri"/>
          </w:rPr>
          <m:t>300mm</m:t>
        </m:r>
      </m:oMath>
      <w:r w:rsidR="00B653BF">
        <w:rPr>
          <w:rFonts w:ascii="Calibri" w:eastAsia="Calibri" w:hAnsi="Calibri" w:cs="Calibri"/>
        </w:rPr>
        <w:t xml:space="preserve"> and could be improved with </w:t>
      </w:r>
      <w:r w:rsidR="00F32DCF">
        <w:rPr>
          <w:rFonts w:ascii="Calibri" w:eastAsia="Calibri" w:hAnsi="Calibri" w:cs="Calibri"/>
        </w:rPr>
        <w:t xml:space="preserve">the use of cameras and infrared </w:t>
      </w:r>
      <w:r w:rsidR="00B653BF">
        <w:rPr>
          <w:rFonts w:ascii="Calibri" w:eastAsia="Calibri" w:hAnsi="Calibri" w:cs="Calibri"/>
        </w:rPr>
        <w:t>diodes.</w:t>
      </w:r>
    </w:p>
    <w:p w14:paraId="7664C8E8" w14:textId="77777777" w:rsidR="00F32DCF" w:rsidRPr="00F32DCF" w:rsidRDefault="00F32DCF" w:rsidP="490709DF">
      <w:pPr>
        <w:rPr>
          <w:rFonts w:ascii="Calibri" w:eastAsia="Calibri" w:hAnsi="Calibri" w:cs="Calibri"/>
        </w:rPr>
      </w:pPr>
    </w:p>
    <w:p w14:paraId="597B742C" w14:textId="739763F3" w:rsidR="0045500C" w:rsidRDefault="0045500C" w:rsidP="003D3F47"/>
    <w:p w14:paraId="0E63EE64" w14:textId="77777777" w:rsidR="0045500C" w:rsidRDefault="0045500C">
      <w:pPr>
        <w:jc w:val="left"/>
      </w:pPr>
      <w:r w:rsidRPr="5E29D598">
        <w:rPr>
          <w:lang w:val="en-NZ"/>
        </w:rPr>
        <w:br w:type="page"/>
      </w:r>
    </w:p>
    <w:bookmarkStart w:id="4" w:name="_Toc432623051" w:displacedByCustomXml="next"/>
    <w:sdt>
      <w:sdtPr>
        <w:id w:val="-565104786"/>
        <w:docPartObj>
          <w:docPartGallery w:val="Table of Contents"/>
          <w:docPartUnique/>
        </w:docPartObj>
      </w:sdtPr>
      <w:sdtEndPr>
        <w:rPr>
          <w:rFonts w:asciiTheme="minorHAnsi" w:eastAsiaTheme="minorHAnsi" w:hAnsiTheme="minorHAnsi" w:cstheme="minorBidi"/>
          <w:b/>
          <w:bCs/>
          <w:smallCaps w:val="0"/>
          <w:noProof/>
          <w:color w:val="auto"/>
          <w:sz w:val="22"/>
          <w:szCs w:val="22"/>
        </w:rPr>
      </w:sdtEndPr>
      <w:sdtContent>
        <w:p w14:paraId="6FD2A336" w14:textId="1FB49E49" w:rsidR="00AC2209" w:rsidRDefault="00AC2209">
          <w:pPr>
            <w:pStyle w:val="TOCHeading"/>
          </w:pPr>
          <w:r>
            <w:t>Table of Contents</w:t>
          </w:r>
        </w:p>
        <w:p w14:paraId="4552876E" w14:textId="77777777" w:rsidR="00E278F9" w:rsidRDefault="00AC2209">
          <w:pPr>
            <w:pStyle w:val="TOC1"/>
            <w:rPr>
              <w:rFonts w:eastAsiaTheme="minorEastAsia"/>
              <w:b w:val="0"/>
              <w:caps w:val="0"/>
              <w:noProof/>
              <w:u w:val="none"/>
              <w:lang w:val="en-NZ" w:eastAsia="en-NZ"/>
            </w:rPr>
          </w:pPr>
          <w:r>
            <w:fldChar w:fldCharType="begin"/>
          </w:r>
          <w:r>
            <w:instrText xml:space="preserve"> TOC \o "1-3" \h \z \u </w:instrText>
          </w:r>
          <w:r>
            <w:fldChar w:fldCharType="separate"/>
          </w:r>
          <w:hyperlink w:anchor="_Toc433123251" w:history="1">
            <w:r w:rsidR="00E278F9" w:rsidRPr="003B630D">
              <w:rPr>
                <w:rStyle w:val="Hyperlink"/>
                <w:noProof/>
                <w:lang w:val="en-NZ"/>
              </w:rPr>
              <w:t>0.0 Executive Summary</w:t>
            </w:r>
            <w:r w:rsidR="00E278F9">
              <w:rPr>
                <w:noProof/>
                <w:webHidden/>
              </w:rPr>
              <w:tab/>
            </w:r>
            <w:r w:rsidR="00E278F9">
              <w:rPr>
                <w:noProof/>
                <w:webHidden/>
              </w:rPr>
              <w:fldChar w:fldCharType="begin"/>
            </w:r>
            <w:r w:rsidR="00E278F9">
              <w:rPr>
                <w:noProof/>
                <w:webHidden/>
              </w:rPr>
              <w:instrText xml:space="preserve"> PAGEREF _Toc433123251 \h </w:instrText>
            </w:r>
            <w:r w:rsidR="00E278F9">
              <w:rPr>
                <w:noProof/>
                <w:webHidden/>
              </w:rPr>
            </w:r>
            <w:r w:rsidR="00E278F9">
              <w:rPr>
                <w:noProof/>
                <w:webHidden/>
              </w:rPr>
              <w:fldChar w:fldCharType="separate"/>
            </w:r>
            <w:r w:rsidR="0037102F">
              <w:rPr>
                <w:noProof/>
                <w:webHidden/>
              </w:rPr>
              <w:t>1</w:t>
            </w:r>
            <w:r w:rsidR="00E278F9">
              <w:rPr>
                <w:noProof/>
                <w:webHidden/>
              </w:rPr>
              <w:fldChar w:fldCharType="end"/>
            </w:r>
          </w:hyperlink>
        </w:p>
        <w:p w14:paraId="0A225C75" w14:textId="77777777" w:rsidR="00E278F9" w:rsidRDefault="00E278F9">
          <w:pPr>
            <w:pStyle w:val="TOC1"/>
            <w:rPr>
              <w:rFonts w:eastAsiaTheme="minorEastAsia"/>
              <w:b w:val="0"/>
              <w:caps w:val="0"/>
              <w:noProof/>
              <w:u w:val="none"/>
              <w:lang w:val="en-NZ" w:eastAsia="en-NZ"/>
            </w:rPr>
          </w:pPr>
          <w:hyperlink w:anchor="_Toc433123252" w:history="1">
            <w:r w:rsidRPr="003B630D">
              <w:rPr>
                <w:rStyle w:val="Hyperlink"/>
                <w:noProof/>
                <w:lang w:val="en-NZ"/>
              </w:rPr>
              <w:t>1.0 Introduction</w:t>
            </w:r>
            <w:r>
              <w:rPr>
                <w:noProof/>
                <w:webHidden/>
              </w:rPr>
              <w:tab/>
            </w:r>
            <w:r>
              <w:rPr>
                <w:noProof/>
                <w:webHidden/>
              </w:rPr>
              <w:fldChar w:fldCharType="begin"/>
            </w:r>
            <w:r>
              <w:rPr>
                <w:noProof/>
                <w:webHidden/>
              </w:rPr>
              <w:instrText xml:space="preserve"> PAGEREF _Toc433123252 \h </w:instrText>
            </w:r>
            <w:r>
              <w:rPr>
                <w:noProof/>
                <w:webHidden/>
              </w:rPr>
            </w:r>
            <w:r>
              <w:rPr>
                <w:noProof/>
                <w:webHidden/>
              </w:rPr>
              <w:fldChar w:fldCharType="separate"/>
            </w:r>
            <w:r w:rsidR="0037102F">
              <w:rPr>
                <w:noProof/>
                <w:webHidden/>
              </w:rPr>
              <w:t>3</w:t>
            </w:r>
            <w:r>
              <w:rPr>
                <w:noProof/>
                <w:webHidden/>
              </w:rPr>
              <w:fldChar w:fldCharType="end"/>
            </w:r>
          </w:hyperlink>
        </w:p>
        <w:p w14:paraId="6341B1A5" w14:textId="77777777" w:rsidR="00E278F9" w:rsidRDefault="00E278F9">
          <w:pPr>
            <w:pStyle w:val="TOC1"/>
            <w:rPr>
              <w:rFonts w:eastAsiaTheme="minorEastAsia"/>
              <w:b w:val="0"/>
              <w:caps w:val="0"/>
              <w:noProof/>
              <w:u w:val="none"/>
              <w:lang w:val="en-NZ" w:eastAsia="en-NZ"/>
            </w:rPr>
          </w:pPr>
          <w:hyperlink w:anchor="_Toc433123253" w:history="1">
            <w:r w:rsidRPr="003B630D">
              <w:rPr>
                <w:rStyle w:val="Hyperlink"/>
                <w:noProof/>
                <w:lang w:val="en-NZ"/>
              </w:rPr>
              <w:t>2.0 Design Description</w:t>
            </w:r>
            <w:r>
              <w:rPr>
                <w:noProof/>
                <w:webHidden/>
              </w:rPr>
              <w:tab/>
            </w:r>
            <w:r>
              <w:rPr>
                <w:noProof/>
                <w:webHidden/>
              </w:rPr>
              <w:fldChar w:fldCharType="begin"/>
            </w:r>
            <w:r>
              <w:rPr>
                <w:noProof/>
                <w:webHidden/>
              </w:rPr>
              <w:instrText xml:space="preserve"> PAGEREF _Toc433123253 \h </w:instrText>
            </w:r>
            <w:r>
              <w:rPr>
                <w:noProof/>
                <w:webHidden/>
              </w:rPr>
            </w:r>
            <w:r>
              <w:rPr>
                <w:noProof/>
                <w:webHidden/>
              </w:rPr>
              <w:fldChar w:fldCharType="separate"/>
            </w:r>
            <w:r w:rsidR="0037102F">
              <w:rPr>
                <w:noProof/>
                <w:webHidden/>
              </w:rPr>
              <w:t>4</w:t>
            </w:r>
            <w:r>
              <w:rPr>
                <w:noProof/>
                <w:webHidden/>
              </w:rPr>
              <w:fldChar w:fldCharType="end"/>
            </w:r>
          </w:hyperlink>
        </w:p>
        <w:p w14:paraId="6A48E92C" w14:textId="77777777" w:rsidR="00E278F9" w:rsidRDefault="00E278F9">
          <w:pPr>
            <w:pStyle w:val="TOC2"/>
            <w:tabs>
              <w:tab w:val="right" w:leader="dot" w:pos="9350"/>
            </w:tabs>
            <w:rPr>
              <w:rFonts w:eastAsiaTheme="minorEastAsia"/>
              <w:b w:val="0"/>
              <w:smallCaps w:val="0"/>
              <w:noProof/>
              <w:lang w:val="en-NZ" w:eastAsia="en-NZ"/>
            </w:rPr>
          </w:pPr>
          <w:hyperlink w:anchor="_Toc433123254" w:history="1">
            <w:r w:rsidRPr="003B630D">
              <w:rPr>
                <w:rStyle w:val="Hyperlink"/>
                <w:noProof/>
              </w:rPr>
              <w:t>2.1 Locomotion</w:t>
            </w:r>
            <w:r>
              <w:rPr>
                <w:noProof/>
                <w:webHidden/>
              </w:rPr>
              <w:tab/>
            </w:r>
            <w:r>
              <w:rPr>
                <w:noProof/>
                <w:webHidden/>
              </w:rPr>
              <w:fldChar w:fldCharType="begin"/>
            </w:r>
            <w:r>
              <w:rPr>
                <w:noProof/>
                <w:webHidden/>
              </w:rPr>
              <w:instrText xml:space="preserve"> PAGEREF _Toc433123254 \h </w:instrText>
            </w:r>
            <w:r>
              <w:rPr>
                <w:noProof/>
                <w:webHidden/>
              </w:rPr>
            </w:r>
            <w:r>
              <w:rPr>
                <w:noProof/>
                <w:webHidden/>
              </w:rPr>
              <w:fldChar w:fldCharType="separate"/>
            </w:r>
            <w:r w:rsidR="0037102F">
              <w:rPr>
                <w:noProof/>
                <w:webHidden/>
              </w:rPr>
              <w:t>5</w:t>
            </w:r>
            <w:r>
              <w:rPr>
                <w:noProof/>
                <w:webHidden/>
              </w:rPr>
              <w:fldChar w:fldCharType="end"/>
            </w:r>
          </w:hyperlink>
        </w:p>
        <w:p w14:paraId="0A261BD9" w14:textId="77777777" w:rsidR="00E278F9" w:rsidRDefault="00E278F9">
          <w:pPr>
            <w:pStyle w:val="TOC3"/>
            <w:tabs>
              <w:tab w:val="right" w:leader="dot" w:pos="9350"/>
            </w:tabs>
            <w:rPr>
              <w:rFonts w:eastAsiaTheme="minorEastAsia"/>
              <w:smallCaps w:val="0"/>
              <w:noProof/>
              <w:lang w:val="en-NZ" w:eastAsia="en-NZ"/>
            </w:rPr>
          </w:pPr>
          <w:hyperlink w:anchor="_Toc433123255" w:history="1">
            <w:r w:rsidRPr="003B630D">
              <w:rPr>
                <w:rStyle w:val="Hyperlink"/>
                <w:noProof/>
              </w:rPr>
              <w:t>2.11 Mechanical Layout</w:t>
            </w:r>
            <w:r>
              <w:rPr>
                <w:noProof/>
                <w:webHidden/>
              </w:rPr>
              <w:tab/>
            </w:r>
            <w:r>
              <w:rPr>
                <w:noProof/>
                <w:webHidden/>
              </w:rPr>
              <w:fldChar w:fldCharType="begin"/>
            </w:r>
            <w:r>
              <w:rPr>
                <w:noProof/>
                <w:webHidden/>
              </w:rPr>
              <w:instrText xml:space="preserve"> PAGEREF _Toc433123255 \h </w:instrText>
            </w:r>
            <w:r>
              <w:rPr>
                <w:noProof/>
                <w:webHidden/>
              </w:rPr>
            </w:r>
            <w:r>
              <w:rPr>
                <w:noProof/>
                <w:webHidden/>
              </w:rPr>
              <w:fldChar w:fldCharType="separate"/>
            </w:r>
            <w:r w:rsidR="0037102F">
              <w:rPr>
                <w:noProof/>
                <w:webHidden/>
              </w:rPr>
              <w:t>5</w:t>
            </w:r>
            <w:r>
              <w:rPr>
                <w:noProof/>
                <w:webHidden/>
              </w:rPr>
              <w:fldChar w:fldCharType="end"/>
            </w:r>
          </w:hyperlink>
        </w:p>
        <w:p w14:paraId="730705A8" w14:textId="77777777" w:rsidR="00E278F9" w:rsidRDefault="00E278F9">
          <w:pPr>
            <w:pStyle w:val="TOC3"/>
            <w:tabs>
              <w:tab w:val="right" w:leader="dot" w:pos="9350"/>
            </w:tabs>
            <w:rPr>
              <w:rFonts w:eastAsiaTheme="minorEastAsia"/>
              <w:smallCaps w:val="0"/>
              <w:noProof/>
              <w:lang w:val="en-NZ" w:eastAsia="en-NZ"/>
            </w:rPr>
          </w:pPr>
          <w:hyperlink w:anchor="_Toc433123256" w:history="1">
            <w:r w:rsidRPr="003B630D">
              <w:rPr>
                <w:rStyle w:val="Hyperlink"/>
                <w:noProof/>
              </w:rPr>
              <w:t>2.12 Sensor Layout</w:t>
            </w:r>
            <w:r>
              <w:rPr>
                <w:noProof/>
                <w:webHidden/>
              </w:rPr>
              <w:tab/>
            </w:r>
            <w:r>
              <w:rPr>
                <w:noProof/>
                <w:webHidden/>
              </w:rPr>
              <w:fldChar w:fldCharType="begin"/>
            </w:r>
            <w:r>
              <w:rPr>
                <w:noProof/>
                <w:webHidden/>
              </w:rPr>
              <w:instrText xml:space="preserve"> PAGEREF _Toc433123256 \h </w:instrText>
            </w:r>
            <w:r>
              <w:rPr>
                <w:noProof/>
                <w:webHidden/>
              </w:rPr>
            </w:r>
            <w:r>
              <w:rPr>
                <w:noProof/>
                <w:webHidden/>
              </w:rPr>
              <w:fldChar w:fldCharType="separate"/>
            </w:r>
            <w:r w:rsidR="0037102F">
              <w:rPr>
                <w:noProof/>
                <w:webHidden/>
              </w:rPr>
              <w:t>5</w:t>
            </w:r>
            <w:r>
              <w:rPr>
                <w:noProof/>
                <w:webHidden/>
              </w:rPr>
              <w:fldChar w:fldCharType="end"/>
            </w:r>
          </w:hyperlink>
        </w:p>
        <w:p w14:paraId="6F70F637" w14:textId="77777777" w:rsidR="00E278F9" w:rsidRDefault="00E278F9">
          <w:pPr>
            <w:pStyle w:val="TOC3"/>
            <w:tabs>
              <w:tab w:val="right" w:leader="dot" w:pos="9350"/>
            </w:tabs>
            <w:rPr>
              <w:rFonts w:eastAsiaTheme="minorEastAsia"/>
              <w:smallCaps w:val="0"/>
              <w:noProof/>
              <w:lang w:val="en-NZ" w:eastAsia="en-NZ"/>
            </w:rPr>
          </w:pPr>
          <w:hyperlink w:anchor="_Toc433123257" w:history="1">
            <w:r w:rsidRPr="003B630D">
              <w:rPr>
                <w:rStyle w:val="Hyperlink"/>
                <w:noProof/>
              </w:rPr>
              <w:t>2.13 Software Algorithms</w:t>
            </w:r>
            <w:r>
              <w:rPr>
                <w:noProof/>
                <w:webHidden/>
              </w:rPr>
              <w:tab/>
            </w:r>
            <w:r>
              <w:rPr>
                <w:noProof/>
                <w:webHidden/>
              </w:rPr>
              <w:fldChar w:fldCharType="begin"/>
            </w:r>
            <w:r>
              <w:rPr>
                <w:noProof/>
                <w:webHidden/>
              </w:rPr>
              <w:instrText xml:space="preserve"> PAGEREF _Toc433123257 \h </w:instrText>
            </w:r>
            <w:r>
              <w:rPr>
                <w:noProof/>
                <w:webHidden/>
              </w:rPr>
            </w:r>
            <w:r>
              <w:rPr>
                <w:noProof/>
                <w:webHidden/>
              </w:rPr>
              <w:fldChar w:fldCharType="separate"/>
            </w:r>
            <w:r w:rsidR="0037102F">
              <w:rPr>
                <w:noProof/>
                <w:webHidden/>
              </w:rPr>
              <w:t>5</w:t>
            </w:r>
            <w:r>
              <w:rPr>
                <w:noProof/>
                <w:webHidden/>
              </w:rPr>
              <w:fldChar w:fldCharType="end"/>
            </w:r>
          </w:hyperlink>
        </w:p>
        <w:p w14:paraId="5BA2834E" w14:textId="77777777" w:rsidR="00E278F9" w:rsidRDefault="00E278F9">
          <w:pPr>
            <w:pStyle w:val="TOC2"/>
            <w:tabs>
              <w:tab w:val="right" w:leader="dot" w:pos="9350"/>
            </w:tabs>
            <w:rPr>
              <w:rFonts w:eastAsiaTheme="minorEastAsia"/>
              <w:b w:val="0"/>
              <w:smallCaps w:val="0"/>
              <w:noProof/>
              <w:lang w:val="en-NZ" w:eastAsia="en-NZ"/>
            </w:rPr>
          </w:pPr>
          <w:hyperlink w:anchor="_Toc433123258" w:history="1">
            <w:r w:rsidRPr="003B630D">
              <w:rPr>
                <w:rStyle w:val="Hyperlink"/>
                <w:noProof/>
              </w:rPr>
              <w:t>2.2 Package Manipulation</w:t>
            </w:r>
            <w:r>
              <w:rPr>
                <w:noProof/>
                <w:webHidden/>
              </w:rPr>
              <w:tab/>
            </w:r>
            <w:r>
              <w:rPr>
                <w:noProof/>
                <w:webHidden/>
              </w:rPr>
              <w:fldChar w:fldCharType="begin"/>
            </w:r>
            <w:r>
              <w:rPr>
                <w:noProof/>
                <w:webHidden/>
              </w:rPr>
              <w:instrText xml:space="preserve"> PAGEREF _Toc433123258 \h </w:instrText>
            </w:r>
            <w:r>
              <w:rPr>
                <w:noProof/>
                <w:webHidden/>
              </w:rPr>
            </w:r>
            <w:r>
              <w:rPr>
                <w:noProof/>
                <w:webHidden/>
              </w:rPr>
              <w:fldChar w:fldCharType="separate"/>
            </w:r>
            <w:r w:rsidR="0037102F">
              <w:rPr>
                <w:noProof/>
                <w:webHidden/>
              </w:rPr>
              <w:t>6</w:t>
            </w:r>
            <w:r>
              <w:rPr>
                <w:noProof/>
                <w:webHidden/>
              </w:rPr>
              <w:fldChar w:fldCharType="end"/>
            </w:r>
          </w:hyperlink>
        </w:p>
        <w:p w14:paraId="049433C3" w14:textId="77777777" w:rsidR="00E278F9" w:rsidRDefault="00E278F9">
          <w:pPr>
            <w:pStyle w:val="TOC3"/>
            <w:tabs>
              <w:tab w:val="right" w:leader="dot" w:pos="9350"/>
            </w:tabs>
            <w:rPr>
              <w:rFonts w:eastAsiaTheme="minorEastAsia"/>
              <w:smallCaps w:val="0"/>
              <w:noProof/>
              <w:lang w:val="en-NZ" w:eastAsia="en-NZ"/>
            </w:rPr>
          </w:pPr>
          <w:hyperlink w:anchor="_Toc433123259" w:history="1">
            <w:r w:rsidRPr="003B630D">
              <w:rPr>
                <w:rStyle w:val="Hyperlink"/>
                <w:noProof/>
              </w:rPr>
              <w:t>2.21 Pickup Mechanism</w:t>
            </w:r>
            <w:r>
              <w:rPr>
                <w:noProof/>
                <w:webHidden/>
              </w:rPr>
              <w:tab/>
            </w:r>
            <w:r>
              <w:rPr>
                <w:noProof/>
                <w:webHidden/>
              </w:rPr>
              <w:fldChar w:fldCharType="begin"/>
            </w:r>
            <w:r>
              <w:rPr>
                <w:noProof/>
                <w:webHidden/>
              </w:rPr>
              <w:instrText xml:space="preserve"> PAGEREF _Toc433123259 \h </w:instrText>
            </w:r>
            <w:r>
              <w:rPr>
                <w:noProof/>
                <w:webHidden/>
              </w:rPr>
            </w:r>
            <w:r>
              <w:rPr>
                <w:noProof/>
                <w:webHidden/>
              </w:rPr>
              <w:fldChar w:fldCharType="separate"/>
            </w:r>
            <w:r w:rsidR="0037102F">
              <w:rPr>
                <w:noProof/>
                <w:webHidden/>
              </w:rPr>
              <w:t>6</w:t>
            </w:r>
            <w:r>
              <w:rPr>
                <w:noProof/>
                <w:webHidden/>
              </w:rPr>
              <w:fldChar w:fldCharType="end"/>
            </w:r>
          </w:hyperlink>
        </w:p>
        <w:p w14:paraId="44926CF2" w14:textId="77777777" w:rsidR="00E278F9" w:rsidRDefault="00E278F9">
          <w:pPr>
            <w:pStyle w:val="TOC3"/>
            <w:tabs>
              <w:tab w:val="right" w:leader="dot" w:pos="9350"/>
            </w:tabs>
            <w:rPr>
              <w:rFonts w:eastAsiaTheme="minorEastAsia"/>
              <w:smallCaps w:val="0"/>
              <w:noProof/>
              <w:lang w:val="en-NZ" w:eastAsia="en-NZ"/>
            </w:rPr>
          </w:pPr>
          <w:hyperlink w:anchor="_Toc433123260" w:history="1">
            <w:r w:rsidRPr="003B630D">
              <w:rPr>
                <w:rStyle w:val="Hyperlink"/>
                <w:noProof/>
              </w:rPr>
              <w:t>2.22 Sensor Layout</w:t>
            </w:r>
            <w:r>
              <w:rPr>
                <w:noProof/>
                <w:webHidden/>
              </w:rPr>
              <w:tab/>
            </w:r>
            <w:r>
              <w:rPr>
                <w:noProof/>
                <w:webHidden/>
              </w:rPr>
              <w:fldChar w:fldCharType="begin"/>
            </w:r>
            <w:r>
              <w:rPr>
                <w:noProof/>
                <w:webHidden/>
              </w:rPr>
              <w:instrText xml:space="preserve"> PAGEREF _Toc433123260 \h </w:instrText>
            </w:r>
            <w:r>
              <w:rPr>
                <w:noProof/>
                <w:webHidden/>
              </w:rPr>
            </w:r>
            <w:r>
              <w:rPr>
                <w:noProof/>
                <w:webHidden/>
              </w:rPr>
              <w:fldChar w:fldCharType="separate"/>
            </w:r>
            <w:r w:rsidR="0037102F">
              <w:rPr>
                <w:noProof/>
                <w:webHidden/>
              </w:rPr>
              <w:t>6</w:t>
            </w:r>
            <w:r>
              <w:rPr>
                <w:noProof/>
                <w:webHidden/>
              </w:rPr>
              <w:fldChar w:fldCharType="end"/>
            </w:r>
          </w:hyperlink>
        </w:p>
        <w:p w14:paraId="406A6717" w14:textId="77777777" w:rsidR="00E278F9" w:rsidRDefault="00E278F9">
          <w:pPr>
            <w:pStyle w:val="TOC3"/>
            <w:tabs>
              <w:tab w:val="right" w:leader="dot" w:pos="9350"/>
            </w:tabs>
            <w:rPr>
              <w:rFonts w:eastAsiaTheme="minorEastAsia"/>
              <w:smallCaps w:val="0"/>
              <w:noProof/>
              <w:lang w:val="en-NZ" w:eastAsia="en-NZ"/>
            </w:rPr>
          </w:pPr>
          <w:hyperlink w:anchor="_Toc433123261" w:history="1">
            <w:r w:rsidRPr="003B630D">
              <w:rPr>
                <w:rStyle w:val="Hyperlink"/>
                <w:noProof/>
              </w:rPr>
              <w:t>2.23 Software Algorithms</w:t>
            </w:r>
            <w:r>
              <w:rPr>
                <w:noProof/>
                <w:webHidden/>
              </w:rPr>
              <w:tab/>
            </w:r>
            <w:r>
              <w:rPr>
                <w:noProof/>
                <w:webHidden/>
              </w:rPr>
              <w:fldChar w:fldCharType="begin"/>
            </w:r>
            <w:r>
              <w:rPr>
                <w:noProof/>
                <w:webHidden/>
              </w:rPr>
              <w:instrText xml:space="preserve"> PAGEREF _Toc433123261 \h </w:instrText>
            </w:r>
            <w:r>
              <w:rPr>
                <w:noProof/>
                <w:webHidden/>
              </w:rPr>
            </w:r>
            <w:r>
              <w:rPr>
                <w:noProof/>
                <w:webHidden/>
              </w:rPr>
              <w:fldChar w:fldCharType="separate"/>
            </w:r>
            <w:r w:rsidR="0037102F">
              <w:rPr>
                <w:noProof/>
                <w:webHidden/>
              </w:rPr>
              <w:t>6</w:t>
            </w:r>
            <w:r>
              <w:rPr>
                <w:noProof/>
                <w:webHidden/>
              </w:rPr>
              <w:fldChar w:fldCharType="end"/>
            </w:r>
          </w:hyperlink>
        </w:p>
        <w:p w14:paraId="4D01BBC4" w14:textId="77777777" w:rsidR="00E278F9" w:rsidRDefault="00E278F9">
          <w:pPr>
            <w:pStyle w:val="TOC2"/>
            <w:tabs>
              <w:tab w:val="right" w:leader="dot" w:pos="9350"/>
            </w:tabs>
            <w:rPr>
              <w:rFonts w:eastAsiaTheme="minorEastAsia"/>
              <w:b w:val="0"/>
              <w:smallCaps w:val="0"/>
              <w:noProof/>
              <w:lang w:val="en-NZ" w:eastAsia="en-NZ"/>
            </w:rPr>
          </w:pPr>
          <w:hyperlink w:anchor="_Toc433123262" w:history="1">
            <w:r w:rsidRPr="003B630D">
              <w:rPr>
                <w:rStyle w:val="Hyperlink"/>
                <w:noProof/>
              </w:rPr>
              <w:t>2.3 Non-crucial Subsystems</w:t>
            </w:r>
            <w:r>
              <w:rPr>
                <w:noProof/>
                <w:webHidden/>
              </w:rPr>
              <w:tab/>
            </w:r>
            <w:r>
              <w:rPr>
                <w:noProof/>
                <w:webHidden/>
              </w:rPr>
              <w:fldChar w:fldCharType="begin"/>
            </w:r>
            <w:r>
              <w:rPr>
                <w:noProof/>
                <w:webHidden/>
              </w:rPr>
              <w:instrText xml:space="preserve"> PAGEREF _Toc433123262 \h </w:instrText>
            </w:r>
            <w:r>
              <w:rPr>
                <w:noProof/>
                <w:webHidden/>
              </w:rPr>
            </w:r>
            <w:r>
              <w:rPr>
                <w:noProof/>
                <w:webHidden/>
              </w:rPr>
              <w:fldChar w:fldCharType="separate"/>
            </w:r>
            <w:r w:rsidR="0037102F">
              <w:rPr>
                <w:noProof/>
                <w:webHidden/>
              </w:rPr>
              <w:t>7</w:t>
            </w:r>
            <w:r>
              <w:rPr>
                <w:noProof/>
                <w:webHidden/>
              </w:rPr>
              <w:fldChar w:fldCharType="end"/>
            </w:r>
          </w:hyperlink>
        </w:p>
        <w:p w14:paraId="568D22F2" w14:textId="77777777" w:rsidR="00E278F9" w:rsidRDefault="00E278F9">
          <w:pPr>
            <w:pStyle w:val="TOC3"/>
            <w:tabs>
              <w:tab w:val="right" w:leader="dot" w:pos="9350"/>
            </w:tabs>
            <w:rPr>
              <w:rFonts w:eastAsiaTheme="minorEastAsia"/>
              <w:smallCaps w:val="0"/>
              <w:noProof/>
              <w:lang w:val="en-NZ" w:eastAsia="en-NZ"/>
            </w:rPr>
          </w:pPr>
          <w:hyperlink w:anchor="_Toc433123263" w:history="1">
            <w:r w:rsidRPr="003B630D">
              <w:rPr>
                <w:rStyle w:val="Hyperlink"/>
                <w:noProof/>
              </w:rPr>
              <w:t>2.31 Audio Amplifier</w:t>
            </w:r>
            <w:r>
              <w:rPr>
                <w:noProof/>
                <w:webHidden/>
              </w:rPr>
              <w:tab/>
            </w:r>
            <w:r>
              <w:rPr>
                <w:noProof/>
                <w:webHidden/>
              </w:rPr>
              <w:fldChar w:fldCharType="begin"/>
            </w:r>
            <w:r>
              <w:rPr>
                <w:noProof/>
                <w:webHidden/>
              </w:rPr>
              <w:instrText xml:space="preserve"> PAGEREF _Toc433123263 \h </w:instrText>
            </w:r>
            <w:r>
              <w:rPr>
                <w:noProof/>
                <w:webHidden/>
              </w:rPr>
            </w:r>
            <w:r>
              <w:rPr>
                <w:noProof/>
                <w:webHidden/>
              </w:rPr>
              <w:fldChar w:fldCharType="separate"/>
            </w:r>
            <w:r w:rsidR="0037102F">
              <w:rPr>
                <w:noProof/>
                <w:webHidden/>
              </w:rPr>
              <w:t>7</w:t>
            </w:r>
            <w:r>
              <w:rPr>
                <w:noProof/>
                <w:webHidden/>
              </w:rPr>
              <w:fldChar w:fldCharType="end"/>
            </w:r>
          </w:hyperlink>
        </w:p>
        <w:p w14:paraId="7F828875" w14:textId="77777777" w:rsidR="00E278F9" w:rsidRDefault="00E278F9">
          <w:pPr>
            <w:pStyle w:val="TOC3"/>
            <w:tabs>
              <w:tab w:val="right" w:leader="dot" w:pos="9350"/>
            </w:tabs>
            <w:rPr>
              <w:rFonts w:eastAsiaTheme="minorEastAsia"/>
              <w:smallCaps w:val="0"/>
              <w:noProof/>
              <w:lang w:val="en-NZ" w:eastAsia="en-NZ"/>
            </w:rPr>
          </w:pPr>
          <w:hyperlink w:anchor="_Toc433123264" w:history="1">
            <w:r w:rsidRPr="003B630D">
              <w:rPr>
                <w:rStyle w:val="Hyperlink"/>
                <w:noProof/>
              </w:rPr>
              <w:t>2.32 Switch bank</w:t>
            </w:r>
            <w:r>
              <w:rPr>
                <w:noProof/>
                <w:webHidden/>
              </w:rPr>
              <w:tab/>
            </w:r>
            <w:r>
              <w:rPr>
                <w:noProof/>
                <w:webHidden/>
              </w:rPr>
              <w:fldChar w:fldCharType="begin"/>
            </w:r>
            <w:r>
              <w:rPr>
                <w:noProof/>
                <w:webHidden/>
              </w:rPr>
              <w:instrText xml:space="preserve"> PAGEREF _Toc433123264 \h </w:instrText>
            </w:r>
            <w:r>
              <w:rPr>
                <w:noProof/>
                <w:webHidden/>
              </w:rPr>
            </w:r>
            <w:r>
              <w:rPr>
                <w:noProof/>
                <w:webHidden/>
              </w:rPr>
              <w:fldChar w:fldCharType="separate"/>
            </w:r>
            <w:r w:rsidR="0037102F">
              <w:rPr>
                <w:noProof/>
                <w:webHidden/>
              </w:rPr>
              <w:t>7</w:t>
            </w:r>
            <w:r>
              <w:rPr>
                <w:noProof/>
                <w:webHidden/>
              </w:rPr>
              <w:fldChar w:fldCharType="end"/>
            </w:r>
          </w:hyperlink>
        </w:p>
        <w:p w14:paraId="4DB9FBF2" w14:textId="77777777" w:rsidR="00E278F9" w:rsidRDefault="00E278F9">
          <w:pPr>
            <w:pStyle w:val="TOC3"/>
            <w:tabs>
              <w:tab w:val="right" w:leader="dot" w:pos="9350"/>
            </w:tabs>
            <w:rPr>
              <w:rFonts w:eastAsiaTheme="minorEastAsia"/>
              <w:smallCaps w:val="0"/>
              <w:noProof/>
              <w:lang w:val="en-NZ" w:eastAsia="en-NZ"/>
            </w:rPr>
          </w:pPr>
          <w:hyperlink w:anchor="_Toc433123265" w:history="1">
            <w:r w:rsidRPr="003B630D">
              <w:rPr>
                <w:rStyle w:val="Hyperlink"/>
                <w:noProof/>
              </w:rPr>
              <w:t>2.33 Light Array</w:t>
            </w:r>
            <w:r>
              <w:rPr>
                <w:noProof/>
                <w:webHidden/>
              </w:rPr>
              <w:tab/>
            </w:r>
            <w:r>
              <w:rPr>
                <w:noProof/>
                <w:webHidden/>
              </w:rPr>
              <w:fldChar w:fldCharType="begin"/>
            </w:r>
            <w:r>
              <w:rPr>
                <w:noProof/>
                <w:webHidden/>
              </w:rPr>
              <w:instrText xml:space="preserve"> PAGEREF _Toc433123265 \h </w:instrText>
            </w:r>
            <w:r>
              <w:rPr>
                <w:noProof/>
                <w:webHidden/>
              </w:rPr>
            </w:r>
            <w:r>
              <w:rPr>
                <w:noProof/>
                <w:webHidden/>
              </w:rPr>
              <w:fldChar w:fldCharType="separate"/>
            </w:r>
            <w:r w:rsidR="0037102F">
              <w:rPr>
                <w:noProof/>
                <w:webHidden/>
              </w:rPr>
              <w:t>7</w:t>
            </w:r>
            <w:r>
              <w:rPr>
                <w:noProof/>
                <w:webHidden/>
              </w:rPr>
              <w:fldChar w:fldCharType="end"/>
            </w:r>
          </w:hyperlink>
        </w:p>
        <w:p w14:paraId="73034E19" w14:textId="77777777" w:rsidR="00E278F9" w:rsidRDefault="00E278F9">
          <w:pPr>
            <w:pStyle w:val="TOC1"/>
            <w:rPr>
              <w:rFonts w:eastAsiaTheme="minorEastAsia"/>
              <w:b w:val="0"/>
              <w:caps w:val="0"/>
              <w:noProof/>
              <w:u w:val="none"/>
              <w:lang w:val="en-NZ" w:eastAsia="en-NZ"/>
            </w:rPr>
          </w:pPr>
          <w:hyperlink w:anchor="_Toc433123266" w:history="1">
            <w:r w:rsidRPr="003B630D">
              <w:rPr>
                <w:rStyle w:val="Hyperlink"/>
                <w:noProof/>
                <w:lang w:val="en-NZ"/>
              </w:rPr>
              <w:t>3.0 Design Evaluation of Robot</w:t>
            </w:r>
            <w:r>
              <w:rPr>
                <w:noProof/>
                <w:webHidden/>
              </w:rPr>
              <w:tab/>
            </w:r>
            <w:r>
              <w:rPr>
                <w:noProof/>
                <w:webHidden/>
              </w:rPr>
              <w:fldChar w:fldCharType="begin"/>
            </w:r>
            <w:r>
              <w:rPr>
                <w:noProof/>
                <w:webHidden/>
              </w:rPr>
              <w:instrText xml:space="preserve"> PAGEREF _Toc433123266 \h </w:instrText>
            </w:r>
            <w:r>
              <w:rPr>
                <w:noProof/>
                <w:webHidden/>
              </w:rPr>
            </w:r>
            <w:r>
              <w:rPr>
                <w:noProof/>
                <w:webHidden/>
              </w:rPr>
              <w:fldChar w:fldCharType="separate"/>
            </w:r>
            <w:r w:rsidR="0037102F">
              <w:rPr>
                <w:noProof/>
                <w:webHidden/>
              </w:rPr>
              <w:t>8</w:t>
            </w:r>
            <w:r>
              <w:rPr>
                <w:noProof/>
                <w:webHidden/>
              </w:rPr>
              <w:fldChar w:fldCharType="end"/>
            </w:r>
          </w:hyperlink>
        </w:p>
        <w:p w14:paraId="60D81775" w14:textId="77777777" w:rsidR="00E278F9" w:rsidRDefault="00E278F9">
          <w:pPr>
            <w:pStyle w:val="TOC2"/>
            <w:tabs>
              <w:tab w:val="right" w:leader="dot" w:pos="9350"/>
            </w:tabs>
            <w:rPr>
              <w:rFonts w:eastAsiaTheme="minorEastAsia"/>
              <w:b w:val="0"/>
              <w:smallCaps w:val="0"/>
              <w:noProof/>
              <w:lang w:val="en-NZ" w:eastAsia="en-NZ"/>
            </w:rPr>
          </w:pPr>
          <w:hyperlink w:anchor="_Toc433123267" w:history="1">
            <w:r w:rsidRPr="003B630D">
              <w:rPr>
                <w:rStyle w:val="Hyperlink"/>
                <w:noProof/>
              </w:rPr>
              <w:t>3.1 General</w:t>
            </w:r>
            <w:r>
              <w:rPr>
                <w:noProof/>
                <w:webHidden/>
              </w:rPr>
              <w:tab/>
            </w:r>
            <w:r>
              <w:rPr>
                <w:noProof/>
                <w:webHidden/>
              </w:rPr>
              <w:fldChar w:fldCharType="begin"/>
            </w:r>
            <w:r>
              <w:rPr>
                <w:noProof/>
                <w:webHidden/>
              </w:rPr>
              <w:instrText xml:space="preserve"> PAGEREF _Toc433123267 \h </w:instrText>
            </w:r>
            <w:r>
              <w:rPr>
                <w:noProof/>
                <w:webHidden/>
              </w:rPr>
            </w:r>
            <w:r>
              <w:rPr>
                <w:noProof/>
                <w:webHidden/>
              </w:rPr>
              <w:fldChar w:fldCharType="separate"/>
            </w:r>
            <w:r w:rsidR="0037102F">
              <w:rPr>
                <w:noProof/>
                <w:webHidden/>
              </w:rPr>
              <w:t>8</w:t>
            </w:r>
            <w:r>
              <w:rPr>
                <w:noProof/>
                <w:webHidden/>
              </w:rPr>
              <w:fldChar w:fldCharType="end"/>
            </w:r>
          </w:hyperlink>
        </w:p>
        <w:p w14:paraId="5D08BF71" w14:textId="77777777" w:rsidR="00E278F9" w:rsidRDefault="00E278F9">
          <w:pPr>
            <w:pStyle w:val="TOC2"/>
            <w:tabs>
              <w:tab w:val="right" w:leader="dot" w:pos="9350"/>
            </w:tabs>
            <w:rPr>
              <w:rFonts w:eastAsiaTheme="minorEastAsia"/>
              <w:b w:val="0"/>
              <w:smallCaps w:val="0"/>
              <w:noProof/>
              <w:lang w:val="en-NZ" w:eastAsia="en-NZ"/>
            </w:rPr>
          </w:pPr>
          <w:hyperlink w:anchor="_Toc433123268" w:history="1">
            <w:r w:rsidRPr="003B630D">
              <w:rPr>
                <w:rStyle w:val="Hyperlink"/>
                <w:noProof/>
              </w:rPr>
              <w:t>3.2 Identification</w:t>
            </w:r>
            <w:r>
              <w:rPr>
                <w:noProof/>
                <w:webHidden/>
              </w:rPr>
              <w:tab/>
            </w:r>
            <w:r>
              <w:rPr>
                <w:noProof/>
                <w:webHidden/>
              </w:rPr>
              <w:fldChar w:fldCharType="begin"/>
            </w:r>
            <w:r>
              <w:rPr>
                <w:noProof/>
                <w:webHidden/>
              </w:rPr>
              <w:instrText xml:space="preserve"> PAGEREF _Toc433123268 \h </w:instrText>
            </w:r>
            <w:r>
              <w:rPr>
                <w:noProof/>
                <w:webHidden/>
              </w:rPr>
            </w:r>
            <w:r>
              <w:rPr>
                <w:noProof/>
                <w:webHidden/>
              </w:rPr>
              <w:fldChar w:fldCharType="separate"/>
            </w:r>
            <w:r w:rsidR="0037102F">
              <w:rPr>
                <w:noProof/>
                <w:webHidden/>
              </w:rPr>
              <w:t>8</w:t>
            </w:r>
            <w:r>
              <w:rPr>
                <w:noProof/>
                <w:webHidden/>
              </w:rPr>
              <w:fldChar w:fldCharType="end"/>
            </w:r>
          </w:hyperlink>
        </w:p>
        <w:p w14:paraId="33A52705" w14:textId="77777777" w:rsidR="00E278F9" w:rsidRDefault="00E278F9">
          <w:pPr>
            <w:pStyle w:val="TOC2"/>
            <w:tabs>
              <w:tab w:val="right" w:leader="dot" w:pos="9350"/>
            </w:tabs>
            <w:rPr>
              <w:rFonts w:eastAsiaTheme="minorEastAsia"/>
              <w:b w:val="0"/>
              <w:smallCaps w:val="0"/>
              <w:noProof/>
              <w:lang w:val="en-NZ" w:eastAsia="en-NZ"/>
            </w:rPr>
          </w:pPr>
          <w:hyperlink w:anchor="_Toc433123269" w:history="1">
            <w:r w:rsidRPr="003B630D">
              <w:rPr>
                <w:rStyle w:val="Hyperlink"/>
                <w:noProof/>
              </w:rPr>
              <w:t>3.3 Movement</w:t>
            </w:r>
            <w:r>
              <w:rPr>
                <w:noProof/>
                <w:webHidden/>
              </w:rPr>
              <w:tab/>
            </w:r>
            <w:r>
              <w:rPr>
                <w:noProof/>
                <w:webHidden/>
              </w:rPr>
              <w:fldChar w:fldCharType="begin"/>
            </w:r>
            <w:r>
              <w:rPr>
                <w:noProof/>
                <w:webHidden/>
              </w:rPr>
              <w:instrText xml:space="preserve"> PAGEREF _Toc433123269 \h </w:instrText>
            </w:r>
            <w:r>
              <w:rPr>
                <w:noProof/>
                <w:webHidden/>
              </w:rPr>
            </w:r>
            <w:r>
              <w:rPr>
                <w:noProof/>
                <w:webHidden/>
              </w:rPr>
              <w:fldChar w:fldCharType="separate"/>
            </w:r>
            <w:r w:rsidR="0037102F">
              <w:rPr>
                <w:noProof/>
                <w:webHidden/>
              </w:rPr>
              <w:t>9</w:t>
            </w:r>
            <w:r>
              <w:rPr>
                <w:noProof/>
                <w:webHidden/>
              </w:rPr>
              <w:fldChar w:fldCharType="end"/>
            </w:r>
          </w:hyperlink>
        </w:p>
        <w:p w14:paraId="61D6C3E8" w14:textId="77777777" w:rsidR="00E278F9" w:rsidRDefault="00E278F9">
          <w:pPr>
            <w:pStyle w:val="TOC2"/>
            <w:tabs>
              <w:tab w:val="right" w:leader="dot" w:pos="9350"/>
            </w:tabs>
            <w:rPr>
              <w:rFonts w:eastAsiaTheme="minorEastAsia"/>
              <w:b w:val="0"/>
              <w:smallCaps w:val="0"/>
              <w:noProof/>
              <w:lang w:val="en-NZ" w:eastAsia="en-NZ"/>
            </w:rPr>
          </w:pPr>
          <w:hyperlink w:anchor="_Toc433123270" w:history="1">
            <w:r w:rsidRPr="003B630D">
              <w:rPr>
                <w:rStyle w:val="Hyperlink"/>
                <w:noProof/>
              </w:rPr>
              <w:t>3.4 Collection</w:t>
            </w:r>
            <w:r>
              <w:rPr>
                <w:noProof/>
                <w:webHidden/>
              </w:rPr>
              <w:tab/>
            </w:r>
            <w:r>
              <w:rPr>
                <w:noProof/>
                <w:webHidden/>
              </w:rPr>
              <w:fldChar w:fldCharType="begin"/>
            </w:r>
            <w:r>
              <w:rPr>
                <w:noProof/>
                <w:webHidden/>
              </w:rPr>
              <w:instrText xml:space="preserve"> PAGEREF _Toc433123270 \h </w:instrText>
            </w:r>
            <w:r>
              <w:rPr>
                <w:noProof/>
                <w:webHidden/>
              </w:rPr>
            </w:r>
            <w:r>
              <w:rPr>
                <w:noProof/>
                <w:webHidden/>
              </w:rPr>
              <w:fldChar w:fldCharType="separate"/>
            </w:r>
            <w:r w:rsidR="0037102F">
              <w:rPr>
                <w:noProof/>
                <w:webHidden/>
              </w:rPr>
              <w:t>9</w:t>
            </w:r>
            <w:r>
              <w:rPr>
                <w:noProof/>
                <w:webHidden/>
              </w:rPr>
              <w:fldChar w:fldCharType="end"/>
            </w:r>
          </w:hyperlink>
        </w:p>
        <w:p w14:paraId="07267400" w14:textId="77777777" w:rsidR="00E278F9" w:rsidRDefault="00E278F9">
          <w:pPr>
            <w:pStyle w:val="TOC2"/>
            <w:tabs>
              <w:tab w:val="right" w:leader="dot" w:pos="9350"/>
            </w:tabs>
            <w:rPr>
              <w:rFonts w:eastAsiaTheme="minorEastAsia"/>
              <w:b w:val="0"/>
              <w:smallCaps w:val="0"/>
              <w:noProof/>
              <w:lang w:val="en-NZ" w:eastAsia="en-NZ"/>
            </w:rPr>
          </w:pPr>
          <w:hyperlink w:anchor="_Toc433123271" w:history="1">
            <w:r w:rsidRPr="003B630D">
              <w:rPr>
                <w:rStyle w:val="Hyperlink"/>
                <w:noProof/>
              </w:rPr>
              <w:t>3.5 Construction</w:t>
            </w:r>
            <w:r>
              <w:rPr>
                <w:noProof/>
                <w:webHidden/>
              </w:rPr>
              <w:tab/>
            </w:r>
            <w:r>
              <w:rPr>
                <w:noProof/>
                <w:webHidden/>
              </w:rPr>
              <w:fldChar w:fldCharType="begin"/>
            </w:r>
            <w:r>
              <w:rPr>
                <w:noProof/>
                <w:webHidden/>
              </w:rPr>
              <w:instrText xml:space="preserve"> PAGEREF _Toc433123271 \h </w:instrText>
            </w:r>
            <w:r>
              <w:rPr>
                <w:noProof/>
                <w:webHidden/>
              </w:rPr>
            </w:r>
            <w:r>
              <w:rPr>
                <w:noProof/>
                <w:webHidden/>
              </w:rPr>
              <w:fldChar w:fldCharType="separate"/>
            </w:r>
            <w:r w:rsidR="0037102F">
              <w:rPr>
                <w:noProof/>
                <w:webHidden/>
              </w:rPr>
              <w:t>10</w:t>
            </w:r>
            <w:r>
              <w:rPr>
                <w:noProof/>
                <w:webHidden/>
              </w:rPr>
              <w:fldChar w:fldCharType="end"/>
            </w:r>
          </w:hyperlink>
        </w:p>
        <w:p w14:paraId="693CD9DF" w14:textId="77777777" w:rsidR="00E278F9" w:rsidRDefault="00E278F9">
          <w:pPr>
            <w:pStyle w:val="TOC2"/>
            <w:tabs>
              <w:tab w:val="right" w:leader="dot" w:pos="9350"/>
            </w:tabs>
            <w:rPr>
              <w:rFonts w:eastAsiaTheme="minorEastAsia"/>
              <w:b w:val="0"/>
              <w:smallCaps w:val="0"/>
              <w:noProof/>
              <w:lang w:val="en-NZ" w:eastAsia="en-NZ"/>
            </w:rPr>
          </w:pPr>
          <w:hyperlink w:anchor="_Toc433123272" w:history="1">
            <w:r w:rsidRPr="003B630D">
              <w:rPr>
                <w:rStyle w:val="Hyperlink"/>
                <w:noProof/>
              </w:rPr>
              <w:t>3.6 Safety</w:t>
            </w:r>
            <w:r>
              <w:rPr>
                <w:noProof/>
                <w:webHidden/>
              </w:rPr>
              <w:tab/>
            </w:r>
            <w:r>
              <w:rPr>
                <w:noProof/>
                <w:webHidden/>
              </w:rPr>
              <w:fldChar w:fldCharType="begin"/>
            </w:r>
            <w:r>
              <w:rPr>
                <w:noProof/>
                <w:webHidden/>
              </w:rPr>
              <w:instrText xml:space="preserve"> PAGEREF _Toc433123272 \h </w:instrText>
            </w:r>
            <w:r>
              <w:rPr>
                <w:noProof/>
                <w:webHidden/>
              </w:rPr>
            </w:r>
            <w:r>
              <w:rPr>
                <w:noProof/>
                <w:webHidden/>
              </w:rPr>
              <w:fldChar w:fldCharType="separate"/>
            </w:r>
            <w:r w:rsidR="0037102F">
              <w:rPr>
                <w:noProof/>
                <w:webHidden/>
              </w:rPr>
              <w:t>11</w:t>
            </w:r>
            <w:r>
              <w:rPr>
                <w:noProof/>
                <w:webHidden/>
              </w:rPr>
              <w:fldChar w:fldCharType="end"/>
            </w:r>
          </w:hyperlink>
        </w:p>
        <w:p w14:paraId="5E7F30DA" w14:textId="77777777" w:rsidR="00E278F9" w:rsidRDefault="00E278F9">
          <w:pPr>
            <w:pStyle w:val="TOC1"/>
            <w:rPr>
              <w:rFonts w:eastAsiaTheme="minorEastAsia"/>
              <w:b w:val="0"/>
              <w:caps w:val="0"/>
              <w:noProof/>
              <w:u w:val="none"/>
              <w:lang w:val="en-NZ" w:eastAsia="en-NZ"/>
            </w:rPr>
          </w:pPr>
          <w:hyperlink w:anchor="_Toc433123273" w:history="1">
            <w:r w:rsidRPr="003B630D">
              <w:rPr>
                <w:rStyle w:val="Hyperlink"/>
                <w:noProof/>
                <w:lang w:val="en-NZ"/>
              </w:rPr>
              <w:t>4.0 Performance of Other Designs</w:t>
            </w:r>
            <w:r>
              <w:rPr>
                <w:noProof/>
                <w:webHidden/>
              </w:rPr>
              <w:tab/>
            </w:r>
            <w:r>
              <w:rPr>
                <w:noProof/>
                <w:webHidden/>
              </w:rPr>
              <w:fldChar w:fldCharType="begin"/>
            </w:r>
            <w:r>
              <w:rPr>
                <w:noProof/>
                <w:webHidden/>
              </w:rPr>
              <w:instrText xml:space="preserve"> PAGEREF _Toc433123273 \h </w:instrText>
            </w:r>
            <w:r>
              <w:rPr>
                <w:noProof/>
                <w:webHidden/>
              </w:rPr>
            </w:r>
            <w:r>
              <w:rPr>
                <w:noProof/>
                <w:webHidden/>
              </w:rPr>
              <w:fldChar w:fldCharType="separate"/>
            </w:r>
            <w:r w:rsidR="0037102F">
              <w:rPr>
                <w:noProof/>
                <w:webHidden/>
              </w:rPr>
              <w:t>11</w:t>
            </w:r>
            <w:r>
              <w:rPr>
                <w:noProof/>
                <w:webHidden/>
              </w:rPr>
              <w:fldChar w:fldCharType="end"/>
            </w:r>
          </w:hyperlink>
        </w:p>
        <w:p w14:paraId="50820A2A" w14:textId="77777777" w:rsidR="00E278F9" w:rsidRDefault="00E278F9">
          <w:pPr>
            <w:pStyle w:val="TOC2"/>
            <w:tabs>
              <w:tab w:val="right" w:leader="dot" w:pos="9350"/>
            </w:tabs>
            <w:rPr>
              <w:rFonts w:eastAsiaTheme="minorEastAsia"/>
              <w:b w:val="0"/>
              <w:smallCaps w:val="0"/>
              <w:noProof/>
              <w:lang w:val="en-NZ" w:eastAsia="en-NZ"/>
            </w:rPr>
          </w:pPr>
          <w:hyperlink w:anchor="_Toc433123274" w:history="1">
            <w:r w:rsidRPr="003B630D">
              <w:rPr>
                <w:rStyle w:val="Hyperlink"/>
                <w:noProof/>
              </w:rPr>
              <w:t>4.1 Competitor 1 (Group 4)</w:t>
            </w:r>
            <w:r>
              <w:rPr>
                <w:noProof/>
                <w:webHidden/>
              </w:rPr>
              <w:tab/>
            </w:r>
            <w:r>
              <w:rPr>
                <w:noProof/>
                <w:webHidden/>
              </w:rPr>
              <w:fldChar w:fldCharType="begin"/>
            </w:r>
            <w:r>
              <w:rPr>
                <w:noProof/>
                <w:webHidden/>
              </w:rPr>
              <w:instrText xml:space="preserve"> PAGEREF _Toc433123274 \h </w:instrText>
            </w:r>
            <w:r>
              <w:rPr>
                <w:noProof/>
                <w:webHidden/>
              </w:rPr>
            </w:r>
            <w:r>
              <w:rPr>
                <w:noProof/>
                <w:webHidden/>
              </w:rPr>
              <w:fldChar w:fldCharType="separate"/>
            </w:r>
            <w:r w:rsidR="0037102F">
              <w:rPr>
                <w:noProof/>
                <w:webHidden/>
              </w:rPr>
              <w:t>11</w:t>
            </w:r>
            <w:r>
              <w:rPr>
                <w:noProof/>
                <w:webHidden/>
              </w:rPr>
              <w:fldChar w:fldCharType="end"/>
            </w:r>
          </w:hyperlink>
        </w:p>
        <w:p w14:paraId="27CCC779" w14:textId="77777777" w:rsidR="00E278F9" w:rsidRDefault="00E278F9">
          <w:pPr>
            <w:pStyle w:val="TOC2"/>
            <w:tabs>
              <w:tab w:val="right" w:leader="dot" w:pos="9350"/>
            </w:tabs>
            <w:rPr>
              <w:rFonts w:eastAsiaTheme="minorEastAsia"/>
              <w:b w:val="0"/>
              <w:smallCaps w:val="0"/>
              <w:noProof/>
              <w:lang w:val="en-NZ" w:eastAsia="en-NZ"/>
            </w:rPr>
          </w:pPr>
          <w:hyperlink w:anchor="_Toc433123275" w:history="1">
            <w:r w:rsidRPr="003B630D">
              <w:rPr>
                <w:rStyle w:val="Hyperlink"/>
                <w:noProof/>
              </w:rPr>
              <w:t>4.2 Competitor 2 (Group 3)</w:t>
            </w:r>
            <w:r>
              <w:rPr>
                <w:noProof/>
                <w:webHidden/>
              </w:rPr>
              <w:tab/>
            </w:r>
            <w:r>
              <w:rPr>
                <w:noProof/>
                <w:webHidden/>
              </w:rPr>
              <w:fldChar w:fldCharType="begin"/>
            </w:r>
            <w:r>
              <w:rPr>
                <w:noProof/>
                <w:webHidden/>
              </w:rPr>
              <w:instrText xml:space="preserve"> PAGEREF _Toc433123275 \h </w:instrText>
            </w:r>
            <w:r>
              <w:rPr>
                <w:noProof/>
                <w:webHidden/>
              </w:rPr>
            </w:r>
            <w:r>
              <w:rPr>
                <w:noProof/>
                <w:webHidden/>
              </w:rPr>
              <w:fldChar w:fldCharType="separate"/>
            </w:r>
            <w:r w:rsidR="0037102F">
              <w:rPr>
                <w:noProof/>
                <w:webHidden/>
              </w:rPr>
              <w:t>12</w:t>
            </w:r>
            <w:r>
              <w:rPr>
                <w:noProof/>
                <w:webHidden/>
              </w:rPr>
              <w:fldChar w:fldCharType="end"/>
            </w:r>
          </w:hyperlink>
        </w:p>
        <w:p w14:paraId="760D3B1B" w14:textId="77777777" w:rsidR="00E278F9" w:rsidRDefault="00E278F9">
          <w:pPr>
            <w:pStyle w:val="TOC2"/>
            <w:tabs>
              <w:tab w:val="right" w:leader="dot" w:pos="9350"/>
            </w:tabs>
            <w:rPr>
              <w:rFonts w:eastAsiaTheme="minorEastAsia"/>
              <w:b w:val="0"/>
              <w:smallCaps w:val="0"/>
              <w:noProof/>
              <w:lang w:val="en-NZ" w:eastAsia="en-NZ"/>
            </w:rPr>
          </w:pPr>
          <w:hyperlink w:anchor="_Toc433123276" w:history="1">
            <w:r w:rsidRPr="003B630D">
              <w:rPr>
                <w:rStyle w:val="Hyperlink"/>
                <w:noProof/>
              </w:rPr>
              <w:t>4.3 Competitor 3 (Group 12)</w:t>
            </w:r>
            <w:r>
              <w:rPr>
                <w:noProof/>
                <w:webHidden/>
              </w:rPr>
              <w:tab/>
            </w:r>
            <w:r>
              <w:rPr>
                <w:noProof/>
                <w:webHidden/>
              </w:rPr>
              <w:fldChar w:fldCharType="begin"/>
            </w:r>
            <w:r>
              <w:rPr>
                <w:noProof/>
                <w:webHidden/>
              </w:rPr>
              <w:instrText xml:space="preserve"> PAGEREF _Toc433123276 \h </w:instrText>
            </w:r>
            <w:r>
              <w:rPr>
                <w:noProof/>
                <w:webHidden/>
              </w:rPr>
            </w:r>
            <w:r>
              <w:rPr>
                <w:noProof/>
                <w:webHidden/>
              </w:rPr>
              <w:fldChar w:fldCharType="separate"/>
            </w:r>
            <w:r w:rsidR="0037102F">
              <w:rPr>
                <w:noProof/>
                <w:webHidden/>
              </w:rPr>
              <w:t>12</w:t>
            </w:r>
            <w:r>
              <w:rPr>
                <w:noProof/>
                <w:webHidden/>
              </w:rPr>
              <w:fldChar w:fldCharType="end"/>
            </w:r>
          </w:hyperlink>
        </w:p>
        <w:p w14:paraId="74A165F4" w14:textId="77777777" w:rsidR="00E278F9" w:rsidRDefault="00E278F9">
          <w:pPr>
            <w:pStyle w:val="TOC2"/>
            <w:tabs>
              <w:tab w:val="right" w:leader="dot" w:pos="9350"/>
            </w:tabs>
            <w:rPr>
              <w:rFonts w:eastAsiaTheme="minorEastAsia"/>
              <w:b w:val="0"/>
              <w:smallCaps w:val="0"/>
              <w:noProof/>
              <w:lang w:val="en-NZ" w:eastAsia="en-NZ"/>
            </w:rPr>
          </w:pPr>
          <w:hyperlink w:anchor="_Toc433123277" w:history="1">
            <w:r w:rsidRPr="003B630D">
              <w:rPr>
                <w:rStyle w:val="Hyperlink"/>
                <w:noProof/>
              </w:rPr>
              <w:t>4.4 Competitor 4 (Group 6)</w:t>
            </w:r>
            <w:r>
              <w:rPr>
                <w:noProof/>
                <w:webHidden/>
              </w:rPr>
              <w:tab/>
            </w:r>
            <w:r>
              <w:rPr>
                <w:noProof/>
                <w:webHidden/>
              </w:rPr>
              <w:fldChar w:fldCharType="begin"/>
            </w:r>
            <w:r>
              <w:rPr>
                <w:noProof/>
                <w:webHidden/>
              </w:rPr>
              <w:instrText xml:space="preserve"> PAGEREF _Toc433123277 \h </w:instrText>
            </w:r>
            <w:r>
              <w:rPr>
                <w:noProof/>
                <w:webHidden/>
              </w:rPr>
            </w:r>
            <w:r>
              <w:rPr>
                <w:noProof/>
                <w:webHidden/>
              </w:rPr>
              <w:fldChar w:fldCharType="separate"/>
            </w:r>
            <w:r w:rsidR="0037102F">
              <w:rPr>
                <w:noProof/>
                <w:webHidden/>
              </w:rPr>
              <w:t>13</w:t>
            </w:r>
            <w:r>
              <w:rPr>
                <w:noProof/>
                <w:webHidden/>
              </w:rPr>
              <w:fldChar w:fldCharType="end"/>
            </w:r>
          </w:hyperlink>
        </w:p>
        <w:p w14:paraId="6ED13840" w14:textId="77777777" w:rsidR="00E278F9" w:rsidRDefault="00E278F9">
          <w:pPr>
            <w:pStyle w:val="TOC2"/>
            <w:tabs>
              <w:tab w:val="right" w:leader="dot" w:pos="9350"/>
            </w:tabs>
            <w:rPr>
              <w:rFonts w:eastAsiaTheme="minorEastAsia"/>
              <w:b w:val="0"/>
              <w:smallCaps w:val="0"/>
              <w:noProof/>
              <w:lang w:val="en-NZ" w:eastAsia="en-NZ"/>
            </w:rPr>
          </w:pPr>
          <w:hyperlink w:anchor="_Toc433123278" w:history="1">
            <w:r w:rsidRPr="003B630D">
              <w:rPr>
                <w:rStyle w:val="Hyperlink"/>
                <w:noProof/>
              </w:rPr>
              <w:t>4.5 Design Improvements</w:t>
            </w:r>
            <w:r>
              <w:rPr>
                <w:noProof/>
                <w:webHidden/>
              </w:rPr>
              <w:tab/>
            </w:r>
            <w:r>
              <w:rPr>
                <w:noProof/>
                <w:webHidden/>
              </w:rPr>
              <w:fldChar w:fldCharType="begin"/>
            </w:r>
            <w:r>
              <w:rPr>
                <w:noProof/>
                <w:webHidden/>
              </w:rPr>
              <w:instrText xml:space="preserve"> PAGEREF _Toc433123278 \h </w:instrText>
            </w:r>
            <w:r>
              <w:rPr>
                <w:noProof/>
                <w:webHidden/>
              </w:rPr>
            </w:r>
            <w:r>
              <w:rPr>
                <w:noProof/>
                <w:webHidden/>
              </w:rPr>
              <w:fldChar w:fldCharType="separate"/>
            </w:r>
            <w:r w:rsidR="0037102F">
              <w:rPr>
                <w:noProof/>
                <w:webHidden/>
              </w:rPr>
              <w:t>14</w:t>
            </w:r>
            <w:r>
              <w:rPr>
                <w:noProof/>
                <w:webHidden/>
              </w:rPr>
              <w:fldChar w:fldCharType="end"/>
            </w:r>
          </w:hyperlink>
        </w:p>
        <w:p w14:paraId="6B67DDC4" w14:textId="77777777" w:rsidR="00E278F9" w:rsidRDefault="00E278F9">
          <w:pPr>
            <w:pStyle w:val="TOC1"/>
            <w:rPr>
              <w:rFonts w:eastAsiaTheme="minorEastAsia"/>
              <w:b w:val="0"/>
              <w:caps w:val="0"/>
              <w:noProof/>
              <w:u w:val="none"/>
              <w:lang w:val="en-NZ" w:eastAsia="en-NZ"/>
            </w:rPr>
          </w:pPr>
          <w:hyperlink w:anchor="_Toc433123279" w:history="1">
            <w:r w:rsidRPr="003B630D">
              <w:rPr>
                <w:rStyle w:val="Hyperlink"/>
                <w:noProof/>
                <w:lang w:val="en-NZ"/>
              </w:rPr>
              <w:t>5.0 Conclusion</w:t>
            </w:r>
            <w:r>
              <w:rPr>
                <w:noProof/>
                <w:webHidden/>
              </w:rPr>
              <w:tab/>
            </w:r>
            <w:r>
              <w:rPr>
                <w:noProof/>
                <w:webHidden/>
              </w:rPr>
              <w:fldChar w:fldCharType="begin"/>
            </w:r>
            <w:r>
              <w:rPr>
                <w:noProof/>
                <w:webHidden/>
              </w:rPr>
              <w:instrText xml:space="preserve"> PAGEREF _Toc433123279 \h </w:instrText>
            </w:r>
            <w:r>
              <w:rPr>
                <w:noProof/>
                <w:webHidden/>
              </w:rPr>
            </w:r>
            <w:r>
              <w:rPr>
                <w:noProof/>
                <w:webHidden/>
              </w:rPr>
              <w:fldChar w:fldCharType="separate"/>
            </w:r>
            <w:r w:rsidR="0037102F">
              <w:rPr>
                <w:noProof/>
                <w:webHidden/>
              </w:rPr>
              <w:t>15</w:t>
            </w:r>
            <w:r>
              <w:rPr>
                <w:noProof/>
                <w:webHidden/>
              </w:rPr>
              <w:fldChar w:fldCharType="end"/>
            </w:r>
          </w:hyperlink>
        </w:p>
        <w:p w14:paraId="0AB3A569" w14:textId="77777777" w:rsidR="00E278F9" w:rsidRDefault="00E278F9">
          <w:pPr>
            <w:pStyle w:val="TOC1"/>
            <w:rPr>
              <w:rFonts w:eastAsiaTheme="minorEastAsia"/>
              <w:b w:val="0"/>
              <w:caps w:val="0"/>
              <w:noProof/>
              <w:u w:val="none"/>
              <w:lang w:val="en-NZ" w:eastAsia="en-NZ"/>
            </w:rPr>
          </w:pPr>
          <w:hyperlink w:anchor="_Toc433123280" w:history="1">
            <w:r w:rsidRPr="003B630D">
              <w:rPr>
                <w:rStyle w:val="Hyperlink"/>
                <w:noProof/>
                <w:lang w:val="en-NZ"/>
              </w:rPr>
              <w:t>Contribution statements</w:t>
            </w:r>
            <w:r>
              <w:rPr>
                <w:noProof/>
                <w:webHidden/>
              </w:rPr>
              <w:tab/>
            </w:r>
            <w:r>
              <w:rPr>
                <w:noProof/>
                <w:webHidden/>
              </w:rPr>
              <w:fldChar w:fldCharType="begin"/>
            </w:r>
            <w:r>
              <w:rPr>
                <w:noProof/>
                <w:webHidden/>
              </w:rPr>
              <w:instrText xml:space="preserve"> PAGEREF _Toc433123280 \h </w:instrText>
            </w:r>
            <w:r>
              <w:rPr>
                <w:noProof/>
                <w:webHidden/>
              </w:rPr>
            </w:r>
            <w:r>
              <w:rPr>
                <w:noProof/>
                <w:webHidden/>
              </w:rPr>
              <w:fldChar w:fldCharType="separate"/>
            </w:r>
            <w:r w:rsidR="0037102F">
              <w:rPr>
                <w:noProof/>
                <w:webHidden/>
              </w:rPr>
              <w:t>15</w:t>
            </w:r>
            <w:r>
              <w:rPr>
                <w:noProof/>
                <w:webHidden/>
              </w:rPr>
              <w:fldChar w:fldCharType="end"/>
            </w:r>
          </w:hyperlink>
        </w:p>
        <w:p w14:paraId="28DD74B4" w14:textId="77777777" w:rsidR="00E278F9" w:rsidRDefault="00E278F9">
          <w:pPr>
            <w:pStyle w:val="TOC1"/>
            <w:rPr>
              <w:rFonts w:eastAsiaTheme="minorEastAsia"/>
              <w:b w:val="0"/>
              <w:caps w:val="0"/>
              <w:noProof/>
              <w:u w:val="none"/>
              <w:lang w:val="en-NZ" w:eastAsia="en-NZ"/>
            </w:rPr>
          </w:pPr>
          <w:hyperlink w:anchor="_Toc433123281" w:history="1">
            <w:r w:rsidRPr="003B630D">
              <w:rPr>
                <w:rStyle w:val="Hyperlink"/>
                <w:noProof/>
                <w:lang w:val="en-NZ"/>
              </w:rPr>
              <w:t>Appendix 1 – Bill of Materials</w:t>
            </w:r>
            <w:r>
              <w:rPr>
                <w:noProof/>
                <w:webHidden/>
              </w:rPr>
              <w:tab/>
            </w:r>
            <w:r>
              <w:rPr>
                <w:noProof/>
                <w:webHidden/>
              </w:rPr>
              <w:fldChar w:fldCharType="begin"/>
            </w:r>
            <w:r>
              <w:rPr>
                <w:noProof/>
                <w:webHidden/>
              </w:rPr>
              <w:instrText xml:space="preserve"> PAGEREF _Toc433123281 \h </w:instrText>
            </w:r>
            <w:r>
              <w:rPr>
                <w:noProof/>
                <w:webHidden/>
              </w:rPr>
            </w:r>
            <w:r>
              <w:rPr>
                <w:noProof/>
                <w:webHidden/>
              </w:rPr>
              <w:fldChar w:fldCharType="separate"/>
            </w:r>
            <w:r w:rsidR="0037102F">
              <w:rPr>
                <w:noProof/>
                <w:webHidden/>
              </w:rPr>
              <w:t>16</w:t>
            </w:r>
            <w:r>
              <w:rPr>
                <w:noProof/>
                <w:webHidden/>
              </w:rPr>
              <w:fldChar w:fldCharType="end"/>
            </w:r>
          </w:hyperlink>
        </w:p>
        <w:p w14:paraId="52D2E2C6" w14:textId="77777777" w:rsidR="00E278F9" w:rsidRDefault="00E278F9">
          <w:pPr>
            <w:pStyle w:val="TOC2"/>
            <w:tabs>
              <w:tab w:val="right" w:leader="dot" w:pos="9350"/>
            </w:tabs>
            <w:rPr>
              <w:rFonts w:eastAsiaTheme="minorEastAsia"/>
              <w:b w:val="0"/>
              <w:smallCaps w:val="0"/>
              <w:noProof/>
              <w:lang w:val="en-NZ" w:eastAsia="en-NZ"/>
            </w:rPr>
          </w:pPr>
          <w:hyperlink w:anchor="_Toc433123282" w:history="1">
            <w:r w:rsidRPr="003B630D">
              <w:rPr>
                <w:rStyle w:val="Hyperlink"/>
                <w:noProof/>
                <w:lang w:eastAsia="en-NZ"/>
              </w:rPr>
              <w:t>Bill Of Materials (Provided)</w:t>
            </w:r>
            <w:r>
              <w:rPr>
                <w:noProof/>
                <w:webHidden/>
              </w:rPr>
              <w:tab/>
            </w:r>
            <w:r>
              <w:rPr>
                <w:noProof/>
                <w:webHidden/>
              </w:rPr>
              <w:fldChar w:fldCharType="begin"/>
            </w:r>
            <w:r>
              <w:rPr>
                <w:noProof/>
                <w:webHidden/>
              </w:rPr>
              <w:instrText xml:space="preserve"> PAGEREF _Toc433123282 \h </w:instrText>
            </w:r>
            <w:r>
              <w:rPr>
                <w:noProof/>
                <w:webHidden/>
              </w:rPr>
            </w:r>
            <w:r>
              <w:rPr>
                <w:noProof/>
                <w:webHidden/>
              </w:rPr>
              <w:fldChar w:fldCharType="separate"/>
            </w:r>
            <w:r w:rsidR="0037102F">
              <w:rPr>
                <w:noProof/>
                <w:webHidden/>
              </w:rPr>
              <w:t>16</w:t>
            </w:r>
            <w:r>
              <w:rPr>
                <w:noProof/>
                <w:webHidden/>
              </w:rPr>
              <w:fldChar w:fldCharType="end"/>
            </w:r>
          </w:hyperlink>
        </w:p>
        <w:p w14:paraId="7F52A768" w14:textId="77777777" w:rsidR="00E278F9" w:rsidRDefault="00E278F9">
          <w:pPr>
            <w:pStyle w:val="TOC2"/>
            <w:tabs>
              <w:tab w:val="right" w:leader="dot" w:pos="9350"/>
            </w:tabs>
            <w:rPr>
              <w:rFonts w:eastAsiaTheme="minorEastAsia"/>
              <w:b w:val="0"/>
              <w:smallCaps w:val="0"/>
              <w:noProof/>
              <w:lang w:val="en-NZ" w:eastAsia="en-NZ"/>
            </w:rPr>
          </w:pPr>
          <w:hyperlink w:anchor="_Toc433123283" w:history="1">
            <w:r w:rsidRPr="003B630D">
              <w:rPr>
                <w:rStyle w:val="Hyperlink"/>
                <w:noProof/>
                <w:lang w:eastAsia="en-NZ"/>
              </w:rPr>
              <w:t>Bill of Materials (Additional)</w:t>
            </w:r>
            <w:r>
              <w:rPr>
                <w:noProof/>
                <w:webHidden/>
              </w:rPr>
              <w:tab/>
            </w:r>
            <w:r>
              <w:rPr>
                <w:noProof/>
                <w:webHidden/>
              </w:rPr>
              <w:fldChar w:fldCharType="begin"/>
            </w:r>
            <w:r>
              <w:rPr>
                <w:noProof/>
                <w:webHidden/>
              </w:rPr>
              <w:instrText xml:space="preserve"> PAGEREF _Toc433123283 \h </w:instrText>
            </w:r>
            <w:r>
              <w:rPr>
                <w:noProof/>
                <w:webHidden/>
              </w:rPr>
            </w:r>
            <w:r>
              <w:rPr>
                <w:noProof/>
                <w:webHidden/>
              </w:rPr>
              <w:fldChar w:fldCharType="separate"/>
            </w:r>
            <w:r w:rsidR="0037102F">
              <w:rPr>
                <w:noProof/>
                <w:webHidden/>
              </w:rPr>
              <w:t>16</w:t>
            </w:r>
            <w:r>
              <w:rPr>
                <w:noProof/>
                <w:webHidden/>
              </w:rPr>
              <w:fldChar w:fldCharType="end"/>
            </w:r>
          </w:hyperlink>
        </w:p>
        <w:p w14:paraId="20ED4D0D" w14:textId="77777777" w:rsidR="00E278F9" w:rsidRDefault="00E278F9">
          <w:pPr>
            <w:pStyle w:val="TOC2"/>
            <w:tabs>
              <w:tab w:val="right" w:leader="dot" w:pos="9350"/>
            </w:tabs>
            <w:rPr>
              <w:rFonts w:eastAsiaTheme="minorEastAsia"/>
              <w:b w:val="0"/>
              <w:smallCaps w:val="0"/>
              <w:noProof/>
              <w:lang w:val="en-NZ" w:eastAsia="en-NZ"/>
            </w:rPr>
          </w:pPr>
          <w:hyperlink w:anchor="_Toc433123284" w:history="1">
            <w:r w:rsidRPr="003B630D">
              <w:rPr>
                <w:rStyle w:val="Hyperlink"/>
                <w:noProof/>
                <w:lang w:eastAsia="en-NZ"/>
              </w:rPr>
              <w:t>Bill Of Materials (Circuit 1)</w:t>
            </w:r>
            <w:r>
              <w:rPr>
                <w:noProof/>
                <w:webHidden/>
              </w:rPr>
              <w:tab/>
            </w:r>
            <w:r>
              <w:rPr>
                <w:noProof/>
                <w:webHidden/>
              </w:rPr>
              <w:fldChar w:fldCharType="begin"/>
            </w:r>
            <w:r>
              <w:rPr>
                <w:noProof/>
                <w:webHidden/>
              </w:rPr>
              <w:instrText xml:space="preserve"> PAGEREF _Toc433123284 \h </w:instrText>
            </w:r>
            <w:r>
              <w:rPr>
                <w:noProof/>
                <w:webHidden/>
              </w:rPr>
            </w:r>
            <w:r>
              <w:rPr>
                <w:noProof/>
                <w:webHidden/>
              </w:rPr>
              <w:fldChar w:fldCharType="separate"/>
            </w:r>
            <w:r w:rsidR="0037102F">
              <w:rPr>
                <w:noProof/>
                <w:webHidden/>
              </w:rPr>
              <w:t>16</w:t>
            </w:r>
            <w:r>
              <w:rPr>
                <w:noProof/>
                <w:webHidden/>
              </w:rPr>
              <w:fldChar w:fldCharType="end"/>
            </w:r>
          </w:hyperlink>
        </w:p>
        <w:p w14:paraId="4AB1A066" w14:textId="77777777" w:rsidR="00E278F9" w:rsidRDefault="00E278F9">
          <w:pPr>
            <w:pStyle w:val="TOC2"/>
            <w:tabs>
              <w:tab w:val="right" w:leader="dot" w:pos="9350"/>
            </w:tabs>
            <w:rPr>
              <w:rFonts w:eastAsiaTheme="minorEastAsia"/>
              <w:b w:val="0"/>
              <w:smallCaps w:val="0"/>
              <w:noProof/>
              <w:lang w:val="en-NZ" w:eastAsia="en-NZ"/>
            </w:rPr>
          </w:pPr>
          <w:hyperlink w:anchor="_Toc433123285" w:history="1">
            <w:r w:rsidRPr="003B630D">
              <w:rPr>
                <w:rStyle w:val="Hyperlink"/>
                <w:noProof/>
                <w:lang w:eastAsia="en-NZ"/>
              </w:rPr>
              <w:t>Bill Of Materials (Circuit 2)</w:t>
            </w:r>
            <w:r>
              <w:rPr>
                <w:noProof/>
                <w:webHidden/>
              </w:rPr>
              <w:tab/>
            </w:r>
            <w:r>
              <w:rPr>
                <w:noProof/>
                <w:webHidden/>
              </w:rPr>
              <w:fldChar w:fldCharType="begin"/>
            </w:r>
            <w:r>
              <w:rPr>
                <w:noProof/>
                <w:webHidden/>
              </w:rPr>
              <w:instrText xml:space="preserve"> PAGEREF _Toc433123285 \h </w:instrText>
            </w:r>
            <w:r>
              <w:rPr>
                <w:noProof/>
                <w:webHidden/>
              </w:rPr>
            </w:r>
            <w:r>
              <w:rPr>
                <w:noProof/>
                <w:webHidden/>
              </w:rPr>
              <w:fldChar w:fldCharType="separate"/>
            </w:r>
            <w:r w:rsidR="0037102F">
              <w:rPr>
                <w:noProof/>
                <w:webHidden/>
              </w:rPr>
              <w:t>17</w:t>
            </w:r>
            <w:r>
              <w:rPr>
                <w:noProof/>
                <w:webHidden/>
              </w:rPr>
              <w:fldChar w:fldCharType="end"/>
            </w:r>
          </w:hyperlink>
        </w:p>
        <w:p w14:paraId="1B633722" w14:textId="77777777" w:rsidR="00E278F9" w:rsidRDefault="00E278F9">
          <w:pPr>
            <w:pStyle w:val="TOC2"/>
            <w:tabs>
              <w:tab w:val="right" w:leader="dot" w:pos="9350"/>
            </w:tabs>
            <w:rPr>
              <w:rFonts w:eastAsiaTheme="minorEastAsia"/>
              <w:b w:val="0"/>
              <w:smallCaps w:val="0"/>
              <w:noProof/>
              <w:lang w:val="en-NZ" w:eastAsia="en-NZ"/>
            </w:rPr>
          </w:pPr>
          <w:hyperlink w:anchor="_Toc433123286" w:history="1">
            <w:r w:rsidRPr="003B630D">
              <w:rPr>
                <w:rStyle w:val="Hyperlink"/>
                <w:noProof/>
                <w:lang w:eastAsia="en-NZ"/>
              </w:rPr>
              <w:t>Bill Of Materials (Circuit 3)</w:t>
            </w:r>
            <w:r>
              <w:rPr>
                <w:noProof/>
                <w:webHidden/>
              </w:rPr>
              <w:tab/>
            </w:r>
            <w:r>
              <w:rPr>
                <w:noProof/>
                <w:webHidden/>
              </w:rPr>
              <w:fldChar w:fldCharType="begin"/>
            </w:r>
            <w:r>
              <w:rPr>
                <w:noProof/>
                <w:webHidden/>
              </w:rPr>
              <w:instrText xml:space="preserve"> PAGEREF _Toc433123286 \h </w:instrText>
            </w:r>
            <w:r>
              <w:rPr>
                <w:noProof/>
                <w:webHidden/>
              </w:rPr>
            </w:r>
            <w:r>
              <w:rPr>
                <w:noProof/>
                <w:webHidden/>
              </w:rPr>
              <w:fldChar w:fldCharType="separate"/>
            </w:r>
            <w:r w:rsidR="0037102F">
              <w:rPr>
                <w:noProof/>
                <w:webHidden/>
              </w:rPr>
              <w:t>17</w:t>
            </w:r>
            <w:r>
              <w:rPr>
                <w:noProof/>
                <w:webHidden/>
              </w:rPr>
              <w:fldChar w:fldCharType="end"/>
            </w:r>
          </w:hyperlink>
        </w:p>
        <w:p w14:paraId="4846D12B" w14:textId="77777777" w:rsidR="00E278F9" w:rsidRDefault="00E278F9">
          <w:pPr>
            <w:pStyle w:val="TOC1"/>
            <w:rPr>
              <w:rFonts w:eastAsiaTheme="minorEastAsia"/>
              <w:b w:val="0"/>
              <w:caps w:val="0"/>
              <w:noProof/>
              <w:u w:val="none"/>
              <w:lang w:val="en-NZ" w:eastAsia="en-NZ"/>
            </w:rPr>
          </w:pPr>
          <w:hyperlink w:anchor="_Toc433123287" w:history="1">
            <w:r w:rsidRPr="003B630D">
              <w:rPr>
                <w:rStyle w:val="Hyperlink"/>
                <w:noProof/>
              </w:rPr>
              <w:t>Appendix 2 – Tournament Placings</w:t>
            </w:r>
            <w:r>
              <w:rPr>
                <w:noProof/>
                <w:webHidden/>
              </w:rPr>
              <w:tab/>
            </w:r>
            <w:r>
              <w:rPr>
                <w:noProof/>
                <w:webHidden/>
              </w:rPr>
              <w:fldChar w:fldCharType="begin"/>
            </w:r>
            <w:r>
              <w:rPr>
                <w:noProof/>
                <w:webHidden/>
              </w:rPr>
              <w:instrText xml:space="preserve"> PAGEREF _Toc433123287 \h </w:instrText>
            </w:r>
            <w:r>
              <w:rPr>
                <w:noProof/>
                <w:webHidden/>
              </w:rPr>
            </w:r>
            <w:r>
              <w:rPr>
                <w:noProof/>
                <w:webHidden/>
              </w:rPr>
              <w:fldChar w:fldCharType="separate"/>
            </w:r>
            <w:r w:rsidR="0037102F">
              <w:rPr>
                <w:noProof/>
                <w:webHidden/>
              </w:rPr>
              <w:t>17</w:t>
            </w:r>
            <w:r>
              <w:rPr>
                <w:noProof/>
                <w:webHidden/>
              </w:rPr>
              <w:fldChar w:fldCharType="end"/>
            </w:r>
          </w:hyperlink>
        </w:p>
        <w:p w14:paraId="7ECC50D7" w14:textId="00ED03BA" w:rsidR="00AC2209" w:rsidRDefault="00AC2209">
          <w:r>
            <w:rPr>
              <w:b/>
              <w:bCs/>
              <w:noProof/>
            </w:rPr>
            <w:fldChar w:fldCharType="end"/>
          </w:r>
        </w:p>
      </w:sdtContent>
    </w:sdt>
    <w:p w14:paraId="3C6BEB67" w14:textId="6EEC96BA" w:rsidR="003D3F47" w:rsidRPr="005B19D0" w:rsidRDefault="0045500C" w:rsidP="0045500C">
      <w:pPr>
        <w:pStyle w:val="Heading1"/>
      </w:pPr>
      <w:bookmarkStart w:id="5" w:name="_Toc433123252"/>
      <w:r w:rsidRPr="5E29D598">
        <w:rPr>
          <w:lang w:val="en-NZ"/>
        </w:rPr>
        <w:lastRenderedPageBreak/>
        <w:t xml:space="preserve">1.0 </w:t>
      </w:r>
      <w:r w:rsidR="003D3F47" w:rsidRPr="5E29D598">
        <w:rPr>
          <w:lang w:val="en-NZ"/>
        </w:rPr>
        <w:t>Introduction</w:t>
      </w:r>
      <w:bookmarkEnd w:id="4"/>
      <w:bookmarkEnd w:id="5"/>
    </w:p>
    <w:p w14:paraId="03216D46" w14:textId="7E2D3B2F" w:rsidR="003D3F47" w:rsidRDefault="490709DF" w:rsidP="003D3F47">
      <w:r w:rsidRPr="490709DF">
        <w:rPr>
          <w:lang w:val="en-NZ"/>
        </w:rPr>
        <w:t>This the final report and assessment for the 2015 Robocup. The Robocup competition is a challenge where an autonomous robot must be designed to search and retrieve packages in an arena. The arena has a series of obstacles unknown to the team, and include</w:t>
      </w:r>
      <w:r w:rsidR="00766ECE">
        <w:rPr>
          <w:lang w:val="en-NZ"/>
        </w:rPr>
        <w:t>d walls, poles</w:t>
      </w:r>
      <w:r w:rsidRPr="490709DF">
        <w:rPr>
          <w:lang w:val="en-NZ"/>
        </w:rPr>
        <w:t xml:space="preserve"> and uneven ground. The packages are placed in specific but unknown point</w:t>
      </w:r>
      <w:r w:rsidR="006A1D14">
        <w:rPr>
          <w:lang w:val="en-NZ"/>
        </w:rPr>
        <w:t>s</w:t>
      </w:r>
      <w:r w:rsidRPr="490709DF">
        <w:rPr>
          <w:lang w:val="en-NZ"/>
        </w:rPr>
        <w:t xml:space="preserve"> within the arena, </w:t>
      </w:r>
      <w:r w:rsidR="006A1D14">
        <w:rPr>
          <w:lang w:val="en-NZ"/>
        </w:rPr>
        <w:t>with varying collection difficulty</w:t>
      </w:r>
      <w:r w:rsidRPr="490709DF">
        <w:rPr>
          <w:lang w:val="en-NZ"/>
        </w:rPr>
        <w:t xml:space="preserve">. The packages </w:t>
      </w:r>
      <w:r w:rsidR="006A1D14">
        <w:rPr>
          <w:lang w:val="en-NZ"/>
        </w:rPr>
        <w:t>were</w:t>
      </w:r>
      <w:r w:rsidRPr="490709DF">
        <w:rPr>
          <w:lang w:val="en-NZ"/>
        </w:rPr>
        <w:t xml:space="preserve"> also of unknown mass, more mass being worth more points. Two robots </w:t>
      </w:r>
      <w:r w:rsidR="006A1D14">
        <w:rPr>
          <w:lang w:val="en-NZ"/>
        </w:rPr>
        <w:t>competed</w:t>
      </w:r>
      <w:r w:rsidRPr="490709DF">
        <w:rPr>
          <w:lang w:val="en-NZ"/>
        </w:rPr>
        <w:t xml:space="preserve"> to get the most mass from the packages.</w:t>
      </w:r>
    </w:p>
    <w:p w14:paraId="1D8B49DD" w14:textId="2844AA4D" w:rsidR="003D3F47" w:rsidRDefault="490709DF" w:rsidP="003D3F47">
      <w:r w:rsidRPr="490709DF">
        <w:rPr>
          <w:lang w:val="en-NZ"/>
        </w:rPr>
        <w:t xml:space="preserve">Each </w:t>
      </w:r>
      <w:r w:rsidR="006A1D14">
        <w:rPr>
          <w:lang w:val="en-NZ"/>
        </w:rPr>
        <w:t>round</w:t>
      </w:r>
      <w:r w:rsidRPr="490709DF">
        <w:rPr>
          <w:lang w:val="en-NZ"/>
        </w:rPr>
        <w:t xml:space="preserve"> lasted 5 minutes, and if the winner could not be determined by the total mass collected, then the robot furthest from base would be declare</w:t>
      </w:r>
      <w:r w:rsidR="006A1D14">
        <w:rPr>
          <w:lang w:val="en-NZ"/>
        </w:rPr>
        <w:t>d</w:t>
      </w:r>
      <w:r w:rsidRPr="490709DF">
        <w:rPr>
          <w:lang w:val="en-NZ"/>
        </w:rPr>
        <w:t xml:space="preserve"> the winner. The competition was structured as a double-elimination tournament such that the winner of each round would continue to the next round, and also allowed for one loss in the competition. The limit of three packages on board meant returning to base was essential to getting more </w:t>
      </w:r>
      <w:r w:rsidR="00907910" w:rsidRPr="490709DF">
        <w:rPr>
          <w:lang w:val="en-NZ"/>
        </w:rPr>
        <w:t>than</w:t>
      </w:r>
      <w:r w:rsidRPr="490709DF">
        <w:rPr>
          <w:lang w:val="en-NZ"/>
        </w:rPr>
        <w:t xml:space="preserve"> three packages.</w:t>
      </w:r>
    </w:p>
    <w:p w14:paraId="6D487507" w14:textId="5CE64D16" w:rsidR="003D3F47" w:rsidRDefault="53D89BD1" w:rsidP="003D3F47">
      <w:r w:rsidRPr="53D89BD1">
        <w:rPr>
          <w:lang w:val="en-NZ"/>
        </w:rPr>
        <w:t>For this to be accomplished, there are many crucial sub-systems that are required to work in unison. These can be split into two main categories:</w:t>
      </w:r>
    </w:p>
    <w:p w14:paraId="47D65B8A" w14:textId="109B434D" w:rsidR="003D3F47" w:rsidRDefault="53D89BD1" w:rsidP="53D89BD1">
      <w:pPr>
        <w:pStyle w:val="ListParagraph"/>
        <w:numPr>
          <w:ilvl w:val="0"/>
          <w:numId w:val="3"/>
        </w:numPr>
        <w:rPr>
          <w:rFonts w:eastAsiaTheme="minorEastAsia"/>
        </w:rPr>
      </w:pPr>
      <w:r w:rsidRPr="53D89BD1">
        <w:rPr>
          <w:lang w:val="en-NZ"/>
        </w:rPr>
        <w:t>Locomotion - how the robot will move, avoid walls and return to base</w:t>
      </w:r>
    </w:p>
    <w:p w14:paraId="046EBD44" w14:textId="5677D611" w:rsidR="003D3F47" w:rsidRDefault="490709DF" w:rsidP="53D89BD1">
      <w:pPr>
        <w:pStyle w:val="ListParagraph"/>
        <w:numPr>
          <w:ilvl w:val="0"/>
          <w:numId w:val="3"/>
        </w:numPr>
        <w:rPr>
          <w:rFonts w:asciiTheme="minorEastAsia" w:eastAsiaTheme="minorEastAsia" w:hAnsiTheme="minorEastAsia" w:cstheme="minorEastAsia"/>
        </w:rPr>
      </w:pPr>
      <w:r w:rsidRPr="490709DF">
        <w:rPr>
          <w:lang w:val="en-NZ"/>
        </w:rPr>
        <w:t>Package Manipulation - how the robot will detect, collect and release packages</w:t>
      </w:r>
    </w:p>
    <w:p w14:paraId="490639AF" w14:textId="3323878D" w:rsidR="003D3F47" w:rsidRDefault="53D89BD1" w:rsidP="53D89BD1">
      <w:r w:rsidRPr="53D89BD1">
        <w:rPr>
          <w:lang w:val="en-NZ"/>
        </w:rPr>
        <w:t>Both of these require detailed software, electronic interfaces</w:t>
      </w:r>
      <w:r w:rsidR="00766ECE">
        <w:rPr>
          <w:lang w:val="en-NZ"/>
        </w:rPr>
        <w:t>, sensors</w:t>
      </w:r>
      <w:r w:rsidRPr="53D89BD1">
        <w:rPr>
          <w:lang w:val="en-NZ"/>
        </w:rPr>
        <w:t xml:space="preserve"> and mechanical interfaces with the </w:t>
      </w:r>
      <w:r w:rsidR="00766ECE">
        <w:rPr>
          <w:lang w:val="en-NZ"/>
        </w:rPr>
        <w:t>environment</w:t>
      </w:r>
      <w:r w:rsidRPr="53D89BD1">
        <w:rPr>
          <w:lang w:val="en-NZ"/>
        </w:rPr>
        <w:t>. There are also several non-critical subsystems which will also be discussed in lesser details. Such subsystems include the three constructed PCBs.</w:t>
      </w:r>
    </w:p>
    <w:p w14:paraId="6D84C4E9" w14:textId="75140A08" w:rsidR="53D89BD1" w:rsidRDefault="490709DF" w:rsidP="53D89BD1">
      <w:r w:rsidRPr="490709DF">
        <w:rPr>
          <w:lang w:val="en-NZ"/>
        </w:rPr>
        <w:t xml:space="preserve">This report will analyse several aspects of the finished robot, starting with a how it compares with our previous designs in the CDR and DDR, and secondly it's performance in the arena. The performance of our robot against that of four other competitors will also be analysed. </w:t>
      </w:r>
      <w:r w:rsidRPr="490709DF">
        <w:rPr>
          <w:rFonts w:ascii="Calibri" w:eastAsia="Calibri" w:hAnsi="Calibri" w:cs="Calibri"/>
        </w:rPr>
        <w:t xml:space="preserve">Final suggestions for the future evolution of the robot will be put forward as if it was to compete again. </w:t>
      </w:r>
    </w:p>
    <w:p w14:paraId="59BAD009" w14:textId="4D6F30E7" w:rsidR="004D57C6" w:rsidRDefault="004D57C6" w:rsidP="46D6E28D"/>
    <w:p w14:paraId="4174B217" w14:textId="1F68178E" w:rsidR="001C219B" w:rsidRDefault="004D57C6" w:rsidP="004D57C6">
      <w:pPr>
        <w:jc w:val="left"/>
      </w:pPr>
      <w:r w:rsidRPr="5E29D598">
        <w:rPr>
          <w:lang w:val="en-NZ"/>
        </w:rPr>
        <w:br w:type="page"/>
      </w:r>
    </w:p>
    <w:p w14:paraId="4FBCE0BF" w14:textId="1801C4D7" w:rsidR="001C219B" w:rsidRDefault="0045500C" w:rsidP="0045500C">
      <w:pPr>
        <w:pStyle w:val="Heading1"/>
      </w:pPr>
      <w:bookmarkStart w:id="6" w:name="_Toc433123253"/>
      <w:r w:rsidRPr="5E29D598">
        <w:rPr>
          <w:lang w:val="en-NZ"/>
        </w:rPr>
        <w:lastRenderedPageBreak/>
        <w:t xml:space="preserve">2.0 </w:t>
      </w:r>
      <w:r w:rsidR="001C219B" w:rsidRPr="5E29D598">
        <w:rPr>
          <w:lang w:val="en-NZ"/>
        </w:rPr>
        <w:t>Des</w:t>
      </w:r>
      <w:r w:rsidR="00EC5C76" w:rsidRPr="5E29D598">
        <w:rPr>
          <w:lang w:val="en-NZ"/>
        </w:rPr>
        <w:t>ign Description</w:t>
      </w:r>
      <w:bookmarkEnd w:id="6"/>
    </w:p>
    <w:p w14:paraId="24BD48EA" w14:textId="732E7B60" w:rsidR="00C24107" w:rsidRDefault="004D57C6" w:rsidP="00C24107">
      <w:pPr>
        <w:keepNext/>
        <w:jc w:val="center"/>
      </w:pPr>
      <w:r>
        <w:rPr>
          <w:noProof/>
          <w:lang w:val="en-NZ" w:eastAsia="en-NZ"/>
        </w:rPr>
        <w:drawing>
          <wp:inline distT="0" distB="0" distL="0" distR="0" wp14:anchorId="17A69DD8" wp14:editId="2E62E098">
            <wp:extent cx="1932317" cy="1953228"/>
            <wp:effectExtent l="0" t="0" r="0" b="9525"/>
            <wp:docPr id="5361196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8" cstate="print">
                      <a:extLst>
                        <a:ext uri="{BEBA8EAE-BF5A-486C-A8C5-ECC9F3942E4B}">
                          <a14:imgProps xmlns:a14="http://schemas.microsoft.com/office/drawing/2010/main">
                            <a14:imgLayer r:embed="rId9">
                              <a14:imgEffect>
                                <a14:backgroundRemoval t="8507" b="95463" l="16903" r="79119">
                                  <a14:foregroundMark x1="19602" y1="65784" x2="19602" y2="65784"/>
                                  <a14:foregroundMark x1="21165" y1="65784" x2="21165" y2="65784"/>
                                  <a14:foregroundMark x1="22869" y1="65784" x2="22869" y2="65784"/>
                                  <a14:foregroundMark x1="24432" y1="66919" x2="24432" y2="66919"/>
                                  <a14:foregroundMark x1="52983" y1="83365" x2="52983" y2="83365"/>
                                  <a14:foregroundMark x1="30966" y1="25142" x2="30966" y2="25142"/>
                                  <a14:foregroundMark x1="18466" y1="67675" x2="18466" y2="67675"/>
                                  <a14:foregroundMark x1="17330" y1="70132" x2="17330" y2="70132"/>
                                  <a14:foregroundMark x1="17472" y1="68053" x2="17472" y2="68053"/>
                                  <a14:foregroundMark x1="53693" y1="91871" x2="53693" y2="91871"/>
                                  <a14:backgroundMark x1="74290" y1="70888" x2="74290" y2="70888"/>
                                  <a14:backgroundMark x1="20028" y1="38752" x2="20028" y2="38752"/>
                                  <a14:backgroundMark x1="25710" y1="44612" x2="25710" y2="44612"/>
                                  <a14:backgroundMark x1="40767" y1="16257" x2="40767" y2="16257"/>
                                </a14:backgroundRemoval>
                              </a14:imgEffect>
                            </a14:imgLayer>
                          </a14:imgProps>
                        </a:ext>
                        <a:ext uri="{28A0092B-C50C-407E-A947-70E740481C1C}">
                          <a14:useLocalDpi xmlns:a14="http://schemas.microsoft.com/office/drawing/2010/main" val="0"/>
                        </a:ext>
                      </a:extLst>
                    </a:blip>
                    <a:srcRect l="16555" t="6765" r="20157" b="4224"/>
                    <a:stretch/>
                  </pic:blipFill>
                  <pic:spPr bwMode="auto">
                    <a:xfrm>
                      <a:off x="0" y="0"/>
                      <a:ext cx="1935915" cy="1956865"/>
                    </a:xfrm>
                    <a:prstGeom prst="rect">
                      <a:avLst/>
                    </a:prstGeom>
                    <a:ln>
                      <a:noFill/>
                    </a:ln>
                    <a:extLst>
                      <a:ext uri="{53640926-AAD7-44D8-BBD7-CCE9431645EC}">
                        <a14:shadowObscured xmlns:a14="http://schemas.microsoft.com/office/drawing/2010/main"/>
                      </a:ext>
                    </a:extLst>
                  </pic:spPr>
                </pic:pic>
              </a:graphicData>
            </a:graphic>
          </wp:inline>
        </w:drawing>
      </w:r>
    </w:p>
    <w:p w14:paraId="68B356AE" w14:textId="35D13D96" w:rsidR="1B0B23AD" w:rsidRDefault="00C24107" w:rsidP="00F51B80">
      <w:pPr>
        <w:pStyle w:val="Caption"/>
      </w:pPr>
      <w:r w:rsidRPr="5E29D598">
        <w:t xml:space="preserve">Figure </w:t>
      </w:r>
      <w:r>
        <w:fldChar w:fldCharType="begin"/>
      </w:r>
      <w:r>
        <w:instrText xml:space="preserve"> SEQ Figure \* ARABIC </w:instrText>
      </w:r>
      <w:r>
        <w:fldChar w:fldCharType="separate"/>
      </w:r>
      <w:r w:rsidR="0037102F">
        <w:rPr>
          <w:noProof/>
        </w:rPr>
        <w:t>1</w:t>
      </w:r>
      <w:r>
        <w:fldChar w:fldCharType="end"/>
      </w:r>
      <w:r w:rsidRPr="5E29D598">
        <w:t xml:space="preserve">: The </w:t>
      </w:r>
      <w:r w:rsidRPr="00F51B80">
        <w:t>final</w:t>
      </w:r>
      <w:r w:rsidRPr="5E29D598">
        <w:t xml:space="preserve"> design used in the competition</w:t>
      </w:r>
    </w:p>
    <w:p w14:paraId="5D8AA43B" w14:textId="6E147380" w:rsidR="00F06715" w:rsidRDefault="1555E12D" w:rsidP="00C24107">
      <w:r w:rsidRPr="1555E12D">
        <w:rPr>
          <w:lang w:val="en-NZ"/>
        </w:rPr>
        <w:t>T</w:t>
      </w:r>
      <w:r w:rsidR="00766ECE">
        <w:rPr>
          <w:lang w:val="en-NZ"/>
        </w:rPr>
        <w:t>he final robot design</w:t>
      </w:r>
      <w:r w:rsidRPr="1555E12D">
        <w:rPr>
          <w:lang w:val="en-NZ"/>
        </w:rPr>
        <w:t xml:space="preserve"> is shown in Figure 1. </w:t>
      </w:r>
      <w:r w:rsidR="00766ECE">
        <w:rPr>
          <w:lang w:val="en-NZ"/>
        </w:rPr>
        <w:t>Three permanent magnets were used to collect and store packages, which could then be raised and lowered using two servos</w:t>
      </w:r>
      <w:r w:rsidRPr="1555E12D">
        <w:rPr>
          <w:lang w:val="en-NZ"/>
        </w:rPr>
        <w:t xml:space="preserve">. One ultrasonic and four infrared (IR) sensors were used for navigation, two ultrasonic sensors were used for package detection, </w:t>
      </w:r>
      <w:r w:rsidR="004E7571">
        <w:rPr>
          <w:lang w:val="en-NZ"/>
        </w:rPr>
        <w:t xml:space="preserve">and </w:t>
      </w:r>
      <w:r w:rsidRPr="1555E12D">
        <w:rPr>
          <w:lang w:val="en-NZ"/>
        </w:rPr>
        <w:t xml:space="preserve">three digital IR sensors were used to detect when a package was on board. 3D printed wheels </w:t>
      </w:r>
      <w:r w:rsidR="004E7571">
        <w:rPr>
          <w:lang w:val="en-NZ"/>
        </w:rPr>
        <w:t>provided the robot with good ground clearance and greater mobility.</w:t>
      </w:r>
    </w:p>
    <w:p w14:paraId="25A06EB1" w14:textId="14DF2E2E" w:rsidR="1555E12D" w:rsidRDefault="490709DF">
      <w:r w:rsidRPr="490709DF">
        <w:rPr>
          <w:lang w:val="en-NZ"/>
        </w:rPr>
        <w:t>The software we used had effective wall and object avoidance, but had inefficient package detection. Because the ultrasonic sensors used for package detection were noisy, a compromise between response time and accuracy had to be made. Unfortunately we were not able to reliably detect packa</w:t>
      </w:r>
      <w:r w:rsidR="004E7571">
        <w:rPr>
          <w:lang w:val="en-NZ"/>
        </w:rPr>
        <w:t xml:space="preserve">ges which lead to time being wasted by driving past them. </w:t>
      </w:r>
      <w:r w:rsidRPr="490709DF">
        <w:rPr>
          <w:lang w:val="en-NZ"/>
        </w:rPr>
        <w:t>Figure 2 shows the overall flow of software used in the competition. The software set a target in Cartesian coordinates to drive towards, which took into account the walls, packages and bases. Using Cartesian coordinates made it easier when linking the sensor infor</w:t>
      </w:r>
      <w:r w:rsidR="00256B10">
        <w:rPr>
          <w:lang w:val="en-NZ"/>
        </w:rPr>
        <w:t>mation input to driving output.</w:t>
      </w:r>
    </w:p>
    <w:p w14:paraId="2BD6F2C6" w14:textId="0DDFFCCE" w:rsidR="1555E12D" w:rsidRDefault="1555E12D" w:rsidP="1555E12D">
      <w:pPr>
        <w:jc w:val="center"/>
      </w:pPr>
      <w:r>
        <w:rPr>
          <w:noProof/>
          <w:lang w:val="en-NZ" w:eastAsia="en-NZ"/>
        </w:rPr>
        <w:drawing>
          <wp:inline distT="0" distB="0" distL="0" distR="0" wp14:anchorId="083ECAE3" wp14:editId="23282728">
            <wp:extent cx="2597420" cy="1363109"/>
            <wp:effectExtent l="0" t="0" r="0" b="8890"/>
            <wp:docPr id="13759065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bwMode="auto">
                    <a:xfrm>
                      <a:off x="0" y="0"/>
                      <a:ext cx="2597420" cy="1363109"/>
                    </a:xfrm>
                    <a:prstGeom prst="rect">
                      <a:avLst/>
                    </a:prstGeom>
                    <a:noFill/>
                    <a:ln>
                      <a:noFill/>
                    </a:ln>
                    <a:extLst>
                      <a:ext uri="{53640926-AAD7-44D8-BBD7-CCE9431645EC}">
                        <a14:shadowObscured xmlns:a14="http://schemas.microsoft.com/office/drawing/2010/main"/>
                      </a:ext>
                    </a:extLst>
                  </pic:spPr>
                </pic:pic>
              </a:graphicData>
            </a:graphic>
          </wp:inline>
        </w:drawing>
      </w:r>
    </w:p>
    <w:p w14:paraId="4EA8894A" w14:textId="6A63366C" w:rsidR="00C24107" w:rsidRDefault="0047596B" w:rsidP="00F51B80">
      <w:pPr>
        <w:pStyle w:val="Caption"/>
      </w:pPr>
      <w:r w:rsidRPr="5E29D598">
        <w:t xml:space="preserve">Figure </w:t>
      </w:r>
      <w:r>
        <w:fldChar w:fldCharType="begin"/>
      </w:r>
      <w:r>
        <w:instrText xml:space="preserve"> SEQ Figure \* ARABIC </w:instrText>
      </w:r>
      <w:r>
        <w:fldChar w:fldCharType="separate"/>
      </w:r>
      <w:r w:rsidR="0037102F">
        <w:rPr>
          <w:noProof/>
        </w:rPr>
        <w:t>2</w:t>
      </w:r>
      <w:r>
        <w:fldChar w:fldCharType="end"/>
      </w:r>
      <w:r w:rsidRPr="5E29D598">
        <w:t xml:space="preserve">: The final flow of </w:t>
      </w:r>
      <w:r w:rsidR="00373B3D" w:rsidRPr="5E29D598">
        <w:t>software</w:t>
      </w:r>
    </w:p>
    <w:p w14:paraId="6AC1AAF5" w14:textId="77777777" w:rsidR="004E7571" w:rsidRDefault="004E7571">
      <w:pPr>
        <w:jc w:val="left"/>
        <w:rPr>
          <w:rFonts w:ascii="Calibri" w:eastAsia="Calibri," w:hAnsi="Calibri" w:cs="Calibri,"/>
          <w:b/>
          <w:bCs/>
          <w:smallCaps/>
          <w:color w:val="000000" w:themeColor="text1"/>
          <w:sz w:val="32"/>
          <w:szCs w:val="36"/>
          <w:lang w:val="en-NZ"/>
        </w:rPr>
      </w:pPr>
      <w:r>
        <w:br w:type="page"/>
      </w:r>
    </w:p>
    <w:p w14:paraId="1649D33F" w14:textId="78E885FE" w:rsidR="1555E12D" w:rsidRPr="00E66950" w:rsidRDefault="1555E12D" w:rsidP="00E66950">
      <w:pPr>
        <w:pStyle w:val="Heading2"/>
      </w:pPr>
      <w:bookmarkStart w:id="7" w:name="_Toc433123254"/>
      <w:r w:rsidRPr="00E66950">
        <w:lastRenderedPageBreak/>
        <w:t>2.1 Locomotion</w:t>
      </w:r>
      <w:bookmarkEnd w:id="7"/>
    </w:p>
    <w:p w14:paraId="33546E21" w14:textId="5323D14A" w:rsidR="1555E12D" w:rsidRDefault="1555E12D" w:rsidP="00E66950">
      <w:pPr>
        <w:pStyle w:val="Heading3"/>
      </w:pPr>
      <w:bookmarkStart w:id="8" w:name="_Toc433123255"/>
      <w:r w:rsidRPr="00E66950">
        <w:t>2.11 Mechanical Layout</w:t>
      </w:r>
      <w:bookmarkEnd w:id="8"/>
    </w:p>
    <w:p w14:paraId="204BC823" w14:textId="3422B1AF" w:rsidR="00E66950" w:rsidRPr="00F06715" w:rsidRDefault="00E66950" w:rsidP="00E66950">
      <w:r>
        <w:t xml:space="preserve">The bumps were </w:t>
      </w:r>
      <m:oMath>
        <m:r>
          <w:rPr>
            <w:rFonts w:ascii="Cambria Math" w:hAnsi="Cambria Math"/>
          </w:rPr>
          <m:t>17mm</m:t>
        </m:r>
      </m:oMath>
      <w:r>
        <w:t xml:space="preserve"> high and 3D printed </w:t>
      </w:r>
      <w:r w:rsidR="00CE3F6B">
        <w:t xml:space="preserve">wheels were used to </w:t>
      </w:r>
      <w:r>
        <w:t>raise the minimum height of the robot to</w:t>
      </w:r>
      <m:oMath>
        <m:r>
          <w:rPr>
            <w:rFonts w:ascii="Cambria Math" w:hAnsi="Cambria Math"/>
          </w:rPr>
          <m:t xml:space="preserve"> 25mm</m:t>
        </m:r>
      </m:oMath>
      <w:r>
        <w:t xml:space="preserve">. </w:t>
      </w:r>
      <w:r w:rsidR="00CE3F6B">
        <w:t>Having a shortened wheel base improved the turning sp</w:t>
      </w:r>
      <w:r w:rsidR="00241B10">
        <w:t>eed and mobility of the robot. Although t</w:t>
      </w:r>
      <w:r w:rsidR="00CE3F6B">
        <w:t>his model did no</w:t>
      </w:r>
      <w:r>
        <w:t>t give a speed advantage</w:t>
      </w:r>
      <w:r w:rsidR="00241B10">
        <w:t>, t</w:t>
      </w:r>
      <w:r>
        <w:t xml:space="preserve">he robot was fast enough </w:t>
      </w:r>
      <w:r w:rsidR="00241B10">
        <w:t>that the drive wheels did not require modification</w:t>
      </w:r>
      <w:r>
        <w:t xml:space="preserve">. Figure 3 shows the robot track design </w:t>
      </w:r>
      <w:r w:rsidR="00241B10">
        <w:t>with the centre of gravity</w:t>
      </w:r>
      <w:r>
        <w:t>.</w:t>
      </w:r>
      <w:r w:rsidR="00241B10">
        <w:t xml:space="preserve"> The track layout was left as described in the CDR and DDR.</w:t>
      </w:r>
    </w:p>
    <w:p w14:paraId="1649A3B6" w14:textId="77777777" w:rsidR="00E66950" w:rsidRDefault="00E66950" w:rsidP="00E66950">
      <w:pPr>
        <w:jc w:val="center"/>
      </w:pPr>
      <w:r>
        <w:rPr>
          <w:noProof/>
          <w:lang w:val="en-NZ" w:eastAsia="en-NZ"/>
        </w:rPr>
        <w:drawing>
          <wp:inline distT="0" distB="0" distL="0" distR="0" wp14:anchorId="4B52504F" wp14:editId="13093DD3">
            <wp:extent cx="1922988" cy="1209891"/>
            <wp:effectExtent l="0" t="0" r="1270" b="9525"/>
            <wp:docPr id="969391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1">
                      <a:extLst>
                        <a:ext uri="{28A0092B-C50C-407E-A947-70E740481C1C}">
                          <a14:useLocalDpi xmlns:a14="http://schemas.microsoft.com/office/drawing/2010/main" val="0"/>
                        </a:ext>
                      </a:extLst>
                    </a:blip>
                    <a:srcRect t="19907" b="13785"/>
                    <a:stretch/>
                  </pic:blipFill>
                  <pic:spPr bwMode="auto">
                    <a:xfrm>
                      <a:off x="0" y="0"/>
                      <a:ext cx="1937694" cy="1219144"/>
                    </a:xfrm>
                    <a:prstGeom prst="rect">
                      <a:avLst/>
                    </a:prstGeom>
                    <a:noFill/>
                    <a:ln>
                      <a:noFill/>
                    </a:ln>
                    <a:extLst>
                      <a:ext uri="{53640926-AAD7-44D8-BBD7-CCE9431645EC}">
                        <a14:shadowObscured xmlns:a14="http://schemas.microsoft.com/office/drawing/2010/main"/>
                      </a:ext>
                    </a:extLst>
                  </pic:spPr>
                </pic:pic>
              </a:graphicData>
            </a:graphic>
          </wp:inline>
        </w:drawing>
      </w:r>
    </w:p>
    <w:p w14:paraId="221A2B0D" w14:textId="32640F2B" w:rsidR="00E66950" w:rsidRDefault="00E66950" w:rsidP="00F51B80">
      <w:pPr>
        <w:pStyle w:val="Caption"/>
      </w:pPr>
      <w:r>
        <w:t xml:space="preserve">Figure </w:t>
      </w:r>
      <w:r>
        <w:fldChar w:fldCharType="begin"/>
      </w:r>
      <w:r>
        <w:instrText xml:space="preserve"> SEQ Figure \* ARABIC </w:instrText>
      </w:r>
      <w:r>
        <w:fldChar w:fldCharType="separate"/>
      </w:r>
      <w:r w:rsidR="0037102F">
        <w:rPr>
          <w:noProof/>
        </w:rPr>
        <w:t>3</w:t>
      </w:r>
      <w:r>
        <w:fldChar w:fldCharType="end"/>
      </w:r>
      <w:r w:rsidR="00F51B80">
        <w:t>: T</w:t>
      </w:r>
      <w:r>
        <w:t xml:space="preserve">rack </w:t>
      </w:r>
      <w:r w:rsidR="00F51B80">
        <w:t>configuration</w:t>
      </w:r>
      <w:r>
        <w:t xml:space="preserve"> and centre of gravity of the robot</w:t>
      </w:r>
    </w:p>
    <w:p w14:paraId="34533DCC" w14:textId="6166DE60" w:rsidR="1555E12D" w:rsidRDefault="1555E12D" w:rsidP="00E66950">
      <w:pPr>
        <w:pStyle w:val="Heading3"/>
      </w:pPr>
      <w:bookmarkStart w:id="9" w:name="_Toc433123256"/>
      <w:r w:rsidRPr="00E66950">
        <w:t>2.12 Sensor Layout</w:t>
      </w:r>
      <w:bookmarkEnd w:id="9"/>
    </w:p>
    <w:p w14:paraId="5588BD54" w14:textId="422002F3" w:rsidR="00EC19E5" w:rsidRDefault="00EC19E5" w:rsidP="00EC19E5">
      <w:r w:rsidRPr="490709DF">
        <w:rPr>
          <w:rFonts w:ascii="Calibri" w:eastAsia="Calibri" w:hAnsi="Calibri" w:cs="Calibri"/>
        </w:rPr>
        <w:t>One ultrasonic and four IR sensors were used to navigate the arena and avoid obstacles. Two medium IR sensors were mounted on the f</w:t>
      </w:r>
      <w:r w:rsidR="00F51B80">
        <w:rPr>
          <w:rFonts w:ascii="Calibri" w:eastAsia="Calibri" w:hAnsi="Calibri" w:cs="Calibri"/>
        </w:rPr>
        <w:t>ront of the robot and set at an</w:t>
      </w:r>
      <w:r w:rsidR="00CE3F6B">
        <w:rPr>
          <w:rFonts w:ascii="Calibri" w:eastAsia="Calibri" w:hAnsi="Calibri" w:cs="Calibri"/>
        </w:rPr>
        <w:t xml:space="preserve"> angle of 27 degrees</w:t>
      </w:r>
      <w:r w:rsidRPr="490709DF">
        <w:rPr>
          <w:rFonts w:ascii="Calibri" w:eastAsia="Calibri" w:hAnsi="Calibri" w:cs="Calibri"/>
        </w:rPr>
        <w:t xml:space="preserve"> from the centre-line of the robot. This ensured that they would intersect with the ultrasonic sensor beams which enabled them to be compared. This comparison helped the robot distinguish between obstacles and packages.</w:t>
      </w:r>
    </w:p>
    <w:p w14:paraId="79D426EA" w14:textId="1348DDD2" w:rsidR="00EC19E5" w:rsidRDefault="00EC19E5" w:rsidP="00EC19E5">
      <w:r w:rsidRPr="490709DF">
        <w:rPr>
          <w:rFonts w:ascii="Calibri" w:eastAsia="Calibri" w:hAnsi="Calibri" w:cs="Calibri"/>
        </w:rPr>
        <w:t xml:space="preserve">The long range IR sensor was mounted in the middle front of the robot and helped with terrain navigation. It was predominantly used to detect corners and allow the robot to move through gaps. It could also be used for pole detection if </w:t>
      </w:r>
      <w:r w:rsidR="00241B10">
        <w:rPr>
          <w:rFonts w:ascii="Calibri" w:eastAsia="Calibri" w:hAnsi="Calibri" w:cs="Calibri"/>
        </w:rPr>
        <w:t>the robot was approaching the pole.</w:t>
      </w:r>
    </w:p>
    <w:p w14:paraId="29F2CD03" w14:textId="3F1F4166" w:rsidR="00EC19E5" w:rsidRPr="00EC19E5" w:rsidRDefault="00EC19E5" w:rsidP="00EC19E5">
      <w:r w:rsidRPr="490709DF">
        <w:rPr>
          <w:rFonts w:ascii="Calibri" w:eastAsia="Calibri" w:hAnsi="Calibri" w:cs="Calibri"/>
        </w:rPr>
        <w:t>The central</w:t>
      </w:r>
      <w:r w:rsidR="00241B10">
        <w:rPr>
          <w:rFonts w:ascii="Calibri" w:eastAsia="Calibri" w:hAnsi="Calibri" w:cs="Calibri"/>
        </w:rPr>
        <w:t>ly</w:t>
      </w:r>
      <w:r w:rsidRPr="490709DF">
        <w:rPr>
          <w:rFonts w:ascii="Calibri" w:eastAsia="Calibri" w:hAnsi="Calibri" w:cs="Calibri"/>
        </w:rPr>
        <w:t xml:space="preserve"> mounted ultrasonic sensor was added to compliment the long range IR as it is more effective at detecting </w:t>
      </w:r>
      <w:r w:rsidR="00766ECE">
        <w:rPr>
          <w:rFonts w:ascii="Calibri" w:eastAsia="Calibri" w:hAnsi="Calibri" w:cs="Calibri"/>
        </w:rPr>
        <w:t>poles</w:t>
      </w:r>
      <w:r w:rsidRPr="490709DF">
        <w:rPr>
          <w:rFonts w:ascii="Calibri" w:eastAsia="Calibri" w:hAnsi="Calibri" w:cs="Calibri"/>
        </w:rPr>
        <w:t xml:space="preserve">. This helped ensure that the robot would not become stuck on the poles around the arena. An extra short range IR was mounted on the top of the robot facing left. This aided wall </w:t>
      </w:r>
      <w:r w:rsidR="000F50B8">
        <w:rPr>
          <w:rFonts w:ascii="Calibri" w:eastAsia="Calibri" w:hAnsi="Calibri" w:cs="Calibri"/>
        </w:rPr>
        <w:t>avoidance</w:t>
      </w:r>
      <w:r w:rsidRPr="490709DF">
        <w:rPr>
          <w:rFonts w:ascii="Calibri" w:eastAsia="Calibri" w:hAnsi="Calibri" w:cs="Calibri"/>
        </w:rPr>
        <w:t xml:space="preserve"> a</w:t>
      </w:r>
      <w:r w:rsidR="000F50B8">
        <w:rPr>
          <w:rFonts w:ascii="Calibri" w:eastAsia="Calibri" w:hAnsi="Calibri" w:cs="Calibri"/>
        </w:rPr>
        <w:t>nd helped determine whether it wa</w:t>
      </w:r>
      <w:r w:rsidRPr="490709DF">
        <w:rPr>
          <w:rFonts w:ascii="Calibri" w:eastAsia="Calibri" w:hAnsi="Calibri" w:cs="Calibri"/>
        </w:rPr>
        <w:t>s approaching a corner or not.</w:t>
      </w:r>
    </w:p>
    <w:p w14:paraId="038C034D" w14:textId="080E4A6F" w:rsidR="1555E12D" w:rsidRDefault="1555E12D" w:rsidP="00E66950">
      <w:pPr>
        <w:pStyle w:val="Heading3"/>
      </w:pPr>
      <w:bookmarkStart w:id="10" w:name="_Toc433123257"/>
      <w:r w:rsidRPr="00E66950">
        <w:t>2.13 Software Algorithms</w:t>
      </w:r>
      <w:bookmarkEnd w:id="10"/>
    </w:p>
    <w:p w14:paraId="0BA366FA" w14:textId="0DCD1B81" w:rsidR="00EC19E5" w:rsidRPr="001D2E61" w:rsidRDefault="00EC19E5" w:rsidP="00EC19E5">
      <w:pPr>
        <w:rPr>
          <w:rFonts w:ascii="Calibri" w:eastAsia="Calibri" w:hAnsi="Calibri" w:cs="Calibri"/>
        </w:rPr>
      </w:pPr>
      <w:r w:rsidRPr="490709DF">
        <w:rPr>
          <w:rFonts w:ascii="Calibri" w:eastAsia="Calibri" w:hAnsi="Calibri" w:cs="Calibri"/>
        </w:rPr>
        <w:t xml:space="preserve">The software had a series of cases for different sensor readings, each of which would place the target in a different </w:t>
      </w:r>
      <w:r w:rsidR="000F50B8">
        <w:rPr>
          <w:rFonts w:ascii="Calibri" w:eastAsia="Calibri" w:hAnsi="Calibri" w:cs="Calibri"/>
        </w:rPr>
        <w:t>position</w:t>
      </w:r>
      <w:r w:rsidRPr="490709DF">
        <w:rPr>
          <w:rFonts w:ascii="Calibri" w:eastAsia="Calibri" w:hAnsi="Calibri" w:cs="Calibri"/>
        </w:rPr>
        <w:t>. Th</w:t>
      </w:r>
      <w:r w:rsidR="00DD7CC2">
        <w:rPr>
          <w:rFonts w:ascii="Calibri" w:eastAsia="Calibri" w:hAnsi="Calibri" w:cs="Calibri"/>
        </w:rPr>
        <w:t>is was done approximately every</w:t>
      </w:r>
      <m:oMath>
        <m:r>
          <w:rPr>
            <w:rFonts w:ascii="Cambria Math" w:eastAsia="Calibri" w:hAnsi="Cambria Math" w:cs="Calibri"/>
          </w:rPr>
          <m:t xml:space="preserve"> 300</m:t>
        </m:r>
        <m:r>
          <w:rPr>
            <w:rFonts w:ascii="Cambria Math" w:eastAsia="Calibri" w:hAnsi="Cambria Math" w:cs="Calibri"/>
          </w:rPr>
          <m:t>ms</m:t>
        </m:r>
      </m:oMath>
      <w:r w:rsidRPr="490709DF">
        <w:rPr>
          <w:rFonts w:ascii="Calibri" w:eastAsia="Calibri" w:hAnsi="Calibri" w:cs="Calibri"/>
        </w:rPr>
        <w:t xml:space="preserve">. </w:t>
      </w:r>
      <w:r w:rsidR="004F798B">
        <w:rPr>
          <w:rFonts w:ascii="Calibri" w:eastAsia="Calibri" w:hAnsi="Calibri" w:cs="Calibri"/>
        </w:rPr>
        <w:t xml:space="preserve">Each case compared the sensor values to determine the layout of its surrounding environment, and made suitable navigational decisions. </w:t>
      </w:r>
      <w:r w:rsidRPr="490709DF">
        <w:rPr>
          <w:rFonts w:ascii="Calibri" w:eastAsia="Calibri" w:hAnsi="Calibri" w:cs="Calibri"/>
        </w:rPr>
        <w:t>This made it easy to debug each case the robot encountered. There were a total of 16 different cases.</w:t>
      </w:r>
    </w:p>
    <w:p w14:paraId="16B23647" w14:textId="58C23EF2" w:rsidR="00EC19E5" w:rsidRDefault="00EC19E5" w:rsidP="00EC19E5">
      <w:r>
        <w:t xml:space="preserve">A watchdog timer was also coded to prevent the robot from becoming stuck on obstacles around the arena. To implement a watchdog timer, the location of the target was monitored. If the target had not moved for six seconds, then the robot reversed and then </w:t>
      </w:r>
      <w:r w:rsidR="003173F1">
        <w:t>rotated</w:t>
      </w:r>
      <w:r>
        <w:t>. This method worked well when the robot was</w:t>
      </w:r>
      <w:r w:rsidR="003173F1">
        <w:t xml:space="preserve"> stuck in a corner, bump or pole</w:t>
      </w:r>
      <w:r>
        <w:t>, but caused issues in the presence of anothe</w:t>
      </w:r>
      <w:r w:rsidR="00DD7CC2">
        <w:t>r robot, and</w:t>
      </w:r>
      <w:r>
        <w:t xml:space="preserve"> </w:t>
      </w:r>
      <w:r w:rsidR="00DD7CC2">
        <w:t>is</w:t>
      </w:r>
      <w:r>
        <w:t xml:space="preserve"> discussed later.</w:t>
      </w:r>
    </w:p>
    <w:p w14:paraId="0C3C9817" w14:textId="0A49E0EF" w:rsidR="00EC19E5" w:rsidRPr="00EC19E5" w:rsidRDefault="00EC19E5" w:rsidP="00EC19E5">
      <w:r>
        <w:t xml:space="preserve">This </w:t>
      </w:r>
      <w:r w:rsidR="00DD7CC2">
        <w:t>algorithm implemented the secondary tactic, as opposed to</w:t>
      </w:r>
      <w:r>
        <w:t xml:space="preserve"> the primary tactic</w:t>
      </w:r>
      <w:r w:rsidR="00DD7CC2">
        <w:t xml:space="preserve"> due to time constraints</w:t>
      </w:r>
      <w:r>
        <w:t>. This</w:t>
      </w:r>
      <w:r w:rsidR="00DD7CC2">
        <w:t xml:space="preserve"> tactic was described in the DDR but would only be utilised if the primary tactic failed.</w:t>
      </w:r>
    </w:p>
    <w:p w14:paraId="0B5BFE09" w14:textId="13F4F835" w:rsidR="1555E12D" w:rsidRPr="00E66950" w:rsidRDefault="1555E12D" w:rsidP="00E66950">
      <w:pPr>
        <w:pStyle w:val="Heading2"/>
      </w:pPr>
      <w:bookmarkStart w:id="11" w:name="_Toc433123258"/>
      <w:r w:rsidRPr="00E66950">
        <w:lastRenderedPageBreak/>
        <w:t>2.2 Package Manipulation</w:t>
      </w:r>
      <w:bookmarkEnd w:id="11"/>
    </w:p>
    <w:p w14:paraId="03D0DF7B" w14:textId="3B74943A" w:rsidR="1555E12D" w:rsidRDefault="1555E12D" w:rsidP="00E66950">
      <w:pPr>
        <w:pStyle w:val="Heading3"/>
      </w:pPr>
      <w:bookmarkStart w:id="12" w:name="_Toc433123259"/>
      <w:r w:rsidRPr="00E66950">
        <w:t>2.21 Pickup Mechanism</w:t>
      </w:r>
      <w:bookmarkEnd w:id="12"/>
    </w:p>
    <w:p w14:paraId="168FB441" w14:textId="693C4B00" w:rsidR="00EC19E5" w:rsidRDefault="00EC19E5" w:rsidP="00EC19E5">
      <w:r>
        <w:t xml:space="preserve">The pickup mechanism used three permanent magnets to </w:t>
      </w:r>
      <w:r w:rsidR="00DD7CC2">
        <w:t>retain</w:t>
      </w:r>
      <w:r>
        <w:t xml:space="preserve"> the packages. When a package was detected the robot would lower the magnets ready for collection and once the package was on board it would</w:t>
      </w:r>
      <w:r w:rsidR="00101B72">
        <w:t xml:space="preserve"> subsequently</w:t>
      </w:r>
      <w:r>
        <w:t xml:space="preserve"> raise the magnets. A</w:t>
      </w:r>
      <w:r w:rsidR="00101B72">
        <w:t xml:space="preserve"> system</w:t>
      </w:r>
      <w:r>
        <w:t xml:space="preserve"> was in place to retract the magnets,</w:t>
      </w:r>
      <w:r w:rsidR="00101B72">
        <w:t xml:space="preserve"> allowing them to be detached when the mechanism was retracted. In </w:t>
      </w:r>
      <w:r>
        <w:t>doing so</w:t>
      </w:r>
      <w:r w:rsidR="00101B72">
        <w:t>,</w:t>
      </w:r>
      <w:r>
        <w:t xml:space="preserve"> the magnetic force would be smaller than gravitational force on the packages, thus dropping the packages. Two geared stepper motors (FIT0349) were us</w:t>
      </w:r>
      <w:r w:rsidR="00101B72">
        <w:t>ed to operate the system which converted</w:t>
      </w:r>
      <w:r>
        <w:t xml:space="preserve"> rotational motion to linear motion. Figure 4 shows the </w:t>
      </w:r>
      <w:r w:rsidR="00101B72">
        <w:t>pickup mechanism design</w:t>
      </w:r>
      <w:r>
        <w:t xml:space="preserve"> with the magnets on the front and digital IR on the front. Figure 5 shows a section view of the mechanism. As the geared stepper rotates the eccentric shaft </w:t>
      </w:r>
      <w:r w:rsidR="00101B72">
        <w:t xml:space="preserve">is spun around, which </w:t>
      </w:r>
      <w:r>
        <w:t>makes t</w:t>
      </w:r>
      <w:r w:rsidR="00101B72">
        <w:t>he link rotate back and forward.</w:t>
      </w:r>
      <w:r>
        <w:t xml:space="preserve"> </w:t>
      </w:r>
      <w:r w:rsidR="00101B72">
        <w:t>The</w:t>
      </w:r>
      <w:r>
        <w:t xml:space="preserve"> magnets are connected </w:t>
      </w:r>
      <w:r w:rsidR="00101B72">
        <w:t>through the rod to the link, providing</w:t>
      </w:r>
      <w:r>
        <w:t xml:space="preserve"> linear motion. </w:t>
      </w:r>
      <w:r w:rsidR="00101B72">
        <w:t>Feedback was achieved as to when the magnets were extended by a</w:t>
      </w:r>
      <w:r>
        <w:t xml:space="preserve"> limit switch</w:t>
      </w:r>
      <w:r w:rsidR="00101B72">
        <w:t>, and when a package was being stored by the digital IR sensors</w:t>
      </w:r>
      <w:r>
        <w:t xml:space="preserve">. </w:t>
      </w:r>
      <w:r w:rsidR="009528C7">
        <w:t>The only chang</w:t>
      </w:r>
      <w:r w:rsidR="00B35CB7">
        <w:t>es to this system from the DDR wa</w:t>
      </w:r>
      <w:r w:rsidR="009528C7">
        <w:t>s the addition of a</w:t>
      </w:r>
      <w:r>
        <w:t xml:space="preserve"> limit switch </w:t>
      </w:r>
      <w:r w:rsidR="00B35CB7">
        <w:t>and reinforcing brackets</w:t>
      </w:r>
      <w:r>
        <w:t xml:space="preserve">. </w:t>
      </w:r>
    </w:p>
    <w:p w14:paraId="413AB9A0" w14:textId="1CD840A8" w:rsidR="00EC19E5" w:rsidRDefault="00EC19E5" w:rsidP="00EC19E5">
      <w:pPr>
        <w:jc w:val="center"/>
      </w:pPr>
      <w:r>
        <w:rPr>
          <w:noProof/>
          <w:lang w:val="en-NZ" w:eastAsia="en-NZ"/>
        </w:rPr>
        <w:drawing>
          <wp:anchor distT="0" distB="0" distL="114300" distR="114300" simplePos="0" relativeHeight="251661312" behindDoc="1" locked="0" layoutInCell="1" allowOverlap="1" wp14:anchorId="72E97402" wp14:editId="05C8779A">
            <wp:simplePos x="0" y="0"/>
            <wp:positionH relativeFrom="margin">
              <wp:align>right</wp:align>
            </wp:positionH>
            <wp:positionV relativeFrom="paragraph">
              <wp:posOffset>11320</wp:posOffset>
            </wp:positionV>
            <wp:extent cx="2639695" cy="1980565"/>
            <wp:effectExtent l="0" t="0" r="8255" b="635"/>
            <wp:wrapTight wrapText="bothSides">
              <wp:wrapPolygon edited="0">
                <wp:start x="0" y="0"/>
                <wp:lineTo x="0" y="21399"/>
                <wp:lineTo x="21512" y="21399"/>
                <wp:lineTo x="21512" y="0"/>
                <wp:lineTo x="0" y="0"/>
              </wp:wrapPolygon>
            </wp:wrapTight>
            <wp:docPr id="1357741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39695" cy="1980565"/>
                    </a:xfrm>
                    <a:prstGeom prst="rect">
                      <a:avLst/>
                    </a:prstGeom>
                  </pic:spPr>
                </pic:pic>
              </a:graphicData>
            </a:graphic>
            <wp14:sizeRelH relativeFrom="page">
              <wp14:pctWidth>0</wp14:pctWidth>
            </wp14:sizeRelH>
            <wp14:sizeRelV relativeFrom="page">
              <wp14:pctHeight>0</wp14:pctHeight>
            </wp14:sizeRelV>
          </wp:anchor>
        </w:drawing>
      </w:r>
      <w:r>
        <w:rPr>
          <w:noProof/>
          <w:lang w:val="en-NZ" w:eastAsia="en-NZ"/>
        </w:rPr>
        <w:drawing>
          <wp:anchor distT="0" distB="0" distL="114300" distR="114300" simplePos="0" relativeHeight="251662336" behindDoc="1" locked="0" layoutInCell="1" allowOverlap="1" wp14:anchorId="09066329" wp14:editId="3F570DB2">
            <wp:simplePos x="0" y="0"/>
            <wp:positionH relativeFrom="margin">
              <wp:posOffset>-635</wp:posOffset>
            </wp:positionH>
            <wp:positionV relativeFrom="paragraph">
              <wp:posOffset>11320</wp:posOffset>
            </wp:positionV>
            <wp:extent cx="2623820" cy="1968500"/>
            <wp:effectExtent l="0" t="0" r="5080" b="0"/>
            <wp:wrapTight wrapText="bothSides">
              <wp:wrapPolygon edited="0">
                <wp:start x="0" y="0"/>
                <wp:lineTo x="0" y="21321"/>
                <wp:lineTo x="21485" y="21321"/>
                <wp:lineTo x="21485" y="0"/>
                <wp:lineTo x="0" y="0"/>
              </wp:wrapPolygon>
            </wp:wrapTight>
            <wp:docPr id="20181096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2623820" cy="1968500"/>
                    </a:xfrm>
                    <a:prstGeom prst="rect">
                      <a:avLst/>
                    </a:prstGeom>
                  </pic:spPr>
                </pic:pic>
              </a:graphicData>
            </a:graphic>
            <wp14:sizeRelH relativeFrom="page">
              <wp14:pctWidth>0</wp14:pctWidth>
            </wp14:sizeRelH>
            <wp14:sizeRelV relativeFrom="page">
              <wp14:pctHeight>0</wp14:pctHeight>
            </wp14:sizeRelV>
          </wp:anchor>
        </w:drawing>
      </w:r>
    </w:p>
    <w:p w14:paraId="04F00CF0" w14:textId="2BC5A2CE" w:rsidR="00EC19E5" w:rsidRDefault="00EC19E5" w:rsidP="00EC19E5">
      <w:pPr>
        <w:jc w:val="center"/>
      </w:pPr>
    </w:p>
    <w:p w14:paraId="082D168D" w14:textId="5806D17F" w:rsidR="00EC19E5" w:rsidRDefault="00EC19E5" w:rsidP="00EC19E5">
      <w:pPr>
        <w:jc w:val="center"/>
      </w:pPr>
    </w:p>
    <w:p w14:paraId="44C6DE03" w14:textId="143E3989" w:rsidR="00EC19E5" w:rsidRDefault="00EC19E5" w:rsidP="00EC19E5">
      <w:pPr>
        <w:jc w:val="center"/>
      </w:pPr>
    </w:p>
    <w:p w14:paraId="1C3FFB2C" w14:textId="5617558E" w:rsidR="00EC19E5" w:rsidRDefault="00EC19E5" w:rsidP="00EC19E5">
      <w:pPr>
        <w:jc w:val="center"/>
      </w:pPr>
    </w:p>
    <w:p w14:paraId="5D9397E8" w14:textId="2570731C" w:rsidR="00EC19E5" w:rsidRDefault="00EC19E5" w:rsidP="00EC19E5">
      <w:pPr>
        <w:jc w:val="center"/>
      </w:pPr>
    </w:p>
    <w:p w14:paraId="2202D877" w14:textId="1267D0FA" w:rsidR="00EC19E5" w:rsidRDefault="00EC19E5" w:rsidP="00EC19E5">
      <w:pPr>
        <w:jc w:val="center"/>
      </w:pPr>
    </w:p>
    <w:p w14:paraId="6236FF35" w14:textId="33C8C310" w:rsidR="00EC19E5" w:rsidRDefault="00EC19E5" w:rsidP="00EC19E5">
      <w:pPr>
        <w:rPr>
          <w:lang w:val="en-NZ"/>
        </w:rPr>
      </w:pPr>
      <w:r>
        <w:rPr>
          <w:noProof/>
          <w:lang w:val="en-NZ" w:eastAsia="en-NZ"/>
        </w:rPr>
        <mc:AlternateContent>
          <mc:Choice Requires="wps">
            <w:drawing>
              <wp:anchor distT="0" distB="0" distL="114300" distR="114300" simplePos="0" relativeHeight="251659264" behindDoc="0" locked="0" layoutInCell="1" allowOverlap="1" wp14:anchorId="01CC5A51" wp14:editId="297B627B">
                <wp:simplePos x="0" y="0"/>
                <wp:positionH relativeFrom="column">
                  <wp:posOffset>-61843</wp:posOffset>
                </wp:positionH>
                <wp:positionV relativeFrom="paragraph">
                  <wp:posOffset>97320</wp:posOffset>
                </wp:positionV>
                <wp:extent cx="2742565" cy="266700"/>
                <wp:effectExtent l="0" t="0" r="0" b="0"/>
                <wp:wrapTight wrapText="bothSides">
                  <wp:wrapPolygon edited="0">
                    <wp:start x="0" y="0"/>
                    <wp:lineTo x="0" y="20571"/>
                    <wp:lineTo x="21405" y="20571"/>
                    <wp:lineTo x="21405"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2742565" cy="266700"/>
                        </a:xfrm>
                        <a:prstGeom prst="rect">
                          <a:avLst/>
                        </a:prstGeom>
                        <a:solidFill>
                          <a:prstClr val="white"/>
                        </a:solidFill>
                        <a:ln>
                          <a:noFill/>
                        </a:ln>
                        <a:effectLst/>
                      </wps:spPr>
                      <wps:txbx>
                        <w:txbxContent>
                          <w:p w14:paraId="7FD2C139" w14:textId="50994362" w:rsidR="00AC2209" w:rsidRPr="00B95CE7" w:rsidRDefault="00AC2209" w:rsidP="00F51B80">
                            <w:pPr>
                              <w:pStyle w:val="Caption"/>
                              <w:rPr>
                                <w:noProof/>
                                <w:sz w:val="22"/>
                                <w:szCs w:val="22"/>
                              </w:rPr>
                            </w:pPr>
                            <w:r>
                              <w:t xml:space="preserve">Figure </w:t>
                            </w:r>
                            <w:r>
                              <w:fldChar w:fldCharType="begin"/>
                            </w:r>
                            <w:r>
                              <w:instrText xml:space="preserve"> SEQ Figure \* ARABIC </w:instrText>
                            </w:r>
                            <w:r>
                              <w:fldChar w:fldCharType="separate"/>
                            </w:r>
                            <w:r w:rsidR="0037102F">
                              <w:rPr>
                                <w:noProof/>
                              </w:rPr>
                              <w:t>4</w:t>
                            </w:r>
                            <w:r>
                              <w:fldChar w:fldCharType="end"/>
                            </w:r>
                            <w:r>
                              <w:t xml:space="preserve">: The overall </w:t>
                            </w:r>
                            <w:proofErr w:type="spellStart"/>
                            <w:r>
                              <w:t>pickup</w:t>
                            </w:r>
                            <w:proofErr w:type="spellEnd"/>
                            <w:r>
                              <w:t xml:space="preserve"> mechanism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CC5A51" id="_x0000_t202" coordsize="21600,21600" o:spt="202" path="m,l,21600r21600,l21600,xe">
                <v:stroke joinstyle="miter"/>
                <v:path gradientshapeok="t" o:connecttype="rect"/>
              </v:shapetype>
              <v:shape id="Text Box 1" o:spid="_x0000_s1026" type="#_x0000_t202" style="position:absolute;left:0;text-align:left;margin-left:-4.85pt;margin-top:7.65pt;width:215.95pt;height:2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" stroked="f">
                <v:textbox style="mso-fit-shape-to-text:t" inset="0,0,0,0">
                  <w:txbxContent>
                    <w:p w14:paraId="7FD2C139" w14:textId="50994362" w:rsidR="00AC2209" w:rsidRPr="00B95CE7" w:rsidRDefault="00AC2209" w:rsidP="00F51B80">
                      <w:pPr>
                        <w:pStyle w:val="Caption"/>
                        <w:rPr>
                          <w:noProof/>
                          <w:sz w:val="22"/>
                          <w:szCs w:val="22"/>
                        </w:rPr>
                      </w:pPr>
                      <w:r>
                        <w:t xml:space="preserve">Figure </w:t>
                      </w:r>
                      <w:r>
                        <w:fldChar w:fldCharType="begin"/>
                      </w:r>
                      <w:r>
                        <w:instrText xml:space="preserve"> SEQ Figure \* ARABIC </w:instrText>
                      </w:r>
                      <w:r>
                        <w:fldChar w:fldCharType="separate"/>
                      </w:r>
                      <w:r w:rsidR="0037102F">
                        <w:rPr>
                          <w:noProof/>
                        </w:rPr>
                        <w:t>4</w:t>
                      </w:r>
                      <w:r>
                        <w:fldChar w:fldCharType="end"/>
                      </w:r>
                      <w:r>
                        <w:t xml:space="preserve">: The overall </w:t>
                      </w:r>
                      <w:proofErr w:type="spellStart"/>
                      <w:r>
                        <w:t>pickup</w:t>
                      </w:r>
                      <w:proofErr w:type="spellEnd"/>
                      <w:r>
                        <w:t xml:space="preserve"> mechanism</w:t>
                      </w:r>
                    </w:p>
                  </w:txbxContent>
                </v:textbox>
                <w10:wrap type="tight"/>
              </v:shape>
            </w:pict>
          </mc:Fallback>
        </mc:AlternateContent>
      </w:r>
      <w:r>
        <w:rPr>
          <w:noProof/>
          <w:lang w:val="en-NZ" w:eastAsia="en-NZ"/>
        </w:rPr>
        <mc:AlternateContent>
          <mc:Choice Requires="wps">
            <w:drawing>
              <wp:anchor distT="0" distB="0" distL="114300" distR="114300" simplePos="0" relativeHeight="251660288" behindDoc="0" locked="0" layoutInCell="1" allowOverlap="1" wp14:anchorId="651BC3D5" wp14:editId="1B0090B1">
                <wp:simplePos x="0" y="0"/>
                <wp:positionH relativeFrom="margin">
                  <wp:align>right</wp:align>
                </wp:positionH>
                <wp:positionV relativeFrom="paragraph">
                  <wp:posOffset>105272</wp:posOffset>
                </wp:positionV>
                <wp:extent cx="2742565" cy="266700"/>
                <wp:effectExtent l="0" t="0" r="635" b="0"/>
                <wp:wrapTight wrapText="bothSides">
                  <wp:wrapPolygon edited="0">
                    <wp:start x="0" y="0"/>
                    <wp:lineTo x="0" y="20057"/>
                    <wp:lineTo x="21455" y="20057"/>
                    <wp:lineTo x="21455"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2742565" cy="266700"/>
                        </a:xfrm>
                        <a:prstGeom prst="rect">
                          <a:avLst/>
                        </a:prstGeom>
                        <a:solidFill>
                          <a:prstClr val="white"/>
                        </a:solidFill>
                        <a:ln>
                          <a:noFill/>
                        </a:ln>
                        <a:effectLst/>
                      </wps:spPr>
                      <wps:txbx>
                        <w:txbxContent>
                          <w:p w14:paraId="035570BD" w14:textId="0ACDA126" w:rsidR="00AC2209" w:rsidRPr="00293005" w:rsidRDefault="00AC2209" w:rsidP="00F51B80">
                            <w:pPr>
                              <w:pStyle w:val="Caption"/>
                              <w:rPr>
                                <w:noProof/>
                                <w:sz w:val="22"/>
                                <w:szCs w:val="22"/>
                              </w:rPr>
                            </w:pPr>
                            <w:r>
                              <w:t>Figure 5: Components within the pickup mechanism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1BC3D5" id="Text Box 3" o:spid="_x0000_s1027" type="#_x0000_t202" style="position:absolute;left:0;text-align:left;margin-left:164.75pt;margin-top:8.3pt;width:215.95pt;height:21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" stroked="f">
                <v:textbox style="mso-fit-shape-to-text:t" inset="0,0,0,0">
                  <w:txbxContent>
                    <w:p w14:paraId="035570BD" w14:textId="0ACDA126" w:rsidR="00AC2209" w:rsidRPr="00293005" w:rsidRDefault="00AC2209" w:rsidP="00F51B80">
                      <w:pPr>
                        <w:pStyle w:val="Caption"/>
                        <w:rPr>
                          <w:noProof/>
                          <w:sz w:val="22"/>
                          <w:szCs w:val="22"/>
                        </w:rPr>
                      </w:pPr>
                      <w:r>
                        <w:t>Figure 5: Components within the pickup mechanism</w:t>
                      </w:r>
                    </w:p>
                  </w:txbxContent>
                </v:textbox>
                <w10:wrap type="tight" anchorx="margin"/>
              </v:shape>
            </w:pict>
          </mc:Fallback>
        </mc:AlternateContent>
      </w:r>
    </w:p>
    <w:p w14:paraId="7FF20923" w14:textId="7F87FD55" w:rsidR="00EC19E5" w:rsidRPr="00EC19E5" w:rsidRDefault="00EC19E5" w:rsidP="00EC19E5"/>
    <w:p w14:paraId="39DBCDF8" w14:textId="72ACFB67" w:rsidR="1555E12D" w:rsidRDefault="1555E12D" w:rsidP="00E66950">
      <w:pPr>
        <w:pStyle w:val="Heading3"/>
      </w:pPr>
      <w:bookmarkStart w:id="13" w:name="_Toc433123260"/>
      <w:r w:rsidRPr="00E66950">
        <w:t>2.22 Sensor Layout</w:t>
      </w:r>
      <w:bookmarkEnd w:id="13"/>
    </w:p>
    <w:p w14:paraId="25C1A81A" w14:textId="41F9D9AF" w:rsidR="00EC19E5" w:rsidRPr="00EC19E5" w:rsidRDefault="00EC19E5" w:rsidP="00EC19E5">
      <w:r w:rsidRPr="180E0E93">
        <w:rPr>
          <w:lang w:val="en-NZ"/>
        </w:rPr>
        <w:t>Ultrasonic sen</w:t>
      </w:r>
      <w:r w:rsidR="00B35CB7">
        <w:rPr>
          <w:lang w:val="en-NZ"/>
        </w:rPr>
        <w:t>sors were used to find packages,</w:t>
      </w:r>
      <w:r w:rsidRPr="180E0E93">
        <w:rPr>
          <w:lang w:val="en-NZ"/>
        </w:rPr>
        <w:t xml:space="preserve"> they were mounted 40mm above the floor in front of the robot. When ch</w:t>
      </w:r>
      <w:r w:rsidR="00B35CB7">
        <w:rPr>
          <w:lang w:val="en-NZ"/>
        </w:rPr>
        <w:t>oosing the angle, if the angle wa</w:t>
      </w:r>
      <w:r w:rsidRPr="180E0E93">
        <w:rPr>
          <w:lang w:val="en-NZ"/>
        </w:rPr>
        <w:t>s larger</w:t>
      </w:r>
      <w:r w:rsidR="00B35CB7">
        <w:rPr>
          <w:lang w:val="en-NZ"/>
        </w:rPr>
        <w:t>, the robot had a reduced range but had</w:t>
      </w:r>
      <w:r w:rsidRPr="180E0E93">
        <w:rPr>
          <w:lang w:val="en-NZ"/>
        </w:rPr>
        <w:t xml:space="preserve"> a wider field-of-view. They were placed at an angle of 50 degrees so the viewing angle was a total of 130 degrees. While it </w:t>
      </w:r>
      <w:r w:rsidR="00B35CB7">
        <w:rPr>
          <w:lang w:val="en-NZ"/>
        </w:rPr>
        <w:t xml:space="preserve">could </w:t>
      </w:r>
      <w:r w:rsidRPr="180E0E93">
        <w:rPr>
          <w:lang w:val="en-NZ"/>
        </w:rPr>
        <w:t>not see packages in the 70 degrees</w:t>
      </w:r>
      <w:r w:rsidR="00B35CB7">
        <w:rPr>
          <w:lang w:val="en-NZ"/>
        </w:rPr>
        <w:t xml:space="preserve"> in front of it, these package would</w:t>
      </w:r>
      <w:r w:rsidRPr="180E0E93">
        <w:rPr>
          <w:lang w:val="en-NZ"/>
        </w:rPr>
        <w:t xml:space="preserve"> fall within view of the ul</w:t>
      </w:r>
      <w:r w:rsidR="00B35CB7">
        <w:rPr>
          <w:lang w:val="en-NZ"/>
        </w:rPr>
        <w:t>trasonic sensors at some point.</w:t>
      </w:r>
      <w:r w:rsidR="00211E58">
        <w:rPr>
          <w:lang w:val="en-NZ"/>
        </w:rPr>
        <w:t xml:space="preserve"> This was as outlined in the DDR.</w:t>
      </w:r>
    </w:p>
    <w:p w14:paraId="09D39621" w14:textId="18D7EF63" w:rsidR="1555E12D" w:rsidRDefault="1555E12D" w:rsidP="00E66950">
      <w:pPr>
        <w:pStyle w:val="Heading3"/>
      </w:pPr>
      <w:bookmarkStart w:id="14" w:name="_Toc433123261"/>
      <w:r w:rsidRPr="00E66950">
        <w:t>2.23 Software Algorithms</w:t>
      </w:r>
      <w:bookmarkEnd w:id="14"/>
    </w:p>
    <w:p w14:paraId="699D77B5" w14:textId="18BC8D2D" w:rsidR="00907910" w:rsidRDefault="00211E58" w:rsidP="00907910">
      <w:r>
        <w:rPr>
          <w:lang w:val="en-NZ"/>
        </w:rPr>
        <w:t>When one of the</w:t>
      </w:r>
      <w:r w:rsidR="00907910" w:rsidRPr="180E0E93">
        <w:rPr>
          <w:lang w:val="en-NZ"/>
        </w:rPr>
        <w:t xml:space="preserve"> ultrasonic sensors registered a distance</w:t>
      </w:r>
      <w:r>
        <w:rPr>
          <w:lang w:val="en-NZ"/>
        </w:rPr>
        <w:t>, it would</w:t>
      </w:r>
      <w:r w:rsidR="00907910" w:rsidRPr="180E0E93">
        <w:rPr>
          <w:lang w:val="en-NZ"/>
        </w:rPr>
        <w:t xml:space="preserve"> read the IR and ultrasonic sensors on top of the robot</w:t>
      </w:r>
      <w:r>
        <w:rPr>
          <w:lang w:val="en-NZ"/>
        </w:rPr>
        <w:t xml:space="preserve"> and</w:t>
      </w:r>
      <w:r w:rsidR="00907910" w:rsidRPr="180E0E93">
        <w:rPr>
          <w:lang w:val="en-NZ"/>
        </w:rPr>
        <w:t xml:space="preserve"> determine whether or not the point given was a wall, pole or package. </w:t>
      </w:r>
      <w:r>
        <w:rPr>
          <w:lang w:val="en-NZ"/>
        </w:rPr>
        <w:t>If it wa</w:t>
      </w:r>
      <w:r w:rsidR="009202E7">
        <w:rPr>
          <w:lang w:val="en-NZ"/>
        </w:rPr>
        <w:t>s a package, then the distance wa</w:t>
      </w:r>
      <w:r>
        <w:rPr>
          <w:lang w:val="en-NZ"/>
        </w:rPr>
        <w:t>s calculated from the difference between ultrasonic sensors and IR sensor, and then the relative Cartesian</w:t>
      </w:r>
      <w:r w:rsidR="009202E7">
        <w:rPr>
          <w:lang w:val="en-NZ"/>
        </w:rPr>
        <w:t xml:space="preserve"> coordinate would be computed.</w:t>
      </w:r>
    </w:p>
    <w:p w14:paraId="59065D34" w14:textId="71B85D27" w:rsidR="00907910" w:rsidRDefault="000A7583" w:rsidP="00907910">
      <w:pPr>
        <w:rPr>
          <w:lang w:val="en-NZ"/>
        </w:rPr>
      </w:pPr>
      <w:r>
        <w:rPr>
          <w:rFonts w:ascii="Calibri" w:eastAsia="Calibri" w:hAnsi="Calibri" w:cs="Calibri"/>
        </w:rPr>
        <w:lastRenderedPageBreak/>
        <w:t>When a package was detected, the robot placed</w:t>
      </w:r>
      <w:r w:rsidR="00907910" w:rsidRPr="490709DF">
        <w:rPr>
          <w:rFonts w:ascii="Calibri" w:eastAsia="Calibri" w:hAnsi="Calibri" w:cs="Calibri"/>
        </w:rPr>
        <w:t xml:space="preserve"> the target on top of the reading. </w:t>
      </w:r>
      <w:r w:rsidR="00907910" w:rsidRPr="490709DF">
        <w:rPr>
          <w:lang w:val="en-NZ"/>
        </w:rPr>
        <w:t xml:space="preserve">To reduce the effect of 'false positives' given by the ultrasonic sensors, three </w:t>
      </w:r>
      <w:r>
        <w:rPr>
          <w:lang w:val="en-NZ"/>
        </w:rPr>
        <w:t>checks</w:t>
      </w:r>
      <w:r w:rsidR="00907910" w:rsidRPr="490709DF">
        <w:rPr>
          <w:lang w:val="en-NZ"/>
        </w:rPr>
        <w:t xml:space="preserve"> were done. Firstly, the robot would only decide that a package was indeed a package after</w:t>
      </w:r>
      <w:r>
        <w:rPr>
          <w:lang w:val="en-NZ"/>
        </w:rPr>
        <w:t xml:space="preserve"> detecting</w:t>
      </w:r>
      <w:r w:rsidR="00907910" w:rsidRPr="490709DF">
        <w:rPr>
          <w:lang w:val="en-NZ"/>
        </w:rPr>
        <w:t xml:space="preserve"> it three conse</w:t>
      </w:r>
      <w:r>
        <w:rPr>
          <w:lang w:val="en-NZ"/>
        </w:rPr>
        <w:t xml:space="preserve">cutive times. Secondly, the amount of time spent chasing the package was directly proportional to the number of times detected. </w:t>
      </w:r>
      <w:r w:rsidR="00907910" w:rsidRPr="490709DF">
        <w:rPr>
          <w:lang w:val="en-NZ"/>
        </w:rPr>
        <w:t xml:space="preserve">This </w:t>
      </w:r>
      <w:r>
        <w:rPr>
          <w:lang w:val="en-NZ"/>
        </w:rPr>
        <w:t xml:space="preserve">allowed time to pick </w:t>
      </w:r>
      <w:r w:rsidR="00907910" w:rsidRPr="490709DF">
        <w:rPr>
          <w:lang w:val="en-NZ"/>
        </w:rPr>
        <w:t xml:space="preserve">up </w:t>
      </w:r>
      <w:r>
        <w:rPr>
          <w:lang w:val="en-NZ"/>
        </w:rPr>
        <w:t>the package once in</w:t>
      </w:r>
      <w:r w:rsidR="00907910" w:rsidRPr="490709DF">
        <w:rPr>
          <w:lang w:val="en-NZ"/>
        </w:rPr>
        <w:t xml:space="preserve"> the robot's inner blind spot. Thirdly, when </w:t>
      </w:r>
      <w:r>
        <w:rPr>
          <w:lang w:val="en-NZ"/>
        </w:rPr>
        <w:t>aligning with</w:t>
      </w:r>
      <w:r w:rsidR="00907910" w:rsidRPr="490709DF">
        <w:rPr>
          <w:lang w:val="en-NZ"/>
        </w:rPr>
        <w:t xml:space="preserve"> a package, the robot would move slower. This was good as it </w:t>
      </w:r>
      <w:r w:rsidR="00372705">
        <w:rPr>
          <w:lang w:val="en-NZ"/>
        </w:rPr>
        <w:t>has  reduced probability of driving</w:t>
      </w:r>
      <w:r w:rsidR="00907910" w:rsidRPr="490709DF">
        <w:rPr>
          <w:lang w:val="en-NZ"/>
        </w:rPr>
        <w:t xml:space="preserve"> into walls, but it also made it much slower when nearing a package (as the speed was proportional to the distance from the target</w:t>
      </w:r>
      <w:r w:rsidR="00372705">
        <w:rPr>
          <w:lang w:val="en-NZ"/>
        </w:rPr>
        <w:t>)</w:t>
      </w:r>
      <w:r w:rsidR="00907910" w:rsidRPr="490709DF">
        <w:rPr>
          <w:lang w:val="en-NZ"/>
        </w:rPr>
        <w:t>.</w:t>
      </w:r>
    </w:p>
    <w:p w14:paraId="2E756B2D" w14:textId="376D9074" w:rsidR="00907910" w:rsidRPr="00907910" w:rsidRDefault="00372705" w:rsidP="00907910">
      <w:r>
        <w:rPr>
          <w:lang w:val="en-NZ"/>
        </w:rPr>
        <w:t xml:space="preserve">Because there were three digital IR sensors which could determine which magnets had collected packages, the robot could aligned such that the packages would collect on the empty magnets. When all three digital IR sensors were active, the robot would not attempt to collect packages. The robot would also not collect packages when it either base. </w:t>
      </w:r>
      <w:r w:rsidR="00907910">
        <w:t>This was how the DDR d</w:t>
      </w:r>
      <w:r>
        <w:t>escribed the package detection.</w:t>
      </w:r>
    </w:p>
    <w:p w14:paraId="0572B0E9" w14:textId="5BF2FB15" w:rsidR="1555E12D" w:rsidRPr="00E66950" w:rsidRDefault="180E0E93" w:rsidP="00E66950">
      <w:pPr>
        <w:pStyle w:val="Heading2"/>
      </w:pPr>
      <w:bookmarkStart w:id="15" w:name="_Toc433123262"/>
      <w:r w:rsidRPr="00E66950">
        <w:t>2.3 Non-crucial Subsystems</w:t>
      </w:r>
      <w:bookmarkEnd w:id="15"/>
    </w:p>
    <w:p w14:paraId="4FDE2A2B" w14:textId="62B454D6" w:rsidR="72098884" w:rsidRPr="00E66950" w:rsidRDefault="180E0E93" w:rsidP="00E66950">
      <w:pPr>
        <w:pStyle w:val="Heading3"/>
      </w:pPr>
      <w:bookmarkStart w:id="16" w:name="_Toc433123263"/>
      <w:r w:rsidRPr="00E66950">
        <w:t>2.31 Audio Amplifier</w:t>
      </w:r>
      <w:bookmarkEnd w:id="16"/>
    </w:p>
    <w:p w14:paraId="748C4CF9" w14:textId="2EB88930" w:rsidR="72098884" w:rsidRPr="00E66950" w:rsidRDefault="180E0E93" w:rsidP="72098884">
      <w:r w:rsidRPr="00E66950">
        <w:t>Since the Arduino is not able to supply much current, attaching a spe</w:t>
      </w:r>
      <w:r w:rsidR="007A04F3">
        <w:t>aker straight to the pins could not</w:t>
      </w:r>
      <w:r w:rsidRPr="00E66950">
        <w:t xml:space="preserve"> provide </w:t>
      </w:r>
      <w:r w:rsidR="007A04F3">
        <w:t>the</w:t>
      </w:r>
      <w:r w:rsidRPr="00E66950">
        <w:t xml:space="preserve"> volume</w:t>
      </w:r>
      <w:r w:rsidR="007A04F3">
        <w:t xml:space="preserve"> wanted</w:t>
      </w:r>
      <w:r w:rsidRPr="00E66950">
        <w:t xml:space="preserve">. The amplifier board was so successful that while it was not receiving a signal, it would amplify the </w:t>
      </w:r>
      <w:r w:rsidR="007A04F3">
        <w:t xml:space="preserve">electrical </w:t>
      </w:r>
      <w:r w:rsidRPr="00E66950">
        <w:t>noise generated by the fan. To prevent this, a transistor was used to enable or disa</w:t>
      </w:r>
      <w:r w:rsidR="007A04F3">
        <w:t>ble the speaker. This meant it w</w:t>
      </w:r>
      <w:r w:rsidRPr="00E66950">
        <w:t>ou</w:t>
      </w:r>
      <w:r w:rsidR="007A04F3">
        <w:t>ld be enabled only when it needed to be used.</w:t>
      </w:r>
    </w:p>
    <w:p w14:paraId="3CD5A888" w14:textId="69EB4824" w:rsidR="1555E12D" w:rsidRPr="00E66950" w:rsidRDefault="72098884" w:rsidP="00E66950">
      <w:pPr>
        <w:pStyle w:val="Heading3"/>
      </w:pPr>
      <w:bookmarkStart w:id="17" w:name="_Toc433123264"/>
      <w:r w:rsidRPr="00E66950">
        <w:t>2.32 Switch bank</w:t>
      </w:r>
      <w:bookmarkEnd w:id="17"/>
    </w:p>
    <w:p w14:paraId="4B4FA3E3" w14:textId="61942770" w:rsidR="490709DF" w:rsidRPr="00E66950" w:rsidRDefault="180E0E93" w:rsidP="490709DF">
      <w:r w:rsidRPr="00E66950">
        <w:t>The bank of eight switches was a useful addition to the robot which ought to have been implemented earlier. Although it wasn't really used in the actual competition, it was very useful when t</w:t>
      </w:r>
      <w:r w:rsidR="007A04F3">
        <w:t>esting. Each of the switches were</w:t>
      </w:r>
      <w:r w:rsidRPr="00E66950">
        <w:t xml:space="preserve"> bound to a different statement in code which enabled different behaviours such as whether or not to release packages and disabling the motors. Each of these were useful when testing.</w:t>
      </w:r>
    </w:p>
    <w:p w14:paraId="4E9ECAF8" w14:textId="36108C9F" w:rsidR="180E0E93" w:rsidRPr="00E66950" w:rsidRDefault="180E0E93" w:rsidP="00E66950">
      <w:pPr>
        <w:pStyle w:val="Heading3"/>
      </w:pPr>
      <w:bookmarkStart w:id="18" w:name="_Toc433123265"/>
      <w:r w:rsidRPr="00E66950">
        <w:t>2.33 Light Array</w:t>
      </w:r>
      <w:bookmarkEnd w:id="18"/>
    </w:p>
    <w:p w14:paraId="3DFFA082" w14:textId="7873AF9B" w:rsidR="00372705" w:rsidRDefault="180E0E93" w:rsidP="180E0E93">
      <w:r w:rsidRPr="00E66950">
        <w:t>This was initially intended to contain a bank of IR LEDs as well as mount the IR camera, there was not sufficient time to implement the camera. As such, the IR LEDs were not required, so standard LEDs were used for nothing more than to</w:t>
      </w:r>
      <w:r w:rsidR="00372705">
        <w:t xml:space="preserve"> confuse other robot's cameras.</w:t>
      </w:r>
    </w:p>
    <w:p w14:paraId="1C4E94BC" w14:textId="77777777" w:rsidR="00944B16" w:rsidRDefault="00944B16" w:rsidP="46D6E28D">
      <w:pPr>
        <w:pStyle w:val="Heading1"/>
        <w:ind w:left="0" w:firstLine="0"/>
        <w:rPr>
          <w:lang w:val="en-NZ"/>
        </w:rPr>
      </w:pPr>
      <w:r>
        <w:rPr>
          <w:lang w:val="en-NZ"/>
        </w:rPr>
        <w:br w:type="page"/>
      </w:r>
    </w:p>
    <w:p w14:paraId="28D2A9FA" w14:textId="666ECDA0" w:rsidR="00EC5C76" w:rsidRDefault="0045500C" w:rsidP="46D6E28D">
      <w:pPr>
        <w:pStyle w:val="Heading1"/>
        <w:ind w:left="0" w:firstLine="0"/>
        <w:rPr>
          <w:lang w:val="en-NZ"/>
        </w:rPr>
      </w:pPr>
      <w:bookmarkStart w:id="19" w:name="_Toc433123266"/>
      <w:r w:rsidRPr="5E29D598">
        <w:rPr>
          <w:lang w:val="en-NZ"/>
        </w:rPr>
        <w:lastRenderedPageBreak/>
        <w:t xml:space="preserve">3.0 Design </w:t>
      </w:r>
      <w:r w:rsidR="34EA842A" w:rsidRPr="5E29D598">
        <w:rPr>
          <w:lang w:val="en-NZ"/>
        </w:rPr>
        <w:t>Evaluation of Robot</w:t>
      </w:r>
      <w:bookmarkEnd w:id="19"/>
    </w:p>
    <w:p w14:paraId="125A052C" w14:textId="12153298" w:rsidR="00EC5C76" w:rsidRDefault="39AF2E3C" w:rsidP="00E66950">
      <w:pPr>
        <w:pStyle w:val="Heading2"/>
      </w:pPr>
      <w:bookmarkStart w:id="20" w:name="_Toc433123267"/>
      <w:r>
        <w:t>3.1 General</w:t>
      </w:r>
      <w:bookmarkEnd w:id="20"/>
    </w:p>
    <w:p w14:paraId="4BE9A27B" w14:textId="45F4D41A" w:rsidR="00EC5C76" w:rsidRPr="00AC2209" w:rsidRDefault="39AF2E3C" w:rsidP="00AC2209">
      <w:pPr>
        <w:pStyle w:val="Heading4"/>
        <w:rPr>
          <w:color w:val="2F5496" w:themeColor="accent5" w:themeShade="BF"/>
        </w:rPr>
      </w:pPr>
      <w:r w:rsidRPr="00AC2209">
        <w:rPr>
          <w:color w:val="2F5496" w:themeColor="accent5" w:themeShade="BF"/>
        </w:rPr>
        <w:t xml:space="preserve">R1.1 The robot will be fully autonomous </w:t>
      </w:r>
      <w:r w:rsidRPr="00AC2209">
        <w:rPr>
          <w:rFonts w:ascii="Segoe UI Symbol" w:hAnsi="Segoe UI Symbol" w:cs="Segoe UI Symbol"/>
          <w:color w:val="2F5496" w:themeColor="accent5" w:themeShade="BF"/>
        </w:rPr>
        <w:t>✔</w:t>
      </w:r>
    </w:p>
    <w:p w14:paraId="27FBD990" w14:textId="54CFF404" w:rsidR="00EC5C76" w:rsidRPr="00AC2209" w:rsidRDefault="39AF2E3C" w:rsidP="00AC2209">
      <w:pPr>
        <w:pStyle w:val="Heading4"/>
        <w:rPr>
          <w:color w:val="2F5496" w:themeColor="accent5" w:themeShade="BF"/>
        </w:rPr>
      </w:pPr>
      <w:r w:rsidRPr="00AC2209">
        <w:rPr>
          <w:color w:val="2F5496" w:themeColor="accent5" w:themeShade="BF"/>
        </w:rPr>
        <w:t xml:space="preserve">R1.2 </w:t>
      </w:r>
      <w:proofErr w:type="gramStart"/>
      <w:r w:rsidRPr="00AC2209">
        <w:rPr>
          <w:color w:val="2F5496" w:themeColor="accent5" w:themeShade="BF"/>
        </w:rPr>
        <w:t>The</w:t>
      </w:r>
      <w:proofErr w:type="gramEnd"/>
      <w:r w:rsidRPr="00AC2209">
        <w:rPr>
          <w:color w:val="2F5496" w:themeColor="accent5" w:themeShade="BF"/>
        </w:rPr>
        <w:t xml:space="preserve"> robot will be controlled by the Arduino Mega ADK supplied </w:t>
      </w:r>
      <w:r w:rsidRPr="00AC2209">
        <w:rPr>
          <w:rFonts w:ascii="Segoe UI Symbol" w:eastAsia="Segoe UI Symbol" w:hAnsi="Segoe UI Symbol" w:cs="Segoe UI Symbol"/>
          <w:color w:val="2F5496" w:themeColor="accent5" w:themeShade="BF"/>
        </w:rPr>
        <w:t>✔</w:t>
      </w:r>
    </w:p>
    <w:p w14:paraId="4BE18B8E" w14:textId="2A5B49EA" w:rsidR="00EC5C76" w:rsidRPr="00AC2209" w:rsidRDefault="39AF2E3C" w:rsidP="00AC2209">
      <w:pPr>
        <w:pStyle w:val="Heading4"/>
        <w:rPr>
          <w:color w:val="2F5496" w:themeColor="accent5" w:themeShade="BF"/>
        </w:rPr>
      </w:pPr>
      <w:r w:rsidRPr="00AC2209">
        <w:rPr>
          <w:color w:val="2F5496" w:themeColor="accent5" w:themeShade="BF"/>
        </w:rPr>
        <w:t xml:space="preserve">R1.3 The robot shall be able to move, identify and collect packages </w:t>
      </w:r>
      <w:r w:rsidRPr="00AC2209">
        <w:rPr>
          <w:rFonts w:ascii="Segoe UI Symbol" w:eastAsia="Segoe UI Symbol" w:hAnsi="Segoe UI Symbol" w:cs="Segoe UI Symbol"/>
          <w:color w:val="2F5496" w:themeColor="accent5" w:themeShade="BF"/>
        </w:rPr>
        <w:t>✔</w:t>
      </w:r>
    </w:p>
    <w:p w14:paraId="00D1F02D" w14:textId="53BF5201" w:rsidR="00EC5C76" w:rsidRPr="00AC2209" w:rsidRDefault="1B0B23AD" w:rsidP="00AC2209">
      <w:pPr>
        <w:pStyle w:val="Heading4"/>
        <w:rPr>
          <w:color w:val="2F5496" w:themeColor="accent5" w:themeShade="BF"/>
        </w:rPr>
      </w:pPr>
      <w:r w:rsidRPr="00AC2209">
        <w:rPr>
          <w:color w:val="2F5496" w:themeColor="accent5" w:themeShade="BF"/>
        </w:rPr>
        <w:t xml:space="preserve">R1.4 The robot shall operate until all 11 packages are claimed or the time limit is reached </w:t>
      </w:r>
      <w:r w:rsidRPr="00AC2209">
        <w:rPr>
          <w:rFonts w:ascii="Segoe UI Symbol" w:eastAsia="Segoe UI Symbol" w:hAnsi="Segoe UI Symbol" w:cs="Segoe UI Symbol"/>
          <w:color w:val="2F5496" w:themeColor="accent5" w:themeShade="BF"/>
        </w:rPr>
        <w:t>✔</w:t>
      </w:r>
    </w:p>
    <w:p w14:paraId="58571AA9" w14:textId="36BF5309" w:rsidR="00EC5C76" w:rsidRDefault="490709DF" w:rsidP="1B0B23AD">
      <w:r>
        <w:t>The robot was fully autonomous throughout the competition through the use of the supplied Arduino Mega ADK as specified in R1.1 and R1.2. The robot had the ability to move, identify, and collect packages within the arena with the use of ultrasonic sensors as per R1.3</w:t>
      </w:r>
      <w:r w:rsidR="00255B46">
        <w:t>. During the tournament,</w:t>
      </w:r>
      <w:r w:rsidR="00255B46" w:rsidRPr="00255B46">
        <w:rPr>
          <w:rFonts w:ascii="Calibri" w:eastAsia="Calibri" w:hAnsi="Calibri" w:cs="Calibri"/>
          <w:lang w:val="en-NZ"/>
        </w:rPr>
        <w:t xml:space="preserve"> </w:t>
      </w:r>
      <w:r w:rsidR="00255B46" w:rsidRPr="53D89BD1">
        <w:rPr>
          <w:rFonts w:ascii="Calibri" w:eastAsia="Calibri" w:hAnsi="Calibri" w:cs="Calibri"/>
          <w:lang w:val="en-NZ"/>
        </w:rPr>
        <w:t>t</w:t>
      </w:r>
      <w:r w:rsidR="00255B46">
        <w:rPr>
          <w:rFonts w:ascii="Calibri" w:eastAsia="Calibri" w:hAnsi="Calibri" w:cs="Calibri"/>
          <w:lang w:val="en-NZ"/>
        </w:rPr>
        <w:t xml:space="preserve">he robot collected seven </w:t>
      </w:r>
      <w:r w:rsidR="00944B16">
        <w:rPr>
          <w:rFonts w:ascii="Calibri" w:eastAsia="Calibri" w:hAnsi="Calibri" w:cs="Calibri"/>
          <w:lang w:val="en-NZ"/>
        </w:rPr>
        <w:t>packages</w:t>
      </w:r>
      <w:r w:rsidR="00255B46">
        <w:rPr>
          <w:rFonts w:ascii="Calibri" w:eastAsia="Calibri" w:hAnsi="Calibri" w:cs="Calibri"/>
          <w:lang w:val="en-NZ"/>
        </w:rPr>
        <w:t>, weighing a total of</w:t>
      </w:r>
      <m:oMath>
        <m:r>
          <w:rPr>
            <w:rFonts w:ascii="Cambria Math" w:eastAsia="Calibri" w:hAnsi="Cambria Math" w:cs="Calibri"/>
            <w:lang w:val="en-NZ"/>
          </w:rPr>
          <m:t xml:space="preserve"> </m:t>
        </m:r>
        <m:r>
          <w:rPr>
            <w:rFonts w:ascii="Cambria Math" w:eastAsia="Calibri" w:hAnsi="Cambria Math" w:cs="Calibri"/>
            <w:lang w:val="en-NZ"/>
          </w:rPr>
          <m:t>5.25kg</m:t>
        </m:r>
      </m:oMath>
      <w:r>
        <w:t xml:space="preserve">. </w:t>
      </w:r>
      <w:r w:rsidR="00944B16">
        <w:t>Although the robot collected this many packages</w:t>
      </w:r>
      <w:r w:rsidR="00B4283F">
        <w:t xml:space="preserve">, there were another approximately </w:t>
      </w:r>
      <w:r w:rsidR="00944B16">
        <w:t>20</w:t>
      </w:r>
      <w:r w:rsidR="00B4283F">
        <w:t xml:space="preserve"> packages that were either not detected</w:t>
      </w:r>
      <w:r w:rsidR="00944B16">
        <w:t xml:space="preserve"> (and should have been)</w:t>
      </w:r>
      <w:r w:rsidR="00B4283F">
        <w:t xml:space="preserve"> or unable to be collected</w:t>
      </w:r>
      <w:r w:rsidR="00944B16">
        <w:t xml:space="preserve"> at all. This gave the robot a successful collection rate of 35%.</w:t>
      </w:r>
    </w:p>
    <w:p w14:paraId="7B7EF5C4" w14:textId="329009C3" w:rsidR="00EC5C76" w:rsidRDefault="490709DF" w:rsidP="1B0B23AD">
      <w:r>
        <w:t>The robot fulfilled R1</w:t>
      </w:r>
      <w:r w:rsidR="00255B46">
        <w:t>.4 as it operated for the full five</w:t>
      </w:r>
      <w:r>
        <w:t xml:space="preserve"> minutes that the match lasted. There were not issues with the robot running out of power during operation</w:t>
      </w:r>
      <w:r w:rsidR="00944B16">
        <w:t xml:space="preserve">, but the robot was immobilised during the third round. </w:t>
      </w:r>
      <w:r>
        <w:t xml:space="preserve">It </w:t>
      </w:r>
      <w:r w:rsidR="00944B16">
        <w:t>could</w:t>
      </w:r>
      <w:r>
        <w:t xml:space="preserve"> be noted that there was no counter implemented to instruct the robot to cease package detection after al</w:t>
      </w:r>
      <w:r w:rsidR="00944B16">
        <w:t>l 11 packages had been claimed.</w:t>
      </w:r>
    </w:p>
    <w:p w14:paraId="10065162" w14:textId="08CA4B9B" w:rsidR="00EC5C76" w:rsidRDefault="39AF2E3C" w:rsidP="00E66950">
      <w:pPr>
        <w:pStyle w:val="Heading2"/>
      </w:pPr>
      <w:bookmarkStart w:id="21" w:name="_Toc433123268"/>
      <w:r>
        <w:t>3.2 Identification</w:t>
      </w:r>
      <w:bookmarkEnd w:id="21"/>
    </w:p>
    <w:p w14:paraId="05F05599" w14:textId="22572A23" w:rsidR="00EC5C76" w:rsidRDefault="39AF2E3C" w:rsidP="00AC2209">
      <w:pPr>
        <w:pStyle w:val="Heading4"/>
        <w:rPr>
          <w:color w:val="2F5496" w:themeColor="accent5" w:themeShade="BF"/>
        </w:rPr>
      </w:pPr>
      <w:r>
        <w:rPr>
          <w:color w:val="2F5496" w:themeColor="accent5" w:themeShade="BF"/>
        </w:rPr>
        <w:t xml:space="preserve">R2.1 The robot shall be able to identify food packages </w:t>
      </w:r>
      <w:r w:rsidRPr="39AF2E3C">
        <w:rPr>
          <w:rFonts w:ascii="Segoe UI Symbol" w:eastAsia="Segoe UI Symbol" w:hAnsi="Segoe UI Symbol" w:cs="Segoe UI Symbol"/>
          <w:color w:val="2F5496" w:themeColor="accent5" w:themeShade="BF"/>
        </w:rPr>
        <w:t>✔</w:t>
      </w:r>
    </w:p>
    <w:p w14:paraId="4460AA83" w14:textId="5D128015" w:rsidR="00EC5C76" w:rsidRDefault="39AF2E3C" w:rsidP="00AC2209">
      <w:pPr>
        <w:pStyle w:val="Heading4"/>
        <w:rPr>
          <w:color w:val="2F5496" w:themeColor="accent5" w:themeShade="BF"/>
        </w:rPr>
      </w:pPr>
      <w:r>
        <w:rPr>
          <w:color w:val="2F5496" w:themeColor="accent5" w:themeShade="BF"/>
        </w:rPr>
        <w:t xml:space="preserve">R2.2 The robot shall be able to identify obstacles it cannot move over </w:t>
      </w:r>
      <w:r w:rsidRPr="39AF2E3C">
        <w:rPr>
          <w:rFonts w:ascii="Segoe UI Symbol" w:eastAsia="Segoe UI Symbol" w:hAnsi="Segoe UI Symbol" w:cs="Segoe UI Symbol"/>
          <w:color w:val="2F5496" w:themeColor="accent5" w:themeShade="BF"/>
        </w:rPr>
        <w:t>✔</w:t>
      </w:r>
    </w:p>
    <w:p w14:paraId="1F16E880" w14:textId="0231AA68" w:rsidR="00EC5C76" w:rsidRDefault="39AF2E3C" w:rsidP="00AC2209">
      <w:pPr>
        <w:pStyle w:val="Heading4"/>
        <w:rPr>
          <w:color w:val="2F5496" w:themeColor="accent5" w:themeShade="BF"/>
        </w:rPr>
      </w:pPr>
      <w:r>
        <w:rPr>
          <w:color w:val="2F5496" w:themeColor="accent5" w:themeShade="BF"/>
        </w:rPr>
        <w:t xml:space="preserve">R2.3 The robot shall be able to distinguish home HQ and the opposition HQ </w:t>
      </w:r>
      <w:r w:rsidRPr="39AF2E3C">
        <w:rPr>
          <w:rFonts w:ascii="Segoe UI Symbol" w:eastAsia="Segoe UI Symbol" w:hAnsi="Segoe UI Symbol" w:cs="Segoe UI Symbol"/>
          <w:color w:val="2F5496" w:themeColor="accent5" w:themeShade="BF"/>
        </w:rPr>
        <w:t>✔</w:t>
      </w:r>
    </w:p>
    <w:p w14:paraId="6AEEDAD8" w14:textId="49A67F39" w:rsidR="00EC5C76" w:rsidRDefault="490709DF" w:rsidP="00AC2209">
      <w:pPr>
        <w:pStyle w:val="Heading4"/>
        <w:rPr>
          <w:color w:val="2F5496" w:themeColor="accent5" w:themeShade="BF"/>
        </w:rPr>
      </w:pPr>
      <w:r>
        <w:rPr>
          <w:color w:val="2F5496" w:themeColor="accent5" w:themeShade="BF"/>
        </w:rPr>
        <w:t xml:space="preserve">R2.4 The robot should rely on a range of navigational sensors </w:t>
      </w:r>
      <w:r w:rsidRPr="490709DF">
        <w:rPr>
          <w:rFonts w:ascii="Segoe UI Symbol" w:eastAsia="Segoe UI Symbol" w:hAnsi="Segoe UI Symbol" w:cs="Segoe UI Symbol"/>
          <w:color w:val="2F5496" w:themeColor="accent5" w:themeShade="BF"/>
        </w:rPr>
        <w:t>✔</w:t>
      </w:r>
    </w:p>
    <w:p w14:paraId="5CDB30AE" w14:textId="0F439D63" w:rsidR="00406ED5" w:rsidRPr="002856AE" w:rsidRDefault="180E0E93" w:rsidP="00406ED5">
      <w:pPr>
        <w:rPr>
          <w:rFonts w:ascii="Calibri" w:eastAsia="Calibri" w:hAnsi="Calibri" w:cs="Calibri"/>
        </w:rPr>
      </w:pPr>
      <w:r>
        <w:t>The robot could identify packages as per R2.1, however it did have reliability issues</w:t>
      </w:r>
      <w:r w:rsidR="0079247D">
        <w:t xml:space="preserve">. It detected </w:t>
      </w:r>
      <w:r w:rsidR="00406ED5">
        <w:t>approximately</w:t>
      </w:r>
      <w:r w:rsidR="0079247D">
        <w:t xml:space="preserve"> 60% of the packages within</w:t>
      </w:r>
      <w:r w:rsidR="00406ED5">
        <w:t xml:space="preserve"> the sensors’ range, but</w:t>
      </w:r>
      <w:r w:rsidR="0079247D">
        <w:t xml:space="preserve"> there were also several false positives detected.</w:t>
      </w:r>
      <w:r w:rsidRPr="180E0E93">
        <w:rPr>
          <w:rFonts w:ascii="Calibri" w:eastAsia="Calibri" w:hAnsi="Calibri" w:cs="Calibri"/>
        </w:rPr>
        <w:t xml:space="preserve"> The arena walls had a curved skirting which on occasion would be read as a package. Poles were also another </w:t>
      </w:r>
      <w:r w:rsidR="0079247D">
        <w:rPr>
          <w:rFonts w:ascii="Calibri" w:eastAsia="Calibri" w:hAnsi="Calibri" w:cs="Calibri"/>
        </w:rPr>
        <w:t>obstacle</w:t>
      </w:r>
      <w:r w:rsidRPr="180E0E93">
        <w:rPr>
          <w:rFonts w:ascii="Calibri" w:eastAsia="Calibri" w:hAnsi="Calibri" w:cs="Calibri"/>
        </w:rPr>
        <w:t xml:space="preserve"> that would flag a false positive </w:t>
      </w:r>
      <w:r w:rsidR="00406ED5">
        <w:rPr>
          <w:rFonts w:ascii="Calibri" w:eastAsia="Calibri" w:hAnsi="Calibri" w:cs="Calibri"/>
        </w:rPr>
        <w:t>due to</w:t>
      </w:r>
      <w:r>
        <w:t xml:space="preserve"> the offset of the </w:t>
      </w:r>
      <w:r w:rsidR="00406ED5">
        <w:t xml:space="preserve">ultrasonic and IR </w:t>
      </w:r>
      <w:r>
        <w:t>sensors</w:t>
      </w:r>
      <w:r w:rsidR="00406ED5">
        <w:t>. W</w:t>
      </w:r>
      <w:r>
        <w:t xml:space="preserve">hile they were placed to reduce false positives, there was a small </w:t>
      </w:r>
      <w:r w:rsidR="00406ED5">
        <w:t>region</w:t>
      </w:r>
      <w:r>
        <w:t xml:space="preserve"> </w:t>
      </w:r>
      <w:r w:rsidR="002856AE">
        <w:t>in front of the robot that is detected by the ultrasonic sensor but not the</w:t>
      </w:r>
      <w:r>
        <w:t xml:space="preserve"> medium IR sensors</w:t>
      </w:r>
      <w:r w:rsidR="002856AE">
        <w:t>, and was hence interpreted as a package</w:t>
      </w:r>
      <w:r w:rsidR="002856AE">
        <w:rPr>
          <w:rFonts w:ascii="Calibri" w:eastAsia="Calibri" w:hAnsi="Calibri" w:cs="Calibri"/>
        </w:rPr>
        <w:t xml:space="preserve">. </w:t>
      </w:r>
      <w:r w:rsidR="00406ED5">
        <w:t>This meant that the robo</w:t>
      </w:r>
      <w:r w:rsidR="002856AE">
        <w:t>t moved towards what the false</w:t>
      </w:r>
      <w:r w:rsidR="00406ED5">
        <w:t xml:space="preserve"> </w:t>
      </w:r>
      <w:r w:rsidR="002856AE">
        <w:t>‘</w:t>
      </w:r>
      <w:r w:rsidR="00406ED5">
        <w:t>package</w:t>
      </w:r>
      <w:r w:rsidR="002856AE">
        <w:t>’</w:t>
      </w:r>
      <w:r w:rsidR="00406ED5">
        <w:t>. Once the robot was close enough, the sensors could not read accurately. This is when the watchdog timer kick</w:t>
      </w:r>
      <w:r w:rsidR="002856AE">
        <w:t>ed</w:t>
      </w:r>
      <w:r w:rsidR="00406ED5">
        <w:t xml:space="preserve"> in and cause</w:t>
      </w:r>
      <w:r w:rsidR="002856AE">
        <w:t>d</w:t>
      </w:r>
      <w:r w:rsidR="00406ED5">
        <w:t xml:space="preserve"> the robot to reverse and turn. </w:t>
      </w:r>
      <w:r w:rsidR="002856AE">
        <w:t>The false positives</w:t>
      </w:r>
      <w:r w:rsidR="00406ED5">
        <w:t xml:space="preserve"> could have been</w:t>
      </w:r>
      <w:r w:rsidR="002856AE">
        <w:t xml:space="preserve"> reduced</w:t>
      </w:r>
      <w:r w:rsidR="00406ED5">
        <w:t xml:space="preserve"> through the </w:t>
      </w:r>
      <w:r w:rsidR="002856AE">
        <w:t xml:space="preserve">additional </w:t>
      </w:r>
      <w:r w:rsidR="00406ED5">
        <w:t>use of an alternative package detection system.</w:t>
      </w:r>
    </w:p>
    <w:p w14:paraId="7DA33C59" w14:textId="3A220B46" w:rsidR="00AC2209" w:rsidRDefault="180E0E93" w:rsidP="1B0B23AD">
      <w:r w:rsidRPr="180E0E93">
        <w:rPr>
          <w:rFonts w:ascii="Calibri" w:eastAsia="Calibri" w:hAnsi="Calibri" w:cs="Calibri"/>
        </w:rPr>
        <w:t>The robot performed well when it came to</w:t>
      </w:r>
      <w:r w:rsidR="002856AE">
        <w:rPr>
          <w:rFonts w:ascii="Calibri" w:eastAsia="Calibri" w:hAnsi="Calibri" w:cs="Calibri"/>
        </w:rPr>
        <w:t xml:space="preserve"> identifying</w:t>
      </w:r>
      <w:r w:rsidRPr="180E0E93">
        <w:rPr>
          <w:rFonts w:ascii="Calibri" w:eastAsia="Calibri" w:hAnsi="Calibri" w:cs="Calibri"/>
        </w:rPr>
        <w:t xml:space="preserve"> its surrounding environment. The</w:t>
      </w:r>
      <w:r>
        <w:t xml:space="preserve"> use of four different types of navigational sensors satisfied R2.2 and R2.4. A total of five sensors were used for navigation along with two sensors for package detection</w:t>
      </w:r>
      <w:r w:rsidR="00406ED5">
        <w:t xml:space="preserve">. This sensor </w:t>
      </w:r>
      <w:r w:rsidR="002856AE">
        <w:t>array</w:t>
      </w:r>
      <w:r w:rsidR="00406ED5">
        <w:t xml:space="preserve"> meant the robot </w:t>
      </w:r>
      <w:r w:rsidR="002856AE">
        <w:t xml:space="preserve">reduced collisions with the arena to </w:t>
      </w:r>
      <w:r w:rsidR="002856AE" w:rsidRPr="002856AE">
        <w:t>approximately</w:t>
      </w:r>
      <w:r w:rsidR="00406ED5">
        <w:t xml:space="preserve"> four per minute</w:t>
      </w:r>
      <w:r>
        <w:t>. The only problem encountered during the competition when navigating was that the ro</w:t>
      </w:r>
      <w:r w:rsidR="00406ED5">
        <w:t>bot often steered towards poles</w:t>
      </w:r>
      <w:r w:rsidR="002856AE">
        <w:t xml:space="preserve"> (as discussed previously)</w:t>
      </w:r>
      <w:r w:rsidR="00406ED5">
        <w:t>, which raised this collision rate to over six per minute.</w:t>
      </w:r>
    </w:p>
    <w:p w14:paraId="4717463C" w14:textId="77777777" w:rsidR="00AC2209" w:rsidRDefault="00AC2209">
      <w:pPr>
        <w:jc w:val="left"/>
      </w:pPr>
      <w:r>
        <w:br w:type="page"/>
      </w:r>
    </w:p>
    <w:p w14:paraId="2DCD5196" w14:textId="0C516936" w:rsidR="1B0B23AD" w:rsidRDefault="1B0B23AD" w:rsidP="1B0B23AD">
      <w:r w:rsidRPr="1B0B23AD">
        <w:t>Once calibrated, the robot could accurately distinguish between home HQ and opposi</w:t>
      </w:r>
      <w:r w:rsidR="002856AE">
        <w:t>tion H</w:t>
      </w:r>
      <w:r w:rsidR="00754DCA">
        <w:t xml:space="preserve">Q. This was achieved via the </w:t>
      </w:r>
      <w:proofErr w:type="spellStart"/>
      <w:r w:rsidR="00754DCA">
        <w:t>Adafruit</w:t>
      </w:r>
      <w:proofErr w:type="spellEnd"/>
      <w:r w:rsidR="00754DCA">
        <w:t xml:space="preserve"> TCS3472</w:t>
      </w:r>
      <w:r w:rsidRPr="1B0B23AD">
        <w:t xml:space="preserve"> colour sensor mounted on the underside of the robot. </w:t>
      </w:r>
      <w:r w:rsidR="00754DCA">
        <w:t xml:space="preserve">The robot never attempted to collect a package in either base, </w:t>
      </w:r>
      <w:r w:rsidR="009256A4">
        <w:t>and so</w:t>
      </w:r>
      <w:r w:rsidRPr="1B0B23AD">
        <w:t xml:space="preserve"> R2.3</w:t>
      </w:r>
      <w:r w:rsidR="009256A4">
        <w:t xml:space="preserve"> was satisfied. </w:t>
      </w:r>
      <w:r w:rsidRPr="1B0B23AD">
        <w:t xml:space="preserve">Overall the robot's environment detection performed well at a basic level during the competition, but could have functioned more robustly with </w:t>
      </w:r>
      <w:r w:rsidR="009256A4">
        <w:t>more comprehensive calibration and testing</w:t>
      </w:r>
      <w:r w:rsidRPr="1B0B23AD">
        <w:t>.</w:t>
      </w:r>
    </w:p>
    <w:p w14:paraId="3B81FA04" w14:textId="0EB480F9" w:rsidR="00EC5C76" w:rsidRDefault="39AF2E3C" w:rsidP="00E66950">
      <w:pPr>
        <w:pStyle w:val="Heading2"/>
      </w:pPr>
      <w:bookmarkStart w:id="22" w:name="_Toc433123269"/>
      <w:r>
        <w:t>3.3 Movement</w:t>
      </w:r>
      <w:bookmarkEnd w:id="22"/>
    </w:p>
    <w:p w14:paraId="0362D006" w14:textId="323E7BBE" w:rsidR="00EC5C76" w:rsidRDefault="39AF2E3C" w:rsidP="00AC2209">
      <w:pPr>
        <w:pStyle w:val="Heading4"/>
        <w:rPr>
          <w:color w:val="2F5496" w:themeColor="accent5" w:themeShade="BF"/>
        </w:rPr>
      </w:pPr>
      <w:r>
        <w:rPr>
          <w:color w:val="2F5496" w:themeColor="accent5" w:themeShade="BF"/>
        </w:rPr>
        <w:t xml:space="preserve">R3.1 The robot shall be able to move over obstacles at least 25mm in height </w:t>
      </w:r>
      <w:r w:rsidRPr="39AF2E3C">
        <w:rPr>
          <w:rFonts w:ascii="Segoe UI Symbol" w:eastAsia="Segoe UI Symbol" w:hAnsi="Segoe UI Symbol" w:cs="Segoe UI Symbol"/>
          <w:color w:val="2F5496" w:themeColor="accent5" w:themeShade="BF"/>
        </w:rPr>
        <w:t>✔</w:t>
      </w:r>
    </w:p>
    <w:p w14:paraId="616EC472" w14:textId="3F9E5AE2" w:rsidR="00EC5C76" w:rsidRDefault="39AF2E3C" w:rsidP="00AC2209">
      <w:pPr>
        <w:pStyle w:val="Heading4"/>
        <w:rPr>
          <w:color w:val="2F5496" w:themeColor="accent5" w:themeShade="BF"/>
        </w:rPr>
      </w:pPr>
      <w:r>
        <w:rPr>
          <w:color w:val="2F5496" w:themeColor="accent5" w:themeShade="BF"/>
        </w:rPr>
        <w:t xml:space="preserve">R3.2 The robot shall be able to fit through gaps of at least 500mm in width </w:t>
      </w:r>
      <w:r w:rsidRPr="39AF2E3C">
        <w:rPr>
          <w:rFonts w:ascii="Segoe UI Symbol" w:eastAsia="Segoe UI Symbol" w:hAnsi="Segoe UI Symbol" w:cs="Segoe UI Symbol"/>
          <w:color w:val="2F5496" w:themeColor="accent5" w:themeShade="BF"/>
        </w:rPr>
        <w:t>✔</w:t>
      </w:r>
    </w:p>
    <w:p w14:paraId="42CD1F9C" w14:textId="28345E5D" w:rsidR="00EC5C76" w:rsidRDefault="39AF2E3C" w:rsidP="00AC2209">
      <w:pPr>
        <w:pStyle w:val="Heading4"/>
        <w:rPr>
          <w:color w:val="2F5496" w:themeColor="accent5" w:themeShade="BF"/>
        </w:rPr>
      </w:pPr>
      <w:r>
        <w:rPr>
          <w:color w:val="2F5496" w:themeColor="accent5" w:themeShade="BF"/>
        </w:rPr>
        <w:t xml:space="preserve">R3.3 The robot shall be able to manoeuvre around obstacles it cannot move over </w:t>
      </w:r>
      <w:r w:rsidRPr="39AF2E3C">
        <w:rPr>
          <w:rFonts w:ascii="Segoe UI Symbol" w:eastAsia="Segoe UI Symbol" w:hAnsi="Segoe UI Symbol" w:cs="Segoe UI Symbol"/>
          <w:color w:val="2F5496" w:themeColor="accent5" w:themeShade="BF"/>
        </w:rPr>
        <w:t>✔</w:t>
      </w:r>
    </w:p>
    <w:p w14:paraId="5A431308" w14:textId="014EECE1" w:rsidR="00EC5C76" w:rsidRDefault="39AF2E3C" w:rsidP="00AC2209">
      <w:pPr>
        <w:pStyle w:val="Heading4"/>
        <w:rPr>
          <w:color w:val="2F5496" w:themeColor="accent5" w:themeShade="BF"/>
        </w:rPr>
      </w:pPr>
      <w:r>
        <w:rPr>
          <w:color w:val="2F5496" w:themeColor="accent5" w:themeShade="BF"/>
        </w:rPr>
        <w:t xml:space="preserve">R3.4 The robot shall not leave the designated arena during the competition </w:t>
      </w:r>
      <w:r w:rsidRPr="39AF2E3C">
        <w:rPr>
          <w:rFonts w:ascii="Segoe UI Symbol" w:eastAsia="Segoe UI Symbol" w:hAnsi="Segoe UI Symbol" w:cs="Segoe UI Symbol"/>
          <w:color w:val="2F5496" w:themeColor="accent5" w:themeShade="BF"/>
        </w:rPr>
        <w:t>✔</w:t>
      </w:r>
    </w:p>
    <w:p w14:paraId="493BC388" w14:textId="7A1969FA" w:rsidR="00EC5C76" w:rsidRDefault="1B0B23AD" w:rsidP="00AC2209">
      <w:pPr>
        <w:pStyle w:val="Heading4"/>
        <w:rPr>
          <w:color w:val="2F5496" w:themeColor="accent5" w:themeShade="BF"/>
        </w:rPr>
      </w:pPr>
      <w:r>
        <w:rPr>
          <w:color w:val="2F5496" w:themeColor="accent5" w:themeShade="BF"/>
        </w:rPr>
        <w:t xml:space="preserve">R3.5 The robot should not get stuck in any algorithmic loops for longer than 1 minute </w:t>
      </w:r>
      <w:r w:rsidRPr="1B0B23AD">
        <w:rPr>
          <w:rFonts w:ascii="Segoe UI Symbol" w:eastAsia="Segoe UI Symbol" w:hAnsi="Segoe UI Symbol" w:cs="Segoe UI Symbol"/>
          <w:color w:val="2F5496" w:themeColor="accent5" w:themeShade="BF"/>
        </w:rPr>
        <w:t>✘</w:t>
      </w:r>
    </w:p>
    <w:p w14:paraId="790C8181" w14:textId="31616F78" w:rsidR="1B0B23AD" w:rsidRDefault="180E0E93" w:rsidP="1B0B23AD">
      <w:r>
        <w:t>The design of the locomotion allowed the robot to operate well within the arena during the competition. The 3D printed wheel and track design allowed the robot to drive over obstacles</w:t>
      </w:r>
      <w:r w:rsidR="00AC2209">
        <w:t xml:space="preserve"> at a speed of about </w:t>
      </w:r>
      <m:oMath>
        <m:r>
          <w:rPr>
            <w:rFonts w:ascii="Cambria Math" w:hAnsi="Cambria Math"/>
          </w:rPr>
          <m:t>0.65m</m:t>
        </m:r>
        <m:sSup>
          <m:sSupPr>
            <m:ctrlPr>
              <w:rPr>
                <w:rFonts w:ascii="Cambria Math" w:hAnsi="Cambria Math"/>
                <w:i/>
              </w:rPr>
            </m:ctrlPr>
          </m:sSupPr>
          <m:e>
            <m:r>
              <w:rPr>
                <w:rFonts w:ascii="Cambria Math" w:hAnsi="Cambria Math"/>
              </w:rPr>
              <m:t>s</m:t>
            </m:r>
          </m:e>
          <m:sup>
            <m:r>
              <w:rPr>
                <w:rFonts w:ascii="Cambria Math" w:hAnsi="Cambria Math"/>
              </w:rPr>
              <m:t>-</m:t>
            </m:r>
            <m:r>
              <w:rPr>
                <w:rFonts w:ascii="Cambria Math" w:hAnsi="Cambria Math"/>
              </w:rPr>
              <m:t>1</m:t>
            </m:r>
          </m:sup>
        </m:sSup>
      </m:oMath>
      <w:r>
        <w:t xml:space="preserve"> as per the requirements of R3.1. The design was kept compact, allowing the robot to move through aren</w:t>
      </w:r>
      <w:r w:rsidR="009256A4">
        <w:t>a obstacle gaps of at least</w:t>
      </w:r>
      <m:oMath>
        <m:r>
          <w:rPr>
            <w:rFonts w:ascii="Cambria Math" w:hAnsi="Cambria Math"/>
          </w:rPr>
          <m:t xml:space="preserve"> </m:t>
        </m:r>
        <m:r>
          <w:rPr>
            <w:rFonts w:ascii="Cambria Math" w:hAnsi="Cambria Math"/>
          </w:rPr>
          <m:t>500mm</m:t>
        </m:r>
      </m:oMath>
      <w:r>
        <w:t>, specified in R3.2. Once obstacles too large to move over were detected, the robot could navigate efficiently around them, thus fulfilling R3.3. There was no physical way that the robot could leave the arena during operation, meeting requirement R3.4.</w:t>
      </w:r>
    </w:p>
    <w:p w14:paraId="1F855C70" w14:textId="2B9D7DC7" w:rsidR="180E0E93" w:rsidRDefault="180E0E93">
      <w:r>
        <w:t>The robot did suffer from a few design issues, one of which was</w:t>
      </w:r>
      <w:r w:rsidR="009256A4">
        <w:t xml:space="preserve"> that</w:t>
      </w:r>
      <w:r>
        <w:t xml:space="preserve"> the tracks </w:t>
      </w:r>
      <w:r w:rsidR="009256A4">
        <w:t>detached occasionally, once during the competition</w:t>
      </w:r>
      <w:r>
        <w:t xml:space="preserve">. </w:t>
      </w:r>
      <w:r w:rsidR="009256A4">
        <w:t>This only happened</w:t>
      </w:r>
      <w:r>
        <w:t xml:space="preserve"> </w:t>
      </w:r>
      <w:r w:rsidR="009256A4">
        <w:t xml:space="preserve">on </w:t>
      </w:r>
      <w:r>
        <w:t>uneven terrain</w:t>
      </w:r>
      <w:r w:rsidR="009256A4">
        <w:t>,</w:t>
      </w:r>
      <w:r>
        <w:t xml:space="preserve"> </w:t>
      </w:r>
      <w:r w:rsidR="009256A4">
        <w:t>as the</w:t>
      </w:r>
      <w:r>
        <w:t xml:space="preserve"> belts </w:t>
      </w:r>
      <w:r w:rsidR="009256A4">
        <w:t>lost tension</w:t>
      </w:r>
      <w:r>
        <w:t xml:space="preserve"> and subsequently slip</w:t>
      </w:r>
      <w:r w:rsidR="009256A4">
        <w:t>ped</w:t>
      </w:r>
      <w:r>
        <w:t xml:space="preserve"> off the wheels. This could have been avoided through providing more belt tension and installing brackets to prevent the belt from slipping off the wheels.</w:t>
      </w:r>
    </w:p>
    <w:p w14:paraId="71D489C9" w14:textId="52D3BB52" w:rsidR="1B0B23AD" w:rsidRDefault="180E0E93" w:rsidP="1B0B23AD">
      <w:r>
        <w:t>During testing it was noticed that the front of the aluminium chassis</w:t>
      </w:r>
      <w:r w:rsidR="009256A4">
        <w:t xml:space="preserve"> would flex outwards by </w:t>
      </w:r>
      <m:oMath>
        <m:r>
          <w:rPr>
            <w:rFonts w:ascii="Cambria Math" w:hAnsi="Cambria Math"/>
          </w:rPr>
          <m:t>5mm</m:t>
        </m:r>
      </m:oMath>
      <w:r>
        <w:t xml:space="preserve"> on both sides. This flexing was put down to the belt tension and lack of bracing on the front of the robot. Bracing was difficult to achieve as it would have obstructed the pickup mechanism. Side bracing could have solved this issue, but there was insufficient time to test this solution.</w:t>
      </w:r>
    </w:p>
    <w:p w14:paraId="6BA8859C" w14:textId="18D720AF" w:rsidR="1B0B23AD" w:rsidRDefault="180E0E93" w:rsidP="1B0B23AD">
      <w:r>
        <w:t xml:space="preserve">For R3.5, steps were taken to prevent the robot from getting stuck in algorithmic logic loops for longer than one minute, however, not all issues were remedied before the competition day. A watchdog timer was implemented to prevent the robot from becoming stuck on terrain in the arena. This worked when stuck against terrain, but had not been tested with another robot. As the opposition robot moved, </w:t>
      </w:r>
      <w:r w:rsidR="009256A4">
        <w:t>the</w:t>
      </w:r>
      <w:r>
        <w:t xml:space="preserve"> robot's target would change and therefore reset the timer. In addition to checking the change in target, the accelerometer could have assisted in de</w:t>
      </w:r>
      <w:r w:rsidR="009256A4">
        <w:t>tecting when the robot had stopped.</w:t>
      </w:r>
    </w:p>
    <w:p w14:paraId="36833207" w14:textId="5B84C807" w:rsidR="00EC5C76" w:rsidRDefault="39AF2E3C" w:rsidP="00E66950">
      <w:pPr>
        <w:pStyle w:val="Heading2"/>
      </w:pPr>
      <w:bookmarkStart w:id="23" w:name="_Toc433123270"/>
      <w:r>
        <w:lastRenderedPageBreak/>
        <w:t>3.4 Collection</w:t>
      </w:r>
      <w:bookmarkEnd w:id="23"/>
    </w:p>
    <w:p w14:paraId="71BEB344" w14:textId="5AD8AC7A" w:rsidR="00EC5C76" w:rsidRDefault="39AF2E3C" w:rsidP="00AC2209">
      <w:pPr>
        <w:pStyle w:val="Heading4"/>
        <w:rPr>
          <w:color w:val="2F5496" w:themeColor="accent5" w:themeShade="BF"/>
        </w:rPr>
      </w:pPr>
      <w:r>
        <w:rPr>
          <w:color w:val="2F5496" w:themeColor="accent5" w:themeShade="BF"/>
        </w:rPr>
        <w:t xml:space="preserve">R4.1 The robot shall be able to pick up a package so that it is under the robot’s control </w:t>
      </w:r>
      <w:r w:rsidRPr="39AF2E3C">
        <w:rPr>
          <w:rFonts w:ascii="Segoe UI Symbol" w:eastAsia="Segoe UI Symbol" w:hAnsi="Segoe UI Symbol" w:cs="Segoe UI Symbol"/>
          <w:color w:val="2F5496" w:themeColor="accent5" w:themeShade="BF"/>
        </w:rPr>
        <w:t>✔</w:t>
      </w:r>
    </w:p>
    <w:p w14:paraId="0487ADAA" w14:textId="2540DA8D" w:rsidR="00EC5C76" w:rsidRDefault="39AF2E3C" w:rsidP="00AC2209">
      <w:pPr>
        <w:pStyle w:val="Heading4"/>
        <w:rPr>
          <w:color w:val="2F5496" w:themeColor="accent5" w:themeShade="BF"/>
        </w:rPr>
      </w:pPr>
      <w:r>
        <w:rPr>
          <w:color w:val="2F5496" w:themeColor="accent5" w:themeShade="BF"/>
        </w:rPr>
        <w:t xml:space="preserve">R4.2 The robot shall have a way of carrying, at most, three packages without hindrance </w:t>
      </w:r>
      <w:r w:rsidRPr="39AF2E3C">
        <w:rPr>
          <w:rFonts w:ascii="Segoe UI Symbol" w:eastAsia="Segoe UI Symbol" w:hAnsi="Segoe UI Symbol" w:cs="Segoe UI Symbol"/>
          <w:color w:val="2F5496" w:themeColor="accent5" w:themeShade="BF"/>
        </w:rPr>
        <w:t>✔</w:t>
      </w:r>
    </w:p>
    <w:p w14:paraId="59973581" w14:textId="235215F5" w:rsidR="00EC5C76" w:rsidRDefault="39AF2E3C" w:rsidP="00AC2209">
      <w:pPr>
        <w:pStyle w:val="Heading4"/>
        <w:rPr>
          <w:color w:val="2F5496" w:themeColor="accent5" w:themeShade="BF"/>
        </w:rPr>
      </w:pPr>
      <w:r>
        <w:rPr>
          <w:color w:val="2F5496" w:themeColor="accent5" w:themeShade="BF"/>
        </w:rPr>
        <w:t xml:space="preserve">R4.3 The robot shall not collect any packages within the opposition’s HQ </w:t>
      </w:r>
      <w:r w:rsidRPr="39AF2E3C">
        <w:rPr>
          <w:rFonts w:ascii="Segoe UI Symbol" w:eastAsia="Segoe UI Symbol" w:hAnsi="Segoe UI Symbol" w:cs="Segoe UI Symbol"/>
          <w:color w:val="2F5496" w:themeColor="accent5" w:themeShade="BF"/>
        </w:rPr>
        <w:t>✔</w:t>
      </w:r>
    </w:p>
    <w:p w14:paraId="6294F566" w14:textId="14BC766E" w:rsidR="1B0B23AD" w:rsidRDefault="1B0B23AD" w:rsidP="00AC2209">
      <w:pPr>
        <w:pStyle w:val="Heading4"/>
        <w:rPr>
          <w:color w:val="2F5496" w:themeColor="accent5" w:themeShade="BF"/>
        </w:rPr>
      </w:pPr>
      <w:r>
        <w:rPr>
          <w:color w:val="2F5496" w:themeColor="accent5" w:themeShade="BF"/>
        </w:rPr>
        <w:t xml:space="preserve">R4.4 The robot should be able to release any packages it has on-board to HQ </w:t>
      </w:r>
      <w:r w:rsidRPr="1B0B23AD">
        <w:rPr>
          <w:rFonts w:ascii="Segoe UI Symbol" w:eastAsia="Segoe UI Symbol" w:hAnsi="Segoe UI Symbol" w:cs="Segoe UI Symbol"/>
          <w:color w:val="2F5496" w:themeColor="accent5" w:themeShade="BF"/>
        </w:rPr>
        <w:t>✘</w:t>
      </w:r>
    </w:p>
    <w:p w14:paraId="62EE426A" w14:textId="6976B572" w:rsidR="00AC2209" w:rsidRDefault="1B0B23AD" w:rsidP="00AC2209">
      <w:pPr>
        <w:pStyle w:val="Heading4"/>
        <w:rPr>
          <w:color w:val="2F5496" w:themeColor="accent5" w:themeShade="BF"/>
        </w:rPr>
      </w:pPr>
      <w:r>
        <w:rPr>
          <w:color w:val="2F5496" w:themeColor="accent5" w:themeShade="BF"/>
        </w:rPr>
        <w:t xml:space="preserve">R4.5 The robot should be able to pick up packages in any orientation and any part of the map </w:t>
      </w:r>
      <w:r w:rsidRPr="1B0B23AD">
        <w:rPr>
          <w:rFonts w:ascii="Segoe UI Symbol" w:eastAsia="Segoe UI Symbol" w:hAnsi="Segoe UI Symbol" w:cs="Segoe UI Symbol"/>
          <w:color w:val="2F5496" w:themeColor="accent5" w:themeShade="BF"/>
        </w:rPr>
        <w:t>✘</w:t>
      </w:r>
    </w:p>
    <w:p w14:paraId="49CBE6F3" w14:textId="37DCD1FC" w:rsidR="1B0B23AD" w:rsidRDefault="180E0E93" w:rsidP="1B0B23AD">
      <w:r>
        <w:t xml:space="preserve">The collection mechanism of the robot performed well in the arena, and was the sole reason that the robot succeeded on the day. The versatility of the </w:t>
      </w:r>
      <w:r w:rsidRPr="180E0E93">
        <w:rPr>
          <w:rFonts w:ascii="Calibri" w:eastAsia="Calibri" w:hAnsi="Calibri" w:cs="Calibri"/>
        </w:rPr>
        <w:t xml:space="preserve">permanent </w:t>
      </w:r>
      <w:r>
        <w:t xml:space="preserve">magnets allowed three packages to be picked up under the robot's control, thus fulfilling R4.1 and R4.2. Two </w:t>
      </w:r>
      <w:r w:rsidR="00AC2209">
        <w:t xml:space="preserve">HX12K </w:t>
      </w:r>
      <w:r>
        <w:t>servo motors</w:t>
      </w:r>
      <w:r w:rsidR="00AC2209">
        <w:t xml:space="preserve"> </w:t>
      </w:r>
      <w:r>
        <w:t xml:space="preserve">were used to lift the </w:t>
      </w:r>
      <w:r w:rsidR="00907910">
        <w:t>pick</w:t>
      </w:r>
      <w:r>
        <w:t>up mechanism for two reasons: so that the packages did not catch on uneven ground, and to prevent collection of opposition packages within their HQ. This meant that the robot also met criter</w:t>
      </w:r>
      <w:r w:rsidR="00AC2209">
        <w:t>ia R4.3 during the competition.</w:t>
      </w:r>
    </w:p>
    <w:p w14:paraId="51CCF554" w14:textId="7DE14AED" w:rsidR="180E0E93" w:rsidRDefault="180E0E93">
      <w:r>
        <w:t>The robot was programmed and designed so that packages could be dropped off in its HQ when the corresponding colour was detected. The magnet strength was underestimated during the calculation phase of the robot, preventing reliable package removal. This still would have been sufficient to remove some packages, but the mechanism would try to retract within the arena during last minute testing. This was either due to final changes in code or the lighting conditions. As such, the magnet retraction was disabled for the compet</w:t>
      </w:r>
      <w:r w:rsidR="00AC2209">
        <w:t>ition, which wasn't a big issue</w:t>
      </w:r>
      <w:r>
        <w:t xml:space="preserve"> as the robot never collected three packages at one time. Even though functionality was there to remove the packages, it was not implemented during the competition and does therefore not meet R4.4. </w:t>
      </w:r>
      <w:r w:rsidRPr="180E0E93">
        <w:rPr>
          <w:rFonts w:ascii="Calibri" w:eastAsia="Calibri" w:hAnsi="Calibri" w:cs="Calibri"/>
        </w:rPr>
        <w:t xml:space="preserve">The packages also had a tendency to rotate when attached to the robot, making it difficult for other subsequent packages to be retrieved, which is the </w:t>
      </w:r>
      <w:r w:rsidR="007B76D5">
        <w:rPr>
          <w:rFonts w:ascii="Calibri" w:eastAsia="Calibri" w:hAnsi="Calibri" w:cs="Calibri"/>
        </w:rPr>
        <w:t>primary</w:t>
      </w:r>
      <w:r w:rsidRPr="180E0E93">
        <w:rPr>
          <w:rFonts w:ascii="Calibri" w:eastAsia="Calibri" w:hAnsi="Calibri" w:cs="Calibri"/>
        </w:rPr>
        <w:t xml:space="preserve"> reason </w:t>
      </w:r>
      <w:r w:rsidR="007B76D5">
        <w:rPr>
          <w:rFonts w:ascii="Calibri" w:eastAsia="Calibri" w:hAnsi="Calibri" w:cs="Calibri"/>
        </w:rPr>
        <w:t xml:space="preserve">why </w:t>
      </w:r>
      <w:r w:rsidRPr="180E0E93">
        <w:rPr>
          <w:rFonts w:ascii="Calibri" w:eastAsia="Calibri" w:hAnsi="Calibri" w:cs="Calibri"/>
        </w:rPr>
        <w:t xml:space="preserve">the robot did not collect more </w:t>
      </w:r>
      <w:r w:rsidR="007B76D5">
        <w:rPr>
          <w:rFonts w:ascii="Calibri" w:eastAsia="Calibri" w:hAnsi="Calibri" w:cs="Calibri"/>
        </w:rPr>
        <w:t>packages</w:t>
      </w:r>
      <w:r w:rsidRPr="180E0E93">
        <w:rPr>
          <w:rFonts w:ascii="Calibri" w:eastAsia="Calibri" w:hAnsi="Calibri" w:cs="Calibri"/>
        </w:rPr>
        <w:t xml:space="preserve"> in two of the rounds.</w:t>
      </w:r>
    </w:p>
    <w:p w14:paraId="0B107678" w14:textId="4B65B585" w:rsidR="1B0B23AD" w:rsidRDefault="180E0E93" w:rsidP="1B0B23AD">
      <w:pPr>
        <w:rPr>
          <w:rFonts w:ascii="Calibri" w:eastAsia="Calibri" w:hAnsi="Calibri" w:cs="Calibri"/>
        </w:rPr>
      </w:pPr>
      <w:r>
        <w:t>The robot could successfully pick up packages in any orientation in the arena but could not always collect packages placed close to obstacles as required by R4.5. It could not pick up packages near walls due to the wall avoiding aspects of the program. This could be helped by improving the package detection system, allowing the robot to get nearer to walls.</w:t>
      </w:r>
      <w:r w:rsidRPr="180E0E93">
        <w:rPr>
          <w:rFonts w:ascii="Calibri" w:eastAsia="Calibri" w:hAnsi="Calibri" w:cs="Calibri"/>
        </w:rPr>
        <w:t xml:space="preserve"> It also could not collect packages on the opposite side of uneven ground as the pickup m</w:t>
      </w:r>
      <w:r w:rsidR="007B76D5">
        <w:rPr>
          <w:rFonts w:ascii="Calibri" w:eastAsia="Calibri" w:hAnsi="Calibri" w:cs="Calibri"/>
        </w:rPr>
        <w:t>echanism obstructed movement</w:t>
      </w:r>
      <w:r w:rsidRPr="180E0E93">
        <w:rPr>
          <w:rFonts w:ascii="Calibri" w:eastAsia="Calibri" w:hAnsi="Calibri" w:cs="Calibri"/>
        </w:rPr>
        <w:t xml:space="preserve"> when trying to collect </w:t>
      </w:r>
      <w:r w:rsidR="00DA6F03">
        <w:rPr>
          <w:rFonts w:ascii="Calibri" w:eastAsia="Calibri" w:hAnsi="Calibri" w:cs="Calibri"/>
        </w:rPr>
        <w:t>packages</w:t>
      </w:r>
      <w:r w:rsidRPr="180E0E93">
        <w:rPr>
          <w:rFonts w:ascii="Calibri" w:eastAsia="Calibri" w:hAnsi="Calibri" w:cs="Calibri"/>
        </w:rPr>
        <w:t>. This would most easily be fixed with a skid to mechanically lift the mechanism on uneven ground.</w:t>
      </w:r>
    </w:p>
    <w:p w14:paraId="521612FD" w14:textId="2C977699" w:rsidR="007B76D5" w:rsidRPr="007B76D5" w:rsidRDefault="007B76D5" w:rsidP="1B0B23AD">
      <w:pPr>
        <w:rPr>
          <w:rFonts w:ascii="Calibri" w:eastAsia="Times New Roman" w:hAnsi="Calibri" w:cs="Times New Roman"/>
          <w:color w:val="000000"/>
          <w:lang w:val="en-NZ" w:eastAsia="en-NZ"/>
        </w:rPr>
      </w:pPr>
      <w:r>
        <w:rPr>
          <w:rFonts w:ascii="Calibri" w:eastAsia="Calibri" w:hAnsi="Calibri" w:cs="Calibri"/>
        </w:rPr>
        <w:t>This robot had one of the most efficient pickup mechanisms, being able to collect a package in 0.5 seconds, rivalled only by Group 12’s mechanism.</w:t>
      </w:r>
      <w:r w:rsidR="0049586E">
        <w:rPr>
          <w:rFonts w:ascii="Calibri" w:eastAsia="Calibri" w:hAnsi="Calibri" w:cs="Calibri"/>
        </w:rPr>
        <w:t xml:space="preserve"> The average mass of packages collected per round was</w:t>
      </w:r>
      <m:oMath>
        <m:r>
          <w:rPr>
            <w:rFonts w:ascii="Cambria Math" w:eastAsia="Calibri" w:hAnsi="Cambria Math" w:cs="Calibri"/>
          </w:rPr>
          <m:t xml:space="preserve"> 0.7kg</m:t>
        </m:r>
      </m:oMath>
      <w:r w:rsidR="0049586E">
        <w:rPr>
          <w:rFonts w:ascii="Calibri" w:eastAsia="Calibri" w:hAnsi="Calibri" w:cs="Calibri"/>
        </w:rPr>
        <w:t>, which was nearly half that of our robot, which collected an average of</w:t>
      </w:r>
      <m:oMath>
        <m:r>
          <w:rPr>
            <w:rFonts w:ascii="Cambria Math" w:eastAsia="Calibri" w:hAnsi="Cambria Math" w:cs="Calibri"/>
          </w:rPr>
          <m:t xml:space="preserve"> 1.3kg</m:t>
        </m:r>
      </m:oMath>
      <w:r w:rsidR="0049586E">
        <w:rPr>
          <w:rFonts w:ascii="Calibri" w:eastAsia="Calibri" w:hAnsi="Calibri" w:cs="Calibri"/>
        </w:rPr>
        <w:t>.</w:t>
      </w:r>
    </w:p>
    <w:p w14:paraId="4EADE471" w14:textId="47F168AF" w:rsidR="00EC5C76" w:rsidRDefault="39AF2E3C" w:rsidP="00E66950">
      <w:pPr>
        <w:pStyle w:val="Heading2"/>
      </w:pPr>
      <w:bookmarkStart w:id="24" w:name="_Toc433123271"/>
      <w:r>
        <w:t>3.5 Construction</w:t>
      </w:r>
      <w:bookmarkEnd w:id="24"/>
    </w:p>
    <w:p w14:paraId="40DDD281" w14:textId="5BEECA48" w:rsidR="00EC5C76" w:rsidRDefault="39AF2E3C" w:rsidP="00AC2209">
      <w:pPr>
        <w:pStyle w:val="Heading4"/>
        <w:rPr>
          <w:color w:val="2F5496" w:themeColor="accent5" w:themeShade="BF"/>
        </w:rPr>
      </w:pPr>
      <w:r>
        <w:rPr>
          <w:color w:val="2F5496" w:themeColor="accent5" w:themeShade="BF"/>
        </w:rPr>
        <w:t xml:space="preserve">R5.1 </w:t>
      </w:r>
      <w:proofErr w:type="gramStart"/>
      <w:r>
        <w:rPr>
          <w:color w:val="2F5496" w:themeColor="accent5" w:themeShade="BF"/>
        </w:rPr>
        <w:t>The</w:t>
      </w:r>
      <w:proofErr w:type="gramEnd"/>
      <w:r>
        <w:rPr>
          <w:color w:val="2F5496" w:themeColor="accent5" w:themeShade="BF"/>
        </w:rPr>
        <w:t xml:space="preserve"> cost of additional items shall not exceed $50 (except for R5.2) </w:t>
      </w:r>
      <w:r w:rsidRPr="39AF2E3C">
        <w:rPr>
          <w:rFonts w:ascii="Segoe UI Symbol" w:eastAsia="Segoe UI Symbol" w:hAnsi="Segoe UI Symbol" w:cs="Segoe UI Symbol"/>
          <w:color w:val="2F5496" w:themeColor="accent5" w:themeShade="BF"/>
        </w:rPr>
        <w:t>✔</w:t>
      </w:r>
    </w:p>
    <w:p w14:paraId="64B61A0D" w14:textId="2B079939" w:rsidR="00EC5C76" w:rsidRDefault="39AF2E3C" w:rsidP="00AC2209">
      <w:pPr>
        <w:pStyle w:val="Heading4"/>
        <w:rPr>
          <w:color w:val="2F5496" w:themeColor="accent5" w:themeShade="BF"/>
        </w:rPr>
      </w:pPr>
      <w:r>
        <w:rPr>
          <w:color w:val="2F5496" w:themeColor="accent5" w:themeShade="BF"/>
        </w:rPr>
        <w:t xml:space="preserve">R5.2 </w:t>
      </w:r>
      <w:proofErr w:type="gramStart"/>
      <w:r>
        <w:rPr>
          <w:color w:val="2F5496" w:themeColor="accent5" w:themeShade="BF"/>
        </w:rPr>
        <w:t>Each</w:t>
      </w:r>
      <w:proofErr w:type="gramEnd"/>
      <w:r>
        <w:rPr>
          <w:color w:val="2F5496" w:themeColor="accent5" w:themeShade="BF"/>
        </w:rPr>
        <w:t xml:space="preserve"> member shall design their own PCB for use on the robot, not exceeding $5 </w:t>
      </w:r>
      <w:r w:rsidRPr="39AF2E3C">
        <w:rPr>
          <w:rFonts w:ascii="Segoe UI Symbol" w:eastAsia="Segoe UI Symbol" w:hAnsi="Segoe UI Symbol" w:cs="Segoe UI Symbol"/>
          <w:color w:val="2F5496" w:themeColor="accent5" w:themeShade="BF"/>
        </w:rPr>
        <w:t>✔</w:t>
      </w:r>
    </w:p>
    <w:p w14:paraId="0470B950" w14:textId="3173CA94" w:rsidR="00EC5C76" w:rsidRDefault="39AF2E3C" w:rsidP="00AC2209">
      <w:pPr>
        <w:pStyle w:val="Heading4"/>
        <w:rPr>
          <w:color w:val="2F5496" w:themeColor="accent5" w:themeShade="BF"/>
        </w:rPr>
      </w:pPr>
      <w:r>
        <w:rPr>
          <w:color w:val="2F5496" w:themeColor="accent5" w:themeShade="BF"/>
        </w:rPr>
        <w:t xml:space="preserve">R5.3 The robot should be built with less than 200g of 3D printer plastic. </w:t>
      </w:r>
      <w:r w:rsidRPr="39AF2E3C">
        <w:rPr>
          <w:rFonts w:ascii="Segoe UI Symbol" w:eastAsia="Segoe UI Symbol" w:hAnsi="Segoe UI Symbol" w:cs="Segoe UI Symbol"/>
          <w:color w:val="2F5496" w:themeColor="accent5" w:themeShade="BF"/>
        </w:rPr>
        <w:t>✔</w:t>
      </w:r>
    </w:p>
    <w:p w14:paraId="16BBCA2A" w14:textId="23E6B872" w:rsidR="00EC5C76" w:rsidRDefault="1B0B23AD" w:rsidP="00AC2209">
      <w:pPr>
        <w:pStyle w:val="Heading4"/>
        <w:rPr>
          <w:color w:val="2F5496" w:themeColor="accent5" w:themeShade="BF"/>
        </w:rPr>
      </w:pPr>
      <w:r>
        <w:rPr>
          <w:color w:val="2F5496" w:themeColor="accent5" w:themeShade="BF"/>
        </w:rPr>
        <w:t xml:space="preserve">R5.4 The robot shall be easy to maintain and disassemble </w:t>
      </w:r>
      <w:r w:rsidRPr="1B0B23AD">
        <w:rPr>
          <w:rFonts w:ascii="Segoe UI Symbol" w:eastAsia="Segoe UI Symbol" w:hAnsi="Segoe UI Symbol" w:cs="Segoe UI Symbol"/>
          <w:color w:val="2F5496" w:themeColor="accent5" w:themeShade="BF"/>
        </w:rPr>
        <w:t>✔</w:t>
      </w:r>
    </w:p>
    <w:p w14:paraId="50A5C521" w14:textId="67E0D5C3" w:rsidR="1B0B23AD" w:rsidRDefault="180E0E93" w:rsidP="1B0B23AD">
      <w:r>
        <w:t>The construction of the robot</w:t>
      </w:r>
      <w:r w:rsidR="0027795E">
        <w:t xml:space="preserve"> met all the </w:t>
      </w:r>
      <w:r>
        <w:t xml:space="preserve">requirements. The additional components came to </w:t>
      </w:r>
      <w:r w:rsidRPr="005554C0">
        <w:t xml:space="preserve">a </w:t>
      </w:r>
      <w:r w:rsidR="005554C0" w:rsidRPr="005554C0">
        <w:t>total of $32.50</w:t>
      </w:r>
      <w:r w:rsidRPr="005554C0">
        <w:t>,</w:t>
      </w:r>
      <w:r>
        <w:t xml:space="preserve"> thus remaining under the limit of $50 as required in R5.1. </w:t>
      </w:r>
      <w:r w:rsidRPr="0027795E">
        <w:t>A bill of mat</w:t>
      </w:r>
      <w:r w:rsidR="00051663">
        <w:t>erials can be seen in Appendix 1</w:t>
      </w:r>
      <w:r w:rsidR="0027795E">
        <w:t>.</w:t>
      </w:r>
      <w:r>
        <w:t xml:space="preserve"> The circuit boards designed were an amplifier circuit, an LED bank, and a dip switch circuit. Each c</w:t>
      </w:r>
      <w:r w:rsidR="0027795E">
        <w:t>ircuit was built for less than five</w:t>
      </w:r>
      <w:r>
        <w:t xml:space="preserve"> </w:t>
      </w:r>
      <w:r w:rsidR="0027795E">
        <w:t>dollars, which satisfied R5.2. T</w:t>
      </w:r>
      <w:r>
        <w:t>he 3D printed wheels used had a combined mass of</w:t>
      </w:r>
      <m:oMath>
        <m:r>
          <w:rPr>
            <w:rFonts w:ascii="Cambria Math" w:hAnsi="Cambria Math"/>
          </w:rPr>
          <m:t xml:space="preserve"> 180g</m:t>
        </m:r>
      </m:oMath>
      <w:r>
        <w:t>, thus meeting R5.3.</w:t>
      </w:r>
    </w:p>
    <w:p w14:paraId="72C0607F" w14:textId="58F694AC" w:rsidR="1B0B23AD" w:rsidRDefault="180E0E93" w:rsidP="1B0B23AD">
      <w:r>
        <w:lastRenderedPageBreak/>
        <w:t>Once the mechanism allowing the packages to be lifted or lowered was added, it was slightly harder to disassemble the robot. This was not a major problem and did not significantly hinder the ability to maintain or disassemble the robot. Therefore, the robot met specification R5.4.</w:t>
      </w:r>
    </w:p>
    <w:p w14:paraId="2BBB13D9" w14:textId="5EEEF2B0" w:rsidR="00EC5C76" w:rsidRDefault="39AF2E3C" w:rsidP="00E66950">
      <w:pPr>
        <w:pStyle w:val="Heading2"/>
      </w:pPr>
      <w:bookmarkStart w:id="25" w:name="_Toc433123272"/>
      <w:r>
        <w:t>3.6 Safety</w:t>
      </w:r>
      <w:bookmarkEnd w:id="25"/>
    </w:p>
    <w:p w14:paraId="178512BD" w14:textId="5CFB3BD3" w:rsidR="00EC5C76" w:rsidRDefault="39AF2E3C" w:rsidP="00AC2209">
      <w:pPr>
        <w:pStyle w:val="Heading4"/>
        <w:rPr>
          <w:color w:val="2F5496" w:themeColor="accent5" w:themeShade="BF"/>
        </w:rPr>
      </w:pPr>
      <w:r>
        <w:rPr>
          <w:color w:val="2F5496" w:themeColor="accent5" w:themeShade="BF"/>
        </w:rPr>
        <w:t xml:space="preserve">R6.1 The robot shall not cause any deliberate damage to anything or anyone </w:t>
      </w:r>
      <w:r w:rsidRPr="39AF2E3C">
        <w:rPr>
          <w:rFonts w:ascii="Segoe UI Symbol" w:eastAsia="Segoe UI Symbol" w:hAnsi="Segoe UI Symbol" w:cs="Segoe UI Symbol"/>
          <w:color w:val="2F5496" w:themeColor="accent5" w:themeShade="BF"/>
        </w:rPr>
        <w:t>✔</w:t>
      </w:r>
    </w:p>
    <w:p w14:paraId="12F94874" w14:textId="4FB0A48D" w:rsidR="00EC5C76" w:rsidRDefault="39AF2E3C" w:rsidP="00AC2209">
      <w:pPr>
        <w:pStyle w:val="Heading4"/>
        <w:rPr>
          <w:color w:val="2F5496" w:themeColor="accent5" w:themeShade="BF"/>
        </w:rPr>
      </w:pPr>
      <w:r>
        <w:rPr>
          <w:color w:val="2F5496" w:themeColor="accent5" w:themeShade="BF"/>
        </w:rPr>
        <w:t xml:space="preserve">R6.2 The robot shall have an accessible ‘off’ switch </w:t>
      </w:r>
      <w:r w:rsidRPr="39AF2E3C">
        <w:rPr>
          <w:rFonts w:ascii="Segoe UI Symbol" w:eastAsia="Segoe UI Symbol" w:hAnsi="Segoe UI Symbol" w:cs="Segoe UI Symbol"/>
          <w:color w:val="2F5496" w:themeColor="accent5" w:themeShade="BF"/>
        </w:rPr>
        <w:t>✔</w:t>
      </w:r>
    </w:p>
    <w:p w14:paraId="14F14C7E" w14:textId="3A4E7140" w:rsidR="00EC5C76" w:rsidRDefault="1B0B23AD" w:rsidP="00AC2209">
      <w:pPr>
        <w:pStyle w:val="Heading4"/>
        <w:rPr>
          <w:color w:val="2F5496" w:themeColor="accent5" w:themeShade="BF"/>
        </w:rPr>
      </w:pPr>
      <w:r>
        <w:rPr>
          <w:color w:val="2F5496" w:themeColor="accent5" w:themeShade="BF"/>
        </w:rPr>
        <w:t xml:space="preserve">R6.3 The robot shall use the battery safety circuit provided </w:t>
      </w:r>
      <w:r w:rsidRPr="1B0B23AD">
        <w:rPr>
          <w:rFonts w:ascii="Segoe UI Symbol" w:eastAsia="Segoe UI Symbol" w:hAnsi="Segoe UI Symbol" w:cs="Segoe UI Symbol"/>
          <w:color w:val="2F5496" w:themeColor="accent5" w:themeShade="BF"/>
        </w:rPr>
        <w:t>✔</w:t>
      </w:r>
    </w:p>
    <w:p w14:paraId="73BF7B6A" w14:textId="3C428985" w:rsidR="1B0B23AD" w:rsidRDefault="180E0E93" w:rsidP="1B0B23AD">
      <w:r>
        <w:t>The robot was designed to minimize potential safety risks during operation inside and outside of the arena. Parts that were moving were difficult to access, making it hard to injure peop</w:t>
      </w:r>
      <w:r w:rsidR="00236607">
        <w:t>le or damage other robots. M</w:t>
      </w:r>
      <w:r>
        <w:t xml:space="preserve">achined components were sanded </w:t>
      </w:r>
      <w:r w:rsidR="00236607">
        <w:t>to remove all</w:t>
      </w:r>
      <w:r>
        <w:t xml:space="preserve"> sharp </w:t>
      </w:r>
      <w:r w:rsidR="00236607">
        <w:t>edges</w:t>
      </w:r>
      <w:r>
        <w:t xml:space="preserve">. This ensured that the robot could meet specification R6.1. The power switch was place on the inside of the robot for easy access to meet R6.3 whilst being protected from opposition robots. The off switch ensured that the robot could be powered down at any time. The provided battery circuit was implemented as specified in the competition briefing, therefore the robot met criteria R6.3. Overall the robot design was very safe with minimal potential health and safety risks. </w:t>
      </w:r>
    </w:p>
    <w:p w14:paraId="582506AC" w14:textId="11FE0131" w:rsidR="00EC5C76" w:rsidRDefault="34EA842A" w:rsidP="00F51B80">
      <w:pPr>
        <w:pStyle w:val="Heading1"/>
      </w:pPr>
      <w:bookmarkStart w:id="26" w:name="_Toc433123273"/>
      <w:r w:rsidRPr="39AF2E3C">
        <w:rPr>
          <w:lang w:val="en-NZ"/>
        </w:rPr>
        <w:t>4.0 Performance of Other Designs</w:t>
      </w:r>
      <w:bookmarkEnd w:id="26"/>
    </w:p>
    <w:p w14:paraId="691AFBDF" w14:textId="4F602562" w:rsidR="00EC5C76" w:rsidRDefault="34EA842A" w:rsidP="00E66950">
      <w:pPr>
        <w:pStyle w:val="Heading2"/>
      </w:pPr>
      <w:bookmarkStart w:id="27" w:name="_Toc433123274"/>
      <w:r w:rsidRPr="39AF2E3C">
        <w:t>4.1 Competitor 1 (Group 4)</w:t>
      </w:r>
      <w:bookmarkEnd w:id="27"/>
    </w:p>
    <w:p w14:paraId="02CF4DAE" w14:textId="417BCE1F" w:rsidR="00EC5C76" w:rsidRDefault="00236607" w:rsidP="39AF2E3C">
      <w:r>
        <w:rPr>
          <w:noProof/>
        </w:rPr>
        <mc:AlternateContent>
          <mc:Choice Requires="wps">
            <w:drawing>
              <wp:anchor distT="0" distB="0" distL="114300" distR="114300" simplePos="0" relativeHeight="251668480" behindDoc="0" locked="0" layoutInCell="1" allowOverlap="1" wp14:anchorId="2E083B79" wp14:editId="432CBE90">
                <wp:simplePos x="0" y="0"/>
                <wp:positionH relativeFrom="column">
                  <wp:posOffset>3980180</wp:posOffset>
                </wp:positionH>
                <wp:positionV relativeFrom="paragraph">
                  <wp:posOffset>2344420</wp:posOffset>
                </wp:positionV>
                <wp:extent cx="196342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963420" cy="635"/>
                        </a:xfrm>
                        <a:prstGeom prst="rect">
                          <a:avLst/>
                        </a:prstGeom>
                        <a:solidFill>
                          <a:prstClr val="white"/>
                        </a:solidFill>
                        <a:ln>
                          <a:noFill/>
                        </a:ln>
                        <a:effectLst/>
                      </wps:spPr>
                      <wps:txbx>
                        <w:txbxContent>
                          <w:p w14:paraId="184D0070" w14:textId="4D32FCE7" w:rsidR="00236607" w:rsidRPr="009946C8" w:rsidRDefault="00236607" w:rsidP="00236607">
                            <w:pPr>
                              <w:pStyle w:val="Caption"/>
                              <w:rPr>
                                <w:noProof/>
                              </w:rPr>
                            </w:pPr>
                            <w:r>
                              <w:t xml:space="preserve">Figure </w:t>
                            </w:r>
                            <w:r>
                              <w:fldChar w:fldCharType="begin"/>
                            </w:r>
                            <w:r>
                              <w:instrText xml:space="preserve"> SEQ Figure \* ARABIC </w:instrText>
                            </w:r>
                            <w:r>
                              <w:fldChar w:fldCharType="separate"/>
                            </w:r>
                            <w:r w:rsidR="0037102F">
                              <w:rPr>
                                <w:noProof/>
                              </w:rPr>
                              <w:t>5</w:t>
                            </w:r>
                            <w:r>
                              <w:fldChar w:fldCharType="end"/>
                            </w:r>
                            <w:r>
                              <w:t>: Group 4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83B79" id="Text Box 2" o:spid="_x0000_s1028" type="#_x0000_t202" style="position:absolute;left:0;text-align:left;margin-left:313.4pt;margin-top:184.6pt;width:154.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" stroked="f">
                <v:textbox style="mso-fit-shape-to-text:t" inset="0,0,0,0">
                  <w:txbxContent>
                    <w:p w14:paraId="184D0070" w14:textId="4D32FCE7" w:rsidR="00236607" w:rsidRPr="009946C8" w:rsidRDefault="00236607" w:rsidP="00236607">
                      <w:pPr>
                        <w:pStyle w:val="Caption"/>
                        <w:rPr>
                          <w:noProof/>
                        </w:rPr>
                      </w:pPr>
                      <w:r>
                        <w:t xml:space="preserve">Figure </w:t>
                      </w:r>
                      <w:r>
                        <w:fldChar w:fldCharType="begin"/>
                      </w:r>
                      <w:r>
                        <w:instrText xml:space="preserve"> SEQ Figure \* ARABIC </w:instrText>
                      </w:r>
                      <w:r>
                        <w:fldChar w:fldCharType="separate"/>
                      </w:r>
                      <w:r w:rsidR="0037102F">
                        <w:rPr>
                          <w:noProof/>
                        </w:rPr>
                        <w:t>5</w:t>
                      </w:r>
                      <w:r>
                        <w:fldChar w:fldCharType="end"/>
                      </w:r>
                      <w:r>
                        <w:t>: Group 4 robot</w:t>
                      </w:r>
                    </w:p>
                  </w:txbxContent>
                </v:textbox>
                <w10:wrap type="square"/>
              </v:shape>
            </w:pict>
          </mc:Fallback>
        </mc:AlternateContent>
      </w:r>
      <w:r w:rsidR="00907910">
        <w:rPr>
          <w:noProof/>
          <w:lang w:val="en-NZ" w:eastAsia="en-NZ"/>
        </w:rPr>
        <w:drawing>
          <wp:anchor distT="0" distB="0" distL="114300" distR="114300" simplePos="0" relativeHeight="251663360" behindDoc="0" locked="0" layoutInCell="1" allowOverlap="1" wp14:anchorId="0B8595AD" wp14:editId="6FFEF245">
            <wp:simplePos x="0" y="0"/>
            <wp:positionH relativeFrom="margin">
              <wp:align>right</wp:align>
            </wp:positionH>
            <wp:positionV relativeFrom="paragraph">
              <wp:posOffset>19354</wp:posOffset>
            </wp:positionV>
            <wp:extent cx="1963972" cy="2268352"/>
            <wp:effectExtent l="0" t="0" r="0" b="0"/>
            <wp:wrapSquare wrapText="bothSides"/>
            <wp:docPr id="5223135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cstate="print">
                      <a:extLst>
                        <a:ext uri="{BEBA8EAE-BF5A-486C-A8C5-ECC9F3942E4B}">
                          <a14:imgProps xmlns:a14="http://schemas.microsoft.com/office/drawing/2010/main">
                            <a14:imgLayer r:embed="rId15">
                              <a14:imgEffect>
                                <a14:backgroundRemoval t="11563" b="89479" l="7917" r="95139">
                                  <a14:foregroundMark x1="20000" y1="73854" x2="20000" y2="73854"/>
                                  <a14:foregroundMark x1="72778" y1="75000" x2="72778" y2="75000"/>
                                  <a14:foregroundMark x1="82222" y1="75208" x2="82222" y2="75208"/>
                                  <a14:foregroundMark x1="16667" y1="69792" x2="16667" y2="69792"/>
                                  <a14:foregroundMark x1="84861" y1="42604" x2="84861" y2="42604"/>
                                  <a14:foregroundMark x1="51667" y1="69792" x2="51667" y2="69792"/>
                                  <a14:foregroundMark x1="45278" y1="69792" x2="45278" y2="69792"/>
                                  <a14:foregroundMark x1="54722" y1="71354" x2="54722" y2="71354"/>
                                  <a14:foregroundMark x1="32361" y1="70417" x2="32361" y2="70417"/>
                                  <a14:backgroundMark x1="49583" y1="77292" x2="49583" y2="77292"/>
                                  <a14:backgroundMark x1="53750" y1="74792" x2="53750" y2="74792"/>
                                  <a14:backgroundMark x1="60694" y1="74792" x2="60694" y2="74792"/>
                                </a14:backgroundRemoval>
                              </a14:imgEffect>
                            </a14:imgLayer>
                          </a14:imgProps>
                        </a:ext>
                        <a:ext uri="{28A0092B-C50C-407E-A947-70E740481C1C}">
                          <a14:useLocalDpi xmlns:a14="http://schemas.microsoft.com/office/drawing/2010/main" val="0"/>
                        </a:ext>
                      </a:extLst>
                    </a:blip>
                    <a:srcRect l="8757" t="12684" r="9391" b="16415"/>
                    <a:stretch/>
                  </pic:blipFill>
                  <pic:spPr bwMode="auto">
                    <a:xfrm>
                      <a:off x="0" y="0"/>
                      <a:ext cx="1963972" cy="2268352"/>
                    </a:xfrm>
                    <a:prstGeom prst="rect">
                      <a:avLst/>
                    </a:prstGeom>
                    <a:ln>
                      <a:noFill/>
                    </a:ln>
                    <a:extLst>
                      <a:ext uri="{53640926-AAD7-44D8-BBD7-CCE9431645EC}">
                        <a14:shadowObscured xmlns:a14="http://schemas.microsoft.com/office/drawing/2010/main"/>
                      </a:ext>
                    </a:extLst>
                  </pic:spPr>
                </pic:pic>
              </a:graphicData>
            </a:graphic>
          </wp:anchor>
        </w:drawing>
      </w:r>
      <w:r w:rsidR="490709DF" w:rsidRPr="490709DF">
        <w:rPr>
          <w:lang w:val="en-NZ"/>
        </w:rPr>
        <w:t>Group 4 employed the use of a</w:t>
      </w:r>
      <w:r w:rsidR="00F51B80">
        <w:rPr>
          <w:lang w:val="en-NZ"/>
        </w:rPr>
        <w:t>n</w:t>
      </w:r>
      <w:r w:rsidR="490709DF" w:rsidRPr="490709DF">
        <w:rPr>
          <w:lang w:val="en-NZ"/>
        </w:rPr>
        <w:t xml:space="preserve"> electromagnet setup on a crane system</w:t>
      </w:r>
      <w:r w:rsidR="002B2D16">
        <w:rPr>
          <w:lang w:val="en-NZ"/>
        </w:rPr>
        <w:t xml:space="preserve"> (see Figure 5)</w:t>
      </w:r>
      <w:r w:rsidR="490709DF" w:rsidRPr="490709DF">
        <w:rPr>
          <w:lang w:val="en-NZ"/>
        </w:rPr>
        <w:t>. The robot would approach the package and line up using ultrasonic sensors. Once in position, the crane was extended and the magnet was switched on, allowing the package t</w:t>
      </w:r>
      <w:r>
        <w:rPr>
          <w:lang w:val="en-NZ"/>
        </w:rPr>
        <w:t>o be collected.  The robot's speed was approximately</w:t>
      </w:r>
      <m:oMath>
        <m:r>
          <w:rPr>
            <w:rFonts w:ascii="Cambria Math" w:hAnsi="Cambria Math"/>
            <w:lang w:val="en-NZ"/>
          </w:rPr>
          <m:t xml:space="preserve"> 0.5m</m:t>
        </m:r>
        <m:sSup>
          <m:sSupPr>
            <m:ctrlPr>
              <w:rPr>
                <w:rFonts w:ascii="Cambria Math" w:hAnsi="Cambria Math"/>
                <w:i/>
                <w:lang w:val="en-NZ"/>
              </w:rPr>
            </m:ctrlPr>
          </m:sSupPr>
          <m:e>
            <m:r>
              <w:rPr>
                <w:rFonts w:ascii="Cambria Math" w:hAnsi="Cambria Math"/>
                <w:lang w:val="en-NZ"/>
              </w:rPr>
              <m:t>s</m:t>
            </m:r>
          </m:e>
          <m:sup>
            <m:r>
              <w:rPr>
                <w:rFonts w:ascii="Cambria Math" w:hAnsi="Cambria Math"/>
                <w:lang w:val="en-NZ"/>
              </w:rPr>
              <m:t>-1</m:t>
            </m:r>
          </m:sup>
        </m:sSup>
      </m:oMath>
      <w:r w:rsidR="490709DF" w:rsidRPr="490709DF">
        <w:rPr>
          <w:lang w:val="en-NZ"/>
        </w:rPr>
        <w:t>. Obstacle avoidance was achieved via two front mounted long range IR sensors.</w:t>
      </w:r>
    </w:p>
    <w:p w14:paraId="51225600" w14:textId="106C4D86" w:rsidR="46D6E28D" w:rsidRDefault="46D6E28D" w:rsidP="46D6E28D">
      <w:r w:rsidRPr="46D6E28D">
        <w:rPr>
          <w:lang w:val="en-NZ"/>
        </w:rPr>
        <w:t>Package detection was achieved via five ultrasonic sensors. The upper ultrasonic sensors were compare</w:t>
      </w:r>
      <w:r w:rsidR="007A04F3">
        <w:rPr>
          <w:lang w:val="en-NZ"/>
        </w:rPr>
        <w:t>d</w:t>
      </w:r>
      <w:r w:rsidRPr="46D6E28D">
        <w:rPr>
          <w:lang w:val="en-NZ"/>
        </w:rPr>
        <w:t xml:space="preserve"> with the lower ultrasonic sensors, </w:t>
      </w:r>
      <w:r w:rsidR="007A04F3" w:rsidRPr="00236607">
        <w:rPr>
          <w:lang w:val="en-NZ"/>
        </w:rPr>
        <w:t>as our robot did</w:t>
      </w:r>
      <w:r w:rsidRPr="00236607">
        <w:rPr>
          <w:lang w:val="en-NZ"/>
        </w:rPr>
        <w:t>.</w:t>
      </w:r>
      <w:r w:rsidRPr="46D6E28D">
        <w:rPr>
          <w:lang w:val="en-NZ"/>
        </w:rPr>
        <w:t xml:space="preserve"> The robot would then line up and centralise using the </w:t>
      </w:r>
      <w:r w:rsidR="00236607">
        <w:rPr>
          <w:lang w:val="en-NZ"/>
        </w:rPr>
        <w:t>lower</w:t>
      </w:r>
      <w:r w:rsidRPr="46D6E28D">
        <w:rPr>
          <w:lang w:val="en-NZ"/>
        </w:rPr>
        <w:t xml:space="preserve"> sensors. Once this was done then the central ultrasonic sensor was used to determine distance. Packages could be detected at a distance of </w:t>
      </w:r>
      <w:r w:rsidR="00236607">
        <w:rPr>
          <w:lang w:val="en-NZ"/>
        </w:rPr>
        <w:t>approximately</w:t>
      </w:r>
      <m:oMath>
        <m:r>
          <w:rPr>
            <w:rFonts w:ascii="Cambria Math" w:eastAsiaTheme="minorEastAsia" w:hAnsi="Cambria Math"/>
            <w:lang w:val="en-NZ"/>
          </w:rPr>
          <m:t xml:space="preserve"> 400-500mm</m:t>
        </m:r>
      </m:oMath>
      <w:r w:rsidRPr="46D6E28D">
        <w:rPr>
          <w:lang w:val="en-NZ"/>
        </w:rPr>
        <w:t>, howe</w:t>
      </w:r>
      <w:r w:rsidR="00236607">
        <w:rPr>
          <w:lang w:val="en-NZ"/>
        </w:rPr>
        <w:t>ver the field of view was</w:t>
      </w:r>
      <w:r w:rsidRPr="46D6E28D">
        <w:rPr>
          <w:lang w:val="en-NZ"/>
        </w:rPr>
        <w:t xml:space="preserve"> limited. The robot could align and pick up a package in around five seconds. Packages could be picked up in any orientation, however the robot had difficulty detecting fallen packages. As quite a few packages were knocked over during the competition, it was difficult to determine the number of successful collections after package detection. </w:t>
      </w:r>
    </w:p>
    <w:p w14:paraId="46DF9134" w14:textId="79B81937" w:rsidR="46D6E28D" w:rsidRDefault="7609BDB5" w:rsidP="46D6E28D">
      <w:r w:rsidRPr="7609BDB5">
        <w:rPr>
          <w:lang w:val="en-NZ"/>
        </w:rPr>
        <w:lastRenderedPageBreak/>
        <w:t>During t</w:t>
      </w:r>
      <w:r w:rsidR="00236607">
        <w:rPr>
          <w:lang w:val="en-NZ"/>
        </w:rPr>
        <w:t>he competition this robot</w:t>
      </w:r>
      <w:r w:rsidRPr="7609BDB5">
        <w:rPr>
          <w:lang w:val="en-NZ"/>
        </w:rPr>
        <w:t xml:space="preserve"> could pick up package</w:t>
      </w:r>
      <w:r w:rsidR="00236607">
        <w:rPr>
          <w:lang w:val="en-NZ"/>
        </w:rPr>
        <w:t>s</w:t>
      </w:r>
      <w:r w:rsidRPr="7609BDB5">
        <w:rPr>
          <w:lang w:val="en-NZ"/>
        </w:rPr>
        <w:t xml:space="preserve"> well once they were detected. The speed of package retrieval was one of the main issues with this robot, </w:t>
      </w:r>
      <w:r w:rsidR="00907910" w:rsidRPr="7609BDB5">
        <w:rPr>
          <w:lang w:val="en-NZ"/>
        </w:rPr>
        <w:t>as</w:t>
      </w:r>
      <w:r w:rsidRPr="7609BDB5">
        <w:rPr>
          <w:lang w:val="en-NZ"/>
        </w:rPr>
        <w:t xml:space="preserve"> it was much slower compared to ours. Obstacle avoidance was also an issue as the only two long rang IR's were </w:t>
      </w:r>
      <w:r w:rsidR="002B2D16">
        <w:rPr>
          <w:lang w:val="en-NZ"/>
        </w:rPr>
        <w:t>used</w:t>
      </w:r>
      <w:r w:rsidRPr="7609BDB5">
        <w:rPr>
          <w:lang w:val="en-NZ"/>
        </w:rPr>
        <w:t xml:space="preserve">. Our robot </w:t>
      </w:r>
      <w:r w:rsidR="002B2D16">
        <w:rPr>
          <w:lang w:val="en-NZ"/>
        </w:rPr>
        <w:t xml:space="preserve">too </w:t>
      </w:r>
      <w:r w:rsidRPr="7609BDB5">
        <w:rPr>
          <w:lang w:val="en-NZ"/>
        </w:rPr>
        <w:t xml:space="preserve">could have used </w:t>
      </w:r>
      <w:r w:rsidR="002B2D16">
        <w:rPr>
          <w:lang w:val="en-NZ"/>
        </w:rPr>
        <w:t>electro</w:t>
      </w:r>
      <w:r w:rsidR="00907910">
        <w:rPr>
          <w:lang w:val="en-NZ"/>
        </w:rPr>
        <w:t>magnets</w:t>
      </w:r>
      <w:r w:rsidR="002B2D16">
        <w:rPr>
          <w:lang w:val="en-NZ"/>
        </w:rPr>
        <w:t>, which would have simplified</w:t>
      </w:r>
      <w:r w:rsidR="00907910">
        <w:rPr>
          <w:lang w:val="en-NZ"/>
        </w:rPr>
        <w:t xml:space="preserve"> the pick</w:t>
      </w:r>
      <w:r w:rsidRPr="7609BDB5">
        <w:rPr>
          <w:lang w:val="en-NZ"/>
        </w:rPr>
        <w:t>up mechanism significantly.  In summary this design would have functioned better wither more accurate obstacle and package detection.</w:t>
      </w:r>
    </w:p>
    <w:p w14:paraId="46437E18" w14:textId="12CFCBD3" w:rsidR="00EC5C76" w:rsidRDefault="39AF2E3C" w:rsidP="00907910">
      <w:pPr>
        <w:pStyle w:val="Heading2"/>
      </w:pPr>
      <w:bookmarkStart w:id="28" w:name="_Toc433123275"/>
      <w:r w:rsidRPr="39AF2E3C">
        <w:t>4.2 Competitor 2 (Group 3)</w:t>
      </w:r>
      <w:bookmarkEnd w:id="28"/>
    </w:p>
    <w:p w14:paraId="6C6F45EC" w14:textId="341BA552" w:rsidR="46D6E28D" w:rsidRDefault="009A01D0" w:rsidP="46D6E28D">
      <w:r>
        <w:rPr>
          <w:noProof/>
          <w:lang w:val="en-NZ" w:eastAsia="en-NZ"/>
        </w:rPr>
        <w:drawing>
          <wp:anchor distT="0" distB="0" distL="114300" distR="114300" simplePos="0" relativeHeight="251664384" behindDoc="0" locked="0" layoutInCell="1" allowOverlap="1" wp14:anchorId="61539676" wp14:editId="01F60F53">
            <wp:simplePos x="0" y="0"/>
            <wp:positionH relativeFrom="margin">
              <wp:align>right</wp:align>
            </wp:positionH>
            <wp:positionV relativeFrom="paragraph">
              <wp:posOffset>41910</wp:posOffset>
            </wp:positionV>
            <wp:extent cx="1891665" cy="1858645"/>
            <wp:effectExtent l="0" t="0" r="0" b="0"/>
            <wp:wrapSquare wrapText="bothSides"/>
            <wp:docPr id="1505366145" name="picture" title="Insert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6" cstate="print">
                      <a:extLst>
                        <a:ext uri="{BEBA8EAE-BF5A-486C-A8C5-ECC9F3942E4B}">
                          <a14:imgProps xmlns:a14="http://schemas.microsoft.com/office/drawing/2010/main">
                            <a14:imgLayer r:embed="rId17">
                              <a14:imgEffect>
                                <a14:backgroundRemoval t="15515" b="86667" l="27000" r="84818">
                                  <a14:foregroundMark x1="51273" y1="23636" x2="51273" y2="23636"/>
                                  <a14:foregroundMark x1="50182" y1="19273" x2="50182" y2="19273"/>
                                  <a14:foregroundMark x1="54273" y1="38667" x2="54273" y2="38667"/>
                                  <a14:foregroundMark x1="56182" y1="23030" x2="56182" y2="23030"/>
                                  <a14:foregroundMark x1="73000" y1="20727" x2="73000" y2="20727"/>
                                  <a14:foregroundMark x1="59273" y1="80364" x2="59273" y2="80364"/>
                                  <a14:foregroundMark x1="62727" y1="80364" x2="62727" y2="80364"/>
                                  <a14:foregroundMark x1="33273" y1="52364" x2="33273" y2="52364"/>
                                  <a14:backgroundMark x1="82545" y1="20000" x2="82545" y2="20000"/>
                                  <a14:backgroundMark x1="81727" y1="16606" x2="81727" y2="16606"/>
                                  <a14:backgroundMark x1="83182" y1="38303" x2="83182" y2="38303"/>
                                  <a14:backgroundMark x1="85455" y1="27394" x2="85455" y2="27394"/>
                                  <a14:backgroundMark x1="83455" y1="25333" x2="83455" y2="25333"/>
                                  <a14:backgroundMark x1="83909" y1="18788" x2="83909" y2="18788"/>
                                  <a14:backgroundMark x1="79455" y1="19273" x2="79455" y2="19273"/>
                                  <a14:backgroundMark x1="79727" y1="17333" x2="79727" y2="17333"/>
                                  <a14:backgroundMark x1="80909" y1="21939" x2="80909" y2="21939"/>
                                </a14:backgroundRemoval>
                              </a14:imgEffect>
                            </a14:imgLayer>
                          </a14:imgProps>
                        </a:ext>
                        <a:ext uri="{28A0092B-C50C-407E-A947-70E740481C1C}">
                          <a14:useLocalDpi xmlns:a14="http://schemas.microsoft.com/office/drawing/2010/main" val="0"/>
                        </a:ext>
                      </a:extLst>
                    </a:blip>
                    <a:srcRect l="25581" t="7029" r="11312" b="10277"/>
                    <a:stretch/>
                  </pic:blipFill>
                  <pic:spPr bwMode="auto">
                    <a:xfrm>
                      <a:off x="0" y="0"/>
                      <a:ext cx="1891665" cy="1858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7609BDB5" w:rsidRPr="7609BDB5">
        <w:rPr>
          <w:lang w:val="en-NZ"/>
        </w:rPr>
        <w:t>Group 3 employed the use of a switchable permanent magnet that could be switched on or off depending on the orientation of the stepper motor</w:t>
      </w:r>
      <w:r w:rsidR="002B2D16">
        <w:rPr>
          <w:lang w:val="en-NZ"/>
        </w:rPr>
        <w:t xml:space="preserve"> (Figure 6)</w:t>
      </w:r>
      <w:r w:rsidR="7609BDB5" w:rsidRPr="7609BDB5">
        <w:rPr>
          <w:lang w:val="en-NZ"/>
        </w:rPr>
        <w:t>. The robot would align itself with the package and engage the magnet. Next, a smart servo was used to lift up the package and place it on board the robot. The robot's travelling speed was approximately</w:t>
      </w:r>
      <m:oMath>
        <m:r>
          <w:rPr>
            <w:rFonts w:ascii="Cambria Math" w:hAnsi="Cambria Math"/>
            <w:lang w:val="en-NZ"/>
          </w:rPr>
          <m:t xml:space="preserve"> 0.6m</m:t>
        </m:r>
        <m:sSup>
          <m:sSupPr>
            <m:ctrlPr>
              <w:rPr>
                <w:rFonts w:ascii="Cambria Math" w:hAnsi="Cambria Math"/>
                <w:i/>
                <w:lang w:val="en-NZ"/>
              </w:rPr>
            </m:ctrlPr>
          </m:sSupPr>
          <m:e>
            <m:r>
              <w:rPr>
                <w:rFonts w:ascii="Cambria Math" w:hAnsi="Cambria Math"/>
                <w:lang w:val="en-NZ"/>
              </w:rPr>
              <m:t>s</m:t>
            </m:r>
          </m:e>
          <m:sup>
            <m:r>
              <w:rPr>
                <w:rFonts w:ascii="Cambria Math" w:hAnsi="Cambria Math"/>
                <w:lang w:val="en-NZ"/>
              </w:rPr>
              <m:t>-1</m:t>
            </m:r>
          </m:sup>
        </m:sSup>
      </m:oMath>
      <w:r w:rsidR="7609BDB5" w:rsidRPr="7609BDB5">
        <w:rPr>
          <w:lang w:val="en-NZ"/>
        </w:rPr>
        <w:t xml:space="preserve">. Obstacle avoidance was achieved via two cross long range IR sensors </w:t>
      </w:r>
      <w:r w:rsidR="002B2D16">
        <w:rPr>
          <w:lang w:val="en-NZ"/>
        </w:rPr>
        <w:t>and side mounted IR sensors</w:t>
      </w:r>
      <w:r w:rsidR="7609BDB5" w:rsidRPr="002B2D16">
        <w:rPr>
          <w:lang w:val="en-NZ"/>
        </w:rPr>
        <w:t>.</w:t>
      </w:r>
    </w:p>
    <w:p w14:paraId="464DFBA5" w14:textId="64B3D5E5" w:rsidR="46D6E28D" w:rsidRDefault="009A01D0" w:rsidP="46D6E28D">
      <w:r>
        <w:rPr>
          <w:noProof/>
        </w:rPr>
        <mc:AlternateContent>
          <mc:Choice Requires="wps">
            <w:drawing>
              <wp:anchor distT="0" distB="0" distL="114300" distR="114300" simplePos="0" relativeHeight="251670528" behindDoc="0" locked="0" layoutInCell="1" allowOverlap="1" wp14:anchorId="41ED322A" wp14:editId="69781270">
                <wp:simplePos x="0" y="0"/>
                <wp:positionH relativeFrom="margin">
                  <wp:align>right</wp:align>
                </wp:positionH>
                <wp:positionV relativeFrom="paragraph">
                  <wp:posOffset>542290</wp:posOffset>
                </wp:positionV>
                <wp:extent cx="1938655" cy="278130"/>
                <wp:effectExtent l="0" t="0" r="4445" b="7620"/>
                <wp:wrapSquare wrapText="bothSides"/>
                <wp:docPr id="4" name="Text Box 4"/>
                <wp:cNvGraphicFramePr/>
                <a:graphic xmlns:a="http://schemas.openxmlformats.org/drawingml/2006/main">
                  <a:graphicData uri="http://schemas.microsoft.com/office/word/2010/wordprocessingShape">
                    <wps:wsp>
                      <wps:cNvSpPr txBox="1"/>
                      <wps:spPr>
                        <a:xfrm>
                          <a:off x="0" y="0"/>
                          <a:ext cx="1938655" cy="278130"/>
                        </a:xfrm>
                        <a:prstGeom prst="rect">
                          <a:avLst/>
                        </a:prstGeom>
                        <a:solidFill>
                          <a:prstClr val="white"/>
                        </a:solidFill>
                        <a:ln>
                          <a:noFill/>
                        </a:ln>
                        <a:effectLst/>
                      </wps:spPr>
                      <wps:txbx>
                        <w:txbxContent>
                          <w:p w14:paraId="36A2FCA6" w14:textId="69A87D15" w:rsidR="002B2D16" w:rsidRPr="00C00168" w:rsidRDefault="002B2D16" w:rsidP="002B2D16">
                            <w:pPr>
                              <w:pStyle w:val="Caption"/>
                              <w:rPr>
                                <w:noProof/>
                              </w:rPr>
                            </w:pPr>
                            <w:r>
                              <w:t xml:space="preserve">Figure </w:t>
                            </w:r>
                            <w:r>
                              <w:fldChar w:fldCharType="begin"/>
                            </w:r>
                            <w:r>
                              <w:instrText xml:space="preserve"> SEQ Figure \* ARABIC </w:instrText>
                            </w:r>
                            <w:r>
                              <w:fldChar w:fldCharType="separate"/>
                            </w:r>
                            <w:r w:rsidR="0037102F">
                              <w:rPr>
                                <w:noProof/>
                              </w:rPr>
                              <w:t>6</w:t>
                            </w:r>
                            <w:r>
                              <w:fldChar w:fldCharType="end"/>
                            </w:r>
                            <w:r>
                              <w:t>:</w:t>
                            </w:r>
                            <w:r>
                              <w:rPr>
                                <w:noProof/>
                              </w:rPr>
                              <w:t xml:space="preserve"> Group 3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D322A" id="Text Box 4" o:spid="_x0000_s1029" type="#_x0000_t202" style="position:absolute;left:0;text-align:left;margin-left:101.45pt;margin-top:42.7pt;width:152.65pt;height:21.9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" stroked="f">
                <v:textbox inset="0,0,0,0">
                  <w:txbxContent>
                    <w:p w14:paraId="36A2FCA6" w14:textId="69A87D15" w:rsidR="002B2D16" w:rsidRPr="00C00168" w:rsidRDefault="002B2D16" w:rsidP="002B2D16">
                      <w:pPr>
                        <w:pStyle w:val="Caption"/>
                        <w:rPr>
                          <w:noProof/>
                        </w:rPr>
                      </w:pPr>
                      <w:r>
                        <w:t xml:space="preserve">Figure </w:t>
                      </w:r>
                      <w:r>
                        <w:fldChar w:fldCharType="begin"/>
                      </w:r>
                      <w:r>
                        <w:instrText xml:space="preserve"> SEQ Figure \* ARABIC </w:instrText>
                      </w:r>
                      <w:r>
                        <w:fldChar w:fldCharType="separate"/>
                      </w:r>
                      <w:r w:rsidR="0037102F">
                        <w:rPr>
                          <w:noProof/>
                        </w:rPr>
                        <w:t>6</w:t>
                      </w:r>
                      <w:r>
                        <w:fldChar w:fldCharType="end"/>
                      </w:r>
                      <w:r>
                        <w:t>:</w:t>
                      </w:r>
                      <w:r>
                        <w:rPr>
                          <w:noProof/>
                        </w:rPr>
                        <w:t xml:space="preserve"> Group 3 robot</w:t>
                      </w:r>
                    </w:p>
                  </w:txbxContent>
                </v:textbox>
                <w10:wrap type="square" anchorx="margin"/>
              </v:shape>
            </w:pict>
          </mc:Fallback>
        </mc:AlternateContent>
      </w:r>
      <w:r w:rsidR="7609BDB5" w:rsidRPr="7609BDB5">
        <w:rPr>
          <w:lang w:val="en-NZ"/>
        </w:rPr>
        <w:t>Similar to other designs, package detection was achiev</w:t>
      </w:r>
      <w:r w:rsidR="00562498">
        <w:rPr>
          <w:lang w:val="en-NZ"/>
        </w:rPr>
        <w:t>ed by ultrasonic sensors. Like Group 4, packages were detected by comparing upper and lower ultrasonic sensors, which gave a field-of-view of 135 degrees, and a maximum detection range of 600mm.</w:t>
      </w:r>
    </w:p>
    <w:p w14:paraId="5843B64A" w14:textId="7B7F7B8D" w:rsidR="46D6E28D" w:rsidRDefault="7609BDB5" w:rsidP="46D6E28D">
      <w:r w:rsidRPr="7609BDB5">
        <w:rPr>
          <w:lang w:val="en-NZ"/>
        </w:rPr>
        <w:t>This robot did surprisingly well in the compe</w:t>
      </w:r>
      <w:r w:rsidR="00562498">
        <w:rPr>
          <w:lang w:val="en-NZ"/>
        </w:rPr>
        <w:t xml:space="preserve">tition, placing third overall. </w:t>
      </w:r>
      <w:r w:rsidRPr="7609BDB5">
        <w:rPr>
          <w:lang w:val="en-NZ"/>
        </w:rPr>
        <w:t>The pickup mechanism and holding mechanism worked well</w:t>
      </w:r>
      <w:r w:rsidR="00562498">
        <w:rPr>
          <w:lang w:val="en-NZ"/>
        </w:rPr>
        <w:t>, although</w:t>
      </w:r>
      <w:r w:rsidRPr="7609BDB5">
        <w:rPr>
          <w:lang w:val="en-NZ"/>
        </w:rPr>
        <w:t xml:space="preserve"> the packages sometime</w:t>
      </w:r>
      <w:r w:rsidR="00562498">
        <w:rPr>
          <w:lang w:val="en-NZ"/>
        </w:rPr>
        <w:t>s</w:t>
      </w:r>
      <w:r w:rsidRPr="7609BDB5">
        <w:rPr>
          <w:lang w:val="en-NZ"/>
        </w:rPr>
        <w:t xml:space="preserve"> had a tendency to fall of</w:t>
      </w:r>
      <w:r w:rsidR="00562498">
        <w:rPr>
          <w:lang w:val="en-NZ"/>
        </w:rPr>
        <w:t>f the magnet during pick</w:t>
      </w:r>
      <w:r w:rsidRPr="7609BDB5">
        <w:rPr>
          <w:lang w:val="en-NZ"/>
        </w:rPr>
        <w:t>up and become lodged on top of the ultrasonic sensors. This robot seemed a fair bit slower than the other robots during the competition</w:t>
      </w:r>
      <w:r w:rsidR="00562498">
        <w:rPr>
          <w:lang w:val="en-NZ"/>
        </w:rPr>
        <w:t>, with a collection time of 5.8 seconds</w:t>
      </w:r>
      <w:r w:rsidRPr="7609BDB5">
        <w:rPr>
          <w:lang w:val="en-NZ"/>
        </w:rPr>
        <w:t>. It also struggled to detect packages in the arena, w</w:t>
      </w:r>
      <w:r w:rsidR="00562498">
        <w:rPr>
          <w:lang w:val="en-NZ"/>
        </w:rPr>
        <w:t>hich was the design’s major shor</w:t>
      </w:r>
      <w:r w:rsidR="00562498" w:rsidRPr="7609BDB5">
        <w:rPr>
          <w:lang w:val="en-NZ"/>
        </w:rPr>
        <w:t>tcoming</w:t>
      </w:r>
      <w:r w:rsidRPr="7609BDB5">
        <w:rPr>
          <w:lang w:val="en-NZ"/>
        </w:rPr>
        <w:t>. In summary, this robot</w:t>
      </w:r>
      <w:r w:rsidR="00562498">
        <w:rPr>
          <w:lang w:val="en-NZ"/>
        </w:rPr>
        <w:t xml:space="preserve"> had potential but several draw</w:t>
      </w:r>
      <w:r w:rsidRPr="7609BDB5">
        <w:rPr>
          <w:lang w:val="en-NZ"/>
        </w:rPr>
        <w:t>backs prevented i</w:t>
      </w:r>
      <w:r w:rsidR="00562498">
        <w:rPr>
          <w:lang w:val="en-NZ"/>
        </w:rPr>
        <w:t>t from winning the competition.</w:t>
      </w:r>
    </w:p>
    <w:p w14:paraId="118CFCF6" w14:textId="3CCC0A57" w:rsidR="00EC5C76" w:rsidRDefault="39AF2E3C" w:rsidP="00907910">
      <w:pPr>
        <w:pStyle w:val="Heading2"/>
      </w:pPr>
      <w:bookmarkStart w:id="29" w:name="_Toc433123276"/>
      <w:r w:rsidRPr="39AF2E3C">
        <w:t>4.3 Competitor 3 (Group 12)</w:t>
      </w:r>
      <w:bookmarkEnd w:id="29"/>
    </w:p>
    <w:p w14:paraId="5D7AD19E" w14:textId="4DB5E866" w:rsidR="7609BDB5" w:rsidRDefault="009A01D0" w:rsidP="7609BDB5">
      <w:r>
        <w:rPr>
          <w:noProof/>
          <w:lang w:val="en-NZ" w:eastAsia="en-NZ"/>
        </w:rPr>
        <w:drawing>
          <wp:anchor distT="0" distB="0" distL="114300" distR="114300" simplePos="0" relativeHeight="251665408" behindDoc="0" locked="0" layoutInCell="1" allowOverlap="1" wp14:anchorId="4CD97EA7" wp14:editId="799B2D00">
            <wp:simplePos x="0" y="0"/>
            <wp:positionH relativeFrom="margin">
              <wp:align>right</wp:align>
            </wp:positionH>
            <wp:positionV relativeFrom="paragraph">
              <wp:posOffset>3810</wp:posOffset>
            </wp:positionV>
            <wp:extent cx="1865630" cy="1685290"/>
            <wp:effectExtent l="0" t="0" r="1270" b="0"/>
            <wp:wrapSquare wrapText="bothSides"/>
            <wp:docPr id="2079641698" name="picture" title="Insert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8" cstate="print">
                      <a:extLst>
                        <a:ext uri="{BEBA8EAE-BF5A-486C-A8C5-ECC9F3942E4B}">
                          <a14:imgProps xmlns:a14="http://schemas.microsoft.com/office/drawing/2010/main">
                            <a14:imgLayer r:embed="rId19">
                              <a14:imgEffect>
                                <a14:backgroundRemoval t="8485" b="78788" l="22545" r="81727">
                                  <a14:foregroundMark x1="27455" y1="59152" x2="27455" y2="59152"/>
                                  <a14:foregroundMark x1="54818" y1="73939" x2="54818" y2="73939"/>
                                  <a14:foregroundMark x1="54455" y1="76000" x2="54455" y2="76000"/>
                                  <a14:foregroundMark x1="41545" y1="62182" x2="41545" y2="62182"/>
                                  <a14:foregroundMark x1="76909" y1="17576" x2="76909" y2="17576"/>
                                  <a14:foregroundMark x1="76182" y1="12485" x2="76182" y2="12485"/>
                                  <a14:foregroundMark x1="54091" y1="10424" x2="54091" y2="10424"/>
                                  <a14:foregroundMark x1="25000" y1="31758" x2="25000" y2="31758"/>
                                  <a14:foregroundMark x1="24727" y1="34061" x2="24727" y2="34061"/>
                                  <a14:backgroundMark x1="32182" y1="61939" x2="32182" y2="61939"/>
                                  <a14:backgroundMark x1="29909" y1="61939" x2="29909" y2="61939"/>
                                  <a14:backgroundMark x1="44182" y1="66788" x2="44182" y2="66788"/>
                                  <a14:backgroundMark x1="74455" y1="59879" x2="74455" y2="59879"/>
                                  <a14:backgroundMark x1="75455" y1="57333" x2="75455" y2="57333"/>
                                  <a14:backgroundMark x1="76364" y1="52606" x2="76364" y2="52606"/>
                                  <a14:backgroundMark x1="78091" y1="51758" x2="78091" y2="51758"/>
                                  <a14:backgroundMark x1="72364" y1="59636" x2="72364" y2="59636"/>
                                </a14:backgroundRemoval>
                              </a14:imgEffect>
                            </a14:imgLayer>
                          </a14:imgProps>
                        </a:ext>
                        <a:ext uri="{28A0092B-C50C-407E-A947-70E740481C1C}">
                          <a14:useLocalDpi xmlns:a14="http://schemas.microsoft.com/office/drawing/2010/main" val="0"/>
                        </a:ext>
                      </a:extLst>
                    </a:blip>
                    <a:srcRect l="23133" t="4638" r="19304" b="26021"/>
                    <a:stretch/>
                  </pic:blipFill>
                  <pic:spPr bwMode="auto">
                    <a:xfrm>
                      <a:off x="0" y="0"/>
                      <a:ext cx="1865630" cy="1685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7609BDB5" w:rsidRPr="7609BDB5">
        <w:t>Group 12 employed the use of a combine harvester sweeping collection mechanism which would grab hold of the packages and sweep them on board the robot</w:t>
      </w:r>
      <w:r w:rsidR="009E69FB">
        <w:t xml:space="preserve"> (Figure 7)</w:t>
      </w:r>
      <w:r w:rsidR="7609BDB5" w:rsidRPr="7609BDB5">
        <w:t xml:space="preserve">. This mechanism worked well as it could pick up packages even if they were not </w:t>
      </w:r>
      <w:r>
        <w:t>detected</w:t>
      </w:r>
      <w:r w:rsidR="7609BDB5" w:rsidRPr="7609BDB5">
        <w:t xml:space="preserve"> by the ultrasonic sensors. Because of this, the travelling speed of this robot was much faster than most ro</w:t>
      </w:r>
      <w:r w:rsidR="006C7056">
        <w:t>bots, being approximately</w:t>
      </w:r>
      <m:oMath>
        <m:r>
          <w:rPr>
            <w:rFonts w:ascii="Cambria Math" w:hAnsi="Cambria Math"/>
          </w:rPr>
          <m:t xml:space="preserve"> </m:t>
        </m:r>
        <m:r>
          <w:rPr>
            <w:rFonts w:ascii="Cambria Math" w:hAnsi="Cambria Math"/>
          </w:rPr>
          <m:t>0.8</m:t>
        </m:r>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-1</m:t>
            </m:r>
          </m:sup>
        </m:sSup>
      </m:oMath>
      <w:r w:rsidR="7609BDB5" w:rsidRPr="7609BDB5">
        <w:t>. Obstacle detection was achi</w:t>
      </w:r>
      <w:r>
        <w:t xml:space="preserve">eved by long range IR sensors, </w:t>
      </w:r>
      <w:r w:rsidR="7609BDB5" w:rsidRPr="7609BDB5">
        <w:t>variable IR sensors</w:t>
      </w:r>
      <w:r>
        <w:t xml:space="preserve"> and high velocities.</w:t>
      </w:r>
    </w:p>
    <w:p w14:paraId="5F3F1DFC" w14:textId="0CED3110" w:rsidR="7609BDB5" w:rsidRDefault="009A01D0" w:rsidP="7609BDB5">
      <w:r>
        <w:rPr>
          <w:noProof/>
        </w:rPr>
        <mc:AlternateContent>
          <mc:Choice Requires="wps">
            <w:drawing>
              <wp:anchor distT="0" distB="0" distL="114300" distR="114300" simplePos="0" relativeHeight="251672576" behindDoc="0" locked="0" layoutInCell="1" allowOverlap="1" wp14:anchorId="0B1376D2" wp14:editId="7B620879">
                <wp:simplePos x="0" y="0"/>
                <wp:positionH relativeFrom="margin">
                  <wp:align>right</wp:align>
                </wp:positionH>
                <wp:positionV relativeFrom="paragraph">
                  <wp:posOffset>217336</wp:posOffset>
                </wp:positionV>
                <wp:extent cx="1879600" cy="635"/>
                <wp:effectExtent l="0" t="0" r="6350" b="0"/>
                <wp:wrapSquare wrapText="bothSides"/>
                <wp:docPr id="5" name="Text Box 5"/>
                <wp:cNvGraphicFramePr/>
                <a:graphic xmlns:a="http://schemas.openxmlformats.org/drawingml/2006/main">
                  <a:graphicData uri="http://schemas.microsoft.com/office/word/2010/wordprocessingShape">
                    <wps:wsp>
                      <wps:cNvSpPr txBox="1"/>
                      <wps:spPr>
                        <a:xfrm>
                          <a:off x="0" y="0"/>
                          <a:ext cx="1879600" cy="635"/>
                        </a:xfrm>
                        <a:prstGeom prst="rect">
                          <a:avLst/>
                        </a:prstGeom>
                        <a:solidFill>
                          <a:prstClr val="white"/>
                        </a:solidFill>
                        <a:ln>
                          <a:noFill/>
                        </a:ln>
                        <a:effectLst/>
                      </wps:spPr>
                      <wps:txbx>
                        <w:txbxContent>
                          <w:p w14:paraId="4914CDCB" w14:textId="5E34CBB6" w:rsidR="00562498" w:rsidRPr="00E937E2" w:rsidRDefault="00562498" w:rsidP="00562498">
                            <w:pPr>
                              <w:pStyle w:val="Caption"/>
                              <w:rPr>
                                <w:noProof/>
                              </w:rPr>
                            </w:pPr>
                            <w:r>
                              <w:t xml:space="preserve">Figure </w:t>
                            </w:r>
                            <w:r>
                              <w:fldChar w:fldCharType="begin"/>
                            </w:r>
                            <w:r>
                              <w:instrText xml:space="preserve"> SEQ Figure \* ARABIC </w:instrText>
                            </w:r>
                            <w:r>
                              <w:fldChar w:fldCharType="separate"/>
                            </w:r>
                            <w:r w:rsidR="0037102F">
                              <w:rPr>
                                <w:noProof/>
                              </w:rPr>
                              <w:t>7</w:t>
                            </w:r>
                            <w:r>
                              <w:fldChar w:fldCharType="end"/>
                            </w:r>
                            <w:r>
                              <w:t>:</w:t>
                            </w:r>
                            <w:r>
                              <w:rPr>
                                <w:noProof/>
                              </w:rPr>
                              <w:t xml:space="preserve"> Group 12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1376D2" id="Text Box 5" o:spid="_x0000_s1030" type="#_x0000_t202" style="position:absolute;left:0;text-align:left;margin-left:96.8pt;margin-top:17.1pt;width:148pt;height:.05pt;z-index:2516725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" stroked="f">
                <v:textbox style="mso-fit-shape-to-text:t" inset="0,0,0,0">
                  <w:txbxContent>
                    <w:p w14:paraId="4914CDCB" w14:textId="5E34CBB6" w:rsidR="00562498" w:rsidRPr="00E937E2" w:rsidRDefault="00562498" w:rsidP="00562498">
                      <w:pPr>
                        <w:pStyle w:val="Caption"/>
                        <w:rPr>
                          <w:noProof/>
                        </w:rPr>
                      </w:pPr>
                      <w:r>
                        <w:t xml:space="preserve">Figure </w:t>
                      </w:r>
                      <w:r>
                        <w:fldChar w:fldCharType="begin"/>
                      </w:r>
                      <w:r>
                        <w:instrText xml:space="preserve"> SEQ Figure \* ARABIC </w:instrText>
                      </w:r>
                      <w:r>
                        <w:fldChar w:fldCharType="separate"/>
                      </w:r>
                      <w:r w:rsidR="0037102F">
                        <w:rPr>
                          <w:noProof/>
                        </w:rPr>
                        <w:t>7</w:t>
                      </w:r>
                      <w:r>
                        <w:fldChar w:fldCharType="end"/>
                      </w:r>
                      <w:r>
                        <w:t>:</w:t>
                      </w:r>
                      <w:r>
                        <w:rPr>
                          <w:noProof/>
                        </w:rPr>
                        <w:t xml:space="preserve"> Group 12 robot</w:t>
                      </w:r>
                    </w:p>
                  </w:txbxContent>
                </v:textbox>
                <w10:wrap type="square" anchorx="margin"/>
              </v:shape>
            </w:pict>
          </mc:Fallback>
        </mc:AlternateContent>
      </w:r>
      <w:r>
        <w:t>Much the same as G</w:t>
      </w:r>
      <w:r w:rsidR="7609BDB5" w:rsidRPr="7609BDB5">
        <w:t>roup</w:t>
      </w:r>
      <w:r>
        <w:t>s</w:t>
      </w:r>
      <w:r w:rsidR="7609BDB5" w:rsidRPr="7609BDB5">
        <w:t xml:space="preserve"> </w:t>
      </w:r>
      <w:r>
        <w:t>3 and 4</w:t>
      </w:r>
      <w:r w:rsidR="7609BDB5" w:rsidRPr="7609BDB5">
        <w:t>, package detection was achieved by ultrasonic signal comparison. Packages could</w:t>
      </w:r>
      <w:r>
        <w:t xml:space="preserve"> be detected between </w:t>
      </w:r>
      <m:oMath>
        <m:r>
          <w:rPr>
            <w:rFonts w:ascii="Cambria Math" w:hAnsi="Cambria Math"/>
          </w:rPr>
          <m:t>40</m:t>
        </m:r>
      </m:oMath>
      <w:r>
        <w:t xml:space="preserve"> and</w:t>
      </w:r>
      <m:oMath>
        <m:r>
          <w:rPr>
            <w:rFonts w:ascii="Cambria Math" w:hAnsi="Cambria Math"/>
          </w:rPr>
          <m:t xml:space="preserve"> 400mm</m:t>
        </m:r>
      </m:oMath>
      <w:r w:rsidR="7609BDB5" w:rsidRPr="7609BDB5">
        <w:t>. The robot had a field</w:t>
      </w:r>
      <w:r>
        <w:t>-of-</w:t>
      </w:r>
      <w:r w:rsidR="7609BDB5" w:rsidRPr="7609BDB5">
        <w:t xml:space="preserve">view of approximately 50 degrees either side of the centre line. Detection of package wasn't very accurate, </w:t>
      </w:r>
      <w:r>
        <w:t>but</w:t>
      </w:r>
      <w:r w:rsidR="7609BDB5" w:rsidRPr="7609BDB5">
        <w:t xml:space="preserve"> this group did end up collecting the most package overall and hence the greatest </w:t>
      </w:r>
      <w:r>
        <w:t>mass</w:t>
      </w:r>
      <w:r w:rsidR="7609BDB5" w:rsidRPr="7609BDB5">
        <w:t xml:space="preserve">. Once packages were detected, the robot simply drove at the package. If the package became </w:t>
      </w:r>
      <w:r w:rsidR="00CC178F" w:rsidRPr="7609BDB5">
        <w:t>jammed,</w:t>
      </w:r>
      <w:r w:rsidR="7609BDB5" w:rsidRPr="7609BDB5">
        <w:t xml:space="preserve"> then it could be ejected by </w:t>
      </w:r>
      <w:r>
        <w:t>reversing the pickup mechanism. Pick</w:t>
      </w:r>
      <w:r w:rsidR="7609BDB5" w:rsidRPr="7609BDB5">
        <w:t>up time was between 0.5 and 2 seconds. Once three package</w:t>
      </w:r>
      <w:r>
        <w:t>s</w:t>
      </w:r>
      <w:r w:rsidR="7609BDB5" w:rsidRPr="7609BDB5">
        <w:t xml:space="preserve"> were on board then the robot used the IMU to return to base via the built in magnetometer.  </w:t>
      </w:r>
    </w:p>
    <w:p w14:paraId="584D335A" w14:textId="508A97F8" w:rsidR="7609BDB5" w:rsidRDefault="7609BDB5" w:rsidP="7609BDB5">
      <w:r w:rsidRPr="7609BDB5">
        <w:t xml:space="preserve">This design worked well during the competition as it could pick up package in any orientation and return to HQ once three packages were collected. This design could have been significantly improved with a more accurate package detection mechanism. Our robot could have benefited significantly by using the IMU to return to HQ once three packages were detected, the only issue could have been the permanent magnets interfering with the IMU magnetometer. Overall this robot deserved a higher placing than it achieved in the competition. </w:t>
      </w:r>
    </w:p>
    <w:p w14:paraId="6254B8D5" w14:textId="56A18079" w:rsidR="0546123A" w:rsidRDefault="39AF2E3C" w:rsidP="009A01D0">
      <w:pPr>
        <w:pStyle w:val="Heading2"/>
      </w:pPr>
      <w:bookmarkStart w:id="30" w:name="_Toc433123277"/>
      <w:r w:rsidRPr="39AF2E3C">
        <w:t>4.4 Competitor 4 (Group 6)</w:t>
      </w:r>
      <w:bookmarkEnd w:id="30"/>
    </w:p>
    <w:p w14:paraId="3CA8FFFC" w14:textId="58EEC18C" w:rsidR="490709DF" w:rsidRDefault="009A01D0" w:rsidP="490709DF">
      <w:r>
        <w:rPr>
          <w:noProof/>
        </w:rPr>
        <mc:AlternateContent>
          <mc:Choice Requires="wps">
            <w:drawing>
              <wp:anchor distT="0" distB="0" distL="114300" distR="114300" simplePos="0" relativeHeight="251674624" behindDoc="0" locked="0" layoutInCell="1" allowOverlap="1" wp14:anchorId="30C9B497" wp14:editId="3E63DD96">
                <wp:simplePos x="0" y="0"/>
                <wp:positionH relativeFrom="margin">
                  <wp:align>right</wp:align>
                </wp:positionH>
                <wp:positionV relativeFrom="paragraph">
                  <wp:posOffset>1512570</wp:posOffset>
                </wp:positionV>
                <wp:extent cx="2145665" cy="206375"/>
                <wp:effectExtent l="0" t="0" r="6985" b="3175"/>
                <wp:wrapSquare wrapText="bothSides"/>
                <wp:docPr id="6" name="Text Box 6"/>
                <wp:cNvGraphicFramePr/>
                <a:graphic xmlns:a="http://schemas.openxmlformats.org/drawingml/2006/main">
                  <a:graphicData uri="http://schemas.microsoft.com/office/word/2010/wordprocessingShape">
                    <wps:wsp>
                      <wps:cNvSpPr txBox="1"/>
                      <wps:spPr>
                        <a:xfrm>
                          <a:off x="0" y="0"/>
                          <a:ext cx="2145665" cy="206375"/>
                        </a:xfrm>
                        <a:prstGeom prst="rect">
                          <a:avLst/>
                        </a:prstGeom>
                        <a:solidFill>
                          <a:prstClr val="white"/>
                        </a:solidFill>
                        <a:ln>
                          <a:noFill/>
                        </a:ln>
                        <a:effectLst/>
                      </wps:spPr>
                      <wps:txbx>
                        <w:txbxContent>
                          <w:p w14:paraId="4B02FFED" w14:textId="66CCDBBD" w:rsidR="009A01D0" w:rsidRPr="00FE55DC" w:rsidRDefault="009A01D0" w:rsidP="009A01D0">
                            <w:pPr>
                              <w:pStyle w:val="Caption"/>
                              <w:rPr>
                                <w:noProof/>
                              </w:rPr>
                            </w:pPr>
                            <w:r>
                              <w:t xml:space="preserve">Figure </w:t>
                            </w:r>
                            <w:r>
                              <w:fldChar w:fldCharType="begin"/>
                            </w:r>
                            <w:r>
                              <w:instrText xml:space="preserve"> SEQ Figure \* ARABIC </w:instrText>
                            </w:r>
                            <w:r>
                              <w:fldChar w:fldCharType="separate"/>
                            </w:r>
                            <w:r w:rsidR="0037102F">
                              <w:rPr>
                                <w:noProof/>
                              </w:rPr>
                              <w:t>8</w:t>
                            </w:r>
                            <w:r>
                              <w:fldChar w:fldCharType="end"/>
                            </w:r>
                            <w:r>
                              <w:t>:</w:t>
                            </w:r>
                            <w:r>
                              <w:rPr>
                                <w:noProof/>
                              </w:rPr>
                              <w:t xml:space="preserve"> Group 6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C9B497" id="Text Box 6" o:spid="_x0000_s1031" type="#_x0000_t202" style="position:absolute;left:0;text-align:left;margin-left:117.75pt;margin-top:119.1pt;width:168.95pt;height:16.25pt;z-index:2516746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" stroked="f">
                <v:textbox inset="0,0,0,0">
                  <w:txbxContent>
                    <w:p w14:paraId="4B02FFED" w14:textId="66CCDBBD" w:rsidR="009A01D0" w:rsidRPr="00FE55DC" w:rsidRDefault="009A01D0" w:rsidP="009A01D0">
                      <w:pPr>
                        <w:pStyle w:val="Caption"/>
                        <w:rPr>
                          <w:noProof/>
                        </w:rPr>
                      </w:pPr>
                      <w:r>
                        <w:t xml:space="preserve">Figure </w:t>
                      </w:r>
                      <w:r>
                        <w:fldChar w:fldCharType="begin"/>
                      </w:r>
                      <w:r>
                        <w:instrText xml:space="preserve"> SEQ Figure \* ARABIC </w:instrText>
                      </w:r>
                      <w:r>
                        <w:fldChar w:fldCharType="separate"/>
                      </w:r>
                      <w:r w:rsidR="0037102F">
                        <w:rPr>
                          <w:noProof/>
                        </w:rPr>
                        <w:t>8</w:t>
                      </w:r>
                      <w:r>
                        <w:fldChar w:fldCharType="end"/>
                      </w:r>
                      <w:r>
                        <w:t>:</w:t>
                      </w:r>
                      <w:r>
                        <w:rPr>
                          <w:noProof/>
                        </w:rPr>
                        <w:t xml:space="preserve"> Group 6 robot</w:t>
                      </w:r>
                    </w:p>
                  </w:txbxContent>
                </v:textbox>
                <w10:wrap type="square" anchorx="margin"/>
              </v:shape>
            </w:pict>
          </mc:Fallback>
        </mc:AlternateContent>
      </w:r>
      <w:r w:rsidR="00EC133F">
        <w:rPr>
          <w:noProof/>
          <w:lang w:val="en-NZ" w:eastAsia="en-NZ"/>
        </w:rPr>
        <w:drawing>
          <wp:anchor distT="0" distB="0" distL="114300" distR="114300" simplePos="0" relativeHeight="251666432" behindDoc="0" locked="0" layoutInCell="1" allowOverlap="1" wp14:anchorId="6054C486" wp14:editId="54D339F4">
            <wp:simplePos x="0" y="0"/>
            <wp:positionH relativeFrom="margin">
              <wp:align>right</wp:align>
            </wp:positionH>
            <wp:positionV relativeFrom="paragraph">
              <wp:posOffset>10160</wp:posOffset>
            </wp:positionV>
            <wp:extent cx="2145665" cy="1446530"/>
            <wp:effectExtent l="0" t="0" r="6985" b="1270"/>
            <wp:wrapSquare wrapText="bothSides"/>
            <wp:docPr id="7620732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20" cstate="print">
                      <a:extLst>
                        <a:ext uri="{BEBA8EAE-BF5A-486C-A8C5-ECC9F3942E4B}">
                          <a14:imgProps xmlns:a14="http://schemas.microsoft.com/office/drawing/2010/main">
                            <a14:imgLayer r:embed="rId21">
                              <a14:imgEffect>
                                <a14:backgroundRemoval t="4384" b="93562" l="8735" r="94722">
                                  <a14:foregroundMark x1="32666" y1="79178" x2="32666" y2="79178"/>
                                  <a14:foregroundMark x1="38854" y1="83151" x2="38854" y2="83151"/>
                                  <a14:foregroundMark x1="90537" y1="73151" x2="90537" y2="73151"/>
                                  <a14:foregroundMark x1="89718" y1="75890" x2="89718" y2="75890"/>
                                  <a14:foregroundMark x1="88626" y1="72877" x2="88626" y2="72877"/>
                                  <a14:foregroundMark x1="87898" y1="76849" x2="87898" y2="76849"/>
                                  <a14:foregroundMark x1="85168" y1="79726" x2="85168" y2="79726"/>
                                  <a14:foregroundMark x1="12375" y1="43425" x2="12375" y2="43425"/>
                                  <a14:foregroundMark x1="12921" y1="46712" x2="12921" y2="46712"/>
                                  <a14:foregroundMark x1="12921" y1="38356" x2="12921" y2="38356"/>
                                  <a14:foregroundMark x1="12739" y1="35616" x2="12739" y2="35616"/>
                                  <a14:foregroundMark x1="10646" y1="44384" x2="10646" y2="44384"/>
                                  <a14:foregroundMark x1="11920" y1="36849" x2="11920" y2="36849"/>
                                  <a14:foregroundMark x1="19927" y1="19178" x2="19927" y2="19178"/>
                                  <a14:foregroundMark x1="20746" y1="23014" x2="20746" y2="23014"/>
                                  <a14:foregroundMark x1="71065" y1="32740" x2="71065" y2="32740"/>
                                  <a14:foregroundMark x1="21110" y1="31507" x2="21110" y2="31507"/>
                                  <a14:foregroundMark x1="19654" y1="30959" x2="19654" y2="30959"/>
                                  <a14:foregroundMark x1="19654" y1="27397" x2="19654" y2="27397"/>
                                  <a14:foregroundMark x1="21110" y1="28356" x2="21110" y2="28356"/>
                                  <a14:backgroundMark x1="64695" y1="83151" x2="64695" y2="83151"/>
                                  <a14:backgroundMark x1="67698" y1="85890" x2="67698" y2="85890"/>
                                  <a14:backgroundMark x1="61510" y1="81233" x2="61510" y2="81233"/>
                                  <a14:backgroundMark x1="63694" y1="82466" x2="63694" y2="82466"/>
                                </a14:backgroundRemoval>
                              </a14:imgEffect>
                            </a14:imgLayer>
                          </a14:imgProps>
                        </a:ext>
                        <a:ext uri="{28A0092B-C50C-407E-A947-70E740481C1C}">
                          <a14:useLocalDpi xmlns:a14="http://schemas.microsoft.com/office/drawing/2010/main" val="0"/>
                        </a:ext>
                      </a:extLst>
                    </a:blip>
                    <a:srcRect l="9826" t="7029" r="6105" b="7669"/>
                    <a:stretch/>
                  </pic:blipFill>
                  <pic:spPr bwMode="auto">
                    <a:xfrm>
                      <a:off x="0" y="0"/>
                      <a:ext cx="2145665" cy="1446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490709DF">
        <w:t>Group 6 employed the use of a slotted pick up mechanism which swept the packages on board and held them via their groves</w:t>
      </w:r>
      <w:r>
        <w:t xml:space="preserve"> (Figure 8)</w:t>
      </w:r>
      <w:r w:rsidR="490709DF">
        <w:t xml:space="preserve">. The robot would align itself with the package, then the smart servo controlled bar would sweep the package up the slot and store the package at the rear of the robot.  This was a </w:t>
      </w:r>
      <w:r>
        <w:t xml:space="preserve">fairly slow robot, so a travel speed of </w:t>
      </w:r>
      <m:oMath>
        <m:r>
          <w:rPr>
            <w:rFonts w:ascii="Cambria Math" w:hAnsi="Cambria Math"/>
          </w:rPr>
          <m:t>0.4</m:t>
        </m:r>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-1</m:t>
            </m:r>
          </m:sup>
        </m:sSup>
      </m:oMath>
      <w:r w:rsidR="490709DF">
        <w:t xml:space="preserve"> would be a good approximate. Obstacle detection was achieved through an array of IR sensors.</w:t>
      </w:r>
    </w:p>
    <w:p w14:paraId="645E75B8" w14:textId="2812AD78" w:rsidR="490709DF" w:rsidRDefault="490709DF" w:rsidP="490709DF">
      <w:r>
        <w:t xml:space="preserve">Package detection used ultrasonic sensors similar to the other groups evaluated in this report. The difference being that the ultrasonic signal was compared with short and long range IR sensors mounted above. This robot </w:t>
      </w:r>
      <w:r w:rsidR="009A01D0">
        <w:t xml:space="preserve">was supposed to have been able to detect packages from </w:t>
      </w:r>
      <m:oMath>
        <m:r>
          <w:rPr>
            <w:rFonts w:ascii="Cambria Math" w:hAnsi="Cambria Math"/>
          </w:rPr>
          <m:t>0</m:t>
        </m:r>
      </m:oMath>
      <w:r w:rsidR="009A01D0">
        <w:t xml:space="preserve"> to</w:t>
      </w:r>
      <m:oMath>
        <m:r>
          <w:rPr>
            <w:rFonts w:ascii="Cambria Math" w:hAnsi="Cambria Math"/>
          </w:rPr>
          <m:t xml:space="preserve"> 700mm</m:t>
        </m:r>
      </m:oMath>
      <w:r w:rsidR="009A01D0">
        <w:t xml:space="preserve">, but </w:t>
      </w:r>
      <w:r w:rsidR="006B588A">
        <w:t>this would seem to be a very optimistic estimate.</w:t>
      </w:r>
      <w:r w:rsidR="009A01D0">
        <w:t xml:space="preserve"> </w:t>
      </w:r>
      <w:r>
        <w:t>Once a package was detected</w:t>
      </w:r>
      <w:r w:rsidR="009A01D0">
        <w:t>, the robot took approximately five</w:t>
      </w:r>
      <w:r>
        <w:t xml:space="preserve"> seconds to drive to the package and collect it. This design was limited by the fact that it could only retrieve packages that were upright</w:t>
      </w:r>
      <w:r w:rsidR="006B588A">
        <w:t xml:space="preserve"> and not obstructed by obstacles.</w:t>
      </w:r>
    </w:p>
    <w:p w14:paraId="78ACD6C6" w14:textId="2397B8A1" w:rsidR="006B588A" w:rsidRPr="006B588A" w:rsidRDefault="490709DF" w:rsidP="006B588A">
      <w:r>
        <w:t xml:space="preserve">Similarities to our robot was seen in the comparison of signals between the infrared and ultrasonic sensors. During the competition, this robot struggled to manoeuvre over terrain. However, its package detection and pick up mechanism seemed to work </w:t>
      </w:r>
      <w:r w:rsidR="006B588A">
        <w:t>well when packages were lined up</w:t>
      </w:r>
      <w:r>
        <w:t xml:space="preserve">. Overall this robot </w:t>
      </w:r>
      <w:r w:rsidR="006B588A">
        <w:t>operated adequately</w:t>
      </w:r>
      <w:r>
        <w:t xml:space="preserve"> and achieved second place in the competition, but improvements to locomotion would </w:t>
      </w:r>
      <w:r w:rsidR="006B588A">
        <w:t>have further helped this robot.</w:t>
      </w:r>
    </w:p>
    <w:p w14:paraId="35BFF504" w14:textId="77777777" w:rsidR="00124D0F" w:rsidRDefault="00124D0F">
      <w:pPr>
        <w:jc w:val="left"/>
        <w:rPr>
          <w:rFonts w:ascii="Calibri" w:eastAsia="Calibri," w:hAnsi="Calibri" w:cs="Calibri,"/>
          <w:b/>
          <w:bCs/>
          <w:smallCaps/>
          <w:color w:val="000000" w:themeColor="text1"/>
          <w:sz w:val="32"/>
          <w:szCs w:val="36"/>
          <w:lang w:val="en-NZ"/>
        </w:rPr>
      </w:pPr>
      <w:r>
        <w:br w:type="page"/>
      </w:r>
    </w:p>
    <w:p w14:paraId="64BE8559" w14:textId="3A7BAD9B" w:rsidR="39AF2E3C" w:rsidRPr="0008269B" w:rsidRDefault="39AF2E3C" w:rsidP="00E66950">
      <w:pPr>
        <w:pStyle w:val="Heading2"/>
        <w:rPr>
          <w:rFonts w:asciiTheme="minorEastAsia" w:eastAsiaTheme="minorEastAsia" w:hAnsiTheme="minorEastAsia" w:cstheme="minorEastAsia"/>
        </w:rPr>
      </w:pPr>
      <w:bookmarkStart w:id="31" w:name="_Toc433123278"/>
      <w:r w:rsidRPr="0008269B">
        <w:t>4.5 Design Improvements</w:t>
      </w:r>
      <w:bookmarkEnd w:id="31"/>
    </w:p>
    <w:p w14:paraId="58A7BED3" w14:textId="30EC8D41" w:rsidR="1555E12D" w:rsidRDefault="490709DF" w:rsidP="1555E12D">
      <w:pPr>
        <w:rPr>
          <w:lang w:val="en-NZ"/>
        </w:rPr>
      </w:pPr>
      <w:r w:rsidRPr="490709DF">
        <w:rPr>
          <w:lang w:val="en-NZ"/>
        </w:rPr>
        <w:t>During the competition, the robot lost a total of two times. These were due to a number of issues that could be improved on in order to produce a winning robo</w:t>
      </w:r>
      <w:r w:rsidR="006B588A">
        <w:rPr>
          <w:lang w:val="en-NZ"/>
        </w:rPr>
        <w:t>t. The first round lost was to G</w:t>
      </w:r>
      <w:r w:rsidRPr="490709DF">
        <w:rPr>
          <w:lang w:val="en-NZ"/>
        </w:rPr>
        <w:t>roup 3 when our robot became locked with the opposing robot.</w:t>
      </w:r>
      <w:r w:rsidR="00EC133F">
        <w:rPr>
          <w:lang w:val="en-NZ"/>
        </w:rPr>
        <w:t xml:space="preserve"> </w:t>
      </w:r>
      <w:r w:rsidRPr="490709DF">
        <w:rPr>
          <w:lang w:val="en-NZ"/>
        </w:rPr>
        <w:t xml:space="preserve">The round came to an end after five minutes, </w:t>
      </w:r>
      <w:r w:rsidR="006B588A">
        <w:rPr>
          <w:lang w:val="en-NZ"/>
        </w:rPr>
        <w:t>and they won as they were further from their base – both robots carried the same mass</w:t>
      </w:r>
      <w:r w:rsidRPr="490709DF">
        <w:rPr>
          <w:lang w:val="en-NZ"/>
        </w:rPr>
        <w:t>. It is difficult to prevent robots locking together, and it is even more difficult to program them to separate once it has occurred</w:t>
      </w:r>
      <w:r w:rsidR="006B588A">
        <w:rPr>
          <w:lang w:val="en-NZ"/>
        </w:rPr>
        <w:t xml:space="preserve"> (which our robot did)</w:t>
      </w:r>
      <w:r w:rsidRPr="490709DF">
        <w:rPr>
          <w:lang w:val="en-NZ"/>
        </w:rPr>
        <w:t>. The best way to avoid this would be to have better sensor placement in order to avoid collision with the opposition's robot. Overall better package detection and sensor placement would have avoided this loss.</w:t>
      </w:r>
    </w:p>
    <w:p w14:paraId="41F1739E" w14:textId="52344659" w:rsidR="00124D0F" w:rsidRPr="00124D0F" w:rsidRDefault="00124D0F" w:rsidP="1555E12D">
      <w:pPr>
        <w:rPr>
          <w:rFonts w:eastAsiaTheme="minorEastAsia"/>
        </w:rPr>
      </w:pPr>
      <w:r w:rsidRPr="490709DF">
        <w:rPr>
          <w:lang w:val="en-NZ"/>
        </w:rPr>
        <w:t>More reliable package detection would improve many aspects of this robot. Currently, the use of ultrasonic sensors to detect packages has issues with false detections caused by arena obstacles. These false detections caused the robot to waste time looking for packages and caused the robot to become stuck at several points during the competition. This could be achieved via several different methods that are within the boundaries of the competition. Computer vision could be used to naviga</w:t>
      </w:r>
      <w:r>
        <w:rPr>
          <w:lang w:val="en-NZ"/>
        </w:rPr>
        <w:t>te as well as look for packages, as the brass</w:t>
      </w:r>
      <w:r w:rsidRPr="490709DF">
        <w:rPr>
          <w:lang w:val="en-NZ"/>
        </w:rPr>
        <w:t xml:space="preserve"> colour is quite distinctive. Another option </w:t>
      </w:r>
      <w:r>
        <w:rPr>
          <w:lang w:val="en-NZ"/>
        </w:rPr>
        <w:t xml:space="preserve">would be the use of an IR </w:t>
      </w:r>
      <w:r w:rsidRPr="490709DF">
        <w:rPr>
          <w:lang w:val="en-NZ"/>
        </w:rPr>
        <w:t>diode coupled</w:t>
      </w:r>
      <w:r>
        <w:rPr>
          <w:lang w:val="en-NZ"/>
        </w:rPr>
        <w:t xml:space="preserve"> with an IR camera. </w:t>
      </w:r>
      <w:r w:rsidRPr="490709DF">
        <w:rPr>
          <w:lang w:val="en-NZ"/>
        </w:rPr>
        <w:t>The package in the arena would reflect the IR wavelengths and appear as bright spots within the arena. These bright spots could be picked up by the IR camera, allowing the robot to hone in on the package. Both these options should definitely be inves</w:t>
      </w:r>
      <w:r>
        <w:rPr>
          <w:lang w:val="en-NZ"/>
        </w:rPr>
        <w:t xml:space="preserve">tigate further to produce a </w:t>
      </w:r>
      <w:r w:rsidRPr="490709DF">
        <w:rPr>
          <w:lang w:val="en-NZ"/>
        </w:rPr>
        <w:t>better performing robot.</w:t>
      </w:r>
    </w:p>
    <w:p w14:paraId="086141C7" w14:textId="121D5DB9" w:rsidR="00124D0F" w:rsidRDefault="490709DF" w:rsidP="00124D0F">
      <w:pPr>
        <w:rPr>
          <w:rFonts w:eastAsiaTheme="minorEastAsia"/>
        </w:rPr>
      </w:pPr>
      <w:r w:rsidRPr="490709DF">
        <w:rPr>
          <w:lang w:val="en-NZ"/>
        </w:rPr>
        <w:lastRenderedPageBreak/>
        <w:t>The se</w:t>
      </w:r>
      <w:r w:rsidR="006B588A">
        <w:rPr>
          <w:lang w:val="en-NZ"/>
        </w:rPr>
        <w:t>cond loss occurred when facing G</w:t>
      </w:r>
      <w:r w:rsidRPr="490709DF">
        <w:rPr>
          <w:lang w:val="en-NZ"/>
        </w:rPr>
        <w:t>roup 6. The opposition ro</w:t>
      </w:r>
      <w:r w:rsidR="006B588A">
        <w:rPr>
          <w:lang w:val="en-NZ"/>
        </w:rPr>
        <w:t>bot became stuck in front of our</w:t>
      </w:r>
      <w:r w:rsidRPr="490709DF">
        <w:rPr>
          <w:lang w:val="en-NZ"/>
        </w:rPr>
        <w:t xml:space="preserve"> robot </w:t>
      </w:r>
      <w:r w:rsidR="006B588A">
        <w:rPr>
          <w:lang w:val="en-NZ"/>
        </w:rPr>
        <w:t>on top of uneven terrain</w:t>
      </w:r>
      <w:r w:rsidRPr="490709DF">
        <w:rPr>
          <w:lang w:val="en-NZ"/>
        </w:rPr>
        <w:t>. Our robot, without a reliable watchdog timer, continued to drive into the opposition robot thinking that it was collecting a package. This could be avoided through the use of a watchdog timer that used the accelerometer.</w:t>
      </w:r>
      <w:r w:rsidR="006B588A">
        <w:rPr>
          <w:lang w:val="en-NZ"/>
        </w:rPr>
        <w:t xml:space="preserve"> If the robot hadn't moved for 1</w:t>
      </w:r>
      <w:r w:rsidR="00B25A39">
        <w:rPr>
          <w:lang w:val="en-NZ"/>
        </w:rPr>
        <w:t>0 seconds then it w</w:t>
      </w:r>
      <w:r w:rsidRPr="490709DF">
        <w:rPr>
          <w:lang w:val="en-NZ"/>
        </w:rPr>
        <w:t xml:space="preserve">ould trigger the timer to reverse, turn, and drive away. If our robot backed up from getting stuck, it would have </w:t>
      </w:r>
      <w:r w:rsidR="00B25A39">
        <w:rPr>
          <w:lang w:val="en-NZ"/>
        </w:rPr>
        <w:t>been likely to collect</w:t>
      </w:r>
      <w:r w:rsidRPr="490709DF">
        <w:rPr>
          <w:lang w:val="en-NZ"/>
        </w:rPr>
        <w:t xml:space="preserve"> more packages.</w:t>
      </w:r>
    </w:p>
    <w:p w14:paraId="656B8F87" w14:textId="77777777" w:rsidR="004A1668" w:rsidRDefault="004A1668">
      <w:pPr>
        <w:jc w:val="left"/>
        <w:rPr>
          <w:rFonts w:ascii="Calibri" w:eastAsiaTheme="majorEastAsia" w:hAnsi="Calibri" w:cstheme="majorBidi"/>
          <w:b/>
          <w:bCs/>
          <w:smallCaps/>
          <w:color w:val="000000" w:themeColor="text1"/>
          <w:sz w:val="36"/>
          <w:szCs w:val="32"/>
          <w:lang w:val="en-NZ"/>
        </w:rPr>
      </w:pPr>
      <w:r>
        <w:rPr>
          <w:lang w:val="en-NZ"/>
        </w:rPr>
        <w:br w:type="page"/>
      </w:r>
    </w:p>
    <w:p w14:paraId="0555B52D" w14:textId="7C47B159" w:rsidR="006122CE" w:rsidRDefault="0045500C" w:rsidP="0045500C">
      <w:pPr>
        <w:pStyle w:val="Heading1"/>
      </w:pPr>
      <w:bookmarkStart w:id="32" w:name="_Toc433123279"/>
      <w:r w:rsidRPr="5E29D598">
        <w:rPr>
          <w:lang w:val="en-NZ"/>
        </w:rPr>
        <w:t xml:space="preserve">5.0 </w:t>
      </w:r>
      <w:r w:rsidR="006122CE" w:rsidRPr="5E29D598">
        <w:rPr>
          <w:lang w:val="en-NZ"/>
        </w:rPr>
        <w:t>Conclusion</w:t>
      </w:r>
      <w:bookmarkEnd w:id="32"/>
    </w:p>
    <w:p w14:paraId="053161ED" w14:textId="50AE7C4F" w:rsidR="180E0E93" w:rsidRDefault="00AA6464">
      <w:pPr>
        <w:rPr>
          <w:lang w:val="en-NZ"/>
        </w:rPr>
      </w:pPr>
      <w:r>
        <w:rPr>
          <w:lang w:val="en-NZ"/>
        </w:rPr>
        <w:t xml:space="preserve">In conclusion, the robot designed by Group 10 for the Robocup competition was a well-rounded robot that had </w:t>
      </w:r>
      <w:r w:rsidR="00051663">
        <w:rPr>
          <w:lang w:val="en-NZ"/>
        </w:rPr>
        <w:t xml:space="preserve">good potential. It had an effective and unique track layout, allowing the robot to move fairly quickly and efficiently over all terrain, and the robot also possessed one of the two most efficient methods of </w:t>
      </w:r>
      <w:r w:rsidR="00703E42">
        <w:rPr>
          <w:lang w:val="en-NZ"/>
        </w:rPr>
        <w:t>package collection.</w:t>
      </w:r>
    </w:p>
    <w:p w14:paraId="70FAA295" w14:textId="293B88CA" w:rsidR="004A1668" w:rsidRDefault="003030A7">
      <w:r>
        <w:t>Although this robot had these effective systems, there were several weaknesses this robot had which caused the robot to fail twice – and lose the tournament. There are two primary changes that have been identified as most important, one of which would require much re-working, and the other which would only require several hours to implement.</w:t>
      </w:r>
      <w:r w:rsidR="004A1668">
        <w:t xml:space="preserve"> The </w:t>
      </w:r>
      <w:r w:rsidR="00DA6F03">
        <w:t>package</w:t>
      </w:r>
      <w:r w:rsidR="004A1668">
        <w:t xml:space="preserve"> detection method of using a difference in sensor values was not sufficient, but should be complimented with a larger variety of sensors, and the watchdog timer would have been made more effective by using accelerometer values as well.</w:t>
      </w:r>
    </w:p>
    <w:p w14:paraId="1DF8B53F" w14:textId="64D71D70" w:rsidR="00051663" w:rsidRDefault="004A1668" w:rsidP="004A1668">
      <w:pPr>
        <w:rPr>
          <w:rFonts w:ascii="Calibri" w:eastAsiaTheme="majorEastAsia" w:hAnsi="Calibri" w:cstheme="majorBidi"/>
          <w:b/>
          <w:bCs/>
          <w:smallCaps/>
          <w:color w:val="000000" w:themeColor="text1"/>
          <w:sz w:val="36"/>
          <w:szCs w:val="32"/>
          <w:lang w:val="en-NZ"/>
        </w:rPr>
      </w:pPr>
      <w:r>
        <w:t>Throughout the course of designing and constructing this robot, many lessons have been learnt, and many tasks would be done differently</w:t>
      </w:r>
      <w:r w:rsidR="000A2DF2">
        <w:t xml:space="preserve"> next time</w:t>
      </w:r>
      <w:r>
        <w:t>. Although our robot did not win the Robocup, it has been an all-round positive experience for the whole team.</w:t>
      </w:r>
    </w:p>
    <w:p w14:paraId="2DB881FD" w14:textId="16FDB440" w:rsidR="006122CE" w:rsidRDefault="34EA842A" w:rsidP="0045500C">
      <w:pPr>
        <w:pStyle w:val="Heading1"/>
      </w:pPr>
      <w:bookmarkStart w:id="33" w:name="_Toc433123280"/>
      <w:r w:rsidRPr="5E29D598">
        <w:rPr>
          <w:lang w:val="en-NZ"/>
        </w:rPr>
        <w:t>Contribution statement</w:t>
      </w:r>
      <w:r w:rsidR="006122CE" w:rsidRPr="5E29D598">
        <w:rPr>
          <w:lang w:val="en-NZ"/>
        </w:rPr>
        <w:t>s</w:t>
      </w:r>
      <w:bookmarkEnd w:id="33"/>
    </w:p>
    <w:p w14:paraId="68D84683" w14:textId="642FCD1C" w:rsidR="006122CE" w:rsidRDefault="180E0E93" w:rsidP="00AC2209">
      <w:r w:rsidRPr="180E0E93">
        <w:rPr>
          <w:lang w:val="en-NZ"/>
        </w:rPr>
        <w:t>Ryan Taylor</w:t>
      </w:r>
    </w:p>
    <w:p w14:paraId="0A7041C6" w14:textId="264D141D" w:rsidR="46D6E28D" w:rsidRDefault="180E0E93" w:rsidP="180E0E93">
      <w:pPr>
        <w:pStyle w:val="ListParagraph"/>
        <w:numPr>
          <w:ilvl w:val="0"/>
          <w:numId w:val="1"/>
        </w:numPr>
        <w:rPr>
          <w:rFonts w:eastAsiaTheme="minorEastAsia"/>
        </w:rPr>
      </w:pPr>
      <w:r w:rsidRPr="180E0E93">
        <w:t xml:space="preserve">Report </w:t>
      </w:r>
      <w:r w:rsidR="00942172">
        <w:t xml:space="preserve">writing and </w:t>
      </w:r>
      <w:r w:rsidRPr="180E0E93">
        <w:t xml:space="preserve">formatting </w:t>
      </w:r>
    </w:p>
    <w:p w14:paraId="5F1454BC" w14:textId="1E14D12A" w:rsidR="46D6E28D" w:rsidRDefault="180E0E93" w:rsidP="180E0E93">
      <w:pPr>
        <w:pStyle w:val="ListParagraph"/>
        <w:numPr>
          <w:ilvl w:val="0"/>
          <w:numId w:val="1"/>
        </w:numPr>
        <w:rPr>
          <w:rFonts w:eastAsiaTheme="minorEastAsia"/>
        </w:rPr>
      </w:pPr>
      <w:r w:rsidRPr="180E0E93">
        <w:t xml:space="preserve">CAD modelling/drawing </w:t>
      </w:r>
    </w:p>
    <w:p w14:paraId="35255804" w14:textId="5121E159" w:rsidR="46D6E28D" w:rsidRDefault="180E0E93" w:rsidP="180E0E93">
      <w:pPr>
        <w:pStyle w:val="ListParagraph"/>
        <w:numPr>
          <w:ilvl w:val="0"/>
          <w:numId w:val="1"/>
        </w:numPr>
        <w:rPr>
          <w:rFonts w:eastAsiaTheme="minorEastAsia"/>
        </w:rPr>
      </w:pPr>
      <w:r w:rsidRPr="180E0E93">
        <w:t xml:space="preserve">Pickup mechanism design, calculations, Matlab coding and build/machine </w:t>
      </w:r>
    </w:p>
    <w:p w14:paraId="1C239A8D" w14:textId="3A7FF1B2" w:rsidR="46D6E28D" w:rsidRDefault="180E0E93" w:rsidP="180E0E93">
      <w:pPr>
        <w:pStyle w:val="ListParagraph"/>
        <w:numPr>
          <w:ilvl w:val="0"/>
          <w:numId w:val="1"/>
        </w:numPr>
        <w:rPr>
          <w:rFonts w:eastAsiaTheme="minorEastAsia"/>
        </w:rPr>
      </w:pPr>
      <w:r w:rsidRPr="180E0E93">
        <w:t xml:space="preserve">Material/Parts sourcing </w:t>
      </w:r>
    </w:p>
    <w:p w14:paraId="16210128" w14:textId="3A278A77" w:rsidR="46D6E28D" w:rsidRDefault="180E0E93" w:rsidP="180E0E93">
      <w:pPr>
        <w:pStyle w:val="ListParagraph"/>
        <w:numPr>
          <w:ilvl w:val="0"/>
          <w:numId w:val="1"/>
        </w:numPr>
        <w:rPr>
          <w:rFonts w:eastAsiaTheme="minorEastAsia"/>
        </w:rPr>
      </w:pPr>
      <w:r w:rsidRPr="180E0E93">
        <w:t xml:space="preserve">Circuit 3 </w:t>
      </w:r>
      <w:r w:rsidR="00124D0F">
        <w:t xml:space="preserve">(LED Array) </w:t>
      </w:r>
      <w:r w:rsidRPr="180E0E93">
        <w:t>design and build</w:t>
      </w:r>
    </w:p>
    <w:p w14:paraId="23BA856D" w14:textId="47C18F96" w:rsidR="46D6E28D" w:rsidRPr="00942172" w:rsidRDefault="180E0E93" w:rsidP="180E0E93">
      <w:pPr>
        <w:pStyle w:val="ListParagraph"/>
        <w:numPr>
          <w:ilvl w:val="0"/>
          <w:numId w:val="1"/>
        </w:numPr>
        <w:rPr>
          <w:rFonts w:eastAsiaTheme="minorEastAsia"/>
        </w:rPr>
      </w:pPr>
      <w:r w:rsidRPr="180E0E93">
        <w:lastRenderedPageBreak/>
        <w:t>Software logic and testing</w:t>
      </w:r>
    </w:p>
    <w:p w14:paraId="3386F89C" w14:textId="04E757AD" w:rsidR="006122CE" w:rsidRDefault="180E0E93" w:rsidP="00AC2209">
      <w:r w:rsidRPr="180E0E93">
        <w:rPr>
          <w:lang w:val="en-NZ"/>
        </w:rPr>
        <w:t>Jack Hendrikz</w:t>
      </w:r>
    </w:p>
    <w:p w14:paraId="187E8B18" w14:textId="2B8BDD9E" w:rsidR="7609BDB5" w:rsidRDefault="7609BDB5" w:rsidP="7609BDB5">
      <w:pPr>
        <w:pStyle w:val="ListParagraph"/>
        <w:numPr>
          <w:ilvl w:val="0"/>
          <w:numId w:val="4"/>
        </w:numPr>
        <w:rPr>
          <w:rFonts w:eastAsiaTheme="minorEastAsia"/>
        </w:rPr>
      </w:pPr>
      <w:r w:rsidRPr="7609BDB5">
        <w:rPr>
          <w:lang w:val="en-NZ"/>
        </w:rPr>
        <w:t>Report writing and formatting</w:t>
      </w:r>
    </w:p>
    <w:p w14:paraId="1B6E5E48" w14:textId="2D9A64D7" w:rsidR="7609BDB5" w:rsidRDefault="7609BDB5" w:rsidP="7609BDB5">
      <w:pPr>
        <w:pStyle w:val="ListParagraph"/>
        <w:numPr>
          <w:ilvl w:val="0"/>
          <w:numId w:val="4"/>
        </w:numPr>
        <w:rPr>
          <w:rFonts w:eastAsiaTheme="minorEastAsia"/>
        </w:rPr>
      </w:pPr>
      <w:r w:rsidRPr="7609BDB5">
        <w:rPr>
          <w:lang w:val="en-NZ"/>
        </w:rPr>
        <w:t>Design and building of electrical module (sensor circuit layout and wiring)</w:t>
      </w:r>
    </w:p>
    <w:p w14:paraId="3B3F4841" w14:textId="783C2B00" w:rsidR="7609BDB5" w:rsidRDefault="7609BDB5" w:rsidP="7609BDB5">
      <w:pPr>
        <w:pStyle w:val="ListParagraph"/>
        <w:numPr>
          <w:ilvl w:val="0"/>
          <w:numId w:val="4"/>
        </w:numPr>
        <w:rPr>
          <w:rFonts w:eastAsiaTheme="minorEastAsia"/>
        </w:rPr>
      </w:pPr>
      <w:r w:rsidRPr="7609BDB5">
        <w:rPr>
          <w:lang w:val="en-NZ"/>
        </w:rPr>
        <w:t>Quick release mechanism design</w:t>
      </w:r>
    </w:p>
    <w:p w14:paraId="13B3C208" w14:textId="20276EE6" w:rsidR="7609BDB5" w:rsidRDefault="7609BDB5" w:rsidP="7609BDB5">
      <w:pPr>
        <w:pStyle w:val="ListParagraph"/>
        <w:numPr>
          <w:ilvl w:val="0"/>
          <w:numId w:val="4"/>
        </w:numPr>
        <w:rPr>
          <w:rFonts w:eastAsiaTheme="minorEastAsia"/>
        </w:rPr>
      </w:pPr>
      <w:r w:rsidRPr="7609BDB5">
        <w:rPr>
          <w:lang w:val="en-NZ"/>
        </w:rPr>
        <w:t xml:space="preserve">Circuit 1 </w:t>
      </w:r>
      <w:r w:rsidR="00124D0F">
        <w:rPr>
          <w:lang w:val="en-NZ"/>
        </w:rPr>
        <w:t xml:space="preserve">(Audio Amplifier) </w:t>
      </w:r>
      <w:r w:rsidRPr="7609BDB5">
        <w:rPr>
          <w:lang w:val="en-NZ"/>
        </w:rPr>
        <w:t>design and build</w:t>
      </w:r>
    </w:p>
    <w:p w14:paraId="66D209E1" w14:textId="374BE1FB" w:rsidR="7609BDB5" w:rsidRDefault="7609BDB5" w:rsidP="7609BDB5">
      <w:pPr>
        <w:pStyle w:val="ListParagraph"/>
        <w:numPr>
          <w:ilvl w:val="0"/>
          <w:numId w:val="4"/>
        </w:numPr>
        <w:rPr>
          <w:rFonts w:eastAsiaTheme="minorEastAsia"/>
        </w:rPr>
      </w:pPr>
      <w:r w:rsidRPr="7609BDB5">
        <w:rPr>
          <w:lang w:val="en-NZ"/>
        </w:rPr>
        <w:t>General testing, coding and debugging</w:t>
      </w:r>
    </w:p>
    <w:p w14:paraId="1F4124AE" w14:textId="34A36555" w:rsidR="006122CE" w:rsidRDefault="180E0E93" w:rsidP="00AC2209">
      <w:r w:rsidRPr="180E0E93">
        <w:rPr>
          <w:lang w:val="en-NZ"/>
        </w:rPr>
        <w:t>Peter Nicholls</w:t>
      </w:r>
      <w:bookmarkStart w:id="34" w:name="_GoBack"/>
      <w:bookmarkEnd w:id="34"/>
    </w:p>
    <w:p w14:paraId="29FCFD4D" w14:textId="7BB57C6B" w:rsidR="006122CE" w:rsidRDefault="180E0E93" w:rsidP="180E0E93">
      <w:pPr>
        <w:pStyle w:val="ListParagraph"/>
        <w:numPr>
          <w:ilvl w:val="0"/>
          <w:numId w:val="2"/>
        </w:numPr>
        <w:rPr>
          <w:rFonts w:eastAsiaTheme="minorEastAsia"/>
        </w:rPr>
      </w:pPr>
      <w:r w:rsidRPr="180E0E93">
        <w:rPr>
          <w:lang w:val="en-NZ"/>
        </w:rPr>
        <w:t>Report proof-reading and formatting</w:t>
      </w:r>
    </w:p>
    <w:p w14:paraId="749027E1" w14:textId="676E510A" w:rsidR="006122CE" w:rsidRDefault="180E0E93" w:rsidP="180E0E93">
      <w:pPr>
        <w:pStyle w:val="ListParagraph"/>
        <w:numPr>
          <w:ilvl w:val="0"/>
          <w:numId w:val="2"/>
        </w:numPr>
        <w:rPr>
          <w:rFonts w:eastAsiaTheme="minorEastAsia"/>
        </w:rPr>
      </w:pPr>
      <w:r w:rsidRPr="180E0E93">
        <w:rPr>
          <w:lang w:val="en-NZ"/>
        </w:rPr>
        <w:t>Electrical to Software interfaces</w:t>
      </w:r>
    </w:p>
    <w:p w14:paraId="3B60A459" w14:textId="77777777" w:rsidR="00124D0F" w:rsidRDefault="00124D0F" w:rsidP="00124D0F">
      <w:pPr>
        <w:pStyle w:val="ListParagraph"/>
        <w:numPr>
          <w:ilvl w:val="0"/>
          <w:numId w:val="2"/>
        </w:numPr>
        <w:rPr>
          <w:rFonts w:eastAsiaTheme="minorEastAsia"/>
        </w:rPr>
      </w:pPr>
      <w:r>
        <w:rPr>
          <w:lang w:val="en-NZ"/>
        </w:rPr>
        <w:t>Navigation algorithm research</w:t>
      </w:r>
    </w:p>
    <w:p w14:paraId="7B19E652" w14:textId="7BF36222" w:rsidR="006122CE" w:rsidRPr="00124D0F" w:rsidRDefault="180E0E93" w:rsidP="180E0E93">
      <w:pPr>
        <w:pStyle w:val="ListParagraph"/>
        <w:numPr>
          <w:ilvl w:val="0"/>
          <w:numId w:val="2"/>
        </w:numPr>
        <w:rPr>
          <w:rFonts w:eastAsiaTheme="minorEastAsia"/>
        </w:rPr>
      </w:pPr>
      <w:r w:rsidRPr="180E0E93">
        <w:rPr>
          <w:lang w:val="en-NZ"/>
        </w:rPr>
        <w:t>Software design and implementation</w:t>
      </w:r>
    </w:p>
    <w:p w14:paraId="26173926" w14:textId="19F7DA5D" w:rsidR="006122CE" w:rsidRDefault="180E0E93" w:rsidP="180E0E93">
      <w:pPr>
        <w:pStyle w:val="ListParagraph"/>
        <w:numPr>
          <w:ilvl w:val="0"/>
          <w:numId w:val="2"/>
        </w:numPr>
        <w:rPr>
          <w:rFonts w:eastAsiaTheme="minorEastAsia"/>
        </w:rPr>
      </w:pPr>
      <w:r w:rsidRPr="180E0E93">
        <w:rPr>
          <w:lang w:val="en-NZ"/>
        </w:rPr>
        <w:t xml:space="preserve">Circuit 2 </w:t>
      </w:r>
      <w:r w:rsidR="00124D0F">
        <w:rPr>
          <w:lang w:val="en-NZ"/>
        </w:rPr>
        <w:t xml:space="preserve">(Switch bank) </w:t>
      </w:r>
      <w:r w:rsidRPr="180E0E93">
        <w:rPr>
          <w:lang w:val="en-NZ"/>
        </w:rPr>
        <w:t>design and build</w:t>
      </w:r>
    </w:p>
    <w:p w14:paraId="054EC765" w14:textId="0532E8EE" w:rsidR="006122CE" w:rsidRDefault="006122CE" w:rsidP="180E0E93">
      <w:r>
        <w:br w:type="page"/>
      </w:r>
    </w:p>
    <w:p w14:paraId="1CF2C253" w14:textId="5415EBEE" w:rsidR="0027795E" w:rsidRDefault="00051663" w:rsidP="0027795E">
      <w:pPr>
        <w:pStyle w:val="Heading1"/>
      </w:pPr>
      <w:bookmarkStart w:id="35" w:name="_Toc433123281"/>
      <w:r>
        <w:rPr>
          <w:lang w:val="en-NZ"/>
        </w:rPr>
        <w:lastRenderedPageBreak/>
        <w:t>Appendix 1</w:t>
      </w:r>
      <w:r w:rsidR="00F24FAC">
        <w:rPr>
          <w:lang w:val="en-NZ"/>
        </w:rPr>
        <w:t xml:space="preserve"> – Bill of Materials</w:t>
      </w:r>
      <w:bookmarkEnd w:id="35"/>
      <w:r w:rsidR="1555E12D" w:rsidRPr="1555E12D">
        <w:t xml:space="preserve"> </w:t>
      </w:r>
    </w:p>
    <w:p w14:paraId="0A00D97B" w14:textId="77777777" w:rsidR="0027795E" w:rsidRPr="00C61A97" w:rsidRDefault="0027795E" w:rsidP="0027795E">
      <w:pPr>
        <w:pStyle w:val="Heading2"/>
      </w:pPr>
      <w:bookmarkStart w:id="36" w:name="_Toc428181087"/>
      <w:bookmarkStart w:id="37" w:name="_Toc433123282"/>
      <w:r w:rsidRPr="00C61A97">
        <w:rPr>
          <w:lang w:eastAsia="en-NZ"/>
        </w:rPr>
        <w:t>Bill Of Materials (</w:t>
      </w:r>
      <w:r>
        <w:rPr>
          <w:lang w:eastAsia="en-NZ"/>
        </w:rPr>
        <w:t>Provided</w:t>
      </w:r>
      <w:r w:rsidRPr="00C61A97">
        <w:rPr>
          <w:lang w:eastAsia="en-NZ"/>
        </w:rPr>
        <w:t>)</w:t>
      </w:r>
      <w:bookmarkEnd w:id="36"/>
      <w:bookmarkEnd w:id="37"/>
    </w:p>
    <w:tbl>
      <w:tblPr>
        <w:tblStyle w:val="PlainTable11"/>
        <w:tblW w:w="9360" w:type="dxa"/>
        <w:tblLook w:val="04A0" w:firstRow="1" w:lastRow="0" w:firstColumn="1" w:lastColumn="0" w:noHBand="0" w:noVBand="1"/>
      </w:tblPr>
      <w:tblGrid>
        <w:gridCol w:w="3510"/>
        <w:gridCol w:w="2552"/>
        <w:gridCol w:w="3298"/>
      </w:tblGrid>
      <w:tr w:rsidR="0027795E" w:rsidRPr="00C61A97" w14:paraId="43684DCD" w14:textId="77777777" w:rsidTr="007D1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hideMark/>
          </w:tcPr>
          <w:p w14:paraId="5DA3EDA4" w14:textId="77777777" w:rsidR="0027795E" w:rsidRPr="00C61A97" w:rsidRDefault="0027795E" w:rsidP="007D168C">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Item</w:t>
            </w:r>
          </w:p>
        </w:tc>
        <w:tc>
          <w:tcPr>
            <w:tcW w:w="2552" w:type="dxa"/>
            <w:hideMark/>
          </w:tcPr>
          <w:p w14:paraId="74E0A1FD" w14:textId="77777777" w:rsidR="0027795E" w:rsidRPr="00C61A97" w:rsidRDefault="0027795E" w:rsidP="007D168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Quantity</w:t>
            </w:r>
          </w:p>
        </w:tc>
        <w:tc>
          <w:tcPr>
            <w:tcW w:w="3298" w:type="dxa"/>
            <w:hideMark/>
          </w:tcPr>
          <w:p w14:paraId="68B358F3" w14:textId="77777777" w:rsidR="0027795E" w:rsidRPr="00C61A97" w:rsidRDefault="0027795E" w:rsidP="007D168C">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Pr>
                <w:rFonts w:ascii="Arial" w:eastAsia="Times New Roman" w:hAnsi="Arial" w:cs="Arial"/>
                <w:color w:val="000000"/>
                <w:lang w:eastAsia="en-NZ"/>
              </w:rPr>
              <w:t xml:space="preserve">Total </w:t>
            </w:r>
            <w:r w:rsidRPr="00C61A97">
              <w:rPr>
                <w:rFonts w:ascii="Arial" w:eastAsia="Times New Roman" w:hAnsi="Arial" w:cs="Arial"/>
                <w:color w:val="000000"/>
                <w:lang w:eastAsia="en-NZ"/>
              </w:rPr>
              <w:t>Cost (NZ dollar)</w:t>
            </w:r>
          </w:p>
        </w:tc>
      </w:tr>
      <w:tr w:rsidR="0027795E" w:rsidRPr="00C61A97" w14:paraId="17A40047" w14:textId="77777777" w:rsidTr="007D1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hideMark/>
          </w:tcPr>
          <w:p w14:paraId="137D7E0D" w14:textId="77777777" w:rsidR="0027795E" w:rsidRPr="00072192" w:rsidRDefault="0027795E" w:rsidP="007D168C">
            <w:pPr>
              <w:jc w:val="left"/>
              <w:rPr>
                <w:rFonts w:ascii="Arial" w:eastAsia="Times New Roman" w:hAnsi="Arial" w:cs="Arial"/>
                <w:lang w:eastAsia="en-NZ"/>
              </w:rPr>
            </w:pPr>
            <w:r w:rsidRPr="00072192">
              <w:rPr>
                <w:rFonts w:ascii="Arial" w:eastAsia="Times New Roman" w:hAnsi="Arial" w:cs="Arial"/>
                <w:color w:val="000000"/>
                <w:lang w:eastAsia="en-NZ"/>
              </w:rPr>
              <w:t>Aluminium plate</w:t>
            </w:r>
          </w:p>
        </w:tc>
        <w:tc>
          <w:tcPr>
            <w:tcW w:w="2552" w:type="dxa"/>
            <w:hideMark/>
          </w:tcPr>
          <w:p w14:paraId="505984A0" w14:textId="77777777" w:rsidR="0027795E" w:rsidRPr="00072192" w:rsidRDefault="0027795E" w:rsidP="007D168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sidRPr="00072192">
              <w:rPr>
                <w:rFonts w:ascii="Arial" w:eastAsia="Times New Roman" w:hAnsi="Arial" w:cs="Arial"/>
                <w:lang w:eastAsia="en-NZ"/>
              </w:rPr>
              <w:t>2</w:t>
            </w:r>
          </w:p>
        </w:tc>
        <w:tc>
          <w:tcPr>
            <w:tcW w:w="3298" w:type="dxa"/>
            <w:hideMark/>
          </w:tcPr>
          <w:p w14:paraId="1541C80B" w14:textId="77777777" w:rsidR="0027795E" w:rsidRPr="00072192" w:rsidRDefault="0027795E" w:rsidP="007D168C">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Pr>
                <w:rFonts w:ascii="Arial" w:eastAsia="Times New Roman" w:hAnsi="Arial" w:cs="Arial"/>
                <w:lang w:eastAsia="en-NZ"/>
              </w:rPr>
              <w:t>32.00</w:t>
            </w:r>
          </w:p>
        </w:tc>
      </w:tr>
      <w:tr w:rsidR="0027795E" w:rsidRPr="00C61A97" w14:paraId="4363BB94" w14:textId="77777777" w:rsidTr="007D168C">
        <w:tc>
          <w:tcPr>
            <w:cnfStyle w:val="001000000000" w:firstRow="0" w:lastRow="0" w:firstColumn="1" w:lastColumn="0" w:oddVBand="0" w:evenVBand="0" w:oddHBand="0" w:evenHBand="0" w:firstRowFirstColumn="0" w:firstRowLastColumn="0" w:lastRowFirstColumn="0" w:lastRowLastColumn="0"/>
            <w:tcW w:w="3510" w:type="dxa"/>
            <w:hideMark/>
          </w:tcPr>
          <w:p w14:paraId="09AB52B4" w14:textId="77777777" w:rsidR="0027795E" w:rsidRPr="00072192" w:rsidRDefault="0027795E" w:rsidP="007D168C">
            <w:pPr>
              <w:jc w:val="left"/>
              <w:rPr>
                <w:rFonts w:ascii="Arial" w:eastAsia="Times New Roman" w:hAnsi="Arial" w:cs="Arial"/>
                <w:lang w:eastAsia="en-NZ"/>
              </w:rPr>
            </w:pPr>
            <w:r w:rsidRPr="00072192">
              <w:rPr>
                <w:rFonts w:ascii="Arial" w:eastAsia="Times New Roman" w:hAnsi="Arial" w:cs="Arial"/>
                <w:color w:val="000000"/>
                <w:lang w:eastAsia="en-NZ"/>
              </w:rPr>
              <w:t>Aluminium extrusion</w:t>
            </w:r>
          </w:p>
        </w:tc>
        <w:tc>
          <w:tcPr>
            <w:tcW w:w="2552" w:type="dxa"/>
            <w:hideMark/>
          </w:tcPr>
          <w:p w14:paraId="0C906BA1" w14:textId="77777777" w:rsidR="0027795E" w:rsidRPr="00072192" w:rsidRDefault="0027795E" w:rsidP="007D168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r w:rsidRPr="00072192">
              <w:rPr>
                <w:rFonts w:ascii="Arial" w:eastAsia="Times New Roman" w:hAnsi="Arial" w:cs="Arial"/>
                <w:lang w:eastAsia="en-NZ"/>
              </w:rPr>
              <w:t>4</w:t>
            </w:r>
          </w:p>
        </w:tc>
        <w:tc>
          <w:tcPr>
            <w:tcW w:w="3298" w:type="dxa"/>
            <w:hideMark/>
          </w:tcPr>
          <w:p w14:paraId="1B7DC7B9" w14:textId="77777777" w:rsidR="0027795E" w:rsidRPr="00072192" w:rsidRDefault="0027795E" w:rsidP="007D168C">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r>
              <w:rPr>
                <w:rFonts w:ascii="Arial" w:eastAsia="Times New Roman" w:hAnsi="Arial" w:cs="Arial"/>
                <w:lang w:eastAsia="en-NZ"/>
              </w:rPr>
              <w:t>Not priced</w:t>
            </w:r>
          </w:p>
        </w:tc>
      </w:tr>
      <w:tr w:rsidR="0027795E" w:rsidRPr="00C61A97" w14:paraId="51B06CC2" w14:textId="77777777" w:rsidTr="007D1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hideMark/>
          </w:tcPr>
          <w:p w14:paraId="641FFF85" w14:textId="77777777" w:rsidR="0027795E" w:rsidRPr="00072192" w:rsidRDefault="0027795E" w:rsidP="007D168C">
            <w:pPr>
              <w:jc w:val="left"/>
              <w:rPr>
                <w:rFonts w:ascii="Arial" w:eastAsia="Times New Roman" w:hAnsi="Arial" w:cs="Arial"/>
                <w:lang w:eastAsia="en-NZ"/>
              </w:rPr>
            </w:pPr>
            <w:r w:rsidRPr="00072192">
              <w:rPr>
                <w:rFonts w:ascii="Arial" w:eastAsia="Times New Roman" w:hAnsi="Arial" w:cs="Arial"/>
                <w:color w:val="000000"/>
                <w:lang w:eastAsia="en-NZ"/>
              </w:rPr>
              <w:t>Sensor Circuits</w:t>
            </w:r>
          </w:p>
        </w:tc>
        <w:tc>
          <w:tcPr>
            <w:tcW w:w="2552" w:type="dxa"/>
            <w:hideMark/>
          </w:tcPr>
          <w:p w14:paraId="3A9A7A97" w14:textId="77777777" w:rsidR="0027795E" w:rsidRPr="00072192" w:rsidRDefault="0027795E" w:rsidP="007D168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Pr>
                <w:rFonts w:ascii="Arial" w:eastAsia="Times New Roman" w:hAnsi="Arial" w:cs="Arial"/>
                <w:lang w:eastAsia="en-NZ"/>
              </w:rPr>
              <w:t>4</w:t>
            </w:r>
          </w:p>
        </w:tc>
        <w:tc>
          <w:tcPr>
            <w:tcW w:w="3298" w:type="dxa"/>
            <w:hideMark/>
          </w:tcPr>
          <w:p w14:paraId="535DD490" w14:textId="77777777" w:rsidR="0027795E" w:rsidRPr="00072192" w:rsidRDefault="0027795E" w:rsidP="007D168C">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Pr>
                <w:rFonts w:ascii="Arial" w:eastAsia="Times New Roman" w:hAnsi="Arial" w:cs="Arial"/>
                <w:lang w:eastAsia="en-NZ"/>
              </w:rPr>
              <w:t>Not priced</w:t>
            </w:r>
          </w:p>
        </w:tc>
      </w:tr>
      <w:tr w:rsidR="0027795E" w:rsidRPr="00C61A97" w14:paraId="72757ED7" w14:textId="77777777" w:rsidTr="007D168C">
        <w:tc>
          <w:tcPr>
            <w:cnfStyle w:val="001000000000" w:firstRow="0" w:lastRow="0" w:firstColumn="1" w:lastColumn="0" w:oddVBand="0" w:evenVBand="0" w:oddHBand="0" w:evenHBand="0" w:firstRowFirstColumn="0" w:firstRowLastColumn="0" w:lastRowFirstColumn="0" w:lastRowLastColumn="0"/>
            <w:tcW w:w="3510" w:type="dxa"/>
            <w:hideMark/>
          </w:tcPr>
          <w:p w14:paraId="78491D26" w14:textId="77777777" w:rsidR="0027795E" w:rsidRPr="00072192" w:rsidRDefault="0027795E" w:rsidP="007D168C">
            <w:pPr>
              <w:jc w:val="left"/>
              <w:rPr>
                <w:rFonts w:ascii="Arial" w:eastAsia="Times New Roman" w:hAnsi="Arial" w:cs="Arial"/>
                <w:lang w:eastAsia="en-NZ"/>
              </w:rPr>
            </w:pPr>
            <w:r w:rsidRPr="00072192">
              <w:rPr>
                <w:rFonts w:ascii="Arial" w:eastAsia="Times New Roman" w:hAnsi="Arial" w:cs="Arial"/>
                <w:color w:val="000000"/>
                <w:lang w:eastAsia="en-NZ"/>
              </w:rPr>
              <w:t>Arduino Mega ADK</w:t>
            </w:r>
          </w:p>
        </w:tc>
        <w:tc>
          <w:tcPr>
            <w:tcW w:w="2552" w:type="dxa"/>
            <w:hideMark/>
          </w:tcPr>
          <w:p w14:paraId="27F0305E" w14:textId="77777777" w:rsidR="0027795E" w:rsidRPr="00072192" w:rsidRDefault="0027795E" w:rsidP="007D168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r w:rsidRPr="00450803">
              <w:rPr>
                <w:rFonts w:ascii="Arial" w:eastAsia="Times New Roman" w:hAnsi="Arial" w:cs="Arial"/>
                <w:lang w:eastAsia="en-NZ"/>
              </w:rPr>
              <w:t>1</w:t>
            </w:r>
          </w:p>
        </w:tc>
        <w:tc>
          <w:tcPr>
            <w:tcW w:w="3298" w:type="dxa"/>
            <w:hideMark/>
          </w:tcPr>
          <w:p w14:paraId="447C5FD6" w14:textId="77777777" w:rsidR="0027795E" w:rsidRPr="00072192" w:rsidRDefault="0027795E" w:rsidP="007D168C">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r>
              <w:rPr>
                <w:rFonts w:ascii="Arial" w:eastAsia="Times New Roman" w:hAnsi="Arial" w:cs="Arial"/>
                <w:lang w:eastAsia="en-NZ"/>
              </w:rPr>
              <w:t>60.00</w:t>
            </w:r>
          </w:p>
        </w:tc>
      </w:tr>
      <w:tr w:rsidR="0027795E" w:rsidRPr="00C61A97" w14:paraId="736E824D" w14:textId="77777777" w:rsidTr="007D1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hideMark/>
          </w:tcPr>
          <w:p w14:paraId="208FDFBD" w14:textId="77777777" w:rsidR="0027795E" w:rsidRPr="00072192" w:rsidRDefault="0027795E" w:rsidP="007D168C">
            <w:pPr>
              <w:jc w:val="left"/>
              <w:rPr>
                <w:rFonts w:ascii="Arial" w:eastAsia="Times New Roman" w:hAnsi="Arial" w:cs="Arial"/>
                <w:lang w:eastAsia="en-NZ"/>
              </w:rPr>
            </w:pPr>
            <w:r w:rsidRPr="00072192">
              <w:rPr>
                <w:rFonts w:ascii="Arial" w:eastAsia="Times New Roman" w:hAnsi="Arial" w:cs="Arial"/>
                <w:color w:val="000000"/>
                <w:lang w:eastAsia="en-NZ"/>
              </w:rPr>
              <w:t>Lithium Battery</w:t>
            </w:r>
          </w:p>
        </w:tc>
        <w:tc>
          <w:tcPr>
            <w:tcW w:w="2552" w:type="dxa"/>
            <w:hideMark/>
          </w:tcPr>
          <w:p w14:paraId="4A872336" w14:textId="77777777" w:rsidR="0027795E" w:rsidRPr="00072192" w:rsidRDefault="0027795E" w:rsidP="007D168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sidRPr="00450803">
              <w:rPr>
                <w:rFonts w:ascii="Arial" w:eastAsia="Times New Roman" w:hAnsi="Arial" w:cs="Arial"/>
                <w:lang w:eastAsia="en-NZ"/>
              </w:rPr>
              <w:t>1</w:t>
            </w:r>
          </w:p>
        </w:tc>
        <w:tc>
          <w:tcPr>
            <w:tcW w:w="3298" w:type="dxa"/>
            <w:hideMark/>
          </w:tcPr>
          <w:p w14:paraId="3D5EA862" w14:textId="77777777" w:rsidR="0027795E" w:rsidRPr="00072192" w:rsidRDefault="0027795E" w:rsidP="007D168C">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Pr>
                <w:rFonts w:ascii="Arial" w:eastAsia="Times New Roman" w:hAnsi="Arial" w:cs="Arial"/>
                <w:lang w:eastAsia="en-NZ"/>
              </w:rPr>
              <w:t>Not priced</w:t>
            </w:r>
          </w:p>
        </w:tc>
      </w:tr>
      <w:tr w:rsidR="0027795E" w:rsidRPr="00C61A97" w14:paraId="1DD6724A" w14:textId="77777777" w:rsidTr="007D168C">
        <w:tc>
          <w:tcPr>
            <w:cnfStyle w:val="001000000000" w:firstRow="0" w:lastRow="0" w:firstColumn="1" w:lastColumn="0" w:oddVBand="0" w:evenVBand="0" w:oddHBand="0" w:evenHBand="0" w:firstRowFirstColumn="0" w:firstRowLastColumn="0" w:lastRowFirstColumn="0" w:lastRowLastColumn="0"/>
            <w:tcW w:w="3510" w:type="dxa"/>
            <w:hideMark/>
          </w:tcPr>
          <w:p w14:paraId="7189C7D8" w14:textId="77777777" w:rsidR="0027795E" w:rsidRPr="00072192" w:rsidRDefault="0027795E" w:rsidP="007D168C">
            <w:pPr>
              <w:jc w:val="left"/>
              <w:rPr>
                <w:rFonts w:ascii="Arial" w:eastAsia="Times New Roman" w:hAnsi="Arial" w:cs="Arial"/>
                <w:lang w:eastAsia="en-NZ"/>
              </w:rPr>
            </w:pPr>
            <w:r w:rsidRPr="00072192">
              <w:rPr>
                <w:rFonts w:ascii="Arial" w:eastAsia="Times New Roman" w:hAnsi="Arial" w:cs="Arial"/>
                <w:color w:val="000000"/>
                <w:lang w:eastAsia="en-NZ"/>
              </w:rPr>
              <w:t>Ultrasonic Sensor</w:t>
            </w:r>
          </w:p>
        </w:tc>
        <w:tc>
          <w:tcPr>
            <w:tcW w:w="2552" w:type="dxa"/>
            <w:hideMark/>
          </w:tcPr>
          <w:p w14:paraId="4DC49DAF" w14:textId="77777777" w:rsidR="0027795E" w:rsidRPr="00072192" w:rsidRDefault="0027795E" w:rsidP="007D168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r w:rsidRPr="00450803">
              <w:rPr>
                <w:rFonts w:ascii="Arial" w:eastAsia="Times New Roman" w:hAnsi="Arial" w:cs="Arial"/>
                <w:lang w:eastAsia="en-NZ"/>
              </w:rPr>
              <w:t>2</w:t>
            </w:r>
          </w:p>
        </w:tc>
        <w:tc>
          <w:tcPr>
            <w:tcW w:w="3298" w:type="dxa"/>
            <w:hideMark/>
          </w:tcPr>
          <w:p w14:paraId="0AE211ED" w14:textId="77777777" w:rsidR="0027795E" w:rsidRPr="00072192" w:rsidRDefault="0027795E" w:rsidP="007D168C">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r>
              <w:rPr>
                <w:rFonts w:ascii="Arial" w:eastAsia="Times New Roman" w:hAnsi="Arial" w:cs="Arial"/>
                <w:lang w:eastAsia="en-NZ"/>
              </w:rPr>
              <w:t>2.00</w:t>
            </w:r>
          </w:p>
        </w:tc>
      </w:tr>
      <w:tr w:rsidR="0027795E" w:rsidRPr="00C61A97" w14:paraId="1FAD843D" w14:textId="77777777" w:rsidTr="007D1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hideMark/>
          </w:tcPr>
          <w:p w14:paraId="46EB3568" w14:textId="77777777" w:rsidR="0027795E" w:rsidRPr="00072192" w:rsidRDefault="0027795E" w:rsidP="007D168C">
            <w:pPr>
              <w:jc w:val="left"/>
              <w:rPr>
                <w:rFonts w:ascii="Arial" w:eastAsia="Times New Roman" w:hAnsi="Arial" w:cs="Arial"/>
                <w:lang w:eastAsia="en-NZ"/>
              </w:rPr>
            </w:pPr>
            <w:r w:rsidRPr="00072192">
              <w:rPr>
                <w:rFonts w:ascii="Arial" w:eastAsia="Times New Roman" w:hAnsi="Arial" w:cs="Arial"/>
                <w:color w:val="000000"/>
                <w:lang w:eastAsia="en-NZ"/>
              </w:rPr>
              <w:t>Medium Infrared Sensor</w:t>
            </w:r>
          </w:p>
        </w:tc>
        <w:tc>
          <w:tcPr>
            <w:tcW w:w="2552" w:type="dxa"/>
            <w:hideMark/>
          </w:tcPr>
          <w:p w14:paraId="486CBD48" w14:textId="77777777" w:rsidR="0027795E" w:rsidRPr="00072192" w:rsidRDefault="0027795E" w:rsidP="007D168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sidRPr="00450803">
              <w:rPr>
                <w:rFonts w:ascii="Arial" w:eastAsia="Times New Roman" w:hAnsi="Arial" w:cs="Arial"/>
                <w:lang w:eastAsia="en-NZ"/>
              </w:rPr>
              <w:t>2</w:t>
            </w:r>
          </w:p>
        </w:tc>
        <w:tc>
          <w:tcPr>
            <w:tcW w:w="3298" w:type="dxa"/>
            <w:hideMark/>
          </w:tcPr>
          <w:p w14:paraId="0EA65F95" w14:textId="77777777" w:rsidR="0027795E" w:rsidRPr="00072192" w:rsidRDefault="0027795E" w:rsidP="007D168C">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Pr>
                <w:rFonts w:ascii="Arial" w:eastAsia="Times New Roman" w:hAnsi="Arial" w:cs="Arial"/>
                <w:lang w:eastAsia="en-NZ"/>
              </w:rPr>
              <w:t>38.00</w:t>
            </w:r>
          </w:p>
        </w:tc>
      </w:tr>
      <w:tr w:rsidR="0027795E" w:rsidRPr="00C61A97" w14:paraId="453F51E0" w14:textId="77777777" w:rsidTr="007D168C">
        <w:tc>
          <w:tcPr>
            <w:cnfStyle w:val="001000000000" w:firstRow="0" w:lastRow="0" w:firstColumn="1" w:lastColumn="0" w:oddVBand="0" w:evenVBand="0" w:oddHBand="0" w:evenHBand="0" w:firstRowFirstColumn="0" w:firstRowLastColumn="0" w:lastRowFirstColumn="0" w:lastRowLastColumn="0"/>
            <w:tcW w:w="3510" w:type="dxa"/>
            <w:hideMark/>
          </w:tcPr>
          <w:p w14:paraId="5EB6D8F9" w14:textId="77777777" w:rsidR="0027795E" w:rsidRPr="00072192" w:rsidRDefault="0027795E" w:rsidP="007D168C">
            <w:pPr>
              <w:jc w:val="left"/>
              <w:rPr>
                <w:rFonts w:ascii="Arial" w:eastAsia="Times New Roman" w:hAnsi="Arial" w:cs="Arial"/>
                <w:lang w:eastAsia="en-NZ"/>
              </w:rPr>
            </w:pPr>
            <w:r w:rsidRPr="00072192">
              <w:rPr>
                <w:rFonts w:ascii="Arial" w:eastAsia="Times New Roman" w:hAnsi="Arial" w:cs="Arial"/>
                <w:color w:val="000000"/>
                <w:lang w:eastAsia="en-NZ"/>
              </w:rPr>
              <w:t>Long Infrared Sensors</w:t>
            </w:r>
          </w:p>
        </w:tc>
        <w:tc>
          <w:tcPr>
            <w:tcW w:w="2552" w:type="dxa"/>
            <w:hideMark/>
          </w:tcPr>
          <w:p w14:paraId="27AEA6DE" w14:textId="77777777" w:rsidR="0027795E" w:rsidRPr="00072192" w:rsidRDefault="0027795E" w:rsidP="007D168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r w:rsidRPr="00450803">
              <w:rPr>
                <w:rFonts w:ascii="Arial" w:eastAsia="Times New Roman" w:hAnsi="Arial" w:cs="Arial"/>
                <w:lang w:eastAsia="en-NZ"/>
              </w:rPr>
              <w:t>1</w:t>
            </w:r>
          </w:p>
        </w:tc>
        <w:tc>
          <w:tcPr>
            <w:tcW w:w="3298" w:type="dxa"/>
            <w:hideMark/>
          </w:tcPr>
          <w:p w14:paraId="72446764" w14:textId="77777777" w:rsidR="0027795E" w:rsidRPr="00072192" w:rsidRDefault="0027795E" w:rsidP="007D168C">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r>
              <w:rPr>
                <w:rFonts w:ascii="Arial" w:eastAsia="Times New Roman" w:hAnsi="Arial" w:cs="Arial"/>
                <w:lang w:eastAsia="en-NZ"/>
              </w:rPr>
              <w:t>17.00</w:t>
            </w:r>
          </w:p>
        </w:tc>
      </w:tr>
      <w:tr w:rsidR="0027795E" w:rsidRPr="00C61A97" w14:paraId="2BC50B92" w14:textId="77777777" w:rsidTr="007D1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hideMark/>
          </w:tcPr>
          <w:p w14:paraId="2934E39B" w14:textId="77777777" w:rsidR="0027795E" w:rsidRPr="00072192" w:rsidRDefault="0027795E" w:rsidP="007D168C">
            <w:pPr>
              <w:jc w:val="left"/>
              <w:rPr>
                <w:rFonts w:ascii="Arial" w:eastAsia="Times New Roman" w:hAnsi="Arial" w:cs="Arial"/>
                <w:lang w:eastAsia="en-NZ"/>
              </w:rPr>
            </w:pPr>
            <w:r w:rsidRPr="00072192">
              <w:rPr>
                <w:rFonts w:ascii="Arial" w:eastAsia="Times New Roman" w:hAnsi="Arial" w:cs="Arial"/>
                <w:color w:val="000000"/>
                <w:lang w:eastAsia="en-NZ"/>
              </w:rPr>
              <w:t>Cables</w:t>
            </w:r>
          </w:p>
        </w:tc>
        <w:tc>
          <w:tcPr>
            <w:tcW w:w="2552" w:type="dxa"/>
            <w:hideMark/>
          </w:tcPr>
          <w:p w14:paraId="6D0C73FE" w14:textId="77777777" w:rsidR="0027795E" w:rsidRPr="00072192" w:rsidRDefault="0027795E" w:rsidP="007D168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sidRPr="00450803">
              <w:rPr>
                <w:rFonts w:ascii="Arial" w:eastAsia="Times New Roman" w:hAnsi="Arial" w:cs="Arial"/>
                <w:lang w:eastAsia="en-NZ"/>
              </w:rPr>
              <w:t>NA</w:t>
            </w:r>
          </w:p>
        </w:tc>
        <w:tc>
          <w:tcPr>
            <w:tcW w:w="3298" w:type="dxa"/>
            <w:hideMark/>
          </w:tcPr>
          <w:p w14:paraId="11CACA71" w14:textId="77777777" w:rsidR="0027795E" w:rsidRPr="00072192" w:rsidRDefault="0027795E" w:rsidP="007D168C">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Pr>
                <w:rFonts w:ascii="Arial" w:eastAsia="Times New Roman" w:hAnsi="Arial" w:cs="Arial"/>
                <w:lang w:eastAsia="en-NZ"/>
              </w:rPr>
              <w:t>Not priced</w:t>
            </w:r>
          </w:p>
        </w:tc>
      </w:tr>
      <w:tr w:rsidR="0027795E" w:rsidRPr="00C61A97" w14:paraId="0C6E669A" w14:textId="77777777" w:rsidTr="007D168C">
        <w:tc>
          <w:tcPr>
            <w:cnfStyle w:val="001000000000" w:firstRow="0" w:lastRow="0" w:firstColumn="1" w:lastColumn="0" w:oddVBand="0" w:evenVBand="0" w:oddHBand="0" w:evenHBand="0" w:firstRowFirstColumn="0" w:firstRowLastColumn="0" w:lastRowFirstColumn="0" w:lastRowLastColumn="0"/>
            <w:tcW w:w="3510" w:type="dxa"/>
            <w:hideMark/>
          </w:tcPr>
          <w:p w14:paraId="4159B48F" w14:textId="77777777" w:rsidR="0027795E" w:rsidRPr="00072192" w:rsidRDefault="0027795E" w:rsidP="007D168C">
            <w:pPr>
              <w:jc w:val="left"/>
              <w:rPr>
                <w:rFonts w:ascii="Arial" w:eastAsia="Times New Roman" w:hAnsi="Arial" w:cs="Arial"/>
                <w:lang w:eastAsia="en-NZ"/>
              </w:rPr>
            </w:pPr>
            <w:r w:rsidRPr="00072192">
              <w:rPr>
                <w:rFonts w:ascii="Arial" w:eastAsia="Times New Roman" w:hAnsi="Arial" w:cs="Arial"/>
                <w:color w:val="000000"/>
                <w:lang w:eastAsia="en-NZ"/>
              </w:rPr>
              <w:t>3D Printed Wheel</w:t>
            </w:r>
          </w:p>
        </w:tc>
        <w:tc>
          <w:tcPr>
            <w:tcW w:w="2552" w:type="dxa"/>
            <w:hideMark/>
          </w:tcPr>
          <w:p w14:paraId="2970A798" w14:textId="77777777" w:rsidR="0027795E" w:rsidRPr="00072192" w:rsidRDefault="0027795E" w:rsidP="007D168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r w:rsidRPr="00450803">
              <w:rPr>
                <w:rFonts w:ascii="Arial" w:eastAsia="Times New Roman" w:hAnsi="Arial" w:cs="Arial"/>
                <w:lang w:eastAsia="en-NZ"/>
              </w:rPr>
              <w:t>4</w:t>
            </w:r>
          </w:p>
        </w:tc>
        <w:tc>
          <w:tcPr>
            <w:tcW w:w="3298" w:type="dxa"/>
            <w:hideMark/>
          </w:tcPr>
          <w:p w14:paraId="61DA3D4C" w14:textId="77777777" w:rsidR="0027795E" w:rsidRPr="00072192" w:rsidRDefault="0027795E" w:rsidP="007D168C">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r>
              <w:rPr>
                <w:rFonts w:ascii="Arial" w:eastAsia="Times New Roman" w:hAnsi="Arial" w:cs="Arial"/>
                <w:lang w:eastAsia="en-NZ"/>
              </w:rPr>
              <w:t>Not priced</w:t>
            </w:r>
          </w:p>
        </w:tc>
      </w:tr>
      <w:tr w:rsidR="0027795E" w:rsidRPr="00C61A97" w14:paraId="0ECFFD54" w14:textId="77777777" w:rsidTr="007D1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hideMark/>
          </w:tcPr>
          <w:p w14:paraId="0262DB32" w14:textId="77777777" w:rsidR="0027795E" w:rsidRPr="00072192" w:rsidRDefault="0027795E" w:rsidP="007D168C">
            <w:pPr>
              <w:jc w:val="left"/>
              <w:rPr>
                <w:rFonts w:ascii="Arial" w:eastAsia="Times New Roman" w:hAnsi="Arial" w:cs="Arial"/>
                <w:lang w:eastAsia="en-NZ"/>
              </w:rPr>
            </w:pPr>
            <w:r w:rsidRPr="00072192">
              <w:rPr>
                <w:rFonts w:ascii="Arial" w:eastAsia="Times New Roman" w:hAnsi="Arial" w:cs="Arial"/>
                <w:color w:val="000000"/>
                <w:lang w:eastAsia="en-NZ"/>
              </w:rPr>
              <w:t>Smart Servo</w:t>
            </w:r>
          </w:p>
        </w:tc>
        <w:tc>
          <w:tcPr>
            <w:tcW w:w="2552" w:type="dxa"/>
            <w:hideMark/>
          </w:tcPr>
          <w:p w14:paraId="257FB7F3" w14:textId="77777777" w:rsidR="0027795E" w:rsidRPr="00072192" w:rsidRDefault="0027795E" w:rsidP="007D168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sidRPr="00450803">
              <w:rPr>
                <w:rFonts w:ascii="Arial" w:eastAsia="Times New Roman" w:hAnsi="Arial" w:cs="Arial"/>
                <w:lang w:eastAsia="en-NZ"/>
              </w:rPr>
              <w:t>1</w:t>
            </w:r>
          </w:p>
        </w:tc>
        <w:tc>
          <w:tcPr>
            <w:tcW w:w="3298" w:type="dxa"/>
            <w:hideMark/>
          </w:tcPr>
          <w:p w14:paraId="2FC0B441" w14:textId="77777777" w:rsidR="0027795E" w:rsidRPr="00072192" w:rsidRDefault="0027795E" w:rsidP="007D168C">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Pr>
                <w:rFonts w:ascii="Arial" w:eastAsia="Times New Roman" w:hAnsi="Arial" w:cs="Arial"/>
                <w:lang w:eastAsia="en-NZ"/>
              </w:rPr>
              <w:t>50.00</w:t>
            </w:r>
          </w:p>
        </w:tc>
      </w:tr>
      <w:tr w:rsidR="0027795E" w:rsidRPr="00C61A97" w14:paraId="14814CA1" w14:textId="77777777" w:rsidTr="007D168C">
        <w:tc>
          <w:tcPr>
            <w:cnfStyle w:val="001000000000" w:firstRow="0" w:lastRow="0" w:firstColumn="1" w:lastColumn="0" w:oddVBand="0" w:evenVBand="0" w:oddHBand="0" w:evenHBand="0" w:firstRowFirstColumn="0" w:firstRowLastColumn="0" w:lastRowFirstColumn="0" w:lastRowLastColumn="0"/>
            <w:tcW w:w="3510" w:type="dxa"/>
            <w:hideMark/>
          </w:tcPr>
          <w:p w14:paraId="5C363F94" w14:textId="77777777" w:rsidR="0027795E" w:rsidRPr="00072192" w:rsidRDefault="0027795E" w:rsidP="007D168C">
            <w:pPr>
              <w:jc w:val="left"/>
              <w:rPr>
                <w:rFonts w:ascii="Arial" w:eastAsia="Times New Roman" w:hAnsi="Arial" w:cs="Arial"/>
                <w:lang w:eastAsia="en-NZ"/>
              </w:rPr>
            </w:pPr>
            <w:r w:rsidRPr="00072192">
              <w:rPr>
                <w:rFonts w:ascii="Arial" w:eastAsia="Times New Roman" w:hAnsi="Arial" w:cs="Arial"/>
                <w:color w:val="000000"/>
                <w:lang w:eastAsia="en-NZ"/>
              </w:rPr>
              <w:t>DC motor</w:t>
            </w:r>
          </w:p>
        </w:tc>
        <w:tc>
          <w:tcPr>
            <w:tcW w:w="2552" w:type="dxa"/>
            <w:hideMark/>
          </w:tcPr>
          <w:p w14:paraId="2831F638" w14:textId="77777777" w:rsidR="0027795E" w:rsidRPr="00072192" w:rsidRDefault="0027795E" w:rsidP="007D168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r w:rsidRPr="00450803">
              <w:rPr>
                <w:rFonts w:ascii="Arial" w:eastAsia="Times New Roman" w:hAnsi="Arial" w:cs="Arial"/>
                <w:lang w:eastAsia="en-NZ"/>
              </w:rPr>
              <w:t>2</w:t>
            </w:r>
          </w:p>
        </w:tc>
        <w:tc>
          <w:tcPr>
            <w:tcW w:w="3298" w:type="dxa"/>
            <w:hideMark/>
          </w:tcPr>
          <w:p w14:paraId="1FBF99F0" w14:textId="77777777" w:rsidR="0027795E" w:rsidRPr="00072192" w:rsidRDefault="0027795E" w:rsidP="007D168C">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r>
              <w:rPr>
                <w:rFonts w:ascii="Arial" w:eastAsia="Times New Roman" w:hAnsi="Arial" w:cs="Arial"/>
                <w:lang w:eastAsia="en-NZ"/>
              </w:rPr>
              <w:t>106.00</w:t>
            </w:r>
          </w:p>
        </w:tc>
      </w:tr>
      <w:tr w:rsidR="0027795E" w:rsidRPr="00C61A97" w14:paraId="13683954" w14:textId="77777777" w:rsidTr="007D1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hideMark/>
          </w:tcPr>
          <w:p w14:paraId="3F65780E" w14:textId="77777777" w:rsidR="0027795E" w:rsidRPr="00072192" w:rsidRDefault="0027795E" w:rsidP="007D168C">
            <w:pPr>
              <w:jc w:val="left"/>
              <w:rPr>
                <w:rFonts w:ascii="Arial" w:eastAsia="Times New Roman" w:hAnsi="Arial" w:cs="Arial"/>
                <w:lang w:eastAsia="en-NZ"/>
              </w:rPr>
            </w:pPr>
            <w:r w:rsidRPr="00072192">
              <w:rPr>
                <w:rFonts w:ascii="Arial" w:eastAsia="Times New Roman" w:hAnsi="Arial" w:cs="Arial"/>
                <w:color w:val="000000"/>
                <w:lang w:eastAsia="en-NZ"/>
              </w:rPr>
              <w:t>Drive Wheel</w:t>
            </w:r>
          </w:p>
        </w:tc>
        <w:tc>
          <w:tcPr>
            <w:tcW w:w="2552" w:type="dxa"/>
            <w:hideMark/>
          </w:tcPr>
          <w:p w14:paraId="32BB9A70" w14:textId="77777777" w:rsidR="0027795E" w:rsidRPr="00072192" w:rsidRDefault="0027795E" w:rsidP="007D168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sidRPr="00450803">
              <w:rPr>
                <w:rFonts w:ascii="Arial" w:eastAsia="Times New Roman" w:hAnsi="Arial" w:cs="Arial"/>
                <w:lang w:eastAsia="en-NZ"/>
              </w:rPr>
              <w:t>2</w:t>
            </w:r>
          </w:p>
        </w:tc>
        <w:tc>
          <w:tcPr>
            <w:tcW w:w="3298" w:type="dxa"/>
            <w:hideMark/>
          </w:tcPr>
          <w:p w14:paraId="62207CFF" w14:textId="77777777" w:rsidR="0027795E" w:rsidRPr="00072192" w:rsidRDefault="0027795E" w:rsidP="007D168C">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Pr>
                <w:rFonts w:ascii="Arial" w:eastAsia="Times New Roman" w:hAnsi="Arial" w:cs="Arial"/>
                <w:lang w:eastAsia="en-NZ"/>
              </w:rPr>
              <w:t>Not priced</w:t>
            </w:r>
          </w:p>
        </w:tc>
      </w:tr>
      <w:tr w:rsidR="0027795E" w:rsidRPr="00C61A97" w14:paraId="0FEC895E" w14:textId="77777777" w:rsidTr="007D168C">
        <w:tc>
          <w:tcPr>
            <w:cnfStyle w:val="001000000000" w:firstRow="0" w:lastRow="0" w:firstColumn="1" w:lastColumn="0" w:oddVBand="0" w:evenVBand="0" w:oddHBand="0" w:evenHBand="0" w:firstRowFirstColumn="0" w:firstRowLastColumn="0" w:lastRowFirstColumn="0" w:lastRowLastColumn="0"/>
            <w:tcW w:w="3510" w:type="dxa"/>
            <w:hideMark/>
          </w:tcPr>
          <w:p w14:paraId="206BF434" w14:textId="77777777" w:rsidR="0027795E" w:rsidRPr="00072192" w:rsidRDefault="0027795E" w:rsidP="007D168C">
            <w:pPr>
              <w:jc w:val="left"/>
              <w:rPr>
                <w:rFonts w:ascii="Arial" w:eastAsia="Times New Roman" w:hAnsi="Arial" w:cs="Arial"/>
                <w:lang w:eastAsia="en-NZ"/>
              </w:rPr>
            </w:pPr>
            <w:r w:rsidRPr="00072192">
              <w:rPr>
                <w:rFonts w:ascii="Arial" w:eastAsia="Times New Roman" w:hAnsi="Arial" w:cs="Arial"/>
                <w:color w:val="000000"/>
                <w:lang w:eastAsia="en-NZ"/>
              </w:rPr>
              <w:t>Bearing (29mm)</w:t>
            </w:r>
          </w:p>
        </w:tc>
        <w:tc>
          <w:tcPr>
            <w:tcW w:w="2552" w:type="dxa"/>
            <w:hideMark/>
          </w:tcPr>
          <w:p w14:paraId="68843A91" w14:textId="77777777" w:rsidR="0027795E" w:rsidRPr="00072192" w:rsidRDefault="0027795E" w:rsidP="007D168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r w:rsidRPr="00450803">
              <w:rPr>
                <w:rFonts w:ascii="Arial" w:eastAsia="Times New Roman" w:hAnsi="Arial" w:cs="Arial"/>
                <w:lang w:eastAsia="en-NZ"/>
              </w:rPr>
              <w:t>16</w:t>
            </w:r>
          </w:p>
        </w:tc>
        <w:tc>
          <w:tcPr>
            <w:tcW w:w="3298" w:type="dxa"/>
            <w:hideMark/>
          </w:tcPr>
          <w:p w14:paraId="33C7B80D" w14:textId="77777777" w:rsidR="0027795E" w:rsidRPr="00072192" w:rsidRDefault="0027795E" w:rsidP="007D168C">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r>
              <w:rPr>
                <w:rFonts w:ascii="Arial" w:eastAsia="Times New Roman" w:hAnsi="Arial" w:cs="Arial"/>
                <w:lang w:eastAsia="en-NZ"/>
              </w:rPr>
              <w:t>Not priced</w:t>
            </w:r>
          </w:p>
        </w:tc>
      </w:tr>
      <w:tr w:rsidR="0027795E" w:rsidRPr="00C61A97" w14:paraId="4AAB43B3" w14:textId="77777777" w:rsidTr="007D1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hideMark/>
          </w:tcPr>
          <w:p w14:paraId="005E88EF" w14:textId="77777777" w:rsidR="0027795E" w:rsidRPr="00072192" w:rsidRDefault="0027795E" w:rsidP="007D168C">
            <w:pPr>
              <w:jc w:val="left"/>
              <w:rPr>
                <w:rFonts w:ascii="Arial" w:eastAsia="Times New Roman" w:hAnsi="Arial" w:cs="Arial"/>
                <w:lang w:eastAsia="en-NZ"/>
              </w:rPr>
            </w:pPr>
            <w:r w:rsidRPr="00072192">
              <w:rPr>
                <w:rFonts w:ascii="Arial" w:eastAsia="Times New Roman" w:hAnsi="Arial" w:cs="Arial"/>
                <w:color w:val="000000"/>
                <w:lang w:eastAsia="en-NZ"/>
              </w:rPr>
              <w:t>M3 Cap Screws</w:t>
            </w:r>
          </w:p>
        </w:tc>
        <w:tc>
          <w:tcPr>
            <w:tcW w:w="2552" w:type="dxa"/>
            <w:hideMark/>
          </w:tcPr>
          <w:p w14:paraId="45B7EBA0" w14:textId="77777777" w:rsidR="0027795E" w:rsidRPr="00072192" w:rsidRDefault="0027795E" w:rsidP="007D168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sidRPr="00450803">
              <w:rPr>
                <w:rFonts w:ascii="Arial" w:eastAsia="Times New Roman" w:hAnsi="Arial" w:cs="Arial"/>
                <w:lang w:eastAsia="en-NZ"/>
              </w:rPr>
              <w:t>NA</w:t>
            </w:r>
          </w:p>
        </w:tc>
        <w:tc>
          <w:tcPr>
            <w:tcW w:w="3298" w:type="dxa"/>
            <w:hideMark/>
          </w:tcPr>
          <w:p w14:paraId="3BD738CF" w14:textId="77777777" w:rsidR="0027795E" w:rsidRPr="00072192" w:rsidRDefault="0027795E" w:rsidP="007D168C">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Pr>
                <w:rFonts w:ascii="Arial" w:eastAsia="Times New Roman" w:hAnsi="Arial" w:cs="Arial"/>
                <w:lang w:eastAsia="en-NZ"/>
              </w:rPr>
              <w:t>Not priced</w:t>
            </w:r>
          </w:p>
        </w:tc>
      </w:tr>
      <w:tr w:rsidR="0027795E" w:rsidRPr="00C61A97" w14:paraId="2FAF714C" w14:textId="77777777" w:rsidTr="007D168C">
        <w:tc>
          <w:tcPr>
            <w:cnfStyle w:val="001000000000" w:firstRow="0" w:lastRow="0" w:firstColumn="1" w:lastColumn="0" w:oddVBand="0" w:evenVBand="0" w:oddHBand="0" w:evenHBand="0" w:firstRowFirstColumn="0" w:firstRowLastColumn="0" w:lastRowFirstColumn="0" w:lastRowLastColumn="0"/>
            <w:tcW w:w="3510" w:type="dxa"/>
            <w:hideMark/>
          </w:tcPr>
          <w:p w14:paraId="27511673" w14:textId="77777777" w:rsidR="0027795E" w:rsidRPr="00072192" w:rsidRDefault="0027795E" w:rsidP="007D168C">
            <w:pPr>
              <w:jc w:val="left"/>
              <w:rPr>
                <w:rFonts w:ascii="Arial" w:eastAsia="Times New Roman" w:hAnsi="Arial" w:cs="Arial"/>
                <w:lang w:eastAsia="en-NZ"/>
              </w:rPr>
            </w:pPr>
            <w:r w:rsidRPr="00072192">
              <w:rPr>
                <w:rFonts w:ascii="Arial" w:eastAsia="Times New Roman" w:hAnsi="Arial" w:cs="Arial"/>
                <w:color w:val="000000"/>
                <w:lang w:eastAsia="en-NZ"/>
              </w:rPr>
              <w:t>M8 Cap Screws</w:t>
            </w:r>
          </w:p>
        </w:tc>
        <w:tc>
          <w:tcPr>
            <w:tcW w:w="2552" w:type="dxa"/>
            <w:hideMark/>
          </w:tcPr>
          <w:p w14:paraId="6CD70D3F" w14:textId="77777777" w:rsidR="0027795E" w:rsidRPr="00072192" w:rsidRDefault="0027795E" w:rsidP="007D168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r w:rsidRPr="00450803">
              <w:rPr>
                <w:rFonts w:ascii="Arial" w:eastAsia="Times New Roman" w:hAnsi="Arial" w:cs="Arial"/>
                <w:lang w:eastAsia="en-NZ"/>
              </w:rPr>
              <w:t>10</w:t>
            </w:r>
          </w:p>
        </w:tc>
        <w:tc>
          <w:tcPr>
            <w:tcW w:w="3298" w:type="dxa"/>
            <w:hideMark/>
          </w:tcPr>
          <w:p w14:paraId="11241111" w14:textId="77777777" w:rsidR="0027795E" w:rsidRPr="00072192" w:rsidRDefault="0027795E" w:rsidP="007D168C">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r>
              <w:rPr>
                <w:rFonts w:ascii="Arial" w:eastAsia="Times New Roman" w:hAnsi="Arial" w:cs="Arial"/>
                <w:lang w:eastAsia="en-NZ"/>
              </w:rPr>
              <w:t>Not priced</w:t>
            </w:r>
          </w:p>
        </w:tc>
      </w:tr>
      <w:tr w:rsidR="0027795E" w:rsidRPr="00C61A97" w14:paraId="4E9A3CC9" w14:textId="77777777" w:rsidTr="007D1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hideMark/>
          </w:tcPr>
          <w:p w14:paraId="789A4C52" w14:textId="77777777" w:rsidR="0027795E" w:rsidRPr="00072192" w:rsidRDefault="0027795E" w:rsidP="007D168C">
            <w:pPr>
              <w:jc w:val="left"/>
              <w:rPr>
                <w:rFonts w:ascii="Times New Roman" w:eastAsia="Times New Roman" w:hAnsi="Times New Roman" w:cs="Times New Roman"/>
                <w:lang w:eastAsia="en-NZ"/>
              </w:rPr>
            </w:pPr>
            <w:r w:rsidRPr="00072192">
              <w:rPr>
                <w:rFonts w:ascii="Arial" w:eastAsia="Times New Roman" w:hAnsi="Arial" w:cs="Arial"/>
                <w:color w:val="000000"/>
                <w:lang w:eastAsia="en-NZ"/>
              </w:rPr>
              <w:t>Aluminium 15mm 40x100</w:t>
            </w:r>
          </w:p>
        </w:tc>
        <w:tc>
          <w:tcPr>
            <w:tcW w:w="2552" w:type="dxa"/>
            <w:hideMark/>
          </w:tcPr>
          <w:p w14:paraId="526ECC37" w14:textId="77777777" w:rsidR="0027795E" w:rsidRPr="00450803" w:rsidRDefault="0027795E" w:rsidP="007D168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sidRPr="00450803">
              <w:rPr>
                <w:rFonts w:ascii="Arial" w:eastAsia="Times New Roman" w:hAnsi="Arial" w:cs="Arial"/>
                <w:lang w:eastAsia="en-NZ"/>
              </w:rPr>
              <w:t>1</w:t>
            </w:r>
          </w:p>
        </w:tc>
        <w:tc>
          <w:tcPr>
            <w:tcW w:w="3298" w:type="dxa"/>
            <w:hideMark/>
          </w:tcPr>
          <w:p w14:paraId="7F9D3F81" w14:textId="77777777" w:rsidR="0027795E" w:rsidRPr="00450803" w:rsidRDefault="0027795E" w:rsidP="007D168C">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sidRPr="00450803">
              <w:rPr>
                <w:rFonts w:ascii="Arial" w:eastAsia="Times New Roman" w:hAnsi="Arial" w:cs="Arial"/>
                <w:lang w:eastAsia="en-NZ"/>
              </w:rPr>
              <w:t>5</w:t>
            </w:r>
          </w:p>
        </w:tc>
      </w:tr>
      <w:tr w:rsidR="0027795E" w:rsidRPr="00C61A97" w14:paraId="23988C3B" w14:textId="77777777" w:rsidTr="007D168C">
        <w:tc>
          <w:tcPr>
            <w:cnfStyle w:val="001000000000" w:firstRow="0" w:lastRow="0" w:firstColumn="1" w:lastColumn="0" w:oddVBand="0" w:evenVBand="0" w:oddHBand="0" w:evenHBand="0" w:firstRowFirstColumn="0" w:firstRowLastColumn="0" w:lastRowFirstColumn="0" w:lastRowLastColumn="0"/>
            <w:tcW w:w="3510" w:type="dxa"/>
            <w:hideMark/>
          </w:tcPr>
          <w:p w14:paraId="0E1ACDDA" w14:textId="77777777" w:rsidR="0027795E" w:rsidRPr="00072192" w:rsidRDefault="0027795E" w:rsidP="007D168C">
            <w:pPr>
              <w:jc w:val="left"/>
              <w:rPr>
                <w:rFonts w:ascii="Times New Roman" w:eastAsia="Times New Roman" w:hAnsi="Times New Roman" w:cs="Times New Roman"/>
                <w:lang w:eastAsia="en-NZ"/>
              </w:rPr>
            </w:pPr>
            <w:r w:rsidRPr="00072192">
              <w:rPr>
                <w:rFonts w:ascii="Arial" w:eastAsia="Times New Roman" w:hAnsi="Arial" w:cs="Arial"/>
                <w:color w:val="000000"/>
                <w:lang w:eastAsia="en-NZ"/>
              </w:rPr>
              <w:t>Aluminium 5mm 120x100</w:t>
            </w:r>
          </w:p>
        </w:tc>
        <w:tc>
          <w:tcPr>
            <w:tcW w:w="2552" w:type="dxa"/>
            <w:hideMark/>
          </w:tcPr>
          <w:p w14:paraId="3557EE13" w14:textId="77777777" w:rsidR="0027795E" w:rsidRPr="00450803" w:rsidRDefault="0027795E" w:rsidP="007D168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r w:rsidRPr="00450803">
              <w:rPr>
                <w:rFonts w:ascii="Arial" w:eastAsia="Times New Roman" w:hAnsi="Arial" w:cs="Arial"/>
                <w:lang w:eastAsia="en-NZ"/>
              </w:rPr>
              <w:t>1</w:t>
            </w:r>
          </w:p>
        </w:tc>
        <w:tc>
          <w:tcPr>
            <w:tcW w:w="3298" w:type="dxa"/>
            <w:hideMark/>
          </w:tcPr>
          <w:p w14:paraId="09552C7E" w14:textId="77777777" w:rsidR="0027795E" w:rsidRPr="00450803" w:rsidRDefault="0027795E" w:rsidP="007D168C">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r w:rsidRPr="00450803">
              <w:rPr>
                <w:rFonts w:ascii="Arial" w:eastAsia="Times New Roman" w:hAnsi="Arial" w:cs="Arial"/>
                <w:lang w:eastAsia="en-NZ"/>
              </w:rPr>
              <w:t>10</w:t>
            </w:r>
          </w:p>
        </w:tc>
      </w:tr>
      <w:tr w:rsidR="0027795E" w:rsidRPr="00C61A97" w14:paraId="1E3B463A" w14:textId="77777777" w:rsidTr="007D1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hideMark/>
          </w:tcPr>
          <w:p w14:paraId="2E487E97" w14:textId="77777777" w:rsidR="0027795E" w:rsidRPr="00072192" w:rsidRDefault="0027795E" w:rsidP="007D168C">
            <w:pPr>
              <w:jc w:val="left"/>
              <w:rPr>
                <w:rFonts w:ascii="Times New Roman" w:eastAsia="Times New Roman" w:hAnsi="Times New Roman" w:cs="Times New Roman"/>
                <w:lang w:eastAsia="en-NZ"/>
              </w:rPr>
            </w:pPr>
            <w:r w:rsidRPr="00072192">
              <w:rPr>
                <w:rFonts w:ascii="Arial" w:eastAsia="Times New Roman" w:hAnsi="Arial" w:cs="Arial"/>
                <w:color w:val="000000"/>
                <w:lang w:eastAsia="en-NZ"/>
              </w:rPr>
              <w:t xml:space="preserve">Aluminium 2mm 300x200 </w:t>
            </w:r>
          </w:p>
        </w:tc>
        <w:tc>
          <w:tcPr>
            <w:tcW w:w="2552" w:type="dxa"/>
            <w:hideMark/>
          </w:tcPr>
          <w:p w14:paraId="2E2D2173" w14:textId="77777777" w:rsidR="0027795E" w:rsidRPr="00450803" w:rsidRDefault="0027795E" w:rsidP="007D168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sidRPr="00450803">
              <w:rPr>
                <w:rFonts w:ascii="Arial" w:eastAsia="Times New Roman" w:hAnsi="Arial" w:cs="Arial"/>
                <w:lang w:eastAsia="en-NZ"/>
              </w:rPr>
              <w:t>1</w:t>
            </w:r>
          </w:p>
        </w:tc>
        <w:tc>
          <w:tcPr>
            <w:tcW w:w="3298" w:type="dxa"/>
            <w:hideMark/>
          </w:tcPr>
          <w:p w14:paraId="14691445" w14:textId="77777777" w:rsidR="0027795E" w:rsidRPr="00450803" w:rsidRDefault="0027795E" w:rsidP="007D168C">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sidRPr="00450803">
              <w:rPr>
                <w:rFonts w:ascii="Arial" w:eastAsia="Times New Roman" w:hAnsi="Arial" w:cs="Arial"/>
                <w:lang w:eastAsia="en-NZ"/>
              </w:rPr>
              <w:t>5</w:t>
            </w:r>
          </w:p>
        </w:tc>
      </w:tr>
      <w:tr w:rsidR="0027795E" w:rsidRPr="00C61A97" w14:paraId="6A7BF938" w14:textId="77777777" w:rsidTr="007D168C">
        <w:tc>
          <w:tcPr>
            <w:cnfStyle w:val="001000000000" w:firstRow="0" w:lastRow="0" w:firstColumn="1" w:lastColumn="0" w:oddVBand="0" w:evenVBand="0" w:oddHBand="0" w:evenHBand="0" w:firstRowFirstColumn="0" w:firstRowLastColumn="0" w:lastRowFirstColumn="0" w:lastRowLastColumn="0"/>
            <w:tcW w:w="3510" w:type="dxa"/>
            <w:hideMark/>
          </w:tcPr>
          <w:p w14:paraId="6301EA85" w14:textId="77777777" w:rsidR="0027795E" w:rsidRPr="00072192" w:rsidRDefault="0027795E" w:rsidP="007D168C">
            <w:pPr>
              <w:jc w:val="left"/>
              <w:rPr>
                <w:rFonts w:ascii="Times New Roman" w:eastAsia="Times New Roman" w:hAnsi="Times New Roman" w:cs="Times New Roman"/>
                <w:lang w:eastAsia="en-NZ"/>
              </w:rPr>
            </w:pPr>
            <w:r w:rsidRPr="00072192">
              <w:rPr>
                <w:rFonts w:ascii="Arial" w:eastAsia="Times New Roman" w:hAnsi="Arial" w:cs="Arial"/>
                <w:color w:val="000000"/>
                <w:lang w:eastAsia="en-NZ"/>
              </w:rPr>
              <w:t>Steel rod 1/4 inch 200mm</w:t>
            </w:r>
          </w:p>
        </w:tc>
        <w:tc>
          <w:tcPr>
            <w:tcW w:w="2552" w:type="dxa"/>
            <w:hideMark/>
          </w:tcPr>
          <w:p w14:paraId="5B8EED25" w14:textId="77777777" w:rsidR="0027795E" w:rsidRPr="00450803" w:rsidRDefault="0027795E" w:rsidP="007D168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r w:rsidRPr="00450803">
              <w:rPr>
                <w:rFonts w:ascii="Arial" w:eastAsia="Times New Roman" w:hAnsi="Arial" w:cs="Arial"/>
                <w:lang w:eastAsia="en-NZ"/>
              </w:rPr>
              <w:t>1</w:t>
            </w:r>
          </w:p>
        </w:tc>
        <w:tc>
          <w:tcPr>
            <w:tcW w:w="3298" w:type="dxa"/>
            <w:hideMark/>
          </w:tcPr>
          <w:p w14:paraId="152C95D0" w14:textId="77777777" w:rsidR="0027795E" w:rsidRPr="00450803" w:rsidRDefault="0027795E" w:rsidP="007D168C">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r w:rsidRPr="00450803">
              <w:rPr>
                <w:rFonts w:ascii="Arial" w:eastAsia="Times New Roman" w:hAnsi="Arial" w:cs="Arial"/>
                <w:lang w:eastAsia="en-NZ"/>
              </w:rPr>
              <w:t>1</w:t>
            </w:r>
          </w:p>
        </w:tc>
      </w:tr>
      <w:tr w:rsidR="0027795E" w:rsidRPr="00C61A97" w14:paraId="0EA7CE49" w14:textId="77777777" w:rsidTr="007D1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hideMark/>
          </w:tcPr>
          <w:p w14:paraId="3114BD13" w14:textId="77777777" w:rsidR="0027795E" w:rsidRPr="00072192" w:rsidRDefault="0027795E" w:rsidP="007D168C">
            <w:pPr>
              <w:jc w:val="left"/>
              <w:rPr>
                <w:rFonts w:ascii="Times New Roman" w:eastAsia="Times New Roman" w:hAnsi="Times New Roman" w:cs="Times New Roman"/>
                <w:lang w:eastAsia="en-NZ"/>
              </w:rPr>
            </w:pPr>
            <w:r w:rsidRPr="00072192">
              <w:rPr>
                <w:rFonts w:ascii="Arial" w:eastAsia="Times New Roman" w:hAnsi="Arial" w:cs="Arial"/>
                <w:color w:val="000000"/>
                <w:lang w:eastAsia="en-NZ"/>
              </w:rPr>
              <w:t>Steel rod 10mm 100mm</w:t>
            </w:r>
          </w:p>
        </w:tc>
        <w:tc>
          <w:tcPr>
            <w:tcW w:w="2552" w:type="dxa"/>
            <w:hideMark/>
          </w:tcPr>
          <w:p w14:paraId="03A652AE" w14:textId="77777777" w:rsidR="0027795E" w:rsidRPr="00450803" w:rsidRDefault="0027795E" w:rsidP="007D168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sidRPr="00450803">
              <w:rPr>
                <w:rFonts w:ascii="Arial" w:eastAsia="Times New Roman" w:hAnsi="Arial" w:cs="Arial"/>
                <w:lang w:eastAsia="en-NZ"/>
              </w:rPr>
              <w:t>1</w:t>
            </w:r>
          </w:p>
        </w:tc>
        <w:tc>
          <w:tcPr>
            <w:tcW w:w="3298" w:type="dxa"/>
            <w:hideMark/>
          </w:tcPr>
          <w:p w14:paraId="1EBE8959" w14:textId="77777777" w:rsidR="0027795E" w:rsidRPr="00450803" w:rsidRDefault="0027795E" w:rsidP="007D168C">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sidRPr="00450803">
              <w:rPr>
                <w:rFonts w:ascii="Arial" w:eastAsia="Times New Roman" w:hAnsi="Arial" w:cs="Arial"/>
                <w:lang w:eastAsia="en-NZ"/>
              </w:rPr>
              <w:t>0.5</w:t>
            </w:r>
          </w:p>
        </w:tc>
      </w:tr>
      <w:tr w:rsidR="0027795E" w:rsidRPr="00C61A97" w14:paraId="16838B1D" w14:textId="77777777" w:rsidTr="007D168C">
        <w:tc>
          <w:tcPr>
            <w:cnfStyle w:val="001000000000" w:firstRow="0" w:lastRow="0" w:firstColumn="1" w:lastColumn="0" w:oddVBand="0" w:evenVBand="0" w:oddHBand="0" w:evenHBand="0" w:firstRowFirstColumn="0" w:firstRowLastColumn="0" w:lastRowFirstColumn="0" w:lastRowLastColumn="0"/>
            <w:tcW w:w="3510" w:type="dxa"/>
            <w:hideMark/>
          </w:tcPr>
          <w:p w14:paraId="56A18DC6" w14:textId="77777777" w:rsidR="0027795E" w:rsidRPr="00072192" w:rsidRDefault="0027795E" w:rsidP="007D168C">
            <w:pPr>
              <w:jc w:val="left"/>
              <w:rPr>
                <w:rFonts w:ascii="Times New Roman" w:eastAsia="Times New Roman" w:hAnsi="Times New Roman" w:cs="Times New Roman"/>
                <w:lang w:eastAsia="en-NZ"/>
              </w:rPr>
            </w:pPr>
            <w:r w:rsidRPr="00072192">
              <w:rPr>
                <w:rFonts w:ascii="Arial" w:eastAsia="Times New Roman" w:hAnsi="Arial" w:cs="Arial"/>
                <w:color w:val="000000"/>
                <w:lang w:eastAsia="en-NZ"/>
              </w:rPr>
              <w:t>Spring 20mm compressive</w:t>
            </w:r>
          </w:p>
        </w:tc>
        <w:tc>
          <w:tcPr>
            <w:tcW w:w="2552" w:type="dxa"/>
            <w:hideMark/>
          </w:tcPr>
          <w:p w14:paraId="0EC8DB2B" w14:textId="77777777" w:rsidR="0027795E" w:rsidRPr="00450803" w:rsidRDefault="0027795E" w:rsidP="007D168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r w:rsidRPr="00450803">
              <w:rPr>
                <w:rFonts w:ascii="Arial" w:eastAsia="Times New Roman" w:hAnsi="Arial" w:cs="Arial"/>
                <w:lang w:eastAsia="en-NZ"/>
              </w:rPr>
              <w:t>1</w:t>
            </w:r>
          </w:p>
        </w:tc>
        <w:tc>
          <w:tcPr>
            <w:tcW w:w="3298" w:type="dxa"/>
            <w:hideMark/>
          </w:tcPr>
          <w:p w14:paraId="4A8CCC39" w14:textId="77777777" w:rsidR="0027795E" w:rsidRPr="00450803" w:rsidRDefault="0027795E" w:rsidP="007D168C">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r w:rsidRPr="00450803">
              <w:rPr>
                <w:rFonts w:ascii="Arial" w:eastAsia="Times New Roman" w:hAnsi="Arial" w:cs="Arial"/>
                <w:lang w:eastAsia="en-NZ"/>
              </w:rPr>
              <w:t>0.1</w:t>
            </w:r>
          </w:p>
        </w:tc>
      </w:tr>
      <w:tr w:rsidR="0027795E" w:rsidRPr="00C61A97" w14:paraId="087F341A" w14:textId="77777777" w:rsidTr="007D1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hideMark/>
          </w:tcPr>
          <w:p w14:paraId="4F7C9A4C" w14:textId="77777777" w:rsidR="0027795E" w:rsidRPr="00072192" w:rsidRDefault="0027795E" w:rsidP="007D168C">
            <w:pPr>
              <w:jc w:val="left"/>
              <w:rPr>
                <w:rFonts w:ascii="Times New Roman" w:eastAsia="Times New Roman" w:hAnsi="Times New Roman" w:cs="Times New Roman"/>
                <w:lang w:eastAsia="en-NZ"/>
              </w:rPr>
            </w:pPr>
            <w:r w:rsidRPr="00072192">
              <w:rPr>
                <w:rFonts w:ascii="Arial" w:eastAsia="Times New Roman" w:hAnsi="Arial" w:cs="Arial"/>
                <w:color w:val="000000"/>
                <w:lang w:eastAsia="en-NZ"/>
              </w:rPr>
              <w:t>Perspex 10mm 200x350</w:t>
            </w:r>
          </w:p>
        </w:tc>
        <w:tc>
          <w:tcPr>
            <w:tcW w:w="2552" w:type="dxa"/>
            <w:hideMark/>
          </w:tcPr>
          <w:p w14:paraId="7A382960" w14:textId="77777777" w:rsidR="0027795E" w:rsidRPr="00450803" w:rsidRDefault="0027795E" w:rsidP="007D168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sidRPr="00450803">
              <w:rPr>
                <w:rFonts w:ascii="Arial" w:eastAsia="Times New Roman" w:hAnsi="Arial" w:cs="Arial"/>
                <w:lang w:eastAsia="en-NZ"/>
              </w:rPr>
              <w:t>1</w:t>
            </w:r>
          </w:p>
        </w:tc>
        <w:tc>
          <w:tcPr>
            <w:tcW w:w="3298" w:type="dxa"/>
            <w:hideMark/>
          </w:tcPr>
          <w:p w14:paraId="57984AEC" w14:textId="77777777" w:rsidR="0027795E" w:rsidRPr="00450803" w:rsidRDefault="0027795E" w:rsidP="007D168C">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sidRPr="00450803">
              <w:rPr>
                <w:rFonts w:ascii="Arial" w:eastAsia="Times New Roman" w:hAnsi="Arial" w:cs="Arial"/>
                <w:lang w:eastAsia="en-NZ"/>
              </w:rPr>
              <w:t>Not</w:t>
            </w:r>
            <w:r>
              <w:rPr>
                <w:rFonts w:ascii="Arial" w:eastAsia="Times New Roman" w:hAnsi="Arial" w:cs="Arial"/>
                <w:lang w:eastAsia="en-NZ"/>
              </w:rPr>
              <w:t xml:space="preserve"> priced</w:t>
            </w:r>
          </w:p>
        </w:tc>
      </w:tr>
      <w:tr w:rsidR="0027795E" w:rsidRPr="00C61A97" w14:paraId="21AC2556" w14:textId="77777777" w:rsidTr="007D168C">
        <w:tc>
          <w:tcPr>
            <w:cnfStyle w:val="001000000000" w:firstRow="0" w:lastRow="0" w:firstColumn="1" w:lastColumn="0" w:oddVBand="0" w:evenVBand="0" w:oddHBand="0" w:evenHBand="0" w:firstRowFirstColumn="0" w:firstRowLastColumn="0" w:lastRowFirstColumn="0" w:lastRowLastColumn="0"/>
            <w:tcW w:w="3510" w:type="dxa"/>
            <w:hideMark/>
          </w:tcPr>
          <w:p w14:paraId="12FE804C" w14:textId="77777777" w:rsidR="0027795E" w:rsidRPr="00072192" w:rsidRDefault="0027795E" w:rsidP="007D168C">
            <w:pPr>
              <w:jc w:val="left"/>
              <w:rPr>
                <w:rFonts w:ascii="Times New Roman" w:eastAsia="Times New Roman" w:hAnsi="Times New Roman" w:cs="Times New Roman"/>
                <w:lang w:eastAsia="en-NZ"/>
              </w:rPr>
            </w:pPr>
            <w:r w:rsidRPr="00072192">
              <w:rPr>
                <w:rFonts w:ascii="Arial" w:eastAsia="Times New Roman" w:hAnsi="Arial" w:cs="Arial"/>
                <w:color w:val="000000"/>
                <w:lang w:eastAsia="en-NZ"/>
              </w:rPr>
              <w:t>Perspex 4mm 200x150</w:t>
            </w:r>
          </w:p>
        </w:tc>
        <w:tc>
          <w:tcPr>
            <w:tcW w:w="2552" w:type="dxa"/>
            <w:hideMark/>
          </w:tcPr>
          <w:p w14:paraId="488C9596" w14:textId="77777777" w:rsidR="0027795E" w:rsidRPr="00450803" w:rsidRDefault="0027795E" w:rsidP="007D168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r w:rsidRPr="00450803">
              <w:rPr>
                <w:rFonts w:ascii="Arial" w:eastAsia="Times New Roman" w:hAnsi="Arial" w:cs="Arial"/>
                <w:lang w:eastAsia="en-NZ"/>
              </w:rPr>
              <w:t>1</w:t>
            </w:r>
          </w:p>
        </w:tc>
        <w:tc>
          <w:tcPr>
            <w:tcW w:w="3298" w:type="dxa"/>
            <w:hideMark/>
          </w:tcPr>
          <w:p w14:paraId="54537B40" w14:textId="77777777" w:rsidR="0027795E" w:rsidRPr="00450803" w:rsidRDefault="0027795E" w:rsidP="007D168C">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r>
              <w:rPr>
                <w:rFonts w:ascii="Arial" w:eastAsia="Times New Roman" w:hAnsi="Arial" w:cs="Arial"/>
                <w:lang w:eastAsia="en-NZ"/>
              </w:rPr>
              <w:t>Not priced</w:t>
            </w:r>
          </w:p>
        </w:tc>
      </w:tr>
      <w:tr w:rsidR="0027795E" w:rsidRPr="00C61A97" w14:paraId="651EA64E" w14:textId="77777777" w:rsidTr="007D1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hideMark/>
          </w:tcPr>
          <w:p w14:paraId="64211AF9" w14:textId="77777777" w:rsidR="0027795E" w:rsidRPr="00072192" w:rsidRDefault="0027795E" w:rsidP="007D168C">
            <w:pPr>
              <w:jc w:val="left"/>
              <w:rPr>
                <w:rFonts w:ascii="Times New Roman" w:eastAsia="Times New Roman" w:hAnsi="Times New Roman" w:cs="Times New Roman"/>
                <w:lang w:eastAsia="en-NZ"/>
              </w:rPr>
            </w:pPr>
            <w:r w:rsidRPr="00072192">
              <w:rPr>
                <w:rFonts w:ascii="Arial" w:eastAsia="Times New Roman" w:hAnsi="Arial" w:cs="Arial"/>
                <w:color w:val="000000"/>
                <w:lang w:eastAsia="en-NZ"/>
              </w:rPr>
              <w:t>M3</w:t>
            </w:r>
          </w:p>
        </w:tc>
        <w:tc>
          <w:tcPr>
            <w:tcW w:w="2552" w:type="dxa"/>
            <w:hideMark/>
          </w:tcPr>
          <w:p w14:paraId="6514AE47" w14:textId="77777777" w:rsidR="0027795E" w:rsidRPr="00450803" w:rsidRDefault="0027795E" w:rsidP="007D168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sidRPr="00450803">
              <w:rPr>
                <w:rFonts w:ascii="Arial" w:eastAsia="Times New Roman" w:hAnsi="Arial" w:cs="Arial"/>
                <w:lang w:eastAsia="en-NZ"/>
              </w:rPr>
              <w:t>40</w:t>
            </w:r>
          </w:p>
        </w:tc>
        <w:tc>
          <w:tcPr>
            <w:tcW w:w="3298" w:type="dxa"/>
            <w:hideMark/>
          </w:tcPr>
          <w:p w14:paraId="656EC23E" w14:textId="77777777" w:rsidR="0027795E" w:rsidRPr="00450803" w:rsidRDefault="0027795E" w:rsidP="007D168C">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sidRPr="00450803">
              <w:rPr>
                <w:rFonts w:ascii="Arial" w:eastAsia="Times New Roman" w:hAnsi="Arial" w:cs="Arial"/>
                <w:lang w:eastAsia="en-NZ"/>
              </w:rPr>
              <w:t>4</w:t>
            </w:r>
          </w:p>
        </w:tc>
      </w:tr>
      <w:tr w:rsidR="0027795E" w:rsidRPr="00C61A97" w14:paraId="70C430E2" w14:textId="77777777" w:rsidTr="007D168C">
        <w:tc>
          <w:tcPr>
            <w:cnfStyle w:val="001000000000" w:firstRow="0" w:lastRow="0" w:firstColumn="1" w:lastColumn="0" w:oddVBand="0" w:evenVBand="0" w:oddHBand="0" w:evenHBand="0" w:firstRowFirstColumn="0" w:firstRowLastColumn="0" w:lastRowFirstColumn="0" w:lastRowLastColumn="0"/>
            <w:tcW w:w="3510" w:type="dxa"/>
            <w:hideMark/>
          </w:tcPr>
          <w:p w14:paraId="63DED9BF" w14:textId="77777777" w:rsidR="0027795E" w:rsidRPr="00072192" w:rsidRDefault="0027795E" w:rsidP="007D168C">
            <w:pPr>
              <w:jc w:val="left"/>
              <w:rPr>
                <w:rFonts w:ascii="Times New Roman" w:eastAsia="Times New Roman" w:hAnsi="Times New Roman" w:cs="Times New Roman"/>
                <w:lang w:eastAsia="en-NZ"/>
              </w:rPr>
            </w:pPr>
            <w:r w:rsidRPr="00072192">
              <w:rPr>
                <w:rFonts w:ascii="Arial" w:eastAsia="Times New Roman" w:hAnsi="Arial" w:cs="Arial"/>
                <w:color w:val="000000"/>
                <w:lang w:eastAsia="en-NZ"/>
              </w:rPr>
              <w:t>M5</w:t>
            </w:r>
          </w:p>
        </w:tc>
        <w:tc>
          <w:tcPr>
            <w:tcW w:w="2552" w:type="dxa"/>
            <w:hideMark/>
          </w:tcPr>
          <w:p w14:paraId="7754654D" w14:textId="77777777" w:rsidR="0027795E" w:rsidRPr="00450803" w:rsidRDefault="0027795E" w:rsidP="007D168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r w:rsidRPr="00450803">
              <w:rPr>
                <w:rFonts w:ascii="Arial" w:eastAsia="Times New Roman" w:hAnsi="Arial" w:cs="Arial"/>
                <w:lang w:eastAsia="en-NZ"/>
              </w:rPr>
              <w:t>4</w:t>
            </w:r>
          </w:p>
        </w:tc>
        <w:tc>
          <w:tcPr>
            <w:tcW w:w="3298" w:type="dxa"/>
            <w:hideMark/>
          </w:tcPr>
          <w:p w14:paraId="7BBF30E8" w14:textId="77777777" w:rsidR="0027795E" w:rsidRPr="00450803" w:rsidRDefault="0027795E" w:rsidP="007D168C">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r w:rsidRPr="00450803">
              <w:rPr>
                <w:rFonts w:ascii="Arial" w:eastAsia="Times New Roman" w:hAnsi="Arial" w:cs="Arial"/>
                <w:lang w:eastAsia="en-NZ"/>
              </w:rPr>
              <w:t>0.75</w:t>
            </w:r>
          </w:p>
        </w:tc>
      </w:tr>
      <w:tr w:rsidR="0027795E" w:rsidRPr="00C61A97" w14:paraId="428B6450" w14:textId="77777777" w:rsidTr="007D1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hideMark/>
          </w:tcPr>
          <w:p w14:paraId="31945101" w14:textId="77777777" w:rsidR="0027795E" w:rsidRPr="00072192" w:rsidRDefault="0027795E" w:rsidP="007D168C">
            <w:pPr>
              <w:jc w:val="left"/>
              <w:rPr>
                <w:rFonts w:ascii="Times New Roman" w:eastAsia="Times New Roman" w:hAnsi="Times New Roman" w:cs="Times New Roman"/>
                <w:lang w:eastAsia="en-NZ"/>
              </w:rPr>
            </w:pPr>
            <w:r w:rsidRPr="00072192">
              <w:rPr>
                <w:rFonts w:ascii="Arial" w:eastAsia="Times New Roman" w:hAnsi="Arial" w:cs="Arial"/>
                <w:color w:val="000000"/>
                <w:lang w:eastAsia="en-NZ"/>
              </w:rPr>
              <w:t>Geared Stepper</w:t>
            </w:r>
          </w:p>
        </w:tc>
        <w:tc>
          <w:tcPr>
            <w:tcW w:w="2552" w:type="dxa"/>
            <w:hideMark/>
          </w:tcPr>
          <w:p w14:paraId="21F4536E" w14:textId="77777777" w:rsidR="0027795E" w:rsidRPr="00450803" w:rsidRDefault="0027795E" w:rsidP="007D168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sidRPr="00450803">
              <w:rPr>
                <w:rFonts w:ascii="Arial" w:eastAsia="Times New Roman" w:hAnsi="Arial" w:cs="Arial"/>
                <w:lang w:eastAsia="en-NZ"/>
              </w:rPr>
              <w:t>2</w:t>
            </w:r>
          </w:p>
        </w:tc>
        <w:tc>
          <w:tcPr>
            <w:tcW w:w="3298" w:type="dxa"/>
            <w:hideMark/>
          </w:tcPr>
          <w:p w14:paraId="3531620D" w14:textId="77777777" w:rsidR="0027795E" w:rsidRPr="00450803" w:rsidRDefault="0027795E" w:rsidP="007D168C">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sidRPr="00450803">
              <w:rPr>
                <w:rFonts w:ascii="Arial" w:eastAsia="Times New Roman" w:hAnsi="Arial" w:cs="Arial"/>
                <w:lang w:eastAsia="en-NZ"/>
              </w:rPr>
              <w:t>30</w:t>
            </w:r>
          </w:p>
        </w:tc>
      </w:tr>
      <w:tr w:rsidR="0027795E" w:rsidRPr="00C61A97" w14:paraId="5D909D0F" w14:textId="77777777" w:rsidTr="007D168C">
        <w:tc>
          <w:tcPr>
            <w:cnfStyle w:val="001000000000" w:firstRow="0" w:lastRow="0" w:firstColumn="1" w:lastColumn="0" w:oddVBand="0" w:evenVBand="0" w:oddHBand="0" w:evenHBand="0" w:firstRowFirstColumn="0" w:firstRowLastColumn="0" w:lastRowFirstColumn="0" w:lastRowLastColumn="0"/>
            <w:tcW w:w="3510" w:type="dxa"/>
            <w:hideMark/>
          </w:tcPr>
          <w:p w14:paraId="789437DC" w14:textId="77777777" w:rsidR="0027795E" w:rsidRPr="00072192" w:rsidRDefault="0027795E" w:rsidP="007D168C">
            <w:pPr>
              <w:jc w:val="left"/>
              <w:rPr>
                <w:rFonts w:ascii="Times New Roman" w:eastAsia="Times New Roman" w:hAnsi="Times New Roman" w:cs="Times New Roman"/>
                <w:lang w:eastAsia="en-NZ"/>
              </w:rPr>
            </w:pPr>
            <w:r>
              <w:rPr>
                <w:rFonts w:ascii="Arial" w:eastAsia="Times New Roman" w:hAnsi="Arial" w:cs="Arial"/>
                <w:color w:val="000000"/>
                <w:lang w:eastAsia="en-NZ"/>
              </w:rPr>
              <w:t>Digital IR</w:t>
            </w:r>
          </w:p>
        </w:tc>
        <w:tc>
          <w:tcPr>
            <w:tcW w:w="2552" w:type="dxa"/>
            <w:hideMark/>
          </w:tcPr>
          <w:p w14:paraId="692FFB37" w14:textId="77777777" w:rsidR="0027795E" w:rsidRPr="00450803" w:rsidRDefault="0027795E" w:rsidP="007D168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r w:rsidRPr="00450803">
              <w:rPr>
                <w:rFonts w:ascii="Arial" w:eastAsia="Times New Roman" w:hAnsi="Arial" w:cs="Arial"/>
                <w:lang w:eastAsia="en-NZ"/>
              </w:rPr>
              <w:t>3</w:t>
            </w:r>
          </w:p>
        </w:tc>
        <w:tc>
          <w:tcPr>
            <w:tcW w:w="3298" w:type="dxa"/>
            <w:hideMark/>
          </w:tcPr>
          <w:p w14:paraId="70C55667" w14:textId="77777777" w:rsidR="0027795E" w:rsidRPr="00450803" w:rsidRDefault="0027795E" w:rsidP="007D168C">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r w:rsidRPr="00450803">
              <w:rPr>
                <w:rFonts w:ascii="Arial" w:eastAsia="Times New Roman" w:hAnsi="Arial" w:cs="Arial"/>
                <w:lang w:eastAsia="en-NZ"/>
              </w:rPr>
              <w:t>15</w:t>
            </w:r>
          </w:p>
        </w:tc>
      </w:tr>
    </w:tbl>
    <w:p w14:paraId="0FE63B2B" w14:textId="77777777" w:rsidR="0027795E" w:rsidRDefault="0027795E" w:rsidP="0027795E">
      <w:pPr>
        <w:pStyle w:val="Heading2"/>
        <w:rPr>
          <w:lang w:eastAsia="en-NZ"/>
        </w:rPr>
      </w:pPr>
      <w:bookmarkStart w:id="38" w:name="_Toc428181088"/>
      <w:bookmarkStart w:id="39" w:name="_Toc433123283"/>
      <w:r>
        <w:rPr>
          <w:lang w:eastAsia="en-NZ"/>
        </w:rPr>
        <w:t>Bill of Materials (Additional)</w:t>
      </w:r>
      <w:bookmarkEnd w:id="38"/>
      <w:bookmarkEnd w:id="39"/>
    </w:p>
    <w:tbl>
      <w:tblPr>
        <w:tblStyle w:val="PlainTable11"/>
        <w:tblW w:w="9360" w:type="dxa"/>
        <w:tblLook w:val="04A0" w:firstRow="1" w:lastRow="0" w:firstColumn="1" w:lastColumn="0" w:noHBand="0" w:noVBand="1"/>
      </w:tblPr>
      <w:tblGrid>
        <w:gridCol w:w="3510"/>
        <w:gridCol w:w="2552"/>
        <w:gridCol w:w="3298"/>
      </w:tblGrid>
      <w:tr w:rsidR="0027795E" w:rsidRPr="00C61A97" w14:paraId="29D9619F" w14:textId="77777777" w:rsidTr="007D1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hideMark/>
          </w:tcPr>
          <w:p w14:paraId="0E78979F" w14:textId="77777777" w:rsidR="0027795E" w:rsidRPr="00C61A97" w:rsidRDefault="0027795E" w:rsidP="007D168C">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Item</w:t>
            </w:r>
          </w:p>
        </w:tc>
        <w:tc>
          <w:tcPr>
            <w:tcW w:w="2552" w:type="dxa"/>
            <w:hideMark/>
          </w:tcPr>
          <w:p w14:paraId="435D6EAD" w14:textId="77777777" w:rsidR="0027795E" w:rsidRPr="00C61A97" w:rsidRDefault="0027795E" w:rsidP="007D168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Quantity</w:t>
            </w:r>
          </w:p>
        </w:tc>
        <w:tc>
          <w:tcPr>
            <w:tcW w:w="3298" w:type="dxa"/>
            <w:hideMark/>
          </w:tcPr>
          <w:p w14:paraId="726BBA5C" w14:textId="77777777" w:rsidR="0027795E" w:rsidRPr="00C61A97" w:rsidRDefault="0027795E" w:rsidP="007D168C">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Pr>
                <w:rFonts w:ascii="Arial" w:eastAsia="Times New Roman" w:hAnsi="Arial" w:cs="Arial"/>
                <w:color w:val="000000"/>
                <w:lang w:eastAsia="en-NZ"/>
              </w:rPr>
              <w:t xml:space="preserve">Total </w:t>
            </w:r>
            <w:r w:rsidRPr="00C61A97">
              <w:rPr>
                <w:rFonts w:ascii="Arial" w:eastAsia="Times New Roman" w:hAnsi="Arial" w:cs="Arial"/>
                <w:color w:val="000000"/>
                <w:lang w:eastAsia="en-NZ"/>
              </w:rPr>
              <w:t>Cost (NZ dollar)</w:t>
            </w:r>
          </w:p>
        </w:tc>
      </w:tr>
      <w:tr w:rsidR="0027795E" w:rsidRPr="00072192" w14:paraId="18351A0C" w14:textId="77777777" w:rsidTr="007D1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hideMark/>
          </w:tcPr>
          <w:p w14:paraId="1382D087" w14:textId="6371F9AB" w:rsidR="0027795E" w:rsidRPr="00072192" w:rsidRDefault="0027795E" w:rsidP="0027795E">
            <w:pPr>
              <w:jc w:val="left"/>
              <w:rPr>
                <w:rFonts w:ascii="Arial" w:eastAsia="Times New Roman" w:hAnsi="Arial" w:cs="Arial"/>
                <w:lang w:eastAsia="en-NZ"/>
              </w:rPr>
            </w:pPr>
            <w:r w:rsidRPr="1555E12D">
              <w:rPr>
                <w:rFonts w:ascii="Arial" w:eastAsia="Arial" w:hAnsi="Arial" w:cs="Arial"/>
                <w:lang w:val="en-NZ"/>
              </w:rPr>
              <w:t>Ultrasonic sensor</w:t>
            </w:r>
          </w:p>
        </w:tc>
        <w:tc>
          <w:tcPr>
            <w:tcW w:w="2552" w:type="dxa"/>
            <w:hideMark/>
          </w:tcPr>
          <w:p w14:paraId="1C8694A0" w14:textId="2E45271C" w:rsidR="0027795E" w:rsidRPr="00072192" w:rsidRDefault="0027795E" w:rsidP="0027795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sidRPr="1555E12D">
              <w:rPr>
                <w:rFonts w:ascii="Arial" w:eastAsia="Arial" w:hAnsi="Arial" w:cs="Arial"/>
                <w:lang w:val="en-NZ"/>
              </w:rPr>
              <w:t>1</w:t>
            </w:r>
          </w:p>
        </w:tc>
        <w:tc>
          <w:tcPr>
            <w:tcW w:w="3298" w:type="dxa"/>
            <w:hideMark/>
          </w:tcPr>
          <w:p w14:paraId="72007FD6" w14:textId="716E1328" w:rsidR="0027795E" w:rsidRPr="00072192" w:rsidRDefault="0027795E" w:rsidP="0027795E">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sidRPr="1555E12D">
              <w:rPr>
                <w:rFonts w:ascii="Arial" w:eastAsia="Arial" w:hAnsi="Arial" w:cs="Arial"/>
                <w:lang w:val="en-NZ"/>
              </w:rPr>
              <w:t>$2.50</w:t>
            </w:r>
          </w:p>
        </w:tc>
      </w:tr>
      <w:tr w:rsidR="0027795E" w:rsidRPr="00072192" w14:paraId="1808FF34" w14:textId="77777777" w:rsidTr="007D168C">
        <w:tc>
          <w:tcPr>
            <w:cnfStyle w:val="001000000000" w:firstRow="0" w:lastRow="0" w:firstColumn="1" w:lastColumn="0" w:oddVBand="0" w:evenVBand="0" w:oddHBand="0" w:evenHBand="0" w:firstRowFirstColumn="0" w:firstRowLastColumn="0" w:lastRowFirstColumn="0" w:lastRowLastColumn="0"/>
            <w:tcW w:w="3510" w:type="dxa"/>
            <w:hideMark/>
          </w:tcPr>
          <w:p w14:paraId="4093DDA2" w14:textId="77777777" w:rsidR="0027795E" w:rsidRPr="00072192" w:rsidRDefault="0027795E" w:rsidP="007D168C">
            <w:pPr>
              <w:jc w:val="left"/>
              <w:rPr>
                <w:rFonts w:ascii="Arial" w:eastAsia="Times New Roman" w:hAnsi="Arial" w:cs="Arial"/>
                <w:lang w:eastAsia="en-NZ"/>
              </w:rPr>
            </w:pPr>
            <w:r w:rsidRPr="00072192">
              <w:rPr>
                <w:rFonts w:ascii="Arial" w:eastAsia="Times New Roman" w:hAnsi="Arial" w:cs="Arial"/>
                <w:color w:val="000000"/>
                <w:lang w:eastAsia="en-NZ"/>
              </w:rPr>
              <w:t>Permanent Magnets</w:t>
            </w:r>
          </w:p>
        </w:tc>
        <w:tc>
          <w:tcPr>
            <w:tcW w:w="2552" w:type="dxa"/>
            <w:hideMark/>
          </w:tcPr>
          <w:p w14:paraId="03AA5C6F" w14:textId="77777777" w:rsidR="0027795E" w:rsidRPr="00072192" w:rsidRDefault="0027795E" w:rsidP="007D168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r w:rsidRPr="00072192">
              <w:rPr>
                <w:rFonts w:ascii="Arial" w:eastAsia="Times New Roman" w:hAnsi="Arial" w:cs="Arial"/>
                <w:color w:val="000000"/>
                <w:lang w:eastAsia="en-NZ"/>
              </w:rPr>
              <w:t>3</w:t>
            </w:r>
          </w:p>
        </w:tc>
        <w:tc>
          <w:tcPr>
            <w:tcW w:w="3298" w:type="dxa"/>
            <w:hideMark/>
          </w:tcPr>
          <w:p w14:paraId="39A8B3DD" w14:textId="77777777" w:rsidR="0027795E" w:rsidRPr="00072192" w:rsidRDefault="0027795E" w:rsidP="007D168C">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r>
              <w:rPr>
                <w:rFonts w:ascii="Arial" w:eastAsia="Times New Roman" w:hAnsi="Arial" w:cs="Arial"/>
                <w:color w:val="000000"/>
                <w:lang w:eastAsia="en-NZ"/>
              </w:rPr>
              <w:t>3</w:t>
            </w:r>
            <w:r w:rsidRPr="00072192">
              <w:rPr>
                <w:rFonts w:ascii="Arial" w:eastAsia="Times New Roman" w:hAnsi="Arial" w:cs="Arial"/>
                <w:color w:val="000000"/>
                <w:lang w:eastAsia="en-NZ"/>
              </w:rPr>
              <w:t>0.00</w:t>
            </w:r>
          </w:p>
        </w:tc>
      </w:tr>
      <w:tr w:rsidR="0027795E" w:rsidRPr="00072192" w14:paraId="2057876E" w14:textId="77777777" w:rsidTr="007D168C">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6062" w:type="dxa"/>
            <w:gridSpan w:val="2"/>
            <w:hideMark/>
          </w:tcPr>
          <w:p w14:paraId="2C33202B" w14:textId="77777777" w:rsidR="0027795E" w:rsidRPr="00072192" w:rsidRDefault="0027795E" w:rsidP="007D168C">
            <w:pPr>
              <w:jc w:val="left"/>
              <w:rPr>
                <w:rFonts w:ascii="Arial" w:eastAsia="Times New Roman" w:hAnsi="Arial" w:cs="Arial"/>
                <w:lang w:eastAsia="en-NZ"/>
              </w:rPr>
            </w:pPr>
            <w:r w:rsidRPr="00072192">
              <w:rPr>
                <w:rFonts w:ascii="Arial" w:eastAsia="Times New Roman" w:hAnsi="Arial" w:cs="Arial"/>
                <w:color w:val="000000"/>
                <w:lang w:eastAsia="en-NZ"/>
              </w:rPr>
              <w:t>Total Cost</w:t>
            </w:r>
          </w:p>
        </w:tc>
        <w:tc>
          <w:tcPr>
            <w:tcW w:w="3298" w:type="dxa"/>
            <w:hideMark/>
          </w:tcPr>
          <w:p w14:paraId="4065E6E4" w14:textId="33EC6FF0" w:rsidR="0027795E" w:rsidRPr="00072192" w:rsidRDefault="0027795E" w:rsidP="0027795E">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lang w:eastAsia="en-NZ"/>
              </w:rPr>
            </w:pPr>
            <w:r w:rsidRPr="00072192">
              <w:rPr>
                <w:rFonts w:ascii="Arial" w:eastAsia="Times New Roman" w:hAnsi="Arial" w:cs="Arial"/>
                <w:b/>
                <w:lang w:eastAsia="en-NZ"/>
              </w:rPr>
              <w:t>$3</w:t>
            </w:r>
            <w:r>
              <w:rPr>
                <w:rFonts w:ascii="Arial" w:eastAsia="Times New Roman" w:hAnsi="Arial" w:cs="Arial"/>
                <w:b/>
                <w:lang w:eastAsia="en-NZ"/>
              </w:rPr>
              <w:t>2.5</w:t>
            </w:r>
            <w:r w:rsidRPr="00072192">
              <w:rPr>
                <w:rFonts w:ascii="Arial" w:eastAsia="Times New Roman" w:hAnsi="Arial" w:cs="Arial"/>
                <w:b/>
                <w:lang w:eastAsia="en-NZ"/>
              </w:rPr>
              <w:t>0</w:t>
            </w:r>
          </w:p>
        </w:tc>
      </w:tr>
    </w:tbl>
    <w:p w14:paraId="0931E88A" w14:textId="77777777" w:rsidR="0027795E" w:rsidRDefault="0027795E" w:rsidP="0027795E">
      <w:pPr>
        <w:pStyle w:val="Heading2"/>
      </w:pPr>
      <w:bookmarkStart w:id="40" w:name="_Toc428181089"/>
      <w:bookmarkStart w:id="41" w:name="_Toc433123284"/>
      <w:r w:rsidRPr="00C61A97">
        <w:rPr>
          <w:lang w:eastAsia="en-NZ"/>
        </w:rPr>
        <w:t>Bill Of Materials (Circuit 1)</w:t>
      </w:r>
      <w:bookmarkEnd w:id="40"/>
      <w:bookmarkEnd w:id="41"/>
    </w:p>
    <w:tbl>
      <w:tblPr>
        <w:tblStyle w:val="PlainTable11"/>
        <w:tblW w:w="9360" w:type="dxa"/>
        <w:tblLook w:val="04A0" w:firstRow="1" w:lastRow="0" w:firstColumn="1" w:lastColumn="0" w:noHBand="0" w:noVBand="1"/>
      </w:tblPr>
      <w:tblGrid>
        <w:gridCol w:w="2943"/>
        <w:gridCol w:w="3261"/>
        <w:gridCol w:w="3156"/>
      </w:tblGrid>
      <w:tr w:rsidR="0027795E" w:rsidRPr="00C61A97" w14:paraId="5439B3C6" w14:textId="77777777" w:rsidTr="007D1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hideMark/>
          </w:tcPr>
          <w:p w14:paraId="5AB2B286" w14:textId="77777777" w:rsidR="0027795E" w:rsidRPr="00C61A97" w:rsidRDefault="0027795E" w:rsidP="007D168C">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Item</w:t>
            </w:r>
          </w:p>
        </w:tc>
        <w:tc>
          <w:tcPr>
            <w:tcW w:w="3261" w:type="dxa"/>
            <w:hideMark/>
          </w:tcPr>
          <w:p w14:paraId="1477A7F5" w14:textId="77777777" w:rsidR="0027795E" w:rsidRPr="00C61A97" w:rsidRDefault="0027795E" w:rsidP="007D168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Quantity</w:t>
            </w:r>
          </w:p>
        </w:tc>
        <w:tc>
          <w:tcPr>
            <w:tcW w:w="3156" w:type="dxa"/>
            <w:hideMark/>
          </w:tcPr>
          <w:p w14:paraId="4D731D59" w14:textId="77777777" w:rsidR="0027795E" w:rsidRPr="00C61A97" w:rsidRDefault="0027795E" w:rsidP="007D168C">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Cost (NZ dollar)</w:t>
            </w:r>
          </w:p>
        </w:tc>
      </w:tr>
      <w:tr w:rsidR="0027795E" w:rsidRPr="00C61A97" w14:paraId="1B389D0E" w14:textId="77777777" w:rsidTr="007D1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hideMark/>
          </w:tcPr>
          <w:p w14:paraId="44B2A7F8" w14:textId="77777777" w:rsidR="0027795E" w:rsidRPr="00C61A97" w:rsidRDefault="0027795E" w:rsidP="007D168C">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 xml:space="preserve">1000 </w:t>
            </w:r>
            <w:proofErr w:type="spellStart"/>
            <w:r w:rsidRPr="00C61A97">
              <w:rPr>
                <w:rFonts w:ascii="Arial" w:eastAsia="Times New Roman" w:hAnsi="Arial" w:cs="Arial"/>
                <w:color w:val="000000"/>
                <w:lang w:eastAsia="en-NZ"/>
              </w:rPr>
              <w:t>uF</w:t>
            </w:r>
            <w:proofErr w:type="spellEnd"/>
            <w:r w:rsidRPr="00C61A97">
              <w:rPr>
                <w:rFonts w:ascii="Arial" w:eastAsia="Times New Roman" w:hAnsi="Arial" w:cs="Arial"/>
                <w:color w:val="000000"/>
                <w:lang w:eastAsia="en-NZ"/>
              </w:rPr>
              <w:t>/ 25V electro cap</w:t>
            </w:r>
          </w:p>
        </w:tc>
        <w:tc>
          <w:tcPr>
            <w:tcW w:w="3261" w:type="dxa"/>
            <w:hideMark/>
          </w:tcPr>
          <w:p w14:paraId="14E2A44C" w14:textId="77777777" w:rsidR="0027795E" w:rsidRPr="00C61A97" w:rsidRDefault="0027795E" w:rsidP="007D16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w:t>
            </w:r>
          </w:p>
        </w:tc>
        <w:tc>
          <w:tcPr>
            <w:tcW w:w="3156" w:type="dxa"/>
            <w:hideMark/>
          </w:tcPr>
          <w:p w14:paraId="55C5AADC" w14:textId="77777777" w:rsidR="0027795E" w:rsidRPr="00C61A97" w:rsidRDefault="0027795E" w:rsidP="007D168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0.22</w:t>
            </w:r>
          </w:p>
        </w:tc>
      </w:tr>
      <w:tr w:rsidR="0027795E" w:rsidRPr="00C61A97" w14:paraId="74C0B7A6" w14:textId="77777777" w:rsidTr="007D168C">
        <w:tc>
          <w:tcPr>
            <w:cnfStyle w:val="001000000000" w:firstRow="0" w:lastRow="0" w:firstColumn="1" w:lastColumn="0" w:oddVBand="0" w:evenVBand="0" w:oddHBand="0" w:evenHBand="0" w:firstRowFirstColumn="0" w:firstRowLastColumn="0" w:lastRowFirstColumn="0" w:lastRowLastColumn="0"/>
            <w:tcW w:w="2943" w:type="dxa"/>
            <w:hideMark/>
          </w:tcPr>
          <w:p w14:paraId="65EDE179" w14:textId="77777777" w:rsidR="0027795E" w:rsidRPr="00C61A97" w:rsidRDefault="0027795E" w:rsidP="007D168C">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 xml:space="preserve">10 </w:t>
            </w:r>
            <w:proofErr w:type="spellStart"/>
            <w:r w:rsidRPr="00C61A97">
              <w:rPr>
                <w:rFonts w:ascii="Arial" w:eastAsia="Times New Roman" w:hAnsi="Arial" w:cs="Arial"/>
                <w:color w:val="000000"/>
                <w:lang w:eastAsia="en-NZ"/>
              </w:rPr>
              <w:t>uF</w:t>
            </w:r>
            <w:proofErr w:type="spellEnd"/>
            <w:r w:rsidRPr="00C61A97">
              <w:rPr>
                <w:rFonts w:ascii="Arial" w:eastAsia="Times New Roman" w:hAnsi="Arial" w:cs="Arial"/>
                <w:color w:val="000000"/>
                <w:lang w:eastAsia="en-NZ"/>
              </w:rPr>
              <w:t>/ 25V electro cap</w:t>
            </w:r>
          </w:p>
        </w:tc>
        <w:tc>
          <w:tcPr>
            <w:tcW w:w="3261" w:type="dxa"/>
            <w:hideMark/>
          </w:tcPr>
          <w:p w14:paraId="71EFD26B" w14:textId="77777777" w:rsidR="0027795E" w:rsidRPr="00C61A97" w:rsidRDefault="0027795E" w:rsidP="007D16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w:t>
            </w:r>
          </w:p>
        </w:tc>
        <w:tc>
          <w:tcPr>
            <w:tcW w:w="3156" w:type="dxa"/>
            <w:hideMark/>
          </w:tcPr>
          <w:p w14:paraId="18684F8E" w14:textId="51554F9F" w:rsidR="0027795E" w:rsidRPr="00C61A97" w:rsidRDefault="00A0794A" w:rsidP="007D168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Pr>
                <w:rFonts w:ascii="Arial" w:eastAsia="Times New Roman" w:hAnsi="Arial" w:cs="Arial"/>
                <w:color w:val="000000"/>
                <w:lang w:eastAsia="en-NZ"/>
              </w:rPr>
              <w:t>0.10</w:t>
            </w:r>
          </w:p>
        </w:tc>
      </w:tr>
      <w:tr w:rsidR="00A0794A" w:rsidRPr="00C61A97" w14:paraId="3CE931B6" w14:textId="77777777" w:rsidTr="007D1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1BC32C21" w14:textId="3E7176E5" w:rsidR="00A0794A" w:rsidRPr="00C61A97" w:rsidRDefault="00A0794A" w:rsidP="007D168C">
            <w:pPr>
              <w:jc w:val="left"/>
              <w:rPr>
                <w:rFonts w:ascii="Arial" w:eastAsia="Times New Roman" w:hAnsi="Arial" w:cs="Arial"/>
                <w:color w:val="000000"/>
                <w:lang w:eastAsia="en-NZ"/>
              </w:rPr>
            </w:pPr>
            <w:r>
              <w:rPr>
                <w:rFonts w:ascii="Arial" w:eastAsia="Times New Roman" w:hAnsi="Arial" w:cs="Arial"/>
                <w:color w:val="000000"/>
                <w:lang w:eastAsia="en-NZ"/>
              </w:rPr>
              <w:t xml:space="preserve">0.22 </w:t>
            </w:r>
            <w:proofErr w:type="spellStart"/>
            <w:r>
              <w:rPr>
                <w:rFonts w:ascii="Arial" w:eastAsia="Times New Roman" w:hAnsi="Arial" w:cs="Arial"/>
                <w:color w:val="000000"/>
                <w:lang w:eastAsia="en-NZ"/>
              </w:rPr>
              <w:t>uF</w:t>
            </w:r>
            <w:proofErr w:type="spellEnd"/>
            <w:r>
              <w:rPr>
                <w:rFonts w:ascii="Arial" w:eastAsia="Times New Roman" w:hAnsi="Arial" w:cs="Arial"/>
                <w:color w:val="000000"/>
                <w:lang w:eastAsia="en-NZ"/>
              </w:rPr>
              <w:t>/ 25V electro cap</w:t>
            </w:r>
          </w:p>
        </w:tc>
        <w:tc>
          <w:tcPr>
            <w:tcW w:w="3261" w:type="dxa"/>
          </w:tcPr>
          <w:p w14:paraId="2980BBEA" w14:textId="7977FB1A" w:rsidR="00A0794A" w:rsidRPr="00C61A97" w:rsidRDefault="00A0794A" w:rsidP="007D168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NZ"/>
              </w:rPr>
            </w:pPr>
            <w:r>
              <w:rPr>
                <w:rFonts w:ascii="Arial" w:eastAsia="Times New Roman" w:hAnsi="Arial" w:cs="Arial"/>
                <w:color w:val="000000"/>
                <w:lang w:eastAsia="en-NZ"/>
              </w:rPr>
              <w:t>1</w:t>
            </w:r>
          </w:p>
        </w:tc>
        <w:tc>
          <w:tcPr>
            <w:tcW w:w="3156" w:type="dxa"/>
          </w:tcPr>
          <w:p w14:paraId="4AB5D640" w14:textId="50DC7A27" w:rsidR="00A0794A" w:rsidRPr="00C61A97" w:rsidRDefault="00A0794A" w:rsidP="007D168C">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NZ"/>
              </w:rPr>
            </w:pPr>
            <w:r>
              <w:rPr>
                <w:rFonts w:ascii="Arial" w:eastAsia="Times New Roman" w:hAnsi="Arial" w:cs="Arial"/>
                <w:color w:val="000000"/>
                <w:lang w:eastAsia="en-NZ"/>
              </w:rPr>
              <w:t>0.10</w:t>
            </w:r>
          </w:p>
        </w:tc>
      </w:tr>
      <w:tr w:rsidR="0027795E" w:rsidRPr="00C61A97" w14:paraId="6EA35CC5" w14:textId="77777777" w:rsidTr="007D168C">
        <w:tc>
          <w:tcPr>
            <w:cnfStyle w:val="001000000000" w:firstRow="0" w:lastRow="0" w:firstColumn="1" w:lastColumn="0" w:oddVBand="0" w:evenVBand="0" w:oddHBand="0" w:evenHBand="0" w:firstRowFirstColumn="0" w:firstRowLastColumn="0" w:lastRowFirstColumn="0" w:lastRowLastColumn="0"/>
            <w:tcW w:w="2943" w:type="dxa"/>
            <w:hideMark/>
          </w:tcPr>
          <w:p w14:paraId="20525CEF" w14:textId="77777777" w:rsidR="0027795E" w:rsidRPr="00C61A97" w:rsidRDefault="0027795E" w:rsidP="007D168C">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100 n cap</w:t>
            </w:r>
          </w:p>
        </w:tc>
        <w:tc>
          <w:tcPr>
            <w:tcW w:w="3261" w:type="dxa"/>
            <w:hideMark/>
          </w:tcPr>
          <w:p w14:paraId="12C3F998" w14:textId="77777777" w:rsidR="0027795E" w:rsidRPr="00C61A97" w:rsidRDefault="0027795E" w:rsidP="007D16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w:t>
            </w:r>
          </w:p>
        </w:tc>
        <w:tc>
          <w:tcPr>
            <w:tcW w:w="3156" w:type="dxa"/>
            <w:hideMark/>
          </w:tcPr>
          <w:p w14:paraId="034AFB9D" w14:textId="77777777" w:rsidR="0027795E" w:rsidRPr="00C61A97" w:rsidRDefault="0027795E" w:rsidP="007D168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0.05</w:t>
            </w:r>
          </w:p>
        </w:tc>
      </w:tr>
      <w:tr w:rsidR="0027795E" w:rsidRPr="00C61A97" w14:paraId="32F9893E" w14:textId="77777777" w:rsidTr="007D1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hideMark/>
          </w:tcPr>
          <w:p w14:paraId="0C2AEE41" w14:textId="77777777" w:rsidR="0027795E" w:rsidRPr="00C61A97" w:rsidRDefault="0027795E" w:rsidP="007D168C">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47 n cap</w:t>
            </w:r>
          </w:p>
        </w:tc>
        <w:tc>
          <w:tcPr>
            <w:tcW w:w="3261" w:type="dxa"/>
            <w:hideMark/>
          </w:tcPr>
          <w:p w14:paraId="6602E164" w14:textId="77777777" w:rsidR="0027795E" w:rsidRPr="00C61A97" w:rsidRDefault="0027795E" w:rsidP="007D16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w:t>
            </w:r>
          </w:p>
        </w:tc>
        <w:tc>
          <w:tcPr>
            <w:tcW w:w="3156" w:type="dxa"/>
            <w:hideMark/>
          </w:tcPr>
          <w:p w14:paraId="178DB8DC" w14:textId="77777777" w:rsidR="0027795E" w:rsidRPr="00C61A97" w:rsidRDefault="0027795E" w:rsidP="007D168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0.40</w:t>
            </w:r>
          </w:p>
        </w:tc>
      </w:tr>
      <w:tr w:rsidR="0027795E" w:rsidRPr="00C61A97" w14:paraId="56A83DC0" w14:textId="77777777" w:rsidTr="007D168C">
        <w:tc>
          <w:tcPr>
            <w:cnfStyle w:val="001000000000" w:firstRow="0" w:lastRow="0" w:firstColumn="1" w:lastColumn="0" w:oddVBand="0" w:evenVBand="0" w:oddHBand="0" w:evenHBand="0" w:firstRowFirstColumn="0" w:firstRowLastColumn="0" w:lastRowFirstColumn="0" w:lastRowLastColumn="0"/>
            <w:tcW w:w="2943" w:type="dxa"/>
            <w:hideMark/>
          </w:tcPr>
          <w:p w14:paraId="2A12E7A4" w14:textId="77777777" w:rsidR="0027795E" w:rsidRPr="00C61A97" w:rsidRDefault="0027795E" w:rsidP="007D168C">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IC LM386</w:t>
            </w:r>
          </w:p>
        </w:tc>
        <w:tc>
          <w:tcPr>
            <w:tcW w:w="3261" w:type="dxa"/>
            <w:hideMark/>
          </w:tcPr>
          <w:p w14:paraId="324D496F" w14:textId="77777777" w:rsidR="0027795E" w:rsidRPr="00C61A97" w:rsidRDefault="0027795E" w:rsidP="007D16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w:t>
            </w:r>
          </w:p>
        </w:tc>
        <w:tc>
          <w:tcPr>
            <w:tcW w:w="3156" w:type="dxa"/>
            <w:hideMark/>
          </w:tcPr>
          <w:p w14:paraId="5A06EC68" w14:textId="77777777" w:rsidR="0027795E" w:rsidRPr="00C61A97" w:rsidRDefault="0027795E" w:rsidP="007D168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0.08</w:t>
            </w:r>
          </w:p>
        </w:tc>
      </w:tr>
      <w:tr w:rsidR="0027795E" w:rsidRPr="00C61A97" w14:paraId="78987BF3" w14:textId="77777777" w:rsidTr="007D1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hideMark/>
          </w:tcPr>
          <w:p w14:paraId="0F55E524" w14:textId="77777777" w:rsidR="0027795E" w:rsidRPr="00C61A97" w:rsidRDefault="0027795E" w:rsidP="007D168C">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10k variable resistor</w:t>
            </w:r>
          </w:p>
        </w:tc>
        <w:tc>
          <w:tcPr>
            <w:tcW w:w="3261" w:type="dxa"/>
            <w:hideMark/>
          </w:tcPr>
          <w:p w14:paraId="6D444940" w14:textId="77777777" w:rsidR="0027795E" w:rsidRPr="00C61A97" w:rsidRDefault="0027795E" w:rsidP="007D16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w:t>
            </w:r>
          </w:p>
        </w:tc>
        <w:tc>
          <w:tcPr>
            <w:tcW w:w="3156" w:type="dxa"/>
            <w:hideMark/>
          </w:tcPr>
          <w:p w14:paraId="6FBB1EC6" w14:textId="77777777" w:rsidR="0027795E" w:rsidRPr="00C61A97" w:rsidRDefault="0027795E" w:rsidP="007D168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0.33</w:t>
            </w:r>
          </w:p>
        </w:tc>
      </w:tr>
      <w:tr w:rsidR="0027795E" w:rsidRPr="00C61A97" w14:paraId="4488FF54" w14:textId="77777777" w:rsidTr="007D168C">
        <w:tc>
          <w:tcPr>
            <w:cnfStyle w:val="001000000000" w:firstRow="0" w:lastRow="0" w:firstColumn="1" w:lastColumn="0" w:oddVBand="0" w:evenVBand="0" w:oddHBand="0" w:evenHBand="0" w:firstRowFirstColumn="0" w:firstRowLastColumn="0" w:lastRowFirstColumn="0" w:lastRowLastColumn="0"/>
            <w:tcW w:w="2943" w:type="dxa"/>
            <w:hideMark/>
          </w:tcPr>
          <w:p w14:paraId="0CD81A62" w14:textId="77777777" w:rsidR="0027795E" w:rsidRPr="00C61A97" w:rsidRDefault="0027795E" w:rsidP="007D168C">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 xml:space="preserve">10 </w:t>
            </w:r>
            <w:r>
              <w:rPr>
                <w:rFonts w:ascii="Arial" w:eastAsia="Times New Roman" w:hAnsi="Arial" w:cs="Arial"/>
                <w:color w:val="000000"/>
                <w:lang w:eastAsia="en-NZ"/>
              </w:rPr>
              <w:t>Ω</w:t>
            </w:r>
            <w:r w:rsidRPr="00C61A97">
              <w:rPr>
                <w:rFonts w:ascii="Arial" w:eastAsia="Times New Roman" w:hAnsi="Arial" w:cs="Arial"/>
                <w:color w:val="000000"/>
                <w:lang w:eastAsia="en-NZ"/>
              </w:rPr>
              <w:t xml:space="preserve"> resistor</w:t>
            </w:r>
          </w:p>
        </w:tc>
        <w:tc>
          <w:tcPr>
            <w:tcW w:w="3261" w:type="dxa"/>
            <w:hideMark/>
          </w:tcPr>
          <w:p w14:paraId="5978D3E1" w14:textId="77777777" w:rsidR="0027795E" w:rsidRPr="00C61A97" w:rsidRDefault="0027795E" w:rsidP="007D168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w:t>
            </w:r>
          </w:p>
        </w:tc>
        <w:tc>
          <w:tcPr>
            <w:tcW w:w="3156" w:type="dxa"/>
            <w:hideMark/>
          </w:tcPr>
          <w:p w14:paraId="0B653403" w14:textId="77777777" w:rsidR="0027795E" w:rsidRPr="00C61A97" w:rsidRDefault="0027795E" w:rsidP="007D168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0.02</w:t>
            </w:r>
          </w:p>
        </w:tc>
      </w:tr>
      <w:tr w:rsidR="0027795E" w:rsidRPr="00C61A97" w14:paraId="07D814E2" w14:textId="77777777" w:rsidTr="007D1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hideMark/>
          </w:tcPr>
          <w:p w14:paraId="56B801BF" w14:textId="77777777" w:rsidR="0027795E" w:rsidRPr="00C61A97" w:rsidRDefault="0027795E" w:rsidP="007D168C">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 W speaker</w:t>
            </w:r>
          </w:p>
        </w:tc>
        <w:tc>
          <w:tcPr>
            <w:tcW w:w="3261" w:type="dxa"/>
            <w:hideMark/>
          </w:tcPr>
          <w:p w14:paraId="6C27DA1F" w14:textId="77777777" w:rsidR="0027795E" w:rsidRPr="00C61A97" w:rsidRDefault="0027795E" w:rsidP="007D168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w:t>
            </w:r>
          </w:p>
        </w:tc>
        <w:tc>
          <w:tcPr>
            <w:tcW w:w="3156" w:type="dxa"/>
            <w:hideMark/>
          </w:tcPr>
          <w:p w14:paraId="4FE7BA04" w14:textId="1D25968B" w:rsidR="0027795E" w:rsidRPr="00C61A97" w:rsidRDefault="00A0794A" w:rsidP="007D168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Pr>
                <w:rFonts w:ascii="Arial" w:eastAsia="Times New Roman" w:hAnsi="Arial" w:cs="Arial"/>
                <w:color w:val="000000"/>
                <w:lang w:eastAsia="en-NZ"/>
              </w:rPr>
              <w:t>1</w:t>
            </w:r>
            <w:r w:rsidR="00F42C95">
              <w:rPr>
                <w:rFonts w:ascii="Arial" w:eastAsia="Times New Roman" w:hAnsi="Arial" w:cs="Arial"/>
                <w:color w:val="000000"/>
                <w:lang w:eastAsia="en-NZ"/>
              </w:rPr>
              <w:t>.50</w:t>
            </w:r>
          </w:p>
        </w:tc>
      </w:tr>
      <w:tr w:rsidR="0027795E" w:rsidRPr="00C61A97" w14:paraId="505A183D" w14:textId="77777777" w:rsidTr="007D168C">
        <w:trPr>
          <w:trHeight w:val="420"/>
        </w:trPr>
        <w:tc>
          <w:tcPr>
            <w:tcW w:w="6204" w:type="dxa"/>
            <w:gridSpan w:val="2"/>
            <w:hideMark/>
          </w:tcPr>
          <w:p w14:paraId="07A5C506" w14:textId="77777777" w:rsidR="0027795E" w:rsidRPr="00C61A97" w:rsidRDefault="0027795E" w:rsidP="007D168C">
            <w:pPr>
              <w:jc w:val="left"/>
              <w:cnfStyle w:val="001000000000" w:firstRow="0" w:lastRow="0" w:firstColumn="1"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Total Cost</w:t>
            </w:r>
          </w:p>
        </w:tc>
        <w:tc>
          <w:tcPr>
            <w:tcW w:w="3156" w:type="dxa"/>
            <w:hideMark/>
          </w:tcPr>
          <w:p w14:paraId="7D841D04" w14:textId="7EA7BC3C" w:rsidR="0027795E" w:rsidRPr="00C61A97" w:rsidRDefault="00A0794A" w:rsidP="00A0794A">
            <w:pPr>
              <w:jc w:val="left"/>
              <w:rPr>
                <w:rFonts w:ascii="Times New Roman" w:eastAsia="Times New Roman" w:hAnsi="Times New Roman" w:cs="Times New Roman"/>
                <w:sz w:val="24"/>
                <w:szCs w:val="24"/>
                <w:lang w:eastAsia="en-NZ"/>
              </w:rPr>
            </w:pPr>
            <w:r>
              <w:rPr>
                <w:rFonts w:ascii="Arial" w:eastAsia="Times New Roman" w:hAnsi="Arial" w:cs="Arial"/>
                <w:b/>
                <w:bCs/>
                <w:color w:val="000000"/>
                <w:lang w:eastAsia="en-NZ"/>
              </w:rPr>
              <w:t>$2</w:t>
            </w:r>
            <w:r w:rsidR="0027795E" w:rsidRPr="00C61A97">
              <w:rPr>
                <w:rFonts w:ascii="Arial" w:eastAsia="Times New Roman" w:hAnsi="Arial" w:cs="Arial"/>
                <w:b/>
                <w:bCs/>
                <w:color w:val="000000"/>
                <w:lang w:eastAsia="en-NZ"/>
              </w:rPr>
              <w:t>.</w:t>
            </w:r>
            <w:r w:rsidR="00F42C95">
              <w:rPr>
                <w:rFonts w:ascii="Arial" w:eastAsia="Times New Roman" w:hAnsi="Arial" w:cs="Arial"/>
                <w:b/>
                <w:bCs/>
                <w:color w:val="000000"/>
                <w:lang w:eastAsia="en-NZ"/>
              </w:rPr>
              <w:t>80</w:t>
            </w:r>
          </w:p>
        </w:tc>
      </w:tr>
    </w:tbl>
    <w:p w14:paraId="2B60CAAE" w14:textId="77777777" w:rsidR="0027795E" w:rsidRDefault="0027795E" w:rsidP="0027795E">
      <w:pPr>
        <w:pStyle w:val="Heading2"/>
      </w:pPr>
      <w:bookmarkStart w:id="42" w:name="_Toc428181090"/>
      <w:bookmarkStart w:id="43" w:name="_Toc433123285"/>
      <w:r w:rsidRPr="00C61A97">
        <w:rPr>
          <w:lang w:eastAsia="en-NZ"/>
        </w:rPr>
        <w:t>Bill Of Materials (Circuit 2)</w:t>
      </w:r>
      <w:bookmarkEnd w:id="42"/>
      <w:bookmarkEnd w:id="43"/>
    </w:p>
    <w:tbl>
      <w:tblPr>
        <w:tblStyle w:val="PlainTable11"/>
        <w:tblW w:w="9360" w:type="dxa"/>
        <w:tblLook w:val="04A0" w:firstRow="1" w:lastRow="0" w:firstColumn="1" w:lastColumn="0" w:noHBand="0" w:noVBand="1"/>
      </w:tblPr>
      <w:tblGrid>
        <w:gridCol w:w="2943"/>
        <w:gridCol w:w="3261"/>
        <w:gridCol w:w="3156"/>
      </w:tblGrid>
      <w:tr w:rsidR="0027795E" w:rsidRPr="00C61A97" w14:paraId="58EB168A" w14:textId="77777777" w:rsidTr="007D1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hideMark/>
          </w:tcPr>
          <w:p w14:paraId="3B4C4BFA" w14:textId="77777777" w:rsidR="0027795E" w:rsidRPr="00C61A97" w:rsidRDefault="0027795E" w:rsidP="007D168C">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Item</w:t>
            </w:r>
          </w:p>
        </w:tc>
        <w:tc>
          <w:tcPr>
            <w:tcW w:w="3261" w:type="dxa"/>
            <w:hideMark/>
          </w:tcPr>
          <w:p w14:paraId="790B9CB2" w14:textId="77777777" w:rsidR="0027795E" w:rsidRPr="00C61A97" w:rsidRDefault="0027795E" w:rsidP="007D168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Quantity</w:t>
            </w:r>
          </w:p>
        </w:tc>
        <w:tc>
          <w:tcPr>
            <w:tcW w:w="3156" w:type="dxa"/>
            <w:hideMark/>
          </w:tcPr>
          <w:p w14:paraId="4D874190" w14:textId="77777777" w:rsidR="0027795E" w:rsidRPr="00C61A97" w:rsidRDefault="0027795E" w:rsidP="007D168C">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Cost (NZ dollar)</w:t>
            </w:r>
          </w:p>
        </w:tc>
      </w:tr>
      <w:tr w:rsidR="0027795E" w:rsidRPr="00C61A97" w14:paraId="5994FAA0" w14:textId="77777777" w:rsidTr="007D1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hideMark/>
          </w:tcPr>
          <w:p w14:paraId="4DCC952F" w14:textId="77777777" w:rsidR="0027795E" w:rsidRPr="00C61A97" w:rsidRDefault="0027795E" w:rsidP="007D168C">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SW DIP-8</w:t>
            </w:r>
          </w:p>
        </w:tc>
        <w:tc>
          <w:tcPr>
            <w:tcW w:w="3261" w:type="dxa"/>
            <w:hideMark/>
          </w:tcPr>
          <w:p w14:paraId="3C83F8E0" w14:textId="77777777" w:rsidR="0027795E" w:rsidRPr="0036104F" w:rsidRDefault="0027795E" w:rsidP="007D168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sidRPr="0036104F">
              <w:rPr>
                <w:rFonts w:ascii="Arial" w:eastAsia="Times New Roman" w:hAnsi="Arial" w:cs="Arial"/>
                <w:color w:val="000000"/>
                <w:lang w:eastAsia="en-NZ"/>
              </w:rPr>
              <w:t>1</w:t>
            </w:r>
          </w:p>
        </w:tc>
        <w:tc>
          <w:tcPr>
            <w:tcW w:w="3156" w:type="dxa"/>
            <w:hideMark/>
          </w:tcPr>
          <w:p w14:paraId="2DEF8A2F" w14:textId="77777777" w:rsidR="0027795E" w:rsidRPr="0036104F" w:rsidRDefault="0027795E" w:rsidP="007D168C">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sidRPr="0036104F">
              <w:rPr>
                <w:rFonts w:ascii="Arial" w:eastAsia="Times New Roman" w:hAnsi="Arial" w:cs="Arial"/>
                <w:lang w:eastAsia="en-NZ"/>
              </w:rPr>
              <w:t>2.51</w:t>
            </w:r>
          </w:p>
        </w:tc>
      </w:tr>
      <w:tr w:rsidR="0027795E" w:rsidRPr="00C61A97" w14:paraId="3BFD2139" w14:textId="77777777" w:rsidTr="007D168C">
        <w:tc>
          <w:tcPr>
            <w:cnfStyle w:val="001000000000" w:firstRow="0" w:lastRow="0" w:firstColumn="1" w:lastColumn="0" w:oddVBand="0" w:evenVBand="0" w:oddHBand="0" w:evenHBand="0" w:firstRowFirstColumn="0" w:firstRowLastColumn="0" w:lastRowFirstColumn="0" w:lastRowLastColumn="0"/>
            <w:tcW w:w="2943" w:type="dxa"/>
            <w:hideMark/>
          </w:tcPr>
          <w:p w14:paraId="435FA5E4" w14:textId="77777777" w:rsidR="0027795E" w:rsidRPr="00C61A97" w:rsidRDefault="0027795E" w:rsidP="007D168C">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RJ45 8P8C jack</w:t>
            </w:r>
          </w:p>
        </w:tc>
        <w:tc>
          <w:tcPr>
            <w:tcW w:w="3261" w:type="dxa"/>
            <w:hideMark/>
          </w:tcPr>
          <w:p w14:paraId="476BE688" w14:textId="77777777" w:rsidR="0027795E" w:rsidRPr="0036104F" w:rsidRDefault="0027795E" w:rsidP="007D168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NZ"/>
              </w:rPr>
            </w:pPr>
            <w:r w:rsidRPr="0036104F">
              <w:rPr>
                <w:rFonts w:ascii="Arial" w:eastAsia="Times New Roman" w:hAnsi="Arial" w:cs="Arial"/>
                <w:color w:val="000000"/>
                <w:lang w:eastAsia="en-NZ"/>
              </w:rPr>
              <w:t>2</w:t>
            </w:r>
          </w:p>
        </w:tc>
        <w:tc>
          <w:tcPr>
            <w:tcW w:w="3156" w:type="dxa"/>
            <w:hideMark/>
          </w:tcPr>
          <w:p w14:paraId="1177CCEC" w14:textId="77777777" w:rsidR="0027795E" w:rsidRPr="0036104F" w:rsidRDefault="0027795E" w:rsidP="007D168C">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r>
              <w:rPr>
                <w:rFonts w:ascii="Arial" w:eastAsia="Times New Roman" w:hAnsi="Arial" w:cs="Arial"/>
                <w:lang w:eastAsia="en-NZ"/>
              </w:rPr>
              <w:t>0.50</w:t>
            </w:r>
          </w:p>
        </w:tc>
      </w:tr>
      <w:tr w:rsidR="0027795E" w:rsidRPr="00C61A97" w14:paraId="2473369E" w14:textId="77777777" w:rsidTr="007D1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hideMark/>
          </w:tcPr>
          <w:p w14:paraId="78F056FA" w14:textId="77777777" w:rsidR="0027795E" w:rsidRPr="00C61A97" w:rsidRDefault="0027795E" w:rsidP="007D168C">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Resistor 10K</w:t>
            </w:r>
          </w:p>
        </w:tc>
        <w:tc>
          <w:tcPr>
            <w:tcW w:w="3261" w:type="dxa"/>
            <w:hideMark/>
          </w:tcPr>
          <w:p w14:paraId="3745BBC4" w14:textId="77777777" w:rsidR="0027795E" w:rsidRPr="0036104F" w:rsidRDefault="0027795E" w:rsidP="007D168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n-NZ"/>
              </w:rPr>
            </w:pPr>
            <w:r w:rsidRPr="0036104F">
              <w:rPr>
                <w:rFonts w:ascii="Arial" w:eastAsia="Times New Roman" w:hAnsi="Arial" w:cs="Arial"/>
                <w:color w:val="000000"/>
                <w:lang w:eastAsia="en-NZ"/>
              </w:rPr>
              <w:t>8</w:t>
            </w:r>
          </w:p>
        </w:tc>
        <w:tc>
          <w:tcPr>
            <w:tcW w:w="3156" w:type="dxa"/>
            <w:hideMark/>
          </w:tcPr>
          <w:p w14:paraId="09412D4A" w14:textId="77777777" w:rsidR="0027795E" w:rsidRPr="0036104F" w:rsidRDefault="0027795E" w:rsidP="007D168C">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n-NZ"/>
              </w:rPr>
            </w:pPr>
            <w:r w:rsidRPr="0036104F">
              <w:rPr>
                <w:rFonts w:ascii="Arial" w:eastAsia="Times New Roman" w:hAnsi="Arial" w:cs="Arial"/>
                <w:color w:val="000000"/>
                <w:lang w:eastAsia="en-NZ"/>
              </w:rPr>
              <w:t>0.02</w:t>
            </w:r>
          </w:p>
        </w:tc>
      </w:tr>
      <w:tr w:rsidR="0027795E" w:rsidRPr="00C61A97" w14:paraId="447D50A8" w14:textId="77777777" w:rsidTr="007D168C">
        <w:trPr>
          <w:trHeight w:val="420"/>
        </w:trPr>
        <w:tc>
          <w:tcPr>
            <w:cnfStyle w:val="001000000000" w:firstRow="0" w:lastRow="0" w:firstColumn="1" w:lastColumn="0" w:oddVBand="0" w:evenVBand="0" w:oddHBand="0" w:evenHBand="0" w:firstRowFirstColumn="0" w:firstRowLastColumn="0" w:lastRowFirstColumn="0" w:lastRowLastColumn="0"/>
            <w:tcW w:w="6204" w:type="dxa"/>
            <w:gridSpan w:val="2"/>
            <w:hideMark/>
          </w:tcPr>
          <w:p w14:paraId="730310DB" w14:textId="77777777" w:rsidR="0027795E" w:rsidRPr="00072192" w:rsidRDefault="0027795E" w:rsidP="007D168C">
            <w:pPr>
              <w:jc w:val="left"/>
              <w:rPr>
                <w:rFonts w:ascii="Times New Roman" w:eastAsia="Times New Roman" w:hAnsi="Times New Roman" w:cs="Times New Roman"/>
                <w:sz w:val="24"/>
                <w:szCs w:val="24"/>
                <w:lang w:eastAsia="en-NZ"/>
              </w:rPr>
            </w:pPr>
            <w:r w:rsidRPr="00072192">
              <w:rPr>
                <w:rFonts w:ascii="Arial" w:eastAsia="Times New Roman" w:hAnsi="Arial" w:cs="Arial"/>
                <w:color w:val="000000"/>
                <w:lang w:eastAsia="en-NZ"/>
              </w:rPr>
              <w:t>Total Cost</w:t>
            </w:r>
          </w:p>
        </w:tc>
        <w:tc>
          <w:tcPr>
            <w:tcW w:w="3156" w:type="dxa"/>
            <w:hideMark/>
          </w:tcPr>
          <w:p w14:paraId="57AA8A02" w14:textId="77777777" w:rsidR="0027795E" w:rsidRPr="00072192" w:rsidRDefault="0027795E" w:rsidP="007D168C">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Cs w:val="24"/>
                <w:lang w:eastAsia="en-NZ"/>
              </w:rPr>
            </w:pPr>
            <w:r w:rsidRPr="00072192">
              <w:rPr>
                <w:rFonts w:ascii="Arial" w:eastAsia="Times New Roman" w:hAnsi="Arial" w:cs="Arial"/>
                <w:b/>
                <w:szCs w:val="24"/>
                <w:lang w:eastAsia="en-NZ"/>
              </w:rPr>
              <w:t>$3.67</w:t>
            </w:r>
          </w:p>
        </w:tc>
      </w:tr>
    </w:tbl>
    <w:p w14:paraId="168C2662" w14:textId="77777777" w:rsidR="0027795E" w:rsidRDefault="0027795E" w:rsidP="0027795E">
      <w:pPr>
        <w:pStyle w:val="Heading2"/>
      </w:pPr>
      <w:bookmarkStart w:id="44" w:name="_Toc428181091"/>
      <w:bookmarkStart w:id="45" w:name="_Toc433123286"/>
      <w:r w:rsidRPr="00C61A97">
        <w:rPr>
          <w:lang w:eastAsia="en-NZ"/>
        </w:rPr>
        <w:t>Bill Of Materials (Circuit 3)</w:t>
      </w:r>
      <w:bookmarkEnd w:id="44"/>
      <w:bookmarkEnd w:id="45"/>
    </w:p>
    <w:tbl>
      <w:tblPr>
        <w:tblStyle w:val="PlainTable11"/>
        <w:tblW w:w="9360" w:type="dxa"/>
        <w:tblLook w:val="04A0" w:firstRow="1" w:lastRow="0" w:firstColumn="1" w:lastColumn="0" w:noHBand="0" w:noVBand="1"/>
      </w:tblPr>
      <w:tblGrid>
        <w:gridCol w:w="2943"/>
        <w:gridCol w:w="3261"/>
        <w:gridCol w:w="3156"/>
      </w:tblGrid>
      <w:tr w:rsidR="0027795E" w:rsidRPr="00C61A97" w14:paraId="7554D923" w14:textId="77777777" w:rsidTr="007D1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hideMark/>
          </w:tcPr>
          <w:p w14:paraId="19A93FEA" w14:textId="77777777" w:rsidR="0027795E" w:rsidRPr="00C61A97" w:rsidRDefault="0027795E" w:rsidP="007D168C">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Item</w:t>
            </w:r>
          </w:p>
        </w:tc>
        <w:tc>
          <w:tcPr>
            <w:tcW w:w="3261" w:type="dxa"/>
            <w:hideMark/>
          </w:tcPr>
          <w:p w14:paraId="0D05C456" w14:textId="77777777" w:rsidR="0027795E" w:rsidRPr="00C61A97" w:rsidRDefault="0027795E" w:rsidP="007D168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Quantity</w:t>
            </w:r>
          </w:p>
        </w:tc>
        <w:tc>
          <w:tcPr>
            <w:tcW w:w="3156" w:type="dxa"/>
            <w:hideMark/>
          </w:tcPr>
          <w:p w14:paraId="3149BFEE" w14:textId="77777777" w:rsidR="0027795E" w:rsidRPr="00C61A97" w:rsidRDefault="0027795E" w:rsidP="007D168C">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Cost (NZ dollar)</w:t>
            </w:r>
          </w:p>
        </w:tc>
      </w:tr>
      <w:tr w:rsidR="0027795E" w:rsidRPr="00C61A97" w14:paraId="655C88B6" w14:textId="77777777" w:rsidTr="00F33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531AFF16" w14:textId="77777777" w:rsidR="0027795E" w:rsidRPr="00C61A97" w:rsidRDefault="0027795E" w:rsidP="0027795E">
            <w:pPr>
              <w:jc w:val="left"/>
              <w:rPr>
                <w:rFonts w:ascii="Arial" w:eastAsia="Times New Roman" w:hAnsi="Arial" w:cs="Arial"/>
                <w:color w:val="000000"/>
                <w:lang w:eastAsia="en-NZ"/>
              </w:rPr>
            </w:pPr>
            <w:r>
              <w:rPr>
                <w:rFonts w:ascii="Arial" w:eastAsia="Times New Roman" w:hAnsi="Arial" w:cs="Arial"/>
                <w:color w:val="000000"/>
                <w:lang w:eastAsia="en-NZ"/>
              </w:rPr>
              <w:t>IR LED</w:t>
            </w:r>
          </w:p>
        </w:tc>
        <w:tc>
          <w:tcPr>
            <w:tcW w:w="3261" w:type="dxa"/>
          </w:tcPr>
          <w:p w14:paraId="4DB8D412" w14:textId="77777777" w:rsidR="0027795E" w:rsidRPr="00C61A97" w:rsidRDefault="0027795E" w:rsidP="0027795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NZ"/>
              </w:rPr>
            </w:pPr>
            <w:r>
              <w:rPr>
                <w:rFonts w:ascii="Arial" w:eastAsia="Times New Roman" w:hAnsi="Arial" w:cs="Arial"/>
                <w:color w:val="000000"/>
                <w:lang w:eastAsia="en-NZ"/>
              </w:rPr>
              <w:t>6</w:t>
            </w:r>
          </w:p>
        </w:tc>
        <w:tc>
          <w:tcPr>
            <w:tcW w:w="3156" w:type="dxa"/>
            <w:vAlign w:val="center"/>
          </w:tcPr>
          <w:p w14:paraId="46AC91A7" w14:textId="518843C0" w:rsidR="0027795E" w:rsidRPr="0027795E" w:rsidRDefault="0027795E" w:rsidP="0027795E">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NZ"/>
              </w:rPr>
            </w:pPr>
            <w:r w:rsidRPr="0027795E">
              <w:rPr>
                <w:rFonts w:ascii="Arial" w:hAnsi="Arial" w:cs="Arial"/>
                <w:bCs/>
                <w:color w:val="000000"/>
              </w:rPr>
              <w:t>0.2</w:t>
            </w:r>
            <w:r w:rsidR="00A0794A">
              <w:rPr>
                <w:rFonts w:ascii="Arial" w:hAnsi="Arial" w:cs="Arial"/>
                <w:bCs/>
                <w:color w:val="000000"/>
              </w:rPr>
              <w:t>0</w:t>
            </w:r>
          </w:p>
        </w:tc>
      </w:tr>
      <w:tr w:rsidR="0027795E" w:rsidRPr="00C61A97" w14:paraId="16DD4C38" w14:textId="77777777" w:rsidTr="00F33DD6">
        <w:tc>
          <w:tcPr>
            <w:cnfStyle w:val="001000000000" w:firstRow="0" w:lastRow="0" w:firstColumn="1" w:lastColumn="0" w:oddVBand="0" w:evenVBand="0" w:oddHBand="0" w:evenHBand="0" w:firstRowFirstColumn="0" w:firstRowLastColumn="0" w:lastRowFirstColumn="0" w:lastRowLastColumn="0"/>
            <w:tcW w:w="2943" w:type="dxa"/>
          </w:tcPr>
          <w:p w14:paraId="29F58E2D" w14:textId="77777777" w:rsidR="0027795E" w:rsidRPr="00C61A97" w:rsidRDefault="0027795E" w:rsidP="0027795E">
            <w:pPr>
              <w:jc w:val="left"/>
              <w:rPr>
                <w:rFonts w:ascii="Arial" w:eastAsia="Times New Roman" w:hAnsi="Arial" w:cs="Arial"/>
                <w:color w:val="000000"/>
                <w:lang w:eastAsia="en-NZ"/>
              </w:rPr>
            </w:pPr>
            <w:r>
              <w:rPr>
                <w:rFonts w:ascii="Arial" w:eastAsia="Times New Roman" w:hAnsi="Arial" w:cs="Arial"/>
                <w:color w:val="000000"/>
                <w:lang w:eastAsia="en-NZ"/>
              </w:rPr>
              <w:t>220 Ω resistor</w:t>
            </w:r>
          </w:p>
        </w:tc>
        <w:tc>
          <w:tcPr>
            <w:tcW w:w="3261" w:type="dxa"/>
          </w:tcPr>
          <w:p w14:paraId="4C5C28F1" w14:textId="77777777" w:rsidR="0027795E" w:rsidRPr="00C61A97" w:rsidRDefault="0027795E" w:rsidP="0027795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NZ"/>
              </w:rPr>
            </w:pPr>
            <w:r>
              <w:rPr>
                <w:rFonts w:ascii="Arial" w:eastAsia="Times New Roman" w:hAnsi="Arial" w:cs="Arial"/>
                <w:color w:val="000000"/>
                <w:lang w:eastAsia="en-NZ"/>
              </w:rPr>
              <w:t>6</w:t>
            </w:r>
          </w:p>
        </w:tc>
        <w:tc>
          <w:tcPr>
            <w:tcW w:w="3156" w:type="dxa"/>
            <w:vAlign w:val="center"/>
          </w:tcPr>
          <w:p w14:paraId="069B822A" w14:textId="2732BD3D" w:rsidR="0027795E" w:rsidRPr="00C61A97" w:rsidRDefault="0027795E" w:rsidP="0027795E">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NZ"/>
              </w:rPr>
            </w:pPr>
            <w:r>
              <w:rPr>
                <w:rFonts w:ascii="Arial" w:hAnsi="Arial" w:cs="Arial"/>
                <w:color w:val="000000"/>
              </w:rPr>
              <w:t>0.02</w:t>
            </w:r>
          </w:p>
        </w:tc>
      </w:tr>
      <w:tr w:rsidR="0027795E" w:rsidRPr="00C61A97" w14:paraId="1D9E0020" w14:textId="77777777" w:rsidTr="00F33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42C1B458" w14:textId="77777777" w:rsidR="0027795E" w:rsidRPr="00C61A97" w:rsidRDefault="0027795E" w:rsidP="0027795E">
            <w:pPr>
              <w:jc w:val="left"/>
              <w:rPr>
                <w:rFonts w:ascii="Arial" w:eastAsia="Times New Roman" w:hAnsi="Arial" w:cs="Arial"/>
                <w:color w:val="000000"/>
                <w:lang w:eastAsia="en-NZ"/>
              </w:rPr>
            </w:pPr>
            <w:r>
              <w:rPr>
                <w:rFonts w:ascii="Arial" w:eastAsia="Times New Roman" w:hAnsi="Arial" w:cs="Arial"/>
                <w:color w:val="000000"/>
                <w:lang w:eastAsia="en-NZ"/>
              </w:rPr>
              <w:t>Header pin</w:t>
            </w:r>
          </w:p>
        </w:tc>
        <w:tc>
          <w:tcPr>
            <w:tcW w:w="3261" w:type="dxa"/>
          </w:tcPr>
          <w:p w14:paraId="1C30700F" w14:textId="77777777" w:rsidR="0027795E" w:rsidRPr="00C61A97" w:rsidRDefault="0027795E" w:rsidP="0027795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NZ"/>
              </w:rPr>
            </w:pPr>
            <w:r>
              <w:rPr>
                <w:rFonts w:ascii="Arial" w:eastAsia="Times New Roman" w:hAnsi="Arial" w:cs="Arial"/>
                <w:color w:val="000000"/>
                <w:lang w:eastAsia="en-NZ"/>
              </w:rPr>
              <w:t>2</w:t>
            </w:r>
          </w:p>
        </w:tc>
        <w:tc>
          <w:tcPr>
            <w:tcW w:w="3156" w:type="dxa"/>
            <w:vAlign w:val="center"/>
          </w:tcPr>
          <w:p w14:paraId="0947ABFF" w14:textId="7EDF2480" w:rsidR="0027795E" w:rsidRPr="00C61A97" w:rsidRDefault="0027795E" w:rsidP="0027795E">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NZ"/>
              </w:rPr>
            </w:pPr>
            <w:r>
              <w:rPr>
                <w:rFonts w:ascii="Arial" w:hAnsi="Arial" w:cs="Arial"/>
                <w:color w:val="000000"/>
              </w:rPr>
              <w:t>0.1</w:t>
            </w:r>
            <w:r w:rsidR="00A0794A">
              <w:rPr>
                <w:rFonts w:ascii="Arial" w:hAnsi="Arial" w:cs="Arial"/>
                <w:color w:val="000000"/>
              </w:rPr>
              <w:t>0</w:t>
            </w:r>
          </w:p>
        </w:tc>
      </w:tr>
      <w:tr w:rsidR="0027795E" w:rsidRPr="00C61A97" w14:paraId="32BF7618" w14:textId="77777777" w:rsidTr="00F33DD6">
        <w:tc>
          <w:tcPr>
            <w:tcW w:w="2943" w:type="dxa"/>
          </w:tcPr>
          <w:p w14:paraId="51777EBA" w14:textId="77777777" w:rsidR="0027795E" w:rsidRPr="00C61A97" w:rsidRDefault="0027795E" w:rsidP="0027795E">
            <w:pPr>
              <w:jc w:val="left"/>
              <w:cnfStyle w:val="001000000000" w:firstRow="0" w:lastRow="0" w:firstColumn="1" w:lastColumn="0" w:oddVBand="0" w:evenVBand="0" w:oddHBand="0" w:evenHBand="0" w:firstRowFirstColumn="0" w:firstRowLastColumn="0" w:lastRowFirstColumn="0" w:lastRowLastColumn="0"/>
              <w:rPr>
                <w:rFonts w:ascii="Arial" w:eastAsia="Times New Roman" w:hAnsi="Arial" w:cs="Arial"/>
                <w:color w:val="000000"/>
                <w:lang w:eastAsia="en-NZ"/>
              </w:rPr>
            </w:pPr>
            <w:r>
              <w:rPr>
                <w:rFonts w:ascii="Arial" w:eastAsia="Times New Roman" w:hAnsi="Arial" w:cs="Arial"/>
                <w:color w:val="000000"/>
                <w:lang w:eastAsia="en-NZ"/>
              </w:rPr>
              <w:t>Switch</w:t>
            </w:r>
          </w:p>
        </w:tc>
        <w:tc>
          <w:tcPr>
            <w:tcW w:w="3261" w:type="dxa"/>
          </w:tcPr>
          <w:p w14:paraId="70457AC3" w14:textId="77777777" w:rsidR="0027795E" w:rsidRPr="00C61A97" w:rsidRDefault="0027795E" w:rsidP="0027795E">
            <w:pPr>
              <w:jc w:val="center"/>
              <w:rPr>
                <w:rFonts w:ascii="Arial" w:eastAsia="Times New Roman" w:hAnsi="Arial" w:cs="Arial"/>
                <w:color w:val="000000"/>
                <w:lang w:eastAsia="en-NZ"/>
              </w:rPr>
            </w:pPr>
            <w:r>
              <w:rPr>
                <w:rFonts w:ascii="Arial" w:eastAsia="Times New Roman" w:hAnsi="Arial" w:cs="Arial"/>
                <w:color w:val="000000"/>
                <w:lang w:eastAsia="en-NZ"/>
              </w:rPr>
              <w:t>1</w:t>
            </w:r>
          </w:p>
        </w:tc>
        <w:tc>
          <w:tcPr>
            <w:tcW w:w="3156" w:type="dxa"/>
            <w:vAlign w:val="center"/>
          </w:tcPr>
          <w:p w14:paraId="348378D6" w14:textId="3546F985" w:rsidR="0027795E" w:rsidRPr="00C61A97" w:rsidRDefault="0027795E" w:rsidP="0027795E">
            <w:pPr>
              <w:jc w:val="left"/>
              <w:rPr>
                <w:rFonts w:ascii="Arial" w:eastAsia="Times New Roman" w:hAnsi="Arial" w:cs="Arial"/>
                <w:color w:val="000000"/>
                <w:lang w:eastAsia="en-NZ"/>
              </w:rPr>
            </w:pPr>
            <w:r>
              <w:rPr>
                <w:rFonts w:ascii="Arial" w:hAnsi="Arial" w:cs="Arial"/>
                <w:color w:val="000000"/>
              </w:rPr>
              <w:t>3</w:t>
            </w:r>
            <w:r w:rsidR="00A0794A">
              <w:rPr>
                <w:rFonts w:ascii="Arial" w:hAnsi="Arial" w:cs="Arial"/>
                <w:color w:val="000000"/>
              </w:rPr>
              <w:t>.00</w:t>
            </w:r>
          </w:p>
        </w:tc>
      </w:tr>
      <w:tr w:rsidR="0027795E" w:rsidRPr="00C61A97" w14:paraId="10DDD117" w14:textId="77777777" w:rsidTr="007D168C">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6204" w:type="dxa"/>
            <w:gridSpan w:val="2"/>
            <w:hideMark/>
          </w:tcPr>
          <w:p w14:paraId="76225414" w14:textId="77777777" w:rsidR="0027795E" w:rsidRPr="00C61A97" w:rsidRDefault="0027795E" w:rsidP="007D168C">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Total Cost</w:t>
            </w:r>
          </w:p>
        </w:tc>
        <w:tc>
          <w:tcPr>
            <w:tcW w:w="3156" w:type="dxa"/>
            <w:hideMark/>
          </w:tcPr>
          <w:p w14:paraId="1E00698C" w14:textId="718D91EB" w:rsidR="0027795E" w:rsidRPr="001441B7" w:rsidRDefault="0027795E" w:rsidP="007D168C">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Cs w:val="24"/>
                <w:lang w:eastAsia="en-NZ"/>
              </w:rPr>
            </w:pPr>
            <w:r>
              <w:rPr>
                <w:rFonts w:ascii="Arial" w:eastAsia="Times New Roman" w:hAnsi="Arial" w:cs="Arial"/>
                <w:b/>
                <w:szCs w:val="24"/>
                <w:lang w:eastAsia="en-NZ"/>
              </w:rPr>
              <w:t>$4.52</w:t>
            </w:r>
          </w:p>
        </w:tc>
      </w:tr>
    </w:tbl>
    <w:p w14:paraId="32A0C422" w14:textId="77777777" w:rsidR="00907910" w:rsidRDefault="00907910" w:rsidP="1555E12D"/>
    <w:p w14:paraId="5C912118" w14:textId="39E1FD2D" w:rsidR="00907910" w:rsidRDefault="00051663" w:rsidP="00F24FAC">
      <w:pPr>
        <w:pStyle w:val="Heading1"/>
        <w:ind w:left="0" w:firstLine="0"/>
      </w:pPr>
      <w:bookmarkStart w:id="46" w:name="_Toc433123287"/>
      <w:r>
        <w:t>Appendix 2</w:t>
      </w:r>
      <w:r w:rsidR="00F24FAC">
        <w:t xml:space="preserve"> – Tournament Placings</w:t>
      </w:r>
      <w:bookmarkEnd w:id="46"/>
    </w:p>
    <w:p w14:paraId="52EC86CE" w14:textId="77777777" w:rsidR="00907910" w:rsidRDefault="00907910" w:rsidP="00907910"/>
    <w:tbl>
      <w:tblPr>
        <w:tblStyle w:val="GridTable1Light-Accent1"/>
        <w:tblW w:w="0" w:type="auto"/>
        <w:tblLook w:val="04A0" w:firstRow="1" w:lastRow="0" w:firstColumn="1" w:lastColumn="0" w:noHBand="0" w:noVBand="1"/>
      </w:tblPr>
      <w:tblGrid>
        <w:gridCol w:w="2338"/>
        <w:gridCol w:w="2337"/>
        <w:gridCol w:w="2337"/>
        <w:gridCol w:w="2338"/>
      </w:tblGrid>
      <w:tr w:rsidR="00907910" w14:paraId="78341203" w14:textId="77777777" w:rsidTr="009079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2C3DE98C" w14:textId="77777777" w:rsidR="00907910" w:rsidRDefault="00907910" w:rsidP="00907910">
            <w:pPr>
              <w:jc w:val="center"/>
            </w:pPr>
            <w:r w:rsidRPr="39AF2E3C">
              <w:rPr>
                <w:rFonts w:ascii="Trebuchet MS" w:eastAsia="Trebuchet MS" w:hAnsi="Trebuchet MS" w:cs="Trebuchet MS"/>
                <w:color w:val="333333"/>
              </w:rPr>
              <w:t>Group</w:t>
            </w:r>
          </w:p>
        </w:tc>
        <w:tc>
          <w:tcPr>
            <w:tcW w:w="2340" w:type="dxa"/>
          </w:tcPr>
          <w:p w14:paraId="5E356731" w14:textId="77777777" w:rsidR="00907910" w:rsidRDefault="00907910" w:rsidP="00907910">
            <w:pPr>
              <w:jc w:val="center"/>
              <w:cnfStyle w:val="100000000000" w:firstRow="1" w:lastRow="0" w:firstColumn="0" w:lastColumn="0" w:oddVBand="0" w:evenVBand="0" w:oddHBand="0" w:evenHBand="0" w:firstRowFirstColumn="0" w:firstRowLastColumn="0" w:lastRowFirstColumn="0" w:lastRowLastColumn="0"/>
            </w:pPr>
            <w:r w:rsidRPr="39AF2E3C">
              <w:rPr>
                <w:rFonts w:ascii="Trebuchet MS" w:eastAsia="Trebuchet MS" w:hAnsi="Trebuchet MS" w:cs="Trebuchet MS"/>
                <w:color w:val="333333"/>
              </w:rPr>
              <w:t>Place</w:t>
            </w:r>
          </w:p>
        </w:tc>
        <w:tc>
          <w:tcPr>
            <w:tcW w:w="2340" w:type="dxa"/>
          </w:tcPr>
          <w:p w14:paraId="41C499A5" w14:textId="29A23CD9" w:rsidR="00907910" w:rsidRDefault="00907910" w:rsidP="00DA6F03">
            <w:pPr>
              <w:jc w:val="center"/>
              <w:cnfStyle w:val="100000000000" w:firstRow="1" w:lastRow="0" w:firstColumn="0" w:lastColumn="0" w:oddVBand="0" w:evenVBand="0" w:oddHBand="0" w:evenHBand="0" w:firstRowFirstColumn="0" w:firstRowLastColumn="0" w:lastRowFirstColumn="0" w:lastRowLastColumn="0"/>
            </w:pPr>
            <w:r w:rsidRPr="39AF2E3C">
              <w:rPr>
                <w:rFonts w:ascii="Trebuchet MS" w:eastAsia="Trebuchet MS" w:hAnsi="Trebuchet MS" w:cs="Trebuchet MS"/>
                <w:color w:val="333333"/>
              </w:rPr>
              <w:t xml:space="preserve">Total </w:t>
            </w:r>
            <w:r w:rsidR="00DA6F03">
              <w:rPr>
                <w:rFonts w:ascii="Trebuchet MS" w:eastAsia="Trebuchet MS" w:hAnsi="Trebuchet MS" w:cs="Trebuchet MS"/>
                <w:color w:val="333333"/>
              </w:rPr>
              <w:t>mass</w:t>
            </w:r>
            <w:r w:rsidRPr="39AF2E3C">
              <w:rPr>
                <w:rFonts w:ascii="Trebuchet MS" w:eastAsia="Trebuchet MS" w:hAnsi="Trebuchet MS" w:cs="Trebuchet MS"/>
                <w:color w:val="333333"/>
              </w:rPr>
              <w:t xml:space="preserve"> (kg)</w:t>
            </w:r>
          </w:p>
        </w:tc>
        <w:tc>
          <w:tcPr>
            <w:tcW w:w="2340" w:type="dxa"/>
          </w:tcPr>
          <w:p w14:paraId="2E47166D" w14:textId="77777777" w:rsidR="00907910" w:rsidRDefault="00907910" w:rsidP="00907910">
            <w:pPr>
              <w:jc w:val="center"/>
              <w:cnfStyle w:val="100000000000" w:firstRow="1" w:lastRow="0" w:firstColumn="0" w:lastColumn="0" w:oddVBand="0" w:evenVBand="0" w:oddHBand="0" w:evenHBand="0" w:firstRowFirstColumn="0" w:firstRowLastColumn="0" w:lastRowFirstColumn="0" w:lastRowLastColumn="0"/>
            </w:pPr>
            <w:r w:rsidRPr="39AF2E3C">
              <w:rPr>
                <w:rFonts w:ascii="Trebuchet MS" w:eastAsia="Trebuchet MS" w:hAnsi="Trebuchet MS" w:cs="Trebuchet MS"/>
                <w:color w:val="333333"/>
              </w:rPr>
              <w:t>Rounds contested</w:t>
            </w:r>
          </w:p>
        </w:tc>
      </w:tr>
      <w:tr w:rsidR="00907910" w14:paraId="48ADDA32" w14:textId="77777777" w:rsidTr="00907910">
        <w:tc>
          <w:tcPr>
            <w:cnfStyle w:val="001000000000" w:firstRow="0" w:lastRow="0" w:firstColumn="1" w:lastColumn="0" w:oddVBand="0" w:evenVBand="0" w:oddHBand="0" w:evenHBand="0" w:firstRowFirstColumn="0" w:firstRowLastColumn="0" w:lastRowFirstColumn="0" w:lastRowLastColumn="0"/>
            <w:tcW w:w="2340" w:type="dxa"/>
          </w:tcPr>
          <w:p w14:paraId="00A3E2B2" w14:textId="77777777" w:rsidR="00907910" w:rsidRDefault="00907910" w:rsidP="00907910">
            <w:pPr>
              <w:jc w:val="center"/>
            </w:pPr>
            <w:r w:rsidRPr="39AF2E3C">
              <w:rPr>
                <w:rFonts w:ascii="Trebuchet MS" w:eastAsia="Trebuchet MS" w:hAnsi="Trebuchet MS" w:cs="Trebuchet MS"/>
                <w:color w:val="333333"/>
              </w:rPr>
              <w:t>1</w:t>
            </w:r>
          </w:p>
        </w:tc>
        <w:tc>
          <w:tcPr>
            <w:tcW w:w="2340" w:type="dxa"/>
          </w:tcPr>
          <w:p w14:paraId="2A3C85D5" w14:textId="77777777" w:rsidR="00907910" w:rsidRDefault="00907910" w:rsidP="00907910">
            <w:pPr>
              <w:jc w:val="center"/>
              <w:cnfStyle w:val="000000000000" w:firstRow="0" w:lastRow="0" w:firstColumn="0" w:lastColumn="0" w:oddVBand="0" w:evenVBand="0" w:oddHBand="0" w:evenHBand="0" w:firstRowFirstColumn="0" w:firstRowLastColumn="0" w:lastRowFirstColumn="0" w:lastRowLastColumn="0"/>
            </w:pPr>
            <w:r w:rsidRPr="39AF2E3C">
              <w:rPr>
                <w:rFonts w:ascii="Trebuchet MS" w:eastAsia="Trebuchet MS" w:hAnsi="Trebuchet MS" w:cs="Trebuchet MS"/>
                <w:color w:val="333333"/>
              </w:rPr>
              <w:t>10=</w:t>
            </w:r>
          </w:p>
        </w:tc>
        <w:tc>
          <w:tcPr>
            <w:tcW w:w="2340" w:type="dxa"/>
          </w:tcPr>
          <w:p w14:paraId="6EE6F493" w14:textId="77777777" w:rsidR="00907910" w:rsidRDefault="00907910" w:rsidP="00907910">
            <w:pPr>
              <w:jc w:val="center"/>
              <w:cnfStyle w:val="000000000000" w:firstRow="0" w:lastRow="0" w:firstColumn="0" w:lastColumn="0" w:oddVBand="0" w:evenVBand="0" w:oddHBand="0" w:evenHBand="0" w:firstRowFirstColumn="0" w:firstRowLastColumn="0" w:lastRowFirstColumn="0" w:lastRowLastColumn="0"/>
            </w:pPr>
            <w:r w:rsidRPr="39AF2E3C">
              <w:rPr>
                <w:rFonts w:ascii="Trebuchet MS" w:eastAsia="Trebuchet MS" w:hAnsi="Trebuchet MS" w:cs="Trebuchet MS"/>
                <w:color w:val="333333"/>
              </w:rPr>
              <w:t>0.75</w:t>
            </w:r>
          </w:p>
        </w:tc>
        <w:tc>
          <w:tcPr>
            <w:tcW w:w="2340" w:type="dxa"/>
          </w:tcPr>
          <w:p w14:paraId="2D419996" w14:textId="77777777" w:rsidR="00907910" w:rsidRDefault="00907910" w:rsidP="00907910">
            <w:pPr>
              <w:jc w:val="center"/>
              <w:cnfStyle w:val="000000000000" w:firstRow="0" w:lastRow="0" w:firstColumn="0" w:lastColumn="0" w:oddVBand="0" w:evenVBand="0" w:oddHBand="0" w:evenHBand="0" w:firstRowFirstColumn="0" w:firstRowLastColumn="0" w:lastRowFirstColumn="0" w:lastRowLastColumn="0"/>
            </w:pPr>
            <w:r w:rsidRPr="39AF2E3C">
              <w:rPr>
                <w:rFonts w:ascii="Trebuchet MS" w:eastAsia="Trebuchet MS" w:hAnsi="Trebuchet MS" w:cs="Trebuchet MS"/>
                <w:color w:val="333333"/>
              </w:rPr>
              <w:t>2</w:t>
            </w:r>
          </w:p>
        </w:tc>
      </w:tr>
      <w:tr w:rsidR="00907910" w14:paraId="69CC9998" w14:textId="77777777" w:rsidTr="00907910">
        <w:tc>
          <w:tcPr>
            <w:cnfStyle w:val="001000000000" w:firstRow="0" w:lastRow="0" w:firstColumn="1" w:lastColumn="0" w:oddVBand="0" w:evenVBand="0" w:oddHBand="0" w:evenHBand="0" w:firstRowFirstColumn="0" w:firstRowLastColumn="0" w:lastRowFirstColumn="0" w:lastRowLastColumn="0"/>
            <w:tcW w:w="2340" w:type="dxa"/>
          </w:tcPr>
          <w:p w14:paraId="50988DAD" w14:textId="77777777" w:rsidR="00907910" w:rsidRDefault="00907910" w:rsidP="00907910">
            <w:pPr>
              <w:jc w:val="center"/>
            </w:pPr>
            <w:r w:rsidRPr="39AF2E3C">
              <w:rPr>
                <w:rFonts w:ascii="Trebuchet MS" w:eastAsia="Trebuchet MS" w:hAnsi="Trebuchet MS" w:cs="Trebuchet MS"/>
                <w:color w:val="333333"/>
              </w:rPr>
              <w:t>2</w:t>
            </w:r>
          </w:p>
        </w:tc>
        <w:tc>
          <w:tcPr>
            <w:tcW w:w="2340" w:type="dxa"/>
          </w:tcPr>
          <w:p w14:paraId="077FF3B4" w14:textId="77777777" w:rsidR="00907910" w:rsidRDefault="00907910" w:rsidP="00907910">
            <w:pPr>
              <w:jc w:val="center"/>
              <w:cnfStyle w:val="000000000000" w:firstRow="0" w:lastRow="0" w:firstColumn="0" w:lastColumn="0" w:oddVBand="0" w:evenVBand="0" w:oddHBand="0" w:evenHBand="0" w:firstRowFirstColumn="0" w:firstRowLastColumn="0" w:lastRowFirstColumn="0" w:lastRowLastColumn="0"/>
            </w:pPr>
            <w:r w:rsidRPr="39AF2E3C">
              <w:rPr>
                <w:rFonts w:ascii="Trebuchet MS" w:eastAsia="Trebuchet MS" w:hAnsi="Trebuchet MS" w:cs="Trebuchet MS"/>
                <w:color w:val="333333"/>
              </w:rPr>
              <w:t>10=</w:t>
            </w:r>
          </w:p>
        </w:tc>
        <w:tc>
          <w:tcPr>
            <w:tcW w:w="2340" w:type="dxa"/>
          </w:tcPr>
          <w:p w14:paraId="52B4E94D" w14:textId="77777777" w:rsidR="00907910" w:rsidRDefault="00907910" w:rsidP="00907910">
            <w:pPr>
              <w:jc w:val="center"/>
              <w:cnfStyle w:val="000000000000" w:firstRow="0" w:lastRow="0" w:firstColumn="0" w:lastColumn="0" w:oddVBand="0" w:evenVBand="0" w:oddHBand="0" w:evenHBand="0" w:firstRowFirstColumn="0" w:firstRowLastColumn="0" w:lastRowFirstColumn="0" w:lastRowLastColumn="0"/>
            </w:pPr>
            <w:r w:rsidRPr="39AF2E3C">
              <w:rPr>
                <w:rFonts w:ascii="Trebuchet MS" w:eastAsia="Trebuchet MS" w:hAnsi="Trebuchet MS" w:cs="Trebuchet MS"/>
                <w:color w:val="333333"/>
              </w:rPr>
              <w:t>0</w:t>
            </w:r>
          </w:p>
        </w:tc>
        <w:tc>
          <w:tcPr>
            <w:tcW w:w="2340" w:type="dxa"/>
          </w:tcPr>
          <w:p w14:paraId="01670F8F" w14:textId="77777777" w:rsidR="00907910" w:rsidRDefault="00907910" w:rsidP="00907910">
            <w:pPr>
              <w:jc w:val="center"/>
              <w:cnfStyle w:val="000000000000" w:firstRow="0" w:lastRow="0" w:firstColumn="0" w:lastColumn="0" w:oddVBand="0" w:evenVBand="0" w:oddHBand="0" w:evenHBand="0" w:firstRowFirstColumn="0" w:firstRowLastColumn="0" w:lastRowFirstColumn="0" w:lastRowLastColumn="0"/>
            </w:pPr>
            <w:r w:rsidRPr="39AF2E3C">
              <w:rPr>
                <w:rFonts w:ascii="Trebuchet MS" w:eastAsia="Trebuchet MS" w:hAnsi="Trebuchet MS" w:cs="Trebuchet MS"/>
                <w:color w:val="333333"/>
              </w:rPr>
              <w:t>2</w:t>
            </w:r>
          </w:p>
        </w:tc>
      </w:tr>
      <w:tr w:rsidR="00907910" w14:paraId="1803617C" w14:textId="77777777" w:rsidTr="00907910">
        <w:tc>
          <w:tcPr>
            <w:cnfStyle w:val="001000000000" w:firstRow="0" w:lastRow="0" w:firstColumn="1" w:lastColumn="0" w:oddVBand="0" w:evenVBand="0" w:oddHBand="0" w:evenHBand="0" w:firstRowFirstColumn="0" w:firstRowLastColumn="0" w:lastRowFirstColumn="0" w:lastRowLastColumn="0"/>
            <w:tcW w:w="2340" w:type="dxa"/>
          </w:tcPr>
          <w:p w14:paraId="692D4258" w14:textId="77777777" w:rsidR="00907910" w:rsidRDefault="00907910" w:rsidP="00907910">
            <w:pPr>
              <w:jc w:val="center"/>
            </w:pPr>
            <w:r w:rsidRPr="39AF2E3C">
              <w:rPr>
                <w:rFonts w:ascii="Trebuchet MS" w:eastAsia="Trebuchet MS" w:hAnsi="Trebuchet MS" w:cs="Trebuchet MS"/>
                <w:color w:val="333333"/>
              </w:rPr>
              <w:t>3</w:t>
            </w:r>
          </w:p>
        </w:tc>
        <w:tc>
          <w:tcPr>
            <w:tcW w:w="2340" w:type="dxa"/>
          </w:tcPr>
          <w:p w14:paraId="08572561" w14:textId="77777777" w:rsidR="00907910" w:rsidRDefault="00907910" w:rsidP="00907910">
            <w:pPr>
              <w:jc w:val="center"/>
              <w:cnfStyle w:val="000000000000" w:firstRow="0" w:lastRow="0" w:firstColumn="0" w:lastColumn="0" w:oddVBand="0" w:evenVBand="0" w:oddHBand="0" w:evenHBand="0" w:firstRowFirstColumn="0" w:firstRowLastColumn="0" w:lastRowFirstColumn="0" w:lastRowLastColumn="0"/>
            </w:pPr>
            <w:r w:rsidRPr="39AF2E3C">
              <w:rPr>
                <w:rFonts w:ascii="Trebuchet MS" w:eastAsia="Trebuchet MS" w:hAnsi="Trebuchet MS" w:cs="Trebuchet MS"/>
                <w:color w:val="333333"/>
              </w:rPr>
              <w:t>3</w:t>
            </w:r>
          </w:p>
        </w:tc>
        <w:tc>
          <w:tcPr>
            <w:tcW w:w="2340" w:type="dxa"/>
          </w:tcPr>
          <w:p w14:paraId="1241B3F0" w14:textId="77777777" w:rsidR="00907910" w:rsidRDefault="00907910" w:rsidP="00907910">
            <w:pPr>
              <w:jc w:val="center"/>
              <w:cnfStyle w:val="000000000000" w:firstRow="0" w:lastRow="0" w:firstColumn="0" w:lastColumn="0" w:oddVBand="0" w:evenVBand="0" w:oddHBand="0" w:evenHBand="0" w:firstRowFirstColumn="0" w:firstRowLastColumn="0" w:lastRowFirstColumn="0" w:lastRowLastColumn="0"/>
            </w:pPr>
            <w:r w:rsidRPr="39AF2E3C">
              <w:rPr>
                <w:rFonts w:ascii="Trebuchet MS" w:eastAsia="Trebuchet MS" w:hAnsi="Trebuchet MS" w:cs="Trebuchet MS"/>
                <w:color w:val="333333"/>
              </w:rPr>
              <w:t>3.75</w:t>
            </w:r>
          </w:p>
        </w:tc>
        <w:tc>
          <w:tcPr>
            <w:tcW w:w="2340" w:type="dxa"/>
          </w:tcPr>
          <w:p w14:paraId="7DA0AC6A" w14:textId="77777777" w:rsidR="00907910" w:rsidRDefault="00907910" w:rsidP="00907910">
            <w:pPr>
              <w:jc w:val="center"/>
              <w:cnfStyle w:val="000000000000" w:firstRow="0" w:lastRow="0" w:firstColumn="0" w:lastColumn="0" w:oddVBand="0" w:evenVBand="0" w:oddHBand="0" w:evenHBand="0" w:firstRowFirstColumn="0" w:firstRowLastColumn="0" w:lastRowFirstColumn="0" w:lastRowLastColumn="0"/>
            </w:pPr>
            <w:r w:rsidRPr="39AF2E3C">
              <w:rPr>
                <w:rFonts w:ascii="Trebuchet MS" w:eastAsia="Trebuchet MS" w:hAnsi="Trebuchet MS" w:cs="Trebuchet MS"/>
                <w:color w:val="333333"/>
              </w:rPr>
              <w:t>5</w:t>
            </w:r>
          </w:p>
        </w:tc>
      </w:tr>
      <w:tr w:rsidR="00907910" w14:paraId="1E83F70A" w14:textId="77777777" w:rsidTr="00907910">
        <w:tc>
          <w:tcPr>
            <w:cnfStyle w:val="001000000000" w:firstRow="0" w:lastRow="0" w:firstColumn="1" w:lastColumn="0" w:oddVBand="0" w:evenVBand="0" w:oddHBand="0" w:evenHBand="0" w:firstRowFirstColumn="0" w:firstRowLastColumn="0" w:lastRowFirstColumn="0" w:lastRowLastColumn="0"/>
            <w:tcW w:w="2340" w:type="dxa"/>
          </w:tcPr>
          <w:p w14:paraId="54BF9901" w14:textId="77777777" w:rsidR="00907910" w:rsidRDefault="00907910" w:rsidP="00907910">
            <w:pPr>
              <w:jc w:val="center"/>
            </w:pPr>
            <w:r w:rsidRPr="39AF2E3C">
              <w:rPr>
                <w:rFonts w:ascii="Trebuchet MS" w:eastAsia="Trebuchet MS" w:hAnsi="Trebuchet MS" w:cs="Trebuchet MS"/>
                <w:color w:val="333333"/>
              </w:rPr>
              <w:t>4</w:t>
            </w:r>
          </w:p>
        </w:tc>
        <w:tc>
          <w:tcPr>
            <w:tcW w:w="2340" w:type="dxa"/>
          </w:tcPr>
          <w:p w14:paraId="555D95BA" w14:textId="77777777" w:rsidR="00907910" w:rsidRDefault="00907910" w:rsidP="00907910">
            <w:pPr>
              <w:jc w:val="center"/>
              <w:cnfStyle w:val="000000000000" w:firstRow="0" w:lastRow="0" w:firstColumn="0" w:lastColumn="0" w:oddVBand="0" w:evenVBand="0" w:oddHBand="0" w:evenHBand="0" w:firstRowFirstColumn="0" w:firstRowLastColumn="0" w:lastRowFirstColumn="0" w:lastRowLastColumn="0"/>
            </w:pPr>
            <w:r w:rsidRPr="39AF2E3C">
              <w:rPr>
                <w:rFonts w:ascii="Trebuchet MS" w:eastAsia="Trebuchet MS" w:hAnsi="Trebuchet MS" w:cs="Trebuchet MS"/>
                <w:color w:val="333333"/>
              </w:rPr>
              <w:t>7=</w:t>
            </w:r>
          </w:p>
        </w:tc>
        <w:tc>
          <w:tcPr>
            <w:tcW w:w="2340" w:type="dxa"/>
          </w:tcPr>
          <w:p w14:paraId="0245DCA9" w14:textId="77777777" w:rsidR="00907910" w:rsidRDefault="00907910" w:rsidP="00907910">
            <w:pPr>
              <w:jc w:val="center"/>
              <w:cnfStyle w:val="000000000000" w:firstRow="0" w:lastRow="0" w:firstColumn="0" w:lastColumn="0" w:oddVBand="0" w:evenVBand="0" w:oddHBand="0" w:evenHBand="0" w:firstRowFirstColumn="0" w:firstRowLastColumn="0" w:lastRowFirstColumn="0" w:lastRowLastColumn="0"/>
            </w:pPr>
            <w:r w:rsidRPr="39AF2E3C">
              <w:rPr>
                <w:rFonts w:ascii="Trebuchet MS" w:eastAsia="Trebuchet MS" w:hAnsi="Trebuchet MS" w:cs="Trebuchet MS"/>
                <w:color w:val="333333"/>
              </w:rPr>
              <w:t>3.25</w:t>
            </w:r>
          </w:p>
        </w:tc>
        <w:tc>
          <w:tcPr>
            <w:tcW w:w="2340" w:type="dxa"/>
          </w:tcPr>
          <w:p w14:paraId="4D2EFBF0" w14:textId="77777777" w:rsidR="00907910" w:rsidRDefault="00907910" w:rsidP="00907910">
            <w:pPr>
              <w:jc w:val="center"/>
              <w:cnfStyle w:val="000000000000" w:firstRow="0" w:lastRow="0" w:firstColumn="0" w:lastColumn="0" w:oddVBand="0" w:evenVBand="0" w:oddHBand="0" w:evenHBand="0" w:firstRowFirstColumn="0" w:firstRowLastColumn="0" w:lastRowFirstColumn="0" w:lastRowLastColumn="0"/>
            </w:pPr>
            <w:r w:rsidRPr="39AF2E3C">
              <w:rPr>
                <w:rFonts w:ascii="Trebuchet MS" w:eastAsia="Trebuchet MS" w:hAnsi="Trebuchet MS" w:cs="Trebuchet MS"/>
                <w:color w:val="333333"/>
              </w:rPr>
              <w:t>4</w:t>
            </w:r>
          </w:p>
        </w:tc>
      </w:tr>
      <w:tr w:rsidR="00907910" w14:paraId="5C4A08FE" w14:textId="77777777" w:rsidTr="00907910">
        <w:tc>
          <w:tcPr>
            <w:cnfStyle w:val="001000000000" w:firstRow="0" w:lastRow="0" w:firstColumn="1" w:lastColumn="0" w:oddVBand="0" w:evenVBand="0" w:oddHBand="0" w:evenHBand="0" w:firstRowFirstColumn="0" w:firstRowLastColumn="0" w:lastRowFirstColumn="0" w:lastRowLastColumn="0"/>
            <w:tcW w:w="2340" w:type="dxa"/>
          </w:tcPr>
          <w:p w14:paraId="47A904BD" w14:textId="77777777" w:rsidR="00907910" w:rsidRDefault="00907910" w:rsidP="00907910">
            <w:pPr>
              <w:jc w:val="center"/>
            </w:pPr>
            <w:r w:rsidRPr="39AF2E3C">
              <w:rPr>
                <w:rFonts w:ascii="Trebuchet MS" w:eastAsia="Trebuchet MS" w:hAnsi="Trebuchet MS" w:cs="Trebuchet MS"/>
                <w:color w:val="333333"/>
              </w:rPr>
              <w:t>5</w:t>
            </w:r>
          </w:p>
        </w:tc>
        <w:tc>
          <w:tcPr>
            <w:tcW w:w="2340" w:type="dxa"/>
          </w:tcPr>
          <w:p w14:paraId="3A2792CA" w14:textId="77777777" w:rsidR="00907910" w:rsidRDefault="00907910" w:rsidP="00907910">
            <w:pPr>
              <w:jc w:val="center"/>
              <w:cnfStyle w:val="000000000000" w:firstRow="0" w:lastRow="0" w:firstColumn="0" w:lastColumn="0" w:oddVBand="0" w:evenVBand="0" w:oddHBand="0" w:evenHBand="0" w:firstRowFirstColumn="0" w:firstRowLastColumn="0" w:lastRowFirstColumn="0" w:lastRowLastColumn="0"/>
            </w:pPr>
            <w:r w:rsidRPr="39AF2E3C">
              <w:rPr>
                <w:rFonts w:ascii="Trebuchet MS" w:eastAsia="Trebuchet MS" w:hAnsi="Trebuchet MS" w:cs="Trebuchet MS"/>
                <w:color w:val="333333"/>
              </w:rPr>
              <w:t>10=</w:t>
            </w:r>
          </w:p>
        </w:tc>
        <w:tc>
          <w:tcPr>
            <w:tcW w:w="2340" w:type="dxa"/>
          </w:tcPr>
          <w:p w14:paraId="1B3717D7" w14:textId="77777777" w:rsidR="00907910" w:rsidRDefault="00907910" w:rsidP="00907910">
            <w:pPr>
              <w:jc w:val="center"/>
              <w:cnfStyle w:val="000000000000" w:firstRow="0" w:lastRow="0" w:firstColumn="0" w:lastColumn="0" w:oddVBand="0" w:evenVBand="0" w:oddHBand="0" w:evenHBand="0" w:firstRowFirstColumn="0" w:firstRowLastColumn="0" w:lastRowFirstColumn="0" w:lastRowLastColumn="0"/>
            </w:pPr>
            <w:r w:rsidRPr="39AF2E3C">
              <w:rPr>
                <w:rFonts w:ascii="Trebuchet MS" w:eastAsia="Trebuchet MS" w:hAnsi="Trebuchet MS" w:cs="Trebuchet MS"/>
                <w:color w:val="333333"/>
              </w:rPr>
              <w:t>0</w:t>
            </w:r>
          </w:p>
        </w:tc>
        <w:tc>
          <w:tcPr>
            <w:tcW w:w="2340" w:type="dxa"/>
          </w:tcPr>
          <w:p w14:paraId="2B9A5F62" w14:textId="77777777" w:rsidR="00907910" w:rsidRDefault="00907910" w:rsidP="00907910">
            <w:pPr>
              <w:jc w:val="center"/>
              <w:cnfStyle w:val="000000000000" w:firstRow="0" w:lastRow="0" w:firstColumn="0" w:lastColumn="0" w:oddVBand="0" w:evenVBand="0" w:oddHBand="0" w:evenHBand="0" w:firstRowFirstColumn="0" w:firstRowLastColumn="0" w:lastRowFirstColumn="0" w:lastRowLastColumn="0"/>
            </w:pPr>
            <w:r w:rsidRPr="39AF2E3C">
              <w:rPr>
                <w:rFonts w:ascii="Trebuchet MS" w:eastAsia="Trebuchet MS" w:hAnsi="Trebuchet MS" w:cs="Trebuchet MS"/>
                <w:color w:val="333333"/>
              </w:rPr>
              <w:t>2</w:t>
            </w:r>
          </w:p>
        </w:tc>
      </w:tr>
      <w:tr w:rsidR="00907910" w14:paraId="527A6FFF" w14:textId="77777777" w:rsidTr="00907910">
        <w:tc>
          <w:tcPr>
            <w:cnfStyle w:val="001000000000" w:firstRow="0" w:lastRow="0" w:firstColumn="1" w:lastColumn="0" w:oddVBand="0" w:evenVBand="0" w:oddHBand="0" w:evenHBand="0" w:firstRowFirstColumn="0" w:firstRowLastColumn="0" w:lastRowFirstColumn="0" w:lastRowLastColumn="0"/>
            <w:tcW w:w="2340" w:type="dxa"/>
          </w:tcPr>
          <w:p w14:paraId="1F47E2AD" w14:textId="77777777" w:rsidR="00907910" w:rsidRDefault="00907910" w:rsidP="00907910">
            <w:pPr>
              <w:jc w:val="center"/>
            </w:pPr>
            <w:r w:rsidRPr="39AF2E3C">
              <w:rPr>
                <w:rFonts w:ascii="Trebuchet MS" w:eastAsia="Trebuchet MS" w:hAnsi="Trebuchet MS" w:cs="Trebuchet MS"/>
                <w:color w:val="333333"/>
              </w:rPr>
              <w:t>6</w:t>
            </w:r>
          </w:p>
        </w:tc>
        <w:tc>
          <w:tcPr>
            <w:tcW w:w="2340" w:type="dxa"/>
          </w:tcPr>
          <w:p w14:paraId="23CFB7A1" w14:textId="77777777" w:rsidR="00907910" w:rsidRDefault="00907910" w:rsidP="00907910">
            <w:pPr>
              <w:jc w:val="center"/>
              <w:cnfStyle w:val="000000000000" w:firstRow="0" w:lastRow="0" w:firstColumn="0" w:lastColumn="0" w:oddVBand="0" w:evenVBand="0" w:oddHBand="0" w:evenHBand="0" w:firstRowFirstColumn="0" w:firstRowLastColumn="0" w:lastRowFirstColumn="0" w:lastRowLastColumn="0"/>
            </w:pPr>
            <w:r w:rsidRPr="39AF2E3C">
              <w:rPr>
                <w:rFonts w:ascii="Trebuchet MS" w:eastAsia="Trebuchet MS" w:hAnsi="Trebuchet MS" w:cs="Trebuchet MS"/>
                <w:color w:val="333333"/>
              </w:rPr>
              <w:t>2</w:t>
            </w:r>
          </w:p>
        </w:tc>
        <w:tc>
          <w:tcPr>
            <w:tcW w:w="2340" w:type="dxa"/>
          </w:tcPr>
          <w:p w14:paraId="72C4587A" w14:textId="77777777" w:rsidR="00907910" w:rsidRDefault="00907910" w:rsidP="00907910">
            <w:pPr>
              <w:jc w:val="center"/>
              <w:cnfStyle w:val="000000000000" w:firstRow="0" w:lastRow="0" w:firstColumn="0" w:lastColumn="0" w:oddVBand="0" w:evenVBand="0" w:oddHBand="0" w:evenHBand="0" w:firstRowFirstColumn="0" w:firstRowLastColumn="0" w:lastRowFirstColumn="0" w:lastRowLastColumn="0"/>
            </w:pPr>
            <w:r w:rsidRPr="39AF2E3C">
              <w:rPr>
                <w:rFonts w:ascii="Trebuchet MS" w:eastAsia="Trebuchet MS" w:hAnsi="Trebuchet MS" w:cs="Trebuchet MS"/>
                <w:color w:val="333333"/>
              </w:rPr>
              <w:t>6.5</w:t>
            </w:r>
          </w:p>
        </w:tc>
        <w:tc>
          <w:tcPr>
            <w:tcW w:w="2340" w:type="dxa"/>
          </w:tcPr>
          <w:p w14:paraId="71833AFA" w14:textId="77777777" w:rsidR="00907910" w:rsidRDefault="00907910" w:rsidP="00907910">
            <w:pPr>
              <w:jc w:val="center"/>
              <w:cnfStyle w:val="000000000000" w:firstRow="0" w:lastRow="0" w:firstColumn="0" w:lastColumn="0" w:oddVBand="0" w:evenVBand="0" w:oddHBand="0" w:evenHBand="0" w:firstRowFirstColumn="0" w:firstRowLastColumn="0" w:lastRowFirstColumn="0" w:lastRowLastColumn="0"/>
            </w:pPr>
            <w:r w:rsidRPr="39AF2E3C">
              <w:rPr>
                <w:rFonts w:ascii="Trebuchet MS" w:eastAsia="Trebuchet MS" w:hAnsi="Trebuchet MS" w:cs="Trebuchet MS"/>
                <w:color w:val="333333"/>
              </w:rPr>
              <w:t>8</w:t>
            </w:r>
          </w:p>
        </w:tc>
      </w:tr>
      <w:tr w:rsidR="00907910" w14:paraId="6EB6C42D" w14:textId="77777777" w:rsidTr="00907910">
        <w:tc>
          <w:tcPr>
            <w:cnfStyle w:val="001000000000" w:firstRow="0" w:lastRow="0" w:firstColumn="1" w:lastColumn="0" w:oddVBand="0" w:evenVBand="0" w:oddHBand="0" w:evenHBand="0" w:firstRowFirstColumn="0" w:firstRowLastColumn="0" w:lastRowFirstColumn="0" w:lastRowLastColumn="0"/>
            <w:tcW w:w="2340" w:type="dxa"/>
          </w:tcPr>
          <w:p w14:paraId="3E27681F" w14:textId="77777777" w:rsidR="00907910" w:rsidRDefault="00907910" w:rsidP="00907910">
            <w:pPr>
              <w:jc w:val="center"/>
            </w:pPr>
            <w:r w:rsidRPr="39AF2E3C">
              <w:rPr>
                <w:rFonts w:ascii="Trebuchet MS" w:eastAsia="Trebuchet MS" w:hAnsi="Trebuchet MS" w:cs="Trebuchet MS"/>
                <w:color w:val="333333"/>
              </w:rPr>
              <w:t>7</w:t>
            </w:r>
          </w:p>
        </w:tc>
        <w:tc>
          <w:tcPr>
            <w:tcW w:w="2340" w:type="dxa"/>
          </w:tcPr>
          <w:p w14:paraId="08D248FA" w14:textId="77777777" w:rsidR="00907910" w:rsidRDefault="00907910" w:rsidP="00907910">
            <w:pPr>
              <w:jc w:val="center"/>
              <w:cnfStyle w:val="000000000000" w:firstRow="0" w:lastRow="0" w:firstColumn="0" w:lastColumn="0" w:oddVBand="0" w:evenVBand="0" w:oddHBand="0" w:evenHBand="0" w:firstRowFirstColumn="0" w:firstRowLastColumn="0" w:lastRowFirstColumn="0" w:lastRowLastColumn="0"/>
            </w:pPr>
            <w:r w:rsidRPr="39AF2E3C">
              <w:rPr>
                <w:rFonts w:ascii="Trebuchet MS" w:eastAsia="Trebuchet MS" w:hAnsi="Trebuchet MS" w:cs="Trebuchet MS"/>
                <w:color w:val="333333"/>
              </w:rPr>
              <w:t>7=</w:t>
            </w:r>
          </w:p>
        </w:tc>
        <w:tc>
          <w:tcPr>
            <w:tcW w:w="2340" w:type="dxa"/>
          </w:tcPr>
          <w:p w14:paraId="06465EE3" w14:textId="77777777" w:rsidR="00907910" w:rsidRDefault="00907910" w:rsidP="00907910">
            <w:pPr>
              <w:jc w:val="center"/>
              <w:cnfStyle w:val="000000000000" w:firstRow="0" w:lastRow="0" w:firstColumn="0" w:lastColumn="0" w:oddVBand="0" w:evenVBand="0" w:oddHBand="0" w:evenHBand="0" w:firstRowFirstColumn="0" w:firstRowLastColumn="0" w:lastRowFirstColumn="0" w:lastRowLastColumn="0"/>
            </w:pPr>
            <w:r w:rsidRPr="39AF2E3C">
              <w:rPr>
                <w:rFonts w:ascii="Trebuchet MS" w:eastAsia="Trebuchet MS" w:hAnsi="Trebuchet MS" w:cs="Trebuchet MS"/>
                <w:color w:val="333333"/>
              </w:rPr>
              <w:t>3.25</w:t>
            </w:r>
          </w:p>
        </w:tc>
        <w:tc>
          <w:tcPr>
            <w:tcW w:w="2340" w:type="dxa"/>
          </w:tcPr>
          <w:p w14:paraId="54B2E98E" w14:textId="77777777" w:rsidR="00907910" w:rsidRDefault="00907910" w:rsidP="00907910">
            <w:pPr>
              <w:jc w:val="center"/>
              <w:cnfStyle w:val="000000000000" w:firstRow="0" w:lastRow="0" w:firstColumn="0" w:lastColumn="0" w:oddVBand="0" w:evenVBand="0" w:oddHBand="0" w:evenHBand="0" w:firstRowFirstColumn="0" w:firstRowLastColumn="0" w:lastRowFirstColumn="0" w:lastRowLastColumn="0"/>
            </w:pPr>
            <w:r w:rsidRPr="39AF2E3C">
              <w:rPr>
                <w:rFonts w:ascii="Trebuchet MS" w:eastAsia="Trebuchet MS" w:hAnsi="Trebuchet MS" w:cs="Trebuchet MS"/>
                <w:color w:val="333333"/>
              </w:rPr>
              <w:t>4</w:t>
            </w:r>
          </w:p>
        </w:tc>
      </w:tr>
      <w:tr w:rsidR="00907910" w14:paraId="13AD267C" w14:textId="77777777" w:rsidTr="00907910">
        <w:tc>
          <w:tcPr>
            <w:cnfStyle w:val="001000000000" w:firstRow="0" w:lastRow="0" w:firstColumn="1" w:lastColumn="0" w:oddVBand="0" w:evenVBand="0" w:oddHBand="0" w:evenHBand="0" w:firstRowFirstColumn="0" w:firstRowLastColumn="0" w:lastRowFirstColumn="0" w:lastRowLastColumn="0"/>
            <w:tcW w:w="2340" w:type="dxa"/>
          </w:tcPr>
          <w:p w14:paraId="7490D925" w14:textId="77777777" w:rsidR="00907910" w:rsidRDefault="00907910" w:rsidP="00907910">
            <w:pPr>
              <w:jc w:val="center"/>
            </w:pPr>
            <w:r w:rsidRPr="39AF2E3C">
              <w:rPr>
                <w:rFonts w:ascii="Trebuchet MS" w:eastAsia="Trebuchet MS" w:hAnsi="Trebuchet MS" w:cs="Trebuchet MS"/>
                <w:color w:val="333333"/>
              </w:rPr>
              <w:t>8</w:t>
            </w:r>
          </w:p>
        </w:tc>
        <w:tc>
          <w:tcPr>
            <w:tcW w:w="2340" w:type="dxa"/>
          </w:tcPr>
          <w:p w14:paraId="73E768BC" w14:textId="77777777" w:rsidR="00907910" w:rsidRDefault="00907910" w:rsidP="00907910">
            <w:pPr>
              <w:jc w:val="center"/>
              <w:cnfStyle w:val="000000000000" w:firstRow="0" w:lastRow="0" w:firstColumn="0" w:lastColumn="0" w:oddVBand="0" w:evenVBand="0" w:oddHBand="0" w:evenHBand="0" w:firstRowFirstColumn="0" w:firstRowLastColumn="0" w:lastRowFirstColumn="0" w:lastRowLastColumn="0"/>
            </w:pPr>
            <w:r w:rsidRPr="39AF2E3C">
              <w:rPr>
                <w:rFonts w:ascii="Trebuchet MS" w:eastAsia="Trebuchet MS" w:hAnsi="Trebuchet MS" w:cs="Trebuchet MS"/>
                <w:color w:val="333333"/>
              </w:rPr>
              <w:t>10=</w:t>
            </w:r>
          </w:p>
        </w:tc>
        <w:tc>
          <w:tcPr>
            <w:tcW w:w="2340" w:type="dxa"/>
          </w:tcPr>
          <w:p w14:paraId="0FA9DDB9" w14:textId="77777777" w:rsidR="00907910" w:rsidRDefault="00907910" w:rsidP="00907910">
            <w:pPr>
              <w:jc w:val="center"/>
              <w:cnfStyle w:val="000000000000" w:firstRow="0" w:lastRow="0" w:firstColumn="0" w:lastColumn="0" w:oddVBand="0" w:evenVBand="0" w:oddHBand="0" w:evenHBand="0" w:firstRowFirstColumn="0" w:firstRowLastColumn="0" w:lastRowFirstColumn="0" w:lastRowLastColumn="0"/>
            </w:pPr>
            <w:r w:rsidRPr="39AF2E3C">
              <w:rPr>
                <w:rFonts w:ascii="Trebuchet MS" w:eastAsia="Trebuchet MS" w:hAnsi="Trebuchet MS" w:cs="Trebuchet MS"/>
                <w:color w:val="333333"/>
              </w:rPr>
              <w:t>0.75</w:t>
            </w:r>
          </w:p>
        </w:tc>
        <w:tc>
          <w:tcPr>
            <w:tcW w:w="2340" w:type="dxa"/>
          </w:tcPr>
          <w:p w14:paraId="02ABCB91" w14:textId="77777777" w:rsidR="00907910" w:rsidRDefault="00907910" w:rsidP="00907910">
            <w:pPr>
              <w:jc w:val="center"/>
              <w:cnfStyle w:val="000000000000" w:firstRow="0" w:lastRow="0" w:firstColumn="0" w:lastColumn="0" w:oddVBand="0" w:evenVBand="0" w:oddHBand="0" w:evenHBand="0" w:firstRowFirstColumn="0" w:firstRowLastColumn="0" w:lastRowFirstColumn="0" w:lastRowLastColumn="0"/>
            </w:pPr>
            <w:r w:rsidRPr="39AF2E3C">
              <w:rPr>
                <w:rFonts w:ascii="Trebuchet MS" w:eastAsia="Trebuchet MS" w:hAnsi="Trebuchet MS" w:cs="Trebuchet MS"/>
                <w:color w:val="333333"/>
              </w:rPr>
              <w:t>2</w:t>
            </w:r>
          </w:p>
        </w:tc>
      </w:tr>
      <w:tr w:rsidR="00907910" w14:paraId="1096BBBB" w14:textId="77777777" w:rsidTr="00907910">
        <w:tc>
          <w:tcPr>
            <w:cnfStyle w:val="001000000000" w:firstRow="0" w:lastRow="0" w:firstColumn="1" w:lastColumn="0" w:oddVBand="0" w:evenVBand="0" w:oddHBand="0" w:evenHBand="0" w:firstRowFirstColumn="0" w:firstRowLastColumn="0" w:lastRowFirstColumn="0" w:lastRowLastColumn="0"/>
            <w:tcW w:w="2340" w:type="dxa"/>
          </w:tcPr>
          <w:p w14:paraId="74AA2E59" w14:textId="77777777" w:rsidR="00907910" w:rsidRDefault="00907910" w:rsidP="00907910">
            <w:pPr>
              <w:jc w:val="center"/>
            </w:pPr>
            <w:r w:rsidRPr="39AF2E3C">
              <w:rPr>
                <w:rFonts w:ascii="Trebuchet MS" w:eastAsia="Trebuchet MS" w:hAnsi="Trebuchet MS" w:cs="Trebuchet MS"/>
                <w:color w:val="333333"/>
              </w:rPr>
              <w:t>9</w:t>
            </w:r>
          </w:p>
        </w:tc>
        <w:tc>
          <w:tcPr>
            <w:tcW w:w="2340" w:type="dxa"/>
          </w:tcPr>
          <w:p w14:paraId="3FC1123B" w14:textId="77777777" w:rsidR="00907910" w:rsidRDefault="00907910" w:rsidP="00907910">
            <w:pPr>
              <w:jc w:val="center"/>
              <w:cnfStyle w:val="000000000000" w:firstRow="0" w:lastRow="0" w:firstColumn="0" w:lastColumn="0" w:oddVBand="0" w:evenVBand="0" w:oddHBand="0" w:evenHBand="0" w:firstRowFirstColumn="0" w:firstRowLastColumn="0" w:lastRowFirstColumn="0" w:lastRowLastColumn="0"/>
            </w:pPr>
            <w:r w:rsidRPr="39AF2E3C">
              <w:rPr>
                <w:rFonts w:ascii="Trebuchet MS" w:eastAsia="Trebuchet MS" w:hAnsi="Trebuchet MS" w:cs="Trebuchet MS"/>
                <w:color w:val="333333"/>
              </w:rPr>
              <w:t>5=</w:t>
            </w:r>
          </w:p>
        </w:tc>
        <w:tc>
          <w:tcPr>
            <w:tcW w:w="2340" w:type="dxa"/>
          </w:tcPr>
          <w:p w14:paraId="6CE52BAF" w14:textId="77777777" w:rsidR="00907910" w:rsidRDefault="00907910" w:rsidP="00907910">
            <w:pPr>
              <w:jc w:val="center"/>
              <w:cnfStyle w:val="000000000000" w:firstRow="0" w:lastRow="0" w:firstColumn="0" w:lastColumn="0" w:oddVBand="0" w:evenVBand="0" w:oddHBand="0" w:evenHBand="0" w:firstRowFirstColumn="0" w:firstRowLastColumn="0" w:lastRowFirstColumn="0" w:lastRowLastColumn="0"/>
            </w:pPr>
            <w:r w:rsidRPr="39AF2E3C">
              <w:rPr>
                <w:rFonts w:ascii="Trebuchet MS" w:eastAsia="Trebuchet MS" w:hAnsi="Trebuchet MS" w:cs="Trebuchet MS"/>
                <w:color w:val="333333"/>
              </w:rPr>
              <w:t>1.5</w:t>
            </w:r>
          </w:p>
        </w:tc>
        <w:tc>
          <w:tcPr>
            <w:tcW w:w="2340" w:type="dxa"/>
          </w:tcPr>
          <w:p w14:paraId="2EC9D901" w14:textId="77777777" w:rsidR="00907910" w:rsidRDefault="00907910" w:rsidP="00907910">
            <w:pPr>
              <w:jc w:val="center"/>
              <w:cnfStyle w:val="000000000000" w:firstRow="0" w:lastRow="0" w:firstColumn="0" w:lastColumn="0" w:oddVBand="0" w:evenVBand="0" w:oddHBand="0" w:evenHBand="0" w:firstRowFirstColumn="0" w:firstRowLastColumn="0" w:lastRowFirstColumn="0" w:lastRowLastColumn="0"/>
            </w:pPr>
            <w:r w:rsidRPr="39AF2E3C">
              <w:rPr>
                <w:rFonts w:ascii="Trebuchet MS" w:eastAsia="Trebuchet MS" w:hAnsi="Trebuchet MS" w:cs="Trebuchet MS"/>
                <w:color w:val="333333"/>
              </w:rPr>
              <w:t>4</w:t>
            </w:r>
          </w:p>
        </w:tc>
      </w:tr>
      <w:tr w:rsidR="00907910" w14:paraId="768B2240" w14:textId="77777777" w:rsidTr="00907910">
        <w:tc>
          <w:tcPr>
            <w:cnfStyle w:val="001000000000" w:firstRow="0" w:lastRow="0" w:firstColumn="1" w:lastColumn="0" w:oddVBand="0" w:evenVBand="0" w:oddHBand="0" w:evenHBand="0" w:firstRowFirstColumn="0" w:firstRowLastColumn="0" w:lastRowFirstColumn="0" w:lastRowLastColumn="0"/>
            <w:tcW w:w="2340" w:type="dxa"/>
          </w:tcPr>
          <w:p w14:paraId="01ACA98A" w14:textId="77777777" w:rsidR="00907910" w:rsidRDefault="00907910" w:rsidP="00907910">
            <w:pPr>
              <w:jc w:val="center"/>
            </w:pPr>
            <w:r w:rsidRPr="39AF2E3C">
              <w:rPr>
                <w:rFonts w:ascii="Trebuchet MS" w:eastAsia="Trebuchet MS" w:hAnsi="Trebuchet MS" w:cs="Trebuchet MS"/>
                <w:color w:val="333333"/>
              </w:rPr>
              <w:t>10</w:t>
            </w:r>
          </w:p>
        </w:tc>
        <w:tc>
          <w:tcPr>
            <w:tcW w:w="2340" w:type="dxa"/>
          </w:tcPr>
          <w:p w14:paraId="57F0B3E0" w14:textId="77777777" w:rsidR="00907910" w:rsidRDefault="00907910" w:rsidP="00907910">
            <w:pPr>
              <w:jc w:val="center"/>
              <w:cnfStyle w:val="000000000000" w:firstRow="0" w:lastRow="0" w:firstColumn="0" w:lastColumn="0" w:oddVBand="0" w:evenVBand="0" w:oddHBand="0" w:evenHBand="0" w:firstRowFirstColumn="0" w:firstRowLastColumn="0" w:lastRowFirstColumn="0" w:lastRowLastColumn="0"/>
            </w:pPr>
            <w:r w:rsidRPr="39AF2E3C">
              <w:rPr>
                <w:rFonts w:ascii="Trebuchet MS" w:eastAsia="Trebuchet MS" w:hAnsi="Trebuchet MS" w:cs="Trebuchet MS"/>
                <w:color w:val="333333"/>
              </w:rPr>
              <w:t>4</w:t>
            </w:r>
          </w:p>
        </w:tc>
        <w:tc>
          <w:tcPr>
            <w:tcW w:w="2340" w:type="dxa"/>
          </w:tcPr>
          <w:p w14:paraId="483180AD" w14:textId="77777777" w:rsidR="00907910" w:rsidRDefault="00907910" w:rsidP="00907910">
            <w:pPr>
              <w:jc w:val="center"/>
              <w:cnfStyle w:val="000000000000" w:firstRow="0" w:lastRow="0" w:firstColumn="0" w:lastColumn="0" w:oddVBand="0" w:evenVBand="0" w:oddHBand="0" w:evenHBand="0" w:firstRowFirstColumn="0" w:firstRowLastColumn="0" w:lastRowFirstColumn="0" w:lastRowLastColumn="0"/>
            </w:pPr>
            <w:r w:rsidRPr="39AF2E3C">
              <w:rPr>
                <w:rFonts w:ascii="Trebuchet MS" w:eastAsia="Trebuchet MS" w:hAnsi="Trebuchet MS" w:cs="Trebuchet MS"/>
                <w:color w:val="333333"/>
              </w:rPr>
              <w:t>5.25</w:t>
            </w:r>
          </w:p>
        </w:tc>
        <w:tc>
          <w:tcPr>
            <w:tcW w:w="2340" w:type="dxa"/>
          </w:tcPr>
          <w:p w14:paraId="2E2257B2" w14:textId="77777777" w:rsidR="00907910" w:rsidRDefault="00907910" w:rsidP="00907910">
            <w:pPr>
              <w:jc w:val="center"/>
              <w:cnfStyle w:val="000000000000" w:firstRow="0" w:lastRow="0" w:firstColumn="0" w:lastColumn="0" w:oddVBand="0" w:evenVBand="0" w:oddHBand="0" w:evenHBand="0" w:firstRowFirstColumn="0" w:firstRowLastColumn="0" w:lastRowFirstColumn="0" w:lastRowLastColumn="0"/>
            </w:pPr>
            <w:r w:rsidRPr="39AF2E3C">
              <w:rPr>
                <w:rFonts w:ascii="Trebuchet MS" w:eastAsia="Trebuchet MS" w:hAnsi="Trebuchet MS" w:cs="Trebuchet MS"/>
                <w:color w:val="333333"/>
              </w:rPr>
              <w:t>4</w:t>
            </w:r>
          </w:p>
        </w:tc>
      </w:tr>
      <w:tr w:rsidR="00907910" w14:paraId="2377123D" w14:textId="77777777" w:rsidTr="00907910">
        <w:tc>
          <w:tcPr>
            <w:cnfStyle w:val="001000000000" w:firstRow="0" w:lastRow="0" w:firstColumn="1" w:lastColumn="0" w:oddVBand="0" w:evenVBand="0" w:oddHBand="0" w:evenHBand="0" w:firstRowFirstColumn="0" w:firstRowLastColumn="0" w:lastRowFirstColumn="0" w:lastRowLastColumn="0"/>
            <w:tcW w:w="2340" w:type="dxa"/>
          </w:tcPr>
          <w:p w14:paraId="52ADE23E" w14:textId="77777777" w:rsidR="00907910" w:rsidRDefault="00907910" w:rsidP="00907910">
            <w:pPr>
              <w:jc w:val="center"/>
            </w:pPr>
            <w:r w:rsidRPr="39AF2E3C">
              <w:rPr>
                <w:rFonts w:ascii="Trebuchet MS" w:eastAsia="Trebuchet MS" w:hAnsi="Trebuchet MS" w:cs="Trebuchet MS"/>
                <w:color w:val="333333"/>
              </w:rPr>
              <w:lastRenderedPageBreak/>
              <w:t>11</w:t>
            </w:r>
          </w:p>
        </w:tc>
        <w:tc>
          <w:tcPr>
            <w:tcW w:w="2340" w:type="dxa"/>
          </w:tcPr>
          <w:p w14:paraId="73CD3B10" w14:textId="77777777" w:rsidR="00907910" w:rsidRDefault="00907910" w:rsidP="00907910">
            <w:pPr>
              <w:jc w:val="center"/>
              <w:cnfStyle w:val="000000000000" w:firstRow="0" w:lastRow="0" w:firstColumn="0" w:lastColumn="0" w:oddVBand="0" w:evenVBand="0" w:oddHBand="0" w:evenHBand="0" w:firstRowFirstColumn="0" w:firstRowLastColumn="0" w:lastRowFirstColumn="0" w:lastRowLastColumn="0"/>
            </w:pPr>
            <w:r w:rsidRPr="39AF2E3C">
              <w:rPr>
                <w:rFonts w:ascii="Trebuchet MS" w:eastAsia="Trebuchet MS" w:hAnsi="Trebuchet MS" w:cs="Trebuchet MS"/>
                <w:color w:val="333333"/>
              </w:rPr>
              <w:t>1</w:t>
            </w:r>
          </w:p>
        </w:tc>
        <w:tc>
          <w:tcPr>
            <w:tcW w:w="2340" w:type="dxa"/>
          </w:tcPr>
          <w:p w14:paraId="235FCD26" w14:textId="77777777" w:rsidR="00907910" w:rsidRDefault="00907910" w:rsidP="00907910">
            <w:pPr>
              <w:jc w:val="center"/>
              <w:cnfStyle w:val="000000000000" w:firstRow="0" w:lastRow="0" w:firstColumn="0" w:lastColumn="0" w:oddVBand="0" w:evenVBand="0" w:oddHBand="0" w:evenHBand="0" w:firstRowFirstColumn="0" w:firstRowLastColumn="0" w:lastRowFirstColumn="0" w:lastRowLastColumn="0"/>
            </w:pPr>
            <w:r w:rsidRPr="39AF2E3C">
              <w:rPr>
                <w:rFonts w:ascii="Trebuchet MS" w:eastAsia="Trebuchet MS" w:hAnsi="Trebuchet MS" w:cs="Trebuchet MS"/>
                <w:color w:val="333333"/>
              </w:rPr>
              <w:t>6.5</w:t>
            </w:r>
          </w:p>
        </w:tc>
        <w:tc>
          <w:tcPr>
            <w:tcW w:w="2340" w:type="dxa"/>
          </w:tcPr>
          <w:p w14:paraId="2D4DF9DB" w14:textId="77777777" w:rsidR="00907910" w:rsidRDefault="00907910" w:rsidP="00907910">
            <w:pPr>
              <w:jc w:val="center"/>
              <w:cnfStyle w:val="000000000000" w:firstRow="0" w:lastRow="0" w:firstColumn="0" w:lastColumn="0" w:oddVBand="0" w:evenVBand="0" w:oddHBand="0" w:evenHBand="0" w:firstRowFirstColumn="0" w:firstRowLastColumn="0" w:lastRowFirstColumn="0" w:lastRowLastColumn="0"/>
            </w:pPr>
            <w:r w:rsidRPr="39AF2E3C">
              <w:rPr>
                <w:rFonts w:ascii="Trebuchet MS" w:eastAsia="Trebuchet MS" w:hAnsi="Trebuchet MS" w:cs="Trebuchet MS"/>
                <w:color w:val="333333"/>
              </w:rPr>
              <w:t>6</w:t>
            </w:r>
          </w:p>
        </w:tc>
      </w:tr>
      <w:tr w:rsidR="00907910" w14:paraId="2644761E" w14:textId="77777777" w:rsidTr="00907910">
        <w:tc>
          <w:tcPr>
            <w:cnfStyle w:val="001000000000" w:firstRow="0" w:lastRow="0" w:firstColumn="1" w:lastColumn="0" w:oddVBand="0" w:evenVBand="0" w:oddHBand="0" w:evenHBand="0" w:firstRowFirstColumn="0" w:firstRowLastColumn="0" w:lastRowFirstColumn="0" w:lastRowLastColumn="0"/>
            <w:tcW w:w="2340" w:type="dxa"/>
          </w:tcPr>
          <w:p w14:paraId="2A03732C" w14:textId="77777777" w:rsidR="00907910" w:rsidRDefault="00907910" w:rsidP="00907910">
            <w:pPr>
              <w:jc w:val="center"/>
            </w:pPr>
            <w:r w:rsidRPr="39AF2E3C">
              <w:rPr>
                <w:rFonts w:ascii="Trebuchet MS" w:eastAsia="Trebuchet MS" w:hAnsi="Trebuchet MS" w:cs="Trebuchet MS"/>
                <w:color w:val="333333"/>
              </w:rPr>
              <w:t>12</w:t>
            </w:r>
          </w:p>
        </w:tc>
        <w:tc>
          <w:tcPr>
            <w:tcW w:w="2340" w:type="dxa"/>
          </w:tcPr>
          <w:p w14:paraId="61661D9F" w14:textId="77777777" w:rsidR="00907910" w:rsidRDefault="00907910" w:rsidP="00907910">
            <w:pPr>
              <w:jc w:val="center"/>
              <w:cnfStyle w:val="000000000000" w:firstRow="0" w:lastRow="0" w:firstColumn="0" w:lastColumn="0" w:oddVBand="0" w:evenVBand="0" w:oddHBand="0" w:evenHBand="0" w:firstRowFirstColumn="0" w:firstRowLastColumn="0" w:lastRowFirstColumn="0" w:lastRowLastColumn="0"/>
            </w:pPr>
            <w:r w:rsidRPr="39AF2E3C">
              <w:rPr>
                <w:rFonts w:ascii="Trebuchet MS" w:eastAsia="Trebuchet MS" w:hAnsi="Trebuchet MS" w:cs="Trebuchet MS"/>
                <w:color w:val="333333"/>
              </w:rPr>
              <w:t>5=</w:t>
            </w:r>
          </w:p>
        </w:tc>
        <w:tc>
          <w:tcPr>
            <w:tcW w:w="2340" w:type="dxa"/>
          </w:tcPr>
          <w:p w14:paraId="258B5745" w14:textId="77777777" w:rsidR="00907910" w:rsidRDefault="00907910" w:rsidP="00907910">
            <w:pPr>
              <w:jc w:val="center"/>
              <w:cnfStyle w:val="000000000000" w:firstRow="0" w:lastRow="0" w:firstColumn="0" w:lastColumn="0" w:oddVBand="0" w:evenVBand="0" w:oddHBand="0" w:evenHBand="0" w:firstRowFirstColumn="0" w:firstRowLastColumn="0" w:lastRowFirstColumn="0" w:lastRowLastColumn="0"/>
            </w:pPr>
            <w:r w:rsidRPr="39AF2E3C">
              <w:rPr>
                <w:rFonts w:ascii="Trebuchet MS" w:eastAsia="Trebuchet MS" w:hAnsi="Trebuchet MS" w:cs="Trebuchet MS"/>
                <w:color w:val="333333"/>
              </w:rPr>
              <w:t>6.75</w:t>
            </w:r>
          </w:p>
        </w:tc>
        <w:tc>
          <w:tcPr>
            <w:tcW w:w="2340" w:type="dxa"/>
          </w:tcPr>
          <w:p w14:paraId="6D9FCB3B" w14:textId="77777777" w:rsidR="00907910" w:rsidRDefault="00907910" w:rsidP="00907910">
            <w:pPr>
              <w:jc w:val="center"/>
              <w:cnfStyle w:val="000000000000" w:firstRow="0" w:lastRow="0" w:firstColumn="0" w:lastColumn="0" w:oddVBand="0" w:evenVBand="0" w:oddHBand="0" w:evenHBand="0" w:firstRowFirstColumn="0" w:firstRowLastColumn="0" w:lastRowFirstColumn="0" w:lastRowLastColumn="0"/>
            </w:pPr>
            <w:r w:rsidRPr="39AF2E3C">
              <w:rPr>
                <w:rFonts w:ascii="Trebuchet MS" w:eastAsia="Trebuchet MS" w:hAnsi="Trebuchet MS" w:cs="Trebuchet MS"/>
                <w:color w:val="333333"/>
              </w:rPr>
              <w:t>4</w:t>
            </w:r>
          </w:p>
        </w:tc>
      </w:tr>
      <w:tr w:rsidR="00907910" w14:paraId="388887E2" w14:textId="77777777" w:rsidTr="00907910">
        <w:tc>
          <w:tcPr>
            <w:cnfStyle w:val="001000000000" w:firstRow="0" w:lastRow="0" w:firstColumn="1" w:lastColumn="0" w:oddVBand="0" w:evenVBand="0" w:oddHBand="0" w:evenHBand="0" w:firstRowFirstColumn="0" w:firstRowLastColumn="0" w:lastRowFirstColumn="0" w:lastRowLastColumn="0"/>
            <w:tcW w:w="2340" w:type="dxa"/>
          </w:tcPr>
          <w:p w14:paraId="2B743517" w14:textId="77777777" w:rsidR="00907910" w:rsidRDefault="00907910" w:rsidP="00907910">
            <w:pPr>
              <w:jc w:val="center"/>
            </w:pPr>
            <w:r w:rsidRPr="39AF2E3C">
              <w:rPr>
                <w:rFonts w:ascii="Trebuchet MS" w:eastAsia="Trebuchet MS" w:hAnsi="Trebuchet MS" w:cs="Trebuchet MS"/>
                <w:color w:val="333333"/>
              </w:rPr>
              <w:t>13</w:t>
            </w:r>
          </w:p>
        </w:tc>
        <w:tc>
          <w:tcPr>
            <w:tcW w:w="2340" w:type="dxa"/>
          </w:tcPr>
          <w:p w14:paraId="2425852E" w14:textId="77777777" w:rsidR="00907910" w:rsidRDefault="00907910" w:rsidP="00907910">
            <w:pPr>
              <w:jc w:val="center"/>
              <w:cnfStyle w:val="000000000000" w:firstRow="0" w:lastRow="0" w:firstColumn="0" w:lastColumn="0" w:oddVBand="0" w:evenVBand="0" w:oddHBand="0" w:evenHBand="0" w:firstRowFirstColumn="0" w:firstRowLastColumn="0" w:lastRowFirstColumn="0" w:lastRowLastColumn="0"/>
            </w:pPr>
            <w:r w:rsidRPr="39AF2E3C">
              <w:rPr>
                <w:rFonts w:ascii="Trebuchet MS" w:eastAsia="Trebuchet MS" w:hAnsi="Trebuchet MS" w:cs="Trebuchet MS"/>
                <w:color w:val="333333"/>
              </w:rPr>
              <w:t>9</w:t>
            </w:r>
          </w:p>
        </w:tc>
        <w:tc>
          <w:tcPr>
            <w:tcW w:w="2340" w:type="dxa"/>
          </w:tcPr>
          <w:p w14:paraId="4E72F6AC" w14:textId="77777777" w:rsidR="00907910" w:rsidRDefault="00907910" w:rsidP="00907910">
            <w:pPr>
              <w:jc w:val="center"/>
              <w:cnfStyle w:val="000000000000" w:firstRow="0" w:lastRow="0" w:firstColumn="0" w:lastColumn="0" w:oddVBand="0" w:evenVBand="0" w:oddHBand="0" w:evenHBand="0" w:firstRowFirstColumn="0" w:firstRowLastColumn="0" w:lastRowFirstColumn="0" w:lastRowLastColumn="0"/>
            </w:pPr>
            <w:r w:rsidRPr="39AF2E3C">
              <w:rPr>
                <w:rFonts w:ascii="Trebuchet MS" w:eastAsia="Trebuchet MS" w:hAnsi="Trebuchet MS" w:cs="Trebuchet MS"/>
                <w:color w:val="333333"/>
              </w:rPr>
              <w:t>1</w:t>
            </w:r>
          </w:p>
        </w:tc>
        <w:tc>
          <w:tcPr>
            <w:tcW w:w="2340" w:type="dxa"/>
          </w:tcPr>
          <w:p w14:paraId="2B6E10D5" w14:textId="77777777" w:rsidR="00907910" w:rsidRDefault="00907910" w:rsidP="00907910">
            <w:pPr>
              <w:jc w:val="center"/>
              <w:cnfStyle w:val="000000000000" w:firstRow="0" w:lastRow="0" w:firstColumn="0" w:lastColumn="0" w:oddVBand="0" w:evenVBand="0" w:oddHBand="0" w:evenHBand="0" w:firstRowFirstColumn="0" w:firstRowLastColumn="0" w:lastRowFirstColumn="0" w:lastRowLastColumn="0"/>
            </w:pPr>
            <w:r w:rsidRPr="39AF2E3C">
              <w:rPr>
                <w:rFonts w:ascii="Trebuchet MS" w:eastAsia="Trebuchet MS" w:hAnsi="Trebuchet MS" w:cs="Trebuchet MS"/>
                <w:color w:val="333333"/>
              </w:rPr>
              <w:t>3</w:t>
            </w:r>
          </w:p>
        </w:tc>
      </w:tr>
    </w:tbl>
    <w:p w14:paraId="56FC6866" w14:textId="77777777" w:rsidR="00907910" w:rsidRPr="00907910" w:rsidRDefault="00907910" w:rsidP="00907910"/>
    <w:sectPr w:rsidR="00907910" w:rsidRPr="00907910" w:rsidSect="00F24FAC">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A32E06" w14:textId="77777777" w:rsidR="00AC2209" w:rsidRDefault="00AC2209" w:rsidP="00F24FAC">
      <w:pPr>
        <w:spacing w:after="0" w:line="240" w:lineRule="auto"/>
      </w:pPr>
      <w:r>
        <w:separator/>
      </w:r>
    </w:p>
  </w:endnote>
  <w:endnote w:type="continuationSeparator" w:id="0">
    <w:p w14:paraId="64CDDB78" w14:textId="77777777" w:rsidR="00AC2209" w:rsidRDefault="00AC2209" w:rsidP="00F24F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altName w:val="Calibri"/>
    <w:panose1 w:val="020B0502040204020203"/>
    <w:charset w:val="00"/>
    <w:family w:val="swiss"/>
    <w:pitch w:val="variable"/>
    <w:sig w:usb0="8000006F" w:usb1="1200FBEF" w:usb2="0064C000" w:usb3="00000000" w:csb0="0000000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23D698" w14:textId="4A7F7E7B" w:rsidR="00AC2209" w:rsidRDefault="00AC2209">
    <w:pPr>
      <w:pStyle w:val="Footer"/>
    </w:pPr>
    <w:r>
      <w:tab/>
    </w:r>
    <w:r>
      <w:tab/>
    </w:r>
    <w:r>
      <w:fldChar w:fldCharType="begin"/>
    </w:r>
    <w:r>
      <w:instrText xml:space="preserve"> PAGE   \* MERGEFORMAT </w:instrText>
    </w:r>
    <w:r>
      <w:fldChar w:fldCharType="separate"/>
    </w:r>
    <w:r w:rsidR="0037102F">
      <w:rPr>
        <w:noProof/>
      </w:rPr>
      <w:t>17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F61988" w14:textId="77777777" w:rsidR="00AC2209" w:rsidRDefault="00AC2209" w:rsidP="00F24FAC">
      <w:pPr>
        <w:spacing w:after="0" w:line="240" w:lineRule="auto"/>
      </w:pPr>
      <w:r>
        <w:separator/>
      </w:r>
    </w:p>
  </w:footnote>
  <w:footnote w:type="continuationSeparator" w:id="0">
    <w:p w14:paraId="531776FC" w14:textId="77777777" w:rsidR="00AC2209" w:rsidRDefault="00AC2209" w:rsidP="00F24FA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B848B9"/>
    <w:multiLevelType w:val="hybridMultilevel"/>
    <w:tmpl w:val="51AA6A7C"/>
    <w:lvl w:ilvl="0" w:tplc="B93CEAB0">
      <w:start w:val="1"/>
      <w:numFmt w:val="decimal"/>
      <w:lvlText w:val="%1."/>
      <w:lvlJc w:val="left"/>
      <w:pPr>
        <w:ind w:left="720" w:hanging="360"/>
      </w:pPr>
    </w:lvl>
    <w:lvl w:ilvl="1" w:tplc="F2042350">
      <w:start w:val="1"/>
      <w:numFmt w:val="lowerLetter"/>
      <w:lvlText w:val="%2."/>
      <w:lvlJc w:val="left"/>
      <w:pPr>
        <w:ind w:left="1440" w:hanging="360"/>
      </w:pPr>
    </w:lvl>
    <w:lvl w:ilvl="2" w:tplc="02C489B0">
      <w:start w:val="1"/>
      <w:numFmt w:val="lowerRoman"/>
      <w:lvlText w:val="%3."/>
      <w:lvlJc w:val="right"/>
      <w:pPr>
        <w:ind w:left="2160" w:hanging="180"/>
      </w:pPr>
    </w:lvl>
    <w:lvl w:ilvl="3" w:tplc="B282A0EA">
      <w:start w:val="1"/>
      <w:numFmt w:val="decimal"/>
      <w:lvlText w:val="%4."/>
      <w:lvlJc w:val="left"/>
      <w:pPr>
        <w:ind w:left="2880" w:hanging="360"/>
      </w:pPr>
    </w:lvl>
    <w:lvl w:ilvl="4" w:tplc="E1BEEBC2">
      <w:start w:val="1"/>
      <w:numFmt w:val="lowerLetter"/>
      <w:lvlText w:val="%5."/>
      <w:lvlJc w:val="left"/>
      <w:pPr>
        <w:ind w:left="3600" w:hanging="360"/>
      </w:pPr>
    </w:lvl>
    <w:lvl w:ilvl="5" w:tplc="278CB418">
      <w:start w:val="1"/>
      <w:numFmt w:val="lowerRoman"/>
      <w:lvlText w:val="%6."/>
      <w:lvlJc w:val="right"/>
      <w:pPr>
        <w:ind w:left="4320" w:hanging="180"/>
      </w:pPr>
    </w:lvl>
    <w:lvl w:ilvl="6" w:tplc="98A21E00">
      <w:start w:val="1"/>
      <w:numFmt w:val="decimal"/>
      <w:lvlText w:val="%7."/>
      <w:lvlJc w:val="left"/>
      <w:pPr>
        <w:ind w:left="5040" w:hanging="360"/>
      </w:pPr>
    </w:lvl>
    <w:lvl w:ilvl="7" w:tplc="5218B8AC">
      <w:start w:val="1"/>
      <w:numFmt w:val="lowerLetter"/>
      <w:lvlText w:val="%8."/>
      <w:lvlJc w:val="left"/>
      <w:pPr>
        <w:ind w:left="5760" w:hanging="360"/>
      </w:pPr>
    </w:lvl>
    <w:lvl w:ilvl="8" w:tplc="1AFC9D3A">
      <w:start w:val="1"/>
      <w:numFmt w:val="lowerRoman"/>
      <w:lvlText w:val="%9."/>
      <w:lvlJc w:val="right"/>
      <w:pPr>
        <w:ind w:left="6480" w:hanging="180"/>
      </w:pPr>
    </w:lvl>
  </w:abstractNum>
  <w:abstractNum w:abstractNumId="1" w15:restartNumberingAfterBreak="0">
    <w:nsid w:val="198258FA"/>
    <w:multiLevelType w:val="hybridMultilevel"/>
    <w:tmpl w:val="4AC85A0E"/>
    <w:lvl w:ilvl="0" w:tplc="4A389D94">
      <w:start w:val="1"/>
      <w:numFmt w:val="bullet"/>
      <w:lvlText w:val=""/>
      <w:lvlJc w:val="left"/>
      <w:pPr>
        <w:ind w:left="720" w:hanging="360"/>
      </w:pPr>
      <w:rPr>
        <w:rFonts w:ascii="Symbol" w:hAnsi="Symbol" w:hint="default"/>
      </w:rPr>
    </w:lvl>
    <w:lvl w:ilvl="1" w:tplc="9DD455D6">
      <w:start w:val="1"/>
      <w:numFmt w:val="bullet"/>
      <w:lvlText w:val="o"/>
      <w:lvlJc w:val="left"/>
      <w:pPr>
        <w:ind w:left="1440" w:hanging="360"/>
      </w:pPr>
      <w:rPr>
        <w:rFonts w:ascii="Courier New" w:hAnsi="Courier New" w:hint="default"/>
      </w:rPr>
    </w:lvl>
    <w:lvl w:ilvl="2" w:tplc="7C38F900">
      <w:start w:val="1"/>
      <w:numFmt w:val="bullet"/>
      <w:lvlText w:val=""/>
      <w:lvlJc w:val="left"/>
      <w:pPr>
        <w:ind w:left="2160" w:hanging="360"/>
      </w:pPr>
      <w:rPr>
        <w:rFonts w:ascii="Wingdings" w:hAnsi="Wingdings" w:hint="default"/>
      </w:rPr>
    </w:lvl>
    <w:lvl w:ilvl="3" w:tplc="35DA6744">
      <w:start w:val="1"/>
      <w:numFmt w:val="bullet"/>
      <w:lvlText w:val=""/>
      <w:lvlJc w:val="left"/>
      <w:pPr>
        <w:ind w:left="2880" w:hanging="360"/>
      </w:pPr>
      <w:rPr>
        <w:rFonts w:ascii="Symbol" w:hAnsi="Symbol" w:hint="default"/>
      </w:rPr>
    </w:lvl>
    <w:lvl w:ilvl="4" w:tplc="1F4CF26A">
      <w:start w:val="1"/>
      <w:numFmt w:val="bullet"/>
      <w:lvlText w:val="o"/>
      <w:lvlJc w:val="left"/>
      <w:pPr>
        <w:ind w:left="3600" w:hanging="360"/>
      </w:pPr>
      <w:rPr>
        <w:rFonts w:ascii="Courier New" w:hAnsi="Courier New" w:hint="default"/>
      </w:rPr>
    </w:lvl>
    <w:lvl w:ilvl="5" w:tplc="5726DAD2">
      <w:start w:val="1"/>
      <w:numFmt w:val="bullet"/>
      <w:lvlText w:val=""/>
      <w:lvlJc w:val="left"/>
      <w:pPr>
        <w:ind w:left="4320" w:hanging="360"/>
      </w:pPr>
      <w:rPr>
        <w:rFonts w:ascii="Wingdings" w:hAnsi="Wingdings" w:hint="default"/>
      </w:rPr>
    </w:lvl>
    <w:lvl w:ilvl="6" w:tplc="549AEAAE">
      <w:start w:val="1"/>
      <w:numFmt w:val="bullet"/>
      <w:lvlText w:val=""/>
      <w:lvlJc w:val="left"/>
      <w:pPr>
        <w:ind w:left="5040" w:hanging="360"/>
      </w:pPr>
      <w:rPr>
        <w:rFonts w:ascii="Symbol" w:hAnsi="Symbol" w:hint="default"/>
      </w:rPr>
    </w:lvl>
    <w:lvl w:ilvl="7" w:tplc="B7C8EECA">
      <w:start w:val="1"/>
      <w:numFmt w:val="bullet"/>
      <w:lvlText w:val="o"/>
      <w:lvlJc w:val="left"/>
      <w:pPr>
        <w:ind w:left="5760" w:hanging="360"/>
      </w:pPr>
      <w:rPr>
        <w:rFonts w:ascii="Courier New" w:hAnsi="Courier New" w:hint="default"/>
      </w:rPr>
    </w:lvl>
    <w:lvl w:ilvl="8" w:tplc="61FC91BE">
      <w:start w:val="1"/>
      <w:numFmt w:val="bullet"/>
      <w:lvlText w:val=""/>
      <w:lvlJc w:val="left"/>
      <w:pPr>
        <w:ind w:left="6480" w:hanging="360"/>
      </w:pPr>
      <w:rPr>
        <w:rFonts w:ascii="Wingdings" w:hAnsi="Wingdings" w:hint="default"/>
      </w:rPr>
    </w:lvl>
  </w:abstractNum>
  <w:abstractNum w:abstractNumId="2" w15:restartNumberingAfterBreak="0">
    <w:nsid w:val="1F7D4109"/>
    <w:multiLevelType w:val="hybridMultilevel"/>
    <w:tmpl w:val="65D06C48"/>
    <w:lvl w:ilvl="0" w:tplc="74F45004">
      <w:start w:val="1"/>
      <w:numFmt w:val="decimal"/>
      <w:lvlText w:val="%1."/>
      <w:lvlJc w:val="left"/>
      <w:pPr>
        <w:ind w:left="720" w:hanging="360"/>
      </w:pPr>
    </w:lvl>
    <w:lvl w:ilvl="1" w:tplc="1BE6BA42">
      <w:start w:val="1"/>
      <w:numFmt w:val="lowerLetter"/>
      <w:lvlText w:val="%2."/>
      <w:lvlJc w:val="left"/>
      <w:pPr>
        <w:ind w:left="1440" w:hanging="360"/>
      </w:pPr>
    </w:lvl>
    <w:lvl w:ilvl="2" w:tplc="16A86A20">
      <w:start w:val="1"/>
      <w:numFmt w:val="lowerRoman"/>
      <w:lvlText w:val="%3."/>
      <w:lvlJc w:val="right"/>
      <w:pPr>
        <w:ind w:left="2160" w:hanging="180"/>
      </w:pPr>
    </w:lvl>
    <w:lvl w:ilvl="3" w:tplc="C76ADDEE">
      <w:start w:val="1"/>
      <w:numFmt w:val="decimal"/>
      <w:lvlText w:val="%4."/>
      <w:lvlJc w:val="left"/>
      <w:pPr>
        <w:ind w:left="2880" w:hanging="360"/>
      </w:pPr>
    </w:lvl>
    <w:lvl w:ilvl="4" w:tplc="7D0221AE">
      <w:start w:val="1"/>
      <w:numFmt w:val="lowerLetter"/>
      <w:lvlText w:val="%5."/>
      <w:lvlJc w:val="left"/>
      <w:pPr>
        <w:ind w:left="3600" w:hanging="360"/>
      </w:pPr>
    </w:lvl>
    <w:lvl w:ilvl="5" w:tplc="968863F4">
      <w:start w:val="1"/>
      <w:numFmt w:val="lowerRoman"/>
      <w:lvlText w:val="%6."/>
      <w:lvlJc w:val="right"/>
      <w:pPr>
        <w:ind w:left="4320" w:hanging="180"/>
      </w:pPr>
    </w:lvl>
    <w:lvl w:ilvl="6" w:tplc="E08279CA">
      <w:start w:val="1"/>
      <w:numFmt w:val="decimal"/>
      <w:lvlText w:val="%7."/>
      <w:lvlJc w:val="left"/>
      <w:pPr>
        <w:ind w:left="5040" w:hanging="360"/>
      </w:pPr>
    </w:lvl>
    <w:lvl w:ilvl="7" w:tplc="E062D0BE">
      <w:start w:val="1"/>
      <w:numFmt w:val="lowerLetter"/>
      <w:lvlText w:val="%8."/>
      <w:lvlJc w:val="left"/>
      <w:pPr>
        <w:ind w:left="5760" w:hanging="360"/>
      </w:pPr>
    </w:lvl>
    <w:lvl w:ilvl="8" w:tplc="B658F882">
      <w:start w:val="1"/>
      <w:numFmt w:val="lowerRoman"/>
      <w:lvlText w:val="%9."/>
      <w:lvlJc w:val="right"/>
      <w:pPr>
        <w:ind w:left="6480" w:hanging="180"/>
      </w:pPr>
    </w:lvl>
  </w:abstractNum>
  <w:abstractNum w:abstractNumId="3" w15:restartNumberingAfterBreak="0">
    <w:nsid w:val="2D15451D"/>
    <w:multiLevelType w:val="hybridMultilevel"/>
    <w:tmpl w:val="4232D3B6"/>
    <w:lvl w:ilvl="0" w:tplc="64DCB700">
      <w:start w:val="1"/>
      <w:numFmt w:val="bullet"/>
      <w:lvlText w:val=""/>
      <w:lvlJc w:val="left"/>
      <w:pPr>
        <w:ind w:left="720" w:hanging="360"/>
      </w:pPr>
      <w:rPr>
        <w:rFonts w:ascii="Symbol" w:hAnsi="Symbol" w:hint="default"/>
      </w:rPr>
    </w:lvl>
    <w:lvl w:ilvl="1" w:tplc="22E65A68">
      <w:start w:val="1"/>
      <w:numFmt w:val="bullet"/>
      <w:lvlText w:val="o"/>
      <w:lvlJc w:val="left"/>
      <w:pPr>
        <w:ind w:left="1440" w:hanging="360"/>
      </w:pPr>
      <w:rPr>
        <w:rFonts w:ascii="Courier New" w:hAnsi="Courier New" w:hint="default"/>
      </w:rPr>
    </w:lvl>
    <w:lvl w:ilvl="2" w:tplc="A66E3666">
      <w:start w:val="1"/>
      <w:numFmt w:val="bullet"/>
      <w:lvlText w:val=""/>
      <w:lvlJc w:val="left"/>
      <w:pPr>
        <w:ind w:left="2160" w:hanging="360"/>
      </w:pPr>
      <w:rPr>
        <w:rFonts w:ascii="Wingdings" w:hAnsi="Wingdings" w:hint="default"/>
      </w:rPr>
    </w:lvl>
    <w:lvl w:ilvl="3" w:tplc="5E58F38C">
      <w:start w:val="1"/>
      <w:numFmt w:val="bullet"/>
      <w:lvlText w:val=""/>
      <w:lvlJc w:val="left"/>
      <w:pPr>
        <w:ind w:left="2880" w:hanging="360"/>
      </w:pPr>
      <w:rPr>
        <w:rFonts w:ascii="Symbol" w:hAnsi="Symbol" w:hint="default"/>
      </w:rPr>
    </w:lvl>
    <w:lvl w:ilvl="4" w:tplc="FAC4BCA2">
      <w:start w:val="1"/>
      <w:numFmt w:val="bullet"/>
      <w:lvlText w:val="o"/>
      <w:lvlJc w:val="left"/>
      <w:pPr>
        <w:ind w:left="3600" w:hanging="360"/>
      </w:pPr>
      <w:rPr>
        <w:rFonts w:ascii="Courier New" w:hAnsi="Courier New" w:hint="default"/>
      </w:rPr>
    </w:lvl>
    <w:lvl w:ilvl="5" w:tplc="2738D29E">
      <w:start w:val="1"/>
      <w:numFmt w:val="bullet"/>
      <w:lvlText w:val=""/>
      <w:lvlJc w:val="left"/>
      <w:pPr>
        <w:ind w:left="4320" w:hanging="360"/>
      </w:pPr>
      <w:rPr>
        <w:rFonts w:ascii="Wingdings" w:hAnsi="Wingdings" w:hint="default"/>
      </w:rPr>
    </w:lvl>
    <w:lvl w:ilvl="6" w:tplc="76EA764A">
      <w:start w:val="1"/>
      <w:numFmt w:val="bullet"/>
      <w:lvlText w:val=""/>
      <w:lvlJc w:val="left"/>
      <w:pPr>
        <w:ind w:left="5040" w:hanging="360"/>
      </w:pPr>
      <w:rPr>
        <w:rFonts w:ascii="Symbol" w:hAnsi="Symbol" w:hint="default"/>
      </w:rPr>
    </w:lvl>
    <w:lvl w:ilvl="7" w:tplc="6CDA787E">
      <w:start w:val="1"/>
      <w:numFmt w:val="bullet"/>
      <w:lvlText w:val="o"/>
      <w:lvlJc w:val="left"/>
      <w:pPr>
        <w:ind w:left="5760" w:hanging="360"/>
      </w:pPr>
      <w:rPr>
        <w:rFonts w:ascii="Courier New" w:hAnsi="Courier New" w:hint="default"/>
      </w:rPr>
    </w:lvl>
    <w:lvl w:ilvl="8" w:tplc="E52C71D0">
      <w:start w:val="1"/>
      <w:numFmt w:val="bullet"/>
      <w:lvlText w:val=""/>
      <w:lvlJc w:val="left"/>
      <w:pPr>
        <w:ind w:left="6480" w:hanging="360"/>
      </w:pPr>
      <w:rPr>
        <w:rFonts w:ascii="Wingdings" w:hAnsi="Wingdings" w:hint="default"/>
      </w:rPr>
    </w:lvl>
  </w:abstractNum>
  <w:abstractNum w:abstractNumId="4" w15:restartNumberingAfterBreak="0">
    <w:nsid w:val="458A7BA2"/>
    <w:multiLevelType w:val="hybridMultilevel"/>
    <w:tmpl w:val="A2F87472"/>
    <w:lvl w:ilvl="0" w:tplc="ACA6C95E">
      <w:start w:val="1"/>
      <w:numFmt w:val="bullet"/>
      <w:lvlText w:val=""/>
      <w:lvlJc w:val="left"/>
      <w:pPr>
        <w:ind w:left="720" w:hanging="360"/>
      </w:pPr>
      <w:rPr>
        <w:rFonts w:ascii="Symbol" w:hAnsi="Symbol" w:hint="default"/>
      </w:rPr>
    </w:lvl>
    <w:lvl w:ilvl="1" w:tplc="CB122D88">
      <w:start w:val="1"/>
      <w:numFmt w:val="bullet"/>
      <w:lvlText w:val="o"/>
      <w:lvlJc w:val="left"/>
      <w:pPr>
        <w:ind w:left="1440" w:hanging="360"/>
      </w:pPr>
      <w:rPr>
        <w:rFonts w:ascii="Courier New" w:hAnsi="Courier New" w:hint="default"/>
      </w:rPr>
    </w:lvl>
    <w:lvl w:ilvl="2" w:tplc="3F981804">
      <w:start w:val="1"/>
      <w:numFmt w:val="bullet"/>
      <w:lvlText w:val=""/>
      <w:lvlJc w:val="left"/>
      <w:pPr>
        <w:ind w:left="2160" w:hanging="360"/>
      </w:pPr>
      <w:rPr>
        <w:rFonts w:ascii="Wingdings" w:hAnsi="Wingdings" w:hint="default"/>
      </w:rPr>
    </w:lvl>
    <w:lvl w:ilvl="3" w:tplc="BFE2E85C">
      <w:start w:val="1"/>
      <w:numFmt w:val="bullet"/>
      <w:lvlText w:val=""/>
      <w:lvlJc w:val="left"/>
      <w:pPr>
        <w:ind w:left="2880" w:hanging="360"/>
      </w:pPr>
      <w:rPr>
        <w:rFonts w:ascii="Symbol" w:hAnsi="Symbol" w:hint="default"/>
      </w:rPr>
    </w:lvl>
    <w:lvl w:ilvl="4" w:tplc="9578A2BA">
      <w:start w:val="1"/>
      <w:numFmt w:val="bullet"/>
      <w:lvlText w:val="o"/>
      <w:lvlJc w:val="left"/>
      <w:pPr>
        <w:ind w:left="3600" w:hanging="360"/>
      </w:pPr>
      <w:rPr>
        <w:rFonts w:ascii="Courier New" w:hAnsi="Courier New" w:hint="default"/>
      </w:rPr>
    </w:lvl>
    <w:lvl w:ilvl="5" w:tplc="240E7D26">
      <w:start w:val="1"/>
      <w:numFmt w:val="bullet"/>
      <w:lvlText w:val=""/>
      <w:lvlJc w:val="left"/>
      <w:pPr>
        <w:ind w:left="4320" w:hanging="360"/>
      </w:pPr>
      <w:rPr>
        <w:rFonts w:ascii="Wingdings" w:hAnsi="Wingdings" w:hint="default"/>
      </w:rPr>
    </w:lvl>
    <w:lvl w:ilvl="6" w:tplc="92822716">
      <w:start w:val="1"/>
      <w:numFmt w:val="bullet"/>
      <w:lvlText w:val=""/>
      <w:lvlJc w:val="left"/>
      <w:pPr>
        <w:ind w:left="5040" w:hanging="360"/>
      </w:pPr>
      <w:rPr>
        <w:rFonts w:ascii="Symbol" w:hAnsi="Symbol" w:hint="default"/>
      </w:rPr>
    </w:lvl>
    <w:lvl w:ilvl="7" w:tplc="CA546C20">
      <w:start w:val="1"/>
      <w:numFmt w:val="bullet"/>
      <w:lvlText w:val="o"/>
      <w:lvlJc w:val="left"/>
      <w:pPr>
        <w:ind w:left="5760" w:hanging="360"/>
      </w:pPr>
      <w:rPr>
        <w:rFonts w:ascii="Courier New" w:hAnsi="Courier New" w:hint="default"/>
      </w:rPr>
    </w:lvl>
    <w:lvl w:ilvl="8" w:tplc="71DECEFE">
      <w:start w:val="1"/>
      <w:numFmt w:val="bullet"/>
      <w:lvlText w:val=""/>
      <w:lvlJc w:val="left"/>
      <w:pPr>
        <w:ind w:left="6480" w:hanging="360"/>
      </w:pPr>
      <w:rPr>
        <w:rFonts w:ascii="Wingdings" w:hAnsi="Wingdings" w:hint="default"/>
      </w:rPr>
    </w:lvl>
  </w:abstractNum>
  <w:abstractNum w:abstractNumId="5" w15:restartNumberingAfterBreak="0">
    <w:nsid w:val="4B4444CF"/>
    <w:multiLevelType w:val="hybridMultilevel"/>
    <w:tmpl w:val="F262193A"/>
    <w:lvl w:ilvl="0" w:tplc="29E81856">
      <w:start w:val="1"/>
      <w:numFmt w:val="bullet"/>
      <w:lvlText w:val=""/>
      <w:lvlJc w:val="left"/>
      <w:pPr>
        <w:ind w:left="720" w:hanging="360"/>
      </w:pPr>
      <w:rPr>
        <w:rFonts w:ascii="Symbol" w:hAnsi="Symbol" w:hint="default"/>
      </w:rPr>
    </w:lvl>
    <w:lvl w:ilvl="1" w:tplc="EC9475BC">
      <w:start w:val="1"/>
      <w:numFmt w:val="bullet"/>
      <w:lvlText w:val="o"/>
      <w:lvlJc w:val="left"/>
      <w:pPr>
        <w:ind w:left="1440" w:hanging="360"/>
      </w:pPr>
      <w:rPr>
        <w:rFonts w:ascii="Courier New" w:hAnsi="Courier New" w:hint="default"/>
      </w:rPr>
    </w:lvl>
    <w:lvl w:ilvl="2" w:tplc="1250E4E4">
      <w:start w:val="1"/>
      <w:numFmt w:val="bullet"/>
      <w:lvlText w:val=""/>
      <w:lvlJc w:val="left"/>
      <w:pPr>
        <w:ind w:left="2160" w:hanging="360"/>
      </w:pPr>
      <w:rPr>
        <w:rFonts w:ascii="Wingdings" w:hAnsi="Wingdings" w:hint="default"/>
      </w:rPr>
    </w:lvl>
    <w:lvl w:ilvl="3" w:tplc="B0FE9718">
      <w:start w:val="1"/>
      <w:numFmt w:val="bullet"/>
      <w:lvlText w:val=""/>
      <w:lvlJc w:val="left"/>
      <w:pPr>
        <w:ind w:left="2880" w:hanging="360"/>
      </w:pPr>
      <w:rPr>
        <w:rFonts w:ascii="Symbol" w:hAnsi="Symbol" w:hint="default"/>
      </w:rPr>
    </w:lvl>
    <w:lvl w:ilvl="4" w:tplc="ED764C28">
      <w:start w:val="1"/>
      <w:numFmt w:val="bullet"/>
      <w:lvlText w:val="o"/>
      <w:lvlJc w:val="left"/>
      <w:pPr>
        <w:ind w:left="3600" w:hanging="360"/>
      </w:pPr>
      <w:rPr>
        <w:rFonts w:ascii="Courier New" w:hAnsi="Courier New" w:hint="default"/>
      </w:rPr>
    </w:lvl>
    <w:lvl w:ilvl="5" w:tplc="FBB4C898">
      <w:start w:val="1"/>
      <w:numFmt w:val="bullet"/>
      <w:lvlText w:val=""/>
      <w:lvlJc w:val="left"/>
      <w:pPr>
        <w:ind w:left="4320" w:hanging="360"/>
      </w:pPr>
      <w:rPr>
        <w:rFonts w:ascii="Wingdings" w:hAnsi="Wingdings" w:hint="default"/>
      </w:rPr>
    </w:lvl>
    <w:lvl w:ilvl="6" w:tplc="E3C0C698">
      <w:start w:val="1"/>
      <w:numFmt w:val="bullet"/>
      <w:lvlText w:val=""/>
      <w:lvlJc w:val="left"/>
      <w:pPr>
        <w:ind w:left="5040" w:hanging="360"/>
      </w:pPr>
      <w:rPr>
        <w:rFonts w:ascii="Symbol" w:hAnsi="Symbol" w:hint="default"/>
      </w:rPr>
    </w:lvl>
    <w:lvl w:ilvl="7" w:tplc="28BABD5E">
      <w:start w:val="1"/>
      <w:numFmt w:val="bullet"/>
      <w:lvlText w:val="o"/>
      <w:lvlJc w:val="left"/>
      <w:pPr>
        <w:ind w:left="5760" w:hanging="360"/>
      </w:pPr>
      <w:rPr>
        <w:rFonts w:ascii="Courier New" w:hAnsi="Courier New" w:hint="default"/>
      </w:rPr>
    </w:lvl>
    <w:lvl w:ilvl="8" w:tplc="6E3202CE">
      <w:start w:val="1"/>
      <w:numFmt w:val="bullet"/>
      <w:lvlText w:val=""/>
      <w:lvlJc w:val="left"/>
      <w:pPr>
        <w:ind w:left="6480" w:hanging="360"/>
      </w:pPr>
      <w:rPr>
        <w:rFonts w:ascii="Wingdings" w:hAnsi="Wingdings" w:hint="default"/>
      </w:rPr>
    </w:lvl>
  </w:abstractNum>
  <w:abstractNum w:abstractNumId="6" w15:restartNumberingAfterBreak="0">
    <w:nsid w:val="5F4C260B"/>
    <w:multiLevelType w:val="hybridMultilevel"/>
    <w:tmpl w:val="5CD6D2FC"/>
    <w:lvl w:ilvl="0" w:tplc="C596C7A6">
      <w:start w:val="1"/>
      <w:numFmt w:val="bullet"/>
      <w:lvlText w:val=""/>
      <w:lvlJc w:val="left"/>
      <w:pPr>
        <w:ind w:left="720" w:hanging="360"/>
      </w:pPr>
      <w:rPr>
        <w:rFonts w:ascii="Symbol" w:hAnsi="Symbol" w:hint="default"/>
      </w:rPr>
    </w:lvl>
    <w:lvl w:ilvl="1" w:tplc="A2147D04">
      <w:start w:val="1"/>
      <w:numFmt w:val="bullet"/>
      <w:lvlText w:val="o"/>
      <w:lvlJc w:val="left"/>
      <w:pPr>
        <w:ind w:left="1440" w:hanging="360"/>
      </w:pPr>
      <w:rPr>
        <w:rFonts w:ascii="Courier New" w:hAnsi="Courier New" w:hint="default"/>
      </w:rPr>
    </w:lvl>
    <w:lvl w:ilvl="2" w:tplc="8D7AEFAA">
      <w:start w:val="1"/>
      <w:numFmt w:val="bullet"/>
      <w:lvlText w:val=""/>
      <w:lvlJc w:val="left"/>
      <w:pPr>
        <w:ind w:left="2160" w:hanging="360"/>
      </w:pPr>
      <w:rPr>
        <w:rFonts w:ascii="Wingdings" w:hAnsi="Wingdings" w:hint="default"/>
      </w:rPr>
    </w:lvl>
    <w:lvl w:ilvl="3" w:tplc="E4F05500">
      <w:start w:val="1"/>
      <w:numFmt w:val="bullet"/>
      <w:lvlText w:val=""/>
      <w:lvlJc w:val="left"/>
      <w:pPr>
        <w:ind w:left="2880" w:hanging="360"/>
      </w:pPr>
      <w:rPr>
        <w:rFonts w:ascii="Symbol" w:hAnsi="Symbol" w:hint="default"/>
      </w:rPr>
    </w:lvl>
    <w:lvl w:ilvl="4" w:tplc="572479E4">
      <w:start w:val="1"/>
      <w:numFmt w:val="bullet"/>
      <w:lvlText w:val="o"/>
      <w:lvlJc w:val="left"/>
      <w:pPr>
        <w:ind w:left="3600" w:hanging="360"/>
      </w:pPr>
      <w:rPr>
        <w:rFonts w:ascii="Courier New" w:hAnsi="Courier New" w:hint="default"/>
      </w:rPr>
    </w:lvl>
    <w:lvl w:ilvl="5" w:tplc="BDF4B856">
      <w:start w:val="1"/>
      <w:numFmt w:val="bullet"/>
      <w:lvlText w:val=""/>
      <w:lvlJc w:val="left"/>
      <w:pPr>
        <w:ind w:left="4320" w:hanging="360"/>
      </w:pPr>
      <w:rPr>
        <w:rFonts w:ascii="Wingdings" w:hAnsi="Wingdings" w:hint="default"/>
      </w:rPr>
    </w:lvl>
    <w:lvl w:ilvl="6" w:tplc="591286FA">
      <w:start w:val="1"/>
      <w:numFmt w:val="bullet"/>
      <w:lvlText w:val=""/>
      <w:lvlJc w:val="left"/>
      <w:pPr>
        <w:ind w:left="5040" w:hanging="360"/>
      </w:pPr>
      <w:rPr>
        <w:rFonts w:ascii="Symbol" w:hAnsi="Symbol" w:hint="default"/>
      </w:rPr>
    </w:lvl>
    <w:lvl w:ilvl="7" w:tplc="8E92F2CA">
      <w:start w:val="1"/>
      <w:numFmt w:val="bullet"/>
      <w:lvlText w:val="o"/>
      <w:lvlJc w:val="left"/>
      <w:pPr>
        <w:ind w:left="5760" w:hanging="360"/>
      </w:pPr>
      <w:rPr>
        <w:rFonts w:ascii="Courier New" w:hAnsi="Courier New" w:hint="default"/>
      </w:rPr>
    </w:lvl>
    <w:lvl w:ilvl="8" w:tplc="B1823A1E">
      <w:start w:val="1"/>
      <w:numFmt w:val="bullet"/>
      <w:lvlText w:val=""/>
      <w:lvlJc w:val="left"/>
      <w:pPr>
        <w:ind w:left="6480" w:hanging="360"/>
      </w:pPr>
      <w:rPr>
        <w:rFonts w:ascii="Wingdings" w:hAnsi="Wingdings" w:hint="default"/>
      </w:rPr>
    </w:lvl>
  </w:abstractNum>
  <w:abstractNum w:abstractNumId="7" w15:restartNumberingAfterBreak="0">
    <w:nsid w:val="65E435D7"/>
    <w:multiLevelType w:val="multilevel"/>
    <w:tmpl w:val="B68E0D9A"/>
    <w:lvl w:ilvl="0">
      <w:numFmt w:val="decimal"/>
      <w:lvlText w:val="%1.0"/>
      <w:lvlJc w:val="left"/>
      <w:pPr>
        <w:ind w:left="435" w:hanging="435"/>
      </w:pPr>
      <w:rPr>
        <w:rFonts w:hint="default"/>
      </w:rPr>
    </w:lvl>
    <w:lvl w:ilvl="1">
      <w:start w:val="1"/>
      <w:numFmt w:val="decimal"/>
      <w:lvlText w:val="%1.%2"/>
      <w:lvlJc w:val="left"/>
      <w:pPr>
        <w:ind w:left="1155" w:hanging="43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709440A9"/>
    <w:multiLevelType w:val="hybridMultilevel"/>
    <w:tmpl w:val="9ED2514C"/>
    <w:lvl w:ilvl="0" w:tplc="324E2EF2">
      <w:start w:val="1"/>
      <w:numFmt w:val="bullet"/>
      <w:lvlText w:val=""/>
      <w:lvlJc w:val="left"/>
      <w:pPr>
        <w:ind w:left="720" w:hanging="360"/>
      </w:pPr>
      <w:rPr>
        <w:rFonts w:ascii="Symbol" w:hAnsi="Symbol" w:hint="default"/>
      </w:rPr>
    </w:lvl>
    <w:lvl w:ilvl="1" w:tplc="5FC8F6EA">
      <w:start w:val="1"/>
      <w:numFmt w:val="bullet"/>
      <w:lvlText w:val="o"/>
      <w:lvlJc w:val="left"/>
      <w:pPr>
        <w:ind w:left="1440" w:hanging="360"/>
      </w:pPr>
      <w:rPr>
        <w:rFonts w:ascii="Courier New" w:hAnsi="Courier New" w:hint="default"/>
      </w:rPr>
    </w:lvl>
    <w:lvl w:ilvl="2" w:tplc="30DCF124">
      <w:start w:val="1"/>
      <w:numFmt w:val="bullet"/>
      <w:lvlText w:val=""/>
      <w:lvlJc w:val="left"/>
      <w:pPr>
        <w:ind w:left="2160" w:hanging="360"/>
      </w:pPr>
      <w:rPr>
        <w:rFonts w:ascii="Wingdings" w:hAnsi="Wingdings" w:hint="default"/>
      </w:rPr>
    </w:lvl>
    <w:lvl w:ilvl="3" w:tplc="92BE0DA0">
      <w:start w:val="1"/>
      <w:numFmt w:val="bullet"/>
      <w:lvlText w:val=""/>
      <w:lvlJc w:val="left"/>
      <w:pPr>
        <w:ind w:left="2880" w:hanging="360"/>
      </w:pPr>
      <w:rPr>
        <w:rFonts w:ascii="Symbol" w:hAnsi="Symbol" w:hint="default"/>
      </w:rPr>
    </w:lvl>
    <w:lvl w:ilvl="4" w:tplc="106A2B0A">
      <w:start w:val="1"/>
      <w:numFmt w:val="bullet"/>
      <w:lvlText w:val="o"/>
      <w:lvlJc w:val="left"/>
      <w:pPr>
        <w:ind w:left="3600" w:hanging="360"/>
      </w:pPr>
      <w:rPr>
        <w:rFonts w:ascii="Courier New" w:hAnsi="Courier New" w:hint="default"/>
      </w:rPr>
    </w:lvl>
    <w:lvl w:ilvl="5" w:tplc="86ACD8B6">
      <w:start w:val="1"/>
      <w:numFmt w:val="bullet"/>
      <w:lvlText w:val=""/>
      <w:lvlJc w:val="left"/>
      <w:pPr>
        <w:ind w:left="4320" w:hanging="360"/>
      </w:pPr>
      <w:rPr>
        <w:rFonts w:ascii="Wingdings" w:hAnsi="Wingdings" w:hint="default"/>
      </w:rPr>
    </w:lvl>
    <w:lvl w:ilvl="6" w:tplc="385A4876">
      <w:start w:val="1"/>
      <w:numFmt w:val="bullet"/>
      <w:lvlText w:val=""/>
      <w:lvlJc w:val="left"/>
      <w:pPr>
        <w:ind w:left="5040" w:hanging="360"/>
      </w:pPr>
      <w:rPr>
        <w:rFonts w:ascii="Symbol" w:hAnsi="Symbol" w:hint="default"/>
      </w:rPr>
    </w:lvl>
    <w:lvl w:ilvl="7" w:tplc="2F30CC02">
      <w:start w:val="1"/>
      <w:numFmt w:val="bullet"/>
      <w:lvlText w:val="o"/>
      <w:lvlJc w:val="left"/>
      <w:pPr>
        <w:ind w:left="5760" w:hanging="360"/>
      </w:pPr>
      <w:rPr>
        <w:rFonts w:ascii="Courier New" w:hAnsi="Courier New" w:hint="default"/>
      </w:rPr>
    </w:lvl>
    <w:lvl w:ilvl="8" w:tplc="EF0AF28A">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8"/>
  </w:num>
  <w:num w:numId="6">
    <w:abstractNumId w:val="1"/>
  </w:num>
  <w:num w:numId="7">
    <w:abstractNumId w:val="2"/>
  </w:num>
  <w:num w:numId="8">
    <w:abstractNumId w:val="0"/>
  </w:num>
  <w:num w:numId="9">
    <w:abstractNumId w:val="7"/>
  </w:num>
  <w:num w:numId="10">
    <w:abstractNumId w:val="7"/>
    <w:lvlOverride w:ilvl="0">
      <w:startOverride w:val="1"/>
    </w:lvlOverride>
    <w:lvlOverride w:ilv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6EBA"/>
    <w:rsid w:val="00051663"/>
    <w:rsid w:val="000744E5"/>
    <w:rsid w:val="0008269B"/>
    <w:rsid w:val="000A2DF2"/>
    <w:rsid w:val="000A7583"/>
    <w:rsid w:val="000B7332"/>
    <w:rsid w:val="000C7321"/>
    <w:rsid w:val="000F50B8"/>
    <w:rsid w:val="00101B72"/>
    <w:rsid w:val="00124D0F"/>
    <w:rsid w:val="00171769"/>
    <w:rsid w:val="001A5644"/>
    <w:rsid w:val="001C219B"/>
    <w:rsid w:val="001D2E61"/>
    <w:rsid w:val="00202ABC"/>
    <w:rsid w:val="00211E58"/>
    <w:rsid w:val="00236607"/>
    <w:rsid w:val="00241B10"/>
    <w:rsid w:val="00255B46"/>
    <w:rsid w:val="00256B10"/>
    <w:rsid w:val="002767D1"/>
    <w:rsid w:val="0027795E"/>
    <w:rsid w:val="002856AE"/>
    <w:rsid w:val="002B2D16"/>
    <w:rsid w:val="002C2FAB"/>
    <w:rsid w:val="002D0FA2"/>
    <w:rsid w:val="003030A7"/>
    <w:rsid w:val="003173F1"/>
    <w:rsid w:val="003637A5"/>
    <w:rsid w:val="0037102F"/>
    <w:rsid w:val="00372705"/>
    <w:rsid w:val="00373977"/>
    <w:rsid w:val="00373B3D"/>
    <w:rsid w:val="003D3F47"/>
    <w:rsid w:val="00403BEF"/>
    <w:rsid w:val="00406ED5"/>
    <w:rsid w:val="0045500C"/>
    <w:rsid w:val="0047596B"/>
    <w:rsid w:val="0049586E"/>
    <w:rsid w:val="004A1668"/>
    <w:rsid w:val="004D57C6"/>
    <w:rsid w:val="004E7571"/>
    <w:rsid w:val="004F798B"/>
    <w:rsid w:val="0051450D"/>
    <w:rsid w:val="005554C0"/>
    <w:rsid w:val="00562498"/>
    <w:rsid w:val="0059238F"/>
    <w:rsid w:val="005C66DB"/>
    <w:rsid w:val="005F0454"/>
    <w:rsid w:val="006122CE"/>
    <w:rsid w:val="006965D9"/>
    <w:rsid w:val="006A1D14"/>
    <w:rsid w:val="006B588A"/>
    <w:rsid w:val="006C7056"/>
    <w:rsid w:val="006F3613"/>
    <w:rsid w:val="00703E42"/>
    <w:rsid w:val="00730962"/>
    <w:rsid w:val="00742875"/>
    <w:rsid w:val="00754DCA"/>
    <w:rsid w:val="00766ECE"/>
    <w:rsid w:val="0079247D"/>
    <w:rsid w:val="007A04F3"/>
    <w:rsid w:val="007A24D0"/>
    <w:rsid w:val="007A6EBA"/>
    <w:rsid w:val="007B76D5"/>
    <w:rsid w:val="007D09F0"/>
    <w:rsid w:val="0082005F"/>
    <w:rsid w:val="00842819"/>
    <w:rsid w:val="00842A9C"/>
    <w:rsid w:val="008C4D48"/>
    <w:rsid w:val="00907910"/>
    <w:rsid w:val="00914B43"/>
    <w:rsid w:val="009202E7"/>
    <w:rsid w:val="009256A4"/>
    <w:rsid w:val="00937056"/>
    <w:rsid w:val="00942172"/>
    <w:rsid w:val="00943603"/>
    <w:rsid w:val="00944B16"/>
    <w:rsid w:val="009528C7"/>
    <w:rsid w:val="00955216"/>
    <w:rsid w:val="009A01D0"/>
    <w:rsid w:val="009B0152"/>
    <w:rsid w:val="009D1ADC"/>
    <w:rsid w:val="009E69FB"/>
    <w:rsid w:val="00A0794A"/>
    <w:rsid w:val="00A374F4"/>
    <w:rsid w:val="00A85098"/>
    <w:rsid w:val="00A95685"/>
    <w:rsid w:val="00AA6464"/>
    <w:rsid w:val="00AC2209"/>
    <w:rsid w:val="00AE28D1"/>
    <w:rsid w:val="00B25A39"/>
    <w:rsid w:val="00B35CB7"/>
    <w:rsid w:val="00B4283F"/>
    <w:rsid w:val="00B653BF"/>
    <w:rsid w:val="00BB3DBF"/>
    <w:rsid w:val="00BD4F74"/>
    <w:rsid w:val="00C141AF"/>
    <w:rsid w:val="00C24107"/>
    <w:rsid w:val="00CA1715"/>
    <w:rsid w:val="00CC178F"/>
    <w:rsid w:val="00CE04FF"/>
    <w:rsid w:val="00CE3F6B"/>
    <w:rsid w:val="00D15C8C"/>
    <w:rsid w:val="00D30371"/>
    <w:rsid w:val="00D355AE"/>
    <w:rsid w:val="00D50D34"/>
    <w:rsid w:val="00D70445"/>
    <w:rsid w:val="00DA6F03"/>
    <w:rsid w:val="00DD5D49"/>
    <w:rsid w:val="00DD7CC2"/>
    <w:rsid w:val="00DF41E4"/>
    <w:rsid w:val="00E02E39"/>
    <w:rsid w:val="00E27782"/>
    <w:rsid w:val="00E278F9"/>
    <w:rsid w:val="00E66950"/>
    <w:rsid w:val="00E87E49"/>
    <w:rsid w:val="00EC133F"/>
    <w:rsid w:val="00EC19E5"/>
    <w:rsid w:val="00EC5C76"/>
    <w:rsid w:val="00F06715"/>
    <w:rsid w:val="00F24FAC"/>
    <w:rsid w:val="00F32DCF"/>
    <w:rsid w:val="00F40176"/>
    <w:rsid w:val="00F42C95"/>
    <w:rsid w:val="00F51B80"/>
    <w:rsid w:val="00F9384E"/>
    <w:rsid w:val="00FC229C"/>
    <w:rsid w:val="0546123A"/>
    <w:rsid w:val="1555E12D"/>
    <w:rsid w:val="180E0E93"/>
    <w:rsid w:val="199FDA71"/>
    <w:rsid w:val="1B0B23AD"/>
    <w:rsid w:val="34EA842A"/>
    <w:rsid w:val="39AF2E3C"/>
    <w:rsid w:val="46D6E28D"/>
    <w:rsid w:val="490709DF"/>
    <w:rsid w:val="50FB6393"/>
    <w:rsid w:val="53D75BF8"/>
    <w:rsid w:val="53D89BD1"/>
    <w:rsid w:val="5E29D598"/>
    <w:rsid w:val="6C15C2C6"/>
    <w:rsid w:val="6F8A495D"/>
    <w:rsid w:val="72098884"/>
    <w:rsid w:val="7609BDB5"/>
    <w:rsid w:val="7CE7BC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8CD99"/>
  <w15:chartTrackingRefBased/>
  <w15:docId w15:val="{486FEEC1-CDE6-4F1F-9872-A6D42E4A9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3F47"/>
    <w:pPr>
      <w:jc w:val="both"/>
    </w:pPr>
    <w:rPr>
      <w:lang w:val="en-AU"/>
    </w:rPr>
  </w:style>
  <w:style w:type="paragraph" w:styleId="Heading1">
    <w:name w:val="heading 1"/>
    <w:basedOn w:val="Normal"/>
    <w:next w:val="Normal"/>
    <w:link w:val="Heading1Char"/>
    <w:uiPriority w:val="9"/>
    <w:qFormat/>
    <w:rsid w:val="0045500C"/>
    <w:pPr>
      <w:keepNext/>
      <w:keepLines/>
      <w:pBdr>
        <w:top w:val="single" w:sz="4" w:space="1" w:color="auto"/>
        <w:bottom w:val="single" w:sz="4" w:space="1" w:color="auto"/>
      </w:pBdr>
      <w:spacing w:before="480" w:after="0" w:line="276" w:lineRule="auto"/>
      <w:ind w:left="435" w:hanging="435"/>
      <w:outlineLvl w:val="0"/>
    </w:pPr>
    <w:rPr>
      <w:rFonts w:ascii="Calibri" w:eastAsiaTheme="majorEastAsia" w:hAnsi="Calibri" w:cstheme="majorBidi"/>
      <w:b/>
      <w:bCs/>
      <w:smallCaps/>
      <w:color w:val="000000" w:themeColor="text1"/>
      <w:sz w:val="36"/>
      <w:szCs w:val="32"/>
    </w:rPr>
  </w:style>
  <w:style w:type="paragraph" w:styleId="Heading2">
    <w:name w:val="heading 2"/>
    <w:basedOn w:val="Normal"/>
    <w:next w:val="Normal"/>
    <w:link w:val="Heading2Char"/>
    <w:uiPriority w:val="9"/>
    <w:unhideWhenUsed/>
    <w:qFormat/>
    <w:rsid w:val="00E66950"/>
    <w:pPr>
      <w:keepNext/>
      <w:keepLines/>
      <w:spacing w:before="40" w:after="0"/>
      <w:outlineLvl w:val="1"/>
    </w:pPr>
    <w:rPr>
      <w:rFonts w:ascii="Calibri" w:eastAsia="Calibri," w:hAnsi="Calibri" w:cs="Calibri,"/>
      <w:b/>
      <w:bCs/>
      <w:smallCaps/>
      <w:color w:val="000000" w:themeColor="text1"/>
      <w:sz w:val="32"/>
      <w:szCs w:val="36"/>
      <w:lang w:val="en-NZ"/>
    </w:rPr>
  </w:style>
  <w:style w:type="paragraph" w:styleId="Heading3">
    <w:name w:val="heading 3"/>
    <w:basedOn w:val="Normal"/>
    <w:next w:val="Normal"/>
    <w:link w:val="Heading3Char"/>
    <w:uiPriority w:val="9"/>
    <w:unhideWhenUsed/>
    <w:qFormat/>
    <w:rsid w:val="00E66950"/>
    <w:pPr>
      <w:keepNext/>
      <w:keepLines/>
      <w:spacing w:before="40" w:after="0"/>
      <w:outlineLvl w:val="2"/>
    </w:pPr>
    <w:rPr>
      <w:rFonts w:asciiTheme="majorHAnsi" w:eastAsiaTheme="majorEastAsia" w:hAnsiTheme="majorHAnsi" w:cstheme="majorBidi"/>
      <w:color w:val="000000" w:themeColor="text1"/>
      <w:sz w:val="24"/>
      <w:szCs w:val="24"/>
    </w:rPr>
  </w:style>
  <w:style w:type="paragraph" w:styleId="Heading4">
    <w:name w:val="heading 4"/>
    <w:basedOn w:val="Normal"/>
    <w:next w:val="Normal"/>
    <w:link w:val="Heading4Char"/>
    <w:uiPriority w:val="9"/>
    <w:unhideWhenUsed/>
    <w:qFormat/>
    <w:rsid w:val="00AC2209"/>
    <w:pPr>
      <w:keepNext/>
      <w:keepLines/>
      <w:spacing w:before="40" w:after="0"/>
      <w:jc w:val="left"/>
      <w:outlineLvl w:val="3"/>
    </w:pPr>
    <w:rPr>
      <w:rFonts w:asciiTheme="majorHAnsi" w:eastAsiaTheme="majorEastAsia" w:hAnsiTheme="majorHAnsi" w:cstheme="majorBidi"/>
      <w:i/>
      <w:iCs/>
      <w:color w:val="2F5496" w:themeColor="accent5" w:themeShade="BF"/>
      <w:sz w:val="20"/>
    </w:rPr>
  </w:style>
  <w:style w:type="paragraph" w:styleId="Heading5">
    <w:name w:val="heading 5"/>
    <w:basedOn w:val="Normal"/>
    <w:next w:val="Normal"/>
    <w:link w:val="Heading5Char"/>
    <w:uiPriority w:val="9"/>
    <w:unhideWhenUsed/>
    <w:qFormat/>
    <w:rsid w:val="00AC220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4D48"/>
    <w:pPr>
      <w:pBdr>
        <w:top w:val="single" w:sz="12" w:space="1" w:color="auto"/>
        <w:bottom w:val="single" w:sz="12" w:space="4" w:color="auto"/>
      </w:pBdr>
      <w:spacing w:after="300" w:line="240" w:lineRule="auto"/>
      <w:contextualSpacing/>
      <w:jc w:val="center"/>
    </w:pPr>
    <w:rPr>
      <w:rFonts w:asciiTheme="majorHAnsi" w:eastAsiaTheme="majorEastAsia" w:hAnsiTheme="majorHAnsi" w:cstheme="majorBidi"/>
      <w:caps/>
      <w:spacing w:val="20"/>
      <w:kern w:val="28"/>
      <w:sz w:val="52"/>
      <w:szCs w:val="52"/>
      <w:lang w:val="en-NZ"/>
    </w:rPr>
  </w:style>
  <w:style w:type="character" w:customStyle="1" w:styleId="TitleChar">
    <w:name w:val="Title Char"/>
    <w:basedOn w:val="DefaultParagraphFont"/>
    <w:link w:val="Title"/>
    <w:uiPriority w:val="10"/>
    <w:rsid w:val="008C4D48"/>
    <w:rPr>
      <w:rFonts w:asciiTheme="majorHAnsi" w:eastAsiaTheme="majorEastAsia" w:hAnsiTheme="majorHAnsi" w:cstheme="majorBidi"/>
      <w:caps/>
      <w:spacing w:val="20"/>
      <w:kern w:val="28"/>
      <w:sz w:val="52"/>
      <w:szCs w:val="52"/>
      <w:lang w:val="en-NZ"/>
    </w:rPr>
  </w:style>
  <w:style w:type="paragraph" w:styleId="Subtitle">
    <w:name w:val="Subtitle"/>
    <w:basedOn w:val="Normal"/>
    <w:next w:val="Normal"/>
    <w:link w:val="SubtitleChar"/>
    <w:uiPriority w:val="11"/>
    <w:qFormat/>
    <w:rsid w:val="008C4D48"/>
    <w:pPr>
      <w:numPr>
        <w:ilvl w:val="1"/>
      </w:numPr>
      <w:spacing w:after="200" w:line="276" w:lineRule="auto"/>
    </w:pPr>
    <w:rPr>
      <w:rFonts w:asciiTheme="majorHAnsi" w:eastAsiaTheme="majorEastAsia" w:hAnsiTheme="majorHAnsi" w:cstheme="majorBidi"/>
      <w:iCs/>
      <w:spacing w:val="15"/>
      <w:sz w:val="24"/>
      <w:szCs w:val="24"/>
      <w:lang w:val="en-NZ"/>
    </w:rPr>
  </w:style>
  <w:style w:type="character" w:customStyle="1" w:styleId="SubtitleChar">
    <w:name w:val="Subtitle Char"/>
    <w:basedOn w:val="DefaultParagraphFont"/>
    <w:link w:val="Subtitle"/>
    <w:uiPriority w:val="11"/>
    <w:rsid w:val="008C4D48"/>
    <w:rPr>
      <w:rFonts w:asciiTheme="majorHAnsi" w:eastAsiaTheme="majorEastAsia" w:hAnsiTheme="majorHAnsi" w:cstheme="majorBidi"/>
      <w:iCs/>
      <w:spacing w:val="15"/>
      <w:sz w:val="24"/>
      <w:szCs w:val="24"/>
      <w:lang w:val="en-NZ"/>
    </w:rPr>
  </w:style>
  <w:style w:type="character" w:customStyle="1" w:styleId="Heading1Char">
    <w:name w:val="Heading 1 Char"/>
    <w:basedOn w:val="DefaultParagraphFont"/>
    <w:link w:val="Heading1"/>
    <w:uiPriority w:val="9"/>
    <w:rsid w:val="0045500C"/>
    <w:rPr>
      <w:rFonts w:ascii="Calibri" w:eastAsiaTheme="majorEastAsia" w:hAnsi="Calibri" w:cstheme="majorBidi"/>
      <w:b/>
      <w:bCs/>
      <w:smallCaps/>
      <w:color w:val="000000" w:themeColor="text1"/>
      <w:sz w:val="36"/>
      <w:szCs w:val="32"/>
      <w:lang w:val="en-AU"/>
    </w:rPr>
  </w:style>
  <w:style w:type="paragraph" w:styleId="TOCHeading">
    <w:name w:val="TOC Heading"/>
    <w:basedOn w:val="Heading1"/>
    <w:next w:val="Normal"/>
    <w:uiPriority w:val="39"/>
    <w:unhideWhenUsed/>
    <w:qFormat/>
    <w:rsid w:val="003D3F47"/>
    <w:pPr>
      <w:outlineLvl w:val="9"/>
    </w:pPr>
    <w:rPr>
      <w:b w:val="0"/>
      <w:bCs w:val="0"/>
      <w:sz w:val="28"/>
      <w:szCs w:val="28"/>
    </w:rPr>
  </w:style>
  <w:style w:type="paragraph" w:styleId="TOC1">
    <w:name w:val="toc 1"/>
    <w:basedOn w:val="Normal"/>
    <w:next w:val="Normal"/>
    <w:autoRedefine/>
    <w:uiPriority w:val="39"/>
    <w:unhideWhenUsed/>
    <w:rsid w:val="00F24FAC"/>
    <w:pPr>
      <w:tabs>
        <w:tab w:val="right" w:leader="dot" w:pos="9350"/>
      </w:tabs>
      <w:spacing w:after="120"/>
      <w:jc w:val="left"/>
    </w:pPr>
    <w:rPr>
      <w:b/>
      <w:caps/>
      <w:u w:val="single"/>
    </w:rPr>
  </w:style>
  <w:style w:type="paragraph" w:styleId="TOC2">
    <w:name w:val="toc 2"/>
    <w:basedOn w:val="Normal"/>
    <w:next w:val="Normal"/>
    <w:autoRedefine/>
    <w:uiPriority w:val="39"/>
    <w:unhideWhenUsed/>
    <w:rsid w:val="003D3F47"/>
    <w:pPr>
      <w:spacing w:after="0"/>
      <w:jc w:val="left"/>
    </w:pPr>
    <w:rPr>
      <w:b/>
      <w:smallCaps/>
    </w:rPr>
  </w:style>
  <w:style w:type="paragraph" w:styleId="TOC3">
    <w:name w:val="toc 3"/>
    <w:basedOn w:val="Normal"/>
    <w:next w:val="Normal"/>
    <w:autoRedefine/>
    <w:uiPriority w:val="39"/>
    <w:unhideWhenUsed/>
    <w:rsid w:val="003D3F47"/>
    <w:pPr>
      <w:spacing w:after="0"/>
      <w:jc w:val="left"/>
    </w:pPr>
    <w:rPr>
      <w:smallCaps/>
    </w:rPr>
  </w:style>
  <w:style w:type="paragraph" w:styleId="TOC4">
    <w:name w:val="toc 4"/>
    <w:basedOn w:val="Normal"/>
    <w:next w:val="Normal"/>
    <w:autoRedefine/>
    <w:uiPriority w:val="39"/>
    <w:semiHidden/>
    <w:unhideWhenUsed/>
    <w:rsid w:val="003D3F47"/>
    <w:pPr>
      <w:spacing w:after="0"/>
      <w:jc w:val="left"/>
    </w:pPr>
  </w:style>
  <w:style w:type="paragraph" w:styleId="TOC5">
    <w:name w:val="toc 5"/>
    <w:basedOn w:val="Normal"/>
    <w:next w:val="Normal"/>
    <w:autoRedefine/>
    <w:uiPriority w:val="39"/>
    <w:semiHidden/>
    <w:unhideWhenUsed/>
    <w:rsid w:val="003D3F47"/>
    <w:pPr>
      <w:spacing w:after="0"/>
      <w:jc w:val="left"/>
    </w:pPr>
  </w:style>
  <w:style w:type="paragraph" w:styleId="TOC6">
    <w:name w:val="toc 6"/>
    <w:basedOn w:val="Normal"/>
    <w:next w:val="Normal"/>
    <w:autoRedefine/>
    <w:uiPriority w:val="39"/>
    <w:semiHidden/>
    <w:unhideWhenUsed/>
    <w:rsid w:val="003D3F47"/>
    <w:pPr>
      <w:spacing w:after="0"/>
      <w:jc w:val="left"/>
    </w:pPr>
  </w:style>
  <w:style w:type="paragraph" w:styleId="TOC7">
    <w:name w:val="toc 7"/>
    <w:basedOn w:val="Normal"/>
    <w:next w:val="Normal"/>
    <w:autoRedefine/>
    <w:uiPriority w:val="39"/>
    <w:semiHidden/>
    <w:unhideWhenUsed/>
    <w:rsid w:val="003D3F47"/>
    <w:pPr>
      <w:spacing w:after="0"/>
      <w:jc w:val="left"/>
    </w:pPr>
  </w:style>
  <w:style w:type="paragraph" w:styleId="TOC8">
    <w:name w:val="toc 8"/>
    <w:basedOn w:val="Normal"/>
    <w:next w:val="Normal"/>
    <w:autoRedefine/>
    <w:uiPriority w:val="39"/>
    <w:semiHidden/>
    <w:unhideWhenUsed/>
    <w:rsid w:val="003D3F47"/>
    <w:pPr>
      <w:spacing w:after="0"/>
      <w:jc w:val="left"/>
    </w:pPr>
  </w:style>
  <w:style w:type="paragraph" w:styleId="TOC9">
    <w:name w:val="toc 9"/>
    <w:basedOn w:val="Normal"/>
    <w:next w:val="Normal"/>
    <w:autoRedefine/>
    <w:uiPriority w:val="39"/>
    <w:semiHidden/>
    <w:unhideWhenUsed/>
    <w:rsid w:val="003D3F47"/>
    <w:pPr>
      <w:spacing w:after="0"/>
      <w:jc w:val="left"/>
    </w:pPr>
  </w:style>
  <w:style w:type="character" w:customStyle="1" w:styleId="Heading2Char">
    <w:name w:val="Heading 2 Char"/>
    <w:basedOn w:val="DefaultParagraphFont"/>
    <w:link w:val="Heading2"/>
    <w:uiPriority w:val="9"/>
    <w:rsid w:val="00E66950"/>
    <w:rPr>
      <w:rFonts w:ascii="Calibri" w:eastAsia="Calibri," w:hAnsi="Calibri" w:cs="Calibri,"/>
      <w:b/>
      <w:bCs/>
      <w:smallCaps/>
      <w:color w:val="000000" w:themeColor="text1"/>
      <w:sz w:val="32"/>
      <w:szCs w:val="36"/>
      <w:lang w:val="en-NZ"/>
    </w:rPr>
  </w:style>
  <w:style w:type="character" w:styleId="Hyperlink">
    <w:name w:val="Hyperlink"/>
    <w:basedOn w:val="DefaultParagraphFont"/>
    <w:uiPriority w:val="99"/>
    <w:unhideWhenUsed/>
    <w:rsid w:val="003D3F47"/>
    <w:rPr>
      <w:color w:val="0563C1" w:themeColor="hyperlink"/>
      <w:u w:val="single"/>
    </w:rPr>
  </w:style>
  <w:style w:type="paragraph" w:styleId="ListParagraph">
    <w:name w:val="List Paragraph"/>
    <w:basedOn w:val="Normal"/>
    <w:uiPriority w:val="34"/>
    <w:qFormat/>
    <w:pPr>
      <w:ind w:left="720"/>
      <w:contextualSpacing/>
    </w:pPr>
  </w:style>
  <w:style w:type="character" w:styleId="Strong">
    <w:name w:val="Strong"/>
    <w:basedOn w:val="DefaultParagraphFont"/>
    <w:uiPriority w:val="22"/>
    <w:qFormat/>
    <w:rsid w:val="0045500C"/>
    <w:rPr>
      <w:b/>
      <w:bCs/>
    </w:rPr>
  </w:style>
  <w:style w:type="paragraph" w:styleId="NoSpacing">
    <w:name w:val="No Spacing"/>
    <w:uiPriority w:val="1"/>
    <w:qFormat/>
    <w:rsid w:val="0045500C"/>
    <w:pPr>
      <w:spacing w:after="0" w:line="240" w:lineRule="auto"/>
      <w:jc w:val="both"/>
    </w:pPr>
    <w:rPr>
      <w:lang w:val="en-AU"/>
    </w:rPr>
  </w:style>
  <w:style w:type="paragraph" w:styleId="Caption">
    <w:name w:val="caption"/>
    <w:basedOn w:val="Normal"/>
    <w:next w:val="Normal"/>
    <w:uiPriority w:val="35"/>
    <w:unhideWhenUsed/>
    <w:qFormat/>
    <w:rsid w:val="00F51B80"/>
    <w:pPr>
      <w:spacing w:after="200" w:line="240" w:lineRule="auto"/>
      <w:jc w:val="center"/>
    </w:pPr>
    <w:rPr>
      <w:i/>
      <w:iCs/>
      <w:color w:val="000000" w:themeColor="text1"/>
      <w:sz w:val="18"/>
      <w:szCs w:val="18"/>
      <w:lang w:val="en-NZ"/>
    </w:rPr>
  </w:style>
  <w:style w:type="character" w:customStyle="1" w:styleId="Heading4Char">
    <w:name w:val="Heading 4 Char"/>
    <w:basedOn w:val="DefaultParagraphFont"/>
    <w:link w:val="Heading4"/>
    <w:uiPriority w:val="9"/>
    <w:rsid w:val="00AC2209"/>
    <w:rPr>
      <w:rFonts w:asciiTheme="majorHAnsi" w:eastAsiaTheme="majorEastAsia" w:hAnsiTheme="majorHAnsi" w:cstheme="majorBidi"/>
      <w:i/>
      <w:iCs/>
      <w:color w:val="2F5496" w:themeColor="accent5" w:themeShade="BF"/>
      <w:sz w:val="20"/>
      <w:lang w:val="en-AU"/>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lang w:val="en-AU"/>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08269B"/>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8269B"/>
    <w:rPr>
      <w:rFonts w:ascii="Times New Roman" w:hAnsi="Times New Roman" w:cs="Times New Roman"/>
      <w:sz w:val="18"/>
      <w:szCs w:val="18"/>
      <w:lang w:val="en-AU"/>
    </w:rPr>
  </w:style>
  <w:style w:type="character" w:customStyle="1" w:styleId="Heading3Char">
    <w:name w:val="Heading 3 Char"/>
    <w:basedOn w:val="DefaultParagraphFont"/>
    <w:link w:val="Heading3"/>
    <w:uiPriority w:val="9"/>
    <w:rsid w:val="00E66950"/>
    <w:rPr>
      <w:rFonts w:asciiTheme="majorHAnsi" w:eastAsiaTheme="majorEastAsia" w:hAnsiTheme="majorHAnsi" w:cstheme="majorBidi"/>
      <w:color w:val="000000" w:themeColor="text1"/>
      <w:sz w:val="24"/>
      <w:szCs w:val="24"/>
      <w:lang w:val="en-AU"/>
    </w:rPr>
  </w:style>
  <w:style w:type="paragraph" w:styleId="Header">
    <w:name w:val="header"/>
    <w:basedOn w:val="Normal"/>
    <w:link w:val="HeaderChar"/>
    <w:uiPriority w:val="99"/>
    <w:unhideWhenUsed/>
    <w:rsid w:val="00F24F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4FAC"/>
    <w:rPr>
      <w:lang w:val="en-AU"/>
    </w:rPr>
  </w:style>
  <w:style w:type="paragraph" w:styleId="Footer">
    <w:name w:val="footer"/>
    <w:basedOn w:val="Normal"/>
    <w:link w:val="FooterChar"/>
    <w:uiPriority w:val="99"/>
    <w:unhideWhenUsed/>
    <w:rsid w:val="00F24F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4FAC"/>
    <w:rPr>
      <w:lang w:val="en-AU"/>
    </w:rPr>
  </w:style>
  <w:style w:type="character" w:customStyle="1" w:styleId="Heading5Char">
    <w:name w:val="Heading 5 Char"/>
    <w:basedOn w:val="DefaultParagraphFont"/>
    <w:link w:val="Heading5"/>
    <w:uiPriority w:val="9"/>
    <w:rsid w:val="00AC2209"/>
    <w:rPr>
      <w:rFonts w:asciiTheme="majorHAnsi" w:eastAsiaTheme="majorEastAsia" w:hAnsiTheme="majorHAnsi" w:cstheme="majorBidi"/>
      <w:color w:val="2E74B5" w:themeColor="accent1" w:themeShade="BF"/>
      <w:lang w:val="en-AU"/>
    </w:rPr>
  </w:style>
  <w:style w:type="character" w:styleId="IntenseEmphasis">
    <w:name w:val="Intense Emphasis"/>
    <w:basedOn w:val="DefaultParagraphFont"/>
    <w:uiPriority w:val="21"/>
    <w:qFormat/>
    <w:rsid w:val="00AC2209"/>
    <w:rPr>
      <w:i/>
      <w:iCs/>
      <w:color w:val="5B9BD5" w:themeColor="accent1"/>
    </w:rPr>
  </w:style>
  <w:style w:type="table" w:customStyle="1" w:styleId="PlainTable11">
    <w:name w:val="Plain Table 11"/>
    <w:basedOn w:val="TableNormal"/>
    <w:uiPriority w:val="41"/>
    <w:rsid w:val="0027795E"/>
    <w:pPr>
      <w:spacing w:after="0" w:line="240" w:lineRule="auto"/>
    </w:pPr>
    <w:rPr>
      <w:lang w:val="en-NZ"/>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3160429">
      <w:bodyDiv w:val="1"/>
      <w:marLeft w:val="0"/>
      <w:marRight w:val="0"/>
      <w:marTop w:val="0"/>
      <w:marBottom w:val="0"/>
      <w:divBdr>
        <w:top w:val="none" w:sz="0" w:space="0" w:color="auto"/>
        <w:left w:val="none" w:sz="0" w:space="0" w:color="auto"/>
        <w:bottom w:val="none" w:sz="0" w:space="0" w:color="auto"/>
        <w:right w:val="none" w:sz="0" w:space="0" w:color="auto"/>
      </w:divBdr>
    </w:div>
    <w:div w:id="942568154">
      <w:bodyDiv w:val="1"/>
      <w:marLeft w:val="0"/>
      <w:marRight w:val="0"/>
      <w:marTop w:val="0"/>
      <w:marBottom w:val="0"/>
      <w:divBdr>
        <w:top w:val="none" w:sz="0" w:space="0" w:color="auto"/>
        <w:left w:val="none" w:sz="0" w:space="0" w:color="auto"/>
        <w:bottom w:val="none" w:sz="0" w:space="0" w:color="auto"/>
        <w:right w:val="none" w:sz="0" w:space="0" w:color="auto"/>
      </w:divBdr>
    </w:div>
    <w:div w:id="2068071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8.png"/><Relationship Id="rId3" Type="http://schemas.openxmlformats.org/officeDocument/2006/relationships/styles" Target="styles.xml"/><Relationship Id="rId21" Type="http://schemas.microsoft.com/office/2007/relationships/hdphoto" Target="media/hdphoto5.wdp"/><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fontTable" Target="fontTable.xml"/><Relationship Id="rId10" Type="http://schemas.openxmlformats.org/officeDocument/2006/relationships/image" Target="media/image2.png"/><Relationship Id="rId19" Type="http://schemas.microsoft.com/office/2007/relationships/hdphoto" Target="media/hdphoto4.wdp"/><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5A6BD0-CC09-4F47-BD0D-E8CB6FDFB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TotalTime>
  <Pages>18</Pages>
  <Words>5879</Words>
  <Characters>33513</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Taylor</dc:creator>
  <cp:keywords/>
  <dc:description/>
  <cp:lastModifiedBy>Ryan Taylor</cp:lastModifiedBy>
  <cp:revision>101</cp:revision>
  <cp:lastPrinted>2015-10-20T03:55:00Z</cp:lastPrinted>
  <dcterms:created xsi:type="dcterms:W3CDTF">2012-08-07T16:44:00Z</dcterms:created>
  <dcterms:modified xsi:type="dcterms:W3CDTF">2015-10-20T03:55:00Z</dcterms:modified>
</cp:coreProperties>
</file>