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Default Extension="png" ContentType="image/png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Title"/>
        <w:spacing w:line="314" w:lineRule="auto"/>
      </w:pPr>
      <w:bookmarkStart w:name="_bookmark0" w:id="1"/>
      <w:bookmarkEnd w:id="1"/>
      <w:r>
        <w:rPr/>
      </w:r>
      <w:r>
        <w:rPr/>
        <w:t>Color</w:t>
      </w:r>
      <w:r>
        <w:rPr>
          <w:spacing w:val="-4"/>
        </w:rPr>
        <w:t> </w:t>
      </w:r>
      <w:r>
        <w:rPr/>
        <w:t>Journey</w:t>
      </w:r>
      <w:r>
        <w:rPr>
          <w:spacing w:val="-4"/>
        </w:rPr>
        <w:t> </w:t>
      </w:r>
      <w:r>
        <w:rPr/>
        <w:t>Engine:</w:t>
      </w:r>
      <w:r>
        <w:rPr>
          <w:spacing w:val="29"/>
        </w:rPr>
        <w:t> </w:t>
      </w:r>
      <w:r>
        <w:rPr/>
        <w:t>A</w:t>
      </w:r>
      <w:r>
        <w:rPr>
          <w:spacing w:val="-4"/>
        </w:rPr>
        <w:t> </w:t>
      </w:r>
      <w:r>
        <w:rPr/>
        <w:t>Perceptually-Uniform Palette Generation Specification</w:t>
      </w:r>
    </w:p>
    <w:p>
      <w:pPr>
        <w:pStyle w:val="BodyText"/>
        <w:spacing w:before="1"/>
        <w:rPr>
          <w:sz w:val="67"/>
        </w:rPr>
      </w:pPr>
    </w:p>
    <w:p>
      <w:pPr>
        <w:spacing w:line="681" w:lineRule="auto" w:before="0"/>
        <w:ind w:left="3531" w:right="4130" w:firstLine="0"/>
        <w:jc w:val="center"/>
        <w:rPr>
          <w:sz w:val="28"/>
        </w:rPr>
      </w:pPr>
      <w:r>
        <w:rPr>
          <w:w w:val="105"/>
          <w:sz w:val="28"/>
        </w:rPr>
        <w:t>Peter Nicholls December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31,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2025</w:t>
      </w:r>
    </w:p>
    <w:p>
      <w:pPr>
        <w:spacing w:after="0" w:line="681" w:lineRule="auto"/>
        <w:jc w:val="center"/>
        <w:rPr>
          <w:sz w:val="28"/>
        </w:rPr>
        <w:sectPr>
          <w:type w:val="continuous"/>
          <w:pgSz w:w="11910" w:h="16840"/>
          <w:pgMar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spacing w:before="148"/>
        <w:ind w:left="659" w:right="1257" w:firstLine="0"/>
        <w:jc w:val="center"/>
        <w:rPr>
          <w:b/>
          <w:sz w:val="24"/>
        </w:rPr>
      </w:pPr>
      <w:r>
        <w:rPr>
          <w:b/>
          <w:spacing w:val="-2"/>
          <w:w w:val="115"/>
          <w:sz w:val="24"/>
        </w:rPr>
        <w:t>Abstract</w:t>
      </w:r>
    </w:p>
    <w:p>
      <w:pPr>
        <w:pStyle w:val="BodyText"/>
        <w:spacing w:before="1"/>
        <w:rPr>
          <w:b/>
          <w:sz w:val="40"/>
        </w:rPr>
      </w:pPr>
    </w:p>
    <w:p>
      <w:pPr>
        <w:pStyle w:val="BodyText"/>
        <w:spacing w:line="312" w:lineRule="auto"/>
        <w:ind w:left="179" w:right="775"/>
        <w:jc w:val="both"/>
      </w:pPr>
      <w:r>
        <w:rPr>
          <w:w w:val="105"/>
        </w:rPr>
        <w:t>This paper specifies the Color Journey Engine, a deterministic algorithm for generating perceptually coherent color palettes under explicit constraints from perceptual color sci- ence.</w:t>
      </w:r>
      <w:r>
        <w:rPr>
          <w:spacing w:val="31"/>
          <w:w w:val="105"/>
        </w:rPr>
        <w:t> </w:t>
      </w:r>
      <w:r>
        <w:rPr>
          <w:w w:val="105"/>
        </w:rPr>
        <w:t>Building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OKLab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pragmatic</w:t>
      </w:r>
      <w:r>
        <w:rPr>
          <w:spacing w:val="-5"/>
          <w:w w:val="105"/>
        </w:rPr>
        <w:t> </w:t>
      </w:r>
      <w:r>
        <w:rPr>
          <w:w w:val="105"/>
        </w:rPr>
        <w:t>Euclidean</w:t>
      </w:r>
      <w:r>
        <w:rPr>
          <w:spacing w:val="-5"/>
          <w:w w:val="105"/>
        </w:rPr>
        <w:t> </w:t>
      </w:r>
      <w:r>
        <w:rPr>
          <w:w w:val="105"/>
        </w:rPr>
        <w:t>approximation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locally</w:t>
      </w:r>
      <w:r>
        <w:rPr>
          <w:spacing w:val="-5"/>
          <w:w w:val="105"/>
        </w:rPr>
        <w:t> </w:t>
      </w:r>
      <w:r>
        <w:rPr>
          <w:w w:val="105"/>
        </w:rPr>
        <w:t>Riemannian perceptual geometry, the engine constructs color journeys as cubic Bézier paths through perceptual space, producing reproducible palettes from one to five anchor colors.</w:t>
      </w:r>
      <w:r>
        <w:rPr>
          <w:spacing w:val="36"/>
          <w:w w:val="105"/>
        </w:rPr>
        <w:t> </w:t>
      </w:r>
      <w:r>
        <w:rPr>
          <w:w w:val="105"/>
        </w:rPr>
        <w:t>A sin- gle</w:t>
      </w:r>
      <w:r>
        <w:rPr>
          <w:spacing w:val="-8"/>
          <w:w w:val="105"/>
        </w:rPr>
        <w:t> </w:t>
      </w:r>
      <w:r>
        <w:rPr>
          <w:w w:val="105"/>
        </w:rPr>
        <w:t>anchor</w:t>
      </w:r>
      <w:r>
        <w:rPr>
          <w:spacing w:val="-8"/>
          <w:w w:val="105"/>
        </w:rPr>
        <w:t> </w:t>
      </w:r>
      <w:r>
        <w:rPr>
          <w:w w:val="105"/>
        </w:rPr>
        <w:t>expansion</w:t>
      </w:r>
      <w:r>
        <w:rPr>
          <w:spacing w:val="-8"/>
          <w:w w:val="105"/>
        </w:rPr>
        <w:t> </w:t>
      </w:r>
      <w:r>
        <w:rPr>
          <w:w w:val="105"/>
        </w:rPr>
        <w:t>mode</w:t>
      </w:r>
      <w:r>
        <w:rPr>
          <w:spacing w:val="-8"/>
          <w:w w:val="105"/>
        </w:rPr>
        <w:t> </w:t>
      </w:r>
      <w:r>
        <w:rPr>
          <w:w w:val="105"/>
        </w:rPr>
        <w:t>generates</w:t>
      </w:r>
      <w:r>
        <w:rPr>
          <w:spacing w:val="-8"/>
          <w:w w:val="105"/>
        </w:rPr>
        <w:t> </w:t>
      </w:r>
      <w:r>
        <w:rPr>
          <w:w w:val="105"/>
        </w:rPr>
        <w:t>controlled</w:t>
      </w:r>
      <w:r>
        <w:rPr>
          <w:spacing w:val="-8"/>
          <w:w w:val="105"/>
        </w:rPr>
        <w:t> </w:t>
      </w:r>
      <w:r>
        <w:rPr>
          <w:w w:val="105"/>
        </w:rPr>
        <w:t>variations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moving</w:t>
      </w:r>
      <w:r>
        <w:rPr>
          <w:spacing w:val="-8"/>
          <w:w w:val="105"/>
        </w:rPr>
        <w:t> </w:t>
      </w:r>
      <w:r>
        <w:rPr>
          <w:w w:val="105"/>
        </w:rPr>
        <w:t>along</w:t>
      </w:r>
      <w:r>
        <w:rPr>
          <w:spacing w:val="-8"/>
          <w:w w:val="105"/>
        </w:rPr>
        <w:t> </w:t>
      </w:r>
      <w:r>
        <w:rPr>
          <w:w w:val="105"/>
        </w:rPr>
        <w:t>lightness</w:t>
      </w:r>
      <w:r>
        <w:rPr>
          <w:spacing w:val="-8"/>
          <w:w w:val="105"/>
        </w:rPr>
        <w:t> </w:t>
      </w:r>
      <w:r>
        <w:rPr>
          <w:w w:val="105"/>
        </w:rPr>
        <w:t>and chromatic</w:t>
      </w:r>
      <w:r>
        <w:rPr>
          <w:w w:val="105"/>
        </w:rPr>
        <w:t> directions</w:t>
      </w:r>
      <w:r>
        <w:rPr>
          <w:w w:val="105"/>
        </w:rPr>
        <w:t> with</w:t>
      </w:r>
      <w:r>
        <w:rPr>
          <w:w w:val="105"/>
        </w:rPr>
        <w:t> channel</w:t>
      </w:r>
      <w:r>
        <w:rPr>
          <w:w w:val="105"/>
        </w:rPr>
        <w:t> weighting</w:t>
      </w:r>
      <w:r>
        <w:rPr>
          <w:w w:val="105"/>
        </w:rPr>
        <w:t> informed</w:t>
      </w:r>
      <w:r>
        <w:rPr>
          <w:w w:val="105"/>
        </w:rPr>
        <w:t> by</w:t>
      </w:r>
      <w:r>
        <w:rPr>
          <w:w w:val="105"/>
        </w:rPr>
        <w:t> temporal</w:t>
      </w:r>
      <w:r>
        <w:rPr>
          <w:w w:val="105"/>
        </w:rPr>
        <w:t> sensitivity</w:t>
      </w:r>
      <w:r>
        <w:rPr>
          <w:w w:val="105"/>
        </w:rPr>
        <w:t> asymme- tries.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specification</w:t>
      </w:r>
      <w:r>
        <w:rPr>
          <w:spacing w:val="-12"/>
          <w:w w:val="105"/>
        </w:rPr>
        <w:t> </w:t>
      </w:r>
      <w:r>
        <w:rPr>
          <w:w w:val="105"/>
        </w:rPr>
        <w:t>defines</w:t>
      </w:r>
      <w:r>
        <w:rPr>
          <w:spacing w:val="-12"/>
          <w:w w:val="105"/>
        </w:rPr>
        <w:t> </w:t>
      </w:r>
      <w:r>
        <w:rPr>
          <w:w w:val="105"/>
        </w:rPr>
        <w:t>perceptual</w:t>
      </w:r>
      <w:r>
        <w:rPr>
          <w:spacing w:val="-12"/>
          <w:w w:val="105"/>
        </w:rPr>
        <w:t> </w:t>
      </w:r>
      <w:r>
        <w:rPr>
          <w:w w:val="105"/>
        </w:rPr>
        <w:t>step</w:t>
      </w:r>
      <w:r>
        <w:rPr>
          <w:spacing w:val="-12"/>
          <w:w w:val="105"/>
        </w:rPr>
        <w:t> </w:t>
      </w:r>
      <w:r>
        <w:rPr>
          <w:w w:val="105"/>
        </w:rPr>
        <w:t>constraints</w:t>
      </w:r>
      <w:r>
        <w:rPr>
          <w:spacing w:val="-12"/>
          <w:w w:val="105"/>
        </w:rPr>
        <w:t> </w:t>
      </w:r>
      <w:r>
        <w:rPr>
          <w:w w:val="105"/>
        </w:rPr>
        <w:t>using</w:t>
      </w:r>
      <w:r>
        <w:rPr>
          <w:spacing w:val="-12"/>
          <w:w w:val="105"/>
        </w:rPr>
        <w:t> </w:t>
      </w:r>
      <w:r>
        <w:rPr>
          <w:w w:val="105"/>
        </w:rPr>
        <w:t>just-noticeable</w:t>
      </w:r>
      <w:r>
        <w:rPr>
          <w:spacing w:val="-12"/>
          <w:w w:val="105"/>
        </w:rPr>
        <w:t> </w:t>
      </w:r>
      <w:r>
        <w:rPr>
          <w:w w:val="105"/>
        </w:rPr>
        <w:t>difference thresholds, provides style parameters for temperature, intensity, and smoothness, and de- scribes loop-closure strategies for extended sequences.</w:t>
      </w:r>
      <w:r>
        <w:rPr>
          <w:spacing w:val="40"/>
          <w:w w:val="105"/>
        </w:rPr>
        <w:t> </w:t>
      </w:r>
      <w:r>
        <w:rPr>
          <w:w w:val="105"/>
        </w:rPr>
        <w:t>A two layer gamut management strategy ensures valid sRGB output while preserving intended perceptual structure.</w:t>
      </w:r>
      <w:r>
        <w:rPr>
          <w:spacing w:val="40"/>
          <w:w w:val="105"/>
        </w:rPr>
        <w:t> </w:t>
      </w:r>
      <w:r>
        <w:rPr>
          <w:w w:val="105"/>
        </w:rPr>
        <w:t>The engine</w:t>
      </w:r>
      <w:r>
        <w:rPr>
          <w:w w:val="105"/>
        </w:rPr>
        <w:t> is</w:t>
      </w:r>
      <w:r>
        <w:rPr>
          <w:w w:val="105"/>
        </w:rPr>
        <w:t> defined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pure</w:t>
      </w:r>
      <w:r>
        <w:rPr>
          <w:w w:val="105"/>
        </w:rPr>
        <w:t> function</w:t>
      </w:r>
      <w:r>
        <w:rPr>
          <w:w w:val="105"/>
        </w:rPr>
        <w:t> to</w:t>
      </w:r>
      <w:r>
        <w:rPr>
          <w:w w:val="105"/>
        </w:rPr>
        <w:t> guarantee</w:t>
      </w:r>
      <w:r>
        <w:rPr>
          <w:w w:val="105"/>
        </w:rPr>
        <w:t> repeatability</w:t>
      </w:r>
      <w:r>
        <w:rPr>
          <w:w w:val="105"/>
        </w:rPr>
        <w:t> across</w:t>
      </w:r>
      <w:r>
        <w:rPr>
          <w:w w:val="105"/>
        </w:rPr>
        <w:t> implementations, supporting palette generation for user interfaces, data visualization, and other procedural </w:t>
      </w:r>
      <w:r>
        <w:rPr>
          <w:spacing w:val="-2"/>
          <w:w w:val="105"/>
        </w:rPr>
        <w:t>applications.</w:t>
      </w:r>
    </w:p>
    <w:p>
      <w:pPr>
        <w:spacing w:after="0" w:line="312" w:lineRule="auto"/>
        <w:jc w:val="both"/>
        <w:sectPr>
          <w:pgSz w:w="11910" w:h="16840"/>
          <w:pgMar w:top="1920" w:bottom="280" w:left="1260" w:right="660"/>
        </w:sectPr>
      </w:pPr>
    </w:p>
    <w:p>
      <w:pPr>
        <w:pStyle w:val="BodyText"/>
        <w:spacing w:line="20" w:lineRule="exact"/>
        <w:ind w:left="180"/>
        <w:rPr>
          <w:sz w:val="2"/>
        </w:rPr>
      </w:pPr>
      <w:r>
        <w:rPr>
          <w:sz w:val="2"/>
        </w:rPr>
        <w:pict>
          <v:group style="width:451.3pt;height:.4pt;mso-position-horizontal-relative:char;mso-position-vertical-relative:line" id="docshapegroup2" coordorigin="0,0" coordsize="9026,8">
            <v:line style="position:absolute" from="0,4" to="9026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83"/>
        <w:ind w:left="180" w:right="777"/>
        <w:jc w:val="both"/>
      </w:pPr>
      <w:r>
        <w:rPr>
          <w:b/>
          <w:w w:val="105"/>
        </w:rPr>
        <w:t>Keywords:</w:t>
      </w:r>
      <w:r>
        <w:rPr>
          <w:b/>
          <w:spacing w:val="40"/>
          <w:w w:val="105"/>
        </w:rPr>
        <w:t> </w:t>
      </w:r>
      <w:r>
        <w:rPr>
          <w:w w:val="105"/>
        </w:rPr>
        <w:t>color palette generation,</w:t>
      </w:r>
      <w:r>
        <w:rPr>
          <w:w w:val="105"/>
        </w:rPr>
        <w:t> OKLab,</w:t>
      </w:r>
      <w:r>
        <w:rPr>
          <w:w w:val="105"/>
        </w:rPr>
        <w:t> perceptual uniformity,</w:t>
      </w:r>
      <w:r>
        <w:rPr>
          <w:w w:val="105"/>
        </w:rPr>
        <w:t> Bézier curves, gamut mapping, deterministic algorithms</w:t>
      </w:r>
    </w:p>
    <w:p>
      <w:pPr>
        <w:pStyle w:val="BodyText"/>
        <w:rPr>
          <w:sz w:val="34"/>
        </w:rPr>
      </w:pPr>
    </w:p>
    <w:p>
      <w:pPr>
        <w:pStyle w:val="BodyText"/>
        <w:spacing w:line="312" w:lineRule="auto" w:before="296"/>
        <w:ind w:left="180" w:right="775"/>
        <w:jc w:val="both"/>
      </w:pPr>
      <w:r>
        <w:rPr>
          <w:b/>
          <w:w w:val="105"/>
        </w:rPr>
        <w:t>Abstract Summary:</w:t>
      </w:r>
      <w:r>
        <w:rPr>
          <w:b/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paper</w:t>
      </w:r>
      <w:r>
        <w:rPr>
          <w:w w:val="105"/>
        </w:rPr>
        <w:t> defines</w:t>
      </w:r>
      <w:r>
        <w:rPr>
          <w:w w:val="105"/>
        </w:rPr>
        <w:t> a</w:t>
      </w:r>
      <w:r>
        <w:rPr>
          <w:w w:val="105"/>
        </w:rPr>
        <w:t> deterministic</w:t>
      </w:r>
      <w:r>
        <w:rPr>
          <w:w w:val="105"/>
        </w:rPr>
        <w:t> algorithm</w:t>
      </w:r>
      <w:r>
        <w:rPr>
          <w:w w:val="105"/>
        </w:rPr>
        <w:t> for</w:t>
      </w:r>
      <w:r>
        <w:rPr>
          <w:w w:val="105"/>
        </w:rPr>
        <w:t> constructing perceptually coherent color palettes by treating color progression as a constrained path through perceptual space.</w:t>
      </w:r>
    </w:p>
    <w:p>
      <w:pPr>
        <w:pStyle w:val="BodyText"/>
        <w:rPr>
          <w:sz w:val="34"/>
        </w:rPr>
      </w:pPr>
    </w:p>
    <w:p>
      <w:pPr>
        <w:pStyle w:val="BodyText"/>
        <w:spacing w:line="312" w:lineRule="auto" w:before="297"/>
        <w:ind w:left="180" w:right="775"/>
        <w:jc w:val="both"/>
      </w:pPr>
      <w:r>
        <w:rPr>
          <w:b/>
          <w:w w:val="105"/>
        </w:rPr>
        <w:t>Note on Spelling:</w:t>
      </w:r>
      <w:r>
        <w:rPr>
          <w:b/>
          <w:spacing w:val="80"/>
          <w:w w:val="105"/>
        </w:rPr>
        <w:t> </w:t>
      </w:r>
      <w:r>
        <w:rPr>
          <w:w w:val="105"/>
        </w:rPr>
        <w:t>This paper uses American English spelling conventions (“color” not “colour”, “neighbor” not “neighbour”, etc.)</w:t>
      </w:r>
      <w:r>
        <w:rPr>
          <w:spacing w:val="40"/>
          <w:w w:val="105"/>
        </w:rPr>
        <w:t> </w:t>
      </w:r>
      <w:r>
        <w:rPr>
          <w:w w:val="105"/>
        </w:rPr>
        <w:t>for consistency with international technical standards,</w:t>
      </w:r>
      <w:r>
        <w:rPr>
          <w:w w:val="105"/>
        </w:rPr>
        <w:t> API</w:t>
      </w:r>
      <w:r>
        <w:rPr>
          <w:w w:val="105"/>
        </w:rPr>
        <w:t> naming</w:t>
      </w:r>
      <w:r>
        <w:rPr>
          <w:w w:val="105"/>
        </w:rPr>
        <w:t> conventions</w:t>
      </w:r>
      <w:r>
        <w:rPr>
          <w:w w:val="105"/>
        </w:rPr>
        <w:t> (e.g.,</w:t>
      </w:r>
      <w:r>
        <w:rPr>
          <w:w w:val="105"/>
        </w:rPr>
        <w:t> CSS</w:t>
      </w:r>
      <w:r>
        <w:rPr>
          <w:w w:val="105"/>
        </w:rPr>
        <w:t> Color</w:t>
      </w:r>
      <w:r>
        <w:rPr>
          <w:w w:val="105"/>
        </w:rPr>
        <w:t> Level</w:t>
      </w:r>
      <w:r>
        <w:rPr>
          <w:w w:val="105"/>
        </w:rPr>
        <w:t> 4,</w:t>
      </w:r>
      <w:r>
        <w:rPr>
          <w:w w:val="105"/>
        </w:rPr>
        <w:t> web</w:t>
      </w:r>
      <w:r>
        <w:rPr>
          <w:w w:val="105"/>
        </w:rPr>
        <w:t> standards),</w:t>
      </w:r>
      <w:r>
        <w:rPr>
          <w:w w:val="105"/>
        </w:rPr>
        <w:t> and</w:t>
      </w:r>
      <w:r>
        <w:rPr>
          <w:w w:val="105"/>
        </w:rPr>
        <w:t> the broader</w:t>
      </w:r>
      <w:r>
        <w:rPr>
          <w:w w:val="105"/>
        </w:rPr>
        <w:t> computer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software</w:t>
      </w:r>
      <w:r>
        <w:rPr>
          <w:w w:val="105"/>
        </w:rPr>
        <w:t> engineering</w:t>
      </w:r>
      <w:r>
        <w:rPr>
          <w:w w:val="105"/>
        </w:rPr>
        <w:t> literature.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choice</w:t>
      </w:r>
      <w:r>
        <w:rPr>
          <w:w w:val="105"/>
        </w:rPr>
        <w:t> reflects</w:t>
      </w:r>
      <w:r>
        <w:rPr>
          <w:w w:val="105"/>
        </w:rPr>
        <w:t> the engine’s</w:t>
      </w:r>
      <w:r>
        <w:rPr>
          <w:w w:val="105"/>
        </w:rPr>
        <w:t> intended</w:t>
      </w:r>
      <w:r>
        <w:rPr>
          <w:w w:val="105"/>
        </w:rPr>
        <w:t> use</w:t>
      </w:r>
      <w:r>
        <w:rPr>
          <w:w w:val="105"/>
        </w:rPr>
        <w:t> in</w:t>
      </w:r>
      <w:r>
        <w:rPr>
          <w:w w:val="105"/>
        </w:rPr>
        <w:t> software</w:t>
      </w:r>
      <w:r>
        <w:rPr>
          <w:w w:val="105"/>
        </w:rPr>
        <w:t> development</w:t>
      </w:r>
      <w:r>
        <w:rPr>
          <w:w w:val="105"/>
        </w:rPr>
        <w:t> contexts</w:t>
      </w:r>
      <w:r>
        <w:rPr>
          <w:w w:val="105"/>
        </w:rPr>
        <w:t> where</w:t>
      </w:r>
      <w:r>
        <w:rPr>
          <w:w w:val="105"/>
        </w:rPr>
        <w:t> American</w:t>
      </w:r>
      <w:r>
        <w:rPr>
          <w:w w:val="105"/>
        </w:rPr>
        <w:t> spelling</w:t>
      </w:r>
      <w:r>
        <w:rPr>
          <w:w w:val="105"/>
        </w:rPr>
        <w:t> is</w:t>
      </w:r>
      <w:r>
        <w:rPr>
          <w:w w:val="105"/>
        </w:rPr>
        <w:t> the de facto standard for programming interfaces and technical documentation.</w:t>
      </w:r>
    </w:p>
    <w:p>
      <w:pPr>
        <w:spacing w:after="0" w:line="312" w:lineRule="auto"/>
        <w:jc w:val="both"/>
        <w:sectPr>
          <w:headerReference w:type="default" r:id="rId5"/>
          <w:pgSz w:w="11910" w:h="16840"/>
          <w:pgMar w:header="586" w:footer="0" w:top="920" w:bottom="280" w:left="1260" w:right="660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</w:p>
    <w:p>
      <w:pPr>
        <w:spacing w:before="174"/>
        <w:ind w:left="180" w:right="0" w:firstLine="0"/>
        <w:jc w:val="left"/>
        <w:rPr>
          <w:b/>
          <w:sz w:val="34"/>
        </w:rPr>
      </w:pPr>
      <w:r>
        <w:rPr>
          <w:b/>
          <w:spacing w:val="-2"/>
          <w:w w:val="120"/>
          <w:sz w:val="34"/>
        </w:rPr>
        <w:t>Contents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8"/>
        <w:rPr>
          <w:b/>
          <w:sz w:val="58"/>
        </w:rPr>
      </w:pP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32" w:val="left" w:leader="none"/>
          <w:tab w:pos="9206" w:val="right" w:leader="none"/>
        </w:tabs>
        <w:spacing w:line="240" w:lineRule="auto" w:before="0" w:after="0"/>
        <w:ind w:left="531" w:right="0" w:hanging="352"/>
        <w:jc w:val="left"/>
        <w:rPr>
          <w:b/>
          <w:sz w:val="24"/>
        </w:rPr>
      </w:pPr>
      <w:hyperlink w:history="true" w:anchor="_bookmark1">
        <w:r>
          <w:rPr>
            <w:b/>
            <w:color w:val="0000FF"/>
            <w:w w:val="110"/>
            <w:sz w:val="24"/>
          </w:rPr>
          <w:t>Introduction</w:t>
        </w:r>
        <w:r>
          <w:rPr>
            <w:b/>
            <w:color w:val="0000FF"/>
            <w:spacing w:val="42"/>
            <w:w w:val="110"/>
            <w:sz w:val="24"/>
          </w:rPr>
          <w:t> </w:t>
        </w:r>
        <w:r>
          <w:rPr>
            <w:b/>
            <w:color w:val="0000FF"/>
            <w:w w:val="110"/>
            <w:sz w:val="24"/>
          </w:rPr>
          <w:t>and</w:t>
        </w:r>
        <w:r>
          <w:rPr>
            <w:b/>
            <w:color w:val="0000FF"/>
            <w:spacing w:val="43"/>
            <w:w w:val="110"/>
            <w:sz w:val="24"/>
          </w:rPr>
          <w:t> </w:t>
        </w:r>
        <w:r>
          <w:rPr>
            <w:b/>
            <w:color w:val="0000FF"/>
            <w:spacing w:val="-4"/>
            <w:w w:val="110"/>
            <w:sz w:val="24"/>
          </w:rPr>
          <w:t>Scope</w:t>
        </w:r>
      </w:hyperlink>
      <w:r>
        <w:rPr>
          <w:color w:val="0000FF"/>
          <w:sz w:val="24"/>
        </w:rPr>
        <w:tab/>
      </w:r>
      <w:r>
        <w:rPr>
          <w:b/>
          <w:spacing w:val="-10"/>
          <w:w w:val="110"/>
          <w:sz w:val="24"/>
        </w:rPr>
        <w:t>9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none"/>
        </w:tabs>
        <w:spacing w:line="240" w:lineRule="auto" w:before="214" w:after="0"/>
        <w:ind w:left="1069" w:right="0" w:hanging="539"/>
        <w:jc w:val="left"/>
        <w:rPr>
          <w:sz w:val="24"/>
        </w:rPr>
      </w:pPr>
      <w:hyperlink w:history="true" w:anchor="_bookmark2">
        <w:r>
          <w:rPr>
            <w:color w:val="0000FF"/>
            <w:sz w:val="24"/>
          </w:rPr>
          <w:t>Motivation</w:t>
        </w:r>
      </w:hyperlink>
      <w:r>
        <w:rPr>
          <w:color w:val="0000FF"/>
          <w:spacing w:val="26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z w:val="24"/>
        </w:rPr>
        <w:t>.</w:t>
      </w:r>
      <w:r>
        <w:rPr>
          <w:spacing w:val="65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14" w:after="0"/>
        <w:ind w:left="1069" w:right="0" w:hanging="539"/>
        <w:jc w:val="left"/>
        <w:rPr>
          <w:sz w:val="24"/>
        </w:rPr>
      </w:pPr>
      <w:hyperlink w:history="true" w:anchor="_bookmark3">
        <w:r>
          <w:rPr>
            <w:color w:val="0000FF"/>
            <w:sz w:val="24"/>
          </w:rPr>
          <w:t>Scope</w:t>
        </w:r>
        <w:r>
          <w:rPr>
            <w:color w:val="0000FF"/>
            <w:spacing w:val="20"/>
            <w:sz w:val="24"/>
          </w:rPr>
          <w:t> </w:t>
        </w:r>
        <w:r>
          <w:rPr>
            <w:color w:val="0000FF"/>
            <w:spacing w:val="-2"/>
            <w:sz w:val="24"/>
          </w:rPr>
          <w:t>Definition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14" w:after="0"/>
        <w:ind w:left="1069" w:right="0" w:hanging="539"/>
        <w:jc w:val="left"/>
        <w:rPr>
          <w:sz w:val="24"/>
        </w:rPr>
      </w:pPr>
      <w:hyperlink w:history="true" w:anchor="_bookmark4">
        <w:r>
          <w:rPr>
            <w:color w:val="0000FF"/>
            <w:sz w:val="24"/>
          </w:rPr>
          <w:t>Design</w:t>
        </w:r>
        <w:r>
          <w:rPr>
            <w:color w:val="0000FF"/>
            <w:spacing w:val="18"/>
            <w:sz w:val="24"/>
          </w:rPr>
          <w:t> </w:t>
        </w:r>
        <w:r>
          <w:rPr>
            <w:color w:val="0000FF"/>
            <w:spacing w:val="-2"/>
            <w:sz w:val="24"/>
          </w:rPr>
          <w:t>Principles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4" w:val="right" w:leader="dot"/>
        </w:tabs>
        <w:spacing w:line="240" w:lineRule="auto" w:before="214" w:after="0"/>
        <w:ind w:left="1069" w:right="0" w:hanging="539"/>
        <w:jc w:val="left"/>
        <w:rPr>
          <w:sz w:val="24"/>
        </w:rPr>
      </w:pPr>
      <w:hyperlink w:history="true" w:anchor="_bookmark5">
        <w:r>
          <w:rPr>
            <w:color w:val="0000FF"/>
            <w:sz w:val="24"/>
          </w:rPr>
          <w:t>Positioning</w:t>
        </w:r>
        <w:r>
          <w:rPr>
            <w:color w:val="0000FF"/>
            <w:spacing w:val="32"/>
            <w:sz w:val="24"/>
          </w:rPr>
          <w:t> </w:t>
        </w:r>
        <w:r>
          <w:rPr>
            <w:color w:val="0000FF"/>
            <w:sz w:val="24"/>
          </w:rPr>
          <w:t>and</w:t>
        </w:r>
        <w:r>
          <w:rPr>
            <w:color w:val="0000FF"/>
            <w:spacing w:val="32"/>
            <w:sz w:val="24"/>
          </w:rPr>
          <w:t> </w:t>
        </w:r>
        <w:r>
          <w:rPr>
            <w:color w:val="0000FF"/>
            <w:sz w:val="24"/>
          </w:rPr>
          <w:t>Novel</w:t>
        </w:r>
        <w:r>
          <w:rPr>
            <w:color w:val="0000FF"/>
            <w:spacing w:val="33"/>
            <w:sz w:val="24"/>
          </w:rPr>
          <w:t> </w:t>
        </w:r>
        <w:r>
          <w:rPr>
            <w:color w:val="0000FF"/>
            <w:spacing w:val="-2"/>
            <w:sz w:val="24"/>
          </w:rPr>
          <w:t>Contributions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11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4" w:val="right" w:leader="dot"/>
        </w:tabs>
        <w:spacing w:line="240" w:lineRule="auto" w:before="213" w:after="0"/>
        <w:ind w:left="1069" w:right="0" w:hanging="539"/>
        <w:jc w:val="left"/>
        <w:rPr>
          <w:sz w:val="24"/>
        </w:rPr>
      </w:pPr>
      <w:hyperlink w:history="true" w:anchor="_bookmark6">
        <w:r>
          <w:rPr>
            <w:color w:val="0000FF"/>
            <w:sz w:val="24"/>
          </w:rPr>
          <w:t>Paper</w:t>
        </w:r>
        <w:r>
          <w:rPr>
            <w:color w:val="0000FF"/>
            <w:spacing w:val="69"/>
            <w:sz w:val="24"/>
          </w:rPr>
          <w:t> </w:t>
        </w:r>
        <w:r>
          <w:rPr>
            <w:color w:val="0000FF"/>
            <w:spacing w:val="-2"/>
            <w:sz w:val="24"/>
          </w:rPr>
          <w:t>Organization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32" w:val="left" w:leader="none"/>
          <w:tab w:pos="9205" w:val="right" w:leader="none"/>
        </w:tabs>
        <w:spacing w:line="240" w:lineRule="auto" w:before="452" w:after="0"/>
        <w:ind w:left="531" w:right="0" w:hanging="352"/>
        <w:jc w:val="left"/>
        <w:rPr>
          <w:b/>
          <w:sz w:val="24"/>
        </w:rPr>
      </w:pPr>
      <w:hyperlink w:history="true" w:anchor="_bookmark7">
        <w:r>
          <w:rPr>
            <w:b/>
            <w:color w:val="0000FF"/>
            <w:w w:val="110"/>
            <w:sz w:val="24"/>
          </w:rPr>
          <w:t>Perceptual</w:t>
        </w:r>
        <w:r>
          <w:rPr>
            <w:b/>
            <w:color w:val="0000FF"/>
            <w:spacing w:val="37"/>
            <w:w w:val="110"/>
            <w:sz w:val="24"/>
          </w:rPr>
          <w:t> </w:t>
        </w:r>
        <w:r>
          <w:rPr>
            <w:b/>
            <w:color w:val="0000FF"/>
            <w:w w:val="110"/>
            <w:sz w:val="24"/>
          </w:rPr>
          <w:t>Color</w:t>
        </w:r>
        <w:r>
          <w:rPr>
            <w:b/>
            <w:color w:val="0000FF"/>
            <w:spacing w:val="38"/>
            <w:w w:val="110"/>
            <w:sz w:val="24"/>
          </w:rPr>
          <w:t> </w:t>
        </w:r>
        <w:r>
          <w:rPr>
            <w:b/>
            <w:color w:val="0000FF"/>
            <w:spacing w:val="-2"/>
            <w:w w:val="110"/>
            <w:sz w:val="24"/>
          </w:rPr>
          <w:t>Foundations</w:t>
        </w:r>
      </w:hyperlink>
      <w:r>
        <w:rPr>
          <w:color w:val="0000FF"/>
          <w:sz w:val="24"/>
        </w:rPr>
        <w:tab/>
      </w:r>
      <w:r>
        <w:rPr>
          <w:b/>
          <w:spacing w:val="-7"/>
          <w:w w:val="105"/>
          <w:sz w:val="24"/>
        </w:rPr>
        <w:t>14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4" w:val="right" w:leader="dot"/>
        </w:tabs>
        <w:spacing w:line="240" w:lineRule="auto" w:before="214" w:after="0"/>
        <w:ind w:left="1069" w:right="0" w:hanging="539"/>
        <w:jc w:val="left"/>
        <w:rPr>
          <w:sz w:val="24"/>
        </w:rPr>
      </w:pPr>
      <w:hyperlink w:history="true" w:anchor="_bookmark8">
        <w:r>
          <w:rPr>
            <w:color w:val="0000FF"/>
            <w:sz w:val="24"/>
          </w:rPr>
          <w:t>Perceptual</w:t>
        </w:r>
        <w:r>
          <w:rPr>
            <w:color w:val="0000FF"/>
            <w:spacing w:val="58"/>
            <w:w w:val="150"/>
            <w:sz w:val="24"/>
          </w:rPr>
          <w:t> </w:t>
        </w:r>
        <w:r>
          <w:rPr>
            <w:color w:val="0000FF"/>
            <w:spacing w:val="-2"/>
            <w:sz w:val="24"/>
          </w:rPr>
          <w:t>Foundations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14" w:after="0"/>
        <w:ind w:left="1069" w:right="0" w:hanging="539"/>
        <w:jc w:val="left"/>
        <w:rPr>
          <w:sz w:val="24"/>
        </w:rPr>
      </w:pPr>
      <w:hyperlink w:history="true" w:anchor="_bookmark9">
        <w:r>
          <w:rPr>
            <w:color w:val="0000FF"/>
            <w:sz w:val="24"/>
          </w:rPr>
          <w:t>Color</w:t>
        </w:r>
        <w:r>
          <w:rPr>
            <w:color w:val="0000FF"/>
            <w:spacing w:val="37"/>
            <w:sz w:val="24"/>
          </w:rPr>
          <w:t> </w:t>
        </w:r>
        <w:r>
          <w:rPr>
            <w:color w:val="0000FF"/>
            <w:sz w:val="24"/>
          </w:rPr>
          <w:t>Space</w:t>
        </w:r>
        <w:r>
          <w:rPr>
            <w:color w:val="0000FF"/>
            <w:spacing w:val="37"/>
            <w:sz w:val="24"/>
          </w:rPr>
          <w:t> </w:t>
        </w:r>
        <w:r>
          <w:rPr>
            <w:color w:val="0000FF"/>
            <w:sz w:val="24"/>
          </w:rPr>
          <w:t>as</w:t>
        </w:r>
        <w:r>
          <w:rPr>
            <w:color w:val="0000FF"/>
            <w:spacing w:val="37"/>
            <w:sz w:val="24"/>
          </w:rPr>
          <w:t> </w:t>
        </w:r>
        <w:r>
          <w:rPr>
            <w:color w:val="0000FF"/>
            <w:sz w:val="24"/>
          </w:rPr>
          <w:t>Riemannian</w:t>
        </w:r>
        <w:r>
          <w:rPr>
            <w:color w:val="0000FF"/>
            <w:spacing w:val="37"/>
            <w:sz w:val="24"/>
          </w:rPr>
          <w:t> </w:t>
        </w:r>
        <w:r>
          <w:rPr>
            <w:color w:val="0000FF"/>
            <w:spacing w:val="-2"/>
            <w:sz w:val="24"/>
          </w:rPr>
          <w:t>Manifold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5" w:val="right" w:leader="dot"/>
        </w:tabs>
        <w:spacing w:line="240" w:lineRule="auto" w:before="214" w:after="0"/>
        <w:ind w:left="1818" w:right="0" w:hanging="750"/>
        <w:jc w:val="left"/>
        <w:rPr>
          <w:sz w:val="24"/>
        </w:rPr>
      </w:pPr>
      <w:hyperlink w:history="true" w:anchor="_bookmark10">
        <w:r>
          <w:rPr>
            <w:color w:val="0000FF"/>
            <w:sz w:val="24"/>
          </w:rPr>
          <w:t>Theoretical</w:t>
        </w:r>
        <w:r>
          <w:rPr>
            <w:color w:val="0000FF"/>
            <w:spacing w:val="72"/>
            <w:sz w:val="24"/>
          </w:rPr>
          <w:t> </w:t>
        </w:r>
        <w:r>
          <w:rPr>
            <w:color w:val="0000FF"/>
            <w:spacing w:val="-2"/>
            <w:sz w:val="24"/>
          </w:rPr>
          <w:t>Framework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6" w:val="right" w:leader="dot"/>
        </w:tabs>
        <w:spacing w:line="240" w:lineRule="auto" w:before="214" w:after="0"/>
        <w:ind w:left="1818" w:right="0" w:hanging="750"/>
        <w:jc w:val="left"/>
        <w:rPr>
          <w:sz w:val="24"/>
        </w:rPr>
      </w:pPr>
      <w:hyperlink w:history="true" w:anchor="_bookmark12">
        <w:r>
          <w:rPr>
            <w:color w:val="0000FF"/>
            <w:sz w:val="24"/>
          </w:rPr>
          <w:t>Practical</w:t>
        </w:r>
        <w:r>
          <w:rPr>
            <w:color w:val="0000FF"/>
            <w:spacing w:val="55"/>
            <w:w w:val="150"/>
            <w:sz w:val="24"/>
          </w:rPr>
          <w:t> </w:t>
        </w:r>
        <w:r>
          <w:rPr>
            <w:color w:val="0000FF"/>
            <w:spacing w:val="-2"/>
            <w:sz w:val="24"/>
          </w:rPr>
          <w:t>Implications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15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6" w:val="right" w:leader="dot"/>
        </w:tabs>
        <w:spacing w:line="240" w:lineRule="auto" w:before="213" w:after="0"/>
        <w:ind w:left="1818" w:right="0" w:hanging="750"/>
        <w:jc w:val="left"/>
        <w:rPr>
          <w:sz w:val="24"/>
        </w:rPr>
      </w:pPr>
      <w:hyperlink w:history="true" w:anchor="_bookmark15">
        <w:r>
          <w:rPr>
            <w:color w:val="0000FF"/>
            <w:sz w:val="24"/>
          </w:rPr>
          <w:t>Computational</w:t>
        </w:r>
        <w:r>
          <w:rPr>
            <w:color w:val="0000FF"/>
            <w:spacing w:val="28"/>
            <w:sz w:val="24"/>
          </w:rPr>
          <w:t>  </w:t>
        </w:r>
        <w:r>
          <w:rPr>
            <w:color w:val="0000FF"/>
            <w:spacing w:val="-2"/>
            <w:sz w:val="24"/>
          </w:rPr>
          <w:t>Approximation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4" w:val="right" w:leader="dot"/>
        </w:tabs>
        <w:spacing w:line="240" w:lineRule="auto" w:before="213" w:after="0"/>
        <w:ind w:left="1069" w:right="0" w:hanging="539"/>
        <w:jc w:val="left"/>
        <w:rPr>
          <w:sz w:val="24"/>
        </w:rPr>
      </w:pPr>
      <w:hyperlink w:history="true" w:anchor="_bookmark17">
        <w:r>
          <w:rPr>
            <w:color w:val="0000FF"/>
            <w:sz w:val="24"/>
          </w:rPr>
          <w:t>The</w:t>
        </w:r>
        <w:r>
          <w:rPr>
            <w:color w:val="0000FF"/>
            <w:spacing w:val="32"/>
            <w:sz w:val="24"/>
          </w:rPr>
          <w:t> </w:t>
        </w:r>
        <w:r>
          <w:rPr>
            <w:color w:val="0000FF"/>
            <w:sz w:val="24"/>
          </w:rPr>
          <w:t>720</w:t>
        </w:r>
        <w:r>
          <w:rPr>
            <w:rFonts w:ascii="Arial" w:hAnsi="Arial"/>
            <w:color w:val="0000FF"/>
            <w:sz w:val="24"/>
          </w:rPr>
          <w:t>°</w:t>
        </w:r>
        <w:r>
          <w:rPr>
            <w:rFonts w:ascii="Arial" w:hAnsi="Arial"/>
            <w:color w:val="0000FF"/>
            <w:spacing w:val="25"/>
            <w:sz w:val="24"/>
          </w:rPr>
          <w:t> </w:t>
        </w:r>
        <w:r>
          <w:rPr>
            <w:color w:val="0000FF"/>
            <w:sz w:val="24"/>
          </w:rPr>
          <w:t>Topology</w:t>
        </w:r>
        <w:r>
          <w:rPr>
            <w:color w:val="0000FF"/>
            <w:spacing w:val="31"/>
            <w:sz w:val="24"/>
          </w:rPr>
          <w:t> </w:t>
        </w:r>
        <w:r>
          <w:rPr>
            <w:color w:val="0000FF"/>
            <w:sz w:val="24"/>
          </w:rPr>
          <w:t>and</w:t>
        </w:r>
        <w:r>
          <w:rPr>
            <w:color w:val="0000FF"/>
            <w:spacing w:val="32"/>
            <w:sz w:val="24"/>
          </w:rPr>
          <w:t> </w:t>
        </w:r>
        <w:r>
          <w:rPr>
            <w:color w:val="0000FF"/>
            <w:sz w:val="24"/>
          </w:rPr>
          <w:t>Euclidean</w:t>
        </w:r>
        <w:r>
          <w:rPr>
            <w:color w:val="0000FF"/>
            <w:spacing w:val="32"/>
            <w:sz w:val="24"/>
          </w:rPr>
          <w:t> </w:t>
        </w:r>
        <w:r>
          <w:rPr>
            <w:color w:val="0000FF"/>
            <w:spacing w:val="-2"/>
            <w:sz w:val="24"/>
          </w:rPr>
          <w:t>Impossibility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6" w:val="right" w:leader="dot"/>
        </w:tabs>
        <w:spacing w:line="240" w:lineRule="auto" w:before="214" w:after="0"/>
        <w:ind w:left="1818" w:right="0" w:hanging="750"/>
        <w:jc w:val="left"/>
        <w:rPr>
          <w:sz w:val="24"/>
        </w:rPr>
      </w:pPr>
      <w:hyperlink w:history="true" w:anchor="_bookmark18">
        <w:r>
          <w:rPr>
            <w:color w:val="0000FF"/>
            <w:sz w:val="24"/>
          </w:rPr>
          <w:t>Mathematical</w:t>
        </w:r>
        <w:r>
          <w:rPr>
            <w:color w:val="0000FF"/>
            <w:spacing w:val="67"/>
            <w:w w:val="150"/>
            <w:sz w:val="24"/>
          </w:rPr>
          <w:t> </w:t>
        </w:r>
        <w:r>
          <w:rPr>
            <w:color w:val="0000FF"/>
            <w:spacing w:val="-2"/>
            <w:sz w:val="24"/>
          </w:rPr>
          <w:t>Statement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4" w:val="right" w:leader="dot"/>
        </w:tabs>
        <w:spacing w:line="240" w:lineRule="auto" w:before="214" w:after="0"/>
        <w:ind w:left="1818" w:right="0" w:hanging="750"/>
        <w:jc w:val="left"/>
        <w:rPr>
          <w:sz w:val="24"/>
        </w:rPr>
      </w:pPr>
      <w:hyperlink w:history="true" w:anchor="_bookmark21">
        <w:r>
          <w:rPr>
            <w:color w:val="0000FF"/>
            <w:sz w:val="24"/>
          </w:rPr>
          <w:t>Physical</w:t>
        </w:r>
        <w:r>
          <w:rPr>
            <w:color w:val="0000FF"/>
            <w:spacing w:val="47"/>
            <w:sz w:val="24"/>
          </w:rPr>
          <w:t> </w:t>
        </w:r>
        <w:r>
          <w:rPr>
            <w:color w:val="0000FF"/>
            <w:spacing w:val="-2"/>
            <w:sz w:val="24"/>
          </w:rPr>
          <w:t>Interpretation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6" w:val="right" w:leader="dot"/>
        </w:tabs>
        <w:spacing w:line="240" w:lineRule="auto" w:before="213" w:after="0"/>
        <w:ind w:left="1818" w:right="0" w:hanging="750"/>
        <w:jc w:val="left"/>
        <w:rPr>
          <w:sz w:val="24"/>
        </w:rPr>
      </w:pPr>
      <w:hyperlink w:history="true" w:anchor="_bookmark22">
        <w:r>
          <w:rPr>
            <w:color w:val="0000FF"/>
            <w:sz w:val="24"/>
          </w:rPr>
          <w:t>Implications</w:t>
        </w:r>
        <w:r>
          <w:rPr>
            <w:color w:val="0000FF"/>
            <w:spacing w:val="42"/>
            <w:sz w:val="24"/>
          </w:rPr>
          <w:t> </w:t>
        </w:r>
        <w:r>
          <w:rPr>
            <w:color w:val="0000FF"/>
            <w:sz w:val="24"/>
          </w:rPr>
          <w:t>for</w:t>
        </w:r>
        <w:r>
          <w:rPr>
            <w:color w:val="0000FF"/>
            <w:spacing w:val="42"/>
            <w:sz w:val="24"/>
          </w:rPr>
          <w:t> </w:t>
        </w:r>
        <w:r>
          <w:rPr>
            <w:color w:val="0000FF"/>
            <w:sz w:val="24"/>
          </w:rPr>
          <w:t>Existing</w:t>
        </w:r>
        <w:r>
          <w:rPr>
            <w:color w:val="0000FF"/>
            <w:spacing w:val="42"/>
            <w:sz w:val="24"/>
          </w:rPr>
          <w:t> </w:t>
        </w:r>
        <w:r>
          <w:rPr>
            <w:color w:val="0000FF"/>
            <w:sz w:val="24"/>
          </w:rPr>
          <w:t>Color</w:t>
        </w:r>
        <w:r>
          <w:rPr>
            <w:color w:val="0000FF"/>
            <w:spacing w:val="42"/>
            <w:sz w:val="24"/>
          </w:rPr>
          <w:t> </w:t>
        </w:r>
        <w:r>
          <w:rPr>
            <w:color w:val="0000FF"/>
            <w:spacing w:val="-2"/>
            <w:sz w:val="24"/>
          </w:rPr>
          <w:t>Spaces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5" w:val="right" w:leader="dot"/>
        </w:tabs>
        <w:spacing w:line="240" w:lineRule="auto" w:before="214" w:after="0"/>
        <w:ind w:left="1818" w:right="0" w:hanging="750"/>
        <w:jc w:val="left"/>
        <w:rPr>
          <w:sz w:val="24"/>
        </w:rPr>
      </w:pPr>
      <w:hyperlink w:history="true" w:anchor="_bookmark24">
        <w:r>
          <w:rPr>
            <w:color w:val="0000FF"/>
            <w:sz w:val="24"/>
          </w:rPr>
          <w:t>Connection</w:t>
        </w:r>
        <w:r>
          <w:rPr>
            <w:color w:val="0000FF"/>
            <w:spacing w:val="39"/>
            <w:sz w:val="24"/>
          </w:rPr>
          <w:t> </w:t>
        </w:r>
        <w:r>
          <w:rPr>
            <w:color w:val="0000FF"/>
            <w:sz w:val="24"/>
          </w:rPr>
          <w:t>to</w:t>
        </w:r>
        <w:r>
          <w:rPr>
            <w:color w:val="0000FF"/>
            <w:spacing w:val="38"/>
            <w:sz w:val="24"/>
          </w:rPr>
          <w:t> </w:t>
        </w:r>
        <w:r>
          <w:rPr>
            <w:color w:val="0000FF"/>
            <w:sz w:val="24"/>
          </w:rPr>
          <w:t>Möbius</w:t>
        </w:r>
        <w:r>
          <w:rPr>
            <w:color w:val="0000FF"/>
            <w:spacing w:val="39"/>
            <w:sz w:val="24"/>
          </w:rPr>
          <w:t> </w:t>
        </w:r>
        <w:r>
          <w:rPr>
            <w:color w:val="0000FF"/>
            <w:sz w:val="24"/>
          </w:rPr>
          <w:t>Loop</w:t>
        </w:r>
        <w:r>
          <w:rPr>
            <w:color w:val="0000FF"/>
            <w:spacing w:val="38"/>
            <w:sz w:val="24"/>
          </w:rPr>
          <w:t> </w:t>
        </w:r>
        <w:r>
          <w:rPr>
            <w:color w:val="0000FF"/>
            <w:spacing w:val="-2"/>
            <w:sz w:val="24"/>
          </w:rPr>
          <w:t>Topology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14" w:after="0"/>
        <w:ind w:left="1069" w:right="0" w:hanging="539"/>
        <w:jc w:val="left"/>
        <w:rPr>
          <w:sz w:val="24"/>
        </w:rPr>
      </w:pPr>
      <w:hyperlink w:history="true" w:anchor="_bookmark25">
        <w:r>
          <w:rPr>
            <w:color w:val="0000FF"/>
            <w:sz w:val="24"/>
          </w:rPr>
          <w:t>OKLab</w:t>
        </w:r>
        <w:r>
          <w:rPr>
            <w:color w:val="0000FF"/>
            <w:spacing w:val="38"/>
            <w:sz w:val="24"/>
          </w:rPr>
          <w:t> </w:t>
        </w:r>
        <w:r>
          <w:rPr>
            <w:color w:val="0000FF"/>
            <w:sz w:val="24"/>
          </w:rPr>
          <w:t>Color</w:t>
        </w:r>
        <w:r>
          <w:rPr>
            <w:color w:val="0000FF"/>
            <w:spacing w:val="39"/>
            <w:sz w:val="24"/>
          </w:rPr>
          <w:t> </w:t>
        </w:r>
        <w:r>
          <w:rPr>
            <w:color w:val="0000FF"/>
            <w:spacing w:val="-2"/>
            <w:sz w:val="24"/>
          </w:rPr>
          <w:t>Space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4" w:val="right" w:leader="dot"/>
        </w:tabs>
        <w:spacing w:line="240" w:lineRule="auto" w:before="214" w:after="0"/>
        <w:ind w:left="1818" w:right="0" w:hanging="750"/>
        <w:jc w:val="left"/>
        <w:rPr>
          <w:sz w:val="24"/>
        </w:rPr>
      </w:pPr>
      <w:hyperlink w:history="true" w:anchor="_bookmark26">
        <w:r>
          <w:rPr>
            <w:color w:val="0000FF"/>
            <w:sz w:val="24"/>
          </w:rPr>
          <w:t>Design</w:t>
        </w:r>
        <w:r>
          <w:rPr>
            <w:color w:val="0000FF"/>
            <w:spacing w:val="19"/>
            <w:sz w:val="24"/>
          </w:rPr>
          <w:t> </w:t>
        </w:r>
        <w:r>
          <w:rPr>
            <w:color w:val="0000FF"/>
            <w:spacing w:val="-2"/>
            <w:sz w:val="24"/>
          </w:rPr>
          <w:t>Rationale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4" w:val="right" w:leader="dot"/>
        </w:tabs>
        <w:spacing w:line="240" w:lineRule="auto" w:before="213" w:after="0"/>
        <w:ind w:left="1818" w:right="0" w:hanging="750"/>
        <w:jc w:val="left"/>
        <w:rPr>
          <w:sz w:val="24"/>
        </w:rPr>
      </w:pPr>
      <w:hyperlink w:history="true" w:anchor="_bookmark28">
        <w:r>
          <w:rPr>
            <w:color w:val="0000FF"/>
            <w:sz w:val="24"/>
          </w:rPr>
          <w:t>Coordinate</w:t>
        </w:r>
        <w:r>
          <w:rPr>
            <w:color w:val="0000FF"/>
            <w:spacing w:val="50"/>
            <w:w w:val="150"/>
            <w:sz w:val="24"/>
          </w:rPr>
          <w:t> </w:t>
        </w:r>
        <w:r>
          <w:rPr>
            <w:color w:val="0000FF"/>
            <w:spacing w:val="-2"/>
            <w:sz w:val="24"/>
          </w:rPr>
          <w:t>Representation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5" w:val="right" w:leader="dot"/>
        </w:tabs>
        <w:spacing w:line="240" w:lineRule="auto" w:before="214" w:after="0"/>
        <w:ind w:left="1818" w:right="0" w:hanging="750"/>
        <w:jc w:val="left"/>
        <w:rPr>
          <w:sz w:val="24"/>
        </w:rPr>
      </w:pPr>
      <w:hyperlink w:history="true" w:anchor="_bookmark29">
        <w:r>
          <w:rPr>
            <w:color w:val="0000FF"/>
            <w:sz w:val="24"/>
          </w:rPr>
          <w:t>Transformation</w:t>
        </w:r>
        <w:r>
          <w:rPr>
            <w:color w:val="0000FF"/>
            <w:spacing w:val="74"/>
            <w:sz w:val="24"/>
          </w:rPr>
          <w:t> </w:t>
        </w:r>
        <w:r>
          <w:rPr>
            <w:color w:val="0000FF"/>
            <w:spacing w:val="-2"/>
            <w:sz w:val="24"/>
          </w:rPr>
          <w:t>Pipeline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21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5" w:val="right" w:leader="dot"/>
        </w:tabs>
        <w:spacing w:line="240" w:lineRule="auto" w:before="214" w:after="0"/>
        <w:ind w:left="1818" w:right="0" w:hanging="750"/>
        <w:jc w:val="left"/>
        <w:rPr>
          <w:sz w:val="24"/>
        </w:rPr>
      </w:pPr>
      <w:hyperlink w:history="true" w:anchor="_bookmark34">
        <w:r>
          <w:rPr>
            <w:color w:val="0000FF"/>
            <w:sz w:val="24"/>
          </w:rPr>
          <w:t>Sign-Preserving</w:t>
        </w:r>
        <w:r>
          <w:rPr>
            <w:color w:val="0000FF"/>
            <w:spacing w:val="56"/>
            <w:sz w:val="24"/>
          </w:rPr>
          <w:t> </w:t>
        </w:r>
        <w:r>
          <w:rPr>
            <w:color w:val="0000FF"/>
            <w:sz w:val="24"/>
          </w:rPr>
          <w:t>Cube</w:t>
        </w:r>
        <w:r>
          <w:rPr>
            <w:color w:val="0000FF"/>
            <w:spacing w:val="57"/>
            <w:sz w:val="24"/>
          </w:rPr>
          <w:t> </w:t>
        </w:r>
        <w:r>
          <w:rPr>
            <w:color w:val="0000FF"/>
            <w:spacing w:val="-4"/>
            <w:sz w:val="24"/>
          </w:rPr>
          <w:t>Root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22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586" w:footer="0" w:top="920" w:bottom="280" w:left="1260" w:right="660"/>
        </w:sectPr>
      </w:pP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6" w:val="right" w:leader="dot"/>
        </w:tabs>
        <w:spacing w:line="240" w:lineRule="auto" w:before="505" w:after="0"/>
        <w:ind w:left="1818" w:right="0" w:hanging="750"/>
        <w:jc w:val="left"/>
        <w:rPr>
          <w:sz w:val="24"/>
        </w:rPr>
      </w:pPr>
      <w:hyperlink w:history="true" w:anchor="_bookmark35">
        <w:r>
          <w:rPr>
            <w:color w:val="0000FF"/>
            <w:sz w:val="24"/>
          </w:rPr>
          <w:t>Computational</w:t>
        </w:r>
        <w:r>
          <w:rPr>
            <w:color w:val="0000FF"/>
            <w:spacing w:val="28"/>
            <w:sz w:val="24"/>
          </w:rPr>
          <w:t>  </w:t>
        </w:r>
        <w:r>
          <w:rPr>
            <w:color w:val="0000FF"/>
            <w:spacing w:val="-2"/>
            <w:sz w:val="24"/>
          </w:rPr>
          <w:t>Efficiency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22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5" w:val="right" w:leader="dot"/>
        </w:tabs>
        <w:spacing w:line="240" w:lineRule="auto" w:before="206" w:after="0"/>
        <w:ind w:left="1818" w:right="0" w:hanging="750"/>
        <w:jc w:val="left"/>
        <w:rPr>
          <w:sz w:val="24"/>
        </w:rPr>
      </w:pPr>
      <w:hyperlink w:history="true" w:anchor="_bookmark36">
        <w:r>
          <w:rPr>
            <w:color w:val="0000FF"/>
            <w:sz w:val="24"/>
          </w:rPr>
          <w:t>Cartesian</w:t>
        </w:r>
        <w:r>
          <w:rPr>
            <w:color w:val="0000FF"/>
            <w:spacing w:val="59"/>
            <w:sz w:val="24"/>
          </w:rPr>
          <w:t> </w:t>
        </w:r>
        <w:r>
          <w:rPr>
            <w:color w:val="0000FF"/>
            <w:sz w:val="24"/>
          </w:rPr>
          <w:t>vs.</w:t>
        </w:r>
        <w:r>
          <w:rPr>
            <w:color w:val="0000FF"/>
            <w:spacing w:val="58"/>
            <w:sz w:val="24"/>
          </w:rPr>
          <w:t> </w:t>
        </w:r>
        <w:r>
          <w:rPr>
            <w:color w:val="0000FF"/>
            <w:sz w:val="24"/>
          </w:rPr>
          <w:t>Cylindrical</w:t>
        </w:r>
        <w:r>
          <w:rPr>
            <w:color w:val="0000FF"/>
            <w:spacing w:val="60"/>
            <w:sz w:val="24"/>
          </w:rPr>
          <w:t> </w:t>
        </w:r>
        <w:r>
          <w:rPr>
            <w:color w:val="0000FF"/>
            <w:sz w:val="24"/>
          </w:rPr>
          <w:t>Coordinates</w:t>
        </w:r>
        <w:r>
          <w:rPr>
            <w:color w:val="0000FF"/>
            <w:spacing w:val="60"/>
            <w:sz w:val="24"/>
          </w:rPr>
          <w:t> </w:t>
        </w:r>
        <w:r>
          <w:rPr>
            <w:color w:val="0000FF"/>
            <w:spacing w:val="-2"/>
            <w:sz w:val="24"/>
          </w:rPr>
          <w:t>(OKLCh)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22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7" w:val="right" w:leader="dot"/>
        </w:tabs>
        <w:spacing w:line="240" w:lineRule="auto" w:before="206" w:after="0"/>
        <w:ind w:left="1818" w:right="0" w:hanging="750"/>
        <w:jc w:val="left"/>
        <w:rPr>
          <w:sz w:val="24"/>
        </w:rPr>
      </w:pPr>
      <w:hyperlink w:history="true" w:anchor="_bookmark37">
        <w:r>
          <w:rPr>
            <w:color w:val="0000FF"/>
            <w:sz w:val="24"/>
          </w:rPr>
          <w:t>Implications</w:t>
        </w:r>
        <w:r>
          <w:rPr>
            <w:color w:val="0000FF"/>
            <w:spacing w:val="50"/>
            <w:sz w:val="24"/>
          </w:rPr>
          <w:t> </w:t>
        </w:r>
        <w:r>
          <w:rPr>
            <w:color w:val="0000FF"/>
            <w:sz w:val="24"/>
          </w:rPr>
          <w:t>for</w:t>
        </w:r>
        <w:r>
          <w:rPr>
            <w:color w:val="0000FF"/>
            <w:spacing w:val="51"/>
            <w:sz w:val="24"/>
          </w:rPr>
          <w:t> </w:t>
        </w:r>
        <w:r>
          <w:rPr>
            <w:color w:val="0000FF"/>
            <w:sz w:val="24"/>
          </w:rPr>
          <w:t>Journey</w:t>
        </w:r>
        <w:r>
          <w:rPr>
            <w:color w:val="0000FF"/>
            <w:spacing w:val="50"/>
            <w:sz w:val="24"/>
          </w:rPr>
          <w:t> </w:t>
        </w:r>
        <w:r>
          <w:rPr>
            <w:color w:val="0000FF"/>
            <w:spacing w:val="-2"/>
            <w:sz w:val="24"/>
          </w:rPr>
          <w:t>Construction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23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6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39">
        <w:r>
          <w:rPr>
            <w:color w:val="0000FF"/>
            <w:sz w:val="24"/>
          </w:rPr>
          <w:t>Temporal</w:t>
        </w:r>
        <w:r>
          <w:rPr>
            <w:color w:val="0000FF"/>
            <w:spacing w:val="41"/>
            <w:sz w:val="24"/>
          </w:rPr>
          <w:t> </w:t>
        </w:r>
        <w:r>
          <w:rPr>
            <w:color w:val="0000FF"/>
            <w:sz w:val="24"/>
          </w:rPr>
          <w:t>vs.</w:t>
        </w:r>
        <w:r>
          <w:rPr>
            <w:color w:val="0000FF"/>
            <w:spacing w:val="40"/>
            <w:sz w:val="24"/>
          </w:rPr>
          <w:t> </w:t>
        </w:r>
        <w:r>
          <w:rPr>
            <w:color w:val="0000FF"/>
            <w:sz w:val="24"/>
          </w:rPr>
          <w:t>Spatial</w:t>
        </w:r>
        <w:r>
          <w:rPr>
            <w:color w:val="0000FF"/>
            <w:spacing w:val="40"/>
            <w:sz w:val="24"/>
          </w:rPr>
          <w:t> </w:t>
        </w:r>
        <w:r>
          <w:rPr>
            <w:color w:val="0000FF"/>
            <w:sz w:val="24"/>
          </w:rPr>
          <w:t>Color</w:t>
        </w:r>
        <w:r>
          <w:rPr>
            <w:color w:val="0000FF"/>
            <w:spacing w:val="42"/>
            <w:sz w:val="24"/>
          </w:rPr>
          <w:t> </w:t>
        </w:r>
        <w:r>
          <w:rPr>
            <w:color w:val="0000FF"/>
            <w:spacing w:val="-2"/>
            <w:sz w:val="24"/>
          </w:rPr>
          <w:t>Perception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6" w:val="right" w:leader="dot"/>
        </w:tabs>
        <w:spacing w:line="240" w:lineRule="auto" w:before="206" w:after="0"/>
        <w:ind w:left="1818" w:right="0" w:hanging="750"/>
        <w:jc w:val="left"/>
        <w:rPr>
          <w:sz w:val="24"/>
        </w:rPr>
      </w:pPr>
      <w:hyperlink w:history="true" w:anchor="_bookmark40">
        <w:r>
          <w:rPr>
            <w:color w:val="0000FF"/>
            <w:sz w:val="24"/>
          </w:rPr>
          <w:t>Eye</w:t>
        </w:r>
        <w:r>
          <w:rPr>
            <w:color w:val="0000FF"/>
            <w:spacing w:val="44"/>
            <w:sz w:val="24"/>
          </w:rPr>
          <w:t> </w:t>
        </w:r>
        <w:r>
          <w:rPr>
            <w:color w:val="0000FF"/>
            <w:sz w:val="24"/>
          </w:rPr>
          <w:t>Movement</w:t>
        </w:r>
        <w:r>
          <w:rPr>
            <w:color w:val="0000FF"/>
            <w:spacing w:val="43"/>
            <w:sz w:val="24"/>
          </w:rPr>
          <w:t> </w:t>
        </w:r>
        <w:r>
          <w:rPr>
            <w:color w:val="0000FF"/>
            <w:sz w:val="24"/>
          </w:rPr>
          <w:t>and</w:t>
        </w:r>
        <w:r>
          <w:rPr>
            <w:color w:val="0000FF"/>
            <w:spacing w:val="45"/>
            <w:sz w:val="24"/>
          </w:rPr>
          <w:t> </w:t>
        </w:r>
        <w:r>
          <w:rPr>
            <w:color w:val="0000FF"/>
            <w:sz w:val="24"/>
          </w:rPr>
          <w:t>Chromatic</w:t>
        </w:r>
        <w:r>
          <w:rPr>
            <w:color w:val="0000FF"/>
            <w:spacing w:val="44"/>
            <w:sz w:val="24"/>
          </w:rPr>
          <w:t> </w:t>
        </w:r>
        <w:r>
          <w:rPr>
            <w:color w:val="0000FF"/>
            <w:spacing w:val="-2"/>
            <w:sz w:val="24"/>
          </w:rPr>
          <w:t>Sensitivity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6" w:val="right" w:leader="dot"/>
        </w:tabs>
        <w:spacing w:line="240" w:lineRule="auto" w:before="206" w:after="0"/>
        <w:ind w:left="1818" w:right="0" w:hanging="750"/>
        <w:jc w:val="left"/>
        <w:rPr>
          <w:sz w:val="24"/>
        </w:rPr>
      </w:pPr>
      <w:hyperlink w:history="true" w:anchor="_bookmark42">
        <w:r>
          <w:rPr>
            <w:color w:val="0000FF"/>
            <w:sz w:val="24"/>
          </w:rPr>
          <w:t>Temporal</w:t>
        </w:r>
        <w:r>
          <w:rPr>
            <w:color w:val="0000FF"/>
            <w:spacing w:val="43"/>
            <w:sz w:val="24"/>
          </w:rPr>
          <w:t> </w:t>
        </w:r>
        <w:r>
          <w:rPr>
            <w:color w:val="0000FF"/>
            <w:sz w:val="24"/>
          </w:rPr>
          <w:t>Asymmetry</w:t>
        </w:r>
        <w:r>
          <w:rPr>
            <w:color w:val="0000FF"/>
            <w:spacing w:val="45"/>
            <w:sz w:val="24"/>
          </w:rPr>
          <w:t> </w:t>
        </w:r>
        <w:r>
          <w:rPr>
            <w:color w:val="0000FF"/>
            <w:sz w:val="24"/>
          </w:rPr>
          <w:t>in</w:t>
        </w:r>
        <w:r>
          <w:rPr>
            <w:color w:val="0000FF"/>
            <w:spacing w:val="44"/>
            <w:sz w:val="24"/>
          </w:rPr>
          <w:t> </w:t>
        </w:r>
        <w:r>
          <w:rPr>
            <w:color w:val="0000FF"/>
            <w:sz w:val="24"/>
          </w:rPr>
          <w:t>Color</w:t>
        </w:r>
        <w:r>
          <w:rPr>
            <w:color w:val="0000FF"/>
            <w:spacing w:val="45"/>
            <w:sz w:val="24"/>
          </w:rPr>
          <w:t> </w:t>
        </w:r>
        <w:r>
          <w:rPr>
            <w:color w:val="0000FF"/>
            <w:spacing w:val="-2"/>
            <w:sz w:val="24"/>
          </w:rPr>
          <w:t>Channels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25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5" w:val="right" w:leader="dot"/>
        </w:tabs>
        <w:spacing w:line="240" w:lineRule="auto" w:before="206" w:after="0"/>
        <w:ind w:left="1818" w:right="0" w:hanging="750"/>
        <w:jc w:val="left"/>
        <w:rPr>
          <w:sz w:val="24"/>
        </w:rPr>
      </w:pPr>
      <w:hyperlink w:history="true" w:anchor="_bookmark44">
        <w:r>
          <w:rPr>
            <w:color w:val="0000FF"/>
            <w:sz w:val="24"/>
          </w:rPr>
          <w:t>Design</w:t>
        </w:r>
        <w:r>
          <w:rPr>
            <w:color w:val="0000FF"/>
            <w:spacing w:val="19"/>
            <w:sz w:val="24"/>
          </w:rPr>
          <w:t> </w:t>
        </w:r>
        <w:r>
          <w:rPr>
            <w:color w:val="0000FF"/>
            <w:spacing w:val="-2"/>
            <w:sz w:val="24"/>
          </w:rPr>
          <w:t>Implications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26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8546" w:val="left" w:leader="none"/>
          <w:tab w:pos="8971" w:val="left" w:leader="none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46">
        <w:r>
          <w:rPr>
            <w:color w:val="0000FF"/>
            <w:w w:val="105"/>
            <w:sz w:val="24"/>
          </w:rPr>
          <w:t>Summary:</w:t>
        </w:r>
        <w:r>
          <w:rPr>
            <w:color w:val="0000FF"/>
            <w:spacing w:val="3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Perceptual</w:t>
        </w:r>
        <w:r>
          <w:rPr>
            <w:color w:val="0000FF"/>
            <w:spacing w:val="8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Foundations</w:t>
        </w:r>
        <w:r>
          <w:rPr>
            <w:color w:val="0000FF"/>
            <w:spacing w:val="8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Determine</w:t>
        </w:r>
        <w:r>
          <w:rPr>
            <w:color w:val="0000FF"/>
            <w:spacing w:val="7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Engineering</w:t>
        </w:r>
        <w:r>
          <w:rPr>
            <w:color w:val="0000FF"/>
            <w:spacing w:val="8"/>
            <w:w w:val="105"/>
            <w:sz w:val="24"/>
          </w:rPr>
          <w:t> </w:t>
        </w:r>
        <w:r>
          <w:rPr>
            <w:color w:val="0000FF"/>
            <w:spacing w:val="-2"/>
            <w:w w:val="105"/>
            <w:sz w:val="24"/>
          </w:rPr>
          <w:t>Constraints</w:t>
        </w:r>
      </w:hyperlink>
      <w:r>
        <w:rPr>
          <w:color w:val="0000FF"/>
          <w:sz w:val="24"/>
        </w:rPr>
        <w:tab/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spacing w:val="-5"/>
          <w:w w:val="105"/>
          <w:sz w:val="24"/>
        </w:rPr>
        <w:t>28</w:t>
      </w:r>
    </w:p>
    <w:p>
      <w:pPr>
        <w:pStyle w:val="ListParagraph"/>
        <w:numPr>
          <w:ilvl w:val="2"/>
          <w:numId w:val="1"/>
        </w:numPr>
        <w:tabs>
          <w:tab w:pos="1818" w:val="left" w:leader="none"/>
          <w:tab w:pos="1819" w:val="left" w:leader="none"/>
          <w:tab w:pos="9207" w:val="right" w:leader="dot"/>
        </w:tabs>
        <w:spacing w:line="240" w:lineRule="auto" w:before="206" w:after="0"/>
        <w:ind w:left="1818" w:right="0" w:hanging="750"/>
        <w:jc w:val="left"/>
        <w:rPr>
          <w:sz w:val="24"/>
        </w:rPr>
      </w:pPr>
      <w:hyperlink w:history="true" w:anchor="_bookmark47">
        <w:r>
          <w:rPr>
            <w:color w:val="0000FF"/>
            <w:sz w:val="24"/>
          </w:rPr>
          <w:t>Implications</w:t>
        </w:r>
        <w:r>
          <w:rPr>
            <w:color w:val="0000FF"/>
            <w:spacing w:val="50"/>
            <w:sz w:val="24"/>
          </w:rPr>
          <w:t> </w:t>
        </w:r>
        <w:r>
          <w:rPr>
            <w:color w:val="0000FF"/>
            <w:sz w:val="24"/>
          </w:rPr>
          <w:t>for</w:t>
        </w:r>
        <w:r>
          <w:rPr>
            <w:color w:val="0000FF"/>
            <w:spacing w:val="51"/>
            <w:sz w:val="24"/>
          </w:rPr>
          <w:t> </w:t>
        </w:r>
        <w:r>
          <w:rPr>
            <w:color w:val="0000FF"/>
            <w:sz w:val="24"/>
          </w:rPr>
          <w:t>Journey</w:t>
        </w:r>
        <w:r>
          <w:rPr>
            <w:color w:val="0000FF"/>
            <w:spacing w:val="50"/>
            <w:sz w:val="24"/>
          </w:rPr>
          <w:t> </w:t>
        </w:r>
        <w:r>
          <w:rPr>
            <w:color w:val="0000FF"/>
            <w:spacing w:val="-2"/>
            <w:sz w:val="24"/>
          </w:rPr>
          <w:t>Construction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29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32" w:val="left" w:leader="none"/>
          <w:tab w:pos="9205" w:val="right" w:leader="none"/>
        </w:tabs>
        <w:spacing w:line="240" w:lineRule="auto" w:before="441" w:after="0"/>
        <w:ind w:left="531" w:right="0" w:hanging="352"/>
        <w:jc w:val="left"/>
        <w:rPr>
          <w:b/>
          <w:sz w:val="24"/>
        </w:rPr>
      </w:pPr>
      <w:hyperlink w:history="true" w:anchor="_bookmark48">
        <w:r>
          <w:rPr>
            <w:b/>
            <w:color w:val="0000FF"/>
            <w:w w:val="110"/>
            <w:sz w:val="24"/>
          </w:rPr>
          <w:t>Journey</w:t>
        </w:r>
        <w:r>
          <w:rPr>
            <w:b/>
            <w:color w:val="0000FF"/>
            <w:spacing w:val="39"/>
            <w:w w:val="110"/>
            <w:sz w:val="24"/>
          </w:rPr>
          <w:t> </w:t>
        </w:r>
        <w:r>
          <w:rPr>
            <w:b/>
            <w:color w:val="0000FF"/>
            <w:spacing w:val="-2"/>
            <w:w w:val="105"/>
            <w:sz w:val="24"/>
          </w:rPr>
          <w:t>Construction</w:t>
        </w:r>
      </w:hyperlink>
      <w:r>
        <w:rPr>
          <w:color w:val="0000FF"/>
          <w:sz w:val="24"/>
        </w:rPr>
        <w:tab/>
      </w:r>
      <w:r>
        <w:rPr>
          <w:b/>
          <w:spacing w:val="-5"/>
          <w:w w:val="110"/>
          <w:sz w:val="24"/>
        </w:rPr>
        <w:t>30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6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49">
        <w:r>
          <w:rPr>
            <w:color w:val="0000FF"/>
            <w:sz w:val="24"/>
          </w:rPr>
          <w:t>The</w:t>
        </w:r>
        <w:r>
          <w:rPr>
            <w:color w:val="0000FF"/>
            <w:spacing w:val="59"/>
            <w:sz w:val="24"/>
          </w:rPr>
          <w:t> </w:t>
        </w:r>
        <w:r>
          <w:rPr>
            <w:color w:val="0000FF"/>
            <w:sz w:val="24"/>
          </w:rPr>
          <w:t>Journey</w:t>
        </w:r>
        <w:r>
          <w:rPr>
            <w:color w:val="0000FF"/>
            <w:spacing w:val="59"/>
            <w:sz w:val="24"/>
          </w:rPr>
          <w:t> </w:t>
        </w:r>
        <w:r>
          <w:rPr>
            <w:color w:val="0000FF"/>
            <w:spacing w:val="-2"/>
            <w:sz w:val="24"/>
          </w:rPr>
          <w:t>Metaphor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50">
        <w:r>
          <w:rPr>
            <w:color w:val="0000FF"/>
            <w:sz w:val="24"/>
          </w:rPr>
          <w:t>Anchor</w:t>
        </w:r>
        <w:r>
          <w:rPr>
            <w:color w:val="0000FF"/>
            <w:spacing w:val="32"/>
            <w:sz w:val="24"/>
          </w:rPr>
          <w:t> </w:t>
        </w:r>
        <w:r>
          <w:rPr>
            <w:color w:val="0000FF"/>
            <w:spacing w:val="-2"/>
            <w:sz w:val="24"/>
          </w:rPr>
          <w:t>Colors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51">
        <w:r>
          <w:rPr>
            <w:color w:val="0000FF"/>
            <w:sz w:val="24"/>
          </w:rPr>
          <w:t>Mood</w:t>
        </w:r>
        <w:r>
          <w:rPr>
            <w:color w:val="0000FF"/>
            <w:spacing w:val="43"/>
            <w:sz w:val="24"/>
          </w:rPr>
          <w:t> </w:t>
        </w:r>
        <w:r>
          <w:rPr>
            <w:color w:val="0000FF"/>
            <w:sz w:val="24"/>
          </w:rPr>
          <w:t>Expansion</w:t>
        </w:r>
        <w:r>
          <w:rPr>
            <w:color w:val="0000FF"/>
            <w:spacing w:val="43"/>
            <w:sz w:val="24"/>
          </w:rPr>
          <w:t> </w:t>
        </w:r>
        <w:r>
          <w:rPr>
            <w:color w:val="0000FF"/>
            <w:sz w:val="24"/>
          </w:rPr>
          <w:t>(Single-Anchor</w:t>
        </w:r>
        <w:r>
          <w:rPr>
            <w:color w:val="0000FF"/>
            <w:spacing w:val="43"/>
            <w:sz w:val="24"/>
          </w:rPr>
          <w:t> </w:t>
        </w:r>
        <w:r>
          <w:rPr>
            <w:color w:val="0000FF"/>
            <w:spacing w:val="-2"/>
            <w:sz w:val="24"/>
          </w:rPr>
          <w:t>Case)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31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52">
        <w:r>
          <w:rPr>
            <w:color w:val="0000FF"/>
            <w:sz w:val="24"/>
          </w:rPr>
          <w:t>Multi-Anchor</w:t>
        </w:r>
        <w:r>
          <w:rPr>
            <w:color w:val="0000FF"/>
            <w:spacing w:val="56"/>
            <w:sz w:val="24"/>
          </w:rPr>
          <w:t> </w:t>
        </w:r>
        <w:r>
          <w:rPr>
            <w:color w:val="0000FF"/>
            <w:spacing w:val="-2"/>
            <w:sz w:val="24"/>
          </w:rPr>
          <w:t>Paths</w:t>
        </w:r>
      </w:hyperlink>
      <w:r>
        <w:rPr>
          <w:color w:val="0000FF"/>
          <w:sz w:val="24"/>
        </w:rPr>
        <w:tab/>
      </w:r>
      <w:r>
        <w:rPr>
          <w:spacing w:val="-7"/>
          <w:sz w:val="24"/>
        </w:rPr>
        <w:t>33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6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53">
        <w:r>
          <w:rPr>
            <w:color w:val="0000FF"/>
            <w:sz w:val="24"/>
          </w:rPr>
          <w:t>Bézier</w:t>
        </w:r>
        <w:r>
          <w:rPr>
            <w:color w:val="0000FF"/>
            <w:spacing w:val="32"/>
            <w:sz w:val="24"/>
          </w:rPr>
          <w:t> </w:t>
        </w:r>
        <w:r>
          <w:rPr>
            <w:color w:val="0000FF"/>
            <w:sz w:val="24"/>
          </w:rPr>
          <w:t>Curve</w:t>
        </w:r>
        <w:r>
          <w:rPr>
            <w:color w:val="0000FF"/>
            <w:spacing w:val="33"/>
            <w:sz w:val="24"/>
          </w:rPr>
          <w:t> </w:t>
        </w:r>
        <w:r>
          <w:rPr>
            <w:color w:val="0000FF"/>
            <w:spacing w:val="-2"/>
            <w:sz w:val="24"/>
          </w:rPr>
          <w:t>Construction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33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4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55">
        <w:r>
          <w:rPr>
            <w:color w:val="0000FF"/>
            <w:sz w:val="24"/>
          </w:rPr>
          <w:t>Arc-Length</w:t>
        </w:r>
        <w:r>
          <w:rPr>
            <w:color w:val="0000FF"/>
            <w:spacing w:val="61"/>
            <w:sz w:val="24"/>
          </w:rPr>
          <w:t> </w:t>
        </w:r>
        <w:r>
          <w:rPr>
            <w:color w:val="0000FF"/>
            <w:spacing w:val="-2"/>
            <w:sz w:val="24"/>
          </w:rPr>
          <w:t>Parameterisation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34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32" w:val="left" w:leader="none"/>
          <w:tab w:pos="9205" w:val="right" w:leader="none"/>
        </w:tabs>
        <w:spacing w:line="240" w:lineRule="auto" w:before="441" w:after="0"/>
        <w:ind w:left="531" w:right="0" w:hanging="352"/>
        <w:jc w:val="left"/>
        <w:rPr>
          <w:b/>
          <w:sz w:val="24"/>
        </w:rPr>
      </w:pPr>
      <w:hyperlink w:history="true" w:anchor="_bookmark56">
        <w:r>
          <w:rPr>
            <w:b/>
            <w:color w:val="0000FF"/>
            <w:w w:val="115"/>
            <w:sz w:val="24"/>
          </w:rPr>
          <w:t>Perceptual</w:t>
        </w:r>
        <w:r>
          <w:rPr>
            <w:b/>
            <w:color w:val="0000FF"/>
            <w:spacing w:val="-3"/>
            <w:w w:val="115"/>
            <w:sz w:val="24"/>
          </w:rPr>
          <w:t> </w:t>
        </w:r>
        <w:r>
          <w:rPr>
            <w:b/>
            <w:color w:val="0000FF"/>
            <w:spacing w:val="-2"/>
            <w:w w:val="115"/>
            <w:sz w:val="24"/>
          </w:rPr>
          <w:t>Constraints</w:t>
        </w:r>
      </w:hyperlink>
      <w:r>
        <w:rPr>
          <w:color w:val="0000FF"/>
          <w:sz w:val="24"/>
        </w:rPr>
        <w:tab/>
      </w:r>
      <w:r>
        <w:rPr>
          <w:b/>
          <w:spacing w:val="-5"/>
          <w:w w:val="115"/>
          <w:sz w:val="24"/>
        </w:rPr>
        <w:t>36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4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57">
        <w:r>
          <w:rPr>
            <w:color w:val="0000FF"/>
            <w:sz w:val="24"/>
          </w:rPr>
          <w:t>Just-Noticeable</w:t>
        </w:r>
        <w:r>
          <w:rPr>
            <w:color w:val="0000FF"/>
            <w:spacing w:val="76"/>
            <w:w w:val="150"/>
            <w:sz w:val="24"/>
          </w:rPr>
          <w:t> </w:t>
        </w:r>
        <w:r>
          <w:rPr>
            <w:color w:val="0000FF"/>
            <w:spacing w:val="-2"/>
            <w:sz w:val="24"/>
          </w:rPr>
          <w:t>Difference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36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58">
        <w:r>
          <w:rPr>
            <w:color w:val="0000FF"/>
            <w:sz w:val="24"/>
          </w:rPr>
          <w:t>∆</w:t>
        </w:r>
        <w:r>
          <w:rPr>
            <w:color w:val="0000FF"/>
            <w:sz w:val="24"/>
            <w:vertAlign w:val="subscript"/>
          </w:rPr>
          <w:t>min</w:t>
        </w:r>
        <w:r>
          <w:rPr>
            <w:color w:val="0000FF"/>
            <w:spacing w:val="26"/>
            <w:sz w:val="24"/>
            <w:vertAlign w:val="baseline"/>
          </w:rPr>
          <w:t>  </w:t>
        </w:r>
        <w:r>
          <w:rPr>
            <w:color w:val="0000FF"/>
            <w:sz w:val="24"/>
            <w:vertAlign w:val="baseline"/>
          </w:rPr>
          <w:t>Constraint</w:t>
        </w:r>
        <w:r>
          <w:rPr>
            <w:color w:val="0000FF"/>
            <w:spacing w:val="62"/>
            <w:w w:val="150"/>
            <w:sz w:val="24"/>
            <w:vertAlign w:val="baseline"/>
          </w:rPr>
          <w:t> </w:t>
        </w:r>
        <w:r>
          <w:rPr>
            <w:color w:val="0000FF"/>
            <w:spacing w:val="-2"/>
            <w:sz w:val="24"/>
            <w:vertAlign w:val="baseline"/>
          </w:rPr>
          <w:t>(Distinguishability)</w:t>
        </w:r>
      </w:hyperlink>
      <w:r>
        <w:rPr>
          <w:color w:val="0000FF"/>
          <w:sz w:val="24"/>
          <w:vertAlign w:val="baseline"/>
        </w:rPr>
        <w:tab/>
      </w:r>
      <w:r>
        <w:rPr>
          <w:spacing w:val="-5"/>
          <w:sz w:val="24"/>
          <w:vertAlign w:val="baseline"/>
        </w:rPr>
        <w:t>37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59">
        <w:r>
          <w:rPr>
            <w:color w:val="0000FF"/>
            <w:w w:val="110"/>
            <w:sz w:val="24"/>
          </w:rPr>
          <w:t>∆</w:t>
        </w:r>
        <w:r>
          <w:rPr>
            <w:color w:val="0000FF"/>
            <w:w w:val="110"/>
            <w:sz w:val="24"/>
            <w:vertAlign w:val="subscript"/>
          </w:rPr>
          <w:t>max</w:t>
        </w:r>
        <w:r>
          <w:rPr>
            <w:color w:val="0000FF"/>
            <w:spacing w:val="35"/>
            <w:w w:val="110"/>
            <w:sz w:val="24"/>
            <w:vertAlign w:val="baseline"/>
          </w:rPr>
          <w:t> </w:t>
        </w:r>
        <w:r>
          <w:rPr>
            <w:color w:val="0000FF"/>
            <w:w w:val="110"/>
            <w:sz w:val="24"/>
            <w:vertAlign w:val="baseline"/>
          </w:rPr>
          <w:t>Constraint</w:t>
        </w:r>
        <w:r>
          <w:rPr>
            <w:color w:val="0000FF"/>
            <w:spacing w:val="21"/>
            <w:w w:val="110"/>
            <w:sz w:val="24"/>
            <w:vertAlign w:val="baseline"/>
          </w:rPr>
          <w:t> </w:t>
        </w:r>
        <w:r>
          <w:rPr>
            <w:color w:val="0000FF"/>
            <w:spacing w:val="-2"/>
            <w:w w:val="110"/>
            <w:sz w:val="24"/>
            <w:vertAlign w:val="baseline"/>
          </w:rPr>
          <w:t>(Coherence)</w:t>
        </w:r>
      </w:hyperlink>
      <w:r>
        <w:rPr>
          <w:color w:val="0000FF"/>
          <w:sz w:val="24"/>
          <w:vertAlign w:val="baseline"/>
        </w:rPr>
        <w:tab/>
      </w:r>
      <w:r>
        <w:rPr>
          <w:spacing w:val="-7"/>
          <w:w w:val="105"/>
          <w:sz w:val="24"/>
          <w:vertAlign w:val="baseline"/>
        </w:rPr>
        <w:t>38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60">
        <w:r>
          <w:rPr>
            <w:color w:val="0000FF"/>
            <w:sz w:val="24"/>
          </w:rPr>
          <w:t>Adaptive</w:t>
        </w:r>
        <w:r>
          <w:rPr>
            <w:color w:val="0000FF"/>
            <w:spacing w:val="56"/>
            <w:sz w:val="24"/>
          </w:rPr>
          <w:t> </w:t>
        </w:r>
        <w:r>
          <w:rPr>
            <w:color w:val="0000FF"/>
            <w:spacing w:val="-2"/>
            <w:sz w:val="24"/>
          </w:rPr>
          <w:t>Sampling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38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6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61">
        <w:r>
          <w:rPr>
            <w:color w:val="0000FF"/>
            <w:sz w:val="24"/>
          </w:rPr>
          <w:t>Constraint</w:t>
        </w:r>
        <w:r>
          <w:rPr>
            <w:color w:val="0000FF"/>
            <w:spacing w:val="69"/>
            <w:w w:val="150"/>
            <w:sz w:val="24"/>
          </w:rPr>
          <w:t> </w:t>
        </w:r>
        <w:r>
          <w:rPr>
            <w:color w:val="0000FF"/>
            <w:spacing w:val="-2"/>
            <w:sz w:val="24"/>
          </w:rPr>
          <w:t>Enforcement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39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  <w:tab w:pos="532" w:val="left" w:leader="none"/>
          <w:tab w:pos="9205" w:val="right" w:leader="none"/>
        </w:tabs>
        <w:spacing w:line="240" w:lineRule="auto" w:before="441" w:after="0"/>
        <w:ind w:left="531" w:right="0" w:hanging="352"/>
        <w:jc w:val="left"/>
        <w:rPr>
          <w:b/>
          <w:sz w:val="24"/>
        </w:rPr>
      </w:pPr>
      <w:hyperlink w:history="true" w:anchor="_bookmark62">
        <w:r>
          <w:rPr>
            <w:b/>
            <w:color w:val="0000FF"/>
            <w:spacing w:val="-2"/>
            <w:w w:val="115"/>
            <w:sz w:val="24"/>
          </w:rPr>
          <w:t>User-Facing</w:t>
        </w:r>
        <w:r>
          <w:rPr>
            <w:b/>
            <w:color w:val="0000FF"/>
            <w:spacing w:val="2"/>
            <w:w w:val="115"/>
            <w:sz w:val="24"/>
          </w:rPr>
          <w:t> </w:t>
        </w:r>
        <w:r>
          <w:rPr>
            <w:b/>
            <w:color w:val="0000FF"/>
            <w:spacing w:val="-2"/>
            <w:w w:val="115"/>
            <w:sz w:val="24"/>
          </w:rPr>
          <w:t>Style</w:t>
        </w:r>
        <w:r>
          <w:rPr>
            <w:b/>
            <w:color w:val="0000FF"/>
            <w:spacing w:val="3"/>
            <w:w w:val="115"/>
            <w:sz w:val="24"/>
          </w:rPr>
          <w:t> </w:t>
        </w:r>
        <w:r>
          <w:rPr>
            <w:b/>
            <w:color w:val="0000FF"/>
            <w:spacing w:val="-2"/>
            <w:w w:val="115"/>
            <w:sz w:val="24"/>
          </w:rPr>
          <w:t>Controls</w:t>
        </w:r>
      </w:hyperlink>
      <w:r>
        <w:rPr>
          <w:color w:val="0000FF"/>
          <w:sz w:val="24"/>
        </w:rPr>
        <w:tab/>
      </w:r>
      <w:r>
        <w:rPr>
          <w:b/>
          <w:spacing w:val="-5"/>
          <w:w w:val="115"/>
          <w:sz w:val="24"/>
        </w:rPr>
        <w:t>40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6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63">
        <w:r>
          <w:rPr>
            <w:color w:val="0000FF"/>
            <w:sz w:val="24"/>
          </w:rPr>
          <w:t>Temperature</w:t>
        </w:r>
        <w:r>
          <w:rPr>
            <w:color w:val="0000FF"/>
            <w:spacing w:val="68"/>
            <w:w w:val="150"/>
            <w:sz w:val="24"/>
          </w:rPr>
          <w:t> </w:t>
        </w:r>
        <w:r>
          <w:rPr>
            <w:color w:val="0000FF"/>
            <w:spacing w:val="-2"/>
            <w:sz w:val="24"/>
          </w:rPr>
          <w:t>Control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40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64">
        <w:r>
          <w:rPr>
            <w:color w:val="0000FF"/>
            <w:sz w:val="24"/>
          </w:rPr>
          <w:t>Intensity</w:t>
        </w:r>
        <w:r>
          <w:rPr>
            <w:color w:val="0000FF"/>
            <w:spacing w:val="68"/>
            <w:sz w:val="24"/>
          </w:rPr>
          <w:t> </w:t>
        </w:r>
        <w:r>
          <w:rPr>
            <w:color w:val="0000FF"/>
            <w:spacing w:val="-2"/>
            <w:sz w:val="24"/>
          </w:rPr>
          <w:t>Control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41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5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65">
        <w:r>
          <w:rPr>
            <w:color w:val="0000FF"/>
            <w:sz w:val="24"/>
          </w:rPr>
          <w:t>Smoothness</w:t>
        </w:r>
        <w:r>
          <w:rPr>
            <w:color w:val="0000FF"/>
            <w:spacing w:val="53"/>
            <w:sz w:val="24"/>
          </w:rPr>
          <w:t> </w:t>
        </w:r>
        <w:r>
          <w:rPr>
            <w:color w:val="0000FF"/>
            <w:spacing w:val="-2"/>
            <w:sz w:val="24"/>
          </w:rPr>
          <w:t>Control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41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4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66">
        <w:r>
          <w:rPr>
            <w:color w:val="0000FF"/>
            <w:sz w:val="24"/>
          </w:rPr>
          <w:t>Secondary</w:t>
        </w:r>
        <w:r>
          <w:rPr>
            <w:color w:val="0000FF"/>
            <w:spacing w:val="47"/>
            <w:sz w:val="24"/>
          </w:rPr>
          <w:t> </w:t>
        </w:r>
        <w:r>
          <w:rPr>
            <w:color w:val="0000FF"/>
            <w:spacing w:val="-2"/>
            <w:sz w:val="24"/>
          </w:rPr>
          <w:t>Parameters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42</w:t>
      </w: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0" w:val="left" w:leader="none"/>
          <w:tab w:pos="9204" w:val="right" w:leader="dot"/>
        </w:tabs>
        <w:spacing w:line="240" w:lineRule="auto" w:before="206" w:after="0"/>
        <w:ind w:left="1069" w:right="0" w:hanging="539"/>
        <w:jc w:val="left"/>
        <w:rPr>
          <w:sz w:val="24"/>
        </w:rPr>
      </w:pPr>
      <w:hyperlink w:history="true" w:anchor="_bookmark67">
        <w:r>
          <w:rPr>
            <w:color w:val="0000FF"/>
            <w:sz w:val="24"/>
          </w:rPr>
          <w:t>Parameter</w:t>
        </w:r>
        <w:r>
          <w:rPr>
            <w:color w:val="0000FF"/>
            <w:spacing w:val="62"/>
            <w:w w:val="150"/>
            <w:sz w:val="24"/>
          </w:rPr>
          <w:t> </w:t>
        </w:r>
        <w:r>
          <w:rPr>
            <w:color w:val="0000FF"/>
            <w:spacing w:val="-2"/>
            <w:sz w:val="24"/>
          </w:rPr>
          <w:t>Interactions</w:t>
        </w:r>
      </w:hyperlink>
      <w:r>
        <w:rPr>
          <w:color w:val="0000FF"/>
          <w:sz w:val="24"/>
        </w:rPr>
        <w:tab/>
      </w:r>
      <w:r>
        <w:rPr>
          <w:spacing w:val="-5"/>
          <w:sz w:val="24"/>
        </w:rPr>
        <w:t>43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6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 w:after="1"/>
        <w:rPr>
          <w:sz w:val="19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5"/>
        <w:gridCol w:w="4390"/>
        <w:gridCol w:w="482"/>
      </w:tblGrid>
      <w:tr>
        <w:trPr>
          <w:trHeight w:val="408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401" w:val="left" w:leader="none"/>
              </w:tabs>
              <w:spacing w:before="47"/>
              <w:ind w:left="50"/>
              <w:rPr>
                <w:b/>
                <w:sz w:val="24"/>
              </w:rPr>
            </w:pPr>
            <w:hyperlink w:history="true" w:anchor="_bookmark68">
              <w:r>
                <w:rPr>
                  <w:b/>
                  <w:color w:val="0000FF"/>
                  <w:spacing w:val="-10"/>
                  <w:w w:val="110"/>
                  <w:sz w:val="24"/>
                </w:rPr>
                <w:t>6</w:t>
              </w:r>
              <w:r>
                <w:rPr>
                  <w:b/>
                  <w:color w:val="0000FF"/>
                  <w:sz w:val="24"/>
                </w:rPr>
                <w:tab/>
              </w:r>
              <w:r>
                <w:rPr>
                  <w:b/>
                  <w:color w:val="0000FF"/>
                  <w:w w:val="110"/>
                  <w:sz w:val="24"/>
                </w:rPr>
                <w:t>Modes</w:t>
              </w:r>
              <w:r>
                <w:rPr>
                  <w:b/>
                  <w:color w:val="0000FF"/>
                  <w:spacing w:val="32"/>
                  <w:w w:val="110"/>
                  <w:sz w:val="24"/>
                </w:rPr>
                <w:t> </w:t>
              </w:r>
              <w:r>
                <w:rPr>
                  <w:b/>
                  <w:color w:val="0000FF"/>
                  <w:w w:val="110"/>
                  <w:sz w:val="24"/>
                </w:rPr>
                <w:t>of</w:t>
              </w:r>
              <w:r>
                <w:rPr>
                  <w:b/>
                  <w:color w:val="0000FF"/>
                  <w:spacing w:val="32"/>
                  <w:w w:val="110"/>
                  <w:sz w:val="24"/>
                </w:rPr>
                <w:t> </w:t>
              </w:r>
              <w:r>
                <w:rPr>
                  <w:b/>
                  <w:color w:val="0000FF"/>
                  <w:spacing w:val="-2"/>
                  <w:w w:val="110"/>
                  <w:sz w:val="24"/>
                </w:rPr>
                <w:t>Operation</w:t>
              </w:r>
            </w:hyperlink>
          </w:p>
        </w:tc>
        <w:tc>
          <w:tcPr>
            <w:tcW w:w="482" w:type="dxa"/>
          </w:tcPr>
          <w:p>
            <w:pPr>
              <w:pStyle w:val="TableParagraph"/>
              <w:spacing w:before="47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44</w:t>
            </w:r>
          </w:p>
        </w:tc>
      </w:tr>
      <w:tr>
        <w:trPr>
          <w:trHeight w:val="472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before="113"/>
              <w:ind w:left="401"/>
              <w:rPr>
                <w:sz w:val="24"/>
              </w:rPr>
            </w:pPr>
            <w:hyperlink w:history="true" w:anchor="_bookmark69">
              <w:r>
                <w:rPr>
                  <w:color w:val="0000FF"/>
                  <w:spacing w:val="-5"/>
                  <w:w w:val="105"/>
                  <w:sz w:val="24"/>
                </w:rPr>
                <w:t>6.1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Journey</w:t>
              </w:r>
              <w:r>
                <w:rPr>
                  <w:color w:val="0000FF"/>
                  <w:spacing w:val="15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Mode</w:t>
              </w:r>
            </w:hyperlink>
            <w:r>
              <w:rPr>
                <w:color w:val="0000FF"/>
                <w:spacing w:val="4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3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</w:tr>
      <w:tr>
        <w:trPr>
          <w:trHeight w:val="473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before="114"/>
              <w:ind w:left="401"/>
              <w:rPr>
                <w:sz w:val="24"/>
              </w:rPr>
            </w:pPr>
            <w:hyperlink w:history="true" w:anchor="_bookmark70">
              <w:r>
                <w:rPr>
                  <w:color w:val="0000FF"/>
                  <w:spacing w:val="-5"/>
                  <w:w w:val="105"/>
                  <w:sz w:val="24"/>
                </w:rPr>
                <w:t>6.2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Categorical</w:t>
              </w:r>
              <w:r>
                <w:rPr>
                  <w:color w:val="0000FF"/>
                  <w:spacing w:val="15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Mode</w:t>
              </w:r>
            </w:hyperlink>
            <w:r>
              <w:rPr>
                <w:color w:val="0000FF"/>
                <w:spacing w:val="6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4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>
        <w:trPr>
          <w:trHeight w:val="473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before="114"/>
              <w:ind w:left="401"/>
              <w:rPr>
                <w:sz w:val="24"/>
              </w:rPr>
            </w:pPr>
            <w:hyperlink w:history="true" w:anchor="_bookmark71">
              <w:r>
                <w:rPr>
                  <w:color w:val="0000FF"/>
                  <w:spacing w:val="-5"/>
                  <w:w w:val="105"/>
                  <w:sz w:val="24"/>
                </w:rPr>
                <w:t>6.3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Perceptual</w:t>
              </w:r>
              <w:r>
                <w:rPr>
                  <w:color w:val="0000FF"/>
                  <w:spacing w:val="15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Velocity</w:t>
              </w:r>
            </w:hyperlink>
            <w:r>
              <w:rPr>
                <w:color w:val="0000FF"/>
                <w:spacing w:val="6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4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>
        <w:trPr>
          <w:trHeight w:val="404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line="271" w:lineRule="exact" w:before="114"/>
              <w:ind w:left="401"/>
              <w:rPr>
                <w:sz w:val="24"/>
              </w:rPr>
            </w:pPr>
            <w:hyperlink w:history="true" w:anchor="_bookmark72">
              <w:r>
                <w:rPr>
                  <w:color w:val="0000FF"/>
                  <w:spacing w:val="-5"/>
                  <w:w w:val="105"/>
                  <w:sz w:val="24"/>
                </w:rPr>
                <w:t>6.4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Mode</w:t>
              </w:r>
              <w:r>
                <w:rPr>
                  <w:color w:val="0000FF"/>
                  <w:spacing w:val="13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Selection</w:t>
              </w:r>
              <w:r>
                <w:rPr>
                  <w:color w:val="0000FF"/>
                  <w:spacing w:val="14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Guidelines</w:t>
              </w:r>
            </w:hyperlink>
            <w:r>
              <w:rPr>
                <w:color w:val="0000FF"/>
                <w:spacing w:val="6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71" w:lineRule="exact" w:before="114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</w:tr>
      <w:tr>
        <w:trPr>
          <w:trHeight w:val="777" w:hRule="atLeast"/>
        </w:trPr>
        <w:tc>
          <w:tcPr>
            <w:tcW w:w="8645" w:type="dxa"/>
            <w:gridSpan w:val="2"/>
          </w:tcPr>
          <w:p>
            <w:pPr>
              <w:pStyle w:val="TableParagraph"/>
              <w:spacing w:before="2"/>
              <w:rPr>
                <w:sz w:val="36"/>
              </w:rPr>
            </w:pPr>
          </w:p>
          <w:p>
            <w:pPr>
              <w:pStyle w:val="TableParagraph"/>
              <w:tabs>
                <w:tab w:pos="401" w:val="left" w:leader="none"/>
              </w:tabs>
              <w:ind w:left="50"/>
              <w:rPr>
                <w:b/>
                <w:sz w:val="24"/>
              </w:rPr>
            </w:pPr>
            <w:hyperlink w:history="true" w:anchor="_bookmark73">
              <w:r>
                <w:rPr>
                  <w:b/>
                  <w:color w:val="0000FF"/>
                  <w:spacing w:val="-10"/>
                  <w:w w:val="110"/>
                  <w:sz w:val="24"/>
                </w:rPr>
                <w:t>7</w:t>
              </w:r>
              <w:r>
                <w:rPr>
                  <w:b/>
                  <w:color w:val="0000FF"/>
                  <w:sz w:val="24"/>
                </w:rPr>
                <w:tab/>
              </w:r>
              <w:r>
                <w:rPr>
                  <w:b/>
                  <w:color w:val="0000FF"/>
                  <w:w w:val="110"/>
                  <w:sz w:val="24"/>
                </w:rPr>
                <w:t>Loop</w:t>
              </w:r>
              <w:r>
                <w:rPr>
                  <w:b/>
                  <w:color w:val="0000FF"/>
                  <w:spacing w:val="19"/>
                  <w:w w:val="110"/>
                  <w:sz w:val="24"/>
                </w:rPr>
                <w:t> </w:t>
              </w:r>
              <w:r>
                <w:rPr>
                  <w:b/>
                  <w:color w:val="0000FF"/>
                  <w:spacing w:val="-2"/>
                  <w:w w:val="110"/>
                  <w:sz w:val="24"/>
                </w:rPr>
                <w:t>Strategies</w:t>
              </w:r>
            </w:hyperlink>
          </w:p>
        </w:tc>
        <w:tc>
          <w:tcPr>
            <w:tcW w:w="482" w:type="dxa"/>
          </w:tcPr>
          <w:p>
            <w:pPr>
              <w:pStyle w:val="TableParagraph"/>
              <w:spacing w:before="2"/>
              <w:rPr>
                <w:sz w:val="36"/>
              </w:rPr>
            </w:pPr>
          </w:p>
          <w:p>
            <w:pPr>
              <w:pStyle w:val="TableParagraph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48</w:t>
            </w:r>
          </w:p>
        </w:tc>
      </w:tr>
      <w:tr>
        <w:trPr>
          <w:trHeight w:val="472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before="113"/>
              <w:ind w:left="401"/>
              <w:rPr>
                <w:sz w:val="24"/>
              </w:rPr>
            </w:pPr>
            <w:hyperlink w:history="true" w:anchor="_bookmark74">
              <w:r>
                <w:rPr>
                  <w:color w:val="0000FF"/>
                  <w:spacing w:val="-5"/>
                  <w:w w:val="110"/>
                  <w:sz w:val="24"/>
                </w:rPr>
                <w:t>7.1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Open</w:t>
              </w:r>
              <w:r>
                <w:rPr>
                  <w:color w:val="0000FF"/>
                  <w:spacing w:val="10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Strategy</w:t>
              </w:r>
            </w:hyperlink>
            <w:r>
              <w:rPr>
                <w:color w:val="0000FF"/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3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</w:tr>
      <w:tr>
        <w:trPr>
          <w:trHeight w:val="473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before="114"/>
              <w:ind w:left="401"/>
              <w:rPr>
                <w:sz w:val="24"/>
              </w:rPr>
            </w:pPr>
            <w:hyperlink w:history="true" w:anchor="_bookmark75">
              <w:r>
                <w:rPr>
                  <w:color w:val="0000FF"/>
                  <w:spacing w:val="-5"/>
                  <w:w w:val="110"/>
                  <w:sz w:val="24"/>
                </w:rPr>
                <w:t>7.2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Closed</w:t>
              </w:r>
              <w:r>
                <w:rPr>
                  <w:color w:val="0000FF"/>
                  <w:spacing w:val="9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Strategy</w:t>
              </w:r>
            </w:hyperlink>
            <w:r>
              <w:rPr>
                <w:color w:val="0000FF"/>
                <w:spacing w:val="6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4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</w:tr>
      <w:tr>
        <w:trPr>
          <w:trHeight w:val="473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before="114"/>
              <w:ind w:left="401"/>
              <w:rPr>
                <w:sz w:val="24"/>
              </w:rPr>
            </w:pPr>
            <w:hyperlink w:history="true" w:anchor="_bookmark76">
              <w:r>
                <w:rPr>
                  <w:color w:val="0000FF"/>
                  <w:spacing w:val="-5"/>
                  <w:w w:val="110"/>
                  <w:sz w:val="24"/>
                </w:rPr>
                <w:t>7.3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Ping-Pong</w:t>
              </w:r>
              <w:r>
                <w:rPr>
                  <w:color w:val="0000FF"/>
                  <w:spacing w:val="8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Strategy</w:t>
              </w:r>
            </w:hyperlink>
            <w:r>
              <w:rPr>
                <w:color w:val="0000FF"/>
                <w:spacing w:val="4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4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</w:tr>
      <w:tr>
        <w:trPr>
          <w:trHeight w:val="473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before="114"/>
              <w:ind w:left="401"/>
              <w:rPr>
                <w:sz w:val="24"/>
              </w:rPr>
            </w:pPr>
            <w:hyperlink w:history="true" w:anchor="_bookmark77">
              <w:r>
                <w:rPr>
                  <w:color w:val="0000FF"/>
                  <w:spacing w:val="-5"/>
                  <w:w w:val="110"/>
                  <w:sz w:val="24"/>
                </w:rPr>
                <w:t>7.4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Möbius</w:t>
              </w:r>
              <w:r>
                <w:rPr>
                  <w:color w:val="0000FF"/>
                  <w:spacing w:val="9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Strategy</w:t>
              </w:r>
            </w:hyperlink>
            <w:r>
              <w:rPr>
                <w:color w:val="0000FF"/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4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</w:tr>
      <w:tr>
        <w:trPr>
          <w:trHeight w:val="473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before="114"/>
              <w:ind w:left="401"/>
              <w:rPr>
                <w:sz w:val="24"/>
              </w:rPr>
            </w:pPr>
            <w:hyperlink w:history="true" w:anchor="_bookmark78">
              <w:r>
                <w:rPr>
                  <w:color w:val="0000FF"/>
                  <w:spacing w:val="-5"/>
                  <w:w w:val="110"/>
                  <w:sz w:val="24"/>
                </w:rPr>
                <w:t>7.5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10"/>
                  <w:sz w:val="24"/>
                </w:rPr>
                <w:t>Phased</w:t>
              </w:r>
              <w:r>
                <w:rPr>
                  <w:color w:val="0000FF"/>
                  <w:spacing w:val="10"/>
                  <w:w w:val="110"/>
                  <w:sz w:val="24"/>
                </w:rPr>
                <w:t> </w:t>
              </w:r>
              <w:r>
                <w:rPr>
                  <w:color w:val="0000FF"/>
                  <w:w w:val="110"/>
                  <w:sz w:val="24"/>
                </w:rPr>
                <w:t>Strategy</w:t>
              </w:r>
            </w:hyperlink>
            <w:r>
              <w:rPr>
                <w:color w:val="0000FF"/>
                <w:spacing w:val="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4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404" w:hRule="atLeast"/>
        </w:trPr>
        <w:tc>
          <w:tcPr>
            <w:tcW w:w="8645" w:type="dxa"/>
            <w:gridSpan w:val="2"/>
          </w:tcPr>
          <w:p>
            <w:pPr>
              <w:pStyle w:val="TableParagraph"/>
              <w:tabs>
                <w:tab w:pos="939" w:val="left" w:leader="none"/>
              </w:tabs>
              <w:spacing w:line="271" w:lineRule="exact" w:before="114"/>
              <w:ind w:left="401"/>
              <w:rPr>
                <w:sz w:val="24"/>
              </w:rPr>
            </w:pPr>
            <w:hyperlink w:history="true" w:anchor="_bookmark79">
              <w:r>
                <w:rPr>
                  <w:color w:val="0000FF"/>
                  <w:spacing w:val="-5"/>
                  <w:w w:val="105"/>
                  <w:sz w:val="24"/>
                </w:rPr>
                <w:t>7.6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Output</w:t>
              </w:r>
              <w:r>
                <w:rPr>
                  <w:color w:val="0000FF"/>
                  <w:spacing w:val="15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Semantics</w:t>
              </w:r>
            </w:hyperlink>
            <w:r>
              <w:rPr>
                <w:color w:val="0000FF"/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71" w:lineRule="exact" w:before="114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</w:tr>
      <w:tr>
        <w:trPr>
          <w:trHeight w:val="777" w:hRule="atLeast"/>
        </w:trPr>
        <w:tc>
          <w:tcPr>
            <w:tcW w:w="4255" w:type="dxa"/>
          </w:tcPr>
          <w:p>
            <w:pPr>
              <w:pStyle w:val="TableParagraph"/>
              <w:spacing w:before="2"/>
              <w:rPr>
                <w:sz w:val="36"/>
              </w:rPr>
            </w:pPr>
          </w:p>
          <w:p>
            <w:pPr>
              <w:pStyle w:val="TableParagraph"/>
              <w:tabs>
                <w:tab w:pos="401" w:val="left" w:leader="none"/>
              </w:tabs>
              <w:ind w:left="50"/>
              <w:rPr>
                <w:b/>
                <w:sz w:val="24"/>
              </w:rPr>
            </w:pPr>
            <w:hyperlink w:history="true" w:anchor="_bookmark80">
              <w:r>
                <w:rPr>
                  <w:b/>
                  <w:color w:val="0000FF"/>
                  <w:spacing w:val="-10"/>
                  <w:w w:val="115"/>
                  <w:sz w:val="24"/>
                </w:rPr>
                <w:t>8</w:t>
              </w:r>
              <w:r>
                <w:rPr>
                  <w:b/>
                  <w:color w:val="0000FF"/>
                  <w:sz w:val="24"/>
                </w:rPr>
                <w:tab/>
              </w:r>
              <w:r>
                <w:rPr>
                  <w:b/>
                  <w:color w:val="0000FF"/>
                  <w:w w:val="115"/>
                  <w:sz w:val="24"/>
                </w:rPr>
                <w:t>Gamut </w:t>
              </w:r>
              <w:r>
                <w:rPr>
                  <w:b/>
                  <w:color w:val="0000FF"/>
                  <w:spacing w:val="-2"/>
                  <w:w w:val="115"/>
                  <w:sz w:val="24"/>
                </w:rPr>
                <w:t>Management</w:t>
              </w:r>
            </w:hyperlink>
          </w:p>
        </w:tc>
        <w:tc>
          <w:tcPr>
            <w:tcW w:w="43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spacing w:before="2"/>
              <w:rPr>
                <w:sz w:val="36"/>
              </w:rPr>
            </w:pPr>
          </w:p>
          <w:p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52</w:t>
            </w:r>
          </w:p>
        </w:tc>
      </w:tr>
      <w:tr>
        <w:trPr>
          <w:trHeight w:val="472" w:hRule="atLeast"/>
        </w:trPr>
        <w:tc>
          <w:tcPr>
            <w:tcW w:w="4255" w:type="dxa"/>
          </w:tcPr>
          <w:p>
            <w:pPr>
              <w:pStyle w:val="TableParagraph"/>
              <w:tabs>
                <w:tab w:pos="538" w:val="left" w:leader="none"/>
              </w:tabs>
              <w:spacing w:before="113"/>
              <w:ind w:right="97"/>
              <w:jc w:val="right"/>
              <w:rPr>
                <w:sz w:val="24"/>
              </w:rPr>
            </w:pPr>
            <w:hyperlink w:history="true" w:anchor="_bookmark81">
              <w:r>
                <w:rPr>
                  <w:color w:val="0000FF"/>
                  <w:spacing w:val="-5"/>
                  <w:w w:val="105"/>
                  <w:sz w:val="24"/>
                </w:rPr>
                <w:t>8.1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The</w:t>
              </w:r>
              <w:r>
                <w:rPr>
                  <w:color w:val="0000FF"/>
                  <w:spacing w:val="29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Gamut</w:t>
              </w:r>
              <w:r>
                <w:rPr>
                  <w:color w:val="0000FF"/>
                  <w:spacing w:val="28"/>
                  <w:w w:val="105"/>
                  <w:sz w:val="24"/>
                </w:rPr>
                <w:t> </w:t>
              </w:r>
              <w:r>
                <w:rPr>
                  <w:color w:val="0000FF"/>
                  <w:w w:val="105"/>
                  <w:sz w:val="24"/>
                </w:rPr>
                <w:t>Boundary</w:t>
              </w:r>
              <w:r>
                <w:rPr>
                  <w:color w:val="0000FF"/>
                  <w:spacing w:val="29"/>
                  <w:w w:val="105"/>
                  <w:sz w:val="24"/>
                </w:rPr>
                <w:t> </w:t>
              </w:r>
              <w:r>
                <w:rPr>
                  <w:color w:val="0000FF"/>
                  <w:spacing w:val="-2"/>
                  <w:w w:val="105"/>
                  <w:sz w:val="24"/>
                </w:rPr>
                <w:t>Problem</w:t>
              </w:r>
            </w:hyperlink>
          </w:p>
        </w:tc>
        <w:tc>
          <w:tcPr>
            <w:tcW w:w="4390" w:type="dxa"/>
          </w:tcPr>
          <w:p>
            <w:pPr>
              <w:pStyle w:val="TableParagraph"/>
              <w:spacing w:before="113"/>
              <w:ind w:left="101"/>
              <w:rPr>
                <w:sz w:val="24"/>
              </w:rPr>
            </w:pP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113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>
        <w:trPr>
          <w:trHeight w:val="404" w:hRule="atLeast"/>
        </w:trPr>
        <w:tc>
          <w:tcPr>
            <w:tcW w:w="4255" w:type="dxa"/>
          </w:tcPr>
          <w:p>
            <w:pPr>
              <w:pStyle w:val="TableParagraph"/>
              <w:tabs>
                <w:tab w:pos="538" w:val="left" w:leader="none"/>
              </w:tabs>
              <w:spacing w:line="271" w:lineRule="exact" w:before="114"/>
              <w:ind w:right="99"/>
              <w:jc w:val="right"/>
              <w:rPr>
                <w:sz w:val="24"/>
              </w:rPr>
            </w:pPr>
            <w:hyperlink w:history="true" w:anchor="_bookmark82">
              <w:r>
                <w:rPr>
                  <w:color w:val="0000FF"/>
                  <w:spacing w:val="-5"/>
                  <w:w w:val="105"/>
                  <w:sz w:val="24"/>
                </w:rPr>
                <w:t>8.2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Design-Time Gamut</w:t>
              </w:r>
              <w:r>
                <w:rPr>
                  <w:color w:val="0000FF"/>
                  <w:spacing w:val="1"/>
                  <w:w w:val="105"/>
                  <w:sz w:val="24"/>
                </w:rPr>
                <w:t> </w:t>
              </w:r>
              <w:r>
                <w:rPr>
                  <w:color w:val="0000FF"/>
                  <w:spacing w:val="-2"/>
                  <w:w w:val="105"/>
                  <w:sz w:val="24"/>
                </w:rPr>
                <w:t>Awareness</w:t>
              </w:r>
            </w:hyperlink>
          </w:p>
        </w:tc>
        <w:tc>
          <w:tcPr>
            <w:tcW w:w="4390" w:type="dxa"/>
          </w:tcPr>
          <w:p>
            <w:pPr>
              <w:pStyle w:val="TableParagraph"/>
              <w:spacing w:line="271" w:lineRule="exact" w:before="114"/>
              <w:ind w:left="98"/>
              <w:rPr>
                <w:sz w:val="24"/>
              </w:rPr>
            </w:pP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71" w:lineRule="exact" w:before="114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069" w:val="left" w:leader="none"/>
          <w:tab w:pos="1070" w:val="left" w:leader="none"/>
          <w:tab w:pos="8972" w:val="left" w:leader="dot"/>
        </w:tabs>
        <w:spacing w:line="240" w:lineRule="auto" w:before="189" w:after="0"/>
        <w:ind w:left="1069" w:right="0" w:hanging="539"/>
        <w:jc w:val="left"/>
        <w:rPr>
          <w:sz w:val="24"/>
        </w:rPr>
      </w:pPr>
      <w:hyperlink w:history="true" w:anchor="_bookmark83">
        <w:r>
          <w:rPr>
            <w:color w:val="0000FF"/>
            <w:w w:val="105"/>
            <w:sz w:val="24"/>
          </w:rPr>
          <w:t>Gamut</w:t>
        </w:r>
        <w:r>
          <w:rPr>
            <w:color w:val="0000FF"/>
            <w:spacing w:val="35"/>
            <w:w w:val="105"/>
            <w:sz w:val="24"/>
          </w:rPr>
          <w:t> </w:t>
        </w:r>
        <w:r>
          <w:rPr>
            <w:color w:val="0000FF"/>
            <w:spacing w:val="-2"/>
            <w:w w:val="105"/>
            <w:sz w:val="24"/>
          </w:rPr>
          <w:t>Correction</w:t>
        </w:r>
      </w:hyperlink>
      <w:r>
        <w:rPr>
          <w:color w:val="0000FF"/>
          <w:sz w:val="24"/>
        </w:rPr>
        <w:tab/>
      </w:r>
      <w:r>
        <w:rPr>
          <w:spacing w:val="-7"/>
          <w:w w:val="105"/>
          <w:sz w:val="24"/>
        </w:rPr>
        <w:t>53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586" w:footer="0" w:top="940" w:bottom="1368" w:left="1260" w:right="6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2"/>
            </w:numPr>
            <w:tabs>
              <w:tab w:pos="1069" w:val="left" w:leader="none"/>
              <w:tab w:pos="1070" w:val="left" w:leader="none"/>
              <w:tab w:pos="9205" w:val="right" w:leader="dot"/>
            </w:tabs>
            <w:spacing w:line="240" w:lineRule="auto" w:before="197" w:after="0"/>
            <w:ind w:left="1069" w:right="0" w:hanging="539"/>
            <w:jc w:val="left"/>
          </w:pPr>
          <w:hyperlink w:history="true" w:anchor="_bookmark84">
            <w:r>
              <w:rPr>
                <w:color w:val="0000FF"/>
              </w:rPr>
              <w:t>Hue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  <w:spacing w:val="-2"/>
              </w:rPr>
              <w:t>Preservation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54</w:t>
          </w:r>
        </w:p>
        <w:p>
          <w:pPr>
            <w:pStyle w:val="TOC1"/>
            <w:numPr>
              <w:ilvl w:val="0"/>
              <w:numId w:val="3"/>
            </w:numPr>
            <w:tabs>
              <w:tab w:pos="531" w:val="left" w:leader="none"/>
              <w:tab w:pos="532" w:val="left" w:leader="none"/>
              <w:tab w:pos="9206" w:val="right" w:leader="none"/>
            </w:tabs>
            <w:spacing w:line="240" w:lineRule="auto" w:before="432" w:after="0"/>
            <w:ind w:left="531" w:right="0" w:hanging="352"/>
            <w:jc w:val="left"/>
          </w:pPr>
          <w:hyperlink w:history="true" w:anchor="_bookmark85">
            <w:r>
              <w:rPr>
                <w:color w:val="0000FF"/>
                <w:w w:val="110"/>
              </w:rPr>
              <w:t>Variation</w:t>
            </w:r>
            <w:r>
              <w:rPr>
                <w:color w:val="0000FF"/>
                <w:spacing w:val="19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19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Determinism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  <w:w w:val="110"/>
            </w:rPr>
            <w:t>56</w:t>
          </w:r>
        </w:p>
        <w:p>
          <w:pPr>
            <w:pStyle w:val="TOC2"/>
            <w:numPr>
              <w:ilvl w:val="1"/>
              <w:numId w:val="3"/>
            </w:numPr>
            <w:tabs>
              <w:tab w:pos="1069" w:val="left" w:leader="none"/>
              <w:tab w:pos="1070" w:val="left" w:leader="none"/>
              <w:tab w:pos="9204" w:val="right" w:leader="dot"/>
            </w:tabs>
            <w:spacing w:line="240" w:lineRule="auto" w:before="197" w:after="0"/>
            <w:ind w:left="1069" w:right="0" w:hanging="539"/>
            <w:jc w:val="left"/>
          </w:pPr>
          <w:hyperlink w:history="true" w:anchor="_bookmark86">
            <w:r>
              <w:rPr>
                <w:color w:val="0000FF"/>
              </w:rPr>
              <w:t>Determinism</w:t>
            </w:r>
            <w:r>
              <w:rPr>
                <w:color w:val="0000FF"/>
                <w:spacing w:val="57"/>
              </w:rPr>
              <w:t> </w:t>
            </w:r>
            <w:r>
              <w:rPr>
                <w:color w:val="0000FF"/>
                <w:spacing w:val="-2"/>
              </w:rPr>
              <w:t>Requirement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56</w:t>
          </w:r>
        </w:p>
        <w:p>
          <w:pPr>
            <w:pStyle w:val="TOC2"/>
            <w:numPr>
              <w:ilvl w:val="1"/>
              <w:numId w:val="3"/>
            </w:numPr>
            <w:tabs>
              <w:tab w:pos="1069" w:val="left" w:leader="none"/>
              <w:tab w:pos="1070" w:val="left" w:leader="none"/>
              <w:tab w:pos="9205" w:val="right" w:leader="dot"/>
            </w:tabs>
            <w:spacing w:line="240" w:lineRule="auto" w:before="198" w:after="0"/>
            <w:ind w:left="1069" w:right="0" w:hanging="539"/>
            <w:jc w:val="left"/>
          </w:pPr>
          <w:hyperlink w:history="true" w:anchor="_bookmark87">
            <w:r>
              <w:rPr>
                <w:color w:val="0000FF"/>
              </w:rPr>
              <w:t>Controlled</w:t>
            </w:r>
            <w:r>
              <w:rPr>
                <w:color w:val="0000FF"/>
                <w:spacing w:val="55"/>
              </w:rPr>
              <w:t> </w:t>
            </w:r>
            <w:r>
              <w:rPr>
                <w:color w:val="0000FF"/>
                <w:spacing w:val="-2"/>
              </w:rPr>
              <w:t>Variation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57</w:t>
          </w:r>
        </w:p>
        <w:p>
          <w:pPr>
            <w:pStyle w:val="TOC2"/>
            <w:numPr>
              <w:ilvl w:val="1"/>
              <w:numId w:val="3"/>
            </w:numPr>
            <w:tabs>
              <w:tab w:pos="1069" w:val="left" w:leader="none"/>
              <w:tab w:pos="1070" w:val="left" w:leader="none"/>
              <w:tab w:pos="9205" w:val="right" w:leader="dot"/>
            </w:tabs>
            <w:spacing w:line="240" w:lineRule="auto" w:before="197" w:after="0"/>
            <w:ind w:left="1069" w:right="0" w:hanging="539"/>
            <w:jc w:val="left"/>
          </w:pPr>
          <w:hyperlink w:history="true" w:anchor="_bookmark88">
            <w:r>
              <w:rPr>
                <w:color w:val="0000FF"/>
              </w:rPr>
              <w:t>Seed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2"/>
              </w:rPr>
              <w:t>Handling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57</w:t>
          </w:r>
        </w:p>
        <w:p>
          <w:pPr>
            <w:pStyle w:val="TOC2"/>
            <w:numPr>
              <w:ilvl w:val="1"/>
              <w:numId w:val="3"/>
            </w:numPr>
            <w:tabs>
              <w:tab w:pos="1069" w:val="left" w:leader="none"/>
              <w:tab w:pos="1070" w:val="left" w:leader="none"/>
              <w:tab w:pos="9205" w:val="right" w:leader="dot"/>
            </w:tabs>
            <w:spacing w:line="240" w:lineRule="auto" w:before="198" w:after="0"/>
            <w:ind w:left="1069" w:right="0" w:hanging="539"/>
            <w:jc w:val="left"/>
          </w:pPr>
          <w:hyperlink w:history="true" w:anchor="_bookmark89">
            <w:r>
              <w:rPr>
                <w:color w:val="0000FF"/>
                <w:spacing w:val="-2"/>
              </w:rPr>
              <w:t>Reproducibility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58</w:t>
          </w:r>
        </w:p>
        <w:p>
          <w:pPr>
            <w:pStyle w:val="TOC1"/>
            <w:numPr>
              <w:ilvl w:val="0"/>
              <w:numId w:val="3"/>
            </w:numPr>
            <w:tabs>
              <w:tab w:pos="532" w:val="left" w:leader="none"/>
              <w:tab w:pos="9206" w:val="right" w:leader="none"/>
            </w:tabs>
            <w:spacing w:line="240" w:lineRule="auto" w:before="431" w:after="0"/>
            <w:ind w:left="531" w:right="0" w:hanging="352"/>
            <w:jc w:val="left"/>
          </w:pPr>
          <w:hyperlink w:history="true" w:anchor="_bookmark90">
            <w:r>
              <w:rPr>
                <w:color w:val="0000FF"/>
                <w:w w:val="115"/>
              </w:rPr>
              <w:t>API</w:t>
            </w:r>
            <w:r>
              <w:rPr>
                <w:color w:val="0000FF"/>
                <w:spacing w:val="14"/>
                <w:w w:val="115"/>
              </w:rPr>
              <w:t> </w:t>
            </w:r>
            <w:r>
              <w:rPr>
                <w:color w:val="0000FF"/>
                <w:w w:val="115"/>
              </w:rPr>
              <w:t>Design</w:t>
            </w:r>
            <w:r>
              <w:rPr>
                <w:color w:val="0000FF"/>
                <w:spacing w:val="14"/>
                <w:w w:val="115"/>
              </w:rPr>
              <w:t> </w:t>
            </w:r>
            <w:r>
              <w:rPr>
                <w:color w:val="0000FF"/>
                <w:w w:val="115"/>
              </w:rPr>
              <w:t>and</w:t>
            </w:r>
            <w:r>
              <w:rPr>
                <w:color w:val="0000FF"/>
                <w:spacing w:val="14"/>
                <w:w w:val="115"/>
              </w:rPr>
              <w:t> </w:t>
            </w:r>
            <w:r>
              <w:rPr>
                <w:color w:val="0000FF"/>
                <w:w w:val="115"/>
              </w:rPr>
              <w:t>Output</w:t>
            </w:r>
            <w:r>
              <w:rPr>
                <w:color w:val="0000FF"/>
                <w:spacing w:val="14"/>
                <w:w w:val="115"/>
              </w:rPr>
              <w:t> </w:t>
            </w:r>
            <w:r>
              <w:rPr>
                <w:color w:val="0000FF"/>
                <w:spacing w:val="-2"/>
                <w:w w:val="115"/>
              </w:rPr>
              <w:t>Structure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  <w:w w:val="115"/>
            </w:rPr>
            <w:t>59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5" w:val="right" w:leader="dot"/>
            </w:tabs>
            <w:spacing w:line="240" w:lineRule="auto" w:before="198" w:after="0"/>
            <w:ind w:left="1069" w:right="0" w:hanging="539"/>
            <w:jc w:val="left"/>
          </w:pPr>
          <w:hyperlink w:history="true" w:anchor="_bookmark91">
            <w:r>
              <w:rPr>
                <w:color w:val="0000FF"/>
              </w:rPr>
              <w:t>API</w:t>
            </w:r>
            <w:r>
              <w:rPr>
                <w:color w:val="0000FF"/>
                <w:spacing w:val="48"/>
              </w:rPr>
              <w:t> </w:t>
            </w:r>
            <w:r>
              <w:rPr>
                <w:color w:val="0000FF"/>
                <w:spacing w:val="-2"/>
              </w:rPr>
              <w:t>Philosophy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59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4" w:val="right" w:leader="dot"/>
            </w:tabs>
            <w:spacing w:line="240" w:lineRule="auto" w:before="197" w:after="0"/>
            <w:ind w:left="1069" w:right="0" w:hanging="539"/>
            <w:jc w:val="left"/>
          </w:pPr>
          <w:hyperlink w:history="true" w:anchor="_bookmark92">
            <w:r>
              <w:rPr>
                <w:color w:val="0000FF"/>
              </w:rPr>
              <w:t>Input</w:t>
            </w:r>
            <w:r>
              <w:rPr>
                <w:color w:val="0000FF"/>
                <w:spacing w:val="73"/>
              </w:rPr>
              <w:t> </w:t>
            </w:r>
            <w:r>
              <w:rPr>
                <w:color w:val="0000FF"/>
                <w:spacing w:val="-2"/>
              </w:rPr>
              <w:t>Parameters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60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4" w:val="right" w:leader="dot"/>
            </w:tabs>
            <w:spacing w:line="240" w:lineRule="auto" w:before="198" w:after="0"/>
            <w:ind w:left="1069" w:right="0" w:hanging="539"/>
            <w:jc w:val="left"/>
          </w:pPr>
          <w:hyperlink w:history="true" w:anchor="_bookmark93">
            <w:r>
              <w:rPr>
                <w:color w:val="0000FF"/>
                <w:w w:val="110"/>
              </w:rPr>
              <w:t>Output</w:t>
            </w:r>
            <w:r>
              <w:rPr>
                <w:color w:val="0000FF"/>
                <w:spacing w:val="27"/>
                <w:w w:val="110"/>
              </w:rPr>
              <w:t> </w:t>
            </w:r>
            <w:r>
              <w:rPr>
                <w:color w:val="0000FF"/>
                <w:spacing w:val="-2"/>
                <w:w w:val="105"/>
              </w:rPr>
              <w:t>Structure</w:t>
            </w:r>
          </w:hyperlink>
          <w:r>
            <w:rPr>
              <w:color w:val="0000FF"/>
            </w:rPr>
            <w:tab/>
          </w:r>
          <w:r>
            <w:rPr>
              <w:spacing w:val="-5"/>
              <w:w w:val="110"/>
            </w:rPr>
            <w:t>60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5" w:val="right" w:leader="dot"/>
            </w:tabs>
            <w:spacing w:line="240" w:lineRule="auto" w:before="197" w:after="0"/>
            <w:ind w:left="1069" w:right="0" w:hanging="539"/>
            <w:jc w:val="left"/>
          </w:pPr>
          <w:hyperlink w:history="true" w:anchor="_bookmark94">
            <w:r>
              <w:rPr>
                <w:color w:val="0000FF"/>
              </w:rPr>
              <w:t>Diagnostic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  <w:spacing w:val="-2"/>
              </w:rPr>
              <w:t>Information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60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6" w:val="right" w:leader="dot"/>
            </w:tabs>
            <w:spacing w:line="240" w:lineRule="auto" w:before="197" w:after="20"/>
            <w:ind w:left="1069" w:right="0" w:hanging="539"/>
            <w:jc w:val="left"/>
          </w:pPr>
          <w:hyperlink w:history="true" w:anchor="_bookmark95">
            <w:r>
              <w:rPr>
                <w:color w:val="0000FF"/>
              </w:rPr>
              <w:t>Scope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-2"/>
              </w:rPr>
              <w:t>Boundaries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61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6" w:val="right" w:leader="dot"/>
            </w:tabs>
            <w:spacing w:line="240" w:lineRule="auto" w:before="505" w:after="0"/>
            <w:ind w:left="1069" w:right="0" w:hanging="539"/>
            <w:jc w:val="left"/>
          </w:pPr>
          <w:hyperlink w:history="true" w:anchor="_bookmark96">
            <w:r>
              <w:rPr>
                <w:color w:val="0000FF"/>
              </w:rPr>
              <w:t>Performance</w:t>
            </w:r>
            <w:r>
              <w:rPr>
                <w:color w:val="0000FF"/>
                <w:spacing w:val="58"/>
              </w:rPr>
              <w:t> </w:t>
            </w:r>
            <w:r>
              <w:rPr>
                <w:color w:val="0000FF"/>
                <w:spacing w:val="-2"/>
              </w:rPr>
              <w:t>Characteristics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61</w:t>
          </w:r>
        </w:p>
        <w:p>
          <w:pPr>
            <w:pStyle w:val="TOC1"/>
            <w:numPr>
              <w:ilvl w:val="0"/>
              <w:numId w:val="3"/>
            </w:numPr>
            <w:tabs>
              <w:tab w:pos="532" w:val="left" w:leader="none"/>
              <w:tab w:pos="9204" w:val="right" w:leader="none"/>
            </w:tabs>
            <w:spacing w:line="240" w:lineRule="auto" w:before="442" w:after="0"/>
            <w:ind w:left="531" w:right="0" w:hanging="352"/>
            <w:jc w:val="left"/>
          </w:pPr>
          <w:hyperlink w:history="true" w:anchor="_bookmark97">
            <w:r>
              <w:rPr>
                <w:color w:val="0000FF"/>
                <w:w w:val="110"/>
              </w:rPr>
              <w:t>Caller</w:t>
            </w:r>
            <w:r>
              <w:rPr>
                <w:color w:val="0000FF"/>
                <w:spacing w:val="16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Responsibilities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7"/>
              <w:w w:val="110"/>
            </w:rPr>
            <w:t>63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5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98">
            <w:r>
              <w:rPr>
                <w:color w:val="0000FF"/>
              </w:rPr>
              <w:t>Input</w:t>
            </w:r>
            <w:r>
              <w:rPr>
                <w:color w:val="0000FF"/>
                <w:spacing w:val="73"/>
              </w:rPr>
              <w:t> </w:t>
            </w:r>
            <w:r>
              <w:rPr>
                <w:color w:val="0000FF"/>
                <w:spacing w:val="-2"/>
              </w:rPr>
              <w:t>Validation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63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5" w:val="right" w:leader="dot"/>
            </w:tabs>
            <w:spacing w:line="240" w:lineRule="auto" w:before="207" w:after="0"/>
            <w:ind w:left="1069" w:right="0" w:hanging="539"/>
            <w:jc w:val="left"/>
          </w:pPr>
          <w:hyperlink w:history="true" w:anchor="_bookmark99">
            <w:r>
              <w:rPr>
                <w:color w:val="0000FF"/>
              </w:rPr>
              <w:t>Engine</w:t>
            </w:r>
            <w:r>
              <w:rPr>
                <w:color w:val="0000FF"/>
                <w:spacing w:val="38"/>
              </w:rPr>
              <w:t> </w:t>
            </w:r>
            <w:r>
              <w:rPr>
                <w:color w:val="0000FF"/>
                <w:spacing w:val="-2"/>
              </w:rPr>
              <w:t>Guarantees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63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4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00">
            <w:r>
              <w:rPr>
                <w:color w:val="0000FF"/>
              </w:rPr>
              <w:t>Caller</w:t>
            </w:r>
            <w:r>
              <w:rPr>
                <w:color w:val="0000FF"/>
                <w:spacing w:val="41"/>
              </w:rPr>
              <w:t> </w:t>
            </w:r>
            <w:r>
              <w:rPr>
                <w:color w:val="0000FF"/>
                <w:spacing w:val="-2"/>
              </w:rPr>
              <w:t>Responsibilities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64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5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01">
            <w:r>
              <w:rPr>
                <w:color w:val="0000FF"/>
              </w:rPr>
              <w:t>Error</w:t>
            </w:r>
            <w:r>
              <w:rPr>
                <w:color w:val="0000FF"/>
                <w:spacing w:val="58"/>
              </w:rPr>
              <w:t> </w:t>
            </w:r>
            <w:r>
              <w:rPr>
                <w:color w:val="0000FF"/>
                <w:spacing w:val="-2"/>
              </w:rPr>
              <w:t>Handling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64</w:t>
          </w:r>
        </w:p>
        <w:p>
          <w:pPr>
            <w:pStyle w:val="TOC1"/>
            <w:numPr>
              <w:ilvl w:val="0"/>
              <w:numId w:val="3"/>
            </w:numPr>
            <w:tabs>
              <w:tab w:pos="532" w:val="left" w:leader="none"/>
              <w:tab w:pos="9206" w:val="right" w:leader="none"/>
            </w:tabs>
            <w:spacing w:line="240" w:lineRule="auto" w:before="442" w:after="0"/>
            <w:ind w:left="531" w:right="0" w:hanging="352"/>
            <w:jc w:val="left"/>
          </w:pPr>
          <w:hyperlink w:history="true" w:anchor="_bookmark102">
            <w:r>
              <w:rPr>
                <w:color w:val="0000FF"/>
                <w:w w:val="110"/>
              </w:rPr>
              <w:t>Conclusion</w:t>
            </w:r>
            <w:r>
              <w:rPr>
                <w:color w:val="0000FF"/>
                <w:spacing w:val="28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29"/>
                <w:w w:val="110"/>
              </w:rPr>
              <w:t> </w:t>
            </w:r>
            <w:r>
              <w:rPr>
                <w:color w:val="0000FF"/>
                <w:w w:val="110"/>
              </w:rPr>
              <w:t>Future</w:t>
            </w:r>
            <w:r>
              <w:rPr>
                <w:color w:val="0000FF"/>
                <w:spacing w:val="28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Directions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  <w:w w:val="110"/>
            </w:rPr>
            <w:t>66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5" w:val="right" w:leader="dot"/>
            </w:tabs>
            <w:spacing w:line="240" w:lineRule="auto" w:before="207" w:after="0"/>
            <w:ind w:left="1069" w:right="0" w:hanging="539"/>
            <w:jc w:val="left"/>
          </w:pPr>
          <w:hyperlink w:history="true" w:anchor="_bookmark103">
            <w:r>
              <w:rPr>
                <w:color w:val="0000FF"/>
                <w:spacing w:val="-2"/>
              </w:rPr>
              <w:t>Summary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66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5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04">
            <w:r>
              <w:rPr>
                <w:color w:val="0000FF"/>
              </w:rPr>
              <w:t>Key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  <w:spacing w:val="-2"/>
              </w:rPr>
              <w:t>Contributions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66</w:t>
          </w:r>
        </w:p>
        <w:p>
          <w:pPr>
            <w:pStyle w:val="TOC2"/>
            <w:numPr>
              <w:ilvl w:val="1"/>
              <w:numId w:val="3"/>
            </w:numPr>
            <w:tabs>
              <w:tab w:pos="1070" w:val="left" w:leader="none"/>
              <w:tab w:pos="9204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05">
            <w:r>
              <w:rPr>
                <w:color w:val="0000FF"/>
              </w:rPr>
              <w:t>Future</w:t>
            </w:r>
            <w:r>
              <w:rPr>
                <w:color w:val="0000FF"/>
                <w:spacing w:val="63"/>
              </w:rPr>
              <w:t> </w:t>
            </w:r>
            <w:r>
              <w:rPr>
                <w:color w:val="0000FF"/>
                <w:spacing w:val="-2"/>
              </w:rPr>
              <w:t>Directions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67</w:t>
          </w:r>
        </w:p>
        <w:p>
          <w:pPr>
            <w:pStyle w:val="TOC1"/>
            <w:tabs>
              <w:tab w:pos="9205" w:val="right" w:leader="none"/>
            </w:tabs>
            <w:ind w:left="180" w:firstLine="0"/>
          </w:pPr>
          <w:hyperlink w:history="true" w:anchor="_bookmark106">
            <w:r>
              <w:rPr>
                <w:color w:val="0000FF"/>
                <w:spacing w:val="-2"/>
                <w:w w:val="110"/>
              </w:rPr>
              <w:t>References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  <w:w w:val="110"/>
            </w:rPr>
            <w:t>69</w:t>
          </w:r>
        </w:p>
        <w:p>
          <w:pPr>
            <w:pStyle w:val="TOC1"/>
            <w:tabs>
              <w:tab w:pos="9205" w:val="right" w:leader="none"/>
            </w:tabs>
            <w:ind w:left="180" w:firstLine="0"/>
          </w:pPr>
          <w:hyperlink w:history="true" w:anchor="_bookmark143">
            <w:r>
              <w:rPr>
                <w:color w:val="0000FF"/>
                <w:w w:val="115"/>
              </w:rPr>
              <w:t>A</w:t>
            </w:r>
            <w:r>
              <w:rPr>
                <w:color w:val="0000FF"/>
                <w:spacing w:val="64"/>
                <w:w w:val="150"/>
              </w:rPr>
              <w:t> </w:t>
            </w:r>
            <w:r>
              <w:rPr>
                <w:color w:val="0000FF"/>
                <w:w w:val="115"/>
              </w:rPr>
              <w:t>Preset</w:t>
            </w:r>
            <w:r>
              <w:rPr>
                <w:color w:val="0000FF"/>
                <w:spacing w:val="24"/>
                <w:w w:val="115"/>
              </w:rPr>
              <w:t> </w:t>
            </w:r>
            <w:r>
              <w:rPr>
                <w:color w:val="0000FF"/>
                <w:spacing w:val="-2"/>
                <w:w w:val="115"/>
              </w:rPr>
              <w:t>Reference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7"/>
              <w:w w:val="110"/>
            </w:rPr>
            <w:t>73</w:t>
          </w:r>
        </w:p>
        <w:p>
          <w:pPr>
            <w:pStyle w:val="TOC2"/>
            <w:numPr>
              <w:ilvl w:val="1"/>
              <w:numId w:val="4"/>
            </w:numPr>
            <w:tabs>
              <w:tab w:pos="1070" w:val="left" w:leader="none"/>
              <w:tab w:pos="9205" w:val="right" w:leader="dot"/>
            </w:tabs>
            <w:spacing w:line="240" w:lineRule="auto" w:before="207" w:after="0"/>
            <w:ind w:left="1069" w:right="0" w:hanging="539"/>
            <w:jc w:val="left"/>
          </w:pPr>
          <w:hyperlink w:history="true" w:anchor="_bookmark144">
            <w:r>
              <w:rPr>
                <w:color w:val="0000FF"/>
                <w:spacing w:val="-2"/>
              </w:rPr>
              <w:t>Overview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73</w:t>
          </w:r>
        </w:p>
        <w:p>
          <w:pPr>
            <w:pStyle w:val="TOC2"/>
            <w:numPr>
              <w:ilvl w:val="1"/>
              <w:numId w:val="4"/>
            </w:numPr>
            <w:tabs>
              <w:tab w:pos="1070" w:val="left" w:leader="none"/>
              <w:tab w:pos="9205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45">
            <w:r>
              <w:rPr>
                <w:color w:val="0000FF"/>
              </w:rPr>
              <w:t>Preset</w:t>
            </w:r>
            <w:r>
              <w:rPr>
                <w:color w:val="0000FF"/>
                <w:spacing w:val="70"/>
              </w:rPr>
              <w:t> </w:t>
            </w:r>
            <w:r>
              <w:rPr>
                <w:color w:val="0000FF"/>
                <w:spacing w:val="-2"/>
              </w:rPr>
              <w:t>Table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73</w:t>
          </w:r>
        </w:p>
        <w:p>
          <w:pPr>
            <w:pStyle w:val="TOC2"/>
            <w:numPr>
              <w:ilvl w:val="1"/>
              <w:numId w:val="4"/>
            </w:numPr>
            <w:tabs>
              <w:tab w:pos="1070" w:val="left" w:leader="none"/>
              <w:tab w:pos="9205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46">
            <w:r>
              <w:rPr>
                <w:color w:val="0000FF"/>
              </w:rPr>
              <w:t>Preset</w:t>
            </w:r>
            <w:r>
              <w:rPr>
                <w:color w:val="0000FF"/>
                <w:spacing w:val="70"/>
              </w:rPr>
              <w:t> </w:t>
            </w:r>
            <w:r>
              <w:rPr>
                <w:color w:val="0000FF"/>
                <w:spacing w:val="-2"/>
              </w:rPr>
              <w:t>Descriptions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75</w:t>
          </w:r>
        </w:p>
        <w:p>
          <w:pPr>
            <w:pStyle w:val="TOC3"/>
            <w:numPr>
              <w:ilvl w:val="2"/>
              <w:numId w:val="4"/>
            </w:numPr>
            <w:tabs>
              <w:tab w:pos="1818" w:val="left" w:leader="none"/>
              <w:tab w:pos="1820" w:val="left" w:leader="none"/>
              <w:tab w:pos="9206" w:val="right" w:leader="dot"/>
            </w:tabs>
            <w:spacing w:line="240" w:lineRule="auto" w:before="207" w:after="0"/>
            <w:ind w:left="1819" w:right="0" w:hanging="751"/>
            <w:jc w:val="left"/>
          </w:pPr>
          <w:hyperlink w:history="true" w:anchor="_bookmark147">
            <w:r>
              <w:rPr>
                <w:color w:val="0000FF"/>
              </w:rPr>
              <w:t>Basic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2"/>
              </w:rPr>
              <w:t>Presets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75</w:t>
          </w:r>
        </w:p>
        <w:p>
          <w:pPr>
            <w:pStyle w:val="TOC3"/>
            <w:numPr>
              <w:ilvl w:val="2"/>
              <w:numId w:val="4"/>
            </w:numPr>
            <w:tabs>
              <w:tab w:pos="1818" w:val="left" w:leader="none"/>
              <w:tab w:pos="1820" w:val="left" w:leader="none"/>
              <w:tab w:pos="9205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48">
            <w:r>
              <w:rPr>
                <w:color w:val="0000FF"/>
              </w:rPr>
              <w:t>Mood-Based</w:t>
            </w:r>
            <w:r>
              <w:rPr>
                <w:color w:val="0000FF"/>
                <w:spacing w:val="46"/>
              </w:rPr>
              <w:t> </w:t>
            </w:r>
            <w:r>
              <w:rPr>
                <w:color w:val="0000FF"/>
                <w:spacing w:val="-2"/>
              </w:rPr>
              <w:t>Presets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75</w:t>
          </w:r>
        </w:p>
        <w:p>
          <w:pPr>
            <w:pStyle w:val="TOC3"/>
            <w:numPr>
              <w:ilvl w:val="2"/>
              <w:numId w:val="4"/>
            </w:numPr>
            <w:tabs>
              <w:tab w:pos="1818" w:val="left" w:leader="none"/>
              <w:tab w:pos="1820" w:val="left" w:leader="none"/>
              <w:tab w:pos="9205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49">
            <w:r>
              <w:rPr>
                <w:color w:val="0000FF"/>
              </w:rPr>
              <w:t>Stylistic</w:t>
            </w:r>
            <w:r>
              <w:rPr>
                <w:color w:val="0000FF"/>
                <w:spacing w:val="41"/>
              </w:rPr>
              <w:t> </w:t>
            </w:r>
            <w:r>
              <w:rPr>
                <w:color w:val="0000FF"/>
                <w:spacing w:val="-2"/>
              </w:rPr>
              <w:t>Presets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76</w:t>
          </w:r>
        </w:p>
        <w:p>
          <w:pPr>
            <w:pStyle w:val="TOC3"/>
            <w:numPr>
              <w:ilvl w:val="2"/>
              <w:numId w:val="4"/>
            </w:numPr>
            <w:tabs>
              <w:tab w:pos="1818" w:val="left" w:leader="none"/>
              <w:tab w:pos="1820" w:val="left" w:leader="none"/>
              <w:tab w:pos="9206" w:val="right" w:leader="dot"/>
            </w:tabs>
            <w:spacing w:line="240" w:lineRule="auto" w:before="207" w:after="0"/>
            <w:ind w:left="1819" w:right="0" w:hanging="751"/>
            <w:jc w:val="left"/>
          </w:pPr>
          <w:hyperlink w:history="true" w:anchor="_bookmark150">
            <w:r>
              <w:rPr>
                <w:color w:val="0000FF"/>
              </w:rPr>
              <w:t>Data</w:t>
            </w:r>
            <w:r>
              <w:rPr>
                <w:color w:val="0000FF"/>
                <w:spacing w:val="65"/>
              </w:rPr>
              <w:t> </w:t>
            </w:r>
            <w:r>
              <w:rPr>
                <w:color w:val="0000FF"/>
              </w:rPr>
              <w:t>Visualisation</w:t>
            </w:r>
            <w:r>
              <w:rPr>
                <w:color w:val="0000FF"/>
                <w:spacing w:val="67"/>
              </w:rPr>
              <w:t> </w:t>
            </w:r>
            <w:r>
              <w:rPr>
                <w:color w:val="0000FF"/>
                <w:spacing w:val="-2"/>
              </w:rPr>
              <w:t>Presets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76</w:t>
          </w:r>
        </w:p>
        <w:p>
          <w:pPr>
            <w:pStyle w:val="TOC3"/>
            <w:numPr>
              <w:ilvl w:val="2"/>
              <w:numId w:val="4"/>
            </w:numPr>
            <w:tabs>
              <w:tab w:pos="1818" w:val="left" w:leader="none"/>
              <w:tab w:pos="1820" w:val="left" w:leader="none"/>
              <w:tab w:pos="9205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51">
            <w:r>
              <w:rPr>
                <w:color w:val="0000FF"/>
              </w:rPr>
              <w:t>Animation</w:t>
            </w:r>
            <w:r>
              <w:rPr>
                <w:color w:val="0000FF"/>
                <w:spacing w:val="68"/>
              </w:rPr>
              <w:t> </w:t>
            </w:r>
            <w:r>
              <w:rPr>
                <w:color w:val="0000FF"/>
                <w:spacing w:val="-2"/>
              </w:rPr>
              <w:t>Presets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77</w:t>
          </w:r>
        </w:p>
        <w:p>
          <w:pPr>
            <w:pStyle w:val="TOC2"/>
            <w:numPr>
              <w:ilvl w:val="1"/>
              <w:numId w:val="4"/>
            </w:numPr>
            <w:tabs>
              <w:tab w:pos="1070" w:val="left" w:leader="none"/>
              <w:tab w:pos="9205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52">
            <w:r>
              <w:rPr>
                <w:color w:val="0000FF"/>
              </w:rPr>
              <w:t>Preset</w:t>
            </w:r>
            <w:r>
              <w:rPr>
                <w:color w:val="0000FF"/>
                <w:spacing w:val="49"/>
              </w:rPr>
              <w:t> </w:t>
            </w:r>
            <w:r>
              <w:rPr>
                <w:color w:val="0000FF"/>
              </w:rPr>
              <w:t>Selection</w:t>
            </w:r>
            <w:r>
              <w:rPr>
                <w:color w:val="0000FF"/>
                <w:spacing w:val="47"/>
              </w:rPr>
              <w:t> </w:t>
            </w:r>
            <w:r>
              <w:rPr>
                <w:color w:val="0000FF"/>
                <w:spacing w:val="-2"/>
              </w:rPr>
              <w:t>Guide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77</w:t>
          </w:r>
        </w:p>
        <w:p>
          <w:pPr>
            <w:pStyle w:val="TOC1"/>
            <w:numPr>
              <w:ilvl w:val="0"/>
              <w:numId w:val="5"/>
            </w:numPr>
            <w:tabs>
              <w:tab w:pos="532" w:val="left" w:leader="none"/>
              <w:tab w:pos="9206" w:val="right" w:leader="none"/>
            </w:tabs>
            <w:spacing w:line="240" w:lineRule="auto" w:before="442" w:after="0"/>
            <w:ind w:left="531" w:right="0" w:hanging="352"/>
            <w:jc w:val="left"/>
          </w:pPr>
          <w:hyperlink w:history="true" w:anchor="_bookmark153">
            <w:r>
              <w:rPr>
                <w:color w:val="0000FF"/>
                <w:w w:val="115"/>
              </w:rPr>
              <w:t>Mathematical</w:t>
            </w:r>
            <w:r>
              <w:rPr>
                <w:color w:val="0000FF"/>
                <w:spacing w:val="-9"/>
                <w:w w:val="115"/>
              </w:rPr>
              <w:t> </w:t>
            </w:r>
            <w:r>
              <w:rPr>
                <w:color w:val="0000FF"/>
                <w:spacing w:val="-2"/>
                <w:w w:val="115"/>
              </w:rPr>
              <w:t>Notation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  <w:w w:val="115"/>
            </w:rPr>
            <w:t>78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7" w:after="0"/>
            <w:ind w:left="1069" w:right="0" w:hanging="539"/>
            <w:jc w:val="left"/>
          </w:pPr>
          <w:hyperlink w:history="true" w:anchor="_bookmark154">
            <w:r>
              <w:rPr>
                <w:color w:val="0000FF"/>
              </w:rPr>
              <w:t>Color</w:t>
            </w:r>
            <w:r>
              <w:rPr>
                <w:color w:val="0000FF"/>
                <w:spacing w:val="29"/>
              </w:rPr>
              <w:t> </w:t>
            </w:r>
            <w:r>
              <w:rPr>
                <w:color w:val="0000FF"/>
              </w:rPr>
              <w:t>Space</w:t>
            </w:r>
            <w:r>
              <w:rPr>
                <w:color w:val="0000FF"/>
                <w:spacing w:val="29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78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5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55">
            <w:r>
              <w:rPr>
                <w:color w:val="0000FF"/>
              </w:rPr>
              <w:t>OKLab</w:t>
            </w:r>
            <w:r>
              <w:rPr>
                <w:color w:val="0000FF"/>
                <w:spacing w:val="48"/>
              </w:rPr>
              <w:t> </w:t>
            </w:r>
            <w:r>
              <w:rPr>
                <w:color w:val="0000FF"/>
                <w:spacing w:val="-2"/>
              </w:rPr>
              <w:t>Coordinates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78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4" w:val="right" w:leader="dot"/>
            </w:tabs>
            <w:spacing w:line="240" w:lineRule="auto" w:before="207" w:after="0"/>
            <w:ind w:left="1819" w:right="0" w:hanging="751"/>
            <w:jc w:val="left"/>
          </w:pPr>
          <w:hyperlink w:history="true" w:anchor="_bookmark156">
            <w:r>
              <w:rPr>
                <w:color w:val="0000FF"/>
              </w:rPr>
              <w:t>OKLCh</w:t>
            </w:r>
            <w:r>
              <w:rPr>
                <w:color w:val="0000FF"/>
                <w:spacing w:val="56"/>
              </w:rPr>
              <w:t> </w:t>
            </w:r>
            <w:r>
              <w:rPr>
                <w:color w:val="0000FF"/>
              </w:rPr>
              <w:t>Coordinates</w:t>
            </w:r>
            <w:r>
              <w:rPr>
                <w:color w:val="0000FF"/>
                <w:spacing w:val="56"/>
              </w:rPr>
              <w:t> </w:t>
            </w:r>
            <w:r>
              <w:rPr>
                <w:color w:val="0000FF"/>
              </w:rPr>
              <w:t>(Cylindrical</w:t>
            </w:r>
            <w:r>
              <w:rPr>
                <w:color w:val="0000FF"/>
                <w:spacing w:val="58"/>
              </w:rPr>
              <w:t> </w:t>
            </w:r>
            <w:r>
              <w:rPr>
                <w:color w:val="0000FF"/>
                <w:spacing w:val="-2"/>
              </w:rPr>
              <w:t>Form)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78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57">
            <w:r>
              <w:rPr>
                <w:color w:val="0000FF"/>
              </w:rPr>
              <w:t>Conversion</w:t>
            </w:r>
            <w:r>
              <w:rPr>
                <w:color w:val="0000FF"/>
                <w:spacing w:val="35"/>
              </w:rPr>
              <w:t> </w:t>
            </w:r>
            <w:r>
              <w:rPr>
                <w:color w:val="0000FF"/>
                <w:spacing w:val="-2"/>
              </w:rPr>
              <w:t>Matrices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79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6" w:after="20"/>
            <w:ind w:left="1069" w:right="0" w:hanging="539"/>
            <w:jc w:val="left"/>
          </w:pPr>
          <w:hyperlink w:history="true" w:anchor="_bookmark158">
            <w:r>
              <w:rPr>
                <w:color w:val="0000FF"/>
              </w:rPr>
              <w:t>Distance</w:t>
            </w:r>
            <w:r>
              <w:rPr>
                <w:color w:val="0000FF"/>
                <w:spacing w:val="64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66"/>
              </w:rPr>
              <w:t> </w:t>
            </w:r>
            <w:r>
              <w:rPr>
                <w:color w:val="0000FF"/>
              </w:rPr>
              <w:t>Constraint</w:t>
            </w:r>
            <w:r>
              <w:rPr>
                <w:color w:val="0000FF"/>
                <w:spacing w:val="66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79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505" w:after="0"/>
            <w:ind w:left="1819" w:right="0" w:hanging="751"/>
            <w:jc w:val="left"/>
          </w:pPr>
          <w:hyperlink w:history="true" w:anchor="_bookmark159">
            <w:r>
              <w:rPr>
                <w:color w:val="0000FF"/>
              </w:rPr>
              <w:t>Perceptual</w:t>
            </w:r>
            <w:r>
              <w:rPr>
                <w:color w:val="0000FF"/>
                <w:spacing w:val="59"/>
                <w:w w:val="150"/>
              </w:rPr>
              <w:t> </w:t>
            </w:r>
            <w:r>
              <w:rPr>
                <w:color w:val="0000FF"/>
                <w:spacing w:val="-2"/>
              </w:rPr>
              <w:t>Distance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79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5" w:after="0"/>
            <w:ind w:left="1819" w:right="0" w:hanging="751"/>
            <w:jc w:val="left"/>
          </w:pPr>
          <w:hyperlink w:history="true" w:anchor="_bookmark160">
            <w:r>
              <w:rPr>
                <w:color w:val="0000FF"/>
              </w:rPr>
              <w:t>Constraint</w:t>
            </w:r>
            <w:r>
              <w:rPr>
                <w:color w:val="0000FF"/>
                <w:spacing w:val="70"/>
                <w:w w:val="150"/>
              </w:rPr>
              <w:t> </w:t>
            </w:r>
            <w:r>
              <w:rPr>
                <w:color w:val="0000FF"/>
                <w:spacing w:val="-2"/>
              </w:rPr>
              <w:t>Thresholds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79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61">
            <w:r>
              <w:rPr>
                <w:color w:val="0000FF"/>
              </w:rPr>
              <w:t>Curve</w:t>
            </w:r>
            <w:r>
              <w:rPr>
                <w:color w:val="0000FF"/>
                <w:spacing w:val="54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53"/>
              </w:rPr>
              <w:t> </w:t>
            </w:r>
            <w:r>
              <w:rPr>
                <w:color w:val="0000FF"/>
              </w:rPr>
              <w:t>Path</w:t>
            </w:r>
            <w:r>
              <w:rPr>
                <w:color w:val="0000FF"/>
                <w:spacing w:val="55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80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62">
            <w:r>
              <w:rPr>
                <w:color w:val="0000FF"/>
              </w:rPr>
              <w:t>Bézier</w:t>
            </w:r>
            <w:r>
              <w:rPr>
                <w:color w:val="0000FF"/>
                <w:spacing w:val="32"/>
              </w:rPr>
              <w:t> </w:t>
            </w:r>
            <w:r>
              <w:rPr>
                <w:color w:val="0000FF"/>
              </w:rPr>
              <w:t>Curve</w:t>
            </w:r>
            <w:r>
              <w:rPr>
                <w:color w:val="0000FF"/>
                <w:spacing w:val="33"/>
              </w:rPr>
              <w:t> </w:t>
            </w:r>
            <w:r>
              <w:rPr>
                <w:color w:val="0000FF"/>
                <w:spacing w:val="-2"/>
              </w:rPr>
              <w:t>Elements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80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5" w:after="0"/>
            <w:ind w:left="1819" w:right="0" w:hanging="751"/>
            <w:jc w:val="left"/>
          </w:pPr>
          <w:hyperlink w:history="true" w:anchor="_bookmark163">
            <w:r>
              <w:rPr>
                <w:color w:val="0000FF"/>
              </w:rPr>
              <w:t>Path</w:t>
            </w:r>
            <w:r>
              <w:rPr>
                <w:color w:val="0000FF"/>
                <w:spacing w:val="78"/>
              </w:rPr>
              <w:t> </w:t>
            </w:r>
            <w:r>
              <w:rPr>
                <w:color w:val="0000FF"/>
                <w:spacing w:val="-2"/>
              </w:rPr>
              <w:t>Construction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80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64">
            <w:r>
              <w:rPr>
                <w:color w:val="0000FF"/>
              </w:rPr>
              <w:t>Bézier</w:t>
            </w:r>
            <w:r>
              <w:rPr>
                <w:color w:val="0000FF"/>
                <w:spacing w:val="32"/>
              </w:rPr>
              <w:t> </w:t>
            </w:r>
            <w:r>
              <w:rPr>
                <w:color w:val="0000FF"/>
              </w:rPr>
              <w:t>Curve</w:t>
            </w:r>
            <w:r>
              <w:rPr>
                <w:color w:val="0000FF"/>
                <w:spacing w:val="33"/>
              </w:rPr>
              <w:t> </w:t>
            </w:r>
            <w:r>
              <w:rPr>
                <w:color w:val="0000FF"/>
                <w:spacing w:val="-2"/>
              </w:rPr>
              <w:t>Formula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80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5" w:after="0"/>
            <w:ind w:left="1069" w:right="0" w:hanging="539"/>
            <w:jc w:val="left"/>
          </w:pPr>
          <w:hyperlink w:history="true" w:anchor="_bookmark165">
            <w:r>
              <w:rPr>
                <w:color w:val="0000FF"/>
              </w:rPr>
              <w:t>Anchor</w:t>
            </w:r>
            <w:r>
              <w:rPr>
                <w:color w:val="0000FF"/>
                <w:spacing w:val="32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81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5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66">
            <w:r>
              <w:rPr>
                <w:color w:val="0000FF"/>
              </w:rPr>
              <w:t>Parameter</w:t>
            </w:r>
            <w:r>
              <w:rPr>
                <w:color w:val="0000FF"/>
                <w:spacing w:val="65"/>
                <w:w w:val="150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81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5" w:val="right" w:leader="dot"/>
            </w:tabs>
            <w:spacing w:line="240" w:lineRule="auto" w:before="205" w:after="0"/>
            <w:ind w:left="1819" w:right="0" w:hanging="751"/>
            <w:jc w:val="left"/>
          </w:pPr>
          <w:hyperlink w:history="true" w:anchor="_bookmark167">
            <w:r>
              <w:rPr>
                <w:color w:val="0000FF"/>
              </w:rPr>
              <w:t>Primary</w:t>
            </w:r>
            <w:r>
              <w:rPr>
                <w:color w:val="0000FF"/>
                <w:spacing w:val="53"/>
              </w:rPr>
              <w:t> </w:t>
            </w:r>
            <w:r>
              <w:rPr>
                <w:color w:val="0000FF"/>
              </w:rPr>
              <w:t>Style</w:t>
            </w:r>
            <w:r>
              <w:rPr>
                <w:color w:val="0000FF"/>
                <w:spacing w:val="51"/>
              </w:rPr>
              <w:t> </w:t>
            </w:r>
            <w:r>
              <w:rPr>
                <w:color w:val="0000FF"/>
                <w:spacing w:val="-2"/>
              </w:rPr>
              <w:t>Parameters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81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5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68">
            <w:r>
              <w:rPr>
                <w:color w:val="0000FF"/>
              </w:rPr>
              <w:t>Secondary</w:t>
            </w:r>
            <w:r>
              <w:rPr>
                <w:color w:val="0000FF"/>
                <w:spacing w:val="36"/>
              </w:rPr>
              <w:t> </w:t>
            </w:r>
            <w:r>
              <w:rPr>
                <w:color w:val="0000FF"/>
              </w:rPr>
              <w:t>Style</w:t>
            </w:r>
            <w:r>
              <w:rPr>
                <w:color w:val="0000FF"/>
                <w:spacing w:val="36"/>
              </w:rPr>
              <w:t> </w:t>
            </w:r>
            <w:r>
              <w:rPr>
                <w:color w:val="0000FF"/>
                <w:spacing w:val="-2"/>
              </w:rPr>
              <w:t>Parameters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81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5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69">
            <w:r>
              <w:rPr>
                <w:color w:val="0000FF"/>
              </w:rPr>
              <w:t>Derived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  <w:spacing w:val="-2"/>
              </w:rPr>
              <w:t>Values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81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5" w:val="right" w:leader="dot"/>
            </w:tabs>
            <w:spacing w:line="240" w:lineRule="auto" w:before="205" w:after="0"/>
            <w:ind w:left="1069" w:right="0" w:hanging="539"/>
            <w:jc w:val="left"/>
          </w:pPr>
          <w:hyperlink w:history="true" w:anchor="_bookmark170">
            <w:r>
              <w:rPr>
                <w:color w:val="0000FF"/>
              </w:rPr>
              <w:t>Variation</w:t>
            </w:r>
            <w:r>
              <w:rPr>
                <w:color w:val="0000FF"/>
                <w:spacing w:val="51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Determinism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82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71">
            <w:r>
              <w:rPr>
                <w:color w:val="0000FF"/>
              </w:rPr>
              <w:t>Loop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Strategy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82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5" w:val="right" w:leader="dot"/>
            </w:tabs>
            <w:spacing w:line="240" w:lineRule="auto" w:before="205" w:after="0"/>
            <w:ind w:left="1819" w:right="0" w:hanging="751"/>
            <w:jc w:val="left"/>
          </w:pPr>
          <w:hyperlink w:history="true" w:anchor="_bookmark172">
            <w:r>
              <w:rPr>
                <w:color w:val="0000FF"/>
              </w:rPr>
              <w:t>Loop</w:t>
            </w:r>
            <w:r>
              <w:rPr>
                <w:color w:val="0000FF"/>
                <w:spacing w:val="59"/>
              </w:rPr>
              <w:t> </w:t>
            </w:r>
            <w:r>
              <w:rPr>
                <w:color w:val="0000FF"/>
              </w:rPr>
              <w:t>Parameter</w:t>
            </w:r>
            <w:r>
              <w:rPr>
                <w:color w:val="0000FF"/>
                <w:spacing w:val="59"/>
              </w:rPr>
              <w:t> </w:t>
            </w:r>
            <w:r>
              <w:rPr>
                <w:color w:val="0000FF"/>
                <w:spacing w:val="-2"/>
              </w:rPr>
              <w:t>Transforms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82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73">
            <w:r>
              <w:rPr>
                <w:color w:val="0000FF"/>
              </w:rPr>
              <w:t>Gamut</w:t>
            </w:r>
            <w:r>
              <w:rPr>
                <w:color w:val="0000FF"/>
                <w:spacing w:val="71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82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5" w:after="0"/>
            <w:ind w:left="1069" w:right="0" w:hanging="539"/>
            <w:jc w:val="left"/>
          </w:pPr>
          <w:hyperlink w:history="true" w:anchor="_bookmark174">
            <w:r>
              <w:rPr>
                <w:color w:val="0000FF"/>
              </w:rPr>
              <w:t>Perceptual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Velocity</w:t>
            </w:r>
            <w:r>
              <w:rPr>
                <w:color w:val="0000FF"/>
                <w:spacing w:val="51"/>
              </w:rPr>
              <w:t> </w:t>
            </w:r>
            <w:r>
              <w:rPr>
                <w:color w:val="0000FF"/>
                <w:spacing w:val="-2"/>
              </w:rPr>
              <w:t>Notation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83</w:t>
          </w:r>
        </w:p>
        <w:p>
          <w:pPr>
            <w:pStyle w:val="TOC1"/>
            <w:numPr>
              <w:ilvl w:val="0"/>
              <w:numId w:val="5"/>
            </w:numPr>
            <w:tabs>
              <w:tab w:pos="532" w:val="left" w:leader="none"/>
              <w:tab w:pos="9206" w:val="right" w:leader="none"/>
            </w:tabs>
            <w:spacing w:line="240" w:lineRule="auto" w:before="441" w:after="0"/>
            <w:ind w:left="531" w:right="0" w:hanging="352"/>
            <w:jc w:val="left"/>
          </w:pPr>
          <w:hyperlink w:history="true" w:anchor="_bookmark175">
            <w:r>
              <w:rPr>
                <w:color w:val="0000FF"/>
                <w:spacing w:val="-2"/>
                <w:w w:val="115"/>
              </w:rPr>
              <w:t>Implementation</w:t>
            </w:r>
            <w:r>
              <w:rPr>
                <w:color w:val="0000FF"/>
                <w:spacing w:val="9"/>
                <w:w w:val="115"/>
              </w:rPr>
              <w:t> </w:t>
            </w:r>
            <w:r>
              <w:rPr>
                <w:color w:val="0000FF"/>
                <w:spacing w:val="-2"/>
                <w:w w:val="115"/>
              </w:rPr>
              <w:t>Examples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  <w:w w:val="115"/>
            </w:rPr>
            <w:t>84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76">
            <w:r>
              <w:rPr>
                <w:color w:val="0000FF"/>
              </w:rPr>
              <w:t>Basic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2"/>
              </w:rPr>
              <w:t>Usage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84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5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77">
            <w:r>
              <w:rPr>
                <w:color w:val="0000FF"/>
              </w:rPr>
              <w:t>Simple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</w:rPr>
              <w:t>Two-Anchor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  <w:spacing w:val="-2"/>
              </w:rPr>
              <w:t>Gradient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84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5" w:after="0"/>
            <w:ind w:left="1819" w:right="0" w:hanging="751"/>
            <w:jc w:val="left"/>
          </w:pPr>
          <w:hyperlink w:history="true" w:anchor="_bookmark178">
            <w:r>
              <w:rPr>
                <w:color w:val="0000FF"/>
              </w:rPr>
              <w:t>Multi-Anchor</w:t>
            </w:r>
            <w:r>
              <w:rPr>
                <w:color w:val="0000FF"/>
                <w:spacing w:val="56"/>
              </w:rPr>
              <w:t> </w:t>
            </w:r>
            <w:r>
              <w:rPr>
                <w:color w:val="0000FF"/>
                <w:spacing w:val="-2"/>
              </w:rPr>
              <w:t>Journey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84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79">
            <w:r>
              <w:rPr>
                <w:color w:val="0000FF"/>
              </w:rPr>
              <w:t>Single-Anchor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  <w:spacing w:val="-2"/>
              </w:rPr>
              <w:t>Expansion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85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5" w:after="0"/>
            <w:ind w:left="1819" w:right="0" w:hanging="751"/>
            <w:jc w:val="left"/>
          </w:pPr>
          <w:hyperlink w:history="true" w:anchor="_bookmark180">
            <w:r>
              <w:rPr>
                <w:color w:val="0000FF"/>
              </w:rPr>
              <w:t>Brand</w:t>
            </w:r>
            <w:r>
              <w:rPr>
                <w:color w:val="0000FF"/>
                <w:spacing w:val="54"/>
              </w:rPr>
              <w:t> </w:t>
            </w:r>
            <w:r>
              <w:rPr>
                <w:color w:val="0000FF"/>
              </w:rPr>
              <w:t>Color</w:t>
            </w:r>
            <w:r>
              <w:rPr>
                <w:color w:val="0000FF"/>
                <w:spacing w:val="55"/>
              </w:rPr>
              <w:t> </w:t>
            </w:r>
            <w:r>
              <w:rPr>
                <w:color w:val="0000FF"/>
              </w:rPr>
              <w:t>State</w:t>
            </w:r>
            <w:r>
              <w:rPr>
                <w:color w:val="0000FF"/>
                <w:spacing w:val="55"/>
              </w:rPr>
              <w:t> </w:t>
            </w:r>
            <w:r>
              <w:rPr>
                <w:color w:val="0000FF"/>
                <w:spacing w:val="-2"/>
              </w:rPr>
              <w:t>Variants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85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81">
            <w:r>
              <w:rPr>
                <w:color w:val="0000FF"/>
              </w:rPr>
              <w:t>Categorical</w:t>
            </w:r>
            <w:r>
              <w:rPr>
                <w:color w:val="0000FF"/>
                <w:spacing w:val="62"/>
              </w:rPr>
              <w:t> </w:t>
            </w:r>
            <w:r>
              <w:rPr>
                <w:color w:val="0000FF"/>
                <w:spacing w:val="-4"/>
              </w:rPr>
              <w:t>Mode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86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5" w:after="0"/>
            <w:ind w:left="1819" w:right="0" w:hanging="751"/>
            <w:jc w:val="left"/>
          </w:pPr>
          <w:hyperlink w:history="true" w:anchor="_bookmark182">
            <w:r>
              <w:rPr>
                <w:color w:val="0000FF"/>
              </w:rPr>
              <w:t>Categorical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with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Fixed</w:t>
            </w:r>
            <w:r>
              <w:rPr>
                <w:color w:val="0000FF"/>
                <w:spacing w:val="51"/>
              </w:rPr>
              <w:t> </w:t>
            </w:r>
            <w:r>
              <w:rPr>
                <w:color w:val="0000FF"/>
                <w:spacing w:val="-2"/>
              </w:rPr>
              <w:t>Anchors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86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83">
            <w:r>
              <w:rPr>
                <w:color w:val="0000FF"/>
              </w:rPr>
              <w:t>Temperature</w:t>
            </w:r>
            <w:r>
              <w:rPr>
                <w:color w:val="0000FF"/>
                <w:spacing w:val="68"/>
                <w:w w:val="150"/>
              </w:rPr>
              <w:t> </w:t>
            </w:r>
            <w:r>
              <w:rPr>
                <w:color w:val="0000FF"/>
                <w:spacing w:val="-2"/>
              </w:rPr>
              <w:t>Control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87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5" w:val="right" w:leader="dot"/>
            </w:tabs>
            <w:spacing w:line="240" w:lineRule="auto" w:before="206" w:after="0"/>
            <w:ind w:left="1069" w:right="0" w:hanging="539"/>
            <w:jc w:val="left"/>
          </w:pPr>
          <w:hyperlink w:history="true" w:anchor="_bookmark184">
            <w:r>
              <w:rPr>
                <w:color w:val="0000FF"/>
              </w:rPr>
              <w:t>Loop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  <w:spacing w:val="-2"/>
              </w:rPr>
              <w:t>Strategies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87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5" w:after="0"/>
            <w:ind w:left="1819" w:right="0" w:hanging="751"/>
            <w:jc w:val="left"/>
          </w:pPr>
          <w:hyperlink w:history="true" w:anchor="_bookmark185">
            <w:r>
              <w:rPr>
                <w:color w:val="0000FF"/>
              </w:rPr>
              <w:t>Closed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Loop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  <w:spacing w:val="-2"/>
              </w:rPr>
              <w:t>Animation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87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7" w:val="right" w:leader="dot"/>
            </w:tabs>
            <w:spacing w:line="240" w:lineRule="auto" w:before="206" w:after="0"/>
            <w:ind w:left="1819" w:right="0" w:hanging="751"/>
            <w:jc w:val="left"/>
          </w:pPr>
          <w:hyperlink w:history="true" w:anchor="_bookmark186">
            <w:r>
              <w:rPr>
                <w:color w:val="0000FF"/>
              </w:rPr>
              <w:t>Ping-Pong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52"/>
              </w:rPr>
              <w:t> </w:t>
            </w:r>
            <w:r>
              <w:rPr>
                <w:color w:val="0000FF"/>
              </w:rPr>
              <w:t>Breathing</w:t>
            </w:r>
            <w:r>
              <w:rPr>
                <w:color w:val="0000FF"/>
                <w:spacing w:val="51"/>
              </w:rPr>
              <w:t> </w:t>
            </w:r>
            <w:r>
              <w:rPr>
                <w:color w:val="0000FF"/>
                <w:spacing w:val="-2"/>
              </w:rPr>
              <w:t>Effect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88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5" w:val="right" w:leader="dot"/>
            </w:tabs>
            <w:spacing w:line="240" w:lineRule="auto" w:before="205" w:after="20"/>
            <w:ind w:left="1819" w:right="0" w:hanging="751"/>
            <w:jc w:val="left"/>
          </w:pPr>
          <w:hyperlink w:history="true" w:anchor="_bookmark187">
            <w:r>
              <w:rPr>
                <w:color w:val="0000FF"/>
              </w:rPr>
              <w:t>Phased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</w:rPr>
              <w:t>Loop</w:t>
            </w:r>
            <w:r>
              <w:rPr>
                <w:color w:val="0000FF"/>
                <w:spacing w:val="35"/>
              </w:rPr>
              <w:t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35"/>
              </w:rPr>
              <w:t> </w:t>
            </w:r>
            <w:r>
              <w:rPr>
                <w:color w:val="0000FF"/>
                <w:spacing w:val="-2"/>
              </w:rPr>
              <w:t>Evolution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88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6" w:val="right" w:leader="dot"/>
            </w:tabs>
            <w:spacing w:line="240" w:lineRule="auto" w:before="505" w:after="0"/>
            <w:ind w:left="1069" w:right="0" w:hanging="539"/>
            <w:jc w:val="left"/>
          </w:pPr>
          <w:hyperlink w:history="true" w:anchor="_bookmark188">
            <w:r>
              <w:rPr>
                <w:color w:val="0000FF"/>
              </w:rPr>
              <w:t>Full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-2"/>
              </w:rPr>
              <w:t>Configuration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88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5" w:val="right" w:leader="dot"/>
            </w:tabs>
            <w:spacing w:line="240" w:lineRule="auto" w:before="202" w:after="0"/>
            <w:ind w:left="1069" w:right="0" w:hanging="539"/>
            <w:jc w:val="left"/>
          </w:pPr>
          <w:hyperlink w:history="true" w:anchor="_bookmark189">
            <w:r>
              <w:rPr>
                <w:color w:val="0000FF"/>
              </w:rPr>
              <w:t>Working</w:t>
            </w:r>
            <w:r>
              <w:rPr>
                <w:color w:val="0000FF"/>
                <w:spacing w:val="30"/>
              </w:rPr>
              <w:t> </w:t>
            </w:r>
            <w:r>
              <w:rPr>
                <w:color w:val="0000FF"/>
              </w:rPr>
              <w:t>with</w:t>
            </w:r>
            <w:r>
              <w:rPr>
                <w:color w:val="0000FF"/>
                <w:spacing w:val="31"/>
              </w:rPr>
              <w:t> </w:t>
            </w:r>
            <w:r>
              <w:rPr>
                <w:color w:val="0000FF"/>
                <w:spacing w:val="-2"/>
              </w:rPr>
              <w:t>Output</w:t>
            </w:r>
          </w:hyperlink>
          <w:r>
            <w:rPr>
              <w:color w:val="0000FF"/>
            </w:rPr>
            <w:tab/>
          </w:r>
          <w:r>
            <w:rPr>
              <w:spacing w:val="-7"/>
            </w:rPr>
            <w:t>89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2" w:after="0"/>
            <w:ind w:left="1819" w:right="0" w:hanging="751"/>
            <w:jc w:val="left"/>
          </w:pPr>
          <w:hyperlink w:history="true" w:anchor="_bookmark190">
            <w:r>
              <w:rPr>
                <w:color w:val="0000FF"/>
              </w:rPr>
              <w:t>Accessing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Color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2"/>
              </w:rPr>
              <w:t>Formats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89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5" w:val="right" w:leader="dot"/>
            </w:tabs>
            <w:spacing w:line="240" w:lineRule="auto" w:before="202" w:after="0"/>
            <w:ind w:left="1819" w:right="0" w:hanging="751"/>
            <w:jc w:val="left"/>
          </w:pPr>
          <w:hyperlink w:history="true" w:anchor="_bookmark191">
            <w:r>
              <w:rPr>
                <w:color w:val="0000FF"/>
              </w:rPr>
              <w:t>Using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  <w:spacing w:val="-2"/>
              </w:rPr>
              <w:t>Diagnostics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90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5" w:val="right" w:leader="dot"/>
            </w:tabs>
            <w:spacing w:line="240" w:lineRule="auto" w:before="202" w:after="0"/>
            <w:ind w:left="1069" w:right="0" w:hanging="539"/>
            <w:jc w:val="left"/>
          </w:pPr>
          <w:hyperlink w:history="true" w:anchor="_bookmark192">
            <w:r>
              <w:rPr>
                <w:color w:val="0000FF"/>
              </w:rPr>
              <w:t>Common</w:t>
            </w:r>
            <w:r>
              <w:rPr>
                <w:color w:val="0000FF"/>
                <w:spacing w:val="44"/>
              </w:rPr>
              <w:t> </w:t>
            </w:r>
            <w:r>
              <w:rPr>
                <w:color w:val="0000FF"/>
                <w:spacing w:val="-2"/>
              </w:rPr>
              <w:t>Patterns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90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3" w:after="0"/>
            <w:ind w:left="1819" w:right="0" w:hanging="751"/>
            <w:jc w:val="left"/>
          </w:pPr>
          <w:hyperlink w:history="true" w:anchor="_bookmark193">
            <w:r>
              <w:rPr>
                <w:color w:val="0000FF"/>
              </w:rPr>
              <w:t>Diverging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Color</w:t>
            </w:r>
            <w:r>
              <w:rPr>
                <w:color w:val="0000FF"/>
                <w:spacing w:val="26"/>
              </w:rPr>
              <w:t> </w:t>
            </w:r>
            <w:r>
              <w:rPr>
                <w:color w:val="0000FF"/>
                <w:spacing w:val="-2"/>
              </w:rPr>
              <w:t>Scale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90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6" w:val="right" w:leader="dot"/>
            </w:tabs>
            <w:spacing w:line="240" w:lineRule="auto" w:before="202" w:after="0"/>
            <w:ind w:left="1819" w:right="0" w:hanging="751"/>
            <w:jc w:val="left"/>
          </w:pPr>
          <w:hyperlink w:history="true" w:anchor="_bookmark194">
            <w:r>
              <w:rPr>
                <w:color w:val="0000FF"/>
              </w:rPr>
              <w:t>Sequential</w:t>
            </w:r>
            <w:r>
              <w:rPr>
                <w:color w:val="0000FF"/>
                <w:spacing w:val="37"/>
              </w:rPr>
              <w:t> </w:t>
            </w:r>
            <w:r>
              <w:rPr>
                <w:color w:val="0000FF"/>
              </w:rPr>
              <w:t>Scale</w:t>
            </w:r>
            <w:r>
              <w:rPr>
                <w:color w:val="0000FF"/>
                <w:spacing w:val="37"/>
              </w:rPr>
              <w:t> </w:t>
            </w:r>
            <w:r>
              <w:rPr>
                <w:color w:val="0000FF"/>
              </w:rPr>
              <w:t>with</w:t>
            </w:r>
            <w:r>
              <w:rPr>
                <w:color w:val="0000FF"/>
                <w:spacing w:val="38"/>
              </w:rPr>
              <w:t> </w:t>
            </w:r>
            <w:r>
              <w:rPr>
                <w:color w:val="0000FF"/>
                <w:spacing w:val="-2"/>
              </w:rPr>
              <w:t>Preset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91</w:t>
          </w:r>
        </w:p>
        <w:p>
          <w:pPr>
            <w:pStyle w:val="TOC3"/>
            <w:numPr>
              <w:ilvl w:val="2"/>
              <w:numId w:val="5"/>
            </w:numPr>
            <w:tabs>
              <w:tab w:pos="1819" w:val="left" w:leader="none"/>
              <w:tab w:pos="1820" w:val="left" w:leader="none"/>
              <w:tab w:pos="9204" w:val="right" w:leader="dot"/>
            </w:tabs>
            <w:spacing w:line="240" w:lineRule="auto" w:before="202" w:after="0"/>
            <w:ind w:left="1819" w:right="0" w:hanging="751"/>
            <w:jc w:val="left"/>
          </w:pPr>
          <w:hyperlink w:history="true" w:anchor="_bookmark195">
            <w:r>
              <w:rPr>
                <w:color w:val="0000FF"/>
              </w:rPr>
              <w:t>Reproducing</w:t>
            </w:r>
            <w:r>
              <w:rPr>
                <w:color w:val="0000FF"/>
                <w:spacing w:val="44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45"/>
              </w:rPr>
              <w:t> </w:t>
            </w:r>
            <w:r>
              <w:rPr>
                <w:color w:val="0000FF"/>
                <w:spacing w:val="-2"/>
              </w:rPr>
              <w:t>Palette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91</w:t>
          </w:r>
        </w:p>
        <w:p>
          <w:pPr>
            <w:pStyle w:val="TOC1"/>
            <w:numPr>
              <w:ilvl w:val="0"/>
              <w:numId w:val="5"/>
            </w:numPr>
            <w:tabs>
              <w:tab w:pos="532" w:val="left" w:leader="none"/>
              <w:tab w:pos="9205" w:val="right" w:leader="none"/>
            </w:tabs>
            <w:spacing w:line="240" w:lineRule="auto" w:before="436" w:after="0"/>
            <w:ind w:left="531" w:right="0" w:hanging="352"/>
            <w:jc w:val="left"/>
          </w:pPr>
          <w:hyperlink w:history="true" w:anchor="_bookmark196">
            <w:r>
              <w:rPr>
                <w:color w:val="0000FF"/>
                <w:w w:val="110"/>
              </w:rPr>
              <w:t>Quick</w:t>
            </w:r>
            <w:r>
              <w:rPr>
                <w:color w:val="0000FF"/>
                <w:spacing w:val="6"/>
                <w:w w:val="110"/>
              </w:rPr>
              <w:t> </w:t>
            </w:r>
            <w:r>
              <w:rPr>
                <w:color w:val="0000FF"/>
                <w:spacing w:val="-2"/>
                <w:w w:val="105"/>
              </w:rPr>
              <w:t>Reference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7"/>
              <w:w w:val="105"/>
            </w:rPr>
            <w:t>93</w:t>
          </w:r>
        </w:p>
        <w:p>
          <w:pPr>
            <w:pStyle w:val="TOC2"/>
            <w:numPr>
              <w:ilvl w:val="1"/>
              <w:numId w:val="5"/>
            </w:numPr>
            <w:tabs>
              <w:tab w:pos="1070" w:val="left" w:leader="none"/>
              <w:tab w:pos="9203" w:val="right" w:leader="dot"/>
            </w:tabs>
            <w:spacing w:line="240" w:lineRule="auto" w:before="202" w:after="0"/>
            <w:ind w:left="1069" w:right="0" w:hanging="539"/>
            <w:jc w:val="left"/>
          </w:pPr>
          <w:hyperlink w:history="true" w:anchor="_bookmark197">
            <w:r>
              <w:rPr>
                <w:color w:val="0000FF"/>
              </w:rPr>
              <w:t>Quick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Reference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Team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  <w:spacing w:val="-2"/>
              </w:rPr>
              <w:t>Discussions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93</w:t>
          </w:r>
        </w:p>
        <w:p>
          <w:pPr>
            <w:pStyle w:val="TOC3"/>
            <w:numPr>
              <w:ilvl w:val="2"/>
              <w:numId w:val="5"/>
            </w:numPr>
            <w:tabs>
              <w:tab w:pos="1818" w:val="left" w:leader="none"/>
              <w:tab w:pos="1819" w:val="left" w:leader="none"/>
              <w:tab w:pos="9205" w:val="right" w:leader="dot"/>
            </w:tabs>
            <w:spacing w:line="240" w:lineRule="auto" w:before="202" w:after="0"/>
            <w:ind w:left="1818" w:right="0" w:hanging="750"/>
            <w:jc w:val="left"/>
          </w:pPr>
          <w:hyperlink w:history="true" w:anchor="_bookmark198">
            <w:r>
              <w:rPr>
                <w:color w:val="0000FF"/>
              </w:rPr>
              <w:t>Concept</w:t>
            </w:r>
            <w:r>
              <w:rPr>
                <w:color w:val="0000FF"/>
                <w:spacing w:val="56"/>
              </w:rPr>
              <w:t> </w:t>
            </w:r>
            <w:r>
              <w:rPr>
                <w:color w:val="0000FF"/>
                <w:spacing w:val="-5"/>
              </w:rPr>
              <w:t>Map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93</w:t>
          </w:r>
        </w:p>
        <w:p>
          <w:pPr>
            <w:pStyle w:val="TOC3"/>
            <w:numPr>
              <w:ilvl w:val="2"/>
              <w:numId w:val="5"/>
            </w:numPr>
            <w:tabs>
              <w:tab w:pos="1818" w:val="left" w:leader="none"/>
              <w:tab w:pos="1819" w:val="left" w:leader="none"/>
              <w:tab w:pos="9205" w:val="right" w:leader="dot"/>
            </w:tabs>
            <w:spacing w:line="240" w:lineRule="auto" w:before="202" w:after="0"/>
            <w:ind w:left="1818" w:right="0" w:hanging="750"/>
            <w:jc w:val="left"/>
          </w:pPr>
          <w:hyperlink w:history="true" w:anchor="_bookmark199">
            <w:r>
              <w:rPr>
                <w:color w:val="0000FF"/>
              </w:rPr>
              <w:t>Decision</w:t>
            </w:r>
            <w:r>
              <w:rPr>
                <w:color w:val="0000FF"/>
                <w:spacing w:val="38"/>
              </w:rPr>
              <w:t> </w:t>
            </w:r>
            <w:r>
              <w:rPr>
                <w:color w:val="0000FF"/>
              </w:rPr>
              <w:t>Rationale</w:t>
            </w:r>
            <w:r>
              <w:rPr>
                <w:color w:val="0000FF"/>
                <w:spacing w:val="38"/>
              </w:rPr>
              <w:t> </w:t>
            </w:r>
            <w:r>
              <w:rPr>
                <w:color w:val="0000FF"/>
                <w:spacing w:val="-2"/>
              </w:rPr>
              <w:t>Summary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93</w:t>
          </w:r>
        </w:p>
        <w:p>
          <w:pPr>
            <w:pStyle w:val="TOC3"/>
            <w:numPr>
              <w:ilvl w:val="2"/>
              <w:numId w:val="5"/>
            </w:numPr>
            <w:tabs>
              <w:tab w:pos="1818" w:val="left" w:leader="none"/>
              <w:tab w:pos="1819" w:val="left" w:leader="none"/>
              <w:tab w:pos="9203" w:val="right" w:leader="dot"/>
            </w:tabs>
            <w:spacing w:line="240" w:lineRule="auto" w:before="202" w:after="0"/>
            <w:ind w:left="1818" w:right="0" w:hanging="750"/>
            <w:jc w:val="left"/>
          </w:pPr>
          <w:hyperlink w:history="true" w:anchor="_bookmark200">
            <w:r>
              <w:rPr>
                <w:color w:val="0000FF"/>
              </w:rPr>
              <w:t>Parameter</w:t>
            </w:r>
            <w:r>
              <w:rPr>
                <w:color w:val="0000FF"/>
                <w:spacing w:val="60"/>
              </w:rPr>
              <w:t> </w:t>
            </w:r>
            <w:r>
              <w:rPr>
                <w:color w:val="0000FF"/>
              </w:rPr>
              <w:t>Quick</w:t>
            </w:r>
            <w:r>
              <w:rPr>
                <w:color w:val="0000FF"/>
                <w:spacing w:val="60"/>
              </w:rPr>
              <w:t> </w:t>
            </w:r>
            <w:r>
              <w:rPr>
                <w:color w:val="0000FF"/>
                <w:spacing w:val="-2"/>
              </w:rPr>
              <w:t>Reference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94</w:t>
          </w:r>
        </w:p>
        <w:p>
          <w:pPr>
            <w:pStyle w:val="TOC3"/>
            <w:numPr>
              <w:ilvl w:val="2"/>
              <w:numId w:val="5"/>
            </w:numPr>
            <w:tabs>
              <w:tab w:pos="1818" w:val="left" w:leader="none"/>
              <w:tab w:pos="1819" w:val="left" w:leader="none"/>
              <w:tab w:pos="9203" w:val="right" w:leader="dot"/>
            </w:tabs>
            <w:spacing w:line="240" w:lineRule="auto" w:before="203" w:after="0"/>
            <w:ind w:left="1818" w:right="0" w:hanging="750"/>
            <w:jc w:val="left"/>
          </w:pPr>
          <w:hyperlink w:history="true" w:anchor="_bookmark201">
            <w:r>
              <w:rPr>
                <w:color w:val="0000FF"/>
              </w:rPr>
              <w:t>Output</w:t>
            </w:r>
            <w:r>
              <w:rPr>
                <w:color w:val="0000FF"/>
                <w:spacing w:val="72"/>
              </w:rPr>
              <w:t> </w:t>
            </w:r>
            <w:r>
              <w:rPr>
                <w:color w:val="0000FF"/>
              </w:rPr>
              <w:t>Structure</w:t>
            </w:r>
            <w:r>
              <w:rPr>
                <w:color w:val="0000FF"/>
                <w:spacing w:val="72"/>
              </w:rPr>
              <w:t> </w:t>
            </w:r>
            <w:r>
              <w:rPr>
                <w:color w:val="0000FF"/>
              </w:rPr>
              <w:t>Quick</w:t>
            </w:r>
            <w:r>
              <w:rPr>
                <w:color w:val="0000FF"/>
                <w:spacing w:val="70"/>
              </w:rPr>
              <w:t> </w:t>
            </w:r>
            <w:r>
              <w:rPr>
                <w:color w:val="0000FF"/>
                <w:spacing w:val="-2"/>
              </w:rPr>
              <w:t>Reference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94</w:t>
          </w:r>
        </w:p>
        <w:p>
          <w:pPr>
            <w:pStyle w:val="TOC3"/>
            <w:numPr>
              <w:ilvl w:val="2"/>
              <w:numId w:val="5"/>
            </w:numPr>
            <w:tabs>
              <w:tab w:pos="1818" w:val="left" w:leader="none"/>
              <w:tab w:pos="1819" w:val="left" w:leader="none"/>
              <w:tab w:pos="9205" w:val="right" w:leader="dot"/>
            </w:tabs>
            <w:spacing w:line="240" w:lineRule="auto" w:before="202" w:after="0"/>
            <w:ind w:left="1818" w:right="0" w:hanging="750"/>
            <w:jc w:val="left"/>
          </w:pPr>
          <w:hyperlink w:history="true" w:anchor="_bookmark202">
            <w:r>
              <w:rPr>
                <w:color w:val="0000FF"/>
              </w:rPr>
              <w:t>Common</w:t>
            </w:r>
            <w:r>
              <w:rPr>
                <w:color w:val="0000FF"/>
                <w:spacing w:val="29"/>
              </w:rPr>
              <w:t> </w:t>
            </w:r>
            <w:r>
              <w:rPr>
                <w:color w:val="0000FF"/>
              </w:rPr>
              <w:t>Use</w:t>
            </w:r>
            <w:r>
              <w:rPr>
                <w:color w:val="0000FF"/>
                <w:spacing w:val="29"/>
              </w:rPr>
              <w:t> </w:t>
            </w:r>
            <w:r>
              <w:rPr>
                <w:color w:val="0000FF"/>
                <w:spacing w:val="-2"/>
              </w:rPr>
              <w:t>Cases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94</w:t>
          </w:r>
        </w:p>
        <w:p>
          <w:pPr>
            <w:pStyle w:val="TOC3"/>
            <w:numPr>
              <w:ilvl w:val="2"/>
              <w:numId w:val="5"/>
            </w:numPr>
            <w:tabs>
              <w:tab w:pos="1818" w:val="left" w:leader="none"/>
              <w:tab w:pos="1819" w:val="left" w:leader="none"/>
              <w:tab w:pos="9205" w:val="right" w:leader="dot"/>
            </w:tabs>
            <w:spacing w:line="240" w:lineRule="auto" w:before="202" w:after="0"/>
            <w:ind w:left="1818" w:right="0" w:hanging="750"/>
            <w:jc w:val="left"/>
          </w:pPr>
          <w:hyperlink w:history="true" w:anchor="_bookmark203">
            <w:r>
              <w:rPr>
                <w:color w:val="0000FF"/>
              </w:rPr>
              <w:t>Perceptual</w:t>
            </w:r>
            <w:r>
              <w:rPr>
                <w:color w:val="0000FF"/>
                <w:spacing w:val="71"/>
              </w:rPr>
              <w:t> </w:t>
            </w:r>
            <w:r>
              <w:rPr>
                <w:color w:val="0000FF"/>
              </w:rPr>
              <w:t>Distance</w:t>
            </w:r>
            <w:r>
              <w:rPr>
                <w:color w:val="0000FF"/>
                <w:spacing w:val="71"/>
              </w:rPr>
              <w:t> </w:t>
            </w:r>
            <w:r>
              <w:rPr>
                <w:color w:val="0000FF"/>
                <w:spacing w:val="-2"/>
              </w:rPr>
              <w:t>Interpretation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94</w:t>
          </w:r>
        </w:p>
        <w:p>
          <w:pPr>
            <w:pStyle w:val="TOC3"/>
            <w:numPr>
              <w:ilvl w:val="2"/>
              <w:numId w:val="5"/>
            </w:numPr>
            <w:tabs>
              <w:tab w:pos="1818" w:val="left" w:leader="none"/>
              <w:tab w:pos="1819" w:val="left" w:leader="none"/>
              <w:tab w:pos="9204" w:val="right" w:leader="dot"/>
            </w:tabs>
            <w:spacing w:line="240" w:lineRule="auto" w:before="202" w:after="0"/>
            <w:ind w:left="1818" w:right="0" w:hanging="750"/>
            <w:jc w:val="left"/>
          </w:pPr>
          <w:hyperlink w:history="true" w:anchor="_bookmark204">
            <w:r>
              <w:rPr>
                <w:color w:val="0000FF"/>
              </w:rPr>
              <w:t>Troubleshooting</w:t>
            </w:r>
            <w:r>
              <w:rPr>
                <w:color w:val="0000FF"/>
                <w:spacing w:val="66"/>
              </w:rPr>
              <w:t> </w:t>
            </w:r>
            <w:r>
              <w:rPr>
                <w:color w:val="0000FF"/>
                <w:spacing w:val="-2"/>
              </w:rPr>
              <w:t>Guide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94</w:t>
          </w:r>
        </w:p>
        <w:p>
          <w:pPr>
            <w:pStyle w:val="TOC3"/>
            <w:numPr>
              <w:ilvl w:val="2"/>
              <w:numId w:val="5"/>
            </w:numPr>
            <w:tabs>
              <w:tab w:pos="1818" w:val="left" w:leader="none"/>
              <w:tab w:pos="1819" w:val="left" w:leader="none"/>
              <w:tab w:pos="9206" w:val="right" w:leader="dot"/>
            </w:tabs>
            <w:spacing w:line="240" w:lineRule="auto" w:before="202" w:after="0"/>
            <w:ind w:left="1818" w:right="0" w:hanging="750"/>
            <w:jc w:val="left"/>
          </w:pPr>
          <w:hyperlink w:history="true" w:anchor="_bookmark205">
            <w:r>
              <w:rPr>
                <w:color w:val="0000FF"/>
              </w:rPr>
              <w:t>Constraint</w:t>
            </w:r>
            <w:r>
              <w:rPr>
                <w:color w:val="0000FF"/>
                <w:spacing w:val="69"/>
                <w:w w:val="150"/>
              </w:rPr>
              <w:t> </w:t>
            </w:r>
            <w:r>
              <w:rPr>
                <w:color w:val="0000FF"/>
                <w:spacing w:val="-2"/>
              </w:rPr>
              <w:t>Summary</w:t>
            </w:r>
          </w:hyperlink>
          <w:r>
            <w:rPr>
              <w:color w:val="0000FF"/>
            </w:rPr>
            <w:tab/>
          </w:r>
          <w:r>
            <w:rPr>
              <w:spacing w:val="-5"/>
            </w:rPr>
            <w:t>94</w:t>
          </w:r>
        </w:p>
        <w:p>
          <w:pPr>
            <w:pStyle w:val="TOC1"/>
            <w:numPr>
              <w:ilvl w:val="0"/>
              <w:numId w:val="5"/>
            </w:numPr>
            <w:tabs>
              <w:tab w:pos="532" w:val="left" w:leader="none"/>
              <w:tab w:pos="9205" w:val="right" w:leader="none"/>
            </w:tabs>
            <w:spacing w:line="240" w:lineRule="auto" w:before="436" w:after="0"/>
            <w:ind w:left="531" w:right="0" w:hanging="352"/>
            <w:jc w:val="left"/>
          </w:pPr>
          <w:hyperlink w:history="true" w:anchor="_bookmark206">
            <w:r>
              <w:rPr>
                <w:color w:val="0000FF"/>
                <w:w w:val="110"/>
              </w:rPr>
              <w:t>OKLab</w:t>
            </w:r>
            <w:r>
              <w:rPr>
                <w:color w:val="0000FF"/>
                <w:spacing w:val="23"/>
                <w:w w:val="110"/>
              </w:rPr>
              <w:t> </w:t>
            </w:r>
            <w:r>
              <w:rPr>
                <w:color w:val="0000FF"/>
                <w:w w:val="110"/>
              </w:rPr>
              <w:t>Reference</w:t>
            </w:r>
            <w:r>
              <w:rPr>
                <w:color w:val="0000FF"/>
                <w:spacing w:val="23"/>
                <w:w w:val="110"/>
              </w:rPr>
              <w:t> </w:t>
            </w:r>
            <w:r>
              <w:rPr>
                <w:color w:val="0000FF"/>
                <w:spacing w:val="-4"/>
                <w:w w:val="105"/>
              </w:rPr>
              <w:t>Code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7"/>
              <w:w w:val="105"/>
            </w:rPr>
            <w:t>97</w:t>
          </w:r>
        </w:p>
      </w:sdtContent>
    </w:sdt>
    <w:p>
      <w:pPr>
        <w:spacing w:after="0" w:line="240" w:lineRule="auto"/>
        <w:jc w:val="left"/>
        <w:sectPr>
          <w:type w:val="continuous"/>
          <w:pgSz w:w="11910" w:h="16840"/>
          <w:pgMar w:header="586" w:footer="0" w:top="952" w:bottom="1368" w:left="1260" w:right="660"/>
        </w:sect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9"/>
        <w:rPr>
          <w:b/>
          <w:sz w:val="42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bookmarkStart w:name="1 Introduction and Scope" w:id="2"/>
      <w:bookmarkEnd w:id="2"/>
      <w:r>
        <w:rPr/>
      </w:r>
      <w:bookmarkStart w:name="_bookmark1" w:id="3"/>
      <w:bookmarkEnd w:id="3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1</w:t>
      </w:r>
    </w:p>
    <w:p>
      <w:pPr>
        <w:pStyle w:val="BodyText"/>
        <w:spacing w:before="6"/>
        <w:rPr>
          <w:b/>
          <w:sz w:val="62"/>
        </w:rPr>
      </w:pPr>
    </w:p>
    <w:p>
      <w:pPr>
        <w:spacing w:before="1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Introduction</w:t>
      </w:r>
      <w:r>
        <w:rPr>
          <w:b/>
          <w:spacing w:val="14"/>
          <w:w w:val="115"/>
          <w:sz w:val="34"/>
        </w:rPr>
        <w:t> </w:t>
      </w:r>
      <w:r>
        <w:rPr>
          <w:b/>
          <w:w w:val="115"/>
          <w:sz w:val="34"/>
        </w:rPr>
        <w:t>and</w:t>
      </w:r>
      <w:r>
        <w:rPr>
          <w:b/>
          <w:spacing w:val="14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Scope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9"/>
        <w:rPr>
          <w:b/>
          <w:sz w:val="49"/>
        </w:rPr>
      </w:pPr>
    </w:p>
    <w:p>
      <w:pPr>
        <w:pStyle w:val="Heading2"/>
        <w:numPr>
          <w:ilvl w:val="1"/>
          <w:numId w:val="6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bookmarkStart w:name="1.1 Motivation" w:id="4"/>
      <w:bookmarkEnd w:id="4"/>
      <w:r>
        <w:rPr>
          <w:b w:val="0"/>
        </w:rPr>
      </w:r>
      <w:bookmarkStart w:name="_bookmark2" w:id="5"/>
      <w:bookmarkEnd w:id="5"/>
      <w:r>
        <w:rPr>
          <w:spacing w:val="-2"/>
          <w:w w:val="120"/>
        </w:rPr>
        <w:t>Moti</w:t>
      </w:r>
      <w:r>
        <w:rPr>
          <w:spacing w:val="-2"/>
          <w:w w:val="120"/>
        </w:rPr>
        <w:t>vation</w:t>
      </w:r>
    </w:p>
    <w:p>
      <w:pPr>
        <w:pStyle w:val="BodyText"/>
        <w:spacing w:before="9"/>
        <w:rPr>
          <w:b/>
          <w:sz w:val="43"/>
        </w:rPr>
      </w:pPr>
    </w:p>
    <w:p>
      <w:pPr>
        <w:pStyle w:val="BodyText"/>
        <w:spacing w:line="312" w:lineRule="auto" w:before="1"/>
        <w:ind w:left="180" w:right="777"/>
        <w:jc w:val="both"/>
      </w:pPr>
      <w:r>
        <w:rPr>
          <w:w w:val="105"/>
        </w:rPr>
        <w:t>Every</w:t>
      </w:r>
      <w:r>
        <w:rPr>
          <w:spacing w:val="-13"/>
          <w:w w:val="105"/>
        </w:rPr>
        <w:t> </w:t>
      </w:r>
      <w:r>
        <w:rPr>
          <w:w w:val="105"/>
        </w:rPr>
        <w:t>domain</w:t>
      </w:r>
      <w:r>
        <w:rPr>
          <w:spacing w:val="-14"/>
          <w:w w:val="105"/>
        </w:rPr>
        <w:t> </w:t>
      </w:r>
      <w:r>
        <w:rPr>
          <w:w w:val="105"/>
        </w:rPr>
        <w:t>working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color—UI</w:t>
      </w:r>
      <w:r>
        <w:rPr>
          <w:spacing w:val="-13"/>
          <w:w w:val="105"/>
        </w:rPr>
        <w:t> </w:t>
      </w:r>
      <w:r>
        <w:rPr>
          <w:w w:val="105"/>
        </w:rPr>
        <w:t>design,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4"/>
          <w:w w:val="105"/>
        </w:rPr>
        <w:t> </w:t>
      </w:r>
      <w:r>
        <w:rPr>
          <w:w w:val="105"/>
        </w:rPr>
        <w:t>visualisation,</w:t>
      </w:r>
      <w:r>
        <w:rPr>
          <w:spacing w:val="-11"/>
          <w:w w:val="105"/>
        </w:rPr>
        <w:t> </w:t>
      </w:r>
      <w:r>
        <w:rPr>
          <w:w w:val="105"/>
        </w:rPr>
        <w:t>generative</w:t>
      </w:r>
      <w:r>
        <w:rPr>
          <w:spacing w:val="-13"/>
          <w:w w:val="105"/>
        </w:rPr>
        <w:t> </w:t>
      </w:r>
      <w:r>
        <w:rPr>
          <w:w w:val="105"/>
        </w:rPr>
        <w:t>art—requires coherent</w:t>
      </w:r>
      <w:r>
        <w:rPr>
          <w:w w:val="105"/>
        </w:rPr>
        <w:t> palettes.</w:t>
      </w:r>
      <w:r>
        <w:rPr>
          <w:spacing w:val="40"/>
          <w:w w:val="105"/>
        </w:rPr>
        <w:t> </w:t>
      </w:r>
      <w:r>
        <w:rPr>
          <w:w w:val="105"/>
        </w:rPr>
        <w:t>Yet</w:t>
      </w:r>
      <w:r>
        <w:rPr>
          <w:w w:val="105"/>
        </w:rPr>
        <w:t> producing</w:t>
      </w:r>
      <w:r>
        <w:rPr>
          <w:w w:val="105"/>
        </w:rPr>
        <w:t> them</w:t>
      </w:r>
      <w:r>
        <w:rPr>
          <w:w w:val="105"/>
        </w:rPr>
        <w:t> is</w:t>
      </w:r>
      <w:r>
        <w:rPr>
          <w:w w:val="105"/>
        </w:rPr>
        <w:t> deceptively</w:t>
      </w:r>
      <w:r>
        <w:rPr>
          <w:w w:val="105"/>
        </w:rPr>
        <w:t> hard.</w:t>
      </w:r>
      <w:r>
        <w:rPr>
          <w:spacing w:val="40"/>
          <w:w w:val="105"/>
        </w:rPr>
        <w:t> </w:t>
      </w:r>
      <w:r>
        <w:rPr>
          <w:w w:val="105"/>
        </w:rPr>
        <w:t>Ad-hoc</w:t>
      </w:r>
      <w:r>
        <w:rPr>
          <w:w w:val="105"/>
        </w:rPr>
        <w:t> methods</w:t>
      </w:r>
      <w:r>
        <w:rPr>
          <w:w w:val="105"/>
        </w:rPr>
        <w:t> (RGB interpolation,</w:t>
      </w:r>
      <w:r>
        <w:rPr>
          <w:w w:val="105"/>
        </w:rPr>
        <w:t> color</w:t>
      </w:r>
      <w:r>
        <w:rPr>
          <w:w w:val="105"/>
        </w:rPr>
        <w:t> wheels)</w:t>
      </w:r>
      <w:r>
        <w:rPr>
          <w:w w:val="105"/>
        </w:rPr>
        <w:t> fail</w:t>
      </w:r>
      <w:r>
        <w:rPr>
          <w:w w:val="105"/>
        </w:rPr>
        <w:t> fundamentally:</w:t>
      </w:r>
      <w:r>
        <w:rPr>
          <w:spacing w:val="40"/>
          <w:w w:val="105"/>
        </w:rPr>
        <w:t> </w:t>
      </w:r>
      <w:r>
        <w:rPr>
          <w:w w:val="105"/>
        </w:rPr>
        <w:t>adjacent</w:t>
      </w:r>
      <w:r>
        <w:rPr>
          <w:w w:val="105"/>
        </w:rPr>
        <w:t> colors</w:t>
      </w:r>
      <w:r>
        <w:rPr>
          <w:w w:val="105"/>
        </w:rPr>
        <w:t> feel</w:t>
      </w:r>
      <w:r>
        <w:rPr>
          <w:w w:val="105"/>
        </w:rPr>
        <w:t> inconsistent,</w:t>
      </w:r>
      <w:r>
        <w:rPr>
          <w:w w:val="105"/>
        </w:rPr>
        <w:t> some nearly</w:t>
      </w:r>
      <w:r>
        <w:rPr>
          <w:spacing w:val="-2"/>
          <w:w w:val="105"/>
        </w:rPr>
        <w:t> </w:t>
      </w:r>
      <w:r>
        <w:rPr>
          <w:w w:val="105"/>
        </w:rPr>
        <w:t>identical</w:t>
      </w:r>
      <w:r>
        <w:rPr>
          <w:spacing w:val="-2"/>
          <w:w w:val="105"/>
        </w:rPr>
        <w:t> </w:t>
      </w:r>
      <w:r>
        <w:rPr>
          <w:w w:val="105"/>
        </w:rPr>
        <w:t>while</w:t>
      </w:r>
      <w:r>
        <w:rPr>
          <w:spacing w:val="-2"/>
          <w:w w:val="105"/>
        </w:rPr>
        <w:t> </w:t>
      </w:r>
      <w:r>
        <w:rPr>
          <w:w w:val="105"/>
        </w:rPr>
        <w:t>others</w:t>
      </w:r>
      <w:r>
        <w:rPr>
          <w:spacing w:val="-2"/>
          <w:w w:val="105"/>
        </w:rPr>
        <w:t> </w:t>
      </w:r>
      <w:r>
        <w:rPr>
          <w:w w:val="105"/>
        </w:rPr>
        <w:t>jump</w:t>
      </w:r>
      <w:r>
        <w:rPr>
          <w:spacing w:val="-2"/>
          <w:w w:val="105"/>
        </w:rPr>
        <w:t> </w:t>
      </w:r>
      <w:r>
        <w:rPr>
          <w:w w:val="105"/>
        </w:rPr>
        <w:t>dramatically.</w:t>
      </w:r>
      <w:r>
        <w:rPr>
          <w:spacing w:val="33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cosmetic</w:t>
      </w:r>
      <w:r>
        <w:rPr>
          <w:spacing w:val="-2"/>
          <w:w w:val="105"/>
        </w:rPr>
        <w:t> </w:t>
      </w:r>
      <w:r>
        <w:rPr>
          <w:w w:val="105"/>
        </w:rPr>
        <w:t>problem, it</w:t>
      </w:r>
      <w:r>
        <w:rPr>
          <w:spacing w:val="-2"/>
          <w:w w:val="105"/>
        </w:rPr>
        <w:t> </w:t>
      </w:r>
      <w:r>
        <w:rPr>
          <w:w w:val="105"/>
        </w:rPr>
        <w:t>breaks user experience and data clarity.</w:t>
      </w:r>
    </w:p>
    <w:p>
      <w:pPr>
        <w:pStyle w:val="BodyText"/>
        <w:spacing w:line="312" w:lineRule="auto" w:before="167"/>
        <w:ind w:left="180" w:right="776" w:firstLine="720"/>
        <w:jc w:val="both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fundamental</w:t>
      </w:r>
      <w:r>
        <w:rPr>
          <w:spacing w:val="-9"/>
          <w:w w:val="105"/>
        </w:rPr>
        <w:t> </w:t>
      </w:r>
      <w:r>
        <w:rPr>
          <w:w w:val="105"/>
        </w:rPr>
        <w:t>problem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commonly-used</w:t>
      </w:r>
      <w:r>
        <w:rPr>
          <w:spacing w:val="-9"/>
          <w:w w:val="105"/>
        </w:rPr>
        <w:t> </w:t>
      </w:r>
      <w:r>
        <w:rPr>
          <w:w w:val="105"/>
        </w:rPr>
        <w:t>color</w:t>
      </w:r>
      <w:r>
        <w:rPr>
          <w:spacing w:val="-9"/>
          <w:w w:val="105"/>
        </w:rPr>
        <w:t> </w:t>
      </w:r>
      <w:r>
        <w:rPr>
          <w:w w:val="105"/>
        </w:rPr>
        <w:t>spaces</w:t>
      </w:r>
      <w:r>
        <w:rPr>
          <w:spacing w:val="-9"/>
          <w:w w:val="105"/>
        </w:rPr>
        <w:t> </w:t>
      </w:r>
      <w:r>
        <w:rPr>
          <w:w w:val="105"/>
        </w:rPr>
        <w:t>(sRGB,</w:t>
      </w:r>
      <w:r>
        <w:rPr>
          <w:spacing w:val="-9"/>
          <w:w w:val="105"/>
        </w:rPr>
        <w:t> </w:t>
      </w:r>
      <w:r>
        <w:rPr>
          <w:w w:val="105"/>
        </w:rPr>
        <w:t>HSL,</w:t>
      </w:r>
      <w:r>
        <w:rPr>
          <w:spacing w:val="-9"/>
          <w:w w:val="105"/>
        </w:rPr>
        <w:t> </w:t>
      </w:r>
      <w:r>
        <w:rPr>
          <w:w w:val="105"/>
        </w:rPr>
        <w:t>HSV) 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i/>
          <w:w w:val="105"/>
        </w:rPr>
        <w:t>perceptually uniform</w:t>
      </w:r>
      <w:r>
        <w:rPr>
          <w:w w:val="105"/>
        </w:rPr>
        <w:t>.</w:t>
      </w:r>
      <w:r>
        <w:rPr>
          <w:spacing w:val="27"/>
          <w:w w:val="105"/>
        </w:rPr>
        <w:t> </w:t>
      </w:r>
      <w:r>
        <w:rPr>
          <w:w w:val="105"/>
        </w:rPr>
        <w:t>Equal</w:t>
      </w:r>
      <w:r>
        <w:rPr>
          <w:spacing w:val="-7"/>
          <w:w w:val="105"/>
        </w:rPr>
        <w:t> </w:t>
      </w:r>
      <w:r>
        <w:rPr>
          <w:w w:val="105"/>
        </w:rPr>
        <w:t>numerical</w:t>
      </w:r>
      <w:r>
        <w:rPr>
          <w:spacing w:val="-7"/>
          <w:w w:val="105"/>
        </w:rPr>
        <w:t> </w:t>
      </w:r>
      <w:r>
        <w:rPr>
          <w:w w:val="105"/>
        </w:rPr>
        <w:t>steps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correspond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equal</w:t>
      </w:r>
      <w:r>
        <w:rPr>
          <w:spacing w:val="-6"/>
          <w:w w:val="105"/>
        </w:rPr>
        <w:t> </w:t>
      </w:r>
      <w:r>
        <w:rPr>
          <w:w w:val="105"/>
        </w:rPr>
        <w:t>perceived differences.</w:t>
      </w:r>
      <w:r>
        <w:rPr>
          <w:spacing w:val="34"/>
          <w:w w:val="105"/>
        </w:rPr>
        <w:t> </w:t>
      </w:r>
      <w:r>
        <w:rPr>
          <w:w w:val="105"/>
        </w:rPr>
        <w:t>A mathematically elegant gradient in</w:t>
      </w:r>
      <w:r>
        <w:rPr>
          <w:spacing w:val="-1"/>
          <w:w w:val="105"/>
        </w:rPr>
        <w:t> </w:t>
      </w:r>
      <w:r>
        <w:rPr>
          <w:w w:val="105"/>
        </w:rPr>
        <w:t>RGB</w:t>
      </w:r>
      <w:r>
        <w:rPr>
          <w:spacing w:val="-1"/>
          <w:w w:val="105"/>
        </w:rPr>
        <w:t> </w:t>
      </w:r>
      <w:r>
        <w:rPr>
          <w:w w:val="105"/>
        </w:rPr>
        <w:t>may</w:t>
      </w:r>
      <w:r>
        <w:rPr>
          <w:spacing w:val="-1"/>
          <w:w w:val="105"/>
        </w:rPr>
        <w:t> </w:t>
      </w:r>
      <w:r>
        <w:rPr>
          <w:w w:val="105"/>
        </w:rPr>
        <w:t>appear uneven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human eye, with certain hue regions changing faster than others.</w:t>
      </w:r>
    </w:p>
    <w:p>
      <w:pPr>
        <w:pStyle w:val="BodyText"/>
        <w:spacing w:line="312" w:lineRule="auto" w:before="167"/>
        <w:ind w:left="180" w:right="778" w:firstLine="720"/>
        <w:jc w:val="both"/>
      </w:pPr>
      <w:r>
        <w:rPr>
          <w:w w:val="105"/>
        </w:rPr>
        <w:t>This</w:t>
      </w:r>
      <w:r>
        <w:rPr>
          <w:w w:val="105"/>
        </w:rPr>
        <w:t> specification</w:t>
      </w:r>
      <w:r>
        <w:rPr>
          <w:w w:val="105"/>
        </w:rPr>
        <w:t> addresses</w:t>
      </w:r>
      <w:r>
        <w:rPr>
          <w:w w:val="105"/>
        </w:rPr>
        <w:t> the</w:t>
      </w:r>
      <w:r>
        <w:rPr>
          <w:w w:val="105"/>
        </w:rPr>
        <w:t> need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</w:t>
      </w:r>
      <w:r>
        <w:rPr>
          <w:i/>
          <w:w w:val="105"/>
        </w:rPr>
        <w:t>principled,</w:t>
      </w:r>
      <w:r>
        <w:rPr>
          <w:i/>
          <w:w w:val="105"/>
        </w:rPr>
        <w:t> reproducible</w:t>
      </w:r>
      <w:r>
        <w:rPr>
          <w:i/>
          <w:w w:val="105"/>
        </w:rPr>
        <w:t> </w:t>
      </w:r>
      <w:r>
        <w:rPr>
          <w:w w:val="105"/>
        </w:rPr>
        <w:t>approach</w:t>
      </w:r>
      <w:r>
        <w:rPr>
          <w:w w:val="105"/>
        </w:rPr>
        <w:t> to palette generation—one grounded in perceptual color science, where mathematical oper- ations correspond meaningfully to visual experience.</w:t>
      </w:r>
    </w:p>
    <w:p>
      <w:pPr>
        <w:pStyle w:val="BodyText"/>
        <w:rPr>
          <w:sz w:val="34"/>
        </w:rPr>
      </w:pPr>
    </w:p>
    <w:p>
      <w:pPr>
        <w:spacing w:before="236"/>
        <w:ind w:left="180" w:right="0" w:firstLine="0"/>
        <w:jc w:val="both"/>
        <w:rPr>
          <w:b/>
          <w:sz w:val="24"/>
        </w:rPr>
      </w:pPr>
      <w:r>
        <w:rPr>
          <w:b/>
          <w:w w:val="110"/>
          <w:sz w:val="24"/>
        </w:rPr>
        <w:t>Audience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3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Purpose</w:t>
      </w:r>
    </w:p>
    <w:p>
      <w:pPr>
        <w:pStyle w:val="BodyText"/>
        <w:spacing w:before="5"/>
        <w:rPr>
          <w:b/>
          <w:sz w:val="37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This document serves as an internal technical reference for the engineering team devel- oping and maintaining the C-core Color Journey Engine implementation.</w:t>
      </w:r>
      <w:r>
        <w:rPr>
          <w:spacing w:val="40"/>
          <w:w w:val="105"/>
        </w:rPr>
        <w:t> </w:t>
      </w:r>
      <w:r>
        <w:rPr>
          <w:w w:val="105"/>
        </w:rPr>
        <w:t>It documents design</w:t>
      </w:r>
      <w:r>
        <w:rPr>
          <w:w w:val="105"/>
        </w:rPr>
        <w:t> rationale,</w:t>
      </w:r>
      <w:r>
        <w:rPr>
          <w:w w:val="105"/>
        </w:rPr>
        <w:t> mathematical</w:t>
      </w:r>
      <w:r>
        <w:rPr>
          <w:w w:val="105"/>
        </w:rPr>
        <w:t> foundations,</w:t>
      </w:r>
      <w:r>
        <w:rPr>
          <w:w w:val="105"/>
        </w:rPr>
        <w:t> and</w:t>
      </w:r>
      <w:r>
        <w:rPr>
          <w:w w:val="105"/>
        </w:rPr>
        <w:t> architectural</w:t>
      </w:r>
      <w:r>
        <w:rPr>
          <w:w w:val="105"/>
        </w:rPr>
        <w:t> decisions</w:t>
      </w:r>
      <w:r>
        <w:rPr>
          <w:w w:val="105"/>
        </w:rPr>
        <w:t> to</w:t>
      </w:r>
      <w:r>
        <w:rPr>
          <w:w w:val="105"/>
        </w:rPr>
        <w:t> enable</w:t>
      </w:r>
      <w:r>
        <w:rPr>
          <w:w w:val="105"/>
        </w:rPr>
        <w:t> team alignment—ensuring we can say “see §</w:t>
      </w:r>
      <w:hyperlink w:history="true" w:anchor="_bookmark51">
        <w:r>
          <w:rPr>
            <w:color w:val="0000FF"/>
            <w:w w:val="105"/>
          </w:rPr>
          <w:t>3.3</w:t>
        </w:r>
      </w:hyperlink>
      <w:r>
        <w:rPr>
          <w:w w:val="105"/>
        </w:rPr>
        <w:t>” and be immediately on the same page.</w:t>
      </w:r>
    </w:p>
    <w:p>
      <w:pPr>
        <w:pStyle w:val="BodyText"/>
        <w:spacing w:line="312" w:lineRule="auto" w:before="167"/>
        <w:ind w:left="180" w:right="776" w:firstLine="720"/>
        <w:jc w:val="both"/>
      </w:pPr>
      <w:r>
        <w:rPr>
          <w:w w:val="105"/>
        </w:rPr>
        <w:t>The paper prioritises the “why” over the “how”:</w:t>
      </w:r>
      <w:r>
        <w:rPr>
          <w:w w:val="105"/>
        </w:rPr>
        <w:t> implementation details are cov- ered in separate technical documentation, while this specification captures the reasoning behind design choices, the perceptual science foundations, and the constraints that shape </w:t>
      </w:r>
      <w:bookmarkStart w:name="1.2 Scope Definition" w:id="6"/>
      <w:bookmarkEnd w:id="6"/>
      <w:r>
        <w:rPr>
          <w:w w:val="97"/>
        </w:rPr>
      </w:r>
      <w:bookmarkStart w:name="_bookmark3" w:id="7"/>
      <w:bookmarkEnd w:id="7"/>
      <w:r>
        <w:rPr>
          <w:w w:val="105"/>
        </w:rPr>
        <w:t>th</w:t>
      </w:r>
      <w:r>
        <w:rPr>
          <w:w w:val="105"/>
        </w:rPr>
        <w:t>e system.</w:t>
      </w:r>
    </w:p>
    <w:p>
      <w:pPr>
        <w:spacing w:after="0" w:line="312" w:lineRule="auto"/>
        <w:jc w:val="both"/>
        <w:sectPr>
          <w:headerReference w:type="default" r:id="rId7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6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</w:pPr>
      <w:r>
        <w:rPr>
          <w:w w:val="115"/>
        </w:rPr>
        <w:t>Scope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Definition</w:t>
      </w:r>
    </w:p>
    <w:p>
      <w:pPr>
        <w:pStyle w:val="BodyText"/>
        <w:spacing w:before="11"/>
        <w:rPr>
          <w:b/>
          <w:sz w:val="35"/>
        </w:rPr>
      </w:pPr>
    </w:p>
    <w:p>
      <w:pPr>
        <w:pStyle w:val="BodyText"/>
        <w:spacing w:line="302" w:lineRule="auto"/>
        <w:ind w:left="180" w:right="776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Color</w:t>
      </w:r>
      <w:r>
        <w:rPr>
          <w:spacing w:val="40"/>
          <w:w w:val="105"/>
        </w:rPr>
        <w:t> </w:t>
      </w:r>
      <w:r>
        <w:rPr>
          <w:w w:val="105"/>
        </w:rPr>
        <w:t>Journey</w:t>
      </w:r>
      <w:r>
        <w:rPr>
          <w:spacing w:val="40"/>
          <w:w w:val="105"/>
        </w:rPr>
        <w:t> </w:t>
      </w:r>
      <w:r>
        <w:rPr>
          <w:w w:val="105"/>
        </w:rPr>
        <w:t>Engine</w:t>
      </w:r>
      <w:r>
        <w:rPr>
          <w:spacing w:val="40"/>
          <w:w w:val="105"/>
        </w:rPr>
        <w:t> </w:t>
      </w:r>
      <w:r>
        <w:rPr>
          <w:w w:val="105"/>
        </w:rPr>
        <w:t>produces</w:t>
      </w:r>
      <w:r>
        <w:rPr>
          <w:spacing w:val="40"/>
          <w:w w:val="105"/>
        </w:rPr>
        <w:t> </w:t>
      </w:r>
      <w:r>
        <w:rPr>
          <w:b/>
          <w:w w:val="105"/>
        </w:rPr>
        <w:t>ordered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sequences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discrete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color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swatches </w:t>
      </w:r>
      <w:r>
        <w:rPr>
          <w:w w:val="105"/>
        </w:rPr>
        <w:t>by constructing perceptually-aware paths through color space.</w:t>
      </w:r>
      <w:r>
        <w:rPr>
          <w:spacing w:val="40"/>
          <w:w w:val="105"/>
        </w:rPr>
        <w:t> </w:t>
      </w:r>
      <w:r>
        <w:rPr>
          <w:w w:val="105"/>
        </w:rPr>
        <w:t>Given one to five anchor colors and a set of style parameters, the engine generates </w:t>
      </w:r>
      <w:r>
        <w:rPr>
          <w:rFonts w:ascii="STIX Two Text"/>
          <w:i/>
          <w:w w:val="105"/>
        </w:rPr>
        <w:t>N</w:t>
      </w:r>
      <w:r>
        <w:rPr>
          <w:rFonts w:ascii="STIX Two Text"/>
          <w:i/>
          <w:spacing w:val="40"/>
          <w:w w:val="105"/>
        </w:rPr>
        <w:t> </w:t>
      </w:r>
      <w:r>
        <w:rPr>
          <w:w w:val="105"/>
        </w:rPr>
        <w:t>swatches such that adjacent colors are perceptually distinguishable yet smoothly related.</w:t>
      </w:r>
    </w:p>
    <w:p>
      <w:pPr>
        <w:pStyle w:val="BodyText"/>
        <w:spacing w:before="7"/>
        <w:rPr>
          <w:sz w:val="37"/>
        </w:rPr>
      </w:pPr>
    </w:p>
    <w:p>
      <w:pPr>
        <w:spacing w:before="0"/>
        <w:ind w:left="180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What</w:t>
      </w:r>
      <w:r>
        <w:rPr>
          <w:b/>
          <w:spacing w:val="14"/>
          <w:w w:val="115"/>
          <w:sz w:val="24"/>
        </w:rPr>
        <w:t> </w:t>
      </w:r>
      <w:r>
        <w:rPr>
          <w:b/>
          <w:w w:val="115"/>
          <w:sz w:val="24"/>
        </w:rPr>
        <w:t>the</w:t>
      </w:r>
      <w:r>
        <w:rPr>
          <w:b/>
          <w:spacing w:val="14"/>
          <w:w w:val="115"/>
          <w:sz w:val="24"/>
        </w:rPr>
        <w:t> </w:t>
      </w:r>
      <w:r>
        <w:rPr>
          <w:b/>
          <w:w w:val="115"/>
          <w:sz w:val="24"/>
        </w:rPr>
        <w:t>Engine</w:t>
      </w:r>
      <w:r>
        <w:rPr>
          <w:b/>
          <w:spacing w:val="14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Does</w:t>
      </w:r>
    </w:p>
    <w:p>
      <w:pPr>
        <w:pStyle w:val="BodyText"/>
        <w:spacing w:before="5"/>
        <w:rPr>
          <w:b/>
          <w:sz w:val="29"/>
        </w:rPr>
      </w:pP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Generates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deterministic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palettes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perceptual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science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24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Outputs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discrete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swatch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arrays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(not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continuous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functions)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24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Enforces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perceptual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constraints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ensuring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distinguishability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24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Provides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diagnostic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about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palette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quality</w:t>
      </w:r>
    </w:p>
    <w:p>
      <w:pPr>
        <w:pStyle w:val="BodyText"/>
        <w:spacing w:before="8"/>
        <w:rPr>
          <w:sz w:val="43"/>
        </w:rPr>
      </w:pPr>
    </w:p>
    <w:p>
      <w:pPr>
        <w:spacing w:before="0"/>
        <w:ind w:left="180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What</w:t>
      </w:r>
      <w:r>
        <w:rPr>
          <w:b/>
          <w:spacing w:val="21"/>
          <w:w w:val="115"/>
          <w:sz w:val="24"/>
        </w:rPr>
        <w:t> </w:t>
      </w:r>
      <w:r>
        <w:rPr>
          <w:b/>
          <w:w w:val="115"/>
          <w:sz w:val="24"/>
        </w:rPr>
        <w:t>the</w:t>
      </w:r>
      <w:r>
        <w:rPr>
          <w:b/>
          <w:spacing w:val="21"/>
          <w:w w:val="115"/>
          <w:sz w:val="24"/>
        </w:rPr>
        <w:t> </w:t>
      </w:r>
      <w:r>
        <w:rPr>
          <w:b/>
          <w:w w:val="115"/>
          <w:sz w:val="24"/>
        </w:rPr>
        <w:t>Engine</w:t>
      </w:r>
      <w:r>
        <w:rPr>
          <w:b/>
          <w:spacing w:val="22"/>
          <w:w w:val="115"/>
          <w:sz w:val="24"/>
        </w:rPr>
        <w:t> </w:t>
      </w:r>
      <w:r>
        <w:rPr>
          <w:b/>
          <w:w w:val="115"/>
          <w:sz w:val="24"/>
        </w:rPr>
        <w:t>Does</w:t>
      </w:r>
      <w:r>
        <w:rPr>
          <w:b/>
          <w:spacing w:val="21"/>
          <w:w w:val="115"/>
          <w:sz w:val="24"/>
        </w:rPr>
        <w:t> </w:t>
      </w:r>
      <w:r>
        <w:rPr>
          <w:b/>
          <w:w w:val="115"/>
          <w:sz w:val="24"/>
        </w:rPr>
        <w:t>Not</w:t>
      </w:r>
      <w:r>
        <w:rPr>
          <w:b/>
          <w:spacing w:val="22"/>
          <w:w w:val="115"/>
          <w:sz w:val="24"/>
        </w:rPr>
        <w:t> </w:t>
      </w:r>
      <w:r>
        <w:rPr>
          <w:b/>
          <w:spacing w:val="-5"/>
          <w:w w:val="115"/>
          <w:sz w:val="24"/>
        </w:rPr>
        <w:t>Do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BodyText"/>
        <w:ind w:left="180"/>
      </w:pP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engine</w:t>
      </w:r>
      <w:r>
        <w:rPr>
          <w:spacing w:val="12"/>
          <w:w w:val="105"/>
        </w:rPr>
        <w:t> </w:t>
      </w:r>
      <w:r>
        <w:rPr>
          <w:w w:val="105"/>
        </w:rPr>
        <w:t>deliberately</w:t>
      </w:r>
      <w:r>
        <w:rPr>
          <w:spacing w:val="12"/>
          <w:w w:val="105"/>
        </w:rPr>
        <w:t> </w:t>
      </w:r>
      <w:r>
        <w:rPr>
          <w:w w:val="105"/>
        </w:rPr>
        <w:t>excludes</w:t>
      </w:r>
      <w:r>
        <w:rPr>
          <w:spacing w:val="12"/>
          <w:w w:val="105"/>
        </w:rPr>
        <w:t> </w:t>
      </w:r>
      <w:r>
        <w:rPr>
          <w:w w:val="105"/>
        </w:rPr>
        <w:t>capabilities</w:t>
      </w:r>
      <w:r>
        <w:rPr>
          <w:spacing w:val="12"/>
          <w:w w:val="105"/>
        </w:rPr>
        <w:t> </w:t>
      </w:r>
      <w:r>
        <w:rPr>
          <w:w w:val="105"/>
        </w:rPr>
        <w:t>that</w:t>
      </w:r>
      <w:r>
        <w:rPr>
          <w:spacing w:val="12"/>
          <w:w w:val="105"/>
        </w:rPr>
        <w:t> </w:t>
      </w:r>
      <w:r>
        <w:rPr>
          <w:w w:val="105"/>
        </w:rPr>
        <w:t>belong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callers</w:t>
      </w:r>
      <w:r>
        <w:rPr>
          <w:spacing w:val="11"/>
          <w:w w:val="105"/>
        </w:rPr>
        <w:t> </w:t>
      </w:r>
      <w:r>
        <w:rPr>
          <w:w w:val="105"/>
        </w:rPr>
        <w:t>or</w:t>
      </w:r>
      <w:r>
        <w:rPr>
          <w:spacing w:val="12"/>
          <w:w w:val="105"/>
        </w:rPr>
        <w:t> </w:t>
      </w:r>
      <w:r>
        <w:rPr>
          <w:w w:val="105"/>
        </w:rPr>
        <w:t>separate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systems:</w:t>
      </w:r>
    </w:p>
    <w:p>
      <w:pPr>
        <w:pStyle w:val="BodyText"/>
        <w:spacing w:before="7"/>
        <w:rPr>
          <w:sz w:val="31"/>
        </w:rPr>
      </w:pP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Accessibility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checking</w:t>
      </w:r>
      <w:r>
        <w:rPr>
          <w:w w:val="105"/>
          <w:sz w:val="24"/>
        </w:rPr>
        <w:t>—WCAG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contrast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verification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caller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responsibility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24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Animation</w:t>
      </w:r>
      <w:r>
        <w:rPr>
          <w:b/>
          <w:spacing w:val="34"/>
          <w:w w:val="105"/>
          <w:sz w:val="24"/>
        </w:rPr>
        <w:t> </w:t>
      </w:r>
      <w:r>
        <w:rPr>
          <w:b/>
          <w:w w:val="105"/>
          <w:sz w:val="24"/>
        </w:rPr>
        <w:t>control</w:t>
      </w:r>
      <w:r>
        <w:rPr>
          <w:w w:val="105"/>
          <w:sz w:val="24"/>
        </w:rPr>
        <w:t>—temporal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playback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logic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belongs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application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24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Color</w:t>
      </w:r>
      <w:r>
        <w:rPr>
          <w:b/>
          <w:spacing w:val="30"/>
          <w:w w:val="105"/>
          <w:sz w:val="24"/>
        </w:rPr>
        <w:t> </w:t>
      </w:r>
      <w:r>
        <w:rPr>
          <w:b/>
          <w:w w:val="105"/>
          <w:sz w:val="24"/>
        </w:rPr>
        <w:t>naming</w:t>
      </w:r>
      <w:r>
        <w:rPr>
          <w:w w:val="105"/>
          <w:sz w:val="24"/>
        </w:rPr>
        <w:t>—a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separate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knowledge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domain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24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Color</w:t>
      </w:r>
      <w:r>
        <w:rPr>
          <w:b/>
          <w:spacing w:val="31"/>
          <w:w w:val="105"/>
          <w:sz w:val="24"/>
        </w:rPr>
        <w:t> </w:t>
      </w:r>
      <w:r>
        <w:rPr>
          <w:b/>
          <w:w w:val="105"/>
          <w:sz w:val="24"/>
        </w:rPr>
        <w:t>management</w:t>
      </w:r>
      <w:r>
        <w:rPr>
          <w:w w:val="105"/>
          <w:sz w:val="24"/>
        </w:rPr>
        <w:t>—ICC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profiles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device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calibration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external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concerns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312" w:lineRule="auto" w:before="224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Continuous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curve</w:t>
      </w:r>
      <w:r>
        <w:rPr>
          <w:b/>
          <w:spacing w:val="38"/>
          <w:w w:val="105"/>
          <w:sz w:val="24"/>
        </w:rPr>
        <w:t> </w:t>
      </w:r>
      <w:r>
        <w:rPr>
          <w:b/>
          <w:w w:val="105"/>
          <w:sz w:val="24"/>
        </w:rPr>
        <w:t>evaluation</w:t>
      </w:r>
      <w:r>
        <w:rPr>
          <w:w w:val="105"/>
          <w:sz w:val="24"/>
        </w:rPr>
        <w:t>—the curve is an internal construction device, not an exposed API</w:t>
      </w:r>
    </w:p>
    <w:p>
      <w:pPr>
        <w:pStyle w:val="BodyText"/>
        <w:spacing w:before="11"/>
        <w:rPr>
          <w:sz w:val="42"/>
        </w:rPr>
      </w:pPr>
    </w:p>
    <w:p>
      <w:pPr>
        <w:pStyle w:val="Heading2"/>
        <w:numPr>
          <w:ilvl w:val="1"/>
          <w:numId w:val="6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bookmarkStart w:name="1.3 Design Principles" w:id="8"/>
      <w:bookmarkEnd w:id="8"/>
      <w:r>
        <w:rPr>
          <w:b w:val="0"/>
        </w:rPr>
      </w:r>
      <w:bookmarkStart w:name="_bookmark4" w:id="9"/>
      <w:bookmarkEnd w:id="9"/>
      <w:r>
        <w:rPr>
          <w:w w:val="115"/>
        </w:rPr>
        <w:t>Design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Principles</w:t>
      </w:r>
    </w:p>
    <w:p>
      <w:pPr>
        <w:pStyle w:val="BodyText"/>
        <w:spacing w:before="11"/>
        <w:rPr>
          <w:b/>
          <w:sz w:val="35"/>
        </w:rPr>
      </w:pPr>
    </w:p>
    <w:p>
      <w:pPr>
        <w:pStyle w:val="BodyText"/>
        <w:ind w:left="180"/>
      </w:pPr>
      <w:r>
        <w:rPr>
          <w:w w:val="105"/>
        </w:rPr>
        <w:t>Five</w:t>
      </w:r>
      <w:r>
        <w:rPr>
          <w:spacing w:val="-4"/>
          <w:w w:val="105"/>
        </w:rPr>
        <w:t> </w:t>
      </w:r>
      <w:r>
        <w:rPr>
          <w:w w:val="105"/>
        </w:rPr>
        <w:t>core</w:t>
      </w:r>
      <w:r>
        <w:rPr>
          <w:spacing w:val="-3"/>
          <w:w w:val="105"/>
        </w:rPr>
        <w:t> </w:t>
      </w:r>
      <w:r>
        <w:rPr>
          <w:w w:val="105"/>
        </w:rPr>
        <w:t>principles</w:t>
      </w:r>
      <w:r>
        <w:rPr>
          <w:spacing w:val="-3"/>
          <w:w w:val="105"/>
        </w:rPr>
        <w:t> </w:t>
      </w:r>
      <w:r>
        <w:rPr>
          <w:w w:val="105"/>
        </w:rPr>
        <w:t>guide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engine’s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design:</w:t>
      </w:r>
    </w:p>
    <w:p>
      <w:pPr>
        <w:pStyle w:val="BodyText"/>
        <w:spacing w:before="7"/>
        <w:rPr>
          <w:sz w:val="43"/>
        </w:rPr>
      </w:pPr>
    </w:p>
    <w:p>
      <w:pPr>
        <w:pStyle w:val="BodyText"/>
        <w:spacing w:line="312" w:lineRule="auto" w:before="1"/>
        <w:ind w:left="180" w:right="777"/>
        <w:jc w:val="both"/>
      </w:pPr>
      <w:r>
        <w:rPr>
          <w:b/>
          <w:w w:val="105"/>
        </w:rPr>
        <w:t>Perceptual Uniformity as Foundation.</w:t>
      </w:r>
      <w:r>
        <w:rPr>
          <w:b/>
          <w:spacing w:val="80"/>
          <w:w w:val="105"/>
        </w:rPr>
        <w:t> </w:t>
      </w:r>
      <w:r>
        <w:rPr>
          <w:w w:val="105"/>
        </w:rPr>
        <w:t>All design decisions rest on the perceptual uniformity of OKLab color space Ottosson, </w:t>
      </w:r>
      <w:hyperlink w:history="true" w:anchor="_bookmark133">
        <w:r>
          <w:rPr>
            <w:color w:val="0000FF"/>
            <w:w w:val="105"/>
          </w:rPr>
          <w:t>2020</w:t>
        </w:r>
      </w:hyperlink>
      <w:r>
        <w:rPr>
          <w:w w:val="105"/>
        </w:rPr>
        <w:t>.</w:t>
      </w:r>
      <w:r>
        <w:rPr>
          <w:w w:val="105"/>
        </w:rPr>
        <w:t> Mathematical distances correspond to perceived differences, enabling meaningful constraints and smooth transitions.</w:t>
      </w:r>
    </w:p>
    <w:p>
      <w:pPr>
        <w:pStyle w:val="BodyText"/>
        <w:spacing w:before="5"/>
        <w:rPr>
          <w:sz w:val="36"/>
        </w:rPr>
      </w:pPr>
    </w:p>
    <w:p>
      <w:pPr>
        <w:pStyle w:val="BodyText"/>
        <w:spacing w:line="312" w:lineRule="auto"/>
        <w:ind w:left="180" w:right="775"/>
        <w:jc w:val="both"/>
      </w:pPr>
      <w:r>
        <w:rPr>
          <w:b/>
          <w:w w:val="105"/>
        </w:rPr>
        <w:t>Discrete</w:t>
      </w:r>
      <w:r>
        <w:rPr>
          <w:b/>
          <w:w w:val="105"/>
        </w:rPr>
        <w:t> Output,</w:t>
      </w:r>
      <w:r>
        <w:rPr>
          <w:b/>
          <w:w w:val="105"/>
        </w:rPr>
        <w:t> Continuous</w:t>
      </w:r>
      <w:r>
        <w:rPr>
          <w:b/>
          <w:w w:val="105"/>
        </w:rPr>
        <w:t> Thinking.</w:t>
      </w:r>
      <w:r>
        <w:rPr>
          <w:b/>
          <w:spacing w:val="40"/>
          <w:w w:val="105"/>
        </w:rPr>
        <w:t> </w:t>
      </w:r>
      <w:r>
        <w:rPr>
          <w:w w:val="105"/>
        </w:rPr>
        <w:t>The engine constructs continuous paths through</w:t>
      </w:r>
      <w:r>
        <w:rPr>
          <w:w w:val="105"/>
        </w:rPr>
        <w:t> color</w:t>
      </w:r>
      <w:r>
        <w:rPr>
          <w:w w:val="105"/>
        </w:rPr>
        <w:t> space</w:t>
      </w:r>
      <w:r>
        <w:rPr>
          <w:w w:val="105"/>
        </w:rPr>
        <w:t> internally</w:t>
      </w:r>
      <w:r>
        <w:rPr>
          <w:w w:val="105"/>
        </w:rPr>
        <w:t> but</w:t>
      </w:r>
      <w:r>
        <w:rPr>
          <w:w w:val="105"/>
        </w:rPr>
        <w:t> outputs</w:t>
      </w:r>
      <w:r>
        <w:rPr>
          <w:w w:val="105"/>
        </w:rPr>
        <w:t> discrete</w:t>
      </w:r>
      <w:r>
        <w:rPr>
          <w:w w:val="105"/>
        </w:rPr>
        <w:t> swatches.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“journey”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con- struction metaphor—users receive a finite list of colors, not an interpolation function.</w:t>
      </w:r>
    </w:p>
    <w:p>
      <w:pPr>
        <w:spacing w:after="0" w:line="312" w:lineRule="auto"/>
        <w:jc w:val="both"/>
        <w:sectPr>
          <w:headerReference w:type="default" r:id="rId8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75"/>
        <w:ind w:left="180" w:right="776"/>
        <w:jc w:val="both"/>
      </w:pPr>
      <w:r>
        <w:rPr>
          <w:b/>
          <w:w w:val="105"/>
        </w:rPr>
        <w:t>Constructive,</w:t>
      </w:r>
      <w:r>
        <w:rPr>
          <w:b/>
          <w:w w:val="105"/>
        </w:rPr>
        <w:t> Not</w:t>
      </w:r>
      <w:r>
        <w:rPr>
          <w:b/>
          <w:w w:val="105"/>
        </w:rPr>
        <w:t> Prescriptive.</w:t>
      </w:r>
      <w:r>
        <w:rPr>
          <w:b/>
          <w:spacing w:val="40"/>
          <w:w w:val="105"/>
        </w:rPr>
        <w:t> </w:t>
      </w:r>
      <w:r>
        <w:rPr>
          <w:w w:val="105"/>
        </w:rPr>
        <w:t>Colors emerge </w:t>
      </w:r>
      <w:r>
        <w:rPr>
          <w:i/>
          <w:w w:val="105"/>
        </w:rPr>
        <w:t>as</w:t>
      </w:r>
      <w:r>
        <w:rPr>
          <w:i/>
          <w:w w:val="105"/>
        </w:rPr>
        <w:t> if</w:t>
      </w:r>
      <w:r>
        <w:rPr>
          <w:i/>
          <w:w w:val="105"/>
        </w:rPr>
        <w:t> </w:t>
      </w:r>
      <w:r>
        <w:rPr>
          <w:w w:val="105"/>
        </w:rPr>
        <w:t>travelling a perceptual path, providing</w:t>
      </w:r>
      <w:r>
        <w:rPr>
          <w:spacing w:val="-1"/>
          <w:w w:val="105"/>
        </w:rPr>
        <w:t> </w:t>
      </w:r>
      <w:r>
        <w:rPr>
          <w:w w:val="105"/>
        </w:rPr>
        <w:t>coherence and natural</w:t>
      </w:r>
      <w:r>
        <w:rPr>
          <w:spacing w:val="-1"/>
          <w:w w:val="105"/>
        </w:rPr>
        <w:t> </w:t>
      </w:r>
      <w:r>
        <w:rPr>
          <w:w w:val="105"/>
        </w:rPr>
        <w:t>ordering.</w:t>
      </w:r>
      <w:r>
        <w:rPr>
          <w:spacing w:val="31"/>
          <w:w w:val="105"/>
        </w:rPr>
        <w:t> </w:t>
      </w:r>
      <w:r>
        <w:rPr>
          <w:w w:val="105"/>
        </w:rPr>
        <w:t>Users</w:t>
      </w:r>
      <w:r>
        <w:rPr>
          <w:spacing w:val="-1"/>
          <w:w w:val="105"/>
        </w:rPr>
        <w:t> </w:t>
      </w:r>
      <w:r>
        <w:rPr>
          <w:w w:val="105"/>
        </w:rPr>
        <w:t>may</w:t>
      </w:r>
      <w:r>
        <w:rPr>
          <w:spacing w:val="-1"/>
          <w:w w:val="105"/>
        </w:rPr>
        <w:t> </w:t>
      </w:r>
      <w:r>
        <w:rPr>
          <w:w w:val="105"/>
        </w:rPr>
        <w:t>apply</w:t>
      </w:r>
      <w:r>
        <w:rPr>
          <w:spacing w:val="-1"/>
          <w:w w:val="105"/>
        </w:rPr>
        <w:t> </w:t>
      </w:r>
      <w:r>
        <w:rPr>
          <w:w w:val="105"/>
        </w:rPr>
        <w:t>the resulting</w:t>
      </w:r>
      <w:r>
        <w:rPr>
          <w:spacing w:val="-1"/>
          <w:w w:val="105"/>
        </w:rPr>
        <w:t> </w:t>
      </w:r>
      <w:r>
        <w:rPr>
          <w:w w:val="105"/>
        </w:rPr>
        <w:t>swatches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any manner; the ordering is a construction device, not a usage constraint.</w:t>
      </w:r>
    </w:p>
    <w:p>
      <w:pPr>
        <w:pStyle w:val="BodyText"/>
        <w:spacing w:before="6"/>
        <w:rPr>
          <w:sz w:val="41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b/>
          <w:w w:val="105"/>
        </w:rPr>
        <w:t>Presets Encode Expertise.</w:t>
      </w:r>
      <w:r>
        <w:rPr>
          <w:b/>
          <w:spacing w:val="80"/>
          <w:w w:val="150"/>
        </w:rPr>
        <w:t> </w:t>
      </w:r>
      <w:r>
        <w:rPr>
          <w:w w:val="105"/>
        </w:rPr>
        <w:t>Presets capture expert knowledge about which parameter combinations</w:t>
      </w:r>
      <w:r>
        <w:rPr>
          <w:spacing w:val="-11"/>
          <w:w w:val="105"/>
        </w:rPr>
        <w:t> </w:t>
      </w:r>
      <w:r>
        <w:rPr>
          <w:w w:val="105"/>
        </w:rPr>
        <w:t>achieve</w:t>
      </w:r>
      <w:r>
        <w:rPr>
          <w:spacing w:val="-11"/>
          <w:w w:val="105"/>
        </w:rPr>
        <w:t> </w:t>
      </w:r>
      <w:r>
        <w:rPr>
          <w:w w:val="105"/>
        </w:rPr>
        <w:t>specific</w:t>
      </w:r>
      <w:r>
        <w:rPr>
          <w:spacing w:val="-11"/>
          <w:w w:val="105"/>
        </w:rPr>
        <w:t> </w:t>
      </w:r>
      <w:r>
        <w:rPr>
          <w:w w:val="105"/>
        </w:rPr>
        <w:t>aesthetic</w:t>
      </w:r>
      <w:r>
        <w:rPr>
          <w:spacing w:val="-11"/>
          <w:w w:val="105"/>
        </w:rPr>
        <w:t> </w:t>
      </w:r>
      <w:r>
        <w:rPr>
          <w:w w:val="105"/>
        </w:rPr>
        <w:t>goals—they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simplifications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novices.</w:t>
      </w:r>
      <w:r>
        <w:rPr>
          <w:spacing w:val="11"/>
          <w:w w:val="105"/>
        </w:rPr>
        <w:t> </w:t>
      </w:r>
      <w:r>
        <w:rPr>
          <w:w w:val="105"/>
        </w:rPr>
        <w:t>A “Cinematic” preset encodes design wisdom about dramatic color arcs.</w:t>
      </w:r>
    </w:p>
    <w:p>
      <w:pPr>
        <w:pStyle w:val="BodyText"/>
        <w:spacing w:before="6"/>
        <w:rPr>
          <w:sz w:val="41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b/>
          <w:w w:val="105"/>
        </w:rPr>
        <w:t>Graceful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Degradation.</w:t>
      </w:r>
      <w:r>
        <w:rPr>
          <w:b/>
          <w:spacing w:val="80"/>
          <w:w w:val="150"/>
        </w:rPr>
        <w:t> </w:t>
      </w:r>
      <w:r>
        <w:rPr>
          <w:w w:val="105"/>
        </w:rPr>
        <w:t>Rather</w:t>
      </w:r>
      <w:r>
        <w:rPr>
          <w:spacing w:val="40"/>
          <w:w w:val="105"/>
        </w:rPr>
        <w:t> </w:t>
      </w:r>
      <w:r>
        <w:rPr>
          <w:w w:val="105"/>
        </w:rPr>
        <w:t>than</w:t>
      </w:r>
      <w:r>
        <w:rPr>
          <w:spacing w:val="40"/>
          <w:w w:val="105"/>
        </w:rPr>
        <w:t> </w:t>
      </w:r>
      <w:r>
        <w:rPr>
          <w:w w:val="105"/>
        </w:rPr>
        <w:t>failing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unusual</w:t>
      </w:r>
      <w:r>
        <w:rPr>
          <w:spacing w:val="40"/>
          <w:w w:val="105"/>
        </w:rPr>
        <w:t> </w:t>
      </w:r>
      <w:r>
        <w:rPr>
          <w:w w:val="105"/>
        </w:rPr>
        <w:t>inputs,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engine</w:t>
      </w:r>
      <w:r>
        <w:rPr>
          <w:spacing w:val="40"/>
          <w:w w:val="105"/>
        </w:rPr>
        <w:t> </w:t>
      </w:r>
      <w:r>
        <w:rPr>
          <w:w w:val="105"/>
        </w:rPr>
        <w:t>adapts. Grey</w:t>
      </w:r>
      <w:r>
        <w:rPr>
          <w:w w:val="105"/>
        </w:rPr>
        <w:t> anchors</w:t>
      </w:r>
      <w:r>
        <w:rPr>
          <w:w w:val="105"/>
        </w:rPr>
        <w:t> expand</w:t>
      </w:r>
      <w:r>
        <w:rPr>
          <w:w w:val="105"/>
        </w:rPr>
        <w:t> along</w:t>
      </w:r>
      <w:r>
        <w:rPr>
          <w:w w:val="105"/>
        </w:rPr>
        <w:t> the</w:t>
      </w:r>
      <w:r>
        <w:rPr>
          <w:w w:val="105"/>
        </w:rPr>
        <w:t> lightness</w:t>
      </w:r>
      <w:r>
        <w:rPr>
          <w:w w:val="105"/>
        </w:rPr>
        <w:t> axis;</w:t>
      </w:r>
      <w:r>
        <w:rPr>
          <w:w w:val="105"/>
        </w:rPr>
        <w:t> extreme</w:t>
      </w:r>
      <w:r>
        <w:rPr>
          <w:w w:val="105"/>
        </w:rPr>
        <w:t> colors</w:t>
      </w:r>
      <w:r>
        <w:rPr>
          <w:w w:val="105"/>
        </w:rPr>
        <w:t> adjust</w:t>
      </w:r>
      <w:r>
        <w:rPr>
          <w:w w:val="105"/>
        </w:rPr>
        <w:t> their</w:t>
      </w:r>
      <w:r>
        <w:rPr>
          <w:w w:val="105"/>
        </w:rPr>
        <w:t> expansion </w:t>
      </w:r>
      <w:bookmarkStart w:name="1.4 Positioning and Novel Contributions" w:id="10"/>
      <w:bookmarkEnd w:id="10"/>
      <w:r>
        <w:rPr>
          <w:w w:val="103"/>
        </w:rPr>
      </w:r>
      <w:bookmarkStart w:name="_bookmark5" w:id="11"/>
      <w:bookmarkEnd w:id="11"/>
      <w:r>
        <w:rPr>
          <w:w w:val="105"/>
        </w:rPr>
        <w:t>direction;</w:t>
      </w:r>
      <w:r>
        <w:rPr>
          <w:w w:val="105"/>
        </w:rPr>
        <w:t> pathological inputs produce documented fallback behavior.</w:t>
      </w:r>
    </w:p>
    <w:p>
      <w:pPr>
        <w:pStyle w:val="BodyText"/>
        <w:spacing w:before="1"/>
        <w:rPr>
          <w:sz w:val="48"/>
        </w:rPr>
      </w:pPr>
    </w:p>
    <w:p>
      <w:pPr>
        <w:pStyle w:val="Heading2"/>
        <w:numPr>
          <w:ilvl w:val="1"/>
          <w:numId w:val="6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r>
        <w:rPr>
          <w:w w:val="115"/>
        </w:rPr>
        <w:t>Positioning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Novel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Contributions</w:t>
      </w:r>
    </w:p>
    <w:p>
      <w:pPr>
        <w:pStyle w:val="BodyText"/>
        <w:spacing w:before="3"/>
        <w:rPr>
          <w:b/>
          <w:sz w:val="42"/>
        </w:rPr>
      </w:pPr>
    </w:p>
    <w:p>
      <w:pPr>
        <w:spacing w:before="1"/>
        <w:ind w:left="180" w:right="0" w:firstLine="0"/>
        <w:jc w:val="both"/>
        <w:rPr>
          <w:b/>
          <w:sz w:val="24"/>
        </w:rPr>
      </w:pPr>
      <w:r>
        <w:rPr>
          <w:b/>
          <w:w w:val="110"/>
          <w:sz w:val="24"/>
        </w:rPr>
        <w:t>Prior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Art:</w:t>
      </w:r>
      <w:r>
        <w:rPr>
          <w:b/>
          <w:spacing w:val="70"/>
          <w:w w:val="110"/>
          <w:sz w:val="24"/>
        </w:rPr>
        <w:t> </w:t>
      </w:r>
      <w:r>
        <w:rPr>
          <w:b/>
          <w:w w:val="110"/>
          <w:sz w:val="24"/>
        </w:rPr>
        <w:t>Three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Paradigms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Palette</w:t>
      </w:r>
      <w:r>
        <w:rPr>
          <w:b/>
          <w:spacing w:val="35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Generation</w:t>
      </w:r>
    </w:p>
    <w:p>
      <w:pPr>
        <w:pStyle w:val="BodyText"/>
        <w:spacing w:before="10"/>
        <w:rPr>
          <w:b/>
          <w:sz w:val="31"/>
        </w:rPr>
      </w:pPr>
    </w:p>
    <w:p>
      <w:pPr>
        <w:pStyle w:val="BodyText"/>
        <w:spacing w:line="312" w:lineRule="auto"/>
        <w:ind w:left="180" w:right="755"/>
        <w:jc w:val="both"/>
      </w:pPr>
      <w:r>
        <w:rPr>
          <w:w w:val="105"/>
        </w:rPr>
        <w:t>Palette</w:t>
      </w:r>
      <w:r>
        <w:rPr>
          <w:spacing w:val="-5"/>
          <w:w w:val="105"/>
        </w:rPr>
        <w:t> </w:t>
      </w:r>
      <w:r>
        <w:rPr>
          <w:w w:val="105"/>
        </w:rPr>
        <w:t>generation</w:t>
      </w:r>
      <w:r>
        <w:rPr>
          <w:spacing w:val="-4"/>
          <w:w w:val="105"/>
        </w:rPr>
        <w:t> </w:t>
      </w:r>
      <w:r>
        <w:rPr>
          <w:w w:val="105"/>
        </w:rPr>
        <w:t>approaches</w:t>
      </w:r>
      <w:r>
        <w:rPr>
          <w:spacing w:val="-4"/>
          <w:w w:val="105"/>
        </w:rPr>
        <w:t> </w:t>
      </w:r>
      <w:r>
        <w:rPr>
          <w:w w:val="105"/>
        </w:rPr>
        <w:t>fall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three</w:t>
      </w:r>
      <w:r>
        <w:rPr>
          <w:spacing w:val="-5"/>
          <w:w w:val="105"/>
        </w:rPr>
        <w:t> </w:t>
      </w:r>
      <w:r>
        <w:rPr>
          <w:w w:val="105"/>
        </w:rPr>
        <w:t>broad</w:t>
      </w:r>
      <w:r>
        <w:rPr>
          <w:spacing w:val="-4"/>
          <w:w w:val="105"/>
        </w:rPr>
        <w:t> </w:t>
      </w:r>
      <w:r>
        <w:rPr>
          <w:w w:val="105"/>
        </w:rPr>
        <w:t>paradigms, each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distinct</w:t>
      </w:r>
      <w:r>
        <w:rPr>
          <w:spacing w:val="-5"/>
          <w:w w:val="105"/>
        </w:rPr>
        <w:t> </w:t>
      </w:r>
      <w:r>
        <w:rPr>
          <w:w w:val="105"/>
        </w:rPr>
        <w:t>strengths and limitations.</w:t>
      </w:r>
    </w:p>
    <w:p>
      <w:pPr>
        <w:pStyle w:val="BodyText"/>
        <w:spacing w:before="6"/>
        <w:rPr>
          <w:sz w:val="41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b/>
          <w:w w:val="105"/>
        </w:rPr>
        <w:t>Geometric</w:t>
      </w:r>
      <w:r>
        <w:rPr>
          <w:b/>
          <w:w w:val="105"/>
        </w:rPr>
        <w:t> Harmony</w:t>
      </w:r>
      <w:r>
        <w:rPr>
          <w:b/>
          <w:w w:val="105"/>
        </w:rPr>
        <w:t> Rules.</w:t>
      </w:r>
      <w:r>
        <w:rPr>
          <w:b/>
          <w:spacing w:val="80"/>
          <w:w w:val="105"/>
        </w:rPr>
        <w:t> </w:t>
      </w:r>
      <w:r>
        <w:rPr>
          <w:w w:val="105"/>
        </w:rPr>
        <w:t>Traditional </w:t>
      </w:r>
      <w:r>
        <w:rPr>
          <w:i/>
          <w:w w:val="105"/>
        </w:rPr>
        <w:t>color</w:t>
      </w:r>
      <w:r>
        <w:rPr>
          <w:i/>
          <w:w w:val="105"/>
        </w:rPr>
        <w:t> harmony</w:t>
      </w:r>
      <w:r>
        <w:rPr>
          <w:i/>
          <w:w w:val="105"/>
        </w:rPr>
        <w:t> rules</w:t>
      </w:r>
      <w:r>
        <w:rPr>
          <w:w w:val="105"/>
        </w:rPr>
        <w:t>—complementary,</w:t>
      </w:r>
      <w:r>
        <w:rPr>
          <w:w w:val="105"/>
        </w:rPr>
        <w:t> tri- adic,</w:t>
      </w:r>
      <w:r>
        <w:rPr>
          <w:spacing w:val="-3"/>
          <w:w w:val="105"/>
        </w:rPr>
        <w:t> </w:t>
      </w:r>
      <w:r>
        <w:rPr>
          <w:w w:val="105"/>
        </w:rPr>
        <w:t>analogous,</w:t>
      </w:r>
      <w:r>
        <w:rPr>
          <w:spacing w:val="-3"/>
          <w:w w:val="105"/>
        </w:rPr>
        <w:t> </w:t>
      </w:r>
      <w:r>
        <w:rPr>
          <w:w w:val="105"/>
        </w:rPr>
        <w:t>split-complementary—define</w:t>
      </w:r>
      <w:r>
        <w:rPr>
          <w:spacing w:val="-3"/>
          <w:w w:val="105"/>
        </w:rPr>
        <w:t> </w:t>
      </w:r>
      <w:r>
        <w:rPr>
          <w:w w:val="105"/>
        </w:rPr>
        <w:t>geometric</w:t>
      </w:r>
      <w:r>
        <w:rPr>
          <w:spacing w:val="-3"/>
          <w:w w:val="105"/>
        </w:rPr>
        <w:t> </w:t>
      </w:r>
      <w:r>
        <w:rPr>
          <w:w w:val="105"/>
        </w:rPr>
        <w:t>relationships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color</w:t>
      </w:r>
      <w:r>
        <w:rPr>
          <w:spacing w:val="-3"/>
          <w:w w:val="105"/>
        </w:rPr>
        <w:t> </w:t>
      </w:r>
      <w:r>
        <w:rPr>
          <w:w w:val="105"/>
        </w:rPr>
        <w:t>wheel (Itten, </w:t>
      </w:r>
      <w:hyperlink w:history="true" w:anchor="_bookmark117">
        <w:r>
          <w:rPr>
            <w:color w:val="0000FF"/>
            <w:w w:val="105"/>
          </w:rPr>
          <w:t>1961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These rules have aesthetic merit and deep historical roots in art education, but</w:t>
      </w:r>
      <w:r>
        <w:rPr>
          <w:spacing w:val="-1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operate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perceptually</w:t>
      </w:r>
      <w:r>
        <w:rPr>
          <w:spacing w:val="-2"/>
          <w:w w:val="105"/>
        </w:rPr>
        <w:t> </w:t>
      </w:r>
      <w:r>
        <w:rPr>
          <w:w w:val="105"/>
        </w:rPr>
        <w:t>non-uniform</w:t>
      </w:r>
      <w:r>
        <w:rPr>
          <w:spacing w:val="-1"/>
          <w:w w:val="105"/>
        </w:rPr>
        <w:t> </w:t>
      </w:r>
      <w:r>
        <w:rPr>
          <w:w w:val="105"/>
        </w:rPr>
        <w:t>spaces</w:t>
      </w:r>
      <w:r>
        <w:rPr>
          <w:spacing w:val="-1"/>
          <w:w w:val="105"/>
        </w:rPr>
        <w:t> </w:t>
      </w:r>
      <w:r>
        <w:rPr>
          <w:w w:val="105"/>
        </w:rPr>
        <w:t>(typically</w:t>
      </w:r>
      <w:r>
        <w:rPr>
          <w:spacing w:val="-2"/>
          <w:w w:val="105"/>
        </w:rPr>
        <w:t> </w:t>
      </w:r>
      <w:r>
        <w:rPr>
          <w:w w:val="105"/>
        </w:rPr>
        <w:t>HSL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HSV)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provide no</w:t>
      </w:r>
      <w:r>
        <w:rPr>
          <w:spacing w:val="-1"/>
          <w:w w:val="105"/>
        </w:rPr>
        <w:t> </w:t>
      </w:r>
      <w:r>
        <w:rPr>
          <w:w w:val="105"/>
        </w:rPr>
        <w:t>guarantees</w:t>
      </w:r>
      <w:r>
        <w:rPr>
          <w:spacing w:val="-1"/>
          <w:w w:val="105"/>
        </w:rPr>
        <w:t> </w:t>
      </w:r>
      <w:r>
        <w:rPr>
          <w:w w:val="105"/>
        </w:rPr>
        <w:t>about</w:t>
      </w:r>
      <w:r>
        <w:rPr>
          <w:spacing w:val="-1"/>
          <w:w w:val="105"/>
        </w:rPr>
        <w:t> </w:t>
      </w:r>
      <w:r>
        <w:rPr>
          <w:w w:val="105"/>
        </w:rPr>
        <w:t>perceived</w:t>
      </w:r>
      <w:r>
        <w:rPr>
          <w:spacing w:val="-1"/>
          <w:w w:val="105"/>
        </w:rPr>
        <w:t> </w:t>
      </w:r>
      <w:r>
        <w:rPr>
          <w:w w:val="105"/>
        </w:rPr>
        <w:t>differences</w:t>
      </w:r>
      <w:r>
        <w:rPr>
          <w:spacing w:val="-1"/>
          <w:w w:val="105"/>
        </w:rPr>
        <w:t> </w:t>
      </w:r>
      <w:r>
        <w:rPr>
          <w:w w:val="105"/>
        </w:rPr>
        <w:t>between</w:t>
      </w:r>
      <w:r>
        <w:rPr>
          <w:spacing w:val="-1"/>
          <w:w w:val="105"/>
        </w:rPr>
        <w:t> </w:t>
      </w:r>
      <w:r>
        <w:rPr>
          <w:w w:val="105"/>
        </w:rPr>
        <w:t>generated</w:t>
      </w:r>
      <w:r>
        <w:rPr>
          <w:spacing w:val="-1"/>
          <w:w w:val="105"/>
        </w:rPr>
        <w:t> </w:t>
      </w:r>
      <w:r>
        <w:rPr>
          <w:w w:val="105"/>
        </w:rPr>
        <w:t>colors.</w:t>
      </w:r>
      <w:r>
        <w:rPr>
          <w:w w:val="105"/>
        </w:rPr>
        <w:t> Two</w:t>
      </w:r>
      <w:r>
        <w:rPr>
          <w:spacing w:val="-1"/>
          <w:w w:val="105"/>
        </w:rPr>
        <w:t> </w:t>
      </w:r>
      <w:r>
        <w:rPr>
          <w:w w:val="105"/>
        </w:rPr>
        <w:t>colors</w:t>
      </w:r>
      <w:r>
        <w:rPr>
          <w:spacing w:val="-1"/>
          <w:w w:val="105"/>
        </w:rPr>
        <w:t> </w:t>
      </w:r>
      <w:r>
        <w:rPr>
          <w:w w:val="105"/>
        </w:rPr>
        <w:t>deemed “complementary” by wheel position may or may not be perceptually distinguishable de- pending on their lightness and chroma values.</w:t>
      </w:r>
    </w:p>
    <w:p>
      <w:pPr>
        <w:pStyle w:val="BodyText"/>
        <w:spacing w:before="6"/>
        <w:rPr>
          <w:sz w:val="41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b/>
          <w:w w:val="105"/>
        </w:rPr>
        <w:t>Interpolation-Based</w:t>
      </w:r>
      <w:r>
        <w:rPr>
          <w:b/>
          <w:w w:val="105"/>
        </w:rPr>
        <w:t> Methods.</w:t>
      </w:r>
      <w:r>
        <w:rPr>
          <w:b/>
          <w:spacing w:val="40"/>
          <w:w w:val="105"/>
        </w:rPr>
        <w:t> </w:t>
      </w:r>
      <w:r>
        <w:rPr>
          <w:i/>
          <w:w w:val="105"/>
        </w:rPr>
        <w:t>Interpolation-based</w:t>
      </w:r>
      <w:r>
        <w:rPr>
          <w:i/>
          <w:w w:val="105"/>
        </w:rPr>
        <w:t> approaches</w:t>
      </w:r>
      <w:r>
        <w:rPr>
          <w:i/>
          <w:w w:val="105"/>
        </w:rPr>
        <w:t> </w:t>
      </w:r>
      <w:r>
        <w:rPr>
          <w:w w:val="105"/>
        </w:rPr>
        <w:t>generate</w:t>
      </w:r>
      <w:r>
        <w:rPr>
          <w:w w:val="105"/>
        </w:rPr>
        <w:t> colors</w:t>
      </w:r>
      <w:r>
        <w:rPr>
          <w:w w:val="105"/>
        </w:rPr>
        <w:t> by blending</w:t>
      </w:r>
      <w:r>
        <w:rPr>
          <w:w w:val="105"/>
        </w:rPr>
        <w:t> between</w:t>
      </w:r>
      <w:r>
        <w:rPr>
          <w:w w:val="105"/>
        </w:rPr>
        <w:t> endpoints.</w:t>
      </w:r>
      <w:r>
        <w:rPr>
          <w:spacing w:val="40"/>
          <w:w w:val="105"/>
        </w:rPr>
        <w:t> </w:t>
      </w:r>
      <w:r>
        <w:rPr>
          <w:w w:val="105"/>
        </w:rPr>
        <w:t>Most</w:t>
      </w:r>
      <w:r>
        <w:rPr>
          <w:w w:val="105"/>
        </w:rPr>
        <w:t> creative</w:t>
      </w:r>
      <w:r>
        <w:rPr>
          <w:w w:val="105"/>
        </w:rPr>
        <w:t> tools</w:t>
      </w:r>
      <w:r>
        <w:rPr>
          <w:w w:val="105"/>
        </w:rPr>
        <w:t> (CSS</w:t>
      </w:r>
      <w:r>
        <w:rPr>
          <w:w w:val="105"/>
        </w:rPr>
        <w:t> gradients,</w:t>
      </w:r>
      <w:r>
        <w:rPr>
          <w:w w:val="105"/>
        </w:rPr>
        <w:t> design</w:t>
      </w:r>
      <w:r>
        <w:rPr>
          <w:w w:val="105"/>
        </w:rPr>
        <w:t> software)</w:t>
      </w:r>
      <w:r>
        <w:rPr>
          <w:w w:val="105"/>
        </w:rPr>
        <w:t> use linear interpolation in RGB or HSL space, producing results that can appear perceptually uneven—muddy midpoints, abrupt hue shifts through grey regions, and inconsistent step sizes (Stone, Szafir, and Setlur, </w:t>
      </w:r>
      <w:hyperlink w:history="true" w:anchor="_bookmark139">
        <w:r>
          <w:rPr>
            <w:color w:val="0000FF"/>
            <w:w w:val="105"/>
          </w:rPr>
          <w:t>2014</w:t>
        </w:r>
      </w:hyperlink>
      <w:r>
        <w:rPr>
          <w:w w:val="105"/>
        </w:rPr>
        <w:t>).</w:t>
      </w:r>
      <w:r>
        <w:rPr>
          <w:w w:val="105"/>
        </w:rPr>
        <w:t> Even when tools support perceptual spaces, they typically output continuous gradients rather than discrete palettes with distinguishability guarantees (Madsen, </w:t>
      </w:r>
      <w:hyperlink w:history="true" w:anchor="_bookmark127">
        <w:r>
          <w:rPr>
            <w:color w:val="0000FF"/>
            <w:w w:val="105"/>
          </w:rPr>
          <w:t>2017</w:t>
        </w:r>
      </w:hyperlink>
      <w:r>
        <w:rPr>
          <w:w w:val="105"/>
        </w:rPr>
        <w:t>).</w:t>
      </w:r>
    </w:p>
    <w:p>
      <w:pPr>
        <w:pStyle w:val="BodyText"/>
        <w:spacing w:before="5"/>
        <w:rPr>
          <w:sz w:val="41"/>
        </w:rPr>
      </w:pPr>
    </w:p>
    <w:p>
      <w:pPr>
        <w:spacing w:line="312" w:lineRule="auto" w:before="0"/>
        <w:ind w:left="180" w:right="776" w:firstLine="0"/>
        <w:jc w:val="both"/>
        <w:rPr>
          <w:sz w:val="24"/>
        </w:rPr>
      </w:pPr>
      <w:r>
        <w:rPr>
          <w:b/>
          <w:w w:val="105"/>
          <w:sz w:val="24"/>
        </w:rPr>
        <w:t>Data-Driven</w:t>
      </w:r>
      <w:r>
        <w:rPr>
          <w:b/>
          <w:w w:val="105"/>
          <w:sz w:val="24"/>
        </w:rPr>
        <w:t> Methods.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w w:val="105"/>
          <w:sz w:val="24"/>
        </w:rPr>
        <w:t> recent</w:t>
      </w:r>
      <w:r>
        <w:rPr>
          <w:w w:val="105"/>
          <w:sz w:val="24"/>
        </w:rPr>
        <w:t> academic</w:t>
      </w:r>
      <w:r>
        <w:rPr>
          <w:w w:val="105"/>
          <w:sz w:val="24"/>
        </w:rPr>
        <w:t> work</w:t>
      </w:r>
      <w:r>
        <w:rPr>
          <w:w w:val="105"/>
          <w:sz w:val="24"/>
        </w:rPr>
        <w:t> has</w:t>
      </w:r>
      <w:r>
        <w:rPr>
          <w:w w:val="105"/>
          <w:sz w:val="24"/>
        </w:rPr>
        <w:t> explored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data-driven ap- proaches</w:t>
      </w:r>
      <w:r>
        <w:rPr>
          <w:i/>
          <w:spacing w:val="51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learn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palette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patterns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existing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designs.</w:t>
      </w:r>
      <w:r>
        <w:rPr>
          <w:spacing w:val="32"/>
          <w:w w:val="105"/>
          <w:sz w:val="24"/>
        </w:rPr>
        <w:t>  </w:t>
      </w:r>
      <w:r>
        <w:rPr>
          <w:w w:val="105"/>
          <w:sz w:val="24"/>
        </w:rPr>
        <w:t>Liu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al.</w:t>
      </w:r>
      <w:r>
        <w:rPr>
          <w:spacing w:val="42"/>
          <w:w w:val="105"/>
          <w:sz w:val="24"/>
        </w:rPr>
        <w:t> </w:t>
      </w:r>
      <w:r>
        <w:rPr>
          <w:spacing w:val="-4"/>
          <w:w w:val="105"/>
          <w:sz w:val="24"/>
        </w:rPr>
        <w:t>(Liu</w:t>
      </w:r>
    </w:p>
    <w:p>
      <w:pPr>
        <w:spacing w:after="0" w:line="312" w:lineRule="auto"/>
        <w:jc w:val="both"/>
        <w:rPr>
          <w:sz w:val="24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75"/>
        <w:ind w:left="180" w:right="776"/>
        <w:jc w:val="both"/>
      </w:pPr>
      <w:r>
        <w:rPr>
          <w:w w:val="105"/>
        </w:rPr>
        <w:t>et</w:t>
      </w:r>
      <w:r>
        <w:rPr>
          <w:w w:val="105"/>
        </w:rPr>
        <w:t> al.,</w:t>
      </w:r>
      <w:r>
        <w:rPr>
          <w:w w:val="105"/>
        </w:rPr>
        <w:t> </w:t>
      </w:r>
      <w:hyperlink w:history="true" w:anchor="_bookmark125">
        <w:r>
          <w:rPr>
            <w:color w:val="0000FF"/>
            <w:w w:val="105"/>
          </w:rPr>
          <w:t>2013</w:t>
        </w:r>
      </w:hyperlink>
      <w:r>
        <w:rPr>
          <w:w w:val="105"/>
        </w:rPr>
        <w:t>)</w:t>
      </w:r>
      <w:r>
        <w:rPr>
          <w:w w:val="105"/>
        </w:rPr>
        <w:t> demonstrate</w:t>
      </w:r>
      <w:r>
        <w:rPr>
          <w:w w:val="105"/>
        </w:rPr>
        <w:t> image-driven</w:t>
      </w:r>
      <w:r>
        <w:rPr>
          <w:w w:val="105"/>
        </w:rPr>
        <w:t> harmonious</w:t>
      </w:r>
      <w:r>
        <w:rPr>
          <w:w w:val="105"/>
        </w:rPr>
        <w:t> color</w:t>
      </w:r>
      <w:r>
        <w:rPr>
          <w:w w:val="105"/>
        </w:rPr>
        <w:t> extraction</w:t>
      </w:r>
      <w:r>
        <w:rPr>
          <w:w w:val="105"/>
        </w:rPr>
        <w:t> using</w:t>
      </w:r>
      <w:r>
        <w:rPr>
          <w:w w:val="105"/>
        </w:rPr>
        <w:t> saliency-hue clustering</w:t>
      </w:r>
      <w:r>
        <w:rPr>
          <w:w w:val="105"/>
        </w:rPr>
        <w:t> with</w:t>
      </w:r>
      <w:r>
        <w:rPr>
          <w:w w:val="105"/>
        </w:rPr>
        <w:t> harmony</w:t>
      </w:r>
      <w:r>
        <w:rPr>
          <w:w w:val="105"/>
        </w:rPr>
        <w:t> optimisation.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w w:val="105"/>
        </w:rPr>
        <w:t> methods</w:t>
      </w:r>
      <w:r>
        <w:rPr>
          <w:w w:val="105"/>
        </w:rPr>
        <w:t> excel</w:t>
      </w:r>
      <w:r>
        <w:rPr>
          <w:w w:val="105"/>
        </w:rPr>
        <w:t> at</w:t>
      </w:r>
      <w:r>
        <w:rPr>
          <w:w w:val="105"/>
        </w:rPr>
        <w:t> capturing</w:t>
      </w:r>
      <w:r>
        <w:rPr>
          <w:w w:val="105"/>
        </w:rPr>
        <w:t> aesthetic</w:t>
      </w:r>
      <w:r>
        <w:rPr>
          <w:w w:val="105"/>
        </w:rPr>
        <w:t> pat- terns from existing content but require training data,</w:t>
      </w:r>
      <w:r>
        <w:rPr>
          <w:w w:val="105"/>
        </w:rPr>
        <w:t> produce less predictable outputs,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are</w:t>
      </w:r>
      <w:r>
        <w:rPr>
          <w:w w:val="105"/>
        </w:rPr>
        <w:t> difficult</w:t>
      </w:r>
      <w:r>
        <w:rPr>
          <w:w w:val="105"/>
        </w:rPr>
        <w:t> to</w:t>
      </w:r>
      <w:r>
        <w:rPr>
          <w:w w:val="105"/>
        </w:rPr>
        <w:t> parameterise</w:t>
      </w:r>
      <w:r>
        <w:rPr>
          <w:w w:val="105"/>
        </w:rPr>
        <w:t> for</w:t>
      </w:r>
      <w:r>
        <w:rPr>
          <w:w w:val="105"/>
        </w:rPr>
        <w:t> specific</w:t>
      </w:r>
      <w:r>
        <w:rPr>
          <w:w w:val="105"/>
        </w:rPr>
        <w:t> design</w:t>
      </w:r>
      <w:r>
        <w:rPr>
          <w:w w:val="105"/>
        </w:rPr>
        <w:t> goals.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Color</w:t>
      </w:r>
      <w:r>
        <w:rPr>
          <w:w w:val="105"/>
        </w:rPr>
        <w:t> Journey</w:t>
      </w:r>
      <w:r>
        <w:rPr>
          <w:w w:val="105"/>
        </w:rPr>
        <w:t> Engine takes a deliberately different path:</w:t>
      </w:r>
      <w:r>
        <w:rPr>
          <w:spacing w:val="40"/>
          <w:w w:val="105"/>
        </w:rPr>
        <w:t> </w:t>
      </w:r>
      <w:r>
        <w:rPr>
          <w:w w:val="105"/>
        </w:rPr>
        <w:t>deterministic construction with explicit, interpretable </w:t>
      </w:r>
      <w:r>
        <w:rPr>
          <w:spacing w:val="-2"/>
          <w:w w:val="105"/>
        </w:rPr>
        <w:t>parameters.</w:t>
      </w:r>
    </w:p>
    <w:p>
      <w:pPr>
        <w:pStyle w:val="BodyText"/>
        <w:rPr>
          <w:sz w:val="41"/>
        </w:rPr>
      </w:pPr>
    </w:p>
    <w:p>
      <w:pPr>
        <w:spacing w:before="0"/>
        <w:ind w:left="180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The</w:t>
      </w:r>
      <w:r>
        <w:rPr>
          <w:b/>
          <w:spacing w:val="7"/>
          <w:w w:val="115"/>
          <w:sz w:val="24"/>
        </w:rPr>
        <w:t> </w:t>
      </w:r>
      <w:r>
        <w:rPr>
          <w:b/>
          <w:w w:val="115"/>
          <w:sz w:val="24"/>
        </w:rPr>
        <w:t>Shift</w:t>
      </w:r>
      <w:r>
        <w:rPr>
          <w:b/>
          <w:spacing w:val="8"/>
          <w:w w:val="115"/>
          <w:sz w:val="24"/>
        </w:rPr>
        <w:t> </w:t>
      </w:r>
      <w:r>
        <w:rPr>
          <w:b/>
          <w:w w:val="115"/>
          <w:sz w:val="24"/>
        </w:rPr>
        <w:t>to</w:t>
      </w:r>
      <w:r>
        <w:rPr>
          <w:b/>
          <w:spacing w:val="7"/>
          <w:w w:val="115"/>
          <w:sz w:val="24"/>
        </w:rPr>
        <w:t> </w:t>
      </w:r>
      <w:r>
        <w:rPr>
          <w:b/>
          <w:w w:val="115"/>
          <w:sz w:val="24"/>
        </w:rPr>
        <w:t>Perceptual</w:t>
      </w:r>
      <w:r>
        <w:rPr>
          <w:b/>
          <w:spacing w:val="8"/>
          <w:w w:val="115"/>
          <w:sz w:val="24"/>
        </w:rPr>
        <w:t> </w:t>
      </w:r>
      <w:r>
        <w:rPr>
          <w:b/>
          <w:w w:val="115"/>
          <w:sz w:val="24"/>
        </w:rPr>
        <w:t>Color</w:t>
      </w:r>
      <w:r>
        <w:rPr>
          <w:b/>
          <w:spacing w:val="7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Spaces</w:t>
      </w:r>
    </w:p>
    <w:p>
      <w:pPr>
        <w:pStyle w:val="BodyText"/>
        <w:spacing w:before="8"/>
        <w:rPr>
          <w:b/>
          <w:sz w:val="31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Modern</w:t>
      </w:r>
      <w:r>
        <w:rPr>
          <w:w w:val="105"/>
        </w:rPr>
        <w:t> tools</w:t>
      </w:r>
      <w:r>
        <w:rPr>
          <w:w w:val="105"/>
        </w:rPr>
        <w:t> increasingly</w:t>
      </w:r>
      <w:r>
        <w:rPr>
          <w:w w:val="105"/>
        </w:rPr>
        <w:t> adopt</w:t>
      </w:r>
      <w:r>
        <w:rPr>
          <w:w w:val="105"/>
        </w:rPr>
        <w:t> perceptually</w:t>
      </w:r>
      <w:r>
        <w:rPr>
          <w:w w:val="105"/>
        </w:rPr>
        <w:t> uniform</w:t>
      </w:r>
      <w:r>
        <w:rPr>
          <w:w w:val="105"/>
        </w:rPr>
        <w:t> color</w:t>
      </w:r>
      <w:r>
        <w:rPr>
          <w:w w:val="105"/>
        </w:rPr>
        <w:t> spaces</w:t>
      </w:r>
      <w:r>
        <w:rPr>
          <w:w w:val="105"/>
        </w:rPr>
        <w:t> to</w:t>
      </w:r>
      <w:r>
        <w:rPr>
          <w:w w:val="105"/>
        </w:rPr>
        <w:t> address</w:t>
      </w:r>
      <w:r>
        <w:rPr>
          <w:w w:val="105"/>
        </w:rPr>
        <w:t> the</w:t>
      </w:r>
      <w:r>
        <w:rPr>
          <w:w w:val="105"/>
        </w:rPr>
        <w:t> limi- tations of geometric and RGB-based methods.</w:t>
      </w:r>
      <w:r>
        <w:rPr>
          <w:spacing w:val="35"/>
          <w:w w:val="105"/>
        </w:rPr>
        <w:t> </w:t>
      </w:r>
      <w:r>
        <w:rPr>
          <w:w w:val="105"/>
        </w:rPr>
        <w:t>CIELAB CIE, </w:t>
      </w:r>
      <w:hyperlink w:history="true" w:anchor="_bookmark111">
        <w:r>
          <w:rPr>
            <w:color w:val="0000FF"/>
            <w:w w:val="105"/>
          </w:rPr>
          <w:t>1976</w:t>
        </w:r>
      </w:hyperlink>
      <w:r>
        <w:rPr>
          <w:color w:val="0000FF"/>
          <w:w w:val="105"/>
        </w:rPr>
        <w:t> </w:t>
      </w:r>
      <w:r>
        <w:rPr>
          <w:w w:val="105"/>
        </w:rPr>
        <w:t>was the first widely- used</w:t>
      </w:r>
      <w:r>
        <w:rPr>
          <w:w w:val="105"/>
        </w:rPr>
        <w:t> perceptual</w:t>
      </w:r>
      <w:r>
        <w:rPr>
          <w:w w:val="105"/>
        </w:rPr>
        <w:t> space</w:t>
      </w:r>
      <w:r>
        <w:rPr>
          <w:w w:val="105"/>
        </w:rPr>
        <w:t> but</w:t>
      </w:r>
      <w:r>
        <w:rPr>
          <w:w w:val="105"/>
        </w:rPr>
        <w:t> exhibits</w:t>
      </w:r>
      <w:r>
        <w:rPr>
          <w:w w:val="105"/>
        </w:rPr>
        <w:t> known</w:t>
      </w:r>
      <w:r>
        <w:rPr>
          <w:w w:val="105"/>
        </w:rPr>
        <w:t> uniformity</w:t>
      </w:r>
      <w:r>
        <w:rPr>
          <w:w w:val="105"/>
        </w:rPr>
        <w:t> issues,</w:t>
      </w:r>
      <w:r>
        <w:rPr>
          <w:w w:val="105"/>
        </w:rPr>
        <w:t> particularly</w:t>
      </w:r>
      <w:r>
        <w:rPr>
          <w:w w:val="105"/>
        </w:rPr>
        <w:t> in</w:t>
      </w:r>
      <w:r>
        <w:rPr>
          <w:w w:val="105"/>
        </w:rPr>
        <w:t> blue-violet regions</w:t>
      </w:r>
      <w:r>
        <w:rPr>
          <w:spacing w:val="-14"/>
          <w:w w:val="105"/>
        </w:rPr>
        <w:t> </w:t>
      </w:r>
      <w:r>
        <w:rPr>
          <w:w w:val="105"/>
        </w:rPr>
        <w:t>Mahy,</w:t>
      </w:r>
      <w:r>
        <w:rPr>
          <w:spacing w:val="-12"/>
          <w:w w:val="105"/>
        </w:rPr>
        <w:t> </w:t>
      </w:r>
      <w:r>
        <w:rPr>
          <w:w w:val="105"/>
        </w:rPr>
        <w:t>Van</w:t>
      </w:r>
      <w:r>
        <w:rPr>
          <w:spacing w:val="-14"/>
          <w:w w:val="105"/>
        </w:rPr>
        <w:t> </w:t>
      </w:r>
      <w:r>
        <w:rPr>
          <w:w w:val="105"/>
        </w:rPr>
        <w:t>Eycken,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Oosterlinck,</w:t>
      </w:r>
      <w:r>
        <w:rPr>
          <w:spacing w:val="-12"/>
          <w:w w:val="105"/>
        </w:rPr>
        <w:t> </w:t>
      </w:r>
      <w:hyperlink w:history="true" w:anchor="_bookmark128">
        <w:r>
          <w:rPr>
            <w:color w:val="0000FF"/>
            <w:w w:val="105"/>
          </w:rPr>
          <w:t>1994</w:t>
        </w:r>
      </w:hyperlink>
      <w:r>
        <w:rPr>
          <w:w w:val="105"/>
        </w:rPr>
        <w:t>.</w:t>
      </w:r>
      <w:r>
        <w:rPr>
          <w:spacing w:val="12"/>
          <w:w w:val="105"/>
        </w:rPr>
        <w:t> </w:t>
      </w:r>
      <w:r>
        <w:rPr>
          <w:w w:val="105"/>
        </w:rPr>
        <w:t>CIEDE2000</w:t>
      </w:r>
      <w:r>
        <w:rPr>
          <w:spacing w:val="-14"/>
          <w:w w:val="105"/>
        </w:rPr>
        <w:t> </w:t>
      </w:r>
      <w:r>
        <w:rPr>
          <w:w w:val="105"/>
        </w:rPr>
        <w:t>Luo,</w:t>
      </w:r>
      <w:r>
        <w:rPr>
          <w:spacing w:val="-12"/>
          <w:w w:val="105"/>
        </w:rPr>
        <w:t> </w:t>
      </w:r>
      <w:r>
        <w:rPr>
          <w:w w:val="105"/>
        </w:rPr>
        <w:t>Cui,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Rigg,</w:t>
      </w:r>
      <w:r>
        <w:rPr>
          <w:spacing w:val="-12"/>
          <w:w w:val="105"/>
        </w:rPr>
        <w:t> </w:t>
      </w:r>
      <w:hyperlink w:history="true" w:anchor="_bookmark126">
        <w:r>
          <w:rPr>
            <w:color w:val="0000FF"/>
            <w:w w:val="105"/>
          </w:rPr>
          <w:t>2001</w:t>
        </w:r>
      </w:hyperlink>
      <w:r>
        <w:rPr>
          <w:color w:val="0000FF"/>
          <w:w w:val="105"/>
        </w:rPr>
        <w:t> </w:t>
      </w:r>
      <w:r>
        <w:rPr>
          <w:w w:val="105"/>
        </w:rPr>
        <w:t>improved color difference calculation but remains computationally complex.</w:t>
      </w:r>
    </w:p>
    <w:p>
      <w:pPr>
        <w:pStyle w:val="BodyText"/>
        <w:spacing w:line="312" w:lineRule="auto" w:before="124"/>
        <w:ind w:left="180" w:right="776" w:firstLine="720"/>
        <w:jc w:val="both"/>
      </w:pPr>
      <w:r>
        <w:rPr>
          <w:w w:val="105"/>
        </w:rPr>
        <w:t>OKLab,</w:t>
      </w:r>
      <w:r>
        <w:rPr>
          <w:spacing w:val="-10"/>
          <w:w w:val="105"/>
        </w:rPr>
        <w:t> </w:t>
      </w:r>
      <w:r>
        <w:rPr>
          <w:w w:val="105"/>
        </w:rPr>
        <w:t>introduced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Björn</w:t>
      </w:r>
      <w:r>
        <w:rPr>
          <w:spacing w:val="-12"/>
          <w:w w:val="105"/>
        </w:rPr>
        <w:t> </w:t>
      </w:r>
      <w:r>
        <w:rPr>
          <w:w w:val="105"/>
        </w:rPr>
        <w:t>Ottosson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2020</w:t>
      </w:r>
      <w:r>
        <w:rPr>
          <w:spacing w:val="-13"/>
          <w:w w:val="105"/>
        </w:rPr>
        <w:t> </w:t>
      </w:r>
      <w:r>
        <w:rPr>
          <w:w w:val="105"/>
        </w:rPr>
        <w:t>Ottosson,</w:t>
      </w:r>
      <w:r>
        <w:rPr>
          <w:spacing w:val="-10"/>
          <w:w w:val="105"/>
        </w:rPr>
        <w:t> </w:t>
      </w:r>
      <w:hyperlink w:history="true" w:anchor="_bookmark133">
        <w:r>
          <w:rPr>
            <w:color w:val="0000FF"/>
            <w:w w:val="105"/>
          </w:rPr>
          <w:t>2020</w:t>
        </w:r>
      </w:hyperlink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represents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signifi- cant</w:t>
      </w:r>
      <w:r>
        <w:rPr>
          <w:spacing w:val="-6"/>
          <w:w w:val="105"/>
        </w:rPr>
        <w:t> </w:t>
      </w:r>
      <w:r>
        <w:rPr>
          <w:w w:val="105"/>
        </w:rPr>
        <w:t>advance:</w:t>
      </w:r>
      <w:r>
        <w:rPr>
          <w:spacing w:val="24"/>
          <w:w w:val="105"/>
        </w:rPr>
        <w:t> </w:t>
      </w:r>
      <w:r>
        <w:rPr>
          <w:w w:val="105"/>
        </w:rPr>
        <w:t>CAM16-level</w:t>
      </w:r>
      <w:r>
        <w:rPr>
          <w:spacing w:val="-6"/>
          <w:w w:val="105"/>
        </w:rPr>
        <w:t> </w:t>
      </w:r>
      <w:r>
        <w:rPr>
          <w:w w:val="105"/>
        </w:rPr>
        <w:t>perceptual</w:t>
      </w:r>
      <w:r>
        <w:rPr>
          <w:spacing w:val="-6"/>
          <w:w w:val="105"/>
        </w:rPr>
        <w:t> </w:t>
      </w:r>
      <w:r>
        <w:rPr>
          <w:w w:val="105"/>
        </w:rPr>
        <w:t>uniformity</w:t>
      </w:r>
      <w:r>
        <w:rPr>
          <w:spacing w:val="-6"/>
          <w:w w:val="105"/>
        </w:rPr>
        <w:t> </w:t>
      </w:r>
      <w:r>
        <w:rPr>
          <w:w w:val="105"/>
        </w:rPr>
        <w:t>Safdar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6"/>
          <w:w w:val="105"/>
        </w:rPr>
        <w:t> </w:t>
      </w:r>
      <w:r>
        <w:rPr>
          <w:w w:val="105"/>
        </w:rPr>
        <w:t>al.,</w:t>
      </w:r>
      <w:r>
        <w:rPr>
          <w:spacing w:val="-3"/>
          <w:w w:val="105"/>
        </w:rPr>
        <w:t> </w:t>
      </w:r>
      <w:hyperlink w:history="true" w:anchor="_bookmark137">
        <w:r>
          <w:rPr>
            <w:color w:val="0000FF"/>
            <w:w w:val="105"/>
          </w:rPr>
          <w:t>2017</w:t>
        </w:r>
      </w:hyperlink>
      <w:r>
        <w:rPr>
          <w:color w:val="0000FF"/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computational efficiency</w:t>
      </w:r>
      <w:r>
        <w:rPr>
          <w:spacing w:val="-15"/>
          <w:w w:val="105"/>
        </w:rPr>
        <w:t> </w:t>
      </w:r>
      <w:r>
        <w:rPr>
          <w:w w:val="105"/>
        </w:rPr>
        <w:t>suitable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real-time</w:t>
      </w:r>
      <w:r>
        <w:rPr>
          <w:spacing w:val="-15"/>
          <w:w w:val="105"/>
        </w:rPr>
        <w:t> </w:t>
      </w:r>
      <w:r>
        <w:rPr>
          <w:w w:val="105"/>
        </w:rPr>
        <w:t>applications.</w:t>
      </w:r>
      <w:r>
        <w:rPr>
          <w:spacing w:val="17"/>
          <w:w w:val="105"/>
        </w:rPr>
        <w:t> </w:t>
      </w:r>
      <w:r>
        <w:rPr>
          <w:w w:val="105"/>
        </w:rPr>
        <w:t>Independent</w:t>
      </w:r>
      <w:r>
        <w:rPr>
          <w:spacing w:val="-15"/>
          <w:w w:val="105"/>
        </w:rPr>
        <w:t> </w:t>
      </w:r>
      <w:r>
        <w:rPr>
          <w:w w:val="105"/>
        </w:rPr>
        <w:t>analysis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validated</w:t>
      </w:r>
      <w:r>
        <w:rPr>
          <w:spacing w:val="-15"/>
          <w:w w:val="105"/>
        </w:rPr>
        <w:t> </w:t>
      </w:r>
      <w:r>
        <w:rPr>
          <w:w w:val="105"/>
        </w:rPr>
        <w:t>OKLab’s perceptual</w:t>
      </w:r>
      <w:r>
        <w:rPr>
          <w:w w:val="105"/>
        </w:rPr>
        <w:t> uniformity</w:t>
      </w:r>
      <w:r>
        <w:rPr>
          <w:w w:val="105"/>
        </w:rPr>
        <w:t> claims</w:t>
      </w:r>
      <w:r>
        <w:rPr>
          <w:w w:val="105"/>
        </w:rPr>
        <w:t> for</w:t>
      </w:r>
      <w:r>
        <w:rPr>
          <w:w w:val="105"/>
        </w:rPr>
        <w:t> gradient</w:t>
      </w:r>
      <w:r>
        <w:rPr>
          <w:w w:val="105"/>
        </w:rPr>
        <w:t> and</w:t>
      </w:r>
      <w:r>
        <w:rPr>
          <w:w w:val="105"/>
        </w:rPr>
        <w:t> color</w:t>
      </w:r>
      <w:r>
        <w:rPr>
          <w:w w:val="105"/>
        </w:rPr>
        <w:t> manipulation</w:t>
      </w:r>
      <w:r>
        <w:rPr>
          <w:w w:val="105"/>
        </w:rPr>
        <w:t> applications</w:t>
      </w:r>
      <w:r>
        <w:rPr>
          <w:w w:val="105"/>
        </w:rPr>
        <w:t> Levien, </w:t>
      </w:r>
      <w:hyperlink w:history="true" w:anchor="_bookmark124">
        <w:r>
          <w:rPr>
            <w:color w:val="0000FF"/>
            <w:w w:val="105"/>
          </w:rPr>
          <w:t>2021</w:t>
        </w:r>
      </w:hyperlink>
      <w:r>
        <w:rPr>
          <w:w w:val="105"/>
        </w:rPr>
        <w:t>.</w:t>
      </w:r>
      <w:r>
        <w:rPr>
          <w:spacing w:val="40"/>
          <w:w w:val="105"/>
        </w:rPr>
        <w:t>  </w:t>
      </w:r>
      <w:r>
        <w:rPr>
          <w:w w:val="105"/>
        </w:rPr>
        <w:t>OKLab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achieved</w:t>
      </w:r>
      <w:r>
        <w:rPr>
          <w:spacing w:val="40"/>
          <w:w w:val="105"/>
        </w:rPr>
        <w:t> </w:t>
      </w:r>
      <w:r>
        <w:rPr>
          <w:w w:val="105"/>
        </w:rPr>
        <w:t>rapid</w:t>
      </w:r>
      <w:r>
        <w:rPr>
          <w:spacing w:val="40"/>
          <w:w w:val="105"/>
        </w:rPr>
        <w:t> </w:t>
      </w:r>
      <w:r>
        <w:rPr>
          <w:w w:val="105"/>
        </w:rPr>
        <w:t>industry</w:t>
      </w:r>
      <w:r>
        <w:rPr>
          <w:spacing w:val="40"/>
          <w:w w:val="105"/>
        </w:rPr>
        <w:t> </w:t>
      </w:r>
      <w:r>
        <w:rPr>
          <w:w w:val="105"/>
        </w:rPr>
        <w:t>adoption,</w:t>
      </w:r>
      <w:r>
        <w:rPr>
          <w:spacing w:val="60"/>
          <w:w w:val="105"/>
        </w:rPr>
        <w:t> </w:t>
      </w:r>
      <w:r>
        <w:rPr>
          <w:w w:val="105"/>
        </w:rPr>
        <w:t>appearing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CSS</w:t>
      </w:r>
      <w:r>
        <w:rPr>
          <w:spacing w:val="40"/>
          <w:w w:val="105"/>
        </w:rPr>
        <w:t> </w:t>
      </w:r>
      <w:r>
        <w:rPr>
          <w:w w:val="105"/>
        </w:rPr>
        <w:t>Color</w:t>
      </w:r>
      <w:r>
        <w:rPr>
          <w:spacing w:val="40"/>
          <w:w w:val="105"/>
        </w:rPr>
        <w:t> </w:t>
      </w:r>
      <w:r>
        <w:rPr>
          <w:w w:val="105"/>
        </w:rPr>
        <w:t>Level</w:t>
      </w:r>
      <w:r>
        <w:rPr>
          <w:spacing w:val="40"/>
          <w:w w:val="105"/>
        </w:rPr>
        <w:t> </w:t>
      </w:r>
      <w:r>
        <w:rPr>
          <w:w w:val="105"/>
        </w:rPr>
        <w:t>4</w:t>
      </w:r>
      <w:r>
        <w:rPr>
          <w:w w:val="105"/>
        </w:rPr>
        <w:t> W3C</w:t>
      </w:r>
      <w:r>
        <w:rPr>
          <w:w w:val="105"/>
        </w:rPr>
        <w:t> CSS</w:t>
      </w:r>
      <w:r>
        <w:rPr>
          <w:w w:val="105"/>
        </w:rPr>
        <w:t> Working</w:t>
      </w:r>
      <w:r>
        <w:rPr>
          <w:w w:val="105"/>
        </w:rPr>
        <w:t> Group,</w:t>
      </w:r>
      <w:r>
        <w:rPr>
          <w:w w:val="105"/>
        </w:rPr>
        <w:t> </w:t>
      </w:r>
      <w:hyperlink w:history="true" w:anchor="_bookmark141">
        <w:r>
          <w:rPr>
            <w:color w:val="0000FF"/>
            <w:w w:val="105"/>
          </w:rPr>
          <w:t>2022</w:t>
        </w:r>
      </w:hyperlink>
      <w:r>
        <w:rPr>
          <w:w w:val="105"/>
        </w:rPr>
        <w:t>,</w:t>
      </w:r>
      <w:r>
        <w:rPr>
          <w:w w:val="105"/>
        </w:rPr>
        <w:t> Adobe</w:t>
      </w:r>
      <w:r>
        <w:rPr>
          <w:w w:val="105"/>
        </w:rPr>
        <w:t> Photoshop</w:t>
      </w:r>
      <w:r>
        <w:rPr>
          <w:w w:val="105"/>
        </w:rPr>
        <w:t> (as</w:t>
      </w:r>
      <w:r>
        <w:rPr>
          <w:w w:val="105"/>
        </w:rPr>
        <w:t> the</w:t>
      </w:r>
      <w:r>
        <w:rPr>
          <w:w w:val="105"/>
        </w:rPr>
        <w:t> default</w:t>
      </w:r>
      <w:r>
        <w:rPr>
          <w:w w:val="105"/>
        </w:rPr>
        <w:t> gradient</w:t>
      </w:r>
      <w:r>
        <w:rPr>
          <w:w w:val="105"/>
        </w:rPr>
        <w:t> inter- polation space), Unity, and Godot.</w:t>
      </w:r>
      <w:r>
        <w:rPr>
          <w:spacing w:val="40"/>
          <w:w w:val="105"/>
        </w:rPr>
        <w:t> </w:t>
      </w:r>
      <w:r>
        <w:rPr>
          <w:w w:val="105"/>
        </w:rPr>
        <w:t>The Color Journey Engine builds on this established </w:t>
      </w:r>
      <w:r>
        <w:rPr>
          <w:spacing w:val="-2"/>
          <w:w w:val="105"/>
        </w:rPr>
        <w:t>foundation.</w:t>
      </w:r>
    </w:p>
    <w:p>
      <w:pPr>
        <w:pStyle w:val="BodyText"/>
        <w:rPr>
          <w:sz w:val="41"/>
        </w:rPr>
      </w:pPr>
    </w:p>
    <w:p>
      <w:pPr>
        <w:spacing w:before="0"/>
        <w:ind w:left="180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Our</w:t>
      </w:r>
      <w:r>
        <w:rPr>
          <w:b/>
          <w:spacing w:val="1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Contribution</w:t>
      </w:r>
    </w:p>
    <w:p>
      <w:pPr>
        <w:pStyle w:val="BodyText"/>
        <w:spacing w:before="8"/>
        <w:rPr>
          <w:b/>
          <w:sz w:val="31"/>
        </w:rPr>
      </w:pPr>
    </w:p>
    <w:p>
      <w:pPr>
        <w:spacing w:before="0"/>
        <w:ind w:left="180" w:right="0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Journey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Engine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introduces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i/>
          <w:w w:val="105"/>
          <w:sz w:val="24"/>
        </w:rPr>
        <w:t>novel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combination</w:t>
      </w:r>
      <w:r>
        <w:rPr>
          <w:i/>
          <w:spacing w:val="1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established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techniques:</w:t>
      </w:r>
    </w:p>
    <w:p>
      <w:pPr>
        <w:pStyle w:val="BodyText"/>
        <w:spacing w:before="6"/>
        <w:rPr>
          <w:sz w:val="33"/>
        </w:rPr>
      </w:pP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312" w:lineRule="auto" w:before="0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Continuous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Bézier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paths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through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OKLab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space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Farin,</w:t>
      </w:r>
      <w:r>
        <w:rPr>
          <w:spacing w:val="40"/>
          <w:w w:val="105"/>
          <w:sz w:val="24"/>
        </w:rPr>
        <w:t> </w:t>
      </w:r>
      <w:hyperlink w:history="true" w:anchor="_bookmark114">
        <w:r>
          <w:rPr>
            <w:color w:val="0000FF"/>
            <w:w w:val="105"/>
            <w:sz w:val="24"/>
          </w:rPr>
          <w:t>2002</w:t>
        </w:r>
      </w:hyperlink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providing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flexible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curve shapes with well-understood mathematical properties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312" w:lineRule="auto" w:before="165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Arc-length parameterisation </w:t>
      </w:r>
      <w:r>
        <w:rPr>
          <w:w w:val="105"/>
          <w:sz w:val="24"/>
        </w:rPr>
        <w:t>Piegl and Tiller, </w:t>
      </w:r>
      <w:hyperlink w:history="true" w:anchor="_bookmark134">
        <w:r>
          <w:rPr>
            <w:color w:val="0000FF"/>
            <w:w w:val="105"/>
            <w:sz w:val="24"/>
          </w:rPr>
          <w:t>1997</w:t>
        </w:r>
      </w:hyperlink>
      <w:r>
        <w:rPr>
          <w:w w:val="105"/>
          <w:sz w:val="24"/>
        </w:rPr>
        <w:t>; Kamermans, </w:t>
      </w:r>
      <w:hyperlink w:history="true" w:anchor="_bookmark120">
        <w:r>
          <w:rPr>
            <w:color w:val="0000FF"/>
            <w:w w:val="105"/>
            <w:sz w:val="24"/>
          </w:rPr>
          <w:t>2023</w:t>
        </w:r>
      </w:hyperlink>
      <w:r>
        <w:rPr>
          <w:color w:val="0000FF"/>
          <w:w w:val="105"/>
          <w:sz w:val="24"/>
        </w:rPr>
        <w:t> </w:t>
      </w:r>
      <w:r>
        <w:rPr>
          <w:w w:val="105"/>
          <w:sz w:val="24"/>
        </w:rPr>
        <w:t>for percep- tually uniform sampling along the constructed path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312" w:lineRule="auto" w:before="165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Perceptual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constraints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(∆</w:t>
      </w:r>
      <w:r>
        <w:rPr>
          <w:w w:val="105"/>
          <w:sz w:val="24"/>
          <w:vertAlign w:val="subscript"/>
        </w:rPr>
        <w:t>min</w:t>
      </w:r>
      <w:r>
        <w:rPr>
          <w:w w:val="105"/>
          <w:sz w:val="24"/>
          <w:vertAlign w:val="baseline"/>
        </w:rPr>
        <w:t>,</w:t>
      </w:r>
      <w:r>
        <w:rPr>
          <w:spacing w:val="8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∆</w:t>
      </w:r>
      <w:r>
        <w:rPr>
          <w:w w:val="105"/>
          <w:sz w:val="24"/>
          <w:vertAlign w:val="subscript"/>
        </w:rPr>
        <w:t>max</w:t>
      </w:r>
      <w:r>
        <w:rPr>
          <w:w w:val="105"/>
          <w:sz w:val="24"/>
          <w:vertAlign w:val="baseline"/>
        </w:rPr>
        <w:t>)</w:t>
      </w:r>
      <w:r>
        <w:rPr>
          <w:spacing w:val="8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ensuring</w:t>
      </w:r>
      <w:r>
        <w:rPr>
          <w:spacing w:val="8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distinguishability</w:t>
      </w:r>
      <w:r>
        <w:rPr>
          <w:spacing w:val="8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without</w:t>
      </w:r>
      <w:r>
        <w:rPr>
          <w:spacing w:val="8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jarring jumps, grounded in just-noticeable difference research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312" w:lineRule="auto" w:before="164" w:after="0"/>
        <w:ind w:left="479" w:right="467" w:hanging="300"/>
        <w:jc w:val="left"/>
        <w:rPr>
          <w:sz w:val="24"/>
        </w:rPr>
      </w:pPr>
      <w:r>
        <w:rPr>
          <w:b/>
          <w:w w:val="105"/>
          <w:sz w:val="24"/>
        </w:rPr>
        <w:t>Single-anchor mood expansion</w:t>
      </w:r>
      <w:r>
        <w:rPr>
          <w:w w:val="105"/>
          <w:sz w:val="24"/>
        </w:rPr>
        <w:t>—to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knowledge, 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novel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approach—using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lightness- direction heuristics to generate coherent palettes from one color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312" w:lineRule="auto" w:before="165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Two-layer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gamut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management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Morovič,</w:t>
      </w:r>
      <w:r>
        <w:rPr>
          <w:spacing w:val="40"/>
          <w:w w:val="105"/>
          <w:sz w:val="24"/>
        </w:rPr>
        <w:t> </w:t>
      </w:r>
      <w:hyperlink w:history="true" w:anchor="_bookmark130">
        <w:r>
          <w:rPr>
            <w:color w:val="0000FF"/>
            <w:w w:val="105"/>
            <w:sz w:val="24"/>
          </w:rPr>
          <w:t>2008</w:t>
        </w:r>
      </w:hyperlink>
      <w:r>
        <w:rPr>
          <w:color w:val="0000FF"/>
          <w:spacing w:val="40"/>
          <w:w w:val="105"/>
          <w:sz w:val="24"/>
        </w:rPr>
        <w:t> </w:t>
      </w:r>
      <w:r>
        <w:rPr>
          <w:w w:val="105"/>
          <w:sz w:val="24"/>
        </w:rPr>
        <w:t>preventing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correcting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out-of- gamut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colors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while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preserving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hue,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aligned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CSS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Level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practices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Verou</w:t>
      </w:r>
    </w:p>
    <w:p>
      <w:pPr>
        <w:spacing w:after="0" w:line="312" w:lineRule="auto"/>
        <w:jc w:val="left"/>
        <w:rPr>
          <w:sz w:val="24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75"/>
        <w:ind w:left="479"/>
      </w:pPr>
      <w:r>
        <w:rPr/>
        <w:t>and</w:t>
      </w:r>
      <w:r>
        <w:rPr>
          <w:spacing w:val="26"/>
        </w:rPr>
        <w:t> </w:t>
      </w:r>
      <w:r>
        <w:rPr/>
        <w:t>Lilley,</w:t>
      </w:r>
      <w:r>
        <w:rPr>
          <w:spacing w:val="28"/>
        </w:rPr>
        <w:t> </w:t>
      </w:r>
      <w:hyperlink w:history="true" w:anchor="_bookmark140">
        <w:r>
          <w:rPr>
            <w:color w:val="0000FF"/>
            <w:spacing w:val="-4"/>
          </w:rPr>
          <w:t>2024</w:t>
        </w:r>
      </w:hyperlink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312" w:lineRule="auto"/>
        <w:ind w:left="180" w:right="776" w:firstLine="720"/>
        <w:jc w:val="both"/>
      </w:pPr>
      <w:r>
        <w:rPr>
          <w:w w:val="105"/>
        </w:rPr>
        <w:t>Our</w:t>
      </w:r>
      <w:r>
        <w:rPr>
          <w:w w:val="105"/>
        </w:rPr>
        <w:t> contribution</w:t>
      </w:r>
      <w:r>
        <w:rPr>
          <w:w w:val="105"/>
        </w:rPr>
        <w:t> lies</w:t>
      </w:r>
      <w:r>
        <w:rPr>
          <w:w w:val="105"/>
        </w:rPr>
        <w:t> not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individual</w:t>
      </w:r>
      <w:r>
        <w:rPr>
          <w:w w:val="105"/>
        </w:rPr>
        <w:t> techniques—OKLab,</w:t>
      </w:r>
      <w:r>
        <w:rPr>
          <w:w w:val="105"/>
        </w:rPr>
        <w:t> Bézier</w:t>
      </w:r>
      <w:r>
        <w:rPr>
          <w:w w:val="105"/>
        </w:rPr>
        <w:t> curves, arc-length</w:t>
      </w:r>
      <w:r>
        <w:rPr>
          <w:spacing w:val="33"/>
          <w:w w:val="105"/>
        </w:rPr>
        <w:t> </w:t>
      </w:r>
      <w:r>
        <w:rPr>
          <w:w w:val="105"/>
        </w:rPr>
        <w:t>sampling,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gamut</w:t>
      </w:r>
      <w:r>
        <w:rPr>
          <w:spacing w:val="33"/>
          <w:w w:val="105"/>
        </w:rPr>
        <w:t> </w:t>
      </w:r>
      <w:r>
        <w:rPr>
          <w:w w:val="105"/>
        </w:rPr>
        <w:t>mapping</w:t>
      </w:r>
      <w:r>
        <w:rPr>
          <w:spacing w:val="33"/>
          <w:w w:val="105"/>
        </w:rPr>
        <w:t> </w:t>
      </w:r>
      <w:r>
        <w:rPr>
          <w:w w:val="105"/>
        </w:rPr>
        <w:t>are</w:t>
      </w:r>
      <w:r>
        <w:rPr>
          <w:spacing w:val="33"/>
          <w:w w:val="105"/>
        </w:rPr>
        <w:t> </w:t>
      </w:r>
      <w:r>
        <w:rPr>
          <w:w w:val="105"/>
        </w:rPr>
        <w:t>established—but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their</w:t>
      </w:r>
      <w:r>
        <w:rPr>
          <w:spacing w:val="33"/>
          <w:w w:val="105"/>
        </w:rPr>
        <w:t> </w:t>
      </w:r>
      <w:r>
        <w:rPr>
          <w:w w:val="105"/>
        </w:rPr>
        <w:t>integration</w:t>
      </w:r>
      <w:r>
        <w:rPr>
          <w:spacing w:val="33"/>
          <w:w w:val="105"/>
        </w:rPr>
        <w:t> </w:t>
      </w:r>
      <w:r>
        <w:rPr>
          <w:w w:val="105"/>
        </w:rPr>
        <w:t>into a coherent system with explicit perceptual constraints and a deterministic, reproducible API. Unlike data-driven methods that require training corpora, the Color Journey Engine produces predictable, parameterisable results.</w:t>
      </w:r>
      <w:r>
        <w:rPr>
          <w:w w:val="105"/>
        </w:rPr>
        <w:t> Unlike simple interpolation, it guarantees perceptual</w:t>
      </w:r>
      <w:r>
        <w:rPr>
          <w:spacing w:val="-5"/>
          <w:w w:val="105"/>
        </w:rPr>
        <w:t> </w:t>
      </w:r>
      <w:r>
        <w:rPr>
          <w:w w:val="105"/>
        </w:rPr>
        <w:t>distinguishability.</w:t>
      </w:r>
      <w:r>
        <w:rPr>
          <w:spacing w:val="31"/>
          <w:w w:val="105"/>
        </w:rPr>
        <w:t> </w:t>
      </w:r>
      <w:r>
        <w:rPr>
          <w:w w:val="105"/>
        </w:rPr>
        <w:t>Unlike</w:t>
      </w:r>
      <w:r>
        <w:rPr>
          <w:spacing w:val="-5"/>
          <w:w w:val="105"/>
        </w:rPr>
        <w:t> </w:t>
      </w:r>
      <w:r>
        <w:rPr>
          <w:w w:val="105"/>
        </w:rPr>
        <w:t>geometric</w:t>
      </w:r>
      <w:r>
        <w:rPr>
          <w:spacing w:val="-5"/>
          <w:w w:val="105"/>
        </w:rPr>
        <w:t> </w:t>
      </w:r>
      <w:r>
        <w:rPr>
          <w:w w:val="105"/>
        </w:rPr>
        <w:t>harmony</w:t>
      </w:r>
      <w:r>
        <w:rPr>
          <w:spacing w:val="-5"/>
          <w:w w:val="105"/>
        </w:rPr>
        <w:t> </w:t>
      </w:r>
      <w:r>
        <w:rPr>
          <w:w w:val="105"/>
        </w:rPr>
        <w:t>rules,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operates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perceptually uniform space with explicit distance constraints.</w:t>
      </w:r>
    </w:p>
    <w:p>
      <w:pPr>
        <w:pStyle w:val="BodyText"/>
        <w:spacing w:line="312" w:lineRule="auto" w:before="118"/>
        <w:ind w:left="180" w:right="777" w:firstLine="720"/>
        <w:jc w:val="both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resulting</w:t>
      </w:r>
      <w:r>
        <w:rPr>
          <w:spacing w:val="-16"/>
          <w:w w:val="105"/>
        </w:rPr>
        <w:t> </w:t>
      </w:r>
      <w:r>
        <w:rPr>
          <w:w w:val="105"/>
        </w:rPr>
        <w:t>implementation</w:t>
      </w:r>
      <w:r>
        <w:rPr>
          <w:spacing w:val="-15"/>
          <w:w w:val="105"/>
        </w:rPr>
        <w:t> </w:t>
      </w:r>
      <w:r>
        <w:rPr>
          <w:w w:val="105"/>
        </w:rPr>
        <w:t>achieves</w:t>
      </w:r>
      <w:r>
        <w:rPr>
          <w:spacing w:val="-16"/>
          <w:w w:val="105"/>
        </w:rPr>
        <w:t> </w:t>
      </w:r>
      <w:r>
        <w:rPr>
          <w:w w:val="105"/>
        </w:rPr>
        <w:t>5.6</w:t>
      </w:r>
      <w:r>
        <w:rPr>
          <w:spacing w:val="-16"/>
          <w:w w:val="105"/>
        </w:rPr>
        <w:t> </w:t>
      </w:r>
      <w:r>
        <w:rPr>
          <w:w w:val="105"/>
        </w:rPr>
        <w:t>million</w:t>
      </w:r>
      <w:r>
        <w:rPr>
          <w:spacing w:val="-15"/>
          <w:w w:val="105"/>
        </w:rPr>
        <w:t> </w:t>
      </w:r>
      <w:r>
        <w:rPr>
          <w:w w:val="105"/>
        </w:rPr>
        <w:t>colors</w:t>
      </w:r>
      <w:r>
        <w:rPr>
          <w:spacing w:val="-16"/>
          <w:w w:val="105"/>
        </w:rPr>
        <w:t> </w:t>
      </w:r>
      <w:r>
        <w:rPr>
          <w:w w:val="105"/>
        </w:rPr>
        <w:t>per</w:t>
      </w:r>
      <w:r>
        <w:rPr>
          <w:spacing w:val="-16"/>
          <w:w w:val="105"/>
        </w:rPr>
        <w:t> </w:t>
      </w:r>
      <w:r>
        <w:rPr>
          <w:w w:val="105"/>
        </w:rPr>
        <w:t>second,</w:t>
      </w:r>
      <w:r>
        <w:rPr>
          <w:spacing w:val="-13"/>
          <w:w w:val="105"/>
        </w:rPr>
        <w:t> </w:t>
      </w:r>
      <w:r>
        <w:rPr>
          <w:w w:val="105"/>
        </w:rPr>
        <w:t>enabling</w:t>
      </w:r>
      <w:r>
        <w:rPr>
          <w:spacing w:val="-16"/>
          <w:w w:val="105"/>
        </w:rPr>
        <w:t> </w:t>
      </w:r>
      <w:r>
        <w:rPr>
          <w:w w:val="105"/>
        </w:rPr>
        <w:t>real- </w:t>
      </w:r>
      <w:bookmarkStart w:name="1.5 Paper Organization" w:id="12"/>
      <w:bookmarkEnd w:id="12"/>
      <w:r>
        <w:rPr>
          <w:spacing w:val="-1"/>
          <w:w w:val="103"/>
        </w:rPr>
      </w:r>
      <w:bookmarkStart w:name="_bookmark6" w:id="13"/>
      <w:bookmarkEnd w:id="13"/>
      <w:r>
        <w:rPr>
          <w:w w:val="105"/>
        </w:rPr>
        <w:t>tim</w:t>
      </w:r>
      <w:r>
        <w:rPr>
          <w:w w:val="105"/>
        </w:rPr>
        <w:t>e palette generation for interactive applications.</w:t>
      </w:r>
    </w:p>
    <w:p>
      <w:pPr>
        <w:pStyle w:val="BodyText"/>
        <w:spacing w:before="11"/>
        <w:rPr>
          <w:sz w:val="45"/>
        </w:rPr>
      </w:pPr>
    </w:p>
    <w:p>
      <w:pPr>
        <w:pStyle w:val="Heading2"/>
        <w:numPr>
          <w:ilvl w:val="1"/>
          <w:numId w:val="6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r>
        <w:rPr>
          <w:w w:val="115"/>
        </w:rPr>
        <w:t>Paper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Organization</w:t>
      </w:r>
    </w:p>
    <w:p>
      <w:pPr>
        <w:pStyle w:val="BodyText"/>
        <w:spacing w:before="4"/>
        <w:rPr>
          <w:b/>
          <w:sz w:val="37"/>
        </w:rPr>
      </w:pPr>
    </w:p>
    <w:p>
      <w:pPr>
        <w:pStyle w:val="BodyText"/>
        <w:spacing w:before="1"/>
        <w:ind w:left="180"/>
      </w:pPr>
      <w:r>
        <w:rPr/>
        <w:t>This</w:t>
      </w:r>
      <w:r>
        <w:rPr>
          <w:spacing w:val="36"/>
        </w:rPr>
        <w:t> </w:t>
      </w:r>
      <w:r>
        <w:rPr/>
        <w:t>specification</w:t>
      </w:r>
      <w:r>
        <w:rPr>
          <w:spacing w:val="37"/>
        </w:rPr>
        <w:t> </w:t>
      </w:r>
      <w:r>
        <w:rPr/>
        <w:t>proceeds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>
          <w:spacing w:val="-2"/>
        </w:rPr>
        <w:t>follows:</w:t>
      </w:r>
    </w:p>
    <w:p>
      <w:pPr>
        <w:pStyle w:val="BodyText"/>
        <w:rPr>
          <w:sz w:val="33"/>
        </w:rPr>
      </w:pP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312" w:lineRule="auto" w:before="1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§</w:t>
      </w:r>
      <w:hyperlink w:history="true" w:anchor="_bookmark8">
        <w:r>
          <w:rPr>
            <w:b/>
            <w:color w:val="0000FF"/>
            <w:w w:val="105"/>
            <w:sz w:val="24"/>
          </w:rPr>
          <w:t>2.1</w:t>
        </w:r>
      </w:hyperlink>
      <w:r>
        <w:rPr>
          <w:b/>
          <w:w w:val="105"/>
          <w:sz w:val="24"/>
        </w:rPr>
        <w:t>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Perceptual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foundations—Riemannian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structure,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OKLab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space,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temporal </w:t>
      </w:r>
      <w:r>
        <w:rPr>
          <w:spacing w:val="-2"/>
          <w:w w:val="105"/>
          <w:sz w:val="24"/>
        </w:rPr>
        <w:t>perception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158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§</w:t>
      </w:r>
      <w:hyperlink w:history="true" w:anchor="_bookmark49">
        <w:r>
          <w:rPr>
            <w:b/>
            <w:color w:val="0000FF"/>
            <w:w w:val="105"/>
            <w:sz w:val="24"/>
          </w:rPr>
          <w:t>3.1</w:t>
        </w:r>
      </w:hyperlink>
      <w:r>
        <w:rPr>
          <w:b/>
          <w:w w:val="105"/>
          <w:sz w:val="24"/>
        </w:rPr>
        <w:t>:</w:t>
      </w:r>
      <w:r>
        <w:rPr>
          <w:b/>
          <w:spacing w:val="43"/>
          <w:w w:val="105"/>
          <w:sz w:val="24"/>
        </w:rPr>
        <w:t> </w:t>
      </w:r>
      <w:r>
        <w:rPr>
          <w:w w:val="105"/>
          <w:sz w:val="24"/>
        </w:rPr>
        <w:t>Journey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construction—anchors,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Bézier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curves,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sampling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40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§</w:t>
      </w:r>
      <w:hyperlink w:history="true" w:anchor="_bookmark57">
        <w:r>
          <w:rPr>
            <w:b/>
            <w:color w:val="0000FF"/>
            <w:w w:val="110"/>
            <w:sz w:val="24"/>
          </w:rPr>
          <w:t>4.1</w:t>
        </w:r>
      </w:hyperlink>
      <w:r>
        <w:rPr>
          <w:b/>
          <w:w w:val="110"/>
          <w:sz w:val="24"/>
        </w:rPr>
        <w:t>:</w:t>
      </w:r>
      <w:r>
        <w:rPr>
          <w:b/>
          <w:spacing w:val="25"/>
          <w:w w:val="110"/>
          <w:sz w:val="24"/>
        </w:rPr>
        <w:t> </w:t>
      </w:r>
      <w:r>
        <w:rPr>
          <w:w w:val="110"/>
          <w:sz w:val="24"/>
        </w:rPr>
        <w:t>Perceptual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constraint</w:t>
      </w:r>
      <w:r>
        <w:rPr>
          <w:spacing w:val="3"/>
          <w:w w:val="110"/>
          <w:sz w:val="24"/>
        </w:rPr>
        <w:t> </w:t>
      </w:r>
      <w:r>
        <w:rPr>
          <w:spacing w:val="-2"/>
          <w:w w:val="110"/>
          <w:sz w:val="24"/>
        </w:rPr>
        <w:t>framework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§</w:t>
      </w:r>
      <w:hyperlink w:history="true" w:anchor="_bookmark63">
        <w:r>
          <w:rPr>
            <w:b/>
            <w:color w:val="0000FF"/>
            <w:w w:val="105"/>
            <w:sz w:val="24"/>
          </w:rPr>
          <w:t>5.1</w:t>
        </w:r>
      </w:hyperlink>
      <w:r>
        <w:rPr>
          <w:b/>
          <w:w w:val="105"/>
          <w:sz w:val="24"/>
        </w:rPr>
        <w:t>–</w:t>
      </w:r>
      <w:hyperlink w:history="true" w:anchor="_bookmark72">
        <w:r>
          <w:rPr>
            <w:b/>
            <w:color w:val="0000FF"/>
            <w:w w:val="105"/>
            <w:sz w:val="24"/>
          </w:rPr>
          <w:t>6.4</w:t>
        </w:r>
      </w:hyperlink>
      <w:r>
        <w:rPr>
          <w:b/>
          <w:w w:val="105"/>
          <w:sz w:val="24"/>
        </w:rPr>
        <w:t>:</w:t>
      </w:r>
      <w:r>
        <w:rPr>
          <w:b/>
          <w:spacing w:val="44"/>
          <w:w w:val="105"/>
          <w:sz w:val="24"/>
        </w:rPr>
        <w:t> </w:t>
      </w:r>
      <w:r>
        <w:rPr>
          <w:w w:val="105"/>
          <w:sz w:val="24"/>
        </w:rPr>
        <w:t>Style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controls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modes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operation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§</w:t>
      </w:r>
      <w:hyperlink w:history="true" w:anchor="_bookmark74">
        <w:r>
          <w:rPr>
            <w:b/>
            <w:color w:val="0000FF"/>
            <w:w w:val="105"/>
            <w:sz w:val="24"/>
          </w:rPr>
          <w:t>7.1</w:t>
        </w:r>
      </w:hyperlink>
      <w:r>
        <w:rPr>
          <w:b/>
          <w:w w:val="105"/>
          <w:sz w:val="24"/>
        </w:rPr>
        <w:t>–</w:t>
      </w:r>
      <w:hyperlink w:history="true" w:anchor="_bookmark84">
        <w:r>
          <w:rPr>
            <w:b/>
            <w:color w:val="0000FF"/>
            <w:w w:val="105"/>
            <w:sz w:val="24"/>
          </w:rPr>
          <w:t>8.4</w:t>
        </w:r>
      </w:hyperlink>
      <w:r>
        <w:rPr>
          <w:b/>
          <w:w w:val="105"/>
          <w:sz w:val="24"/>
        </w:rPr>
        <w:t>:</w:t>
      </w:r>
      <w:r>
        <w:rPr>
          <w:b/>
          <w:spacing w:val="61"/>
          <w:w w:val="105"/>
          <w:sz w:val="24"/>
        </w:rPr>
        <w:t> </w:t>
      </w:r>
      <w:r>
        <w:rPr>
          <w:w w:val="105"/>
          <w:sz w:val="24"/>
        </w:rPr>
        <w:t>Loop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strategies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gamut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management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§</w:t>
      </w:r>
      <w:hyperlink w:history="true" w:anchor="_bookmark86">
        <w:r>
          <w:rPr>
            <w:b/>
            <w:color w:val="0000FF"/>
            <w:w w:val="105"/>
            <w:sz w:val="24"/>
          </w:rPr>
          <w:t>9.1</w:t>
        </w:r>
      </w:hyperlink>
      <w:r>
        <w:rPr>
          <w:b/>
          <w:w w:val="105"/>
          <w:sz w:val="24"/>
        </w:rPr>
        <w:t>–</w:t>
      </w:r>
      <w:hyperlink w:history="true" w:anchor="_bookmark101">
        <w:r>
          <w:rPr>
            <w:b/>
            <w:color w:val="0000FF"/>
            <w:w w:val="105"/>
            <w:sz w:val="24"/>
          </w:rPr>
          <w:t>11.4</w:t>
        </w:r>
      </w:hyperlink>
      <w:r>
        <w:rPr>
          <w:b/>
          <w:w w:val="105"/>
          <w:sz w:val="24"/>
        </w:rPr>
        <w:t>:</w:t>
      </w:r>
      <w:r>
        <w:rPr>
          <w:b/>
          <w:spacing w:val="49"/>
          <w:w w:val="105"/>
          <w:sz w:val="24"/>
        </w:rPr>
        <w:t> </w:t>
      </w:r>
      <w:r>
        <w:rPr>
          <w:w w:val="105"/>
          <w:sz w:val="24"/>
        </w:rPr>
        <w:t>Determinism,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design,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caller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responsibilities</w:t>
      </w:r>
    </w:p>
    <w:p>
      <w:pPr>
        <w:pStyle w:val="ListParagraph"/>
        <w:numPr>
          <w:ilvl w:val="2"/>
          <w:numId w:val="6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§</w:t>
      </w:r>
      <w:hyperlink w:history="true" w:anchor="_bookmark103">
        <w:r>
          <w:rPr>
            <w:b/>
            <w:color w:val="0000FF"/>
            <w:w w:val="105"/>
            <w:sz w:val="24"/>
          </w:rPr>
          <w:t>12.1</w:t>
        </w:r>
      </w:hyperlink>
      <w:r>
        <w:rPr>
          <w:b/>
          <w:w w:val="105"/>
          <w:sz w:val="24"/>
        </w:rPr>
        <w:t>:</w:t>
      </w:r>
      <w:r>
        <w:rPr>
          <w:b/>
          <w:spacing w:val="63"/>
          <w:w w:val="105"/>
          <w:sz w:val="24"/>
        </w:rPr>
        <w:t> </w:t>
      </w:r>
      <w:r>
        <w:rPr>
          <w:w w:val="105"/>
          <w:sz w:val="24"/>
        </w:rPr>
        <w:t>Summary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future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directions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312" w:lineRule="auto"/>
        <w:ind w:left="180" w:right="778" w:firstLine="720"/>
        <w:jc w:val="both"/>
      </w:pPr>
      <w:r>
        <w:rPr>
          <w:w w:val="105"/>
        </w:rPr>
        <w:t>Appendices provide preset reference tables, mathematical notation, implementa- tion examples, and a quick-reference guide.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spacing w:before="174"/>
        <w:ind w:left="180" w:right="0" w:firstLine="0"/>
        <w:jc w:val="left"/>
        <w:rPr>
          <w:b/>
          <w:sz w:val="34"/>
        </w:rPr>
      </w:pPr>
      <w:bookmarkStart w:name="2 Perceptual Color Foundations" w:id="14"/>
      <w:bookmarkEnd w:id="14"/>
      <w:r>
        <w:rPr/>
      </w:r>
      <w:bookmarkStart w:name="_bookmark7" w:id="15"/>
      <w:bookmarkEnd w:id="15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2</w:t>
      </w:r>
    </w:p>
    <w:p>
      <w:pPr>
        <w:pStyle w:val="BodyText"/>
        <w:spacing w:before="9"/>
        <w:rPr>
          <w:b/>
          <w:sz w:val="59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Perceptual</w:t>
      </w:r>
      <w:r>
        <w:rPr>
          <w:b/>
          <w:spacing w:val="16"/>
          <w:w w:val="115"/>
          <w:sz w:val="34"/>
        </w:rPr>
        <w:t> </w:t>
      </w:r>
      <w:r>
        <w:rPr>
          <w:b/>
          <w:w w:val="115"/>
          <w:sz w:val="34"/>
        </w:rPr>
        <w:t>Color</w:t>
      </w:r>
      <w:r>
        <w:rPr>
          <w:b/>
          <w:spacing w:val="16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Foundations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7"/>
        </w:rPr>
      </w:pPr>
    </w:p>
    <w:p>
      <w:pPr>
        <w:pStyle w:val="Heading2"/>
        <w:numPr>
          <w:ilvl w:val="1"/>
          <w:numId w:val="8"/>
        </w:numPr>
        <w:tabs>
          <w:tab w:pos="915" w:val="left" w:leader="none"/>
          <w:tab w:pos="916" w:val="left" w:leader="none"/>
        </w:tabs>
        <w:spacing w:line="240" w:lineRule="auto" w:before="1" w:after="0"/>
        <w:ind w:left="915" w:right="0" w:hanging="736"/>
        <w:jc w:val="left"/>
      </w:pPr>
      <w:bookmarkStart w:name="2.1 Perceptual Foundations" w:id="16"/>
      <w:bookmarkEnd w:id="16"/>
      <w:r>
        <w:rPr>
          <w:b w:val="0"/>
        </w:rPr>
      </w:r>
      <w:bookmarkStart w:name="_bookmark8" w:id="17"/>
      <w:bookmarkEnd w:id="17"/>
      <w:r>
        <w:rPr>
          <w:w w:val="115"/>
        </w:rPr>
        <w:t>P</w:t>
      </w:r>
      <w:r>
        <w:rPr>
          <w:w w:val="115"/>
        </w:rPr>
        <w:t>erceptual</w:t>
      </w:r>
      <w:r>
        <w:rPr>
          <w:spacing w:val="51"/>
          <w:w w:val="115"/>
        </w:rPr>
        <w:t> </w:t>
      </w:r>
      <w:r>
        <w:rPr>
          <w:spacing w:val="-2"/>
          <w:w w:val="115"/>
        </w:rPr>
        <w:t>Foundations</w:t>
      </w:r>
    </w:p>
    <w:p>
      <w:pPr>
        <w:pStyle w:val="BodyText"/>
        <w:spacing w:before="6"/>
        <w:rPr>
          <w:b/>
          <w:sz w:val="39"/>
        </w:rPr>
      </w:pPr>
    </w:p>
    <w:p>
      <w:pPr>
        <w:pStyle w:val="BodyText"/>
        <w:spacing w:line="312" w:lineRule="auto" w:before="1"/>
        <w:ind w:left="180" w:right="775"/>
        <w:jc w:val="both"/>
      </w:pPr>
      <w:r>
        <w:rPr>
          <w:w w:val="105"/>
        </w:rPr>
        <w:t>The</w:t>
      </w:r>
      <w:r>
        <w:rPr>
          <w:w w:val="105"/>
        </w:rPr>
        <w:t> design</w:t>
      </w:r>
      <w:r>
        <w:rPr>
          <w:w w:val="105"/>
        </w:rPr>
        <w:t> of</w:t>
      </w:r>
      <w:r>
        <w:rPr>
          <w:w w:val="105"/>
        </w:rPr>
        <w:t> temporally</w:t>
      </w:r>
      <w:r>
        <w:rPr>
          <w:w w:val="105"/>
        </w:rPr>
        <w:t> coherent</w:t>
      </w:r>
      <w:r>
        <w:rPr>
          <w:w w:val="105"/>
        </w:rPr>
        <w:t> color</w:t>
      </w:r>
      <w:r>
        <w:rPr>
          <w:w w:val="105"/>
        </w:rPr>
        <w:t> progressions</w:t>
      </w:r>
      <w:r>
        <w:rPr>
          <w:w w:val="105"/>
        </w:rPr>
        <w:t> rests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rigorous</w:t>
      </w:r>
      <w:r>
        <w:rPr>
          <w:w w:val="105"/>
        </w:rPr>
        <w:t> foundation</w:t>
      </w:r>
      <w:r>
        <w:rPr>
          <w:w w:val="105"/>
        </w:rPr>
        <w:t> in perceptual</w:t>
      </w:r>
      <w:r>
        <w:rPr>
          <w:w w:val="105"/>
        </w:rPr>
        <w:t> color</w:t>
      </w:r>
      <w:r>
        <w:rPr>
          <w:w w:val="105"/>
        </w:rPr>
        <w:t> science.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section</w:t>
      </w:r>
      <w:r>
        <w:rPr>
          <w:w w:val="105"/>
        </w:rPr>
        <w:t> establishes</w:t>
      </w:r>
      <w:r>
        <w:rPr>
          <w:w w:val="105"/>
        </w:rPr>
        <w:t> three</w:t>
      </w:r>
      <w:r>
        <w:rPr>
          <w:w w:val="105"/>
        </w:rPr>
        <w:t> principles</w:t>
      </w:r>
      <w:r>
        <w:rPr>
          <w:w w:val="105"/>
        </w:rPr>
        <w:t> that</w:t>
      </w:r>
      <w:r>
        <w:rPr>
          <w:w w:val="105"/>
        </w:rPr>
        <w:t> underpin</w:t>
      </w:r>
      <w:r>
        <w:rPr>
          <w:w w:val="105"/>
        </w:rPr>
        <w:t> subse- quent design decisions:</w:t>
      </w:r>
      <w:r>
        <w:rPr>
          <w:w w:val="105"/>
        </w:rPr>
        <w:t> (1) perceptual color difference is well modeled by a Riemannian metric rather than a globally Euclidean geometry; (2) no single global three-dimensional Euclidean coordinate system can be perfectly perceptually uniform without introducing distortion; and (3) temporal color perception differs materially from spatial color percep- tion.</w:t>
      </w:r>
      <w:r>
        <w:rPr>
          <w:spacing w:val="40"/>
          <w:w w:val="105"/>
        </w:rPr>
        <w:t> </w:t>
      </w:r>
      <w:r>
        <w:rPr>
          <w:w w:val="105"/>
        </w:rPr>
        <w:t>These are empirically supported constraints with direct implications for how color </w:t>
      </w:r>
      <w:bookmarkStart w:name="2.2 Color Space as Riemannian Manifold" w:id="18"/>
      <w:bookmarkEnd w:id="18"/>
      <w:r>
        <w:rPr/>
      </w:r>
      <w:bookmarkStart w:name="_bookmark9" w:id="19"/>
      <w:bookmarkEnd w:id="19"/>
      <w:r>
        <w:rPr>
          <w:w w:val="105"/>
        </w:rPr>
        <w:t>journeys</w:t>
      </w:r>
      <w:r>
        <w:rPr>
          <w:w w:val="105"/>
        </w:rPr>
        <w:t> should be constructed.</w:t>
      </w:r>
    </w:p>
    <w:p>
      <w:pPr>
        <w:pStyle w:val="BodyText"/>
        <w:rPr>
          <w:sz w:val="34"/>
        </w:rPr>
      </w:pPr>
    </w:p>
    <w:p>
      <w:pPr>
        <w:pStyle w:val="Heading2"/>
        <w:numPr>
          <w:ilvl w:val="1"/>
          <w:numId w:val="8"/>
        </w:numPr>
        <w:tabs>
          <w:tab w:pos="915" w:val="left" w:leader="none"/>
          <w:tab w:pos="916" w:val="left" w:leader="none"/>
        </w:tabs>
        <w:spacing w:line="240" w:lineRule="auto" w:before="195" w:after="0"/>
        <w:ind w:left="915" w:right="0" w:hanging="736"/>
        <w:jc w:val="left"/>
      </w:pPr>
      <w:r>
        <w:rPr>
          <w:w w:val="115"/>
        </w:rPr>
        <w:t>Color</w:t>
      </w:r>
      <w:r>
        <w:rPr>
          <w:spacing w:val="21"/>
          <w:w w:val="115"/>
        </w:rPr>
        <w:t> </w:t>
      </w:r>
      <w:r>
        <w:rPr>
          <w:w w:val="115"/>
        </w:rPr>
        <w:t>Space</w:t>
      </w:r>
      <w:r>
        <w:rPr>
          <w:spacing w:val="21"/>
          <w:w w:val="115"/>
        </w:rPr>
        <w:t> </w:t>
      </w:r>
      <w:r>
        <w:rPr>
          <w:w w:val="115"/>
        </w:rPr>
        <w:t>as</w:t>
      </w:r>
      <w:r>
        <w:rPr>
          <w:spacing w:val="21"/>
          <w:w w:val="115"/>
        </w:rPr>
        <w:t> </w:t>
      </w:r>
      <w:r>
        <w:rPr>
          <w:w w:val="115"/>
        </w:rPr>
        <w:t>Riemannian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Manifold</w:t>
      </w:r>
    </w:p>
    <w:p>
      <w:pPr>
        <w:pStyle w:val="BodyText"/>
        <w:spacing w:before="7"/>
        <w:rPr>
          <w:b/>
          <w:sz w:val="43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bookmarkStart w:name="2.2.1 Theoretical Framework" w:id="20"/>
      <w:bookmarkEnd w:id="20"/>
      <w:r>
        <w:rPr>
          <w:b w:val="0"/>
        </w:rPr>
      </w:r>
      <w:bookmarkStart w:name="_bookmark10" w:id="21"/>
      <w:bookmarkEnd w:id="21"/>
      <w:r>
        <w:rPr>
          <w:w w:val="110"/>
        </w:rPr>
        <w:t>Theoretical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Framework</w:t>
      </w:r>
    </w:p>
    <w:p>
      <w:pPr>
        <w:pStyle w:val="BodyText"/>
        <w:spacing w:before="2"/>
        <w:rPr>
          <w:b/>
          <w:sz w:val="33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Recent</w:t>
      </w:r>
      <w:r>
        <w:rPr>
          <w:w w:val="105"/>
        </w:rPr>
        <w:t> comprehensive</w:t>
      </w:r>
      <w:r>
        <w:rPr>
          <w:w w:val="105"/>
        </w:rPr>
        <w:t> measurements</w:t>
      </w:r>
      <w:r>
        <w:rPr>
          <w:w w:val="105"/>
        </w:rPr>
        <w:t> of</w:t>
      </w:r>
      <w:r>
        <w:rPr>
          <w:w w:val="105"/>
        </w:rPr>
        <w:t> human</w:t>
      </w:r>
      <w:r>
        <w:rPr>
          <w:w w:val="105"/>
        </w:rPr>
        <w:t> color</w:t>
      </w:r>
      <w:r>
        <w:rPr>
          <w:w w:val="105"/>
        </w:rPr>
        <w:t> discrimination</w:t>
      </w:r>
      <w:r>
        <w:rPr>
          <w:w w:val="105"/>
        </w:rPr>
        <w:t> thresholds</w:t>
      </w:r>
      <w:r>
        <w:rPr>
          <w:w w:val="105"/>
        </w:rPr>
        <w:t> provide </w:t>
      </w:r>
      <w:r>
        <w:rPr>
          <w:spacing w:val="-2"/>
          <w:w w:val="105"/>
        </w:rPr>
        <w:t>strong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evidence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perceptual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color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difference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well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modeled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i/>
          <w:spacing w:val="-2"/>
          <w:w w:val="105"/>
        </w:rPr>
        <w:t>Riemannian manifold</w:t>
      </w:r>
      <w:r>
        <w:rPr>
          <w:spacing w:val="-2"/>
          <w:w w:val="105"/>
        </w:rPr>
        <w:t>, </w:t>
      </w:r>
      <w:r>
        <w:rPr>
          <w:w w:val="105"/>
        </w:rPr>
        <w:t>a space that is locally Euclidean but globally curved (Hong et al., </w:t>
      </w:r>
      <w:hyperlink w:history="true" w:anchor="_bookmark116">
        <w:r>
          <w:rPr>
            <w:color w:val="0000FF"/>
            <w:w w:val="105"/>
          </w:rPr>
          <w:t>2025</w:t>
        </w:r>
      </w:hyperlink>
      <w:r>
        <w:rPr>
          <w:w w:val="105"/>
        </w:rPr>
        <w:t>).</w:t>
      </w:r>
      <w:r>
        <w:rPr>
          <w:spacing w:val="37"/>
          <w:w w:val="105"/>
        </w:rPr>
        <w:t> </w:t>
      </w:r>
      <w:r>
        <w:rPr>
          <w:w w:val="105"/>
        </w:rPr>
        <w:t>This has direct implications for color interpolation and distance measurement.</w:t>
      </w:r>
    </w:p>
    <w:p>
      <w:pPr>
        <w:pStyle w:val="BodyText"/>
        <w:spacing w:line="312" w:lineRule="auto" w:before="136"/>
        <w:ind w:left="180" w:right="776" w:firstLine="720"/>
        <w:jc w:val="both"/>
      </w:pPr>
      <w:r>
        <w:rPr>
          <w:w w:val="105"/>
        </w:rPr>
        <w:t>In a Euclidean space, the shortest path between two points is a straight line, and distances can be computed using Pythagorean geometry.</w:t>
      </w:r>
      <w:r>
        <w:rPr>
          <w:w w:val="105"/>
        </w:rPr>
        <w:t> In a Riemannian manifold, the shortest</w:t>
      </w:r>
      <w:r>
        <w:rPr>
          <w:spacing w:val="-1"/>
          <w:w w:val="105"/>
        </w:rPr>
        <w:t> </w:t>
      </w:r>
      <w:r>
        <w:rPr>
          <w:w w:val="105"/>
        </w:rPr>
        <w:t>path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i/>
          <w:w w:val="105"/>
        </w:rPr>
        <w:t>geodesic</w:t>
      </w:r>
      <w:r>
        <w:rPr>
          <w:w w:val="105"/>
        </w:rPr>
        <w:t>, a</w:t>
      </w:r>
      <w:r>
        <w:rPr>
          <w:spacing w:val="-1"/>
          <w:w w:val="105"/>
        </w:rPr>
        <w:t> </w:t>
      </w:r>
      <w:r>
        <w:rPr>
          <w:w w:val="105"/>
        </w:rPr>
        <w:t>curve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follows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intrinsic</w:t>
      </w:r>
      <w:r>
        <w:rPr>
          <w:spacing w:val="-1"/>
          <w:w w:val="105"/>
        </w:rPr>
        <w:t> </w:t>
      </w:r>
      <w:r>
        <w:rPr>
          <w:w w:val="105"/>
        </w:rPr>
        <w:t>geometry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space</w:t>
      </w:r>
      <w:r>
        <w:rPr>
          <w:spacing w:val="-1"/>
          <w:w w:val="105"/>
        </w:rPr>
        <w:t> </w:t>
      </w:r>
      <w:r>
        <w:rPr>
          <w:w w:val="105"/>
        </w:rPr>
        <w:t>(Hong et</w:t>
      </w:r>
      <w:r>
        <w:rPr>
          <w:spacing w:val="-7"/>
          <w:w w:val="105"/>
        </w:rPr>
        <w:t> </w:t>
      </w:r>
      <w:r>
        <w:rPr>
          <w:w w:val="105"/>
        </w:rPr>
        <w:t>al.,</w:t>
      </w:r>
      <w:r>
        <w:rPr>
          <w:spacing w:val="-4"/>
          <w:w w:val="105"/>
        </w:rPr>
        <w:t> </w:t>
      </w:r>
      <w:hyperlink w:history="true" w:anchor="_bookmark116">
        <w:r>
          <w:rPr>
            <w:color w:val="0000FF"/>
            <w:w w:val="105"/>
          </w:rPr>
          <w:t>2025</w:t>
        </w:r>
      </w:hyperlink>
      <w:r>
        <w:rPr>
          <w:w w:val="105"/>
        </w:rPr>
        <w:t>).</w:t>
      </w:r>
      <w:r>
        <w:rPr>
          <w:spacing w:val="25"/>
          <w:w w:val="105"/>
        </w:rPr>
        <w:t> </w:t>
      </w:r>
      <w:r>
        <w:rPr>
          <w:w w:val="105"/>
        </w:rPr>
        <w:t>Perceptual</w:t>
      </w:r>
      <w:r>
        <w:rPr>
          <w:spacing w:val="-7"/>
          <w:w w:val="105"/>
        </w:rPr>
        <w:t> </w:t>
      </w:r>
      <w:r>
        <w:rPr>
          <w:w w:val="105"/>
        </w:rPr>
        <w:t>difference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usefully</w:t>
      </w:r>
      <w:r>
        <w:rPr>
          <w:spacing w:val="-7"/>
          <w:w w:val="105"/>
        </w:rPr>
        <w:t> </w:t>
      </w:r>
      <w:r>
        <w:rPr>
          <w:w w:val="105"/>
        </w:rPr>
        <w:t>approximated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geodesic</w:t>
      </w:r>
      <w:r>
        <w:rPr>
          <w:spacing w:val="-7"/>
          <w:w w:val="105"/>
        </w:rPr>
        <w:t> </w:t>
      </w:r>
      <w:r>
        <w:rPr>
          <w:w w:val="105"/>
        </w:rPr>
        <w:t>distance implied by the local discrimination metric, particularly in the small-step regime relevant to smooth transitions (Hong et al., </w:t>
      </w:r>
      <w:hyperlink w:history="true" w:anchor="_bookmark116">
        <w:r>
          <w:rPr>
            <w:color w:val="0000FF"/>
            <w:w w:val="105"/>
          </w:rPr>
          <w:t>2025</w:t>
        </w:r>
      </w:hyperlink>
      <w:r>
        <w:rPr>
          <w:w w:val="105"/>
        </w:rPr>
        <w:t>).</w:t>
      </w:r>
    </w:p>
    <w:p>
      <w:pPr>
        <w:pStyle w:val="BodyText"/>
        <w:spacing w:before="135"/>
        <w:ind w:left="900"/>
        <w:jc w:val="both"/>
      </w:pPr>
      <w:r>
        <w:rPr>
          <w:w w:val="105"/>
        </w:rPr>
        <w:t>Hong</w:t>
      </w:r>
      <w:r>
        <w:rPr>
          <w:spacing w:val="5"/>
          <w:w w:val="105"/>
        </w:rPr>
        <w:t> </w:t>
      </w:r>
      <w:r>
        <w:rPr>
          <w:w w:val="105"/>
        </w:rPr>
        <w:t>et</w:t>
      </w:r>
      <w:r>
        <w:rPr>
          <w:spacing w:val="5"/>
          <w:w w:val="105"/>
        </w:rPr>
        <w:t> </w:t>
      </w:r>
      <w:r>
        <w:rPr>
          <w:w w:val="105"/>
        </w:rPr>
        <w:t>al.</w:t>
      </w:r>
      <w:r>
        <w:rPr>
          <w:spacing w:val="6"/>
          <w:w w:val="105"/>
        </w:rPr>
        <w:t> </w:t>
      </w:r>
      <w:r>
        <w:rPr>
          <w:w w:val="105"/>
        </w:rPr>
        <w:t>(2025)</w:t>
      </w:r>
      <w:r>
        <w:rPr>
          <w:spacing w:val="5"/>
          <w:w w:val="105"/>
        </w:rPr>
        <w:t> </w:t>
      </w:r>
      <w:r>
        <w:rPr>
          <w:w w:val="105"/>
        </w:rPr>
        <w:t>characterized</w:t>
      </w:r>
      <w:r>
        <w:rPr>
          <w:spacing w:val="7"/>
          <w:w w:val="105"/>
        </w:rPr>
        <w:t> </w:t>
      </w: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w w:val="105"/>
        </w:rPr>
        <w:t>structure</w:t>
      </w:r>
      <w:r>
        <w:rPr>
          <w:spacing w:val="6"/>
          <w:w w:val="105"/>
        </w:rPr>
        <w:t> </w:t>
      </w:r>
      <w:r>
        <w:rPr>
          <w:w w:val="105"/>
        </w:rPr>
        <w:t>empirically</w:t>
      </w:r>
      <w:r>
        <w:rPr>
          <w:spacing w:val="5"/>
          <w:w w:val="105"/>
        </w:rPr>
        <w:t> </w:t>
      </w:r>
      <w:r>
        <w:rPr>
          <w:w w:val="105"/>
        </w:rPr>
        <w:t>through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approximately</w:t>
      </w:r>
    </w:p>
    <w:p>
      <w:pPr>
        <w:spacing w:after="0"/>
        <w:jc w:val="both"/>
        <w:sectPr>
          <w:headerReference w:type="default" r:id="rId9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97" w:lineRule="auto" w:before="275"/>
        <w:ind w:left="180" w:right="777"/>
        <w:jc w:val="both"/>
        <w:rPr>
          <w:sz w:val="16"/>
        </w:rPr>
      </w:pPr>
      <w:r>
        <w:rPr>
          <w:w w:val="105"/>
        </w:rPr>
        <w:t>6,000 discrimination threshold trials per participant, mapping elliptical contours of equal perceptual distance across color space.</w:t>
      </w:r>
      <w:r>
        <w:rPr>
          <w:color w:val="0000FF"/>
          <w:w w:val="105"/>
          <w:position w:val="9"/>
          <w:sz w:val="16"/>
        </w:rPr>
        <w:t>1</w:t>
      </w:r>
    </w:p>
    <w:p>
      <w:pPr>
        <w:pStyle w:val="BodyText"/>
        <w:rPr>
          <w:sz w:val="47"/>
        </w:rPr>
      </w:pPr>
    </w:p>
    <w:p>
      <w:pPr>
        <w:spacing w:before="0"/>
        <w:ind w:left="180" w:right="0" w:firstLine="0"/>
        <w:jc w:val="both"/>
        <w:rPr>
          <w:b/>
          <w:sz w:val="22"/>
        </w:rPr>
      </w:pPr>
      <w:r>
        <w:rPr>
          <w:b/>
          <w:w w:val="115"/>
          <w:sz w:val="22"/>
        </w:rPr>
        <w:t>The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metric</w:t>
      </w:r>
      <w:r>
        <w:rPr>
          <w:b/>
          <w:spacing w:val="2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tensor</w:t>
      </w:r>
    </w:p>
    <w:p>
      <w:pPr>
        <w:pStyle w:val="BodyText"/>
        <w:spacing w:before="1"/>
        <w:rPr>
          <w:b/>
          <w:sz w:val="34"/>
        </w:rPr>
      </w:pPr>
    </w:p>
    <w:p>
      <w:pPr>
        <w:pStyle w:val="BodyText"/>
        <w:spacing w:line="297" w:lineRule="auto"/>
        <w:ind w:left="180" w:right="776"/>
        <w:jc w:val="both"/>
      </w:pPr>
      <w:r>
        <w:rPr>
          <w:w w:val="105"/>
        </w:rPr>
        <w:t>In practice, discrimination varies with location in color space.</w:t>
      </w:r>
      <w:r>
        <w:rPr>
          <w:spacing w:val="33"/>
          <w:w w:val="105"/>
        </w:rPr>
        <w:t> </w:t>
      </w:r>
      <w:r>
        <w:rPr>
          <w:w w:val="105"/>
        </w:rPr>
        <w:t>This can be modeled by a position-dependent </w:t>
      </w:r>
      <w:r>
        <w:rPr>
          <w:i/>
          <w:w w:val="105"/>
        </w:rPr>
        <w:t>metric tensor</w:t>
      </w:r>
      <w:r>
        <w:rPr>
          <w:i/>
          <w:w w:val="105"/>
        </w:rPr>
        <w:t> </w:t>
      </w:r>
      <w:r>
        <w:rPr>
          <w:rFonts w:ascii="STIX Two Text"/>
          <w:i/>
          <w:w w:val="105"/>
        </w:rPr>
        <w:t>g</w:t>
      </w:r>
      <w:r>
        <w:rPr>
          <w:w w:val="105"/>
        </w:rPr>
        <w:t>(</w:t>
      </w:r>
      <w:r>
        <w:rPr>
          <w:rFonts w:ascii="Arial"/>
          <w:b/>
          <w:w w:val="105"/>
        </w:rPr>
        <w:t>x</w:t>
      </w:r>
      <w:r>
        <w:rPr>
          <w:w w:val="105"/>
        </w:rPr>
        <w:t>) that defines local perceptual distance via the line </w:t>
      </w:r>
      <w:r>
        <w:rPr>
          <w:spacing w:val="-2"/>
          <w:w w:val="105"/>
        </w:rPr>
        <w:t>element:</w:t>
      </w:r>
    </w:p>
    <w:p>
      <w:pPr>
        <w:pStyle w:val="BodyText"/>
        <w:spacing w:before="6"/>
        <w:rPr>
          <w:sz w:val="40"/>
        </w:rPr>
      </w:pPr>
    </w:p>
    <w:p>
      <w:pPr>
        <w:tabs>
          <w:tab w:pos="4932" w:val="left" w:leader="none"/>
        </w:tabs>
        <w:spacing w:before="0"/>
        <w:ind w:left="0" w:right="777" w:firstLine="0"/>
        <w:jc w:val="right"/>
        <w:rPr>
          <w:sz w:val="24"/>
        </w:rPr>
      </w:pPr>
      <w:bookmarkStart w:name="_bookmark11" w:id="22"/>
      <w:bookmarkEnd w:id="22"/>
      <w:r>
        <w:rPr/>
      </w:r>
      <w:r>
        <w:rPr>
          <w:rFonts w:ascii="STIX Two Text" w:hAnsi="STIX Two Text"/>
          <w:i/>
          <w:w w:val="110"/>
          <w:sz w:val="24"/>
        </w:rPr>
        <w:t>ds</w:t>
      </w:r>
      <w:r>
        <w:rPr>
          <w:w w:val="110"/>
          <w:sz w:val="24"/>
          <w:vertAlign w:val="superscript"/>
        </w:rPr>
        <w:t>2</w:t>
      </w:r>
      <w:r>
        <w:rPr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d</w:t>
      </w:r>
      <w:r>
        <w:rPr>
          <w:rFonts w:ascii="Arial" w:hAnsi="Arial"/>
          <w:b/>
          <w:w w:val="110"/>
          <w:sz w:val="24"/>
          <w:vertAlign w:val="baseline"/>
        </w:rPr>
        <w:t>x</w:t>
      </w:r>
      <w:r>
        <w:rPr>
          <w:rFonts w:ascii="Lucida Sans Unicode" w:hAnsi="Lucida Sans Unicode"/>
          <w:w w:val="110"/>
          <w:position w:val="10"/>
          <w:sz w:val="16"/>
          <w:vertAlign w:val="baseline"/>
        </w:rPr>
        <w:t>⊤</w:t>
      </w:r>
      <w:r>
        <w:rPr>
          <w:rFonts w:ascii="STIX Two Text" w:hAnsi="STIX Two Text"/>
          <w:i/>
          <w:w w:val="110"/>
          <w:sz w:val="24"/>
          <w:vertAlign w:val="baseline"/>
        </w:rPr>
        <w:t>g</w:t>
      </w:r>
      <w:r>
        <w:rPr>
          <w:w w:val="110"/>
          <w:sz w:val="24"/>
          <w:vertAlign w:val="baseline"/>
        </w:rPr>
        <w:t>(</w:t>
      </w:r>
      <w:r>
        <w:rPr>
          <w:rFonts w:ascii="Arial" w:hAnsi="Arial"/>
          <w:b/>
          <w:w w:val="110"/>
          <w:sz w:val="24"/>
          <w:vertAlign w:val="baseline"/>
        </w:rPr>
        <w:t>x</w:t>
      </w:r>
      <w:r>
        <w:rPr>
          <w:w w:val="110"/>
          <w:sz w:val="24"/>
          <w:vertAlign w:val="baseline"/>
        </w:rPr>
        <w:t>)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5"/>
          <w:w w:val="110"/>
          <w:sz w:val="24"/>
          <w:vertAlign w:val="baseline"/>
        </w:rPr>
        <w:t>d</w:t>
      </w:r>
      <w:r>
        <w:rPr>
          <w:rFonts w:ascii="Arial" w:hAnsi="Arial"/>
          <w:b/>
          <w:spacing w:val="-5"/>
          <w:w w:val="110"/>
          <w:sz w:val="24"/>
          <w:vertAlign w:val="baseline"/>
        </w:rPr>
        <w:t>x</w:t>
      </w:r>
      <w:r>
        <w:rPr>
          <w:rFonts w:ascii="Arial" w:hAnsi="Arial"/>
          <w:b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(2.1)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spacing w:line="300" w:lineRule="auto"/>
        <w:ind w:left="179" w:right="777"/>
        <w:jc w:val="both"/>
      </w:pPr>
      <w:r>
        <w:rPr>
          <w:w w:val="105"/>
        </w:rPr>
        <w:t>where</w:t>
      </w:r>
      <w:r>
        <w:rPr>
          <w:w w:val="105"/>
        </w:rPr>
        <w:t> </w:t>
      </w:r>
      <w:r>
        <w:rPr>
          <w:rFonts w:ascii="Arial" w:hAnsi="Arial"/>
          <w:b/>
          <w:w w:val="105"/>
        </w:rPr>
        <w:t>x</w:t>
      </w:r>
      <w:r>
        <w:rPr>
          <w:rFonts w:ascii="Arial" w:hAnsi="Arial"/>
          <w:b/>
          <w:w w:val="105"/>
        </w:rPr>
        <w:t> </w:t>
      </w:r>
      <w:r>
        <w:rPr>
          <w:w w:val="105"/>
        </w:rPr>
        <w:t>represents</w:t>
      </w:r>
      <w:r>
        <w:rPr>
          <w:w w:val="105"/>
        </w:rPr>
        <w:t> coordinates</w:t>
      </w:r>
      <w:r>
        <w:rPr>
          <w:w w:val="105"/>
        </w:rPr>
        <w:t> in</w:t>
      </w:r>
      <w:r>
        <w:rPr>
          <w:w w:val="105"/>
        </w:rPr>
        <w:t> color</w:t>
      </w:r>
      <w:r>
        <w:rPr>
          <w:w w:val="105"/>
        </w:rPr>
        <w:t> space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rFonts w:ascii="STIX Two Text" w:hAnsi="STIX Two Text"/>
          <w:i/>
          <w:w w:val="105"/>
        </w:rPr>
        <w:t>ds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the</w:t>
      </w:r>
      <w:r>
        <w:rPr>
          <w:w w:val="105"/>
        </w:rPr>
        <w:t> local</w:t>
      </w:r>
      <w:r>
        <w:rPr>
          <w:w w:val="105"/>
        </w:rPr>
        <w:t> perceptual</w:t>
      </w:r>
      <w:r>
        <w:rPr>
          <w:w w:val="105"/>
        </w:rPr>
        <w:t> distance. Distances along specific directions (e.g., hue at fixed lightness and chroma) follow from the corresponding components of </w:t>
      </w:r>
      <w:r>
        <w:rPr>
          <w:rFonts w:ascii="STIX Two Text" w:hAnsi="STIX Two Text"/>
          <w:i/>
          <w:w w:val="105"/>
        </w:rPr>
        <w:t>g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integrated along a path.</w:t>
      </w:r>
      <w:r>
        <w:rPr>
          <w:w w:val="105"/>
        </w:rPr>
        <w:t> Hong et al.’s findings reveal systematic patterns in the metric tensor components:</w:t>
      </w: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0"/>
          <w:numId w:val="9"/>
        </w:numPr>
        <w:tabs>
          <w:tab w:pos="480" w:val="left" w:leader="none"/>
        </w:tabs>
        <w:spacing w:line="312" w:lineRule="auto" w:before="0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Radial orientation:</w:t>
      </w:r>
      <w:r>
        <w:rPr>
          <w:b/>
          <w:spacing w:val="38"/>
          <w:w w:val="105"/>
          <w:sz w:val="24"/>
        </w:rPr>
        <w:t> </w:t>
      </w:r>
      <w:r>
        <w:rPr>
          <w:w w:val="105"/>
          <w:sz w:val="24"/>
        </w:rPr>
        <w:t>Major axes of threshold ellipses are consistently oriented toward the achromatic center (Hong et al., </w:t>
      </w:r>
      <w:hyperlink w:history="true" w:anchor="_bookmark116">
        <w:r>
          <w:rPr>
            <w:color w:val="0000FF"/>
            <w:w w:val="105"/>
            <w:sz w:val="24"/>
          </w:rPr>
          <w:t>2025</w:t>
        </w:r>
      </w:hyperlink>
      <w:r>
        <w:rPr>
          <w:w w:val="105"/>
          <w:sz w:val="24"/>
        </w:rPr>
        <w:t>)</w:t>
      </w:r>
    </w:p>
    <w:p>
      <w:pPr>
        <w:pStyle w:val="ListParagraph"/>
        <w:numPr>
          <w:ilvl w:val="0"/>
          <w:numId w:val="9"/>
        </w:numPr>
        <w:tabs>
          <w:tab w:pos="480" w:val="left" w:leader="none"/>
        </w:tabs>
        <w:spacing w:line="312" w:lineRule="auto" w:before="185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Lightness compression: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Thresholds are smaller along the lightness dimension than along chromatic axes</w:t>
      </w:r>
    </w:p>
    <w:p>
      <w:pPr>
        <w:pStyle w:val="ListParagraph"/>
        <w:numPr>
          <w:ilvl w:val="0"/>
          <w:numId w:val="9"/>
        </w:numPr>
        <w:tabs>
          <w:tab w:pos="480" w:val="left" w:leader="none"/>
        </w:tabs>
        <w:spacing w:line="312" w:lineRule="auto" w:before="184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Geodesic</w:t>
      </w:r>
      <w:r>
        <w:rPr>
          <w:b/>
          <w:spacing w:val="38"/>
          <w:w w:val="105"/>
          <w:sz w:val="24"/>
        </w:rPr>
        <w:t> </w:t>
      </w:r>
      <w:r>
        <w:rPr>
          <w:b/>
          <w:w w:val="105"/>
          <w:sz w:val="24"/>
        </w:rPr>
        <w:t>curvature: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Perceptually optimal paths between distant colors are curved, not straight, in standard colorimetric coordinates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309" w:lineRule="auto"/>
        <w:ind w:left="179" w:right="777" w:firstLine="720"/>
        <w:jc w:val="both"/>
      </w:pP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Riemannian</w:t>
      </w:r>
      <w:r>
        <w:rPr>
          <w:spacing w:val="-9"/>
          <w:w w:val="105"/>
        </w:rPr>
        <w:t> </w:t>
      </w:r>
      <w:r>
        <w:rPr>
          <w:w w:val="105"/>
        </w:rPr>
        <w:t>framework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9"/>
          <w:w w:val="105"/>
        </w:rPr>
        <w:t> </w:t>
      </w:r>
      <w:r>
        <w:rPr>
          <w:w w:val="105"/>
        </w:rPr>
        <w:t>historical</w:t>
      </w:r>
      <w:r>
        <w:rPr>
          <w:spacing w:val="-9"/>
          <w:w w:val="105"/>
        </w:rPr>
        <w:t> </w:t>
      </w:r>
      <w:r>
        <w:rPr>
          <w:w w:val="105"/>
        </w:rPr>
        <w:t>foundations</w:t>
      </w:r>
      <w:r>
        <w:rPr>
          <w:spacing w:val="-9"/>
          <w:w w:val="105"/>
        </w:rPr>
        <w:t> </w:t>
      </w:r>
      <w:r>
        <w:rPr>
          <w:w w:val="105"/>
        </w:rPr>
        <w:t>extending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Schrödinger’s extension of Helmholtz’s line element (Roberti and Peruzzi, </w:t>
      </w:r>
      <w:hyperlink w:history="true" w:anchor="_bookmark136">
        <w:r>
          <w:rPr>
            <w:color w:val="0000FF"/>
            <w:w w:val="105"/>
          </w:rPr>
          <w:t>2023</w:t>
        </w:r>
      </w:hyperlink>
      <w:r>
        <w:rPr>
          <w:w w:val="105"/>
        </w:rPr>
        <w:t>).</w:t>
      </w:r>
      <w:r>
        <w:rPr>
          <w:color w:val="0000FF"/>
          <w:w w:val="105"/>
          <w:position w:val="9"/>
          <w:sz w:val="16"/>
        </w:rPr>
        <w:t>2</w:t>
      </w:r>
      <w:r>
        <w:rPr>
          <w:color w:val="0000FF"/>
          <w:spacing w:val="40"/>
          <w:w w:val="105"/>
          <w:position w:val="9"/>
          <w:sz w:val="16"/>
        </w:rPr>
        <w:t> </w:t>
      </w:r>
      <w:r>
        <w:rPr>
          <w:w w:val="105"/>
        </w:rPr>
        <w:t>Roberti and Peruzzi (2023)</w:t>
      </w:r>
      <w:r>
        <w:rPr>
          <w:spacing w:val="-7"/>
          <w:w w:val="105"/>
        </w:rPr>
        <w:t> </w:t>
      </w:r>
      <w:r>
        <w:rPr>
          <w:w w:val="105"/>
        </w:rPr>
        <w:t>note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Schrödinger</w:t>
      </w:r>
      <w:r>
        <w:rPr>
          <w:spacing w:val="-7"/>
          <w:w w:val="105"/>
        </w:rPr>
        <w:t> </w:t>
      </w:r>
      <w:r>
        <w:rPr>
          <w:w w:val="105"/>
        </w:rPr>
        <w:t>distinguished</w:t>
      </w:r>
      <w:r>
        <w:rPr>
          <w:spacing w:val="-7"/>
          <w:w w:val="105"/>
        </w:rPr>
        <w:t> </w:t>
      </w:r>
      <w:r>
        <w:rPr>
          <w:w w:val="105"/>
        </w:rPr>
        <w:t>between</w:t>
      </w:r>
      <w:r>
        <w:rPr>
          <w:spacing w:val="-7"/>
          <w:w w:val="105"/>
        </w:rPr>
        <w:t> </w:t>
      </w:r>
      <w:r>
        <w:rPr>
          <w:i/>
          <w:w w:val="105"/>
        </w:rPr>
        <w:t>lower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color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metrics </w:t>
      </w:r>
      <w:r>
        <w:rPr>
          <w:w w:val="105"/>
        </w:rPr>
        <w:t>(where</w:t>
      </w:r>
      <w:r>
        <w:rPr>
          <w:spacing w:val="-7"/>
          <w:w w:val="105"/>
        </w:rPr>
        <w:t> </w:t>
      </w:r>
      <w:r>
        <w:rPr>
          <w:w w:val="105"/>
        </w:rPr>
        <w:t>affine</w:t>
      </w:r>
      <w:r>
        <w:rPr>
          <w:spacing w:val="-7"/>
          <w:w w:val="105"/>
        </w:rPr>
        <w:t> </w:t>
      </w:r>
      <w:r>
        <w:rPr>
          <w:w w:val="105"/>
        </w:rPr>
        <w:t>ge- ometry</w:t>
      </w:r>
      <w:r>
        <w:rPr>
          <w:spacing w:val="-6"/>
          <w:w w:val="105"/>
        </w:rPr>
        <w:t> </w:t>
      </w:r>
      <w:r>
        <w:rPr>
          <w:w w:val="105"/>
        </w:rPr>
        <w:t>suffices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color</w:t>
      </w:r>
      <w:r>
        <w:rPr>
          <w:spacing w:val="-6"/>
          <w:w w:val="105"/>
        </w:rPr>
        <w:t> </w:t>
      </w:r>
      <w:r>
        <w:rPr>
          <w:w w:val="105"/>
        </w:rPr>
        <w:t>mixture)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i/>
          <w:w w:val="105"/>
        </w:rPr>
        <w:t>higher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color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metrics </w:t>
      </w:r>
      <w:r>
        <w:rPr>
          <w:w w:val="105"/>
        </w:rPr>
        <w:t>(where</w:t>
      </w:r>
      <w:r>
        <w:rPr>
          <w:spacing w:val="-6"/>
          <w:w w:val="105"/>
        </w:rPr>
        <w:t> </w:t>
      </w:r>
      <w:r>
        <w:rPr>
          <w:w w:val="105"/>
        </w:rPr>
        <w:t>Riemannian</w:t>
      </w:r>
      <w:r>
        <w:rPr>
          <w:spacing w:val="-6"/>
          <w:w w:val="105"/>
        </w:rPr>
        <w:t> </w:t>
      </w:r>
      <w:r>
        <w:rPr>
          <w:w w:val="105"/>
        </w:rPr>
        <w:t>geometry is necessary to translate color differences into perceptual distances).</w:t>
      </w:r>
      <w:r>
        <w:rPr>
          <w:spacing w:val="40"/>
          <w:w w:val="105"/>
        </w:rPr>
        <w:t> </w:t>
      </w:r>
      <w:r>
        <w:rPr>
          <w:w w:val="105"/>
        </w:rPr>
        <w:t>The engine’s goals </w:t>
      </w:r>
      <w:bookmarkStart w:name="2.2.2 Practical Implications" w:id="23"/>
      <w:bookmarkEnd w:id="23"/>
      <w:r>
        <w:rPr>
          <w:spacing w:val="-1"/>
        </w:rPr>
      </w:r>
      <w:bookmarkStart w:name="_bookmark12" w:id="24"/>
      <w:bookmarkEnd w:id="24"/>
      <w:r>
        <w:rPr>
          <w:w w:val="105"/>
        </w:rPr>
        <w:t>alig</w:t>
      </w:r>
      <w:r>
        <w:rPr>
          <w:w w:val="105"/>
        </w:rPr>
        <w:t>n with the domain of higher color metrics.</w:t>
      </w:r>
    </w:p>
    <w:p>
      <w:pPr>
        <w:pStyle w:val="BodyText"/>
        <w:spacing w:before="9"/>
        <w:rPr>
          <w:sz w:val="45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1" w:after="0"/>
        <w:ind w:left="1001" w:right="0" w:hanging="823"/>
        <w:jc w:val="left"/>
      </w:pPr>
      <w:r>
        <w:rPr>
          <w:w w:val="115"/>
        </w:rPr>
        <w:t>Practical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Implications</w:t>
      </w:r>
    </w:p>
    <w:p>
      <w:pPr>
        <w:pStyle w:val="BodyText"/>
        <w:spacing w:before="7"/>
        <w:rPr>
          <w:b/>
          <w:sz w:val="33"/>
        </w:rPr>
      </w:pPr>
    </w:p>
    <w:p>
      <w:pPr>
        <w:pStyle w:val="BodyText"/>
        <w:spacing w:before="1"/>
        <w:ind w:right="775"/>
        <w:jc w:val="right"/>
      </w:pP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color</w:t>
      </w:r>
      <w:r>
        <w:rPr>
          <w:spacing w:val="6"/>
          <w:w w:val="105"/>
        </w:rPr>
        <w:t> </w:t>
      </w:r>
      <w:r>
        <w:rPr>
          <w:w w:val="105"/>
        </w:rPr>
        <w:t>journey</w:t>
      </w:r>
      <w:r>
        <w:rPr>
          <w:spacing w:val="6"/>
          <w:w w:val="105"/>
        </w:rPr>
        <w:t> </w:t>
      </w:r>
      <w:r>
        <w:rPr>
          <w:w w:val="105"/>
        </w:rPr>
        <w:t>construction,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Riemannian</w:t>
      </w:r>
      <w:r>
        <w:rPr>
          <w:spacing w:val="6"/>
          <w:w w:val="105"/>
        </w:rPr>
        <w:t> </w:t>
      </w:r>
      <w:r>
        <w:rPr>
          <w:w w:val="105"/>
        </w:rPr>
        <w:t>structure</w:t>
      </w:r>
      <w:r>
        <w:rPr>
          <w:spacing w:val="5"/>
          <w:w w:val="105"/>
        </w:rPr>
        <w:t> </w:t>
      </w:r>
      <w:r>
        <w:rPr>
          <w:w w:val="105"/>
        </w:rPr>
        <w:t>has</w:t>
      </w:r>
      <w:r>
        <w:rPr>
          <w:spacing w:val="6"/>
          <w:w w:val="105"/>
        </w:rPr>
        <w:t> </w:t>
      </w:r>
      <w:r>
        <w:rPr>
          <w:w w:val="105"/>
        </w:rPr>
        <w:t>three</w:t>
      </w:r>
      <w:r>
        <w:rPr>
          <w:spacing w:val="6"/>
          <w:w w:val="105"/>
        </w:rPr>
        <w:t> </w:t>
      </w:r>
      <w:r>
        <w:rPr>
          <w:w w:val="105"/>
        </w:rPr>
        <w:t>critical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consequences:</w:t>
      </w:r>
    </w:p>
    <w:p>
      <w:pPr>
        <w:pStyle w:val="BodyText"/>
        <w:spacing w:before="9"/>
        <w:rPr>
          <w:sz w:val="14"/>
        </w:rPr>
      </w:pPr>
      <w:r>
        <w:rPr/>
        <w:pict>
          <v:shape style="position:absolute;margin-left:72pt;margin-top:9.723577pt;width:180.55pt;height:.1pt;mso-position-horizontal-relative:page;mso-position-vertical-relative:paragraph;z-index:-15728128;mso-wrap-distance-left:0;mso-wrap-distance-right:0" id="docshape11" coordorigin="1440,194" coordsize="3611,0" path="m1440,194l5050,194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49" w:lineRule="auto" w:before="18"/>
        <w:ind w:left="180" w:right="776" w:firstLine="269"/>
        <w:jc w:val="both"/>
        <w:rPr>
          <w:sz w:val="20"/>
        </w:rPr>
      </w:pPr>
      <w:r>
        <w:rPr>
          <w:w w:val="110"/>
          <w:position w:val="7"/>
          <w:sz w:val="14"/>
        </w:rPr>
        <w:t>1</w:t>
      </w:r>
      <w:bookmarkStart w:name="_bookmark13" w:id="25"/>
      <w:bookmarkEnd w:id="25"/>
      <w:r>
        <w:rPr>
          <w:spacing w:val="10"/>
          <w:w w:val="110"/>
          <w:position w:val="7"/>
          <w:sz w:val="14"/>
        </w:rPr>
      </w:r>
      <w:r>
        <w:rPr>
          <w:w w:val="110"/>
          <w:sz w:val="20"/>
        </w:rPr>
        <w:t>Hong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al.’s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employed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Bayesian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Wishart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Process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Psychophysical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(WPPM)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within 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Riemannian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manifold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framework,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providing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comprehensive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characterization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isoluminant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plane </w:t>
      </w:r>
      <w:bookmarkStart w:name="_bookmark14" w:id="26"/>
      <w:bookmarkEnd w:id="26"/>
      <w:r>
        <w:rPr>
          <w:w w:val="110"/>
          <w:sz w:val="20"/>
        </w:rPr>
        <w:t>throug</w:t>
      </w:r>
      <w:r>
        <w:rPr>
          <w:w w:val="110"/>
          <w:sz w:val="20"/>
        </w:rPr>
        <w:t>h extensive empirical measurement.</w:t>
      </w:r>
    </w:p>
    <w:p>
      <w:pPr>
        <w:spacing w:line="230" w:lineRule="exact" w:before="0"/>
        <w:ind w:left="449" w:right="0" w:firstLine="0"/>
        <w:jc w:val="both"/>
        <w:rPr>
          <w:sz w:val="20"/>
        </w:rPr>
      </w:pPr>
      <w:r>
        <w:rPr>
          <w:w w:val="105"/>
          <w:position w:val="7"/>
          <w:sz w:val="14"/>
        </w:rPr>
        <w:t>2</w:t>
      </w:r>
      <w:r>
        <w:rPr>
          <w:w w:val="105"/>
          <w:sz w:val="20"/>
        </w:rPr>
        <w:t>Roberti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 Peruzzi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provide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 comprehensive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analysis 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Schrödinger’s (1920)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Riemannian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color </w:t>
      </w:r>
      <w:r>
        <w:rPr>
          <w:spacing w:val="-4"/>
          <w:w w:val="105"/>
          <w:sz w:val="20"/>
        </w:rPr>
        <w:t>met-</w:t>
      </w:r>
    </w:p>
    <w:p>
      <w:pPr>
        <w:spacing w:line="249" w:lineRule="auto" w:before="9"/>
        <w:ind w:left="180" w:right="779" w:firstLine="0"/>
        <w:jc w:val="both"/>
        <w:rPr>
          <w:sz w:val="20"/>
        </w:rPr>
      </w:pPr>
      <w:r>
        <w:rPr>
          <w:w w:val="105"/>
          <w:sz w:val="20"/>
        </w:rPr>
        <w:t>ric and its improvements over Helmholtz’s original formulation—critical foundations for understanding perceptual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space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geometry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geodesic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paths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applications.</w:t>
      </w:r>
    </w:p>
    <w:p>
      <w:pPr>
        <w:spacing w:after="0" w:line="249" w:lineRule="auto"/>
        <w:jc w:val="both"/>
        <w:rPr>
          <w:sz w:val="20"/>
        </w:rPr>
        <w:sectPr>
          <w:headerReference w:type="default" r:id="rId10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0" w:lineRule="auto" w:before="275"/>
        <w:ind w:left="765" w:right="777" w:hanging="586"/>
        <w:jc w:val="both"/>
      </w:pPr>
      <w:r>
        <w:rPr>
          <w:b/>
          <w:w w:val="105"/>
        </w:rPr>
        <w:t>Linear interpolation in RGB is perceptually nonuniform</w:t>
      </w:r>
      <w:r>
        <w:rPr>
          <w:b/>
          <w:w w:val="105"/>
        </w:rPr>
        <w:t> </w:t>
      </w:r>
      <w:r>
        <w:rPr>
          <w:w w:val="105"/>
        </w:rPr>
        <w:t>Naïve</w:t>
      </w:r>
      <w:r>
        <w:rPr>
          <w:w w:val="105"/>
        </w:rPr>
        <w:t> component-wise interpolation in gamma-encoded sRGB between saturated blue (0</w:t>
      </w:r>
      <w:r>
        <w:rPr>
          <w:rFonts w:ascii="STIX Two Text" w:hAnsi="STIX Two Text"/>
          <w:i/>
          <w:w w:val="105"/>
        </w:rPr>
        <w:t>,</w:t>
      </w:r>
      <w:r>
        <w:rPr>
          <w:rFonts w:ascii="STIX Two Text" w:hAnsi="STIX Two Text"/>
          <w:i/>
          <w:spacing w:val="-15"/>
          <w:w w:val="105"/>
        </w:rPr>
        <w:t> </w:t>
      </w:r>
      <w:r>
        <w:rPr>
          <w:w w:val="105"/>
        </w:rPr>
        <w:t>0</w:t>
      </w:r>
      <w:r>
        <w:rPr>
          <w:rFonts w:ascii="STIX Two Text" w:hAnsi="STIX Two Text"/>
          <w:i/>
          <w:w w:val="105"/>
        </w:rPr>
        <w:t>,</w:t>
      </w:r>
      <w:r>
        <w:rPr>
          <w:rFonts w:ascii="STIX Two Text" w:hAnsi="STIX Two Text"/>
          <w:i/>
          <w:spacing w:val="-14"/>
          <w:w w:val="105"/>
        </w:rPr>
        <w:t> </w:t>
      </w:r>
      <w:r>
        <w:rPr>
          <w:w w:val="105"/>
        </w:rPr>
        <w:t>255) and sat- urated</w:t>
      </w:r>
      <w:r>
        <w:rPr>
          <w:spacing w:val="-16"/>
          <w:w w:val="105"/>
        </w:rPr>
        <w:t> </w:t>
      </w:r>
      <w:r>
        <w:rPr>
          <w:w w:val="105"/>
        </w:rPr>
        <w:t>yellow (255</w:t>
      </w:r>
      <w:r>
        <w:rPr>
          <w:rFonts w:ascii="STIX Two Text" w:hAnsi="STIX Two Text"/>
          <w:i/>
          <w:w w:val="105"/>
        </w:rPr>
        <w:t>,</w:t>
      </w:r>
      <w:r>
        <w:rPr>
          <w:rFonts w:ascii="STIX Two Text" w:hAnsi="STIX Two Text"/>
          <w:i/>
          <w:spacing w:val="-15"/>
          <w:w w:val="105"/>
        </w:rPr>
        <w:t> </w:t>
      </w:r>
      <w:r>
        <w:rPr>
          <w:w w:val="105"/>
        </w:rPr>
        <w:t>255</w:t>
      </w:r>
      <w:r>
        <w:rPr>
          <w:rFonts w:ascii="STIX Two Text" w:hAnsi="STIX Two Text"/>
          <w:i/>
          <w:w w:val="105"/>
        </w:rPr>
        <w:t>,</w:t>
      </w:r>
      <w:r>
        <w:rPr>
          <w:rFonts w:ascii="STIX Two Text" w:hAnsi="STIX Two Text"/>
          <w:i/>
          <w:spacing w:val="-14"/>
          <w:w w:val="105"/>
        </w:rPr>
        <w:t> </w:t>
      </w:r>
      <w:r>
        <w:rPr>
          <w:w w:val="105"/>
        </w:rPr>
        <w:t>0) produces a midpoint near (127</w:t>
      </w:r>
      <w:r>
        <w:rPr>
          <w:rFonts w:ascii="STIX Two Text" w:hAnsi="STIX Two Text"/>
          <w:i/>
          <w:w w:val="105"/>
        </w:rPr>
        <w:t>,</w:t>
      </w:r>
      <w:r>
        <w:rPr>
          <w:rFonts w:ascii="STIX Two Text" w:hAnsi="STIX Two Text"/>
          <w:i/>
          <w:spacing w:val="-15"/>
          <w:w w:val="105"/>
        </w:rPr>
        <w:t> </w:t>
      </w:r>
      <w:r>
        <w:rPr>
          <w:w w:val="105"/>
        </w:rPr>
        <w:t>127</w:t>
      </w:r>
      <w:r>
        <w:rPr>
          <w:rFonts w:ascii="STIX Two Text" w:hAnsi="STIX Two Text"/>
          <w:i/>
          <w:w w:val="105"/>
        </w:rPr>
        <w:t>,</w:t>
      </w:r>
      <w:r>
        <w:rPr>
          <w:rFonts w:ascii="STIX Two Text" w:hAnsi="STIX Two Text"/>
          <w:i/>
          <w:spacing w:val="-14"/>
          <w:w w:val="105"/>
        </w:rPr>
        <w:t> </w:t>
      </w:r>
      <w:r>
        <w:rPr>
          <w:w w:val="105"/>
        </w:rPr>
        <w:t>127), a desaturated grey, because the straight line passes through the achromatic region.</w:t>
      </w:r>
      <w:r>
        <w:rPr>
          <w:spacing w:val="40"/>
          <w:w w:val="105"/>
        </w:rPr>
        <w:t> </w:t>
      </w:r>
      <w:r>
        <w:rPr>
          <w:w w:val="105"/>
        </w:rPr>
        <w:t>The percep- tually smooth path would curve around the exterior of color space.</w:t>
      </w:r>
    </w:p>
    <w:p>
      <w:pPr>
        <w:pStyle w:val="BodyText"/>
        <w:spacing w:line="300" w:lineRule="auto" w:before="250"/>
        <w:ind w:left="765" w:right="777" w:hanging="586"/>
        <w:jc w:val="both"/>
      </w:pPr>
      <w:r>
        <w:rPr>
          <w:b/>
          <w:w w:val="105"/>
        </w:rPr>
        <w:t>Distance measurements require appropriate metrics</w:t>
      </w:r>
      <w:r>
        <w:rPr>
          <w:b/>
          <w:spacing w:val="40"/>
          <w:w w:val="105"/>
        </w:rPr>
        <w:t> </w:t>
      </w:r>
      <w:r>
        <w:rPr>
          <w:w w:val="105"/>
        </w:rPr>
        <w:t>A ∆</w:t>
      </w:r>
      <w:r>
        <w:rPr>
          <w:rFonts w:ascii="STIX Two Text" w:hAnsi="STIX Two Text"/>
          <w:i/>
          <w:w w:val="105"/>
        </w:rPr>
        <w:t>E</w:t>
      </w:r>
      <w:r>
        <w:rPr>
          <w:rFonts w:ascii="STIX Two Text" w:hAnsi="STIX Two Text"/>
          <w:i/>
          <w:spacing w:val="40"/>
          <w:w w:val="105"/>
        </w:rPr>
        <w:t> </w:t>
      </w:r>
      <w:r>
        <w:rPr>
          <w:w w:val="105"/>
        </w:rPr>
        <w:t>of 10 in a highly sat- urated</w:t>
      </w:r>
      <w:r>
        <w:rPr>
          <w:spacing w:val="-5"/>
          <w:w w:val="105"/>
        </w:rPr>
        <w:t> </w:t>
      </w:r>
      <w:r>
        <w:rPr>
          <w:w w:val="105"/>
        </w:rPr>
        <w:t>region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perceptually</w:t>
      </w:r>
      <w:r>
        <w:rPr>
          <w:spacing w:val="-5"/>
          <w:w w:val="105"/>
        </w:rPr>
        <w:t> </w:t>
      </w:r>
      <w:r>
        <w:rPr>
          <w:w w:val="105"/>
        </w:rPr>
        <w:t>equivalent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∆</w:t>
      </w:r>
      <w:r>
        <w:rPr>
          <w:rFonts w:ascii="STIX Two Text" w:hAnsi="STIX Two Text"/>
          <w:i/>
          <w:w w:val="105"/>
        </w:rPr>
        <w:t>E</w:t>
      </w:r>
      <w:r>
        <w:rPr>
          <w:rFonts w:ascii="STIX Two Text" w:hAnsi="STIX Two Text"/>
          <w:i/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5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near-neutral</w:t>
      </w:r>
      <w:r>
        <w:rPr>
          <w:spacing w:val="-5"/>
          <w:w w:val="105"/>
        </w:rPr>
        <w:t> </w:t>
      </w:r>
      <w:r>
        <w:rPr>
          <w:w w:val="105"/>
        </w:rPr>
        <w:t>region</w:t>
      </w:r>
      <w:r>
        <w:rPr>
          <w:spacing w:val="-5"/>
          <w:w w:val="105"/>
        </w:rPr>
        <w:t> </w:t>
      </w:r>
      <w:r>
        <w:rPr>
          <w:w w:val="105"/>
        </w:rPr>
        <w:t>if the</w:t>
      </w:r>
      <w:r>
        <w:rPr>
          <w:spacing w:val="-14"/>
          <w:w w:val="105"/>
        </w:rPr>
        <w:t> </w:t>
      </w:r>
      <w:r>
        <w:rPr>
          <w:w w:val="105"/>
        </w:rPr>
        <w:t>underlying</w:t>
      </w:r>
      <w:r>
        <w:rPr>
          <w:spacing w:val="-14"/>
          <w:w w:val="105"/>
        </w:rPr>
        <w:t> </w:t>
      </w:r>
      <w:r>
        <w:rPr>
          <w:w w:val="105"/>
        </w:rPr>
        <w:t>metric</w:t>
      </w:r>
      <w:r>
        <w:rPr>
          <w:spacing w:val="-14"/>
          <w:w w:val="105"/>
        </w:rPr>
        <w:t> </w:t>
      </w:r>
      <w:r>
        <w:rPr>
          <w:w w:val="105"/>
        </w:rPr>
        <w:t>tensor</w:t>
      </w:r>
      <w:r>
        <w:rPr>
          <w:spacing w:val="-14"/>
          <w:w w:val="105"/>
        </w:rPr>
        <w:t> </w:t>
      </w:r>
      <w:r>
        <w:rPr>
          <w:w w:val="105"/>
        </w:rPr>
        <w:t>differs.</w:t>
      </w:r>
      <w:r>
        <w:rPr>
          <w:spacing w:val="18"/>
          <w:w w:val="105"/>
        </w:rPr>
        <w:t> </w:t>
      </w:r>
      <w:r>
        <w:rPr>
          <w:w w:val="105"/>
        </w:rPr>
        <w:t>Hong</w:t>
      </w:r>
      <w:r>
        <w:rPr>
          <w:spacing w:val="-14"/>
          <w:w w:val="105"/>
        </w:rPr>
        <w:t> </w:t>
      </w:r>
      <w:r>
        <w:rPr>
          <w:w w:val="105"/>
        </w:rPr>
        <w:t>et</w:t>
      </w:r>
      <w:r>
        <w:rPr>
          <w:spacing w:val="-14"/>
          <w:w w:val="105"/>
        </w:rPr>
        <w:t> </w:t>
      </w:r>
      <w:r>
        <w:rPr>
          <w:w w:val="105"/>
        </w:rPr>
        <w:t>al.’s</w:t>
      </w:r>
      <w:r>
        <w:rPr>
          <w:spacing w:val="-14"/>
          <w:w w:val="105"/>
        </w:rPr>
        <w:t> </w:t>
      </w:r>
      <w:r>
        <w:rPr>
          <w:w w:val="105"/>
        </w:rPr>
        <w:t>ellipse</w:t>
      </w:r>
      <w:r>
        <w:rPr>
          <w:spacing w:val="-14"/>
          <w:w w:val="105"/>
        </w:rPr>
        <w:t> </w:t>
      </w:r>
      <w:r>
        <w:rPr>
          <w:w w:val="105"/>
        </w:rPr>
        <w:t>measurements</w:t>
      </w:r>
      <w:r>
        <w:rPr>
          <w:spacing w:val="-14"/>
          <w:w w:val="105"/>
        </w:rPr>
        <w:t> </w:t>
      </w:r>
      <w:r>
        <w:rPr>
          <w:w w:val="105"/>
        </w:rPr>
        <w:t>(Hong</w:t>
      </w:r>
      <w:r>
        <w:rPr>
          <w:spacing w:val="-14"/>
          <w:w w:val="105"/>
        </w:rPr>
        <w:t> </w:t>
      </w:r>
      <w:r>
        <w:rPr>
          <w:w w:val="105"/>
        </w:rPr>
        <w:t>et</w:t>
      </w:r>
      <w:r>
        <w:rPr>
          <w:spacing w:val="-14"/>
          <w:w w:val="105"/>
        </w:rPr>
        <w:t> </w:t>
      </w:r>
      <w:r>
        <w:rPr>
          <w:w w:val="105"/>
        </w:rPr>
        <w:t>al., </w:t>
      </w:r>
      <w:hyperlink w:history="true" w:anchor="_bookmark116">
        <w:r>
          <w:rPr>
            <w:color w:val="0000FF"/>
            <w:w w:val="105"/>
          </w:rPr>
          <w:t>2025</w:t>
        </w:r>
      </w:hyperlink>
      <w:r>
        <w:rPr>
          <w:w w:val="105"/>
        </w:rPr>
        <w:t>)</w:t>
      </w:r>
      <w:r>
        <w:rPr>
          <w:spacing w:val="-4"/>
          <w:w w:val="105"/>
        </w:rPr>
        <w:t> </w:t>
      </w:r>
      <w:r>
        <w:rPr>
          <w:w w:val="105"/>
        </w:rPr>
        <w:t>provide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needed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construct</w:t>
      </w:r>
      <w:r>
        <w:rPr>
          <w:spacing w:val="-4"/>
          <w:w w:val="105"/>
        </w:rPr>
        <w:t> </w:t>
      </w:r>
      <w:r>
        <w:rPr>
          <w:w w:val="105"/>
        </w:rPr>
        <w:t>position-dependent</w:t>
      </w:r>
      <w:r>
        <w:rPr>
          <w:spacing w:val="-4"/>
          <w:w w:val="105"/>
        </w:rPr>
        <w:t> </w:t>
      </w:r>
      <w:r>
        <w:rPr>
          <w:w w:val="105"/>
        </w:rPr>
        <w:t>distance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corrections.</w:t>
      </w:r>
    </w:p>
    <w:p>
      <w:pPr>
        <w:pStyle w:val="BodyText"/>
        <w:spacing w:line="312" w:lineRule="auto" w:before="274"/>
        <w:ind w:left="765" w:right="777" w:hanging="586"/>
        <w:jc w:val="both"/>
      </w:pPr>
      <w:r>
        <w:rPr>
          <w:b/>
          <w:w w:val="105"/>
        </w:rPr>
        <w:t>Gamut mapping must follow geodesics</w:t>
      </w:r>
      <w:r>
        <w:rPr>
          <w:b/>
          <w:spacing w:val="40"/>
          <w:w w:val="105"/>
        </w:rPr>
        <w:t> </w:t>
      </w:r>
      <w:r>
        <w:rPr>
          <w:w w:val="105"/>
        </w:rPr>
        <w:t>When projecting out-of-gamut colors to dis- playable coordinates, the projection should follow perceptual geodesics rather than straight lines in RGB (§</w:t>
      </w:r>
      <w:hyperlink w:history="true" w:anchor="_bookmark83">
        <w:r>
          <w:rPr>
            <w:color w:val="0000FF"/>
            <w:w w:val="105"/>
          </w:rPr>
          <w:t>8.3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Hong et al.’s finding that discrimination ellipses ori- ent</w:t>
      </w:r>
      <w:r>
        <w:rPr>
          <w:w w:val="105"/>
        </w:rPr>
        <w:t> radially</w:t>
      </w:r>
      <w:r>
        <w:rPr>
          <w:w w:val="105"/>
        </w:rPr>
        <w:t> toward</w:t>
      </w:r>
      <w:r>
        <w:rPr>
          <w:w w:val="105"/>
        </w:rPr>
        <w:t> the</w:t>
      </w:r>
      <w:r>
        <w:rPr>
          <w:w w:val="105"/>
        </w:rPr>
        <w:t> achromatic</w:t>
      </w:r>
      <w:r>
        <w:rPr>
          <w:w w:val="105"/>
        </w:rPr>
        <w:t> center</w:t>
      </w:r>
      <w:r>
        <w:rPr>
          <w:w w:val="105"/>
        </w:rPr>
        <w:t> (Hong</w:t>
      </w:r>
      <w:r>
        <w:rPr>
          <w:w w:val="105"/>
        </w:rPr>
        <w:t> et</w:t>
      </w:r>
      <w:r>
        <w:rPr>
          <w:w w:val="105"/>
        </w:rPr>
        <w:t> al.,</w:t>
      </w:r>
      <w:r>
        <w:rPr>
          <w:w w:val="105"/>
        </w:rPr>
        <w:t> </w:t>
      </w:r>
      <w:hyperlink w:history="true" w:anchor="_bookmark116">
        <w:r>
          <w:rPr>
            <w:color w:val="0000FF"/>
            <w:w w:val="105"/>
          </w:rPr>
          <w:t>2025</w:t>
        </w:r>
      </w:hyperlink>
      <w:r>
        <w:rPr>
          <w:w w:val="105"/>
        </w:rPr>
        <w:t>)</w:t>
      </w:r>
      <w:r>
        <w:rPr>
          <w:w w:val="105"/>
        </w:rPr>
        <w:t> justifies</w:t>
      </w:r>
      <w:r>
        <w:rPr>
          <w:w w:val="105"/>
        </w:rPr>
        <w:t> reducing saturation (moving toward achromatic) as the perceptually minimal modification.</w:t>
      </w:r>
    </w:p>
    <w:p>
      <w:pPr>
        <w:pStyle w:val="BodyText"/>
        <w:rPr>
          <w:sz w:val="47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1" w:after="0"/>
        <w:ind w:left="1001" w:right="0" w:hanging="822"/>
        <w:jc w:val="left"/>
      </w:pPr>
      <w:bookmarkStart w:name="2.2.3 Computational Approximation" w:id="27"/>
      <w:bookmarkEnd w:id="27"/>
      <w:r>
        <w:rPr>
          <w:b w:val="0"/>
        </w:rPr>
      </w:r>
      <w:bookmarkStart w:name="_bookmark15" w:id="28"/>
      <w:bookmarkEnd w:id="28"/>
      <w:r>
        <w:rPr>
          <w:spacing w:val="-2"/>
          <w:w w:val="115"/>
        </w:rPr>
        <w:t>Computationa</w:t>
      </w:r>
      <w:r>
        <w:rPr>
          <w:spacing w:val="-2"/>
          <w:w w:val="115"/>
        </w:rPr>
        <w:t>l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Approximation</w:t>
      </w:r>
    </w:p>
    <w:p>
      <w:pPr>
        <w:pStyle w:val="BodyText"/>
        <w:spacing w:before="2"/>
        <w:rPr>
          <w:b/>
          <w:sz w:val="34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True geodesic computation in a Riemannian manifold requires solving differential equa- tions or variational problems, which is computationally expensive for real-time applica- tions.</w:t>
      </w:r>
      <w:r>
        <w:rPr>
          <w:spacing w:val="40"/>
          <w:w w:val="105"/>
        </w:rPr>
        <w:t> </w:t>
      </w:r>
      <w:r>
        <w:rPr>
          <w:w w:val="105"/>
        </w:rPr>
        <w:t>The engine adopts a pragmatic approach:</w:t>
      </w:r>
      <w:r>
        <w:rPr>
          <w:w w:val="105"/>
        </w:rPr>
        <w:t> work in a color space where </w:t>
      </w:r>
      <w:r>
        <w:rPr>
          <w:i/>
          <w:w w:val="105"/>
        </w:rPr>
        <w:t>Euclidean straight lines approximate geodesics sufficiently well</w:t>
      </w:r>
      <w:r>
        <w:rPr>
          <w:w w:val="105"/>
        </w:rPr>
        <w:t>.</w:t>
      </w:r>
      <w:r>
        <w:rPr>
          <w:w w:val="105"/>
        </w:rPr>
        <w:t> This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definition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perceptual </w:t>
      </w:r>
      <w:r>
        <w:rPr>
          <w:spacing w:val="-2"/>
          <w:w w:val="105"/>
        </w:rPr>
        <w:t>uniformity.</w:t>
      </w:r>
    </w:p>
    <w:p>
      <w:pPr>
        <w:pStyle w:val="BodyText"/>
        <w:spacing w:before="9"/>
        <w:rPr>
          <w:sz w:val="46"/>
        </w:rPr>
      </w:pPr>
    </w:p>
    <w:p>
      <w:pPr>
        <w:spacing w:before="0"/>
        <w:ind w:left="180" w:right="0" w:firstLine="0"/>
        <w:jc w:val="both"/>
        <w:rPr>
          <w:b/>
          <w:sz w:val="22"/>
        </w:rPr>
      </w:pPr>
      <w:r>
        <w:rPr>
          <w:b/>
          <w:w w:val="115"/>
          <w:sz w:val="22"/>
        </w:rPr>
        <w:t>Caveat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on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global</w:t>
      </w:r>
      <w:r>
        <w:rPr>
          <w:b/>
          <w:spacing w:val="9"/>
          <w:w w:val="115"/>
          <w:sz w:val="22"/>
        </w:rPr>
        <w:t> </w:t>
      </w:r>
      <w:r>
        <w:rPr>
          <w:b/>
          <w:w w:val="115"/>
          <w:sz w:val="22"/>
        </w:rPr>
        <w:t>structure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suprathreshold</w:t>
      </w:r>
      <w:r>
        <w:rPr>
          <w:b/>
          <w:spacing w:val="9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perception</w:t>
      </w:r>
    </w:p>
    <w:p>
      <w:pPr>
        <w:pStyle w:val="BodyText"/>
        <w:spacing w:before="7"/>
        <w:rPr>
          <w:b/>
          <w:sz w:val="34"/>
        </w:rPr>
      </w:pPr>
    </w:p>
    <w:p>
      <w:pPr>
        <w:pStyle w:val="BodyText"/>
        <w:spacing w:line="309" w:lineRule="auto"/>
        <w:ind w:left="180" w:right="777"/>
        <w:jc w:val="both"/>
      </w:pPr>
      <w:r>
        <w:rPr>
          <w:w w:val="105"/>
        </w:rPr>
        <w:t>While</w:t>
      </w:r>
      <w:r>
        <w:rPr>
          <w:w w:val="105"/>
        </w:rPr>
        <w:t> a</w:t>
      </w:r>
      <w:r>
        <w:rPr>
          <w:w w:val="105"/>
        </w:rPr>
        <w:t> Riemannian</w:t>
      </w:r>
      <w:r>
        <w:rPr>
          <w:w w:val="105"/>
        </w:rPr>
        <w:t> metric</w:t>
      </w:r>
      <w:r>
        <w:rPr>
          <w:w w:val="105"/>
        </w:rPr>
        <w:t> is</w:t>
      </w:r>
      <w:r>
        <w:rPr>
          <w:w w:val="105"/>
        </w:rPr>
        <w:t> an</w:t>
      </w:r>
      <w:r>
        <w:rPr>
          <w:w w:val="105"/>
        </w:rPr>
        <w:t> effective</w:t>
      </w:r>
      <w:r>
        <w:rPr>
          <w:w w:val="105"/>
        </w:rPr>
        <w:t> model</w:t>
      </w:r>
      <w:r>
        <w:rPr>
          <w:w w:val="105"/>
        </w:rPr>
        <w:t> of</w:t>
      </w:r>
      <w:r>
        <w:rPr>
          <w:w w:val="105"/>
        </w:rPr>
        <w:t> </w:t>
      </w:r>
      <w:r>
        <w:rPr>
          <w:i/>
          <w:w w:val="105"/>
        </w:rPr>
        <w:t>local</w:t>
      </w:r>
      <w:r>
        <w:rPr>
          <w:i/>
          <w:w w:val="105"/>
        </w:rPr>
        <w:t> </w:t>
      </w:r>
      <w:r>
        <w:rPr>
          <w:w w:val="105"/>
        </w:rPr>
        <w:t>discrimination</w:t>
      </w:r>
      <w:r>
        <w:rPr>
          <w:w w:val="105"/>
        </w:rPr>
        <w:t> structure,</w:t>
      </w:r>
      <w:r>
        <w:rPr>
          <w:w w:val="105"/>
        </w:rPr>
        <w:t> ev- idence</w:t>
      </w:r>
      <w:r>
        <w:rPr>
          <w:w w:val="105"/>
        </w:rPr>
        <w:t> suggests</w:t>
      </w:r>
      <w:r>
        <w:rPr>
          <w:w w:val="105"/>
        </w:rPr>
        <w:t> that</w:t>
      </w:r>
      <w:r>
        <w:rPr>
          <w:w w:val="105"/>
        </w:rPr>
        <w:t> suprathreshold</w:t>
      </w:r>
      <w:r>
        <w:rPr>
          <w:w w:val="105"/>
        </w:rPr>
        <w:t> dissimilarity</w:t>
      </w:r>
      <w:r>
        <w:rPr>
          <w:w w:val="105"/>
        </w:rPr>
        <w:t> judgements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nonadditive</w:t>
      </w:r>
      <w:r>
        <w:rPr>
          <w:w w:val="105"/>
        </w:rPr>
        <w:t> (for example exhibiting diminishing returns for large separations) (Bujack et al., </w:t>
      </w:r>
      <w:hyperlink w:history="true" w:anchor="_bookmark110">
        <w:r>
          <w:rPr>
            <w:color w:val="0000FF"/>
            <w:w w:val="105"/>
          </w:rPr>
          <w:t>2022</w:t>
        </w:r>
      </w:hyperlink>
      <w:r>
        <w:rPr>
          <w:w w:val="105"/>
        </w:rPr>
        <w:t>).</w:t>
      </w:r>
      <w:r>
        <w:rPr>
          <w:color w:val="0000FF"/>
          <w:w w:val="105"/>
          <w:position w:val="9"/>
          <w:sz w:val="16"/>
        </w:rPr>
        <w:t>3</w:t>
      </w:r>
      <w:r>
        <w:rPr>
          <w:color w:val="0000FF"/>
          <w:spacing w:val="40"/>
          <w:w w:val="105"/>
          <w:position w:val="9"/>
          <w:sz w:val="16"/>
        </w:rPr>
        <w:t> </w:t>
      </w:r>
      <w:r>
        <w:rPr>
          <w:w w:val="105"/>
        </w:rPr>
        <w:t>Ac- cordingly,</w:t>
      </w:r>
      <w:r>
        <w:rPr>
          <w:w w:val="105"/>
        </w:rPr>
        <w:t> we</w:t>
      </w:r>
      <w:r>
        <w:rPr>
          <w:w w:val="105"/>
        </w:rPr>
        <w:t> treat</w:t>
      </w:r>
      <w:r>
        <w:rPr>
          <w:w w:val="105"/>
        </w:rPr>
        <w:t> metric-based</w:t>
      </w:r>
      <w:r>
        <w:rPr>
          <w:w w:val="105"/>
        </w:rPr>
        <w:t> distance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practical</w:t>
      </w:r>
      <w:r>
        <w:rPr>
          <w:w w:val="105"/>
        </w:rPr>
        <w:t> local</w:t>
      </w:r>
      <w:r>
        <w:rPr>
          <w:w w:val="105"/>
        </w:rPr>
        <w:t> approximation</w:t>
      </w:r>
      <w:r>
        <w:rPr>
          <w:w w:val="105"/>
        </w:rPr>
        <w:t> for</w:t>
      </w:r>
      <w:r>
        <w:rPr>
          <w:w w:val="105"/>
        </w:rPr>
        <w:t> con- structing smooth paths with bounded per-step changes, and we present global distance modelling as an open area for further empirical refinement.</w:t>
      </w:r>
    </w:p>
    <w:p>
      <w:pPr>
        <w:pStyle w:val="BodyText"/>
        <w:spacing w:line="297" w:lineRule="auto" w:before="144"/>
        <w:ind w:left="180" w:right="776" w:firstLine="720"/>
        <w:jc w:val="both"/>
      </w:pPr>
      <w:r>
        <w:rPr>
          <w:w w:val="105"/>
        </w:rPr>
        <w:t>Modern</w:t>
      </w:r>
      <w:r>
        <w:rPr>
          <w:w w:val="105"/>
        </w:rPr>
        <w:t> perceptually</w:t>
      </w:r>
      <w:r>
        <w:rPr>
          <w:w w:val="105"/>
        </w:rPr>
        <w:t> uniform</w:t>
      </w:r>
      <w:r>
        <w:rPr>
          <w:w w:val="105"/>
        </w:rPr>
        <w:t> color</w:t>
      </w:r>
      <w:r>
        <w:rPr>
          <w:w w:val="105"/>
        </w:rPr>
        <w:t> spaces</w:t>
      </w:r>
      <w:r>
        <w:rPr>
          <w:w w:val="105"/>
        </w:rPr>
        <w:t> (OKLab,</w:t>
      </w:r>
      <w:r>
        <w:rPr>
          <w:w w:val="105"/>
        </w:rPr>
        <w:t> CAM16-UCS)</w:t>
      </w:r>
      <w:r>
        <w:rPr>
          <w:w w:val="105"/>
        </w:rPr>
        <w:t> are</w:t>
      </w:r>
      <w:r>
        <w:rPr>
          <w:w w:val="105"/>
        </w:rPr>
        <w:t> designed such that Euclidean distance ∆</w:t>
      </w:r>
      <w:r>
        <w:rPr>
          <w:rFonts w:ascii="STIX Two Text" w:hAnsi="STIX Two Text"/>
          <w:i/>
          <w:w w:val="105"/>
        </w:rPr>
        <w:t>E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in the coordinate representation approximates geodesic distance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underlying</w:t>
      </w:r>
      <w:r>
        <w:rPr>
          <w:spacing w:val="-3"/>
          <w:w w:val="105"/>
        </w:rPr>
        <w:t> </w:t>
      </w:r>
      <w:r>
        <w:rPr>
          <w:w w:val="105"/>
        </w:rPr>
        <w:t>perceptual</w:t>
      </w:r>
      <w:r>
        <w:rPr>
          <w:spacing w:val="-3"/>
          <w:w w:val="105"/>
        </w:rPr>
        <w:t> </w:t>
      </w:r>
      <w:r>
        <w:rPr>
          <w:w w:val="105"/>
        </w:rPr>
        <w:t>manifold</w:t>
      </w:r>
      <w:r>
        <w:rPr>
          <w:spacing w:val="-4"/>
          <w:w w:val="105"/>
        </w:rPr>
        <w:t> </w:t>
      </w:r>
      <w:r>
        <w:rPr>
          <w:w w:val="105"/>
        </w:rPr>
        <w:t>(Ottosson,</w:t>
      </w:r>
      <w:r>
        <w:rPr>
          <w:spacing w:val="-1"/>
          <w:w w:val="105"/>
        </w:rPr>
        <w:t> </w:t>
      </w:r>
      <w:hyperlink w:history="true" w:anchor="_bookmark133">
        <w:r>
          <w:rPr>
            <w:color w:val="0000FF"/>
            <w:w w:val="105"/>
          </w:rPr>
          <w:t>2020</w:t>
        </w:r>
      </w:hyperlink>
      <w:r>
        <w:rPr>
          <w:w w:val="105"/>
        </w:rPr>
        <w:t>;</w:t>
      </w:r>
      <w:r>
        <w:rPr>
          <w:spacing w:val="1"/>
          <w:w w:val="105"/>
        </w:rPr>
        <w:t> </w:t>
      </w:r>
      <w:r>
        <w:rPr>
          <w:w w:val="105"/>
        </w:rPr>
        <w:t>Safdar</w:t>
      </w:r>
      <w:r>
        <w:rPr>
          <w:spacing w:val="-4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al.,</w:t>
      </w:r>
      <w:r>
        <w:rPr>
          <w:spacing w:val="-1"/>
          <w:w w:val="105"/>
        </w:rPr>
        <w:t> </w:t>
      </w:r>
      <w:hyperlink w:history="true" w:anchor="_bookmark137">
        <w:r>
          <w:rPr>
            <w:color w:val="0000FF"/>
            <w:w w:val="105"/>
          </w:rPr>
          <w:t>2017</w:t>
        </w:r>
      </w:hyperlink>
      <w:r>
        <w:rPr>
          <w:w w:val="105"/>
        </w:rPr>
        <w:t>).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before="3"/>
        <w:rPr>
          <w:sz w:val="11"/>
        </w:rPr>
      </w:pPr>
      <w:r>
        <w:rPr/>
        <w:pict>
          <v:shape style="position:absolute;margin-left:72pt;margin-top:7.698994pt;width:180.55pt;height:.1pt;mso-position-horizontal-relative:page;mso-position-vertical-relative:paragraph;z-index:-15727616;mso-wrap-distance-left:0;mso-wrap-distance-right:0" id="docshape12" coordorigin="1440,154" coordsize="3611,0" path="m1440,154l5050,154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49" w:lineRule="auto" w:before="18"/>
        <w:ind w:left="180" w:right="776" w:firstLine="269"/>
        <w:jc w:val="both"/>
        <w:rPr>
          <w:sz w:val="20"/>
        </w:rPr>
      </w:pPr>
      <w:r>
        <w:rPr>
          <w:w w:val="105"/>
          <w:position w:val="7"/>
          <w:sz w:val="14"/>
        </w:rPr>
        <w:t>3</w:t>
      </w:r>
      <w:bookmarkStart w:name="_bookmark16" w:id="29"/>
      <w:bookmarkEnd w:id="29"/>
      <w:r>
        <w:rPr>
          <w:spacing w:val="10"/>
          <w:w w:val="105"/>
          <w:position w:val="7"/>
          <w:sz w:val="14"/>
        </w:rPr>
      </w:r>
      <w:r>
        <w:rPr>
          <w:w w:val="105"/>
          <w:sz w:val="20"/>
        </w:rPr>
        <w:t>Bujack et al. argue that many perceptual color metrics are valid primarily for small differences, with large color differences exhibiting nonadditive behavior under psychophysical testing—a departure from strict Riemannian geometry.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75"/>
        <w:ind w:left="180" w:right="778"/>
        <w:jc w:val="both"/>
      </w:pPr>
      <w:r>
        <w:rPr>
          <w:w w:val="105"/>
        </w:rPr>
        <w:t>approximation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w w:val="105"/>
        </w:rPr>
        <w:t>not</w:t>
      </w:r>
      <w:r>
        <w:rPr>
          <w:spacing w:val="23"/>
          <w:w w:val="105"/>
        </w:rPr>
        <w:t> </w:t>
      </w:r>
      <w:r>
        <w:rPr>
          <w:w w:val="105"/>
        </w:rPr>
        <w:t>perfect,</w:t>
      </w:r>
      <w:r>
        <w:rPr>
          <w:spacing w:val="25"/>
          <w:w w:val="105"/>
        </w:rPr>
        <w:t> </w:t>
      </w:r>
      <w:r>
        <w:rPr>
          <w:w w:val="105"/>
        </w:rPr>
        <w:t>local</w:t>
      </w:r>
      <w:r>
        <w:rPr>
          <w:spacing w:val="23"/>
          <w:w w:val="105"/>
        </w:rPr>
        <w:t> </w:t>
      </w:r>
      <w:r>
        <w:rPr>
          <w:w w:val="105"/>
        </w:rPr>
        <w:t>curvature</w:t>
      </w:r>
      <w:r>
        <w:rPr>
          <w:spacing w:val="23"/>
          <w:w w:val="105"/>
        </w:rPr>
        <w:t> </w:t>
      </w:r>
      <w:r>
        <w:rPr>
          <w:w w:val="105"/>
        </w:rPr>
        <w:t>remains</w:t>
      </w:r>
      <w:r>
        <w:rPr>
          <w:spacing w:val="23"/>
          <w:w w:val="105"/>
        </w:rPr>
        <w:t> </w:t>
      </w:r>
      <w:r>
        <w:rPr>
          <w:w w:val="105"/>
        </w:rPr>
        <w:t>(Hong</w:t>
      </w:r>
      <w:r>
        <w:rPr>
          <w:spacing w:val="23"/>
          <w:w w:val="105"/>
        </w:rPr>
        <w:t> </w:t>
      </w:r>
      <w:r>
        <w:rPr>
          <w:w w:val="105"/>
        </w:rPr>
        <w:t>et</w:t>
      </w:r>
      <w:r>
        <w:rPr>
          <w:spacing w:val="23"/>
          <w:w w:val="105"/>
        </w:rPr>
        <w:t> </w:t>
      </w:r>
      <w:r>
        <w:rPr>
          <w:w w:val="105"/>
        </w:rPr>
        <w:t>al.,</w:t>
      </w:r>
      <w:r>
        <w:rPr>
          <w:spacing w:val="25"/>
          <w:w w:val="105"/>
        </w:rPr>
        <w:t> </w:t>
      </w:r>
      <w:hyperlink w:history="true" w:anchor="_bookmark116">
        <w:r>
          <w:rPr>
            <w:color w:val="0000FF"/>
            <w:w w:val="105"/>
          </w:rPr>
          <w:t>2025</w:t>
        </w:r>
      </w:hyperlink>
      <w:r>
        <w:rPr>
          <w:w w:val="105"/>
        </w:rPr>
        <w:t>),</w:t>
      </w:r>
      <w:r>
        <w:rPr>
          <w:spacing w:val="25"/>
          <w:w w:val="105"/>
        </w:rPr>
        <w:t> </w:t>
      </w:r>
      <w:r>
        <w:rPr>
          <w:w w:val="105"/>
        </w:rPr>
        <w:t>but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error is small enough for practical interpolation tasks.</w:t>
      </w:r>
    </w:p>
    <w:p>
      <w:pPr>
        <w:pStyle w:val="BodyText"/>
        <w:spacing w:line="312" w:lineRule="auto" w:before="152"/>
        <w:ind w:left="180" w:right="775" w:firstLine="720"/>
        <w:jc w:val="both"/>
      </w:pPr>
      <w:r>
        <w:rPr>
          <w:w w:val="105"/>
        </w:rPr>
        <w:t>The</w:t>
      </w:r>
      <w:r>
        <w:rPr>
          <w:w w:val="105"/>
        </w:rPr>
        <w:t> engine</w:t>
      </w:r>
      <w:r>
        <w:rPr>
          <w:w w:val="105"/>
        </w:rPr>
        <w:t> thus</w:t>
      </w:r>
      <w:r>
        <w:rPr>
          <w:w w:val="105"/>
        </w:rPr>
        <w:t> achieves</w:t>
      </w:r>
      <w:r>
        <w:rPr>
          <w:w w:val="105"/>
        </w:rPr>
        <w:t> a</w:t>
      </w:r>
      <w:r>
        <w:rPr>
          <w:w w:val="105"/>
        </w:rPr>
        <w:t> balance:</w:t>
      </w:r>
      <w:r>
        <w:rPr>
          <w:spacing w:val="40"/>
          <w:w w:val="105"/>
        </w:rPr>
        <w:t> </w:t>
      </w:r>
      <w:r>
        <w:rPr>
          <w:w w:val="105"/>
        </w:rPr>
        <w:t>acknowledging</w:t>
      </w:r>
      <w:r>
        <w:rPr>
          <w:w w:val="105"/>
        </w:rPr>
        <w:t> the</w:t>
      </w:r>
      <w:r>
        <w:rPr>
          <w:w w:val="105"/>
        </w:rPr>
        <w:t> Riemannian</w:t>
      </w:r>
      <w:r>
        <w:rPr>
          <w:w w:val="105"/>
        </w:rPr>
        <w:t> nature</w:t>
      </w:r>
      <w:r>
        <w:rPr>
          <w:w w:val="105"/>
        </w:rPr>
        <w:t> of color</w:t>
      </w:r>
      <w:r>
        <w:rPr>
          <w:spacing w:val="-7"/>
          <w:w w:val="105"/>
        </w:rPr>
        <w:t> </w:t>
      </w:r>
      <w:r>
        <w:rPr>
          <w:w w:val="105"/>
        </w:rPr>
        <w:t>space</w:t>
      </w:r>
      <w:r>
        <w:rPr>
          <w:spacing w:val="-7"/>
          <w:w w:val="105"/>
        </w:rPr>
        <w:t> </w:t>
      </w:r>
      <w:r>
        <w:rPr>
          <w:w w:val="105"/>
        </w:rPr>
        <w:t>theoretically</w:t>
      </w:r>
      <w:r>
        <w:rPr>
          <w:spacing w:val="-7"/>
          <w:w w:val="105"/>
        </w:rPr>
        <w:t> </w:t>
      </w:r>
      <w:r>
        <w:rPr>
          <w:w w:val="105"/>
        </w:rPr>
        <w:t>while</w:t>
      </w:r>
      <w:r>
        <w:rPr>
          <w:spacing w:val="-7"/>
          <w:w w:val="105"/>
        </w:rPr>
        <w:t> </w:t>
      </w:r>
      <w:r>
        <w:rPr>
          <w:w w:val="105"/>
        </w:rPr>
        <w:t>exploiting</w:t>
      </w:r>
      <w:r>
        <w:rPr>
          <w:spacing w:val="-7"/>
          <w:w w:val="105"/>
        </w:rPr>
        <w:t> </w:t>
      </w:r>
      <w:r>
        <w:rPr>
          <w:w w:val="105"/>
        </w:rPr>
        <w:t>Euclidean</w:t>
      </w:r>
      <w:r>
        <w:rPr>
          <w:spacing w:val="-7"/>
          <w:w w:val="105"/>
        </w:rPr>
        <w:t> </w:t>
      </w:r>
      <w:r>
        <w:rPr>
          <w:w w:val="105"/>
        </w:rPr>
        <w:t>approximations</w:t>
      </w:r>
      <w:r>
        <w:rPr>
          <w:spacing w:val="-7"/>
          <w:w w:val="105"/>
        </w:rPr>
        <w:t> </w:t>
      </w:r>
      <w:r>
        <w:rPr>
          <w:w w:val="105"/>
        </w:rPr>
        <w:t>computationally.</w:t>
      </w:r>
      <w:r>
        <w:rPr>
          <w:spacing w:val="19"/>
          <w:w w:val="105"/>
        </w:rPr>
        <w:t> </w:t>
      </w:r>
      <w:r>
        <w:rPr>
          <w:w w:val="105"/>
        </w:rPr>
        <w:t>All subsequent</w:t>
      </w:r>
      <w:r>
        <w:rPr>
          <w:w w:val="105"/>
        </w:rPr>
        <w:t> constraints</w:t>
      </w:r>
      <w:r>
        <w:rPr>
          <w:w w:val="105"/>
        </w:rPr>
        <w:t> and</w:t>
      </w:r>
      <w:r>
        <w:rPr>
          <w:w w:val="105"/>
        </w:rPr>
        <w:t> optimization</w:t>
      </w:r>
      <w:r>
        <w:rPr>
          <w:w w:val="105"/>
        </w:rPr>
        <w:t> objectives</w:t>
      </w:r>
      <w:r>
        <w:rPr>
          <w:w w:val="105"/>
        </w:rPr>
        <w:t> (∆</w:t>
      </w:r>
      <w:r>
        <w:rPr>
          <w:w w:val="105"/>
          <w:vertAlign w:val="subscript"/>
        </w:rPr>
        <w:t>min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∆</w:t>
      </w:r>
      <w:r>
        <w:rPr>
          <w:w w:val="105"/>
          <w:vertAlign w:val="subscript"/>
        </w:rPr>
        <w:t>max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velocity</w:t>
      </w:r>
      <w:r>
        <w:rPr>
          <w:w w:val="105"/>
          <w:vertAlign w:val="baseline"/>
        </w:rPr>
        <w:t> weights)</w:t>
      </w:r>
      <w:r>
        <w:rPr>
          <w:w w:val="105"/>
          <w:vertAlign w:val="baseline"/>
        </w:rPr>
        <w:t> are interpreted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30"/>
          <w:w w:val="105"/>
          <w:vertAlign w:val="baseline"/>
        </w:rPr>
        <w:t> </w:t>
      </w:r>
      <w:r>
        <w:rPr>
          <w:i/>
          <w:w w:val="105"/>
          <w:vertAlign w:val="baseline"/>
        </w:rPr>
        <w:t>locally</w:t>
      </w:r>
      <w:r>
        <w:rPr>
          <w:i/>
          <w:spacing w:val="34"/>
          <w:w w:val="105"/>
          <w:vertAlign w:val="baseline"/>
        </w:rPr>
        <w:t> </w:t>
      </w:r>
      <w:r>
        <w:rPr>
          <w:i/>
          <w:w w:val="105"/>
          <w:vertAlign w:val="baseline"/>
        </w:rPr>
        <w:t>Euclidean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values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OKLab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units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intended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operate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in </w:t>
      </w:r>
      <w:bookmarkStart w:name="2.3 The 720° Topology and Euclidean Impo" w:id="30"/>
      <w:bookmarkEnd w:id="30"/>
      <w:r>
        <w:rPr>
          <w:w w:val="104"/>
          <w:vertAlign w:val="baseline"/>
        </w:rPr>
      </w:r>
      <w:bookmarkStart w:name="_bookmark17" w:id="31"/>
      <w:bookmarkEnd w:id="31"/>
      <w:r>
        <w:rPr>
          <w:w w:val="105"/>
          <w:vertAlign w:val="baseline"/>
        </w:rPr>
        <w:t>th</w:t>
      </w:r>
      <w:r>
        <w:rPr>
          <w:w w:val="105"/>
          <w:vertAlign w:val="baseline"/>
        </w:rPr>
        <w:t>e small-step regime.</w:t>
      </w:r>
    </w:p>
    <w:p>
      <w:pPr>
        <w:pStyle w:val="BodyText"/>
        <w:rPr>
          <w:sz w:val="34"/>
        </w:rPr>
      </w:pPr>
    </w:p>
    <w:p>
      <w:pPr>
        <w:pStyle w:val="Heading2"/>
        <w:numPr>
          <w:ilvl w:val="1"/>
          <w:numId w:val="8"/>
        </w:numPr>
        <w:tabs>
          <w:tab w:pos="915" w:val="left" w:leader="none"/>
          <w:tab w:pos="916" w:val="left" w:leader="none"/>
        </w:tabs>
        <w:spacing w:line="240" w:lineRule="auto" w:before="252" w:after="0"/>
        <w:ind w:left="915" w:right="0" w:hanging="736"/>
        <w:jc w:val="left"/>
      </w:pP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720</w:t>
      </w:r>
      <w:r>
        <w:rPr>
          <w:rFonts w:ascii="Arial" w:hAnsi="Arial"/>
          <w:w w:val="115"/>
        </w:rPr>
        <w:t>°</w:t>
      </w:r>
      <w:r>
        <w:rPr>
          <w:rFonts w:ascii="Arial" w:hAnsi="Arial"/>
          <w:spacing w:val="13"/>
          <w:w w:val="115"/>
        </w:rPr>
        <w:t> </w:t>
      </w:r>
      <w:r>
        <w:rPr>
          <w:w w:val="115"/>
        </w:rPr>
        <w:t>Topology</w:t>
      </w:r>
      <w:r>
        <w:rPr>
          <w:spacing w:val="22"/>
          <w:w w:val="115"/>
        </w:rPr>
        <w:t> </w:t>
      </w:r>
      <w:r>
        <w:rPr>
          <w:w w:val="115"/>
        </w:rPr>
        <w:t>and</w:t>
      </w:r>
      <w:r>
        <w:rPr>
          <w:spacing w:val="22"/>
          <w:w w:val="115"/>
        </w:rPr>
        <w:t> </w:t>
      </w:r>
      <w:r>
        <w:rPr>
          <w:w w:val="115"/>
        </w:rPr>
        <w:t>Euclidean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Impossibility</w:t>
      </w:r>
    </w:p>
    <w:p>
      <w:pPr>
        <w:pStyle w:val="BodyText"/>
        <w:spacing w:before="8"/>
        <w:rPr>
          <w:b/>
          <w:sz w:val="45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bookmarkStart w:name="2.3.1 Mathematical Statement" w:id="32"/>
      <w:bookmarkEnd w:id="32"/>
      <w:r>
        <w:rPr>
          <w:b w:val="0"/>
        </w:rPr>
      </w:r>
      <w:bookmarkStart w:name="_bookmark18" w:id="33"/>
      <w:bookmarkEnd w:id="33"/>
      <w:r>
        <w:rPr>
          <w:w w:val="115"/>
        </w:rPr>
        <w:t>Mathematical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Statement</w:t>
      </w:r>
    </w:p>
    <w:p>
      <w:pPr>
        <w:pStyle w:val="BodyText"/>
        <w:spacing w:before="3"/>
        <w:rPr>
          <w:b/>
          <w:sz w:val="35"/>
        </w:rPr>
      </w:pPr>
    </w:p>
    <w:p>
      <w:pPr>
        <w:pStyle w:val="BodyText"/>
        <w:spacing w:line="309" w:lineRule="auto"/>
        <w:ind w:left="180" w:right="776"/>
        <w:jc w:val="both"/>
        <w:rPr>
          <w:sz w:val="16"/>
        </w:rPr>
      </w:pPr>
      <w:r>
        <w:rPr>
          <w:w w:val="105"/>
        </w:rPr>
        <w:t>A</w:t>
      </w:r>
      <w:r>
        <w:rPr>
          <w:w w:val="105"/>
        </w:rPr>
        <w:t> fundamental</w:t>
      </w:r>
      <w:r>
        <w:rPr>
          <w:w w:val="105"/>
        </w:rPr>
        <w:t> result</w:t>
      </w:r>
      <w:r>
        <w:rPr>
          <w:w w:val="105"/>
        </w:rPr>
        <w:t> in</w:t>
      </w:r>
      <w:r>
        <w:rPr>
          <w:w w:val="105"/>
        </w:rPr>
        <w:t> perceptual</w:t>
      </w:r>
      <w:r>
        <w:rPr>
          <w:w w:val="105"/>
        </w:rPr>
        <w:t> color</w:t>
      </w:r>
      <w:r>
        <w:rPr>
          <w:w w:val="105"/>
        </w:rPr>
        <w:t> theory</w:t>
      </w:r>
      <w:r>
        <w:rPr>
          <w:w w:val="105"/>
        </w:rPr>
        <w:t> is</w:t>
      </w:r>
      <w:r>
        <w:rPr>
          <w:w w:val="105"/>
        </w:rPr>
        <w:t> that</w:t>
      </w:r>
      <w:r>
        <w:rPr>
          <w:w w:val="105"/>
        </w:rPr>
        <w:t> no</w:t>
      </w:r>
      <w:r>
        <w:rPr>
          <w:w w:val="105"/>
        </w:rPr>
        <w:t> single</w:t>
      </w:r>
      <w:r>
        <w:rPr>
          <w:w w:val="105"/>
        </w:rPr>
        <w:t> global</w:t>
      </w:r>
      <w:r>
        <w:rPr>
          <w:w w:val="105"/>
        </w:rPr>
        <w:t> 3D</w:t>
      </w:r>
      <w:r>
        <w:rPr>
          <w:w w:val="105"/>
        </w:rPr>
        <w:t> Euclidean coordinate system can make perceptual distance everywhere equal to Euclidean distance without</w:t>
      </w:r>
      <w:r>
        <w:rPr>
          <w:w w:val="105"/>
        </w:rPr>
        <w:t> distortion</w:t>
      </w:r>
      <w:r>
        <w:rPr>
          <w:w w:val="105"/>
        </w:rPr>
        <w:t> (Nölle,</w:t>
      </w:r>
      <w:r>
        <w:rPr>
          <w:w w:val="105"/>
        </w:rPr>
        <w:t> Suda,</w:t>
      </w:r>
      <w:r>
        <w:rPr>
          <w:w w:val="105"/>
        </w:rPr>
        <w:t> and</w:t>
      </w:r>
      <w:r>
        <w:rPr>
          <w:w w:val="105"/>
        </w:rPr>
        <w:t> Boxleitner,</w:t>
      </w:r>
      <w:r>
        <w:rPr>
          <w:w w:val="105"/>
        </w:rPr>
        <w:t> </w:t>
      </w:r>
      <w:hyperlink w:history="true" w:anchor="_bookmark132">
        <w:r>
          <w:rPr>
            <w:color w:val="0000FF"/>
            <w:w w:val="105"/>
          </w:rPr>
          <w:t>2013b</w:t>
        </w:r>
      </w:hyperlink>
      <w:r>
        <w:rPr>
          <w:w w:val="105"/>
        </w:rPr>
        <w:t>,</w:t>
      </w:r>
      <w:r>
        <w:rPr>
          <w:w w:val="105"/>
        </w:rPr>
        <w:t> p.</w:t>
      </w:r>
      <w:r>
        <w:rPr>
          <w:w w:val="105"/>
        </w:rPr>
        <w:t> 2).</w:t>
      </w:r>
      <w:r>
        <w:rPr>
          <w:spacing w:val="40"/>
          <w:w w:val="105"/>
        </w:rPr>
        <w:t> </w:t>
      </w:r>
      <w:r>
        <w:rPr>
          <w:w w:val="105"/>
        </w:rPr>
        <w:t>Consequently,</w:t>
      </w:r>
      <w:r>
        <w:rPr>
          <w:w w:val="105"/>
        </w:rPr>
        <w:t> practical</w:t>
      </w:r>
      <w:r>
        <w:rPr>
          <w:spacing w:val="80"/>
          <w:w w:val="105"/>
        </w:rPr>
        <w:t> </w:t>
      </w:r>
      <w:r>
        <w:rPr>
          <w:w w:val="105"/>
        </w:rPr>
        <w:t>3D color spaces must either accept nonuniformity or treat distance as position-dependent (via a metric tensor).</w:t>
      </w:r>
      <w:r>
        <w:rPr>
          <w:spacing w:val="39"/>
          <w:w w:val="105"/>
        </w:rPr>
        <w:t> </w:t>
      </w:r>
      <w:r>
        <w:rPr>
          <w:w w:val="105"/>
        </w:rPr>
        <w:t>This is not merely a limitation of current measurement techniques; it reflects a mathematical constraint closely related to the “super-importance of hue” first identified by Judd (Judd, </w:t>
      </w:r>
      <w:hyperlink w:history="true" w:anchor="_bookmark119">
        <w:r>
          <w:rPr>
            <w:color w:val="0000FF"/>
            <w:w w:val="105"/>
          </w:rPr>
          <w:t>1940</w:t>
        </w:r>
      </w:hyperlink>
      <w:r>
        <w:rPr>
          <w:w w:val="105"/>
        </w:rPr>
        <w:t>, p. 11).</w:t>
      </w:r>
      <w:r>
        <w:rPr>
          <w:color w:val="0000FF"/>
          <w:w w:val="105"/>
          <w:position w:val="9"/>
          <w:sz w:val="16"/>
        </w:rPr>
        <w:t>4</w:t>
      </w:r>
    </w:p>
    <w:p>
      <w:pPr>
        <w:pStyle w:val="BodyText"/>
        <w:spacing w:line="297" w:lineRule="auto" w:before="140"/>
        <w:ind w:left="180" w:right="777" w:firstLine="720"/>
        <w:jc w:val="both"/>
      </w:pPr>
      <w:r>
        <w:rPr>
          <w:w w:val="105"/>
        </w:rPr>
        <w:t>Nölle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(2013)</w:t>
      </w:r>
      <w:r>
        <w:rPr>
          <w:w w:val="105"/>
        </w:rPr>
        <w:t> provide</w:t>
      </w:r>
      <w:r>
        <w:rPr>
          <w:w w:val="105"/>
        </w:rPr>
        <w:t> a</w:t>
      </w:r>
      <w:r>
        <w:rPr>
          <w:w w:val="105"/>
        </w:rPr>
        <w:t> derivation</w:t>
      </w:r>
      <w:r>
        <w:rPr>
          <w:w w:val="105"/>
        </w:rPr>
        <w:t> within</w:t>
      </w:r>
      <w:r>
        <w:rPr>
          <w:w w:val="105"/>
        </w:rPr>
        <w:t> their</w:t>
      </w:r>
      <w:r>
        <w:rPr>
          <w:w w:val="105"/>
        </w:rPr>
        <w:t> proposed</w:t>
      </w:r>
      <w:r>
        <w:rPr>
          <w:w w:val="105"/>
        </w:rPr>
        <w:t> H2SI</w:t>
      </w:r>
      <w:r>
        <w:rPr>
          <w:w w:val="105"/>
        </w:rPr>
        <w:t> geometry.</w:t>
      </w:r>
      <w:r>
        <w:rPr>
          <w:color w:val="0000FF"/>
          <w:w w:val="105"/>
          <w:position w:val="9"/>
          <w:sz w:val="16"/>
        </w:rPr>
        <w:t>5 </w:t>
      </w:r>
      <w:r>
        <w:rPr>
          <w:w w:val="105"/>
        </w:rPr>
        <w:t>They</w:t>
      </w:r>
      <w:r>
        <w:rPr>
          <w:w w:val="105"/>
        </w:rPr>
        <w:t> define</w:t>
      </w:r>
      <w:r>
        <w:rPr>
          <w:w w:val="105"/>
        </w:rPr>
        <w:t> a</w:t>
      </w:r>
      <w:r>
        <w:rPr>
          <w:w w:val="105"/>
        </w:rPr>
        <w:t> saturation-dependent</w:t>
      </w:r>
      <w:r>
        <w:rPr>
          <w:w w:val="105"/>
        </w:rPr>
        <w:t> circumference</w:t>
      </w:r>
      <w:r>
        <w:rPr>
          <w:w w:val="105"/>
        </w:rPr>
        <w:t> term</w:t>
      </w:r>
      <w:r>
        <w:rPr>
          <w:w w:val="105"/>
        </w:rPr>
        <w:t> </w:t>
      </w:r>
      <w:r>
        <w:rPr>
          <w:rFonts w:ascii="STIX Two Text" w:hAnsi="STIX Two Text"/>
          <w:i/>
          <w:w w:val="105"/>
        </w:rPr>
        <w:t>s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(</w:t>
      </w:r>
      <w:r>
        <w:rPr>
          <w:rFonts w:ascii="STIX Two Text" w:hAnsi="STIX Two Text"/>
          <w:i/>
          <w:w w:val="105"/>
          <w:vertAlign w:val="baseline"/>
        </w:rPr>
        <w:t>S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for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constant-lightness, constant-saturation hue circle as:</w:t>
      </w:r>
    </w:p>
    <w:p>
      <w:pPr>
        <w:pStyle w:val="BodyText"/>
        <w:spacing w:before="10"/>
        <w:rPr>
          <w:sz w:val="29"/>
        </w:rPr>
      </w:pPr>
    </w:p>
    <w:p>
      <w:pPr>
        <w:tabs>
          <w:tab w:pos="8724" w:val="left" w:leader="none"/>
        </w:tabs>
        <w:spacing w:before="0"/>
        <w:ind w:left="3052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9153920" from="268.592987pt,4.165157pt" to="284.731987pt,4.165157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153408" from="269.787994pt,20.671156pt" to="275.640994pt,20.671156pt" stroked="true" strokeweight=".3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152896" from="358.044006pt,13.075157pt" to="369.750006pt,13.075157pt" stroked="true" strokeweight=".478pt" strokecolor="#000000">
            <v:stroke dashstyle="solid"/>
            <w10:wrap type="none"/>
          </v:line>
        </w:pict>
      </w:r>
      <w:r>
        <w:rPr/>
        <w:pict>
          <v:shape style="position:absolute;margin-left:221.151001pt;margin-top:16.486794pt;width:4.25pt;height:11.3pt;mso-position-horizontal-relative:page;mso-position-vertical-relative:paragraph;z-index:-19152384" type="#_x0000_t202" id="docshape13" filled="false" stroked="false">
            <v:textbox inset="0,0,0,0">
              <w:txbxContent>
                <w:p>
                  <w:pPr>
                    <w:spacing w:before="3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w w:val="105"/>
                      <w:sz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787994pt;margin-top:18.386646pt;width:5.9pt;height:16.850pt;mso-position-horizontal-relative:page;mso-position-vertical-relative:paragraph;z-index:-19151872" type="#_x0000_t202" id="docshape14" filled="false" stroked="false">
            <v:textbox inset="0,0,0,0">
              <w:txbxContent>
                <w:p>
                  <w:pPr>
                    <w:pStyle w:val="BodyText"/>
                    <w:spacing w:before="45"/>
                  </w:pPr>
                  <w:r>
                    <w:rPr>
                      <w:w w:val="97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2.259003pt;margin-top:23.272795pt;width:4.25pt;height:11.3pt;mso-position-horizontal-relative:page;mso-position-vertical-relative:paragraph;z-index:-19151360" type="#_x0000_t202" id="docshape15" filled="false" stroked="false">
            <v:textbox inset="0,0,0,0">
              <w:txbxContent>
                <w:p>
                  <w:pPr>
                    <w:spacing w:before="3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w w:val="105"/>
                      <w:sz w:val="16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rFonts w:ascii="STIX Two Text" w:hAnsi="STIX Two Text"/>
          <w:i/>
          <w:w w:val="115"/>
          <w:sz w:val="24"/>
        </w:rPr>
        <w:t>s</w:t>
      </w:r>
      <w:r>
        <w:rPr>
          <w:rFonts w:ascii="STIX Two Text" w:hAnsi="STIX Two Text"/>
          <w:i/>
          <w:spacing w:val="15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STIX Two Text" w:hAnsi="STIX Two Text"/>
          <w:i/>
          <w:w w:val="115"/>
          <w:sz w:val="24"/>
        </w:rPr>
        <w:t>S</w:t>
      </w:r>
      <w:r>
        <w:rPr>
          <w:w w:val="115"/>
          <w:sz w:val="24"/>
        </w:rPr>
        <w:t>)</w:t>
      </w:r>
      <w:r>
        <w:rPr>
          <w:spacing w:val="-9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rFonts w:ascii="Lucida Grande" w:hAnsi="Lucida Grande"/>
          <w:spacing w:val="56"/>
          <w:w w:val="115"/>
          <w:position w:val="39"/>
          <w:sz w:val="20"/>
        </w:rPr>
        <w:t>  </w:t>
      </w:r>
      <w:r>
        <w:rPr>
          <w:w w:val="115"/>
          <w:position w:val="16"/>
          <w:sz w:val="24"/>
        </w:rPr>
        <w:t>5</w:t>
      </w:r>
      <w:r>
        <w:rPr>
          <w:spacing w:val="-46"/>
          <w:w w:val="115"/>
          <w:position w:val="16"/>
          <w:sz w:val="24"/>
        </w:rPr>
        <w:t> </w:t>
      </w:r>
      <w:r>
        <w:rPr>
          <w:rFonts w:ascii="STIX Two Text" w:hAnsi="STIX Two Text"/>
          <w:i/>
          <w:w w:val="115"/>
          <w:sz w:val="24"/>
        </w:rPr>
        <w:t>S</w:t>
      </w:r>
      <w:r>
        <w:rPr>
          <w:rFonts w:ascii="Lucida Grande" w:hAnsi="Lucida Grande"/>
          <w:spacing w:val="40"/>
          <w:w w:val="115"/>
          <w:position w:val="28"/>
          <w:sz w:val="20"/>
        </w:rPr>
        <w:t>  </w:t>
      </w:r>
      <w:r>
        <w:rPr>
          <w:w w:val="115"/>
          <w:position w:val="22"/>
          <w:sz w:val="16"/>
        </w:rPr>
        <w:t>2</w:t>
      </w:r>
      <w:r>
        <w:rPr>
          <w:i/>
          <w:w w:val="115"/>
          <w:position w:val="22"/>
          <w:sz w:val="16"/>
        </w:rPr>
        <w:t>π</w:t>
      </w:r>
      <w:r>
        <w:rPr>
          <w:i/>
          <w:spacing w:val="3"/>
          <w:w w:val="115"/>
          <w:position w:val="22"/>
          <w:sz w:val="16"/>
        </w:rPr>
        <w:t> </w:t>
      </w:r>
      <w:r>
        <w:rPr>
          <w:rFonts w:ascii="STIX Two Text" w:hAnsi="STIX Two Text"/>
          <w:i/>
          <w:w w:val="115"/>
          <w:sz w:val="24"/>
        </w:rPr>
        <w:t>dH</w:t>
      </w:r>
      <w:r>
        <w:rPr>
          <w:rFonts w:ascii="STIX Two Text" w:hAnsi="STIX Two Text"/>
          <w:i/>
          <w:spacing w:val="14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0"/>
          <w:w w:val="115"/>
          <w:sz w:val="24"/>
        </w:rPr>
        <w:t> </w:t>
      </w:r>
      <w:r>
        <w:rPr>
          <w:rFonts w:ascii="STIX Two Text" w:hAnsi="STIX Two Text"/>
          <w:i/>
          <w:w w:val="115"/>
          <w:sz w:val="24"/>
        </w:rPr>
        <w:t>π</w:t>
      </w:r>
      <w:r>
        <w:rPr>
          <w:rFonts w:ascii="Lucida Sans Unicode" w:hAnsi="Lucida Sans Unicode"/>
          <w:w w:val="115"/>
          <w:position w:val="21"/>
          <w:sz w:val="24"/>
        </w:rPr>
        <w:t>√</w:t>
      </w:r>
      <w:r>
        <w:rPr>
          <w:w w:val="115"/>
          <w:sz w:val="24"/>
        </w:rPr>
        <w:t>10</w:t>
      </w:r>
      <w:r>
        <w:rPr>
          <w:spacing w:val="-30"/>
          <w:w w:val="115"/>
          <w:sz w:val="24"/>
        </w:rPr>
        <w:t> </w:t>
      </w:r>
      <w:r>
        <w:rPr>
          <w:rFonts w:ascii="STIX Two Text" w:hAnsi="STIX Two Text"/>
          <w:i/>
          <w:spacing w:val="-10"/>
          <w:w w:val="115"/>
          <w:sz w:val="24"/>
        </w:rPr>
        <w:t>S</w:t>
      </w:r>
      <w:r>
        <w:rPr>
          <w:rFonts w:ascii="STIX Two Text" w:hAnsi="STIX Two Text"/>
          <w:i/>
          <w:sz w:val="24"/>
        </w:rPr>
        <w:tab/>
      </w:r>
      <w:r>
        <w:rPr>
          <w:spacing w:val="-2"/>
          <w:w w:val="115"/>
          <w:sz w:val="24"/>
        </w:rPr>
        <w:t>(2.2)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304" w:lineRule="auto" w:before="127"/>
        <w:ind w:left="180" w:right="777"/>
        <w:jc w:val="both"/>
      </w:pPr>
      <w:r>
        <w:rPr>
          <w:w w:val="105"/>
        </w:rPr>
        <w:t>where </w:t>
      </w:r>
      <w:r>
        <w:rPr>
          <w:rFonts w:ascii="STIX Two Text" w:hAnsi="STIX Two Text"/>
          <w:i/>
          <w:w w:val="105"/>
        </w:rPr>
        <w:t>S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denotes saturation in the H2SI construction and </w:t>
      </w:r>
      <w:r>
        <w:rPr>
          <w:rFonts w:ascii="STIX Two Text" w:hAnsi="STIX Two Text"/>
          <w:i/>
          <w:w w:val="105"/>
        </w:rPr>
        <w:t>s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(</w:t>
      </w:r>
      <w:r>
        <w:rPr>
          <w:rFonts w:ascii="STIX Two Text" w:hAnsi="STIX Two Text"/>
          <w:i/>
          <w:w w:val="105"/>
          <w:vertAlign w:val="baseline"/>
        </w:rPr>
        <w:t>S</w:t>
      </w:r>
      <w:r>
        <w:rPr>
          <w:w w:val="105"/>
          <w:vertAlign w:val="baseline"/>
        </w:rPr>
        <w:t>) is the circumference term (in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authors’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metric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units)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(Nölle,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Suda,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Boxleitner,</w:t>
      </w:r>
      <w:r>
        <w:rPr>
          <w:spacing w:val="40"/>
          <w:w w:val="105"/>
          <w:vertAlign w:val="baseline"/>
        </w:rPr>
        <w:t> </w:t>
      </w:r>
      <w:hyperlink w:history="true" w:anchor="_bookmark132">
        <w:r>
          <w:rPr>
            <w:color w:val="0000FF"/>
            <w:w w:val="105"/>
            <w:vertAlign w:val="baseline"/>
          </w:rPr>
          <w:t>2013b</w:t>
        </w:r>
      </w:hyperlink>
      <w:r>
        <w:rPr>
          <w:w w:val="105"/>
          <w:vertAlign w:val="baseline"/>
        </w:rPr>
        <w:t>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9,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Eq.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(3.10)). This</w:t>
      </w:r>
      <w:r>
        <w:rPr>
          <w:w w:val="105"/>
          <w:vertAlign w:val="baseline"/>
        </w:rPr>
        <w:t> expression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H2SI</w:t>
      </w:r>
      <w:r>
        <w:rPr>
          <w:w w:val="105"/>
          <w:vertAlign w:val="baseline"/>
        </w:rPr>
        <w:t> specialization</w:t>
      </w:r>
      <w:r>
        <w:rPr>
          <w:w w:val="105"/>
          <w:vertAlign w:val="baseline"/>
        </w:rPr>
        <w:t> of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more</w:t>
      </w:r>
      <w:r>
        <w:rPr>
          <w:w w:val="105"/>
          <w:vertAlign w:val="baseline"/>
        </w:rPr>
        <w:t> general</w:t>
      </w:r>
      <w:r>
        <w:rPr>
          <w:w w:val="105"/>
          <w:vertAlign w:val="baseline"/>
        </w:rPr>
        <w:t> hue-arc-length</w:t>
      </w:r>
      <w:r>
        <w:rPr>
          <w:w w:val="105"/>
          <w:vertAlign w:val="baseline"/>
        </w:rPr>
        <w:t> integral implied by Eq. </w:t>
      </w:r>
      <w:hyperlink w:history="true" w:anchor="_bookmark11">
        <w:r>
          <w:rPr>
            <w:color w:val="0000FF"/>
            <w:w w:val="105"/>
            <w:vertAlign w:val="baseline"/>
          </w:rPr>
          <w:t>2.1</w:t>
        </w:r>
      </w:hyperlink>
      <w:r>
        <w:rPr>
          <w:w w:val="105"/>
          <w:vertAlign w:val="baseline"/>
        </w:rPr>
        <w:t>, i.e., integrating the appropriate metric component along a constant-</w:t>
      </w:r>
      <w:r>
        <w:rPr>
          <w:spacing w:val="40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L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constant-</w:t>
      </w:r>
      <w:r>
        <w:rPr>
          <w:rFonts w:ascii="STIX Two Text" w:hAnsi="STIX Two Text"/>
          <w:i/>
          <w:w w:val="105"/>
          <w:vertAlign w:val="baseline"/>
        </w:rPr>
        <w:t>S</w:t>
      </w:r>
      <w:r>
        <w:rPr>
          <w:rFonts w:ascii="STIX Two Text" w:hAnsi="STIX Two Text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hue</w:t>
      </w:r>
      <w:r>
        <w:rPr>
          <w:w w:val="105"/>
          <w:vertAlign w:val="baseline"/>
        </w:rPr>
        <w:t> path.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They</w:t>
      </w:r>
      <w:r>
        <w:rPr>
          <w:w w:val="105"/>
          <w:vertAlign w:val="baseline"/>
        </w:rPr>
        <w:t> then</w:t>
      </w:r>
      <w:r>
        <w:rPr>
          <w:w w:val="105"/>
          <w:vertAlign w:val="baseline"/>
        </w:rPr>
        <w:t> compare</w:t>
      </w:r>
      <w:r>
        <w:rPr>
          <w:w w:val="105"/>
          <w:vertAlign w:val="baseline"/>
        </w:rPr>
        <w:t> this</w:t>
      </w:r>
      <w:r>
        <w:rPr>
          <w:w w:val="105"/>
          <w:vertAlign w:val="baseline"/>
        </w:rPr>
        <w:t> circumference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corresponding radial distance from a saturated point toward the neutral axis, yielding the ratio (Nölle, Suda, and Boxleitner, </w:t>
      </w:r>
      <w:hyperlink w:history="true" w:anchor="_bookmark132">
        <w:r>
          <w:rPr>
            <w:color w:val="0000FF"/>
            <w:w w:val="105"/>
            <w:vertAlign w:val="baseline"/>
          </w:rPr>
          <w:t>2013b</w:t>
        </w:r>
      </w:hyperlink>
      <w:r>
        <w:rPr>
          <w:w w:val="105"/>
          <w:vertAlign w:val="baseline"/>
        </w:rPr>
        <w:t>, p. 9, Eq. (3.11)):</w:t>
      </w:r>
    </w:p>
    <w:p>
      <w:pPr>
        <w:pStyle w:val="BodyText"/>
        <w:spacing w:before="2"/>
        <w:rPr>
          <w:sz w:val="12"/>
        </w:rPr>
      </w:pPr>
      <w:r>
        <w:rPr/>
        <w:pict>
          <v:shape style="position:absolute;margin-left:72pt;margin-top:8.200383pt;width:180.55pt;height:.1pt;mso-position-horizontal-relative:page;mso-position-vertical-relative:paragraph;z-index:-15727104;mso-wrap-distance-left:0;mso-wrap-distance-right:0" id="docshape16" coordorigin="1440,164" coordsize="3611,0" path="m1440,164l5050,164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49" w:lineRule="auto" w:before="18"/>
        <w:ind w:left="180" w:right="777" w:firstLine="269"/>
        <w:jc w:val="both"/>
        <w:rPr>
          <w:sz w:val="20"/>
        </w:rPr>
      </w:pPr>
      <w:r>
        <w:rPr>
          <w:w w:val="110"/>
          <w:position w:val="7"/>
          <w:sz w:val="14"/>
        </w:rPr>
        <w:t>4</w:t>
      </w:r>
      <w:bookmarkStart w:name="_bookmark19" w:id="34"/>
      <w:bookmarkEnd w:id="34"/>
      <w:r>
        <w:rPr>
          <w:spacing w:val="10"/>
          <w:w w:val="110"/>
          <w:position w:val="7"/>
          <w:sz w:val="14"/>
        </w:rPr>
      </w:r>
      <w:r>
        <w:rPr>
          <w:w w:val="110"/>
          <w:sz w:val="20"/>
        </w:rPr>
        <w:t>Judd’s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concept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“super-importance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hue”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established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hue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differences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contribute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dispro- </w:t>
      </w:r>
      <w:r>
        <w:rPr>
          <w:sz w:val="20"/>
        </w:rPr>
        <w:t>portionately to perceived color difference in ways that cannot be captured by simple Euclidean geometry, </w:t>
      </w:r>
      <w:bookmarkStart w:name="_bookmark20" w:id="35"/>
      <w:bookmarkEnd w:id="35"/>
      <w:r>
        <w:rPr>
          <w:w w:val="110"/>
          <w:sz w:val="20"/>
        </w:rPr>
        <w:t>foundationa</w:t>
      </w:r>
      <w:r>
        <w:rPr>
          <w:w w:val="110"/>
          <w:sz w:val="20"/>
        </w:rPr>
        <w:t>l to understanding the 720</w:t>
      </w:r>
      <w:r>
        <w:rPr>
          <w:rFonts w:ascii="Arial" w:hAnsi="Arial"/>
          <w:w w:val="110"/>
          <w:sz w:val="20"/>
        </w:rPr>
        <w:t>°</w:t>
      </w:r>
      <w:r>
        <w:rPr>
          <w:rFonts w:ascii="Arial" w:hAnsi="Arial"/>
          <w:spacing w:val="-6"/>
          <w:w w:val="110"/>
          <w:sz w:val="20"/>
        </w:rPr>
        <w:t> </w:t>
      </w:r>
      <w:r>
        <w:rPr>
          <w:w w:val="110"/>
          <w:sz w:val="20"/>
        </w:rPr>
        <w:t>topology requirement (Nölle, Suda, and Boxleitner, </w:t>
      </w:r>
      <w:hyperlink w:history="true" w:anchor="_bookmark131">
        <w:r>
          <w:rPr>
            <w:color w:val="0000FF"/>
            <w:w w:val="110"/>
            <w:sz w:val="20"/>
          </w:rPr>
          <w:t>2013a</w:t>
        </w:r>
      </w:hyperlink>
      <w:r>
        <w:rPr>
          <w:w w:val="110"/>
          <w:sz w:val="20"/>
        </w:rPr>
        <w:t>).</w:t>
      </w:r>
    </w:p>
    <w:p>
      <w:pPr>
        <w:spacing w:line="229" w:lineRule="exact" w:before="0"/>
        <w:ind w:left="449" w:right="0" w:firstLine="0"/>
        <w:jc w:val="both"/>
        <w:rPr>
          <w:sz w:val="20"/>
        </w:rPr>
      </w:pPr>
      <w:r>
        <w:rPr>
          <w:w w:val="105"/>
          <w:position w:val="7"/>
          <w:sz w:val="14"/>
        </w:rPr>
        <w:t>5</w:t>
      </w:r>
      <w:r>
        <w:rPr>
          <w:w w:val="105"/>
          <w:sz w:val="20"/>
        </w:rPr>
        <w:t>Nölle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et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al.’s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work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presented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DSP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2013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(1–3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2013)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peer-reviewed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proceed-</w:t>
      </w:r>
    </w:p>
    <w:p>
      <w:pPr>
        <w:spacing w:line="249" w:lineRule="auto" w:before="9"/>
        <w:ind w:left="180" w:right="781" w:firstLine="0"/>
        <w:jc w:val="both"/>
        <w:rPr>
          <w:sz w:val="20"/>
        </w:rPr>
      </w:pPr>
      <w:r>
        <w:rPr>
          <w:w w:val="105"/>
          <w:sz w:val="20"/>
        </w:rPr>
        <w:t>ings,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where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discuss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Judd’s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“super-importance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hue”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derive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effective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hue-circle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circumference of roughly 4</w:t>
      </w:r>
      <w:r>
        <w:rPr>
          <w:i/>
          <w:w w:val="105"/>
          <w:sz w:val="20"/>
        </w:rPr>
        <w:t>π </w:t>
      </w:r>
      <w:r>
        <w:rPr>
          <w:w w:val="105"/>
          <w:sz w:val="20"/>
        </w:rPr>
        <w:t>(720</w:t>
      </w:r>
      <w:r>
        <w:rPr>
          <w:rFonts w:ascii="Arial" w:hAnsi="Arial"/>
          <w:w w:val="105"/>
          <w:sz w:val="20"/>
        </w:rPr>
        <w:t>°</w:t>
      </w:r>
      <w:r>
        <w:rPr>
          <w:w w:val="105"/>
          <w:sz w:val="20"/>
        </w:rPr>
        <w:t>) under their proposed metric.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</w:p>
    <w:p>
      <w:pPr>
        <w:pStyle w:val="BodyText"/>
        <w:tabs>
          <w:tab w:pos="4770" w:val="left" w:leader="none"/>
          <w:tab w:pos="5622" w:val="left" w:leader="none"/>
          <w:tab w:pos="8724" w:val="left" w:leader="none"/>
        </w:tabs>
        <w:spacing w:line="462" w:lineRule="exact" w:before="58"/>
        <w:ind w:left="2585"/>
      </w:pPr>
      <w:r>
        <w:rPr/>
        <w:pict>
          <v:line style="position:absolute;mso-position-horizontal-relative:page;mso-position-vertical-relative:paragraph;z-index:-19150336" from="273.880005pt,15.975175pt" to="285.586005pt,15.975175pt" stroked="true" strokeweight=".478pt" strokecolor="#000000">
            <v:stroke dashstyle="solid"/>
            <w10:wrap type="none"/>
          </v:line>
        </w:pict>
      </w:r>
      <w:r>
        <w:rPr/>
        <w:pict>
          <v:shape style="position:absolute;margin-left:288.910065pt;margin-top:17.593775pt;width:51.9pt;height:20.45pt;mso-position-horizontal-relative:page;mso-position-vertical-relative:paragraph;z-index:-19149824" type="#_x0000_t202" id="docshape17" filled="false" stroked="false">
            <v:textbox inset="0,0,0,0">
              <w:txbxContent>
                <w:p>
                  <w:pPr>
                    <w:tabs>
                      <w:tab w:pos="851" w:val="left" w:leader="none"/>
                    </w:tabs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spacing w:val="-10"/>
                      <w:sz w:val="24"/>
                    </w:rPr>
                    <w:t>≈</w:t>
                  </w:r>
                  <w:r>
                    <w:rPr>
                      <w:rFonts w:ascii="Lucida Sans Unicode" w:hAnsi="Lucida Sans Unicode"/>
                      <w:sz w:val="24"/>
                    </w:rPr>
                    <w:tab/>
                  </w:r>
                  <w:r>
                    <w:rPr>
                      <w:rFonts w:ascii="Lucida Sans Unicode" w:hAnsi="Lucida Sans Unicode"/>
                      <w:spacing w:val="-15"/>
                      <w:sz w:val="24"/>
                    </w:rPr>
                    <w:t>≈</w:t>
                  </w:r>
                </w:p>
              </w:txbxContent>
            </v:textbox>
            <w10:wrap type="none"/>
          </v:shape>
        </w:pict>
      </w:r>
      <w:r>
        <w:rPr>
          <w:rFonts w:ascii="STIX Two Text" w:hAnsi="STIX Two Text"/>
          <w:i/>
          <w:w w:val="110"/>
          <w:position w:val="16"/>
          <w:u w:val="single"/>
        </w:rPr>
        <w:t>s</w:t>
      </w:r>
      <w:r>
        <w:rPr>
          <w:w w:val="110"/>
          <w:position w:val="13"/>
          <w:sz w:val="16"/>
          <w:u w:val="single"/>
        </w:rPr>
        <w:t>2</w:t>
      </w:r>
      <w:r>
        <w:rPr>
          <w:w w:val="110"/>
          <w:position w:val="16"/>
          <w:u w:val="single"/>
        </w:rPr>
        <w:t>(</w:t>
      </w:r>
      <w:r>
        <w:rPr>
          <w:rFonts w:ascii="STIX Two Text" w:hAnsi="STIX Two Text"/>
          <w:i/>
          <w:w w:val="110"/>
          <w:position w:val="16"/>
          <w:u w:val="single"/>
        </w:rPr>
        <w:t>S</w:t>
      </w:r>
      <w:r>
        <w:rPr>
          <w:rFonts w:ascii="STIX Two Text" w:hAnsi="STIX Two Text"/>
          <w:i/>
          <w:spacing w:val="40"/>
          <w:w w:val="110"/>
          <w:position w:val="16"/>
          <w:u w:val="single"/>
        </w:rPr>
        <w:t> </w:t>
      </w:r>
      <w:r>
        <w:rPr>
          <w:w w:val="110"/>
          <w:position w:val="16"/>
          <w:u w:val="single"/>
        </w:rPr>
        <w:t>=</w:t>
      </w:r>
      <w:r>
        <w:rPr>
          <w:spacing w:val="16"/>
          <w:w w:val="110"/>
          <w:position w:val="16"/>
          <w:u w:val="single"/>
        </w:rPr>
        <w:t> </w:t>
      </w:r>
      <w:r>
        <w:rPr>
          <w:w w:val="110"/>
          <w:position w:val="16"/>
          <w:u w:val="single"/>
        </w:rPr>
        <w:t>1)</w:t>
      </w:r>
      <w:r>
        <w:rPr>
          <w:spacing w:val="47"/>
          <w:w w:val="110"/>
          <w:position w:val="16"/>
        </w:rPr>
        <w:t> </w:t>
      </w:r>
      <w:r>
        <w:rPr>
          <w:w w:val="110"/>
        </w:rPr>
        <w:t>=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4</w:t>
      </w:r>
      <w:r>
        <w:rPr>
          <w:rFonts w:ascii="Lucida Sans Unicode" w:hAnsi="Lucida Sans Unicode"/>
          <w:spacing w:val="-4"/>
          <w:w w:val="110"/>
          <w:position w:val="21"/>
        </w:rPr>
        <w:t>√</w:t>
      </w:r>
      <w:r>
        <w:rPr>
          <w:spacing w:val="-4"/>
          <w:w w:val="110"/>
        </w:rPr>
        <w:t>10</w:t>
      </w:r>
      <w:r>
        <w:rPr/>
        <w:tab/>
      </w:r>
      <w:r>
        <w:rPr>
          <w:spacing w:val="-2"/>
          <w:w w:val="110"/>
        </w:rPr>
        <w:t>12</w:t>
      </w:r>
      <w:r>
        <w:rPr>
          <w:rFonts w:ascii="STIX Two Text" w:hAnsi="STIX Two Text"/>
          <w:i/>
          <w:spacing w:val="-2"/>
          <w:w w:val="110"/>
        </w:rPr>
        <w:t>.</w:t>
      </w:r>
      <w:r>
        <w:rPr>
          <w:spacing w:val="-2"/>
          <w:w w:val="110"/>
        </w:rPr>
        <w:t>65</w:t>
      </w:r>
      <w:r>
        <w:rPr/>
        <w:tab/>
      </w:r>
      <w:r>
        <w:rPr>
          <w:w w:val="110"/>
        </w:rPr>
        <w:t>4</w:t>
      </w:r>
      <w:r>
        <w:rPr>
          <w:rFonts w:ascii="STIX Two Text" w:hAnsi="STIX Two Text"/>
          <w:i/>
          <w:w w:val="110"/>
        </w:rPr>
        <w:t>π</w:t>
      </w:r>
      <w:r>
        <w:rPr>
          <w:rFonts w:ascii="STIX Two Text" w:hAnsi="STIX Two Text"/>
          <w:i/>
          <w:spacing w:val="12"/>
          <w:w w:val="110"/>
        </w:rPr>
        <w:t> </w:t>
      </w:r>
      <w:r>
        <w:rPr>
          <w:w w:val="110"/>
        </w:rPr>
        <w:t>(=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720</w:t>
      </w:r>
      <w:r>
        <w:rPr>
          <w:rFonts w:ascii="Lucida Sans Unicode" w:hAnsi="Lucida Sans Unicode"/>
          <w:spacing w:val="-2"/>
          <w:w w:val="110"/>
          <w:position w:val="10"/>
          <w:sz w:val="16"/>
        </w:rPr>
        <w:t>◦</w:t>
      </w:r>
      <w:r>
        <w:rPr>
          <w:spacing w:val="-2"/>
          <w:w w:val="110"/>
        </w:rPr>
        <w:t>)</w:t>
      </w:r>
      <w:r>
        <w:rPr/>
        <w:tab/>
      </w:r>
      <w:r>
        <w:rPr>
          <w:spacing w:val="-4"/>
          <w:w w:val="110"/>
        </w:rPr>
        <w:t>(2.3)</w:t>
      </w:r>
    </w:p>
    <w:p>
      <w:pPr>
        <w:spacing w:line="232" w:lineRule="exact" w:before="0"/>
        <w:ind w:left="2971" w:right="0" w:firstLine="0"/>
        <w:jc w:val="left"/>
        <w:rPr>
          <w:sz w:val="24"/>
        </w:rPr>
      </w:pPr>
      <w:r>
        <w:rPr>
          <w:rFonts w:ascii="STIX Two Text"/>
          <w:i/>
          <w:spacing w:val="-5"/>
          <w:w w:val="115"/>
          <w:sz w:val="24"/>
        </w:rPr>
        <w:t>s</w:t>
      </w:r>
      <w:r>
        <w:rPr>
          <w:spacing w:val="-5"/>
          <w:w w:val="115"/>
          <w:sz w:val="24"/>
          <w:vertAlign w:val="subscript"/>
        </w:rPr>
        <w:t>1</w:t>
      </w:r>
    </w:p>
    <w:p>
      <w:pPr>
        <w:pStyle w:val="BodyText"/>
        <w:spacing w:line="358" w:lineRule="exact" w:before="142"/>
        <w:ind w:left="180" w:right="777" w:firstLine="720"/>
        <w:jc w:val="both"/>
      </w:pPr>
      <w:r>
        <w:rPr/>
        <w:t>In a Euclidean space, the circumference of a unit circle of radius </w:t>
      </w:r>
      <w:r>
        <w:rPr>
          <w:rFonts w:ascii="STIX Two Text" w:hAnsi="STIX Two Text"/>
          <w:i/>
        </w:rPr>
        <w:t>r </w:t>
      </w:r>
      <w:r>
        <w:rPr/>
        <w:t>is 2</w:t>
      </w:r>
      <w:r>
        <w:rPr>
          <w:rFonts w:ascii="STIX Two Text" w:hAnsi="STIX Two Text"/>
          <w:i/>
        </w:rPr>
        <w:t>πr</w:t>
      </w:r>
      <w:r>
        <w:rPr/>
        <w:t>.</w:t>
      </w:r>
      <w:r>
        <w:rPr>
          <w:spacing w:val="40"/>
        </w:rPr>
        <w:t> </w:t>
      </w:r>
      <w:r>
        <w:rPr/>
        <w:t>Here the derived ratio is approximately 4</w:t>
      </w:r>
      <w:r>
        <w:rPr>
          <w:rFonts w:ascii="STIX Two Text" w:hAnsi="STIX Two Text"/>
          <w:i/>
        </w:rPr>
        <w:t>π</w:t>
      </w:r>
      <w:r>
        <w:rPr/>
        <w:t>, i.e.,</w:t>
      </w:r>
      <w:r>
        <w:rPr>
          <w:spacing w:val="40"/>
        </w:rPr>
        <w:t> </w:t>
      </w:r>
      <w:r>
        <w:rPr/>
        <w:t>about 2</w:t>
      </w:r>
      <w:r>
        <w:rPr>
          <w:rFonts w:ascii="STIX Two Text" w:hAnsi="STIX Two Text"/>
          <w:i/>
        </w:rPr>
        <w:t>.</w:t>
      </w:r>
      <w:r>
        <w:rPr/>
        <w:t>01</w:t>
      </w:r>
      <w:r>
        <w:rPr>
          <w:rFonts w:ascii="Lucida Sans Unicode" w:hAnsi="Lucida Sans Unicode"/>
        </w:rPr>
        <w:t>×</w:t>
      </w:r>
      <w:r>
        <w:rPr/>
        <w:t>2</w:t>
      </w:r>
      <w:r>
        <w:rPr>
          <w:rFonts w:ascii="STIX Two Text" w:hAnsi="STIX Two Text"/>
          <w:i/>
        </w:rPr>
        <w:t>π</w:t>
      </w:r>
      <w:r>
        <w:rPr/>
        <w:t>,</w:t>
      </w:r>
      <w:r>
        <w:rPr>
          <w:spacing w:val="40"/>
        </w:rPr>
        <w:t> </w:t>
      </w:r>
      <w:r>
        <w:rPr/>
        <w:t>motivating the informal statement that the hue circle behaves as if it had an effective “circumference” of roughly 720</w:t>
      </w:r>
      <w:r>
        <w:rPr>
          <w:rFonts w:ascii="Arial" w:hAnsi="Arial"/>
        </w:rPr>
        <w:t>° </w:t>
      </w:r>
      <w:r>
        <w:rPr/>
        <w:t>rather </w:t>
      </w:r>
      <w:bookmarkStart w:name="2.3.2 Physical Interpretation" w:id="36"/>
      <w:bookmarkEnd w:id="36"/>
      <w:r>
        <w:rPr>
          <w:spacing w:val="-1"/>
          <w:w w:val="111"/>
        </w:rPr>
      </w:r>
      <w:bookmarkStart w:name="_bookmark21" w:id="37"/>
      <w:bookmarkEnd w:id="37"/>
      <w:r>
        <w:rPr/>
        <w:t>tha</w:t>
      </w:r>
      <w:r>
        <w:rPr/>
        <w:t>n</w:t>
      </w:r>
      <w:r>
        <w:rPr>
          <w:spacing w:val="40"/>
        </w:rPr>
        <w:t> </w:t>
      </w:r>
      <w:r>
        <w:rPr/>
        <w:t>360</w:t>
      </w:r>
      <w:r>
        <w:rPr>
          <w:rFonts w:ascii="Arial" w:hAnsi="Arial"/>
        </w:rPr>
        <w:t>°</w:t>
      </w:r>
      <w:r>
        <w:rPr>
          <w:rFonts w:ascii="Arial" w:hAnsi="Arial"/>
          <w:spacing w:val="40"/>
        </w:rPr>
        <w:t> </w:t>
      </w:r>
      <w:r>
        <w:rPr/>
        <w:t>(Nölle,</w:t>
      </w:r>
      <w:r>
        <w:rPr>
          <w:spacing w:val="40"/>
        </w:rPr>
        <w:t> </w:t>
      </w:r>
      <w:r>
        <w:rPr/>
        <w:t>Suda,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Boxleitner,</w:t>
      </w:r>
      <w:r>
        <w:rPr>
          <w:spacing w:val="40"/>
        </w:rPr>
        <w:t> </w:t>
      </w:r>
      <w:hyperlink w:history="true" w:anchor="_bookmark132">
        <w:r>
          <w:rPr>
            <w:color w:val="0000FF"/>
          </w:rPr>
          <w:t>2013b</w:t>
        </w:r>
      </w:hyperlink>
      <w:r>
        <w:rPr/>
        <w:t>,</w:t>
      </w:r>
      <w:r>
        <w:rPr>
          <w:spacing w:val="40"/>
        </w:rPr>
        <w:t> </w:t>
      </w:r>
      <w:r>
        <w:rPr/>
        <w:t>p.</w:t>
      </w:r>
      <w:r>
        <w:rPr>
          <w:spacing w:val="40"/>
        </w:rPr>
        <w:t> </w:t>
      </w:r>
      <w:r>
        <w:rPr/>
        <w:t>3).</w:t>
      </w:r>
    </w:p>
    <w:p>
      <w:pPr>
        <w:pStyle w:val="BodyText"/>
        <w:spacing w:before="3"/>
        <w:rPr>
          <w:sz w:val="42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1" w:after="0"/>
        <w:ind w:left="1001" w:right="0" w:hanging="822"/>
        <w:jc w:val="left"/>
      </w:pPr>
      <w:r>
        <w:rPr>
          <w:w w:val="115"/>
        </w:rPr>
        <w:t>Physical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Interpretation</w:t>
      </w:r>
    </w:p>
    <w:p>
      <w:pPr>
        <w:pStyle w:val="BodyText"/>
        <w:spacing w:before="7"/>
        <w:rPr>
          <w:b/>
          <w:sz w:val="29"/>
        </w:rPr>
      </w:pPr>
    </w:p>
    <w:p>
      <w:pPr>
        <w:pStyle w:val="BodyText"/>
        <w:spacing w:line="295" w:lineRule="auto"/>
        <w:ind w:left="180" w:right="777"/>
        <w:jc w:val="both"/>
      </w:pPr>
      <w:r>
        <w:rPr>
          <w:w w:val="105"/>
        </w:rPr>
        <w:t>What does this mean physically?</w:t>
      </w:r>
      <w:r>
        <w:rPr>
          <w:spacing w:val="35"/>
          <w:w w:val="105"/>
        </w:rPr>
        <w:t> </w:t>
      </w:r>
      <w:r>
        <w:rPr>
          <w:w w:val="105"/>
        </w:rPr>
        <w:t>Consider walking around a hue circle at constant light- ness and saturation, taking steps of one just-noticeable difference (JND). In a Euclidean space, you would return to your starting point after 2</w:t>
      </w:r>
      <w:r>
        <w:rPr>
          <w:rFonts w:ascii="STIX Two Text" w:hAnsi="STIX Two Text"/>
          <w:i/>
          <w:w w:val="105"/>
        </w:rPr>
        <w:t>πr </w:t>
      </w:r>
      <w:r>
        <w:rPr>
          <w:w w:val="105"/>
        </w:rPr>
        <w:t>JND steps, where </w:t>
      </w:r>
      <w:r>
        <w:rPr>
          <w:rFonts w:ascii="STIX Two Text" w:hAnsi="STIX Two Text"/>
          <w:i/>
          <w:w w:val="105"/>
        </w:rPr>
        <w:t>r </w:t>
      </w:r>
      <w:r>
        <w:rPr>
          <w:w w:val="105"/>
        </w:rPr>
        <w:t>is the radius. In the H2SI construction, the corresponding circumference-to-radius ratio is closer to 4</w:t>
      </w:r>
      <w:r>
        <w:rPr>
          <w:rFonts w:ascii="STIX Two Text" w:hAnsi="STIX Two Text"/>
          <w:i/>
          <w:w w:val="105"/>
        </w:rPr>
        <w:t>π </w:t>
      </w:r>
      <w:r>
        <w:rPr>
          <w:w w:val="105"/>
        </w:rPr>
        <w:t>than 2</w:t>
      </w:r>
      <w:r>
        <w:rPr>
          <w:rFonts w:ascii="STIX Two Text" w:hAnsi="STIX Two Text"/>
          <w:i/>
          <w:w w:val="105"/>
        </w:rPr>
        <w:t>π</w:t>
      </w:r>
      <w:r>
        <w:rPr>
          <w:w w:val="105"/>
        </w:rPr>
        <w:t>, i.e., approximately double in this sense.</w:t>
      </w:r>
    </w:p>
    <w:p>
      <w:pPr>
        <w:pStyle w:val="BodyText"/>
        <w:spacing w:line="312" w:lineRule="auto" w:before="110"/>
        <w:ind w:left="180" w:right="777" w:firstLine="720"/>
        <w:jc w:val="both"/>
      </w:pPr>
      <w:r>
        <w:rPr>
          <w:w w:val="105"/>
        </w:rPr>
        <w:t>This</w:t>
      </w:r>
      <w:r>
        <w:rPr>
          <w:w w:val="105"/>
        </w:rPr>
        <w:t> “extra</w:t>
      </w:r>
      <w:r>
        <w:rPr>
          <w:w w:val="105"/>
        </w:rPr>
        <w:t> length”</w:t>
      </w:r>
      <w:r>
        <w:rPr>
          <w:w w:val="105"/>
        </w:rPr>
        <w:t> cannot</w:t>
      </w:r>
      <w:r>
        <w:rPr>
          <w:w w:val="105"/>
        </w:rPr>
        <w:t> be</w:t>
      </w:r>
      <w:r>
        <w:rPr>
          <w:w w:val="105"/>
        </w:rPr>
        <w:t> represented</w:t>
      </w:r>
      <w:r>
        <w:rPr>
          <w:w w:val="105"/>
        </w:rPr>
        <w:t> without</w:t>
      </w:r>
      <w:r>
        <w:rPr>
          <w:w w:val="105"/>
        </w:rPr>
        <w:t> distortion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single</w:t>
      </w:r>
      <w:r>
        <w:rPr>
          <w:w w:val="105"/>
        </w:rPr>
        <w:t> global three-dimensional</w:t>
      </w:r>
      <w:r>
        <w:rPr>
          <w:w w:val="105"/>
        </w:rPr>
        <w:t> Euclidean</w:t>
      </w:r>
      <w:r>
        <w:rPr>
          <w:w w:val="105"/>
        </w:rPr>
        <w:t> coordinate</w:t>
      </w:r>
      <w:r>
        <w:rPr>
          <w:w w:val="105"/>
        </w:rPr>
        <w:t> system.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suggests</w:t>
      </w:r>
      <w:r>
        <w:rPr>
          <w:w w:val="105"/>
        </w:rPr>
        <w:t> that</w:t>
      </w:r>
      <w:r>
        <w:rPr>
          <w:w w:val="105"/>
        </w:rPr>
        <w:t> perceptual</w:t>
      </w:r>
      <w:r>
        <w:rPr>
          <w:w w:val="105"/>
        </w:rPr>
        <w:t> color</w:t>
      </w:r>
      <w:r>
        <w:rPr>
          <w:w w:val="105"/>
        </w:rPr>
        <w:t> ge- ometry</w:t>
      </w:r>
      <w:r>
        <w:rPr>
          <w:w w:val="105"/>
        </w:rPr>
        <w:t> is</w:t>
      </w:r>
      <w:r>
        <w:rPr>
          <w:w w:val="105"/>
        </w:rPr>
        <w:t> intrinsically</w:t>
      </w:r>
      <w:r>
        <w:rPr>
          <w:w w:val="105"/>
        </w:rPr>
        <w:t> curved,</w:t>
      </w:r>
      <w:r>
        <w:rPr>
          <w:w w:val="105"/>
        </w:rPr>
        <w:t> i.e.,</w:t>
      </w:r>
      <w:r>
        <w:rPr>
          <w:w w:val="105"/>
        </w:rPr>
        <w:t> </w:t>
      </w:r>
      <w:r>
        <w:rPr>
          <w:i/>
          <w:w w:val="105"/>
        </w:rPr>
        <w:t>non-Euclidean</w:t>
      </w:r>
      <w:r>
        <w:rPr>
          <w:i/>
          <w:w w:val="105"/>
        </w:rPr>
        <w:t> </w:t>
      </w:r>
      <w:r>
        <w:rPr>
          <w:w w:val="105"/>
        </w:rPr>
        <w:t>(Nölle,</w:t>
      </w:r>
      <w:r>
        <w:rPr>
          <w:w w:val="105"/>
        </w:rPr>
        <w:t> Suda,</w:t>
      </w:r>
      <w:r>
        <w:rPr>
          <w:w w:val="105"/>
        </w:rPr>
        <w:t> and</w:t>
      </w:r>
      <w:r>
        <w:rPr>
          <w:w w:val="105"/>
        </w:rPr>
        <w:t> Boxleitner,</w:t>
      </w:r>
      <w:r>
        <w:rPr>
          <w:w w:val="105"/>
        </w:rPr>
        <w:t> </w:t>
      </w:r>
      <w:hyperlink w:history="true" w:anchor="_bookmark131">
        <w:r>
          <w:rPr>
            <w:color w:val="0000FF"/>
            <w:w w:val="105"/>
          </w:rPr>
          <w:t>2013a</w:t>
        </w:r>
      </w:hyperlink>
      <w:r>
        <w:rPr>
          <w:w w:val="105"/>
        </w:rPr>
        <w:t>; Roberti and Peruzzi,</w:t>
      </w:r>
      <w:r>
        <w:rPr>
          <w:w w:val="105"/>
        </w:rPr>
        <w:t> </w:t>
      </w:r>
      <w:hyperlink w:history="true" w:anchor="_bookmark136">
        <w:r>
          <w:rPr>
            <w:color w:val="0000FF"/>
            <w:w w:val="105"/>
          </w:rPr>
          <w:t>2023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Any attempt to embed color perception in a flat 3D coor- dinate system must introduce distortions, either uneven discrimination thresholds (as in </w:t>
      </w:r>
      <w:bookmarkStart w:name="2.3.3 Implications for Existing Color Sp" w:id="38"/>
      <w:bookmarkEnd w:id="38"/>
      <w:r>
        <w:rPr>
          <w:w w:val="104"/>
        </w:rPr>
      </w:r>
      <w:bookmarkStart w:name="_bookmark22" w:id="39"/>
      <w:bookmarkEnd w:id="39"/>
      <w:r>
        <w:rPr>
          <w:w w:val="105"/>
        </w:rPr>
        <w:t>CIELAB)</w:t>
      </w:r>
      <w:r>
        <w:rPr>
          <w:w w:val="105"/>
        </w:rPr>
        <w:t> or hue-dependent perceptual compression (as in HSV/HSL).</w:t>
      </w:r>
    </w:p>
    <w:p>
      <w:pPr>
        <w:pStyle w:val="BodyText"/>
        <w:spacing w:before="7"/>
        <w:rPr>
          <w:sz w:val="36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r>
        <w:rPr>
          <w:w w:val="110"/>
        </w:rPr>
        <w:t>Implications</w:t>
      </w:r>
      <w:r>
        <w:rPr>
          <w:spacing w:val="33"/>
          <w:w w:val="110"/>
        </w:rPr>
        <w:t> </w:t>
      </w:r>
      <w:r>
        <w:rPr>
          <w:w w:val="110"/>
        </w:rPr>
        <w:t>for</w:t>
      </w:r>
      <w:r>
        <w:rPr>
          <w:spacing w:val="33"/>
          <w:w w:val="110"/>
        </w:rPr>
        <w:t> </w:t>
      </w:r>
      <w:r>
        <w:rPr>
          <w:w w:val="110"/>
        </w:rPr>
        <w:t>Existing</w:t>
      </w:r>
      <w:r>
        <w:rPr>
          <w:spacing w:val="33"/>
          <w:w w:val="110"/>
        </w:rPr>
        <w:t> </w:t>
      </w:r>
      <w:r>
        <w:rPr>
          <w:w w:val="110"/>
        </w:rPr>
        <w:t>Color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Spaces</w:t>
      </w:r>
    </w:p>
    <w:p>
      <w:pPr>
        <w:pStyle w:val="BodyText"/>
        <w:spacing w:before="7"/>
        <w:rPr>
          <w:b/>
          <w:sz w:val="29"/>
        </w:rPr>
      </w:pPr>
    </w:p>
    <w:p>
      <w:pPr>
        <w:pStyle w:val="BodyText"/>
        <w:spacing w:line="297" w:lineRule="auto" w:before="1"/>
        <w:ind w:left="180" w:right="776"/>
        <w:jc w:val="both"/>
        <w:rPr>
          <w:sz w:val="16"/>
        </w:rPr>
      </w:pPr>
      <w:r>
        <w:rPr>
          <w:w w:val="105"/>
        </w:rPr>
        <w:t>This</w:t>
      </w:r>
      <w:r>
        <w:rPr>
          <w:w w:val="105"/>
        </w:rPr>
        <w:t> result</w:t>
      </w:r>
      <w:r>
        <w:rPr>
          <w:w w:val="105"/>
        </w:rPr>
        <w:t> helps</w:t>
      </w:r>
      <w:r>
        <w:rPr>
          <w:w w:val="105"/>
        </w:rPr>
        <w:t> explain</w:t>
      </w:r>
      <w:r>
        <w:rPr>
          <w:w w:val="105"/>
        </w:rPr>
        <w:t> why</w:t>
      </w:r>
      <w:r>
        <w:rPr>
          <w:w w:val="105"/>
        </w:rPr>
        <w:t> even</w:t>
      </w:r>
      <w:r>
        <w:rPr>
          <w:w w:val="105"/>
        </w:rPr>
        <w:t> carefully</w:t>
      </w:r>
      <w:r>
        <w:rPr>
          <w:w w:val="105"/>
        </w:rPr>
        <w:t> designed</w:t>
      </w:r>
      <w:r>
        <w:rPr>
          <w:w w:val="105"/>
        </w:rPr>
        <w:t> spaces</w:t>
      </w:r>
      <w:r>
        <w:rPr>
          <w:w w:val="105"/>
        </w:rPr>
        <w:t> like</w:t>
      </w:r>
      <w:r>
        <w:rPr>
          <w:w w:val="105"/>
        </w:rPr>
        <w:t> CIELAB</w:t>
      </w:r>
      <w:r>
        <w:rPr>
          <w:w w:val="105"/>
        </w:rPr>
        <w:t> exhibit</w:t>
      </w:r>
      <w:r>
        <w:rPr>
          <w:w w:val="105"/>
        </w:rPr>
        <w:t> per- ceptual nonuniformities (Kong, </w:t>
      </w:r>
      <w:hyperlink w:history="true" w:anchor="_bookmark122">
        <w:r>
          <w:rPr>
            <w:color w:val="0000FF"/>
            <w:w w:val="105"/>
          </w:rPr>
          <w:t>2021</w:t>
        </w:r>
      </w:hyperlink>
      <w:r>
        <w:rPr>
          <w:w w:val="105"/>
        </w:rPr>
        <w:t>, p. 530):</w:t>
      </w:r>
      <w:r>
        <w:rPr>
          <w:color w:val="0000FF"/>
          <w:w w:val="105"/>
          <w:position w:val="9"/>
          <w:sz w:val="16"/>
        </w:rPr>
        <w:t>6</w:t>
      </w: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312" w:lineRule="auto" w:before="299" w:after="0"/>
        <w:ind w:left="479" w:right="777" w:hanging="300"/>
        <w:jc w:val="both"/>
        <w:rPr>
          <w:sz w:val="24"/>
        </w:rPr>
      </w:pPr>
      <w:r>
        <w:rPr>
          <w:b/>
          <w:w w:val="105"/>
          <w:sz w:val="24"/>
        </w:rPr>
        <w:t>CIELAB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(1976):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Achieves</w:t>
      </w:r>
      <w:r>
        <w:rPr>
          <w:w w:val="105"/>
          <w:sz w:val="24"/>
        </w:rPr>
        <w:t> approximate</w:t>
      </w:r>
      <w:r>
        <w:rPr>
          <w:w w:val="105"/>
          <w:sz w:val="24"/>
        </w:rPr>
        <w:t> uniformity</w:t>
      </w:r>
      <w:r>
        <w:rPr>
          <w:w w:val="105"/>
          <w:sz w:val="24"/>
        </w:rPr>
        <w:t> in</w:t>
      </w:r>
      <w:r>
        <w:rPr>
          <w:w w:val="105"/>
          <w:sz w:val="24"/>
        </w:rPr>
        <w:t> spatial</w:t>
      </w:r>
      <w:r>
        <w:rPr>
          <w:w w:val="105"/>
          <w:sz w:val="24"/>
        </w:rPr>
        <w:t> discrimination</w:t>
      </w:r>
      <w:r>
        <w:rPr>
          <w:w w:val="105"/>
          <w:sz w:val="24"/>
        </w:rPr>
        <w:t> tasks but</w:t>
      </w:r>
      <w:r>
        <w:rPr>
          <w:w w:val="105"/>
          <w:sz w:val="24"/>
        </w:rPr>
        <w:t> performs</w:t>
      </w:r>
      <w:r>
        <w:rPr>
          <w:w w:val="105"/>
          <w:sz w:val="24"/>
        </w:rPr>
        <w:t> poorly</w:t>
      </w:r>
      <w:r>
        <w:rPr>
          <w:w w:val="105"/>
          <w:sz w:val="24"/>
        </w:rPr>
        <w:t> as</w:t>
      </w:r>
      <w:r>
        <w:rPr>
          <w:w w:val="105"/>
          <w:sz w:val="24"/>
        </w:rPr>
        <w:t> a</w:t>
      </w:r>
      <w:r>
        <w:rPr>
          <w:w w:val="105"/>
          <w:sz w:val="24"/>
        </w:rPr>
        <w:t> predictor</w:t>
      </w:r>
      <w:r>
        <w:rPr>
          <w:w w:val="105"/>
          <w:sz w:val="24"/>
        </w:rPr>
        <w:t> for</w:t>
      </w:r>
      <w:r>
        <w:rPr>
          <w:w w:val="105"/>
          <w:sz w:val="24"/>
        </w:rPr>
        <w:t> temporal</w:t>
      </w:r>
      <w:r>
        <w:rPr>
          <w:w w:val="105"/>
          <w:sz w:val="24"/>
        </w:rPr>
        <w:t> transitions;</w:t>
      </w:r>
      <w:r>
        <w:rPr>
          <w:w w:val="105"/>
          <w:sz w:val="24"/>
        </w:rPr>
        <w:t> Kong</w:t>
      </w:r>
      <w:r>
        <w:rPr>
          <w:w w:val="105"/>
          <w:sz w:val="24"/>
        </w:rPr>
        <w:t> argues</w:t>
      </w:r>
      <w:r>
        <w:rPr>
          <w:w w:val="105"/>
          <w:sz w:val="24"/>
        </w:rPr>
        <w:t> it</w:t>
      </w:r>
      <w:r>
        <w:rPr>
          <w:w w:val="105"/>
          <w:sz w:val="24"/>
        </w:rPr>
        <w:t> is</w:t>
      </w:r>
      <w:r>
        <w:rPr>
          <w:w w:val="105"/>
          <w:sz w:val="24"/>
        </w:rPr>
        <w:t> not suitable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colored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light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space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accurately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predicts the visibility of temporal differences (Kong, </w:t>
      </w:r>
      <w:hyperlink w:history="true" w:anchor="_bookmark122">
        <w:r>
          <w:rPr>
            <w:color w:val="0000FF"/>
            <w:w w:val="105"/>
            <w:sz w:val="24"/>
          </w:rPr>
          <w:t>2021</w:t>
        </w:r>
      </w:hyperlink>
      <w:r>
        <w:rPr>
          <w:w w:val="105"/>
          <w:sz w:val="24"/>
        </w:rPr>
        <w:t>, p. 3).</w:t>
      </w: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312" w:lineRule="auto" w:before="142" w:after="0"/>
        <w:ind w:left="479" w:right="778" w:hanging="300"/>
        <w:jc w:val="both"/>
        <w:rPr>
          <w:sz w:val="24"/>
        </w:rPr>
      </w:pPr>
      <w:r>
        <w:rPr>
          <w:b/>
          <w:w w:val="105"/>
          <w:sz w:val="24"/>
        </w:rPr>
        <w:t>CAM16-UCS: </w:t>
      </w:r>
      <w:r>
        <w:rPr>
          <w:w w:val="105"/>
          <w:sz w:val="24"/>
        </w:rPr>
        <w:t>Improved spatial uniformity through adaptive chromatic transforms, but computational cost limits real-time use</w:t>
      </w: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312" w:lineRule="auto" w:before="142" w:after="0"/>
        <w:ind w:left="479" w:right="777" w:hanging="300"/>
        <w:jc w:val="both"/>
        <w:rPr>
          <w:sz w:val="24"/>
        </w:rPr>
      </w:pPr>
      <w:r>
        <w:rPr/>
        <w:pict>
          <v:shape style="position:absolute;margin-left:72pt;margin-top:45.004864pt;width:180.55pt;height:.1pt;mso-position-horizontal-relative:page;mso-position-vertical-relative:paragraph;z-index:-15723520;mso-wrap-distance-left:0;mso-wrap-distance-right:0" id="docshape18" coordorigin="1440,900" coordsize="3611,0" path="m1440,900l5050,900e" filled="false" stroked="true" strokeweight=".398pt" strokecolor="#000000">
            <v:path arrowok="t"/>
            <v:stroke dashstyle="solid"/>
            <w10:wrap type="topAndBottom"/>
          </v:shape>
        </w:pict>
      </w:r>
      <w:r>
        <w:rPr>
          <w:b/>
          <w:w w:val="105"/>
          <w:sz w:val="24"/>
        </w:rPr>
        <w:t>OKLab: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Optimized for practical uniformity within the constraint of Euclidean coor- dinates; excellent for gradients and interpolation</w:t>
      </w:r>
    </w:p>
    <w:p>
      <w:pPr>
        <w:spacing w:line="249" w:lineRule="auto" w:before="18"/>
        <w:ind w:left="180" w:right="777" w:firstLine="269"/>
        <w:jc w:val="both"/>
        <w:rPr>
          <w:sz w:val="20"/>
        </w:rPr>
      </w:pPr>
      <w:r>
        <w:rPr>
          <w:w w:val="105"/>
          <w:position w:val="7"/>
          <w:sz w:val="14"/>
        </w:rPr>
        <w:t>6</w:t>
      </w:r>
      <w:bookmarkStart w:name="_bookmark23" w:id="40"/>
      <w:bookmarkEnd w:id="40"/>
      <w:r>
        <w:rPr>
          <w:spacing w:val="10"/>
          <w:w w:val="105"/>
          <w:position w:val="7"/>
          <w:sz w:val="14"/>
        </w:rPr>
      </w:r>
      <w:r>
        <w:rPr>
          <w:w w:val="105"/>
          <w:sz w:val="20"/>
        </w:rPr>
        <w:t>Kong’s</w:t>
      </w:r>
      <w:r>
        <w:rPr>
          <w:w w:val="105"/>
          <w:sz w:val="20"/>
        </w:rPr>
        <w:t> dissertation</w:t>
      </w:r>
      <w:r>
        <w:rPr>
          <w:w w:val="105"/>
          <w:sz w:val="20"/>
        </w:rPr>
        <w:t> provides</w:t>
      </w:r>
      <w:r>
        <w:rPr>
          <w:w w:val="105"/>
          <w:sz w:val="20"/>
        </w:rPr>
        <w:t> comprehensive</w:t>
      </w:r>
      <w:r>
        <w:rPr>
          <w:w w:val="105"/>
          <w:sz w:val="20"/>
        </w:rPr>
        <w:t> evidence</w:t>
      </w:r>
      <w:r>
        <w:rPr>
          <w:w w:val="105"/>
          <w:sz w:val="20"/>
        </w:rPr>
        <w:t> that</w:t>
      </w:r>
      <w:r>
        <w:rPr>
          <w:w w:val="105"/>
          <w:sz w:val="20"/>
        </w:rPr>
        <w:t> CIELAB,</w:t>
      </w:r>
      <w:r>
        <w:rPr>
          <w:w w:val="105"/>
          <w:sz w:val="20"/>
        </w:rPr>
        <w:t> while</w:t>
      </w:r>
      <w:r>
        <w:rPr>
          <w:w w:val="105"/>
          <w:sz w:val="20"/>
        </w:rPr>
        <w:t> effective</w:t>
      </w:r>
      <w:r>
        <w:rPr>
          <w:w w:val="105"/>
          <w:sz w:val="20"/>
        </w:rPr>
        <w:t> for</w:t>
      </w:r>
      <w:r>
        <w:rPr>
          <w:w w:val="105"/>
          <w:sz w:val="20"/>
        </w:rPr>
        <w:t> spatial</w:t>
      </w:r>
      <w:r>
        <w:rPr>
          <w:w w:val="105"/>
          <w:sz w:val="20"/>
        </w:rPr>
        <w:t> dis- crimination</w:t>
      </w:r>
      <w:r>
        <w:rPr>
          <w:w w:val="105"/>
          <w:sz w:val="20"/>
        </w:rPr>
        <w:t> tasks,</w:t>
      </w:r>
      <w:r>
        <w:rPr>
          <w:w w:val="105"/>
          <w:sz w:val="20"/>
        </w:rPr>
        <w:t> fails</w:t>
      </w:r>
      <w:r>
        <w:rPr>
          <w:w w:val="105"/>
          <w:sz w:val="20"/>
        </w:rPr>
        <w:t> for</w:t>
      </w:r>
      <w:r>
        <w:rPr>
          <w:w w:val="105"/>
          <w:sz w:val="20"/>
        </w:rPr>
        <w:t> temporal</w:t>
      </w:r>
      <w:r>
        <w:rPr>
          <w:w w:val="105"/>
          <w:sz w:val="20"/>
        </w:rPr>
        <w:t> color</w:t>
      </w:r>
      <w:r>
        <w:rPr>
          <w:w w:val="105"/>
          <w:sz w:val="20"/>
        </w:rPr>
        <w:t> perception: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“CIELAB</w:t>
      </w:r>
      <w:r>
        <w:rPr>
          <w:w w:val="105"/>
          <w:sz w:val="20"/>
        </w:rPr>
        <w:t> is</w:t>
      </w:r>
      <w:r>
        <w:rPr>
          <w:w w:val="105"/>
          <w:sz w:val="20"/>
        </w:rPr>
        <w:t> not</w:t>
      </w:r>
      <w:r>
        <w:rPr>
          <w:w w:val="105"/>
          <w:sz w:val="20"/>
        </w:rPr>
        <w:t> a</w:t>
      </w:r>
      <w:r>
        <w:rPr>
          <w:w w:val="105"/>
          <w:sz w:val="20"/>
        </w:rPr>
        <w:t> useful</w:t>
      </w:r>
      <w:r>
        <w:rPr>
          <w:w w:val="105"/>
          <w:sz w:val="20"/>
        </w:rPr>
        <w:t> space</w:t>
      </w:r>
      <w:r>
        <w:rPr>
          <w:w w:val="105"/>
          <w:sz w:val="20"/>
        </w:rPr>
        <w:t> to</w:t>
      </w:r>
      <w:r>
        <w:rPr>
          <w:w w:val="105"/>
          <w:sz w:val="20"/>
        </w:rPr>
        <w:t> predict</w:t>
      </w:r>
      <w:r>
        <w:rPr>
          <w:w w:val="105"/>
          <w:sz w:val="20"/>
        </w:rPr>
        <w:t> the perception of dynamic colored light.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Today, no color spaces are available that accurately predict the visi- bility of color differences over time”.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For the primary experimental basis of the 10:1 temporal asymmetry, see Sekulovski et al. (Sekulovski et al., </w:t>
      </w:r>
      <w:hyperlink w:history="true" w:anchor="_bookmark138">
        <w:r>
          <w:rPr>
            <w:color w:val="0000FF"/>
            <w:w w:val="105"/>
            <w:sz w:val="20"/>
          </w:rPr>
          <w:t>2007</w:t>
        </w:r>
      </w:hyperlink>
      <w:r>
        <w:rPr>
          <w:w w:val="105"/>
          <w:sz w:val="20"/>
        </w:rPr>
        <w:t>, p. 113).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312" w:lineRule="auto" w:before="274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HSV/HSL: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Euclidean</w:t>
      </w:r>
      <w:r>
        <w:rPr>
          <w:w w:val="105"/>
          <w:sz w:val="24"/>
        </w:rPr>
        <w:t> spaces</w:t>
      </w:r>
      <w:r>
        <w:rPr>
          <w:w w:val="105"/>
          <w:sz w:val="24"/>
        </w:rPr>
        <w:t> with</w:t>
      </w:r>
      <w:r>
        <w:rPr>
          <w:w w:val="105"/>
          <w:sz w:val="24"/>
        </w:rPr>
        <w:t> poor</w:t>
      </w:r>
      <w:r>
        <w:rPr>
          <w:w w:val="105"/>
          <w:sz w:val="24"/>
        </w:rPr>
        <w:t> perceptual</w:t>
      </w:r>
      <w:r>
        <w:rPr>
          <w:w w:val="105"/>
          <w:sz w:val="24"/>
        </w:rPr>
        <w:t> correspondence;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hue</w:t>
      </w:r>
      <w:r>
        <w:rPr>
          <w:w w:val="105"/>
          <w:sz w:val="24"/>
        </w:rPr>
        <w:t> angle</w:t>
      </w:r>
      <w:r>
        <w:rPr>
          <w:w w:val="105"/>
          <w:sz w:val="24"/>
        </w:rPr>
        <w:t> does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not represent equal perceptual steps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spacing w:line="312" w:lineRule="auto"/>
        <w:ind w:left="180" w:right="776" w:firstLine="720"/>
        <w:jc w:val="both"/>
      </w:pPr>
      <w:r>
        <w:rPr>
          <w:w w:val="105"/>
        </w:rPr>
        <w:t>The</w:t>
      </w:r>
      <w:r>
        <w:rPr>
          <w:w w:val="105"/>
        </w:rPr>
        <w:t> engine</w:t>
      </w:r>
      <w:r>
        <w:rPr>
          <w:w w:val="105"/>
        </w:rPr>
        <w:t> adopts</w:t>
      </w:r>
      <w:r>
        <w:rPr>
          <w:w w:val="105"/>
        </w:rPr>
        <w:t> OKLab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pragmatic</w:t>
      </w:r>
      <w:r>
        <w:rPr>
          <w:w w:val="105"/>
        </w:rPr>
        <w:t> compromise: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space</w:t>
      </w:r>
      <w:r>
        <w:rPr>
          <w:w w:val="105"/>
        </w:rPr>
        <w:t> that</w:t>
      </w:r>
      <w:r>
        <w:rPr>
          <w:w w:val="105"/>
        </w:rPr>
        <w:t> </w:t>
      </w:r>
      <w:r>
        <w:rPr>
          <w:i/>
          <w:w w:val="105"/>
        </w:rPr>
        <w:t>minimizes </w:t>
      </w:r>
      <w:r>
        <w:rPr>
          <w:w w:val="105"/>
        </w:rPr>
        <w:t>perceptual distortion while remaining computationally tractable (§</w:t>
      </w:r>
      <w:hyperlink w:history="true" w:anchor="_bookmark25">
        <w:r>
          <w:rPr>
            <w:color w:val="0000FF"/>
            <w:w w:val="105"/>
          </w:rPr>
          <w:t>2.4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The 720</w:t>
      </w:r>
      <w:r>
        <w:rPr>
          <w:rFonts w:ascii="Arial" w:hAnsi="Arial"/>
          <w:w w:val="105"/>
        </w:rPr>
        <w:t>° </w:t>
      </w:r>
      <w:r>
        <w:rPr>
          <w:w w:val="105"/>
        </w:rPr>
        <w:t>result remains relevant for understanding why perfect uniformity is unattainable and why cer- tain</w:t>
      </w:r>
      <w:r>
        <w:rPr>
          <w:spacing w:val="-16"/>
          <w:w w:val="105"/>
        </w:rPr>
        <w:t> </w:t>
      </w:r>
      <w:r>
        <w:rPr>
          <w:w w:val="105"/>
        </w:rPr>
        <w:t>design</w:t>
      </w:r>
      <w:r>
        <w:rPr>
          <w:spacing w:val="-16"/>
          <w:w w:val="105"/>
        </w:rPr>
        <w:t> </w:t>
      </w:r>
      <w:r>
        <w:rPr>
          <w:w w:val="105"/>
        </w:rPr>
        <w:t>choices</w:t>
      </w:r>
      <w:r>
        <w:rPr>
          <w:spacing w:val="-16"/>
          <w:w w:val="105"/>
        </w:rPr>
        <w:t> </w:t>
      </w:r>
      <w:r>
        <w:rPr>
          <w:w w:val="105"/>
        </w:rPr>
        <w:t>(e.g.,</w:t>
      </w:r>
      <w:r>
        <w:rPr>
          <w:spacing w:val="-15"/>
          <w:w w:val="105"/>
        </w:rPr>
        <w:t> </w:t>
      </w:r>
      <w:r>
        <w:rPr>
          <w:w w:val="105"/>
        </w:rPr>
        <w:t>velocity</w:t>
      </w:r>
      <w:r>
        <w:rPr>
          <w:spacing w:val="-16"/>
          <w:w w:val="105"/>
        </w:rPr>
        <w:t> </w:t>
      </w:r>
      <w:r>
        <w:rPr>
          <w:w w:val="105"/>
        </w:rPr>
        <w:t>weights,</w:t>
      </w:r>
      <w:r>
        <w:rPr>
          <w:spacing w:val="-16"/>
          <w:w w:val="105"/>
        </w:rPr>
        <w:t> </w:t>
      </w:r>
      <w:r>
        <w:rPr>
          <w:w w:val="105"/>
        </w:rPr>
        <w:t>closure</w:t>
      </w:r>
      <w:r>
        <w:rPr>
          <w:spacing w:val="-16"/>
          <w:w w:val="105"/>
        </w:rPr>
        <w:t> </w:t>
      </w:r>
      <w:r>
        <w:rPr>
          <w:w w:val="105"/>
        </w:rPr>
        <w:t>thresholds)</w:t>
      </w:r>
      <w:r>
        <w:rPr>
          <w:spacing w:val="-15"/>
          <w:w w:val="105"/>
        </w:rPr>
        <w:t> </w:t>
      </w:r>
      <w:r>
        <w:rPr>
          <w:w w:val="105"/>
        </w:rPr>
        <w:t>require</w:t>
      </w:r>
      <w:r>
        <w:rPr>
          <w:spacing w:val="-16"/>
          <w:w w:val="105"/>
        </w:rPr>
        <w:t> </w:t>
      </w:r>
      <w:r>
        <w:rPr>
          <w:w w:val="105"/>
        </w:rPr>
        <w:t>empirical</w:t>
      </w:r>
      <w:r>
        <w:rPr>
          <w:spacing w:val="-16"/>
          <w:w w:val="105"/>
        </w:rPr>
        <w:t> </w:t>
      </w:r>
      <w:r>
        <w:rPr>
          <w:w w:val="105"/>
        </w:rPr>
        <w:t>calibration </w:t>
      </w:r>
      <w:bookmarkStart w:name="2.3.4 Connection to Möbius Loop Topology" w:id="41"/>
      <w:bookmarkEnd w:id="41"/>
      <w:r>
        <w:rPr>
          <w:w w:val="106"/>
        </w:rPr>
      </w:r>
      <w:bookmarkStart w:name="_bookmark24" w:id="42"/>
      <w:bookmarkEnd w:id="42"/>
      <w:r>
        <w:rPr>
          <w:w w:val="105"/>
        </w:rPr>
        <w:t>rathe</w:t>
      </w:r>
      <w:r>
        <w:rPr>
          <w:w w:val="105"/>
        </w:rPr>
        <w:t>r than pure geometric derivation.</w:t>
      </w:r>
    </w:p>
    <w:p>
      <w:pPr>
        <w:pStyle w:val="BodyText"/>
        <w:spacing w:before="9"/>
        <w:rPr>
          <w:sz w:val="45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r>
        <w:rPr>
          <w:w w:val="115"/>
        </w:rPr>
        <w:t>Connection to Möbius Loop </w:t>
      </w:r>
      <w:r>
        <w:rPr>
          <w:spacing w:val="-2"/>
          <w:w w:val="115"/>
        </w:rPr>
        <w:t>Topology</w:t>
      </w:r>
    </w:p>
    <w:p>
      <w:pPr>
        <w:pStyle w:val="BodyText"/>
        <w:spacing w:before="7"/>
        <w:rPr>
          <w:b/>
          <w:sz w:val="33"/>
        </w:rPr>
      </w:pPr>
    </w:p>
    <w:p>
      <w:pPr>
        <w:pStyle w:val="BodyText"/>
        <w:spacing w:line="312" w:lineRule="auto" w:before="1"/>
        <w:ind w:left="180" w:right="776"/>
        <w:jc w:val="both"/>
      </w:pPr>
      <w:r>
        <w:rPr>
          <w:w w:val="105"/>
        </w:rPr>
        <w:t>The</w:t>
      </w:r>
      <w:r>
        <w:rPr>
          <w:w w:val="105"/>
        </w:rPr>
        <w:t> 720</w:t>
      </w:r>
      <w:r>
        <w:rPr>
          <w:rFonts w:ascii="Arial" w:hAnsi="Arial"/>
          <w:w w:val="105"/>
        </w:rPr>
        <w:t>°</w:t>
      </w:r>
      <w:r>
        <w:rPr>
          <w:rFonts w:ascii="Arial" w:hAnsi="Arial"/>
          <w:w w:val="105"/>
        </w:rPr>
        <w:t> </w:t>
      </w:r>
      <w:r>
        <w:rPr>
          <w:w w:val="105"/>
        </w:rPr>
        <w:t>result</w:t>
      </w:r>
      <w:r>
        <w:rPr>
          <w:w w:val="105"/>
        </w:rPr>
        <w:t> has</w:t>
      </w:r>
      <w:r>
        <w:rPr>
          <w:w w:val="105"/>
        </w:rPr>
        <w:t> a</w:t>
      </w:r>
      <w:r>
        <w:rPr>
          <w:w w:val="105"/>
        </w:rPr>
        <w:t> surprising</w:t>
      </w:r>
      <w:r>
        <w:rPr>
          <w:w w:val="105"/>
        </w:rPr>
        <w:t> implication</w:t>
      </w:r>
      <w:r>
        <w:rPr>
          <w:w w:val="105"/>
        </w:rPr>
        <w:t> for</w:t>
      </w:r>
      <w:r>
        <w:rPr>
          <w:w w:val="105"/>
        </w:rPr>
        <w:t> loop</w:t>
      </w:r>
      <w:r>
        <w:rPr>
          <w:w w:val="105"/>
        </w:rPr>
        <w:t> closure</w:t>
      </w:r>
      <w:r>
        <w:rPr>
          <w:w w:val="105"/>
        </w:rPr>
        <w:t> strategies</w:t>
      </w:r>
      <w:r>
        <w:rPr>
          <w:w w:val="105"/>
        </w:rPr>
        <w:t> (§</w:t>
      </w:r>
      <w:hyperlink w:history="true" w:anchor="_bookmark74">
        <w:r>
          <w:rPr>
            <w:color w:val="0000FF"/>
            <w:w w:val="105"/>
          </w:rPr>
          <w:t>7.1</w:t>
        </w:r>
      </w:hyperlink>
      <w:r>
        <w:rPr>
          <w:w w:val="105"/>
        </w:rPr>
        <w:t>–</w:t>
      </w:r>
      <w:hyperlink w:history="true" w:anchor="_bookmark78">
        <w:r>
          <w:rPr>
            <w:color w:val="0000FF"/>
            <w:w w:val="105"/>
          </w:rPr>
          <w:t>7.5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A Möbius</w:t>
      </w:r>
      <w:r>
        <w:rPr>
          <w:spacing w:val="27"/>
          <w:w w:val="105"/>
        </w:rPr>
        <w:t> </w:t>
      </w:r>
      <w:r>
        <w:rPr>
          <w:w w:val="105"/>
        </w:rPr>
        <w:t>strip,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surface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single</w:t>
      </w:r>
      <w:r>
        <w:rPr>
          <w:spacing w:val="27"/>
          <w:w w:val="105"/>
        </w:rPr>
        <w:t> </w:t>
      </w:r>
      <w:r>
        <w:rPr>
          <w:w w:val="105"/>
        </w:rPr>
        <w:t>half-twist,</w:t>
      </w:r>
      <w:r>
        <w:rPr>
          <w:spacing w:val="31"/>
          <w:w w:val="105"/>
        </w:rPr>
        <w:t> </w:t>
      </w:r>
      <w:r>
        <w:rPr>
          <w:w w:val="105"/>
        </w:rPr>
        <w:t>also</w:t>
      </w:r>
      <w:r>
        <w:rPr>
          <w:spacing w:val="27"/>
          <w:w w:val="105"/>
        </w:rPr>
        <w:t> </w:t>
      </w:r>
      <w:r>
        <w:rPr>
          <w:w w:val="105"/>
        </w:rPr>
        <w:t>requires</w:t>
      </w:r>
      <w:r>
        <w:rPr>
          <w:spacing w:val="27"/>
          <w:w w:val="105"/>
        </w:rPr>
        <w:t> </w:t>
      </w:r>
      <w:r>
        <w:rPr>
          <w:w w:val="105"/>
        </w:rPr>
        <w:t>traversing</w:t>
      </w:r>
      <w:r>
        <w:rPr>
          <w:spacing w:val="27"/>
          <w:w w:val="105"/>
        </w:rPr>
        <w:t> </w:t>
      </w:r>
      <w:r>
        <w:rPr>
          <w:w w:val="105"/>
        </w:rPr>
        <w:t>720</w:t>
      </w:r>
      <w:r>
        <w:rPr>
          <w:rFonts w:ascii="Arial" w:hAnsi="Arial"/>
          <w:w w:val="105"/>
        </w:rPr>
        <w:t>°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return to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original</w:t>
      </w:r>
      <w:r>
        <w:rPr>
          <w:spacing w:val="32"/>
          <w:w w:val="105"/>
        </w:rPr>
        <w:t> </w:t>
      </w:r>
      <w:r>
        <w:rPr>
          <w:w w:val="105"/>
        </w:rPr>
        <w:t>orientation.</w:t>
      </w:r>
      <w:r>
        <w:rPr>
          <w:spacing w:val="80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coincidence—both</w:t>
      </w:r>
      <w:r>
        <w:rPr>
          <w:spacing w:val="32"/>
          <w:w w:val="105"/>
        </w:rPr>
        <w:t> </w:t>
      </w:r>
      <w:r>
        <w:rPr>
          <w:w w:val="105"/>
        </w:rPr>
        <w:t>involving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720</w:t>
      </w:r>
      <w:r>
        <w:rPr>
          <w:rFonts w:ascii="Arial" w:hAnsi="Arial"/>
          <w:w w:val="105"/>
        </w:rPr>
        <w:t>°</w:t>
      </w:r>
      <w:r>
        <w:rPr>
          <w:rFonts w:ascii="Arial" w:hAnsi="Arial"/>
          <w:spacing w:val="24"/>
          <w:w w:val="105"/>
        </w:rPr>
        <w:t> </w:t>
      </w:r>
      <w:r>
        <w:rPr>
          <w:w w:val="105"/>
        </w:rPr>
        <w:t>return—suggests a</w:t>
      </w:r>
      <w:r>
        <w:rPr>
          <w:w w:val="105"/>
        </w:rPr>
        <w:t> potentially</w:t>
      </w:r>
      <w:r>
        <w:rPr>
          <w:w w:val="105"/>
        </w:rPr>
        <w:t> useful</w:t>
      </w:r>
      <w:r>
        <w:rPr>
          <w:w w:val="105"/>
        </w:rPr>
        <w:t> design</w:t>
      </w:r>
      <w:r>
        <w:rPr>
          <w:w w:val="105"/>
        </w:rPr>
        <w:t> heuristic:</w:t>
      </w:r>
      <w:r>
        <w:rPr>
          <w:spacing w:val="40"/>
          <w:w w:val="105"/>
        </w:rPr>
        <w:t> </w:t>
      </w:r>
      <w:r>
        <w:rPr>
          <w:w w:val="105"/>
        </w:rPr>
        <w:t>Möbius-like</w:t>
      </w:r>
      <w:r>
        <w:rPr>
          <w:w w:val="105"/>
        </w:rPr>
        <w:t> operations</w:t>
      </w:r>
      <w:r>
        <w:rPr>
          <w:w w:val="105"/>
        </w:rPr>
        <w:t> (chromatic</w:t>
      </w:r>
      <w:r>
        <w:rPr>
          <w:w w:val="105"/>
        </w:rPr>
        <w:t> inversion</w:t>
      </w:r>
      <w:r>
        <w:rPr>
          <w:w w:val="105"/>
        </w:rPr>
        <w:t> with lightness continuity) may provide a compatible loop-closure strategy, though the precise mathematical relationship remains to be formalized.</w:t>
      </w:r>
    </w:p>
    <w:p>
      <w:pPr>
        <w:pStyle w:val="BodyText"/>
        <w:spacing w:line="312" w:lineRule="auto" w:before="137"/>
        <w:ind w:left="180" w:right="776" w:firstLine="720"/>
        <w:jc w:val="both"/>
      </w:pPr>
      <w:r>
        <w:rPr>
          <w:i/>
          <w:w w:val="105"/>
        </w:rPr>
        <w:t>Important caveat:</w:t>
      </w:r>
      <w:r>
        <w:rPr>
          <w:i/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connection</w:t>
      </w:r>
      <w:r>
        <w:rPr>
          <w:spacing w:val="-4"/>
          <w:w w:val="105"/>
        </w:rPr>
        <w:t> </w:t>
      </w:r>
      <w:r>
        <w:rPr>
          <w:w w:val="105"/>
        </w:rPr>
        <w:t>should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understood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i/>
          <w:w w:val="105"/>
        </w:rPr>
        <w:t>design heuristic and analogy</w:t>
      </w:r>
      <w:r>
        <w:rPr>
          <w:i/>
          <w:w w:val="105"/>
        </w:rPr>
        <w:t> </w:t>
      </w:r>
      <w:r>
        <w:rPr>
          <w:w w:val="105"/>
        </w:rPr>
        <w:t>rather</w:t>
      </w:r>
      <w:r>
        <w:rPr>
          <w:w w:val="105"/>
        </w:rPr>
        <w:t> than</w:t>
      </w:r>
      <w:r>
        <w:rPr>
          <w:w w:val="105"/>
        </w:rPr>
        <w:t> a</w:t>
      </w:r>
      <w:r>
        <w:rPr>
          <w:w w:val="105"/>
        </w:rPr>
        <w:t> formally</w:t>
      </w:r>
      <w:r>
        <w:rPr>
          <w:w w:val="105"/>
        </w:rPr>
        <w:t> derived</w:t>
      </w:r>
      <w:r>
        <w:rPr>
          <w:w w:val="105"/>
        </w:rPr>
        <w:t> theorem.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metric</w:t>
      </w:r>
      <w:r>
        <w:rPr>
          <w:w w:val="105"/>
        </w:rPr>
        <w:t> circumference</w:t>
      </w:r>
      <w:r>
        <w:rPr>
          <w:w w:val="105"/>
        </w:rPr>
        <w:t> result</w:t>
      </w:r>
      <w:r>
        <w:rPr>
          <w:w w:val="105"/>
        </w:rPr>
        <w:t> and perceptual nonuniformity are distinct phenomena from orientation reversal in a Möbius strip.</w:t>
      </w:r>
      <w:r>
        <w:rPr>
          <w:spacing w:val="40"/>
          <w:w w:val="105"/>
        </w:rPr>
        <w:t> </w:t>
      </w:r>
      <w:r>
        <w:rPr>
          <w:w w:val="105"/>
        </w:rPr>
        <w:t>The Möbius strategy (§</w:t>
      </w:r>
      <w:hyperlink w:history="true" w:anchor="_bookmark77">
        <w:r>
          <w:rPr>
            <w:color w:val="0000FF"/>
            <w:w w:val="105"/>
          </w:rPr>
          <w:t>7.4</w:t>
        </w:r>
      </w:hyperlink>
      <w:r>
        <w:rPr>
          <w:w w:val="105"/>
        </w:rPr>
        <w:t>) exploits this parallel as a heuristic to achieve smooth loop closure.</w:t>
      </w:r>
    </w:p>
    <w:p>
      <w:pPr>
        <w:pStyle w:val="BodyText"/>
        <w:spacing w:line="312" w:lineRule="auto" w:before="139"/>
        <w:ind w:left="180" w:right="777" w:firstLine="720"/>
        <w:jc w:val="both"/>
      </w:pPr>
      <w:r>
        <w:rPr>
          <w:w w:val="105"/>
        </w:rPr>
        <w:t>Having established both the Riemannian curvature (§</w:t>
      </w:r>
      <w:hyperlink w:history="true" w:anchor="_bookmark9">
        <w:r>
          <w:rPr>
            <w:color w:val="0000FF"/>
            <w:w w:val="105"/>
          </w:rPr>
          <w:t>2.2</w:t>
        </w:r>
      </w:hyperlink>
      <w:r>
        <w:rPr>
          <w:w w:val="105"/>
        </w:rPr>
        <w:t>) and the topological im- possibility</w:t>
      </w:r>
      <w:r>
        <w:rPr>
          <w:w w:val="105"/>
        </w:rPr>
        <w:t> of</w:t>
      </w:r>
      <w:r>
        <w:rPr>
          <w:w w:val="105"/>
        </w:rPr>
        <w:t> perfect</w:t>
      </w:r>
      <w:r>
        <w:rPr>
          <w:w w:val="105"/>
        </w:rPr>
        <w:t> uniformity</w:t>
      </w:r>
      <w:r>
        <w:rPr>
          <w:w w:val="105"/>
        </w:rPr>
        <w:t> (§</w:t>
      </w:r>
      <w:hyperlink w:history="true" w:anchor="_bookmark17">
        <w:r>
          <w:rPr>
            <w:color w:val="0000FF"/>
            <w:w w:val="105"/>
          </w:rPr>
          <w:t>2.3</w:t>
        </w:r>
      </w:hyperlink>
      <w:r>
        <w:rPr>
          <w:w w:val="105"/>
        </w:rPr>
        <w:t>),</w:t>
      </w:r>
      <w:r>
        <w:rPr>
          <w:w w:val="105"/>
        </w:rPr>
        <w:t> we</w:t>
      </w:r>
      <w:r>
        <w:rPr>
          <w:w w:val="105"/>
        </w:rPr>
        <w:t> now</w:t>
      </w:r>
      <w:r>
        <w:rPr>
          <w:w w:val="105"/>
        </w:rPr>
        <w:t> face</w:t>
      </w:r>
      <w:r>
        <w:rPr>
          <w:w w:val="105"/>
        </w:rPr>
        <w:t> a</w:t>
      </w:r>
      <w:r>
        <w:rPr>
          <w:w w:val="105"/>
        </w:rPr>
        <w:t> practical</w:t>
      </w:r>
      <w:r>
        <w:rPr>
          <w:w w:val="105"/>
        </w:rPr>
        <w:t> engineering</w:t>
      </w:r>
      <w:r>
        <w:rPr>
          <w:w w:val="105"/>
        </w:rPr>
        <w:t> question: which</w:t>
      </w:r>
      <w:r>
        <w:rPr>
          <w:w w:val="105"/>
        </w:rPr>
        <w:t> color</w:t>
      </w:r>
      <w:r>
        <w:rPr>
          <w:w w:val="105"/>
        </w:rPr>
        <w:t> space</w:t>
      </w:r>
      <w:r>
        <w:rPr>
          <w:w w:val="105"/>
        </w:rPr>
        <w:t> provides</w:t>
      </w:r>
      <w:r>
        <w:rPr>
          <w:w w:val="105"/>
        </w:rPr>
        <w:t> the</w:t>
      </w:r>
      <w:r>
        <w:rPr>
          <w:w w:val="105"/>
        </w:rPr>
        <w:t> best</w:t>
      </w:r>
      <w:r>
        <w:rPr>
          <w:w w:val="105"/>
        </w:rPr>
        <w:t> computational</w:t>
      </w:r>
      <w:r>
        <w:rPr>
          <w:w w:val="105"/>
        </w:rPr>
        <w:t> approximation?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answer</w:t>
      </w:r>
      <w:r>
        <w:rPr>
          <w:w w:val="105"/>
        </w:rPr>
        <w:t> lies</w:t>
      </w:r>
      <w:r>
        <w:rPr>
          <w:w w:val="105"/>
        </w:rPr>
        <w:t> in </w:t>
      </w:r>
      <w:bookmarkStart w:name="2.4 OKLab Color Space" w:id="43"/>
      <w:bookmarkEnd w:id="43"/>
      <w:r>
        <w:rPr>
          <w:w w:val="104"/>
        </w:rPr>
      </w:r>
      <w:bookmarkStart w:name="_bookmark25" w:id="44"/>
      <w:bookmarkEnd w:id="44"/>
      <w:r>
        <w:rPr>
          <w:w w:val="105"/>
        </w:rPr>
        <w:t>strategic</w:t>
      </w:r>
      <w:r>
        <w:rPr>
          <w:w w:val="105"/>
        </w:rPr>
        <w:t> compromise rather than theoretical perfection.</w:t>
      </w:r>
    </w:p>
    <w:p>
      <w:pPr>
        <w:pStyle w:val="BodyText"/>
        <w:rPr>
          <w:sz w:val="34"/>
        </w:rPr>
      </w:pPr>
    </w:p>
    <w:p>
      <w:pPr>
        <w:pStyle w:val="Heading2"/>
        <w:numPr>
          <w:ilvl w:val="1"/>
          <w:numId w:val="8"/>
        </w:numPr>
        <w:tabs>
          <w:tab w:pos="915" w:val="left" w:leader="none"/>
          <w:tab w:pos="916" w:val="left" w:leader="none"/>
        </w:tabs>
        <w:spacing w:line="240" w:lineRule="auto" w:before="212" w:after="0"/>
        <w:ind w:left="915" w:right="0" w:hanging="736"/>
        <w:jc w:val="left"/>
      </w:pPr>
      <w:r>
        <w:rPr>
          <w:w w:val="115"/>
        </w:rPr>
        <w:t>OKLab</w:t>
      </w:r>
      <w:r>
        <w:rPr>
          <w:spacing w:val="-3"/>
          <w:w w:val="115"/>
        </w:rPr>
        <w:t> </w:t>
      </w:r>
      <w:r>
        <w:rPr>
          <w:w w:val="115"/>
        </w:rPr>
        <w:t>Color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Space</w:t>
      </w:r>
    </w:p>
    <w:p>
      <w:pPr>
        <w:pStyle w:val="BodyText"/>
        <w:spacing w:before="1"/>
        <w:rPr>
          <w:b/>
          <w:sz w:val="44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1" w:after="0"/>
        <w:ind w:left="1001" w:right="0" w:hanging="822"/>
        <w:jc w:val="left"/>
      </w:pPr>
      <w:bookmarkStart w:name="2.4.1 Design Rationale" w:id="45"/>
      <w:bookmarkEnd w:id="45"/>
      <w:r>
        <w:rPr>
          <w:b w:val="0"/>
        </w:rPr>
      </w:r>
      <w:bookmarkStart w:name="_bookmark26" w:id="46"/>
      <w:bookmarkEnd w:id="46"/>
      <w:r>
        <w:rPr>
          <w:w w:val="115"/>
        </w:rPr>
        <w:t>Design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Rationale</w:t>
      </w:r>
    </w:p>
    <w:p>
      <w:pPr>
        <w:pStyle w:val="BodyText"/>
        <w:spacing w:before="8"/>
        <w:rPr>
          <w:b/>
          <w:sz w:val="33"/>
        </w:rPr>
      </w:pPr>
    </w:p>
    <w:p>
      <w:pPr>
        <w:pStyle w:val="BodyText"/>
        <w:ind w:left="180"/>
        <w:jc w:val="both"/>
      </w:pPr>
      <w:r>
        <w:rPr/>
        <w:t>The</w:t>
      </w:r>
      <w:r>
        <w:rPr>
          <w:spacing w:val="32"/>
        </w:rPr>
        <w:t> </w:t>
      </w:r>
      <w:r>
        <w:rPr/>
        <w:t>selection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working</w:t>
      </w:r>
      <w:r>
        <w:rPr>
          <w:spacing w:val="31"/>
        </w:rPr>
        <w:t> </w:t>
      </w:r>
      <w:r>
        <w:rPr/>
        <w:t>color</w:t>
      </w:r>
      <w:r>
        <w:rPr>
          <w:spacing w:val="32"/>
        </w:rPr>
        <w:t> </w:t>
      </w:r>
      <w:r>
        <w:rPr/>
        <w:t>space</w:t>
      </w:r>
      <w:r>
        <w:rPr>
          <w:spacing w:val="32"/>
        </w:rPr>
        <w:t> </w:t>
      </w:r>
      <w:r>
        <w:rPr/>
        <w:t>requires</w:t>
      </w:r>
      <w:r>
        <w:rPr>
          <w:spacing w:val="31"/>
        </w:rPr>
        <w:t> </w:t>
      </w:r>
      <w:r>
        <w:rPr/>
        <w:t>balancing</w:t>
      </w:r>
      <w:r>
        <w:rPr>
          <w:spacing w:val="32"/>
        </w:rPr>
        <w:t> </w:t>
      </w:r>
      <w:r>
        <w:rPr/>
        <w:t>competing</w:t>
      </w:r>
      <w:r>
        <w:rPr>
          <w:spacing w:val="32"/>
        </w:rPr>
        <w:t> </w:t>
      </w:r>
      <w:r>
        <w:rPr>
          <w:spacing w:val="-2"/>
        </w:rPr>
        <w:t>objectives:</w:t>
      </w:r>
    </w:p>
    <w:p>
      <w:pPr>
        <w:pStyle w:val="BodyText"/>
        <w:rPr>
          <w:sz w:val="35"/>
        </w:rPr>
      </w:pP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312" w:lineRule="auto" w:before="0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Perceptual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accuracy: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Euclidean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distances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approximate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perceptual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differ- ences as closely as possible</w:t>
      </w: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312" w:lineRule="auto" w:before="185" w:after="0"/>
        <w:ind w:left="479" w:right="681" w:hanging="300"/>
        <w:jc w:val="left"/>
        <w:rPr>
          <w:sz w:val="24"/>
        </w:rPr>
      </w:pPr>
      <w:r>
        <w:rPr>
          <w:b/>
          <w:w w:val="105"/>
          <w:sz w:val="24"/>
        </w:rPr>
        <w:t>Computational efficiency: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Transformations must be fast enough for real-time palette </w:t>
      </w:r>
      <w:r>
        <w:rPr>
          <w:spacing w:val="-2"/>
          <w:w w:val="105"/>
          <w:sz w:val="24"/>
        </w:rPr>
        <w:t>generation</w:t>
      </w:r>
    </w:p>
    <w:p>
      <w:pPr>
        <w:spacing w:after="0" w:line="312" w:lineRule="auto"/>
        <w:jc w:val="left"/>
        <w:rPr>
          <w:sz w:val="24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312" w:lineRule="auto" w:before="275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Numerical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stability: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space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behave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well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gamut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boundaries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ex- treme lightness values</w:t>
      </w:r>
    </w:p>
    <w:p>
      <w:pPr>
        <w:pStyle w:val="ListParagraph"/>
        <w:numPr>
          <w:ilvl w:val="0"/>
          <w:numId w:val="10"/>
        </w:numPr>
        <w:tabs>
          <w:tab w:pos="480" w:val="left" w:leader="none"/>
        </w:tabs>
        <w:spacing w:line="240" w:lineRule="auto" w:before="168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Industry</w:t>
      </w:r>
      <w:r>
        <w:rPr>
          <w:b/>
          <w:spacing w:val="33"/>
          <w:w w:val="105"/>
          <w:sz w:val="24"/>
        </w:rPr>
        <w:t> </w:t>
      </w:r>
      <w:r>
        <w:rPr>
          <w:b/>
          <w:w w:val="105"/>
          <w:sz w:val="24"/>
        </w:rPr>
        <w:t>validation:</w:t>
      </w:r>
      <w:r>
        <w:rPr>
          <w:b/>
          <w:spacing w:val="5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space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independent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verification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adoption</w:t>
      </w:r>
    </w:p>
    <w:p>
      <w:pPr>
        <w:pStyle w:val="BodyText"/>
        <w:spacing w:before="10"/>
        <w:rPr>
          <w:sz w:val="33"/>
        </w:rPr>
      </w:pPr>
    </w:p>
    <w:p>
      <w:pPr>
        <w:pStyle w:val="BodyText"/>
        <w:spacing w:line="312" w:lineRule="auto"/>
        <w:ind w:left="180" w:right="777" w:firstLine="720"/>
        <w:jc w:val="both"/>
      </w:pPr>
      <w:r>
        <w:rPr>
          <w:w w:val="105"/>
        </w:rPr>
        <w:t>OKLab, introduced by Björn Ottosson in 2020 (Ottosson, </w:t>
      </w:r>
      <w:hyperlink w:history="true" w:anchor="_bookmark133">
        <w:r>
          <w:rPr>
            <w:color w:val="0000FF"/>
            <w:w w:val="105"/>
          </w:rPr>
          <w:t>2020</w:t>
        </w:r>
      </w:hyperlink>
      <w:r>
        <w:rPr>
          <w:w w:val="105"/>
        </w:rPr>
        <w:t>), achieves an ex- cellent balance across these criteria.</w:t>
      </w:r>
      <w:r>
        <w:rPr>
          <w:spacing w:val="39"/>
          <w:w w:val="105"/>
        </w:rPr>
        <w:t> </w:t>
      </w:r>
      <w:r>
        <w:rPr>
          <w:w w:val="105"/>
        </w:rPr>
        <w:t>It has gained rapid adoption in web standards (CSS Color</w:t>
      </w:r>
      <w:r>
        <w:rPr>
          <w:w w:val="105"/>
        </w:rPr>
        <w:t> Level</w:t>
      </w:r>
      <w:r>
        <w:rPr>
          <w:w w:val="105"/>
        </w:rPr>
        <w:t> 4)</w:t>
      </w:r>
      <w:r>
        <w:rPr>
          <w:w w:val="105"/>
        </w:rPr>
        <w:t> (W3C</w:t>
      </w:r>
      <w:r>
        <w:rPr>
          <w:w w:val="105"/>
        </w:rPr>
        <w:t> CSS</w:t>
      </w:r>
      <w:r>
        <w:rPr>
          <w:w w:val="105"/>
        </w:rPr>
        <w:t> Working</w:t>
      </w:r>
      <w:r>
        <w:rPr>
          <w:w w:val="105"/>
        </w:rPr>
        <w:t> Group,</w:t>
      </w:r>
      <w:r>
        <w:rPr>
          <w:w w:val="105"/>
        </w:rPr>
        <w:t> </w:t>
      </w:r>
      <w:hyperlink w:history="true" w:anchor="_bookmark141">
        <w:r>
          <w:rPr>
            <w:color w:val="0000FF"/>
            <w:w w:val="105"/>
          </w:rPr>
          <w:t>2022</w:t>
        </w:r>
      </w:hyperlink>
      <w:r>
        <w:rPr>
          <w:w w:val="105"/>
        </w:rPr>
        <w:t>),</w:t>
      </w:r>
      <w:r>
        <w:rPr>
          <w:w w:val="105"/>
        </w:rPr>
        <w:t> creative</w:t>
      </w:r>
      <w:r>
        <w:rPr>
          <w:w w:val="105"/>
        </w:rPr>
        <w:t> software,</w:t>
      </w:r>
      <w:r>
        <w:rPr>
          <w:w w:val="105"/>
        </w:rPr>
        <w:t> and</w:t>
      </w:r>
      <w:r>
        <w:rPr>
          <w:w w:val="105"/>
        </w:rPr>
        <w:t> independent validation for gradient quality (Levien, </w:t>
      </w:r>
      <w:hyperlink w:history="true" w:anchor="_bookmark124">
        <w:r>
          <w:rPr>
            <w:color w:val="0000FF"/>
            <w:w w:val="105"/>
          </w:rPr>
          <w:t>2021</w:t>
        </w:r>
      </w:hyperlink>
      <w:r>
        <w:rPr>
          <w:w w:val="105"/>
        </w:rPr>
        <w:t>).</w:t>
      </w:r>
    </w:p>
    <w:p>
      <w:pPr>
        <w:pStyle w:val="BodyText"/>
        <w:spacing w:before="126"/>
        <w:ind w:left="900"/>
        <w:jc w:val="both"/>
      </w:pPr>
      <w:r>
        <w:rPr>
          <w:w w:val="105"/>
        </w:rPr>
        <w:t>Table</w:t>
      </w:r>
      <w:r>
        <w:rPr>
          <w:spacing w:val="-5"/>
          <w:w w:val="105"/>
        </w:rPr>
        <w:t> </w:t>
      </w:r>
      <w:hyperlink w:history="true" w:anchor="_bookmark27">
        <w:r>
          <w:rPr>
            <w:color w:val="0000FF"/>
            <w:w w:val="105"/>
          </w:rPr>
          <w:t>2.1</w:t>
        </w:r>
      </w:hyperlink>
      <w:r>
        <w:rPr>
          <w:color w:val="0000FF"/>
          <w:spacing w:val="-6"/>
          <w:w w:val="105"/>
        </w:rPr>
        <w:t> </w:t>
      </w:r>
      <w:r>
        <w:rPr>
          <w:w w:val="105"/>
        </w:rPr>
        <w:t>synthesizes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trade-</w:t>
      </w:r>
      <w:r>
        <w:rPr>
          <w:spacing w:val="-2"/>
          <w:w w:val="105"/>
        </w:rPr>
        <w:t>offs:</w:t>
      </w:r>
    </w:p>
    <w:p>
      <w:pPr>
        <w:spacing w:line="256" w:lineRule="auto" w:before="273"/>
        <w:ind w:left="379" w:right="972" w:firstLine="0"/>
        <w:jc w:val="both"/>
        <w:rPr>
          <w:sz w:val="22"/>
        </w:rPr>
      </w:pPr>
      <w:bookmarkStart w:name="_bookmark27" w:id="47"/>
      <w:bookmarkEnd w:id="47"/>
      <w:r>
        <w:rPr/>
      </w:r>
      <w:r>
        <w:rPr>
          <w:b/>
          <w:w w:val="105"/>
          <w:sz w:val="22"/>
        </w:rPr>
        <w:t>Table</w:t>
      </w:r>
      <w:r>
        <w:rPr>
          <w:b/>
          <w:w w:val="105"/>
          <w:sz w:val="22"/>
        </w:rPr>
        <w:t> 2.1: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Color</w:t>
      </w:r>
      <w:r>
        <w:rPr>
          <w:w w:val="105"/>
          <w:sz w:val="22"/>
        </w:rPr>
        <w:t> space</w:t>
      </w:r>
      <w:r>
        <w:rPr>
          <w:w w:val="105"/>
          <w:sz w:val="22"/>
        </w:rPr>
        <w:t> comparison</w:t>
      </w:r>
      <w:r>
        <w:rPr>
          <w:w w:val="105"/>
          <w:sz w:val="22"/>
        </w:rPr>
        <w:t> for</w:t>
      </w:r>
      <w:r>
        <w:rPr>
          <w:w w:val="105"/>
          <w:sz w:val="22"/>
        </w:rPr>
        <w:t> temporal</w:t>
      </w:r>
      <w:r>
        <w:rPr>
          <w:w w:val="105"/>
          <w:sz w:val="22"/>
        </w:rPr>
        <w:t> color</w:t>
      </w:r>
      <w:r>
        <w:rPr>
          <w:w w:val="105"/>
          <w:sz w:val="22"/>
        </w:rPr>
        <w:t> journey</w:t>
      </w:r>
      <w:r>
        <w:rPr>
          <w:w w:val="105"/>
          <w:sz w:val="22"/>
        </w:rPr>
        <w:t> construction.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Uniformity </w:t>
      </w:r>
      <w:r>
        <w:rPr>
          <w:w w:val="105"/>
          <w:sz w:val="22"/>
        </w:rPr>
        <w:t>refers to how closely Euclidean distances match perceived differences (assessed via gradient smoothness</w:t>
      </w:r>
      <w:r>
        <w:rPr>
          <w:w w:val="105"/>
          <w:sz w:val="22"/>
        </w:rPr>
        <w:t> and</w:t>
      </w:r>
      <w:r>
        <w:rPr>
          <w:w w:val="105"/>
          <w:sz w:val="22"/>
        </w:rPr>
        <w:t> discrimination</w:t>
      </w:r>
      <w:r>
        <w:rPr>
          <w:w w:val="105"/>
          <w:sz w:val="22"/>
        </w:rPr>
        <w:t> threshold</w:t>
      </w:r>
      <w:r>
        <w:rPr>
          <w:w w:val="105"/>
          <w:sz w:val="22"/>
        </w:rPr>
        <w:t> alignment);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Cost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measures</w:t>
      </w:r>
      <w:r>
        <w:rPr>
          <w:w w:val="105"/>
          <w:sz w:val="22"/>
        </w:rPr>
        <w:t> computational</w:t>
      </w:r>
      <w:r>
        <w:rPr>
          <w:w w:val="105"/>
          <w:sz w:val="22"/>
        </w:rPr>
        <w:t> com- plexity; </w:t>
      </w:r>
      <w:r>
        <w:rPr>
          <w:i/>
          <w:w w:val="105"/>
          <w:sz w:val="22"/>
        </w:rPr>
        <w:t>Stability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indicates behavior at gamut boundaries and extreme lightness values.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practice,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OKLab</w:t>
      </w:r>
      <w:r>
        <w:rPr>
          <w:w w:val="105"/>
          <w:sz w:val="22"/>
        </w:rPr>
        <w:t> provides</w:t>
      </w:r>
      <w:r>
        <w:rPr>
          <w:w w:val="105"/>
          <w:sz w:val="22"/>
        </w:rPr>
        <w:t> high-quality</w:t>
      </w:r>
      <w:r>
        <w:rPr>
          <w:w w:val="105"/>
          <w:sz w:val="22"/>
        </w:rPr>
        <w:t> interpolation</w:t>
      </w:r>
      <w:r>
        <w:rPr>
          <w:w w:val="105"/>
          <w:sz w:val="22"/>
        </w:rPr>
        <w:t> and</w:t>
      </w:r>
      <w:r>
        <w:rPr>
          <w:w w:val="105"/>
          <w:sz w:val="22"/>
        </w:rPr>
        <w:t> gradients</w:t>
      </w:r>
      <w:r>
        <w:rPr>
          <w:w w:val="105"/>
          <w:sz w:val="22"/>
        </w:rPr>
        <w:t> at</w:t>
      </w:r>
      <w:r>
        <w:rPr>
          <w:w w:val="105"/>
          <w:sz w:val="22"/>
        </w:rPr>
        <w:t> low</w:t>
      </w:r>
      <w:r>
        <w:rPr>
          <w:w w:val="105"/>
          <w:sz w:val="22"/>
        </w:rPr>
        <w:t> computational</w:t>
      </w:r>
      <w:r>
        <w:rPr>
          <w:spacing w:val="80"/>
          <w:w w:val="105"/>
          <w:sz w:val="22"/>
        </w:rPr>
        <w:t> </w:t>
      </w:r>
      <w:r>
        <w:rPr>
          <w:spacing w:val="-4"/>
          <w:w w:val="105"/>
          <w:sz w:val="22"/>
        </w:rPr>
        <w:t>cost.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8"/>
        <w:gridCol w:w="1535"/>
        <w:gridCol w:w="1215"/>
        <w:gridCol w:w="1992"/>
        <w:gridCol w:w="1204"/>
      </w:tblGrid>
      <w:tr>
        <w:trPr>
          <w:trHeight w:val="394" w:hRule="atLeast"/>
        </w:trPr>
        <w:tc>
          <w:tcPr>
            <w:tcW w:w="18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119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Color</w:t>
            </w:r>
            <w:r>
              <w:rPr>
                <w:b/>
                <w:spacing w:val="19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Space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98" w:right="9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Uniformity</w:t>
            </w:r>
          </w:p>
        </w:tc>
        <w:tc>
          <w:tcPr>
            <w:tcW w:w="12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112" w:right="1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Cost</w:t>
            </w:r>
          </w:p>
        </w:tc>
        <w:tc>
          <w:tcPr>
            <w:tcW w:w="19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107" w:right="10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Stability</w:t>
            </w:r>
          </w:p>
        </w:tc>
        <w:tc>
          <w:tcPr>
            <w:tcW w:w="120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108" w:righ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Selected</w:t>
            </w:r>
          </w:p>
        </w:tc>
      </w:tr>
      <w:tr>
        <w:trPr>
          <w:trHeight w:val="310" w:hRule="atLeast"/>
        </w:trPr>
        <w:tc>
          <w:tcPr>
            <w:tcW w:w="18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11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sRGB</w:t>
            </w:r>
          </w:p>
        </w:tc>
        <w:tc>
          <w:tcPr>
            <w:tcW w:w="15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98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Poor</w:t>
            </w:r>
          </w:p>
        </w:tc>
        <w:tc>
          <w:tcPr>
            <w:tcW w:w="12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112" w:right="1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9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107" w:right="10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2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107" w:right="10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88" w:hRule="atLeast"/>
        </w:trPr>
        <w:tc>
          <w:tcPr>
            <w:tcW w:w="1868" w:type="dxa"/>
          </w:tcPr>
          <w:p>
            <w:pPr>
              <w:pStyle w:val="TableParagraph"/>
              <w:spacing w:line="247" w:lineRule="exact" w:before="21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HSV/HSL</w:t>
            </w:r>
          </w:p>
        </w:tc>
        <w:tc>
          <w:tcPr>
            <w:tcW w:w="1535" w:type="dxa"/>
          </w:tcPr>
          <w:p>
            <w:pPr>
              <w:pStyle w:val="TableParagraph"/>
              <w:spacing w:line="247" w:lineRule="exact" w:before="21"/>
              <w:ind w:left="98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Poor</w:t>
            </w:r>
          </w:p>
        </w:tc>
        <w:tc>
          <w:tcPr>
            <w:tcW w:w="1215" w:type="dxa"/>
          </w:tcPr>
          <w:p>
            <w:pPr>
              <w:pStyle w:val="TableParagraph"/>
              <w:spacing w:line="247" w:lineRule="exact" w:before="21"/>
              <w:ind w:left="112" w:right="1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992" w:type="dxa"/>
          </w:tcPr>
          <w:p>
            <w:pPr>
              <w:pStyle w:val="TableParagraph"/>
              <w:spacing w:line="247" w:lineRule="exact" w:before="21"/>
              <w:ind w:left="107" w:right="10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Poor</w:t>
            </w:r>
          </w:p>
        </w:tc>
        <w:tc>
          <w:tcPr>
            <w:tcW w:w="1204" w:type="dxa"/>
          </w:tcPr>
          <w:p>
            <w:pPr>
              <w:pStyle w:val="TableParagraph"/>
              <w:spacing w:line="247" w:lineRule="exact" w:before="21"/>
              <w:ind w:left="107" w:right="10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88" w:hRule="atLeast"/>
        </w:trPr>
        <w:tc>
          <w:tcPr>
            <w:tcW w:w="1868" w:type="dxa"/>
          </w:tcPr>
          <w:p>
            <w:pPr>
              <w:pStyle w:val="TableParagraph"/>
              <w:spacing w:line="247" w:lineRule="exact" w:before="21"/>
              <w:ind w:left="119"/>
              <w:rPr>
                <w:sz w:val="24"/>
              </w:rPr>
            </w:pPr>
            <w:r>
              <w:rPr>
                <w:sz w:val="24"/>
              </w:rPr>
              <w:t>CIELAB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2"/>
                <w:sz w:val="24"/>
              </w:rPr>
              <w:t>(1976)</w:t>
            </w:r>
          </w:p>
        </w:tc>
        <w:tc>
          <w:tcPr>
            <w:tcW w:w="1535" w:type="dxa"/>
          </w:tcPr>
          <w:p>
            <w:pPr>
              <w:pStyle w:val="TableParagraph"/>
              <w:spacing w:line="247" w:lineRule="exact" w:before="21"/>
              <w:ind w:left="98" w:right="98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Moderate</w:t>
            </w:r>
          </w:p>
        </w:tc>
        <w:tc>
          <w:tcPr>
            <w:tcW w:w="1215" w:type="dxa"/>
          </w:tcPr>
          <w:p>
            <w:pPr>
              <w:pStyle w:val="TableParagraph"/>
              <w:spacing w:line="247" w:lineRule="exact" w:before="21"/>
              <w:ind w:left="113" w:right="11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Moderate</w:t>
            </w:r>
          </w:p>
        </w:tc>
        <w:tc>
          <w:tcPr>
            <w:tcW w:w="1992" w:type="dxa"/>
          </w:tcPr>
          <w:p>
            <w:pPr>
              <w:pStyle w:val="TableParagraph"/>
              <w:spacing w:line="247" w:lineRule="exact" w:before="21"/>
              <w:ind w:left="108" w:right="107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Poor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at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extremes</w:t>
            </w:r>
          </w:p>
        </w:tc>
        <w:tc>
          <w:tcPr>
            <w:tcW w:w="1204" w:type="dxa"/>
          </w:tcPr>
          <w:p>
            <w:pPr>
              <w:pStyle w:val="TableParagraph"/>
              <w:spacing w:line="247" w:lineRule="exact" w:before="21"/>
              <w:ind w:left="108" w:right="10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87" w:hRule="atLeast"/>
        </w:trPr>
        <w:tc>
          <w:tcPr>
            <w:tcW w:w="1868" w:type="dxa"/>
          </w:tcPr>
          <w:p>
            <w:pPr>
              <w:pStyle w:val="TableParagraph"/>
              <w:spacing w:line="246" w:lineRule="exact" w:before="21"/>
              <w:ind w:left="119"/>
              <w:rPr>
                <w:sz w:val="24"/>
              </w:rPr>
            </w:pPr>
            <w:r>
              <w:rPr>
                <w:sz w:val="24"/>
              </w:rPr>
              <w:t>CAM16-</w:t>
            </w:r>
            <w:r>
              <w:rPr>
                <w:spacing w:val="-5"/>
                <w:sz w:val="24"/>
              </w:rPr>
              <w:t>UCS</w:t>
            </w:r>
          </w:p>
        </w:tc>
        <w:tc>
          <w:tcPr>
            <w:tcW w:w="1535" w:type="dxa"/>
          </w:tcPr>
          <w:p>
            <w:pPr>
              <w:pStyle w:val="TableParagraph"/>
              <w:spacing w:line="246" w:lineRule="exact" w:before="21"/>
              <w:ind w:left="98" w:right="97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Excellent</w:t>
            </w:r>
          </w:p>
        </w:tc>
        <w:tc>
          <w:tcPr>
            <w:tcW w:w="1215" w:type="dxa"/>
          </w:tcPr>
          <w:p>
            <w:pPr>
              <w:pStyle w:val="TableParagraph"/>
              <w:spacing w:line="246" w:lineRule="exact" w:before="21"/>
              <w:ind w:left="113" w:right="1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992" w:type="dxa"/>
          </w:tcPr>
          <w:p>
            <w:pPr>
              <w:pStyle w:val="TableParagraph"/>
              <w:spacing w:line="246" w:lineRule="exact" w:before="21"/>
              <w:ind w:left="108" w:right="10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204" w:type="dxa"/>
          </w:tcPr>
          <w:p>
            <w:pPr>
              <w:pStyle w:val="TableParagraph"/>
              <w:spacing w:line="246" w:lineRule="exact" w:before="21"/>
              <w:ind w:left="108" w:right="10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374" w:hRule="atLeast"/>
        </w:trPr>
        <w:tc>
          <w:tcPr>
            <w:tcW w:w="18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OKLab</w:t>
            </w:r>
          </w:p>
        </w:tc>
        <w:tc>
          <w:tcPr>
            <w:tcW w:w="15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98" w:right="9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Excellent</w:t>
            </w:r>
          </w:p>
        </w:tc>
        <w:tc>
          <w:tcPr>
            <w:tcW w:w="12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112" w:right="1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Low</w:t>
            </w:r>
          </w:p>
        </w:tc>
        <w:tc>
          <w:tcPr>
            <w:tcW w:w="1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108" w:righ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Excellent</w:t>
            </w:r>
          </w:p>
        </w:tc>
        <w:tc>
          <w:tcPr>
            <w:tcW w:w="12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108" w:right="10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Yes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3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bookmarkStart w:name="2.4.2 Coordinate Representation" w:id="48"/>
      <w:bookmarkEnd w:id="48"/>
      <w:r>
        <w:rPr>
          <w:b w:val="0"/>
        </w:rPr>
      </w:r>
      <w:bookmarkStart w:name="_bookmark28" w:id="49"/>
      <w:bookmarkEnd w:id="49"/>
      <w:r>
        <w:rPr>
          <w:w w:val="110"/>
        </w:rPr>
        <w:t>C</w:t>
      </w:r>
      <w:r>
        <w:rPr>
          <w:w w:val="110"/>
        </w:rPr>
        <w:t>oordinate</w:t>
      </w:r>
      <w:r>
        <w:rPr>
          <w:spacing w:val="45"/>
          <w:w w:val="110"/>
        </w:rPr>
        <w:t> </w:t>
      </w:r>
      <w:r>
        <w:rPr>
          <w:spacing w:val="-2"/>
          <w:w w:val="110"/>
        </w:rPr>
        <w:t>Representation</w:t>
      </w:r>
    </w:p>
    <w:p>
      <w:pPr>
        <w:pStyle w:val="BodyText"/>
        <w:spacing w:before="4"/>
        <w:rPr>
          <w:b/>
          <w:sz w:val="30"/>
        </w:rPr>
      </w:pPr>
    </w:p>
    <w:p>
      <w:pPr>
        <w:pStyle w:val="BodyText"/>
        <w:spacing w:before="1"/>
        <w:ind w:left="180"/>
      </w:pP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color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OKLab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represented</w:t>
      </w:r>
      <w:r>
        <w:rPr>
          <w:spacing w:val="10"/>
          <w:w w:val="105"/>
        </w:rPr>
        <w:t> </w:t>
      </w:r>
      <w:r>
        <w:rPr>
          <w:w w:val="105"/>
        </w:rPr>
        <w:t>by</w:t>
      </w:r>
      <w:r>
        <w:rPr>
          <w:spacing w:val="9"/>
          <w:w w:val="105"/>
        </w:rPr>
        <w:t> </w:t>
      </w:r>
      <w:r>
        <w:rPr>
          <w:w w:val="105"/>
        </w:rPr>
        <w:t>three</w:t>
      </w:r>
      <w:r>
        <w:rPr>
          <w:spacing w:val="9"/>
          <w:w w:val="105"/>
        </w:rPr>
        <w:t> </w:t>
      </w:r>
      <w:r>
        <w:rPr>
          <w:w w:val="105"/>
        </w:rPr>
        <w:t>coordinates</w:t>
      </w:r>
      <w:r>
        <w:rPr>
          <w:spacing w:val="10"/>
          <w:w w:val="105"/>
        </w:rPr>
        <w:t> </w:t>
      </w:r>
      <w:r>
        <w:rPr>
          <w:w w:val="105"/>
        </w:rPr>
        <w:t>(</w:t>
      </w:r>
      <w:r>
        <w:rPr>
          <w:rFonts w:ascii="STIX Two Text"/>
          <w:i/>
          <w:w w:val="105"/>
        </w:rPr>
        <w:t>L,</w:t>
      </w:r>
      <w:r>
        <w:rPr>
          <w:rFonts w:ascii="STIX Two Text"/>
          <w:i/>
          <w:spacing w:val="-18"/>
          <w:w w:val="105"/>
        </w:rPr>
        <w:t> </w:t>
      </w:r>
      <w:r>
        <w:rPr>
          <w:rFonts w:ascii="STIX Two Text"/>
          <w:i/>
          <w:w w:val="105"/>
        </w:rPr>
        <w:t>a,</w:t>
      </w:r>
      <w:r>
        <w:rPr>
          <w:rFonts w:ascii="STIX Two Text"/>
          <w:i/>
          <w:spacing w:val="-17"/>
          <w:w w:val="105"/>
        </w:rPr>
        <w:t> </w:t>
      </w:r>
      <w:r>
        <w:rPr>
          <w:rFonts w:ascii="STIX Two Text"/>
          <w:i/>
          <w:spacing w:val="-5"/>
          <w:w w:val="105"/>
        </w:rPr>
        <w:t>b</w:t>
      </w:r>
      <w:r>
        <w:rPr>
          <w:spacing w:val="-5"/>
          <w:w w:val="105"/>
        </w:rPr>
        <w:t>):</w:t>
      </w:r>
    </w:p>
    <w:p>
      <w:pPr>
        <w:pStyle w:val="BodyText"/>
        <w:spacing w:before="7"/>
        <w:rPr>
          <w:sz w:val="40"/>
        </w:rPr>
      </w:pPr>
    </w:p>
    <w:p>
      <w:pPr>
        <w:pStyle w:val="BodyText"/>
        <w:spacing w:line="295" w:lineRule="auto"/>
        <w:ind w:left="765" w:right="777" w:hanging="586"/>
        <w:jc w:val="both"/>
      </w:pPr>
      <w:r>
        <w:rPr>
          <w:rFonts w:ascii="STIX Two Text" w:hAnsi="STIX Two Text"/>
          <w:i/>
          <w:w w:val="105"/>
        </w:rPr>
        <w:t>L</w:t>
      </w:r>
      <w:r>
        <w:rPr>
          <w:rFonts w:ascii="STIX Two Text" w:hAnsi="STIX Two Text"/>
          <w:i/>
          <w:spacing w:val="40"/>
          <w:w w:val="105"/>
        </w:rPr>
        <w:t> </w:t>
      </w:r>
      <w:r>
        <w:rPr>
          <w:b/>
          <w:w w:val="105"/>
        </w:rPr>
        <w:t>— Perceived lightness</w:t>
      </w:r>
      <w:r>
        <w:rPr>
          <w:b/>
          <w:spacing w:val="40"/>
          <w:w w:val="105"/>
        </w:rPr>
        <w:t> </w:t>
      </w:r>
      <w:r>
        <w:rPr>
          <w:w w:val="105"/>
        </w:rPr>
        <w:t>ranges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0</w:t>
      </w:r>
      <w:r>
        <w:rPr>
          <w:spacing w:val="40"/>
          <w:w w:val="105"/>
        </w:rPr>
        <w:t> </w:t>
      </w:r>
      <w:r>
        <w:rPr>
          <w:w w:val="105"/>
        </w:rPr>
        <w:t>(perceptual</w:t>
      </w:r>
      <w:r>
        <w:rPr>
          <w:spacing w:val="40"/>
          <w:w w:val="105"/>
        </w:rPr>
        <w:t> </w:t>
      </w:r>
      <w:r>
        <w:rPr>
          <w:w w:val="105"/>
        </w:rPr>
        <w:t>black)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1</w:t>
      </w:r>
      <w:r>
        <w:rPr>
          <w:spacing w:val="40"/>
          <w:w w:val="105"/>
        </w:rPr>
        <w:t> </w:t>
      </w:r>
      <w:r>
        <w:rPr>
          <w:w w:val="105"/>
        </w:rPr>
        <w:t>(brightest</w:t>
      </w:r>
      <w:r>
        <w:rPr>
          <w:spacing w:val="40"/>
          <w:w w:val="105"/>
        </w:rPr>
        <w:t> </w:t>
      </w:r>
      <w:r>
        <w:rPr>
          <w:w w:val="105"/>
        </w:rPr>
        <w:t>white). Equal</w:t>
      </w:r>
      <w:r>
        <w:rPr>
          <w:w w:val="105"/>
        </w:rPr>
        <w:t> differences</w:t>
      </w:r>
      <w:r>
        <w:rPr>
          <w:w w:val="105"/>
        </w:rPr>
        <w:t> in</w:t>
      </w:r>
      <w:r>
        <w:rPr>
          <w:w w:val="105"/>
        </w:rPr>
        <w:t> </w:t>
      </w:r>
      <w:r>
        <w:rPr>
          <w:rFonts w:ascii="STIX Two Text" w:hAnsi="STIX Two Text"/>
          <w:i/>
          <w:w w:val="105"/>
        </w:rPr>
        <w:t>L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correspond</w:t>
      </w:r>
      <w:r>
        <w:rPr>
          <w:w w:val="105"/>
        </w:rPr>
        <w:t> to</w:t>
      </w:r>
      <w:r>
        <w:rPr>
          <w:w w:val="105"/>
        </w:rPr>
        <w:t> approximately</w:t>
      </w:r>
      <w:r>
        <w:rPr>
          <w:w w:val="105"/>
        </w:rPr>
        <w:t> equal</w:t>
      </w:r>
      <w:r>
        <w:rPr>
          <w:w w:val="105"/>
        </w:rPr>
        <w:t> perceived</w:t>
      </w:r>
      <w:r>
        <w:rPr>
          <w:w w:val="105"/>
        </w:rPr>
        <w:t> brightness </w:t>
      </w:r>
      <w:r>
        <w:rPr>
          <w:spacing w:val="-2"/>
          <w:w w:val="105"/>
        </w:rPr>
        <w:t>changes.</w:t>
      </w:r>
    </w:p>
    <w:p>
      <w:pPr>
        <w:pStyle w:val="BodyText"/>
        <w:spacing w:line="302" w:lineRule="auto" w:before="216"/>
        <w:ind w:left="765" w:right="779" w:hanging="586"/>
        <w:jc w:val="both"/>
      </w:pPr>
      <w:r>
        <w:rPr>
          <w:rFonts w:ascii="STIX Two Text" w:hAnsi="STIX Two Text"/>
          <w:i/>
          <w:w w:val="105"/>
        </w:rPr>
        <w:t>a</w:t>
      </w:r>
      <w:r>
        <w:rPr>
          <w:rFonts w:ascii="STIX Two Text" w:hAnsi="STIX Two Text"/>
          <w:i/>
          <w:w w:val="105"/>
        </w:rPr>
        <w:t> </w:t>
      </w:r>
      <w:r>
        <w:rPr>
          <w:b/>
          <w:w w:val="105"/>
        </w:rPr>
        <w:t>— Green–red opponent axis</w:t>
      </w:r>
      <w:r>
        <w:rPr>
          <w:b/>
          <w:spacing w:val="40"/>
          <w:w w:val="105"/>
        </w:rPr>
        <w:t> </w:t>
      </w:r>
      <w:r>
        <w:rPr>
          <w:w w:val="105"/>
        </w:rPr>
        <w:t>with positive values indicating reddish tints and neg- ative values indicating greenish tints.</w:t>
      </w:r>
      <w:r>
        <w:rPr>
          <w:spacing w:val="40"/>
          <w:w w:val="105"/>
        </w:rPr>
        <w:t> </w:t>
      </w:r>
      <w:r>
        <w:rPr>
          <w:w w:val="105"/>
        </w:rPr>
        <w:t>Zero is achromatic along this axis.</w:t>
      </w:r>
    </w:p>
    <w:p>
      <w:pPr>
        <w:pStyle w:val="BodyText"/>
        <w:spacing w:line="302" w:lineRule="auto" w:before="209"/>
        <w:ind w:left="765" w:right="778" w:hanging="586"/>
        <w:jc w:val="both"/>
      </w:pPr>
      <w:r>
        <w:rPr>
          <w:rFonts w:ascii="STIX Two Text" w:hAnsi="STIX Two Text"/>
          <w:i/>
          <w:w w:val="105"/>
        </w:rPr>
        <w:t>b</w:t>
      </w:r>
      <w:r>
        <w:rPr>
          <w:rFonts w:ascii="STIX Two Text" w:hAnsi="STIX Two Text"/>
          <w:i/>
          <w:w w:val="105"/>
        </w:rPr>
        <w:t> </w:t>
      </w:r>
      <w:r>
        <w:rPr>
          <w:b/>
          <w:w w:val="105"/>
        </w:rPr>
        <w:t>— Blue–yellow opponent axis</w:t>
      </w:r>
      <w:r>
        <w:rPr>
          <w:b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positive</w:t>
      </w:r>
      <w:r>
        <w:rPr>
          <w:w w:val="105"/>
        </w:rPr>
        <w:t> values</w:t>
      </w:r>
      <w:r>
        <w:rPr>
          <w:w w:val="105"/>
        </w:rPr>
        <w:t> indicating</w:t>
      </w:r>
      <w:r>
        <w:rPr>
          <w:w w:val="105"/>
        </w:rPr>
        <w:t> yellowish</w:t>
      </w:r>
      <w:r>
        <w:rPr>
          <w:w w:val="105"/>
        </w:rPr>
        <w:t> tints</w:t>
      </w:r>
      <w:r>
        <w:rPr>
          <w:w w:val="105"/>
        </w:rPr>
        <w:t> and negative values indicating bluish tints.</w:t>
      </w:r>
      <w:r>
        <w:rPr>
          <w:spacing w:val="40"/>
          <w:w w:val="105"/>
        </w:rPr>
        <w:t> </w:t>
      </w:r>
      <w:r>
        <w:rPr>
          <w:w w:val="105"/>
        </w:rPr>
        <w:t>Zero is achromatic along this axis.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295" w:lineRule="auto"/>
        <w:ind w:left="180" w:right="777" w:firstLine="720"/>
        <w:jc w:val="both"/>
      </w:pPr>
      <w:r>
        <w:rPr/>
        <w:t>The</w:t>
      </w:r>
      <w:r>
        <w:rPr>
          <w:spacing w:val="40"/>
        </w:rPr>
        <w:t> </w:t>
      </w:r>
      <w:r>
        <w:rPr/>
        <w:t>axes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>
          <w:i/>
        </w:rPr>
        <w:t>approximately</w:t>
      </w:r>
      <w:r>
        <w:rPr>
          <w:i/>
          <w:spacing w:val="40"/>
        </w:rPr>
        <w:t> </w:t>
      </w:r>
      <w:r>
        <w:rPr>
          <w:i/>
        </w:rPr>
        <w:t>perceptually</w:t>
      </w:r>
      <w:r>
        <w:rPr>
          <w:i/>
          <w:spacing w:val="40"/>
        </w:rPr>
        <w:t> </w:t>
      </w:r>
      <w:r>
        <w:rPr>
          <w:i/>
        </w:rPr>
        <w:t>orthogonal</w:t>
      </w:r>
      <w:r>
        <w:rPr/>
        <w:t>:</w:t>
      </w:r>
      <w:r>
        <w:rPr>
          <w:spacing w:val="80"/>
        </w:rPr>
        <w:t> </w:t>
      </w:r>
      <w:r>
        <w:rPr/>
        <w:t>altering</w:t>
      </w:r>
      <w:r>
        <w:rPr>
          <w:spacing w:val="40"/>
        </w:rPr>
        <w:t> </w:t>
      </w:r>
      <w:r>
        <w:rPr>
          <w:rFonts w:ascii="STIX Two Text"/>
          <w:i/>
        </w:rPr>
        <w:t>L </w:t>
      </w:r>
      <w:r>
        <w:rPr/>
        <w:t>alone should not significantly change perceived hue or chroma; altering </w:t>
      </w:r>
      <w:r>
        <w:rPr>
          <w:rFonts w:ascii="STIX Two Text"/>
          <w:i/>
        </w:rPr>
        <w:t>a </w:t>
      </w:r>
      <w:r>
        <w:rPr/>
        <w:t>or </w:t>
      </w:r>
      <w:r>
        <w:rPr>
          <w:rFonts w:ascii="STIX Two Text"/>
          <w:i/>
        </w:rPr>
        <w:t>b </w:t>
      </w:r>
      <w:r>
        <w:rPr/>
        <w:t>primarily affects</w:t>
      </w:r>
      <w:r>
        <w:rPr>
          <w:spacing w:val="40"/>
        </w:rPr>
        <w:t> </w:t>
      </w:r>
      <w:r>
        <w:rPr/>
        <w:t>hue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saturation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changing</w:t>
      </w:r>
      <w:r>
        <w:rPr>
          <w:spacing w:val="40"/>
        </w:rPr>
        <w:t> </w:t>
      </w:r>
      <w:r>
        <w:rPr/>
        <w:t>perceived</w:t>
      </w:r>
      <w:r>
        <w:rPr>
          <w:spacing w:val="40"/>
        </w:rPr>
        <w:t> </w:t>
      </w:r>
      <w:r>
        <w:rPr/>
        <w:t>lightness</w:t>
      </w:r>
      <w:r>
        <w:rPr>
          <w:spacing w:val="40"/>
        </w:rPr>
        <w:t> </w:t>
      </w:r>
      <w:r>
        <w:rPr/>
        <w:t>(Ottosson,</w:t>
      </w:r>
      <w:r>
        <w:rPr>
          <w:spacing w:val="40"/>
        </w:rPr>
        <w:t> </w:t>
      </w:r>
      <w:hyperlink w:history="true" w:anchor="_bookmark133">
        <w:r>
          <w:rPr>
            <w:color w:val="0000FF"/>
          </w:rPr>
          <w:t>2020</w:t>
        </w:r>
      </w:hyperlink>
      <w:r>
        <w:rPr/>
        <w:t>).</w:t>
      </w:r>
    </w:p>
    <w:p>
      <w:pPr>
        <w:spacing w:after="0" w:line="295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75"/>
        <w:ind w:left="900"/>
      </w:pP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perceptual</w:t>
      </w:r>
      <w:r>
        <w:rPr>
          <w:spacing w:val="9"/>
          <w:w w:val="105"/>
        </w:rPr>
        <w:t> </w:t>
      </w:r>
      <w:r>
        <w:rPr>
          <w:w w:val="105"/>
        </w:rPr>
        <w:t>distance</w:t>
      </w:r>
      <w:r>
        <w:rPr>
          <w:spacing w:val="8"/>
          <w:w w:val="105"/>
        </w:rPr>
        <w:t> </w:t>
      </w:r>
      <w:r>
        <w:rPr>
          <w:w w:val="105"/>
        </w:rPr>
        <w:t>between</w:t>
      </w:r>
      <w:r>
        <w:rPr>
          <w:spacing w:val="9"/>
          <w:w w:val="105"/>
        </w:rPr>
        <w:t> </w:t>
      </w:r>
      <w:r>
        <w:rPr>
          <w:w w:val="105"/>
        </w:rPr>
        <w:t>two</w:t>
      </w:r>
      <w:r>
        <w:rPr>
          <w:spacing w:val="8"/>
          <w:w w:val="105"/>
        </w:rPr>
        <w:t> </w:t>
      </w:r>
      <w:r>
        <w:rPr>
          <w:w w:val="105"/>
        </w:rPr>
        <w:t>colors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9"/>
          <w:w w:val="105"/>
        </w:rPr>
        <w:t> </w:t>
      </w:r>
      <w:r>
        <w:rPr>
          <w:w w:val="105"/>
        </w:rPr>
        <w:t>computed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w w:val="105"/>
        </w:rPr>
        <w:t>Euclidean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distance:</w:t>
      </w:r>
    </w:p>
    <w:p>
      <w:pPr>
        <w:pStyle w:val="BodyText"/>
        <w:spacing w:before="7"/>
        <w:rPr>
          <w:sz w:val="29"/>
        </w:rPr>
      </w:pPr>
    </w:p>
    <w:p>
      <w:pPr>
        <w:tabs>
          <w:tab w:pos="8724" w:val="left" w:leader="none"/>
        </w:tabs>
        <w:spacing w:before="0"/>
        <w:ind w:left="2436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9148800" from="229.679001pt,9.369950pt" to="410.428001pt,9.369950pt" stroked="true" strokeweight=".398pt" strokecolor="#000000">
            <v:stroke dashstyle="solid"/>
            <w10:wrap type="none"/>
          </v:line>
        </w:pict>
      </w:r>
      <w:r>
        <w:rPr>
          <w:w w:val="110"/>
          <w:sz w:val="24"/>
        </w:rPr>
        <w:t>∆</w:t>
      </w:r>
      <w:r>
        <w:rPr>
          <w:rFonts w:ascii="STIX Two Text" w:hAnsi="STIX Two Text"/>
          <w:i/>
          <w:w w:val="110"/>
          <w:sz w:val="24"/>
        </w:rPr>
        <w:t>E</w:t>
      </w:r>
      <w:r>
        <w:rPr>
          <w:rFonts w:ascii="STIX Two Text" w:hAnsi="STIX Two Text"/>
          <w:i/>
          <w:spacing w:val="2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rFonts w:ascii="Lucida Grande" w:hAnsi="Lucida Grande"/>
          <w:w w:val="110"/>
          <w:position w:val="25"/>
          <w:sz w:val="20"/>
        </w:rPr>
        <w:t>✓</w:t>
      </w:r>
      <w:r>
        <w:rPr>
          <w:w w:val="110"/>
          <w:sz w:val="24"/>
        </w:rPr>
        <w:t>(</w:t>
      </w:r>
      <w:r>
        <w:rPr>
          <w:rFonts w:ascii="STIX Two Text" w:hAnsi="STIX Two Text"/>
          <w:i/>
          <w:w w:val="110"/>
          <w:sz w:val="24"/>
        </w:rPr>
        <w:t>L</w:t>
      </w:r>
      <w:r>
        <w:rPr>
          <w:w w:val="110"/>
          <w:sz w:val="24"/>
          <w:vertAlign w:val="subscript"/>
        </w:rPr>
        <w:t>2</w:t>
      </w:r>
      <w:r>
        <w:rPr>
          <w:spacing w:val="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L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)</w:t>
      </w:r>
      <w:r>
        <w:rPr>
          <w:w w:val="110"/>
          <w:position w:val="7"/>
          <w:sz w:val="16"/>
          <w:vertAlign w:val="baseline"/>
        </w:rPr>
        <w:t>2</w:t>
      </w:r>
      <w:r>
        <w:rPr>
          <w:spacing w:val="23"/>
          <w:w w:val="110"/>
          <w:position w:val="7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)</w:t>
      </w:r>
      <w:r>
        <w:rPr>
          <w:w w:val="110"/>
          <w:position w:val="7"/>
          <w:sz w:val="16"/>
          <w:vertAlign w:val="baseline"/>
        </w:rPr>
        <w:t>2</w:t>
      </w:r>
      <w:r>
        <w:rPr>
          <w:spacing w:val="22"/>
          <w:w w:val="110"/>
          <w:position w:val="7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2</w:t>
      </w:r>
      <w:r>
        <w:rPr>
          <w:spacing w:val="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4"/>
          <w:w w:val="110"/>
          <w:sz w:val="24"/>
          <w:vertAlign w:val="baseline"/>
        </w:rPr>
        <w:t>b</w:t>
      </w:r>
      <w:r>
        <w:rPr>
          <w:spacing w:val="-4"/>
          <w:w w:val="110"/>
          <w:sz w:val="24"/>
          <w:vertAlign w:val="subscript"/>
        </w:rPr>
        <w:t>1</w:t>
      </w:r>
      <w:r>
        <w:rPr>
          <w:spacing w:val="-4"/>
          <w:w w:val="110"/>
          <w:sz w:val="24"/>
          <w:vertAlign w:val="baseline"/>
        </w:rPr>
        <w:t>)</w:t>
      </w:r>
      <w:r>
        <w:rPr>
          <w:spacing w:val="-4"/>
          <w:w w:val="110"/>
          <w:position w:val="7"/>
          <w:sz w:val="16"/>
          <w:vertAlign w:val="baseline"/>
        </w:rPr>
        <w:t>2</w:t>
      </w:r>
      <w:r>
        <w:rPr>
          <w:position w:val="7"/>
          <w:sz w:val="16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(2.4)</w:t>
      </w:r>
    </w:p>
    <w:p>
      <w:pPr>
        <w:pStyle w:val="BodyText"/>
        <w:spacing w:before="290"/>
        <w:ind w:left="180"/>
        <w:rPr>
          <w:sz w:val="16"/>
        </w:rPr>
      </w:pPr>
      <w:bookmarkStart w:name="2.4.3 Transformation Pipeline" w:id="50"/>
      <w:bookmarkEnd w:id="50"/>
      <w:r>
        <w:rPr/>
      </w:r>
      <w:bookmarkStart w:name="_bookmark29" w:id="51"/>
      <w:bookmarkEnd w:id="51"/>
      <w:r>
        <w:rPr/>
      </w:r>
      <w:r>
        <w:rPr>
          <w:w w:val="105"/>
        </w:rPr>
        <w:t>where</w:t>
      </w:r>
      <w:r>
        <w:rPr>
          <w:spacing w:val="9"/>
          <w:w w:val="105"/>
        </w:rPr>
        <w:t> </w:t>
      </w:r>
      <w:r>
        <w:rPr>
          <w:w w:val="105"/>
        </w:rPr>
        <w:t>∆</w:t>
      </w:r>
      <w:r>
        <w:rPr>
          <w:rFonts w:ascii="STIX Two Text" w:hAnsi="STIX Two Text"/>
          <w:i/>
          <w:w w:val="105"/>
        </w:rPr>
        <w:t>E</w:t>
      </w:r>
      <w:r>
        <w:rPr>
          <w:rFonts w:ascii="STIX Two Text" w:hAnsi="STIX Two Text"/>
          <w:i/>
          <w:spacing w:val="30"/>
          <w:w w:val="105"/>
        </w:rPr>
        <w:t> </w:t>
      </w:r>
      <w:r>
        <w:rPr>
          <w:w w:val="105"/>
        </w:rPr>
        <w:t>denotes</w:t>
      </w:r>
      <w:r>
        <w:rPr>
          <w:spacing w:val="10"/>
          <w:w w:val="105"/>
        </w:rPr>
        <w:t> </w:t>
      </w:r>
      <w:r>
        <w:rPr>
          <w:w w:val="105"/>
        </w:rPr>
        <w:t>color</w:t>
      </w:r>
      <w:r>
        <w:rPr>
          <w:spacing w:val="10"/>
          <w:w w:val="105"/>
        </w:rPr>
        <w:t> </w:t>
      </w:r>
      <w:r>
        <w:rPr>
          <w:w w:val="105"/>
        </w:rPr>
        <w:t>difference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OKLab</w:t>
      </w:r>
      <w:r>
        <w:rPr>
          <w:spacing w:val="10"/>
          <w:w w:val="105"/>
        </w:rPr>
        <w:t> </w:t>
      </w:r>
      <w:r>
        <w:rPr>
          <w:w w:val="105"/>
        </w:rPr>
        <w:t>perceptual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space.</w:t>
      </w:r>
      <w:r>
        <w:rPr>
          <w:color w:val="0000FF"/>
          <w:spacing w:val="-2"/>
          <w:w w:val="105"/>
          <w:position w:val="9"/>
          <w:sz w:val="16"/>
        </w:rPr>
        <w:t>7</w:t>
      </w:r>
    </w:p>
    <w:p>
      <w:pPr>
        <w:pStyle w:val="BodyText"/>
        <w:rPr>
          <w:sz w:val="46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r>
        <w:rPr>
          <w:w w:val="110"/>
        </w:rPr>
        <w:t>Transformation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Pipeline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BodyText"/>
        <w:ind w:left="180"/>
      </w:pP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transformation</w:t>
      </w:r>
      <w:r>
        <w:rPr>
          <w:spacing w:val="7"/>
          <w:w w:val="105"/>
        </w:rPr>
        <w:t> </w:t>
      </w:r>
      <w:r>
        <w:rPr>
          <w:w w:val="105"/>
        </w:rPr>
        <w:t>from</w:t>
      </w:r>
      <w:r>
        <w:rPr>
          <w:spacing w:val="8"/>
          <w:w w:val="105"/>
        </w:rPr>
        <w:t> </w:t>
      </w:r>
      <w:r>
        <w:rPr>
          <w:w w:val="105"/>
        </w:rPr>
        <w:t>sRGB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OKLab</w:t>
      </w:r>
      <w:r>
        <w:rPr>
          <w:spacing w:val="7"/>
          <w:w w:val="105"/>
        </w:rPr>
        <w:t> </w:t>
      </w:r>
      <w:r>
        <w:rPr>
          <w:w w:val="105"/>
        </w:rPr>
        <w:t>follows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fixed</w:t>
      </w:r>
      <w:r>
        <w:rPr>
          <w:spacing w:val="8"/>
          <w:w w:val="105"/>
        </w:rPr>
        <w:t> </w:t>
      </w:r>
      <w:r>
        <w:rPr>
          <w:w w:val="105"/>
        </w:rPr>
        <w:t>matrix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pipeline: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11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Linearize</w:t>
      </w:r>
      <w:r>
        <w:rPr>
          <w:b/>
          <w:spacing w:val="26"/>
          <w:w w:val="105"/>
          <w:sz w:val="24"/>
        </w:rPr>
        <w:t> </w:t>
      </w:r>
      <w:r>
        <w:rPr>
          <w:b/>
          <w:w w:val="105"/>
          <w:sz w:val="24"/>
        </w:rPr>
        <w:t>sRGB:</w:t>
      </w:r>
      <w:r>
        <w:rPr>
          <w:b/>
          <w:spacing w:val="15"/>
          <w:w w:val="105"/>
          <w:sz w:val="24"/>
        </w:rPr>
        <w:t> </w:t>
      </w:r>
      <w:r>
        <w:rPr>
          <w:w w:val="105"/>
          <w:sz w:val="24"/>
        </w:rPr>
        <w:t>Remove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gamma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encoding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obtain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linear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RGB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values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</w:tabs>
        <w:spacing w:line="302" w:lineRule="auto" w:before="223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Linear sRGB to LMS-like: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Apply matrix </w:t>
      </w:r>
      <w:r>
        <w:rPr>
          <w:rFonts w:ascii="STIX Two Text"/>
          <w:i/>
          <w:w w:val="105"/>
          <w:sz w:val="24"/>
        </w:rPr>
        <w:t>M</w:t>
      </w:r>
      <w:r>
        <w:rPr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 to map linear sRGB into an LMS-like space (numerically fitted; not identical to physiological cone LMS)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</w:tabs>
        <w:spacing w:line="247" w:lineRule="auto" w:before="129" w:after="0"/>
        <w:ind w:left="479" w:right="777" w:hanging="300"/>
        <w:jc w:val="left"/>
        <w:rPr>
          <w:sz w:val="24"/>
        </w:rPr>
      </w:pPr>
      <w:r>
        <w:rPr>
          <w:b/>
          <w:w w:val="110"/>
          <w:sz w:val="24"/>
        </w:rPr>
        <w:t>Nonlinear</w:t>
      </w:r>
      <w:r>
        <w:rPr>
          <w:b/>
          <w:spacing w:val="8"/>
          <w:w w:val="110"/>
          <w:sz w:val="24"/>
        </w:rPr>
        <w:t> </w:t>
      </w:r>
      <w:r>
        <w:rPr>
          <w:b/>
          <w:w w:val="110"/>
          <w:sz w:val="24"/>
        </w:rPr>
        <w:t>compression:</w:t>
      </w:r>
      <w:r>
        <w:rPr>
          <w:b/>
          <w:spacing w:val="38"/>
          <w:w w:val="110"/>
          <w:sz w:val="24"/>
        </w:rPr>
        <w:t> </w:t>
      </w:r>
      <w:r>
        <w:rPr>
          <w:w w:val="110"/>
          <w:sz w:val="24"/>
        </w:rPr>
        <w:t>Apply a sign-preserving cube root to obtain (</w:t>
      </w:r>
      <w:r>
        <w:rPr>
          <w:rFonts w:ascii="STIX Two Text" w:hAnsi="STIX Two Text"/>
          <w:i/>
          <w:w w:val="110"/>
          <w:sz w:val="24"/>
        </w:rPr>
        <w:t>l</w:t>
      </w:r>
      <w:r>
        <w:rPr>
          <w:rFonts w:ascii="Lucida Sans Unicode" w:hAnsi="Lucida Sans Unicode"/>
          <w:w w:val="110"/>
          <w:sz w:val="24"/>
          <w:vertAlign w:val="superscript"/>
        </w:rPr>
        <w:t>′</w:t>
      </w:r>
      <w:r>
        <w:rPr>
          <w:rFonts w:ascii="STIX Two Text" w:hAnsi="STIX Two Text"/>
          <w:i/>
          <w:w w:val="110"/>
          <w:sz w:val="24"/>
          <w:vertAlign w:val="baseline"/>
        </w:rPr>
        <w:t>,</w:t>
      </w:r>
      <w:r>
        <w:rPr>
          <w:rFonts w:ascii="STIX Two Text" w:hAnsi="STIX Two Text"/>
          <w:i/>
          <w:spacing w:val="-21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m</w:t>
      </w:r>
      <w:r>
        <w:rPr>
          <w:rFonts w:ascii="Lucida Sans Unicode" w:hAnsi="Lucida Sans Unicode"/>
          <w:w w:val="110"/>
          <w:sz w:val="24"/>
          <w:vertAlign w:val="superscript"/>
        </w:rPr>
        <w:t>′</w:t>
      </w:r>
      <w:r>
        <w:rPr>
          <w:rFonts w:ascii="STIX Two Text" w:hAnsi="STIX Two Text"/>
          <w:i/>
          <w:w w:val="110"/>
          <w:sz w:val="24"/>
          <w:vertAlign w:val="baseline"/>
        </w:rPr>
        <w:t>,</w:t>
      </w:r>
      <w:r>
        <w:rPr>
          <w:rFonts w:ascii="STIX Two Text" w:hAnsi="STIX Two Text"/>
          <w:i/>
          <w:spacing w:val="-20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s</w:t>
      </w:r>
      <w:r>
        <w:rPr>
          <w:rFonts w:ascii="Lucida Sans Unicode" w:hAnsi="Lucida Sans Unicode"/>
          <w:w w:val="110"/>
          <w:sz w:val="24"/>
          <w:vertAlign w:val="superscript"/>
        </w:rPr>
        <w:t>′</w:t>
      </w:r>
      <w:r>
        <w:rPr>
          <w:w w:val="110"/>
          <w:sz w:val="24"/>
          <w:vertAlign w:val="baseline"/>
        </w:rPr>
        <w:t>) = (cbrt(</w:t>
      </w:r>
      <w:r>
        <w:rPr>
          <w:rFonts w:ascii="STIX Two Text" w:hAnsi="STIX Two Text"/>
          <w:i/>
          <w:w w:val="110"/>
          <w:sz w:val="24"/>
          <w:vertAlign w:val="baseline"/>
        </w:rPr>
        <w:t>l</w:t>
      </w:r>
      <w:r>
        <w:rPr>
          <w:w w:val="110"/>
          <w:sz w:val="24"/>
          <w:vertAlign w:val="baseline"/>
        </w:rPr>
        <w:t>)</w:t>
      </w:r>
      <w:r>
        <w:rPr>
          <w:rFonts w:ascii="STIX Two Text" w:hAnsi="STIX Two Text"/>
          <w:i/>
          <w:w w:val="110"/>
          <w:sz w:val="24"/>
          <w:vertAlign w:val="baseline"/>
        </w:rPr>
        <w:t>,</w:t>
      </w:r>
      <w:r>
        <w:rPr>
          <w:rFonts w:ascii="STIX Two Text" w:hAnsi="STIX Two Text"/>
          <w:i/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cbrt(</w:t>
      </w:r>
      <w:r>
        <w:rPr>
          <w:rFonts w:ascii="STIX Two Text" w:hAnsi="STIX Two Text"/>
          <w:i/>
          <w:w w:val="110"/>
          <w:sz w:val="24"/>
          <w:vertAlign w:val="baseline"/>
        </w:rPr>
        <w:t>m</w:t>
      </w:r>
      <w:r>
        <w:rPr>
          <w:w w:val="110"/>
          <w:sz w:val="24"/>
          <w:vertAlign w:val="baseline"/>
        </w:rPr>
        <w:t>)</w:t>
      </w:r>
      <w:r>
        <w:rPr>
          <w:rFonts w:ascii="STIX Two Text" w:hAnsi="STIX Two Text"/>
          <w:i/>
          <w:w w:val="110"/>
          <w:sz w:val="24"/>
          <w:vertAlign w:val="baseline"/>
        </w:rPr>
        <w:t>,</w:t>
      </w:r>
      <w:r>
        <w:rPr>
          <w:rFonts w:ascii="STIX Two Text" w:hAnsi="STIX Two Text"/>
          <w:i/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cbrt(</w:t>
      </w:r>
      <w:r>
        <w:rPr>
          <w:rFonts w:ascii="STIX Two Text" w:hAnsi="STIX Two Text"/>
          <w:i/>
          <w:w w:val="110"/>
          <w:sz w:val="24"/>
          <w:vertAlign w:val="baseline"/>
        </w:rPr>
        <w:t>s</w:t>
      </w:r>
      <w:r>
        <w:rPr>
          <w:w w:val="110"/>
          <w:sz w:val="24"/>
          <w:vertAlign w:val="baseline"/>
        </w:rPr>
        <w:t>))</w:t>
      </w:r>
    </w:p>
    <w:p>
      <w:pPr>
        <w:pStyle w:val="ListParagraph"/>
        <w:numPr>
          <w:ilvl w:val="0"/>
          <w:numId w:val="11"/>
        </w:numPr>
        <w:tabs>
          <w:tab w:pos="480" w:val="left" w:leader="none"/>
        </w:tabs>
        <w:spacing w:line="528" w:lineRule="auto" w:before="207" w:after="0"/>
        <w:ind w:left="900" w:right="3728" w:hanging="720"/>
        <w:jc w:val="left"/>
        <w:rPr>
          <w:sz w:val="24"/>
        </w:rPr>
      </w:pPr>
      <w:r>
        <w:rPr>
          <w:b/>
          <w:w w:val="105"/>
          <w:sz w:val="24"/>
        </w:rPr>
        <w:t>LMS to Lab: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Apply matrix </w:t>
      </w:r>
      <w:r>
        <w:rPr>
          <w:rFonts w:ascii="STIX Two Text"/>
          <w:i/>
          <w:w w:val="105"/>
          <w:sz w:val="24"/>
        </w:rPr>
        <w:t>M</w:t>
      </w:r>
      <w:r>
        <w:rPr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 to obtain final (</w:t>
      </w:r>
      <w:r>
        <w:rPr>
          <w:rFonts w:ascii="STIX Two Text"/>
          <w:i/>
          <w:w w:val="105"/>
          <w:sz w:val="24"/>
          <w:vertAlign w:val="baseline"/>
        </w:rPr>
        <w:t>L,</w:t>
      </w:r>
      <w:r>
        <w:rPr>
          <w:rFonts w:ascii="STIX Two Text"/>
          <w:i/>
          <w:spacing w:val="-15"/>
          <w:w w:val="105"/>
          <w:sz w:val="24"/>
          <w:vertAlign w:val="baseline"/>
        </w:rPr>
        <w:t> </w:t>
      </w:r>
      <w:r>
        <w:rPr>
          <w:rFonts w:ascii="STIX Two Text"/>
          <w:i/>
          <w:w w:val="105"/>
          <w:sz w:val="24"/>
          <w:vertAlign w:val="baseline"/>
        </w:rPr>
        <w:t>a,</w:t>
      </w:r>
      <w:r>
        <w:rPr>
          <w:rFonts w:ascii="STIX Two Text"/>
          <w:i/>
          <w:spacing w:val="-15"/>
          <w:w w:val="105"/>
          <w:sz w:val="24"/>
          <w:vertAlign w:val="baseline"/>
        </w:rPr>
        <w:t> </w:t>
      </w:r>
      <w:r>
        <w:rPr>
          <w:rFonts w:ascii="STIX Two Text"/>
          <w:i/>
          <w:w w:val="105"/>
          <w:sz w:val="24"/>
          <w:vertAlign w:val="baseline"/>
        </w:rPr>
        <w:t>b</w:t>
      </w:r>
      <w:r>
        <w:rPr>
          <w:w w:val="105"/>
          <w:sz w:val="24"/>
          <w:vertAlign w:val="baseline"/>
        </w:rPr>
        <w:t>) The transformation matrices are (Ottosson, </w:t>
      </w:r>
      <w:hyperlink w:history="true" w:anchor="_bookmark133">
        <w:r>
          <w:rPr>
            <w:color w:val="0000FF"/>
            <w:w w:val="105"/>
            <w:sz w:val="24"/>
            <w:vertAlign w:val="baseline"/>
          </w:rPr>
          <w:t>2020</w:t>
        </w:r>
      </w:hyperlink>
      <w:r>
        <w:rPr>
          <w:w w:val="105"/>
          <w:sz w:val="24"/>
          <w:vertAlign w:val="baseline"/>
        </w:rPr>
        <w:t>)</w:t>
      </w:r>
      <w:r>
        <w:rPr>
          <w:color w:val="0000FF"/>
          <w:w w:val="105"/>
          <w:position w:val="9"/>
          <w:sz w:val="16"/>
          <w:vertAlign w:val="baseline"/>
        </w:rPr>
        <w:t>8</w:t>
      </w:r>
      <w:r>
        <w:rPr>
          <w:w w:val="105"/>
          <w:sz w:val="24"/>
          <w:vertAlign w:val="baseline"/>
        </w:rPr>
        <w:t>:</w:t>
      </w:r>
    </w:p>
    <w:p>
      <w:pPr>
        <w:pStyle w:val="BodyText"/>
        <w:spacing w:line="422" w:lineRule="exact"/>
        <w:ind w:left="2608"/>
        <w:rPr>
          <w:rFonts w:ascii="Lucida Grande" w:hAnsi="Lucida Grande"/>
          <w:sz w:val="20"/>
        </w:rPr>
      </w:pPr>
      <w:bookmarkStart w:name="_bookmark30" w:id="52"/>
      <w:bookmarkEnd w:id="52"/>
      <w:r>
        <w:rPr/>
      </w:r>
      <w:r>
        <w:rPr>
          <w:rFonts w:ascii="Lucida Grande" w:hAnsi="Lucida Grande"/>
          <w:position w:val="24"/>
          <w:sz w:val="20"/>
        </w:rPr>
        <w:t></w:t>
      </w:r>
      <w:r>
        <w:rPr/>
        <w:t>0</w:t>
      </w:r>
      <w:r>
        <w:rPr>
          <w:rFonts w:ascii="STIX Two Text" w:hAnsi="STIX Two Text"/>
          <w:i/>
        </w:rPr>
        <w:t>.</w:t>
      </w:r>
      <w:r>
        <w:rPr/>
        <w:t>4122214708</w:t>
      </w:r>
      <w:r>
        <w:rPr>
          <w:spacing w:val="25"/>
        </w:rPr>
        <w:t>  </w:t>
      </w:r>
      <w:r>
        <w:rPr/>
        <w:t>0</w:t>
      </w:r>
      <w:r>
        <w:rPr>
          <w:rFonts w:ascii="STIX Two Text" w:hAnsi="STIX Two Text"/>
          <w:i/>
        </w:rPr>
        <w:t>.</w:t>
      </w:r>
      <w:r>
        <w:rPr/>
        <w:t>5363325363</w:t>
      </w:r>
      <w:r>
        <w:rPr>
          <w:spacing w:val="26"/>
        </w:rPr>
        <w:t>  </w:t>
      </w:r>
      <w:r>
        <w:rPr>
          <w:spacing w:val="-2"/>
        </w:rPr>
        <w:t>0</w:t>
      </w:r>
      <w:r>
        <w:rPr>
          <w:rFonts w:ascii="STIX Two Text" w:hAnsi="STIX Two Text"/>
          <w:i/>
          <w:spacing w:val="-2"/>
        </w:rPr>
        <w:t>.</w:t>
      </w:r>
      <w:r>
        <w:rPr>
          <w:spacing w:val="-2"/>
        </w:rPr>
        <w:t>0514459929</w:t>
      </w:r>
      <w:r>
        <w:rPr>
          <w:rFonts w:ascii="Lucida Grande" w:hAnsi="Lucida Grande"/>
          <w:spacing w:val="-2"/>
          <w:position w:val="24"/>
          <w:sz w:val="20"/>
        </w:rPr>
        <w:t></w:t>
      </w:r>
    </w:p>
    <w:p>
      <w:pPr>
        <w:spacing w:after="0" w:line="422" w:lineRule="exact"/>
        <w:rPr>
          <w:rFonts w:ascii="Lucida Grande" w:hAnsi="Lucida Grande"/>
          <w:sz w:val="20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tabs>
          <w:tab w:pos="810" w:val="left" w:leader="none"/>
        </w:tabs>
        <w:spacing w:before="49"/>
        <w:ind w:right="184"/>
        <w:jc w:val="right"/>
      </w:pPr>
      <w:r>
        <w:rPr/>
        <w:pict>
          <v:shape style="position:absolute;margin-left:172.927994pt;margin-top:7.026038pt;width:260.75pt;height:43.35pt;mso-position-horizontal-relative:page;mso-position-vertical-relative:paragraph;z-index:-19148288" type="#_x0000_t202" id="docshape19" filled="false" stroked="false">
            <v:textbox inset="0,0,0,0">
              <w:txbxContent>
                <w:p>
                  <w:pPr>
                    <w:tabs>
                      <w:tab w:pos="409" w:val="left" w:leader="none"/>
                      <w:tab w:pos="5040" w:val="left" w:leader="none"/>
                    </w:tabs>
                    <w:spacing w:line="184" w:lineRule="auto" w:before="0"/>
                    <w:ind w:left="0" w:right="0" w:firstLine="0"/>
                    <w:jc w:val="left"/>
                    <w:rPr>
                      <w:rFonts w:ascii="Lucida Grande" w:hAnsi="Lucida Grande"/>
                      <w:sz w:val="20"/>
                    </w:rPr>
                  </w:pPr>
                  <w:r>
                    <w:rPr>
                      <w:spacing w:val="-10"/>
                      <w:w w:val="115"/>
                      <w:position w:val="-3"/>
                      <w:sz w:val="16"/>
                    </w:rPr>
                    <w:t>1</w:t>
                  </w:r>
                  <w:r>
                    <w:rPr>
                      <w:position w:val="-3"/>
                      <w:sz w:val="16"/>
                    </w:rPr>
                    <w:tab/>
                  </w:r>
                  <w:r>
                    <w:rPr>
                      <w:rFonts w:ascii="Lucida Grande" w:hAnsi="Lucida Grande"/>
                      <w:spacing w:val="-95"/>
                      <w:w w:val="115"/>
                      <w:sz w:val="20"/>
                    </w:rPr>
                    <w:t></w:t>
                  </w:r>
                  <w:r>
                    <w:rPr>
                      <w:rFonts w:ascii="Lucida Grande" w:hAnsi="Lucida Grande"/>
                      <w:spacing w:val="-95"/>
                      <w:w w:val="115"/>
                      <w:position w:val="-12"/>
                      <w:sz w:val="20"/>
                    </w:rPr>
                    <w:t></w:t>
                  </w:r>
                  <w:r>
                    <w:rPr>
                      <w:rFonts w:ascii="Lucida Grande" w:hAnsi="Lucida Grande"/>
                      <w:position w:val="-12"/>
                      <w:sz w:val="20"/>
                    </w:rPr>
                    <w:tab/>
                  </w:r>
                  <w:r>
                    <w:rPr>
                      <w:rFonts w:ascii="Lucida Grande" w:hAnsi="Lucida Grande"/>
                      <w:spacing w:val="-161"/>
                      <w:w w:val="115"/>
                      <w:sz w:val="20"/>
                    </w:rPr>
                    <w:t></w:t>
                  </w:r>
                  <w:r>
                    <w:rPr>
                      <w:rFonts w:ascii="Lucida Grande" w:hAnsi="Lucida Grande"/>
                      <w:spacing w:val="-161"/>
                      <w:w w:val="115"/>
                      <w:position w:val="-12"/>
                      <w:sz w:val="20"/>
                    </w:rPr>
                    <w:t></w:t>
                  </w:r>
                </w:p>
              </w:txbxContent>
            </v:textbox>
            <w10:wrap type="none"/>
          </v:shape>
        </w:pict>
      </w:r>
      <w:r>
        <w:rPr>
          <w:rFonts w:ascii="STIX Two Text"/>
          <w:i/>
          <w:position w:val="1"/>
        </w:rPr>
        <w:t>M</w:t>
      </w:r>
      <w:r>
        <w:rPr>
          <w:rFonts w:ascii="STIX Two Text"/>
          <w:i/>
          <w:spacing w:val="34"/>
          <w:position w:val="1"/>
        </w:rPr>
        <w:t>  </w:t>
      </w:r>
      <w:r>
        <w:rPr>
          <w:spacing w:val="-10"/>
          <w:position w:val="1"/>
        </w:rPr>
        <w:t>=</w:t>
      </w:r>
      <w:r>
        <w:rPr>
          <w:position w:val="1"/>
        </w:rPr>
        <w:tab/>
      </w:r>
      <w:r>
        <w:rPr/>
        <w:t>0</w:t>
      </w:r>
      <w:r>
        <w:rPr>
          <w:rFonts w:ascii="STIX Two Text"/>
          <w:i/>
        </w:rPr>
        <w:t>.</w:t>
      </w:r>
      <w:r>
        <w:rPr/>
        <w:t>2119034982</w:t>
      </w:r>
      <w:r>
        <w:rPr>
          <w:spacing w:val="65"/>
          <w:w w:val="150"/>
        </w:rPr>
        <w:t> </w:t>
      </w:r>
      <w:r>
        <w:rPr/>
        <w:t>0</w:t>
      </w:r>
      <w:r>
        <w:rPr>
          <w:rFonts w:ascii="STIX Two Text"/>
          <w:i/>
        </w:rPr>
        <w:t>.</w:t>
      </w:r>
      <w:r>
        <w:rPr/>
        <w:t>6806995451</w:t>
      </w:r>
      <w:r>
        <w:rPr>
          <w:spacing w:val="66"/>
          <w:w w:val="150"/>
        </w:rPr>
        <w:t> </w:t>
      </w:r>
      <w:r>
        <w:rPr>
          <w:spacing w:val="-2"/>
        </w:rPr>
        <w:t>0</w:t>
      </w:r>
      <w:r>
        <w:rPr>
          <w:rFonts w:ascii="STIX Two Text"/>
          <w:i/>
          <w:spacing w:val="-2"/>
        </w:rPr>
        <w:t>.</w:t>
      </w:r>
      <w:r>
        <w:rPr>
          <w:spacing w:val="-2"/>
        </w:rPr>
        <w:t>1073969566</w:t>
      </w:r>
    </w:p>
    <w:p>
      <w:pPr>
        <w:pStyle w:val="BodyText"/>
        <w:spacing w:before="58"/>
        <w:ind w:right="184"/>
        <w:jc w:val="right"/>
      </w:pPr>
      <w:r>
        <w:rPr/>
        <w:t>0</w:t>
      </w:r>
      <w:r>
        <w:rPr>
          <w:rFonts w:ascii="STIX Two Text"/>
          <w:i/>
        </w:rPr>
        <w:t>.</w:t>
      </w:r>
      <w:r>
        <w:rPr/>
        <w:t>0883024619</w:t>
      </w:r>
      <w:r>
        <w:rPr>
          <w:spacing w:val="65"/>
          <w:w w:val="150"/>
        </w:rPr>
        <w:t> </w:t>
      </w:r>
      <w:r>
        <w:rPr/>
        <w:t>0</w:t>
      </w:r>
      <w:r>
        <w:rPr>
          <w:rFonts w:ascii="STIX Two Text"/>
          <w:i/>
        </w:rPr>
        <w:t>.</w:t>
      </w:r>
      <w:r>
        <w:rPr/>
        <w:t>2817188376</w:t>
      </w:r>
      <w:r>
        <w:rPr>
          <w:spacing w:val="66"/>
          <w:w w:val="150"/>
        </w:rPr>
        <w:t> </w:t>
      </w:r>
      <w:r>
        <w:rPr>
          <w:spacing w:val="-2"/>
        </w:rPr>
        <w:t>0</w:t>
      </w:r>
      <w:r>
        <w:rPr>
          <w:rFonts w:ascii="STIX Two Text"/>
          <w:i/>
          <w:spacing w:val="-2"/>
        </w:rPr>
        <w:t>.</w:t>
      </w:r>
      <w:r>
        <w:rPr>
          <w:spacing w:val="-2"/>
        </w:rPr>
        <w:t>6299787005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tabs>
          <w:tab w:pos="1644" w:val="left" w:leader="none"/>
          <w:tab w:pos="3289" w:val="left" w:leader="none"/>
        </w:tabs>
        <w:spacing w:line="364" w:lineRule="exact"/>
        <w:jc w:val="right"/>
      </w:pPr>
      <w:r>
        <w:rPr/>
        <w:pict>
          <v:shape style="position:absolute;margin-left:184.108994pt;margin-top:-6.47078pt;width:258.9pt;height:37pt;mso-position-horizontal-relative:page;mso-position-vertical-relative:paragraph;z-index:-19147776" type="#_x0000_t202" id="docshape20" filled="false" stroked="false">
            <v:textbox inset="0,0,0,0">
              <w:txbxContent>
                <w:p>
                  <w:pPr>
                    <w:tabs>
                      <w:tab w:pos="5002" w:val="left" w:leader="none"/>
                    </w:tabs>
                    <w:spacing w:line="192" w:lineRule="exact" w:before="0"/>
                    <w:ind w:left="0" w:right="0" w:firstLine="0"/>
                    <w:jc w:val="left"/>
                    <w:rPr>
                      <w:rFonts w:ascii="Lucida Grande" w:hAnsi="Lucida Grande"/>
                      <w:sz w:val="20"/>
                    </w:rPr>
                  </w:pPr>
                  <w:r>
                    <w:rPr>
                      <w:rFonts w:ascii="Lucida Grande" w:hAnsi="Lucida Grande"/>
                      <w:spacing w:val="-10"/>
                      <w:w w:val="115"/>
                      <w:sz w:val="20"/>
                    </w:rPr>
                    <w:t></w:t>
                  </w:r>
                  <w:r>
                    <w:rPr>
                      <w:rFonts w:ascii="Lucida Grande" w:hAnsi="Lucida Grande"/>
                      <w:sz w:val="20"/>
                    </w:rPr>
                    <w:tab/>
                  </w:r>
                  <w:r>
                    <w:rPr>
                      <w:rFonts w:ascii="Lucida Grande" w:hAnsi="Lucida Grande"/>
                      <w:spacing w:val="-88"/>
                      <w:w w:val="115"/>
                      <w:sz w:val="20"/>
                    </w:rPr>
                    <w:t></w:t>
                  </w:r>
                </w:p>
              </w:txbxContent>
            </v:textbox>
            <w10:wrap type="none"/>
          </v:shape>
        </w:pict>
      </w:r>
      <w:bookmarkStart w:name="_bookmark31" w:id="53"/>
      <w:bookmarkEnd w:id="53"/>
      <w:r>
        <w:rPr/>
      </w:r>
      <w:r>
        <w:rPr>
          <w:spacing w:val="-2"/>
        </w:rPr>
        <w:t>0</w:t>
      </w:r>
      <w:r>
        <w:rPr>
          <w:rFonts w:ascii="STIX Two Text" w:hAnsi="STIX Two Text"/>
          <w:i/>
          <w:spacing w:val="-2"/>
        </w:rPr>
        <w:t>.</w:t>
      </w:r>
      <w:r>
        <w:rPr>
          <w:spacing w:val="-2"/>
        </w:rPr>
        <w:t>2104542553</w:t>
      </w:r>
      <w:r>
        <w:rPr/>
        <w:tab/>
      </w:r>
      <w:r>
        <w:rPr>
          <w:spacing w:val="-2"/>
        </w:rPr>
        <w:t>0</w:t>
      </w:r>
      <w:r>
        <w:rPr>
          <w:rFonts w:ascii="STIX Two Text" w:hAnsi="STIX Two Text"/>
          <w:i/>
          <w:spacing w:val="-2"/>
        </w:rPr>
        <w:t>.</w:t>
      </w:r>
      <w:r>
        <w:rPr>
          <w:spacing w:val="-2"/>
        </w:rPr>
        <w:t>7936177850</w:t>
      </w:r>
      <w:r>
        <w:rPr/>
        <w:tab/>
      </w:r>
      <w:r>
        <w:rPr>
          <w:rFonts w:ascii="Lucida Sans Unicode" w:hAnsi="Lucida Sans Unicode"/>
          <w:spacing w:val="-2"/>
        </w:rPr>
        <w:t>−</w:t>
      </w:r>
      <w:r>
        <w:rPr>
          <w:spacing w:val="-2"/>
        </w:rPr>
        <w:t>0</w:t>
      </w:r>
      <w:r>
        <w:rPr>
          <w:rFonts w:ascii="STIX Two Text" w:hAnsi="STIX Two Text"/>
          <w:i/>
          <w:spacing w:val="-2"/>
        </w:rPr>
        <w:t>.</w:t>
      </w:r>
      <w:r>
        <w:rPr>
          <w:spacing w:val="-2"/>
        </w:rPr>
        <w:t>0040720468</w:t>
      </w:r>
    </w:p>
    <w:p>
      <w:pPr>
        <w:pStyle w:val="BodyText"/>
        <w:tabs>
          <w:tab w:pos="810" w:val="left" w:leader="none"/>
          <w:tab w:pos="4193" w:val="left" w:leader="none"/>
        </w:tabs>
        <w:spacing w:line="359" w:lineRule="exact"/>
        <w:ind w:right="91"/>
        <w:jc w:val="right"/>
      </w:pPr>
      <w:r>
        <w:rPr/>
        <w:pict>
          <v:shape style="position:absolute;margin-left:184.108994pt;margin-top:4.835488pt;width:258.9pt;height:43.35pt;mso-position-horizontal-relative:page;mso-position-vertical-relative:paragraph;z-index:-19147264" type="#_x0000_t202" id="docshape21" filled="false" stroked="false">
            <v:textbox inset="0,0,0,0">
              <w:txbxContent>
                <w:p>
                  <w:pPr>
                    <w:tabs>
                      <w:tab w:pos="5002" w:val="left" w:leader="none"/>
                    </w:tabs>
                    <w:spacing w:line="184" w:lineRule="auto" w:before="0"/>
                    <w:ind w:left="0" w:right="0" w:firstLine="0"/>
                    <w:jc w:val="left"/>
                    <w:rPr>
                      <w:rFonts w:ascii="Lucida Grande" w:hAnsi="Lucida Grande"/>
                      <w:sz w:val="20"/>
                    </w:rPr>
                  </w:pPr>
                  <w:r>
                    <w:rPr>
                      <w:rFonts w:ascii="Lucida Grande" w:hAnsi="Lucida Grande"/>
                      <w:spacing w:val="-93"/>
                      <w:w w:val="115"/>
                      <w:sz w:val="20"/>
                    </w:rPr>
                    <w:t></w:t>
                  </w:r>
                  <w:r>
                    <w:rPr>
                      <w:rFonts w:ascii="Lucida Grande" w:hAnsi="Lucida Grande"/>
                      <w:spacing w:val="-93"/>
                      <w:w w:val="115"/>
                      <w:position w:val="-12"/>
                      <w:sz w:val="20"/>
                    </w:rPr>
                    <w:t></w:t>
                  </w:r>
                  <w:r>
                    <w:rPr>
                      <w:rFonts w:ascii="Lucida Grande" w:hAnsi="Lucida Grande"/>
                      <w:position w:val="-12"/>
                      <w:sz w:val="20"/>
                    </w:rPr>
                    <w:tab/>
                  </w:r>
                  <w:r>
                    <w:rPr>
                      <w:rFonts w:ascii="Lucida Grande" w:hAnsi="Lucida Grande"/>
                      <w:spacing w:val="-161"/>
                      <w:w w:val="115"/>
                      <w:sz w:val="20"/>
                    </w:rPr>
                    <w:t></w:t>
                  </w:r>
                  <w:r>
                    <w:rPr>
                      <w:rFonts w:ascii="Lucida Grande" w:hAnsi="Lucida Grande"/>
                      <w:spacing w:val="-161"/>
                      <w:w w:val="115"/>
                      <w:position w:val="-12"/>
                      <w:sz w:val="20"/>
                    </w:rPr>
                    <w:t></w:t>
                  </w:r>
                </w:p>
              </w:txbxContent>
            </v:textbox>
            <w10:wrap type="none"/>
          </v:shape>
        </w:pict>
      </w:r>
      <w:r>
        <w:rPr>
          <w:rFonts w:ascii="STIX Two Text" w:hAnsi="STIX Two Text"/>
          <w:i/>
          <w:position w:val="1"/>
        </w:rPr>
        <w:t>M</w:t>
      </w:r>
      <w:r>
        <w:rPr>
          <w:position w:val="1"/>
          <w:vertAlign w:val="subscript"/>
        </w:rPr>
        <w:t>2</w:t>
      </w:r>
      <w:r>
        <w:rPr>
          <w:spacing w:val="36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=</w:t>
      </w:r>
      <w:r>
        <w:rPr>
          <w:position w:val="1"/>
          <w:vertAlign w:val="baseline"/>
        </w:rPr>
        <w:tab/>
      </w:r>
      <w:r>
        <w:rPr>
          <w:vertAlign w:val="baseline"/>
        </w:rPr>
        <w:t>1</w:t>
      </w:r>
      <w:r>
        <w:rPr>
          <w:rFonts w:ascii="STIX Two Text" w:hAnsi="STIX Two Text"/>
          <w:i/>
          <w:vertAlign w:val="baseline"/>
        </w:rPr>
        <w:t>.</w:t>
      </w:r>
      <w:r>
        <w:rPr>
          <w:vertAlign w:val="baseline"/>
        </w:rPr>
        <w:t>9779984951</w:t>
      </w:r>
      <w:r>
        <w:rPr>
          <w:spacing w:val="65"/>
          <w:w w:val="150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−</w:t>
      </w:r>
      <w:r>
        <w:rPr>
          <w:spacing w:val="-2"/>
          <w:vertAlign w:val="baseline"/>
        </w:rPr>
        <w:t>2</w:t>
      </w:r>
      <w:r>
        <w:rPr>
          <w:rFonts w:ascii="STIX Two Text" w:hAnsi="STIX Two Text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4285922050</w:t>
      </w:r>
      <w:r>
        <w:rPr>
          <w:vertAlign w:val="baseline"/>
        </w:rPr>
        <w:tab/>
      </w:r>
      <w:r>
        <w:rPr>
          <w:spacing w:val="-2"/>
          <w:vertAlign w:val="baseline"/>
        </w:rPr>
        <w:t>0</w:t>
      </w:r>
      <w:r>
        <w:rPr>
          <w:rFonts w:ascii="STIX Two Text" w:hAnsi="STIX Two Text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4505937099</w:t>
      </w:r>
    </w:p>
    <w:p>
      <w:pPr>
        <w:pStyle w:val="BodyText"/>
        <w:tabs>
          <w:tab w:pos="1644" w:val="left" w:leader="none"/>
          <w:tab w:pos="3289" w:val="left" w:leader="none"/>
        </w:tabs>
        <w:spacing w:line="364" w:lineRule="exact"/>
        <w:jc w:val="right"/>
      </w:pPr>
      <w:r>
        <w:rPr>
          <w:spacing w:val="-2"/>
        </w:rPr>
        <w:t>0</w:t>
      </w:r>
      <w:r>
        <w:rPr>
          <w:rFonts w:ascii="STIX Two Text" w:hAnsi="STIX Two Text"/>
          <w:i/>
          <w:spacing w:val="-2"/>
        </w:rPr>
        <w:t>.</w:t>
      </w:r>
      <w:r>
        <w:rPr>
          <w:spacing w:val="-2"/>
        </w:rPr>
        <w:t>0259040371</w:t>
      </w:r>
      <w:r>
        <w:rPr/>
        <w:tab/>
      </w:r>
      <w:r>
        <w:rPr>
          <w:spacing w:val="-2"/>
        </w:rPr>
        <w:t>0</w:t>
      </w:r>
      <w:r>
        <w:rPr>
          <w:rFonts w:ascii="STIX Two Text" w:hAnsi="STIX Two Text"/>
          <w:i/>
          <w:spacing w:val="-2"/>
        </w:rPr>
        <w:t>.</w:t>
      </w:r>
      <w:r>
        <w:rPr>
          <w:spacing w:val="-2"/>
        </w:rPr>
        <w:t>7827717662</w:t>
      </w:r>
      <w:r>
        <w:rPr/>
        <w:tab/>
      </w:r>
      <w:r>
        <w:rPr>
          <w:rFonts w:ascii="Lucida Sans Unicode" w:hAnsi="Lucida Sans Unicode"/>
          <w:spacing w:val="-2"/>
        </w:rPr>
        <w:t>−</w:t>
      </w:r>
      <w:r>
        <w:rPr>
          <w:spacing w:val="-2"/>
        </w:rPr>
        <w:t>0</w:t>
      </w:r>
      <w:r>
        <w:rPr>
          <w:rFonts w:ascii="STIX Two Text" w:hAnsi="STIX Two Text"/>
          <w:i/>
          <w:spacing w:val="-2"/>
        </w:rPr>
        <w:t>.</w:t>
      </w:r>
      <w:r>
        <w:rPr>
          <w:spacing w:val="-2"/>
        </w:rPr>
        <w:t>8086757660</w:t>
      </w:r>
    </w:p>
    <w:p>
      <w:pPr>
        <w:pStyle w:val="BodyText"/>
        <w:spacing w:before="66"/>
        <w:ind w:left="1259"/>
      </w:pPr>
      <w:r>
        <w:rPr/>
        <w:br w:type="column"/>
      </w:r>
      <w:r>
        <w:rPr>
          <w:spacing w:val="-4"/>
          <w:w w:val="105"/>
        </w:rPr>
        <w:t>(2.5)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"/>
        <w:rPr>
          <w:sz w:val="29"/>
        </w:rPr>
      </w:pPr>
    </w:p>
    <w:p>
      <w:pPr>
        <w:pStyle w:val="BodyText"/>
        <w:spacing w:before="1"/>
        <w:ind w:left="1259"/>
      </w:pPr>
      <w:r>
        <w:rPr>
          <w:spacing w:val="-4"/>
          <w:w w:val="105"/>
        </w:rPr>
        <w:t>(2.6)</w:t>
      </w:r>
    </w:p>
    <w:p>
      <w:pPr>
        <w:spacing w:after="0"/>
        <w:sectPr>
          <w:type w:val="continuous"/>
          <w:pgSz w:w="11910" w:h="16840"/>
          <w:pgMar w:header="586" w:footer="0" w:top="1920" w:bottom="280" w:left="1260" w:right="660"/>
          <w:cols w:num="2" w:equalWidth="0">
            <w:col w:w="7426" w:space="40"/>
            <w:col w:w="2524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312" w:lineRule="auto" w:before="146"/>
        <w:ind w:left="180" w:right="777" w:firstLine="720"/>
        <w:jc w:val="both"/>
      </w:pPr>
      <w:r>
        <w:rPr>
          <w:w w:val="105"/>
        </w:rPr>
        <w:t>These values are standardized in CSS Color Level 4 (W3C CSS Working Group, </w:t>
      </w:r>
      <w:hyperlink w:history="true" w:anchor="_bookmark141">
        <w:r>
          <w:rPr>
            <w:color w:val="0000FF"/>
            <w:w w:val="105"/>
          </w:rPr>
          <w:t>2022</w:t>
        </w:r>
      </w:hyperlink>
      <w:r>
        <w:rPr>
          <w:w w:val="105"/>
        </w:rPr>
        <w:t>) and match the reference implementation.</w:t>
      </w:r>
    </w:p>
    <w:p>
      <w:pPr>
        <w:pStyle w:val="BodyText"/>
        <w:spacing w:line="312" w:lineRule="auto" w:before="118"/>
        <w:ind w:left="180" w:right="777" w:firstLine="720"/>
        <w:jc w:val="both"/>
      </w:pPr>
      <w:r>
        <w:rPr>
          <w:i/>
          <w:w w:val="105"/>
        </w:rPr>
        <w:t>Implementation note:</w:t>
      </w:r>
      <w:r>
        <w:rPr>
          <w:i/>
          <w:spacing w:val="40"/>
          <w:w w:val="105"/>
        </w:rPr>
        <w:t> </w:t>
      </w:r>
      <w:r>
        <w:rPr>
          <w:w w:val="105"/>
        </w:rPr>
        <w:t>Ottosson’s C++ code (MIT license) provides the canonical reference</w:t>
      </w:r>
      <w:r>
        <w:rPr>
          <w:w w:val="105"/>
        </w:rPr>
        <w:t> for</w:t>
      </w:r>
      <w:r>
        <w:rPr>
          <w:w w:val="105"/>
        </w:rPr>
        <w:t> these</w:t>
      </w:r>
      <w:r>
        <w:rPr>
          <w:w w:val="105"/>
        </w:rPr>
        <w:t> transformations.</w:t>
      </w:r>
      <w:r>
        <w:rPr>
          <w:spacing w:val="40"/>
          <w:w w:val="105"/>
        </w:rPr>
        <w:t> </w:t>
      </w:r>
      <w:r>
        <w:rPr>
          <w:w w:val="105"/>
        </w:rPr>
        <w:t>Depending</w:t>
      </w:r>
      <w:r>
        <w:rPr>
          <w:w w:val="105"/>
        </w:rPr>
        <w:t> on</w:t>
      </w:r>
      <w:r>
        <w:rPr>
          <w:w w:val="105"/>
        </w:rPr>
        <w:t> application,</w:t>
      </w:r>
      <w:r>
        <w:rPr>
          <w:w w:val="105"/>
        </w:rPr>
        <w:t> it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preferable</w:t>
      </w:r>
      <w:r>
        <w:rPr>
          <w:w w:val="105"/>
        </w:rPr>
        <w:t> to use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sRGB</w:t>
      </w:r>
      <w:r>
        <w:rPr>
          <w:spacing w:val="-8"/>
          <w:w w:val="105"/>
        </w:rPr>
        <w:t> </w:t>
      </w:r>
      <w:r>
        <w:rPr>
          <w:w w:val="105"/>
        </w:rPr>
        <w:t>matrices</w:t>
      </w:r>
      <w:r>
        <w:rPr>
          <w:spacing w:val="-8"/>
          <w:w w:val="105"/>
        </w:rPr>
        <w:t> </w:t>
      </w:r>
      <w:r>
        <w:rPr>
          <w:w w:val="105"/>
        </w:rPr>
        <w:t>native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environment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exact</w:t>
      </w:r>
      <w:r>
        <w:rPr>
          <w:spacing w:val="-8"/>
          <w:w w:val="105"/>
        </w:rPr>
        <w:t> </w:t>
      </w:r>
      <w:r>
        <w:rPr>
          <w:w w:val="105"/>
        </w:rPr>
        <w:t>consistency.</w:t>
      </w:r>
      <w:r>
        <w:rPr>
          <w:spacing w:val="26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r>
        <w:rPr>
          <w:w w:val="105"/>
        </w:rPr>
        <w:t>Appendix</w:t>
      </w:r>
      <w:r>
        <w:rPr>
          <w:spacing w:val="-8"/>
          <w:w w:val="105"/>
        </w:rPr>
        <w:t> </w:t>
      </w:r>
      <w:hyperlink w:history="true" w:anchor="_bookmark206">
        <w:r>
          <w:rPr>
            <w:color w:val="0000FF"/>
            <w:w w:val="105"/>
          </w:rPr>
          <w:t>E</w:t>
        </w:r>
      </w:hyperlink>
      <w:r>
        <w:rPr>
          <w:color w:val="0000FF"/>
          <w:w w:val="105"/>
        </w:rPr>
        <w:t> </w:t>
      </w:r>
      <w:r>
        <w:rPr>
          <w:w w:val="105"/>
        </w:rPr>
        <w:t>for the full code listing.</w:t>
      </w:r>
    </w:p>
    <w:p>
      <w:pPr>
        <w:pStyle w:val="BodyText"/>
        <w:spacing w:before="11"/>
        <w:rPr>
          <w:sz w:val="3"/>
        </w:rPr>
      </w:pPr>
      <w:r>
        <w:rPr/>
        <w:pict>
          <v:shape style="position:absolute;margin-left:72pt;margin-top:3.474597pt;width:180.55pt;height:.1pt;mso-position-horizontal-relative:page;mso-position-vertical-relative:paragraph;z-index:-15721984;mso-wrap-distance-left:0;mso-wrap-distance-right:0" id="docshape22" coordorigin="1440,69" coordsize="3611,0" path="m1440,69l5050,69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49" w:lineRule="auto" w:before="18"/>
        <w:ind w:left="180" w:right="776" w:firstLine="269"/>
        <w:jc w:val="both"/>
        <w:rPr>
          <w:sz w:val="20"/>
        </w:rPr>
      </w:pPr>
      <w:r>
        <w:rPr>
          <w:w w:val="105"/>
          <w:position w:val="7"/>
          <w:sz w:val="14"/>
        </w:rPr>
        <w:t>7</w:t>
      </w:r>
      <w:bookmarkStart w:name="_bookmark32" w:id="54"/>
      <w:bookmarkEnd w:id="54"/>
      <w:r>
        <w:rPr>
          <w:spacing w:val="10"/>
          <w:w w:val="105"/>
          <w:position w:val="7"/>
          <w:sz w:val="14"/>
        </w:rPr>
      </w:r>
      <w:r>
        <w:rPr>
          <w:w w:val="105"/>
          <w:sz w:val="20"/>
        </w:rPr>
        <w:t>All ∆</w:t>
      </w:r>
      <w:r>
        <w:rPr>
          <w:i/>
          <w:w w:val="105"/>
          <w:sz w:val="20"/>
        </w:rPr>
        <w:t>E </w:t>
      </w:r>
      <w:r>
        <w:rPr>
          <w:w w:val="105"/>
          <w:sz w:val="20"/>
        </w:rPr>
        <w:t>measurements in this specification refer to Euclidean distance in OKLab space unless explic- itly noted otherwise.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We use “color difference” and “perceptual distance” interchangeably when referring to </w:t>
      </w:r>
      <w:bookmarkStart w:name="_bookmark33" w:id="55"/>
      <w:bookmarkEnd w:id="55"/>
      <w:r>
        <w:rPr>
          <w:w w:val="105"/>
          <w:sz w:val="20"/>
        </w:rPr>
        <w:t>thi</w:t>
      </w:r>
      <w:r>
        <w:rPr>
          <w:w w:val="105"/>
          <w:sz w:val="20"/>
        </w:rPr>
        <w:t>s metric.</w:t>
      </w:r>
    </w:p>
    <w:p>
      <w:pPr>
        <w:spacing w:line="230" w:lineRule="exact" w:before="0"/>
        <w:ind w:left="449" w:right="0" w:firstLine="0"/>
        <w:jc w:val="both"/>
        <w:rPr>
          <w:sz w:val="20"/>
        </w:rPr>
      </w:pPr>
      <w:r>
        <w:rPr>
          <w:w w:val="110"/>
          <w:position w:val="7"/>
          <w:sz w:val="14"/>
        </w:rPr>
        <w:t>8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OKLab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matrix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coefficients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transformation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pipeline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directly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based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Ottosson’s</w:t>
      </w:r>
      <w:r>
        <w:rPr>
          <w:spacing w:val="-4"/>
          <w:w w:val="110"/>
          <w:sz w:val="20"/>
        </w:rPr>
        <w:t> </w:t>
      </w:r>
      <w:r>
        <w:rPr>
          <w:spacing w:val="-5"/>
          <w:w w:val="110"/>
          <w:sz w:val="20"/>
        </w:rPr>
        <w:t>C++</w:t>
      </w:r>
    </w:p>
    <w:p>
      <w:pPr>
        <w:spacing w:line="232" w:lineRule="auto" w:before="14"/>
        <w:ind w:left="180" w:right="779" w:firstLine="0"/>
        <w:jc w:val="both"/>
        <w:rPr>
          <w:sz w:val="20"/>
        </w:rPr>
      </w:pPr>
      <w:r>
        <w:rPr>
          <w:sz w:val="20"/>
        </w:rPr>
        <w:t>reference</w:t>
      </w:r>
      <w:r>
        <w:rPr>
          <w:spacing w:val="-4"/>
          <w:sz w:val="20"/>
        </w:rPr>
        <w:t> </w:t>
      </w:r>
      <w:r>
        <w:rPr>
          <w:sz w:val="20"/>
        </w:rPr>
        <w:t>implementation,</w:t>
      </w:r>
      <w:r>
        <w:rPr>
          <w:spacing w:val="-3"/>
          <w:sz w:val="20"/>
        </w:rPr>
        <w:t> </w:t>
      </w:r>
      <w:r>
        <w:rPr>
          <w:sz w:val="20"/>
        </w:rPr>
        <w:t>available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MIT</w:t>
      </w:r>
      <w:r>
        <w:rPr>
          <w:spacing w:val="-4"/>
          <w:sz w:val="20"/>
        </w:rPr>
        <w:t> </w:t>
      </w:r>
      <w:r>
        <w:rPr>
          <w:sz w:val="20"/>
        </w:rPr>
        <w:t>license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hyperlink r:id="rId11">
        <w:r>
          <w:rPr>
            <w:rFonts w:ascii="Courier New"/>
            <w:color w:val="0000FF"/>
            <w:sz w:val="20"/>
          </w:rPr>
          <w:t>https://bottosson.github.io/posts/</w:t>
        </w:r>
      </w:hyperlink>
      <w:r>
        <w:rPr>
          <w:rFonts w:ascii="Courier New"/>
          <w:color w:val="0000FF"/>
          <w:sz w:val="20"/>
        </w:rPr>
        <w:t> </w:t>
      </w:r>
      <w:hyperlink r:id="rId11">
        <w:r>
          <w:rPr>
            <w:rFonts w:ascii="Courier New"/>
            <w:color w:val="0000FF"/>
            <w:w w:val="105"/>
            <w:sz w:val="20"/>
          </w:rPr>
          <w:t>oklab/</w:t>
        </w:r>
      </w:hyperlink>
      <w:r>
        <w:rPr>
          <w:w w:val="105"/>
          <w:sz w:val="20"/>
        </w:rPr>
        <w:t>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 code was updated 2021-01-25 to use higher-precision sRGB matrices and exactly matching D65 values.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 full details and code, see Appendix </w:t>
      </w:r>
      <w:hyperlink w:history="true" w:anchor="_bookmark206">
        <w:r>
          <w:rPr>
            <w:color w:val="0000FF"/>
            <w:w w:val="105"/>
            <w:sz w:val="20"/>
          </w:rPr>
          <w:t>E</w:t>
        </w:r>
      </w:hyperlink>
      <w:r>
        <w:rPr>
          <w:w w:val="105"/>
          <w:sz w:val="20"/>
        </w:rPr>
        <w:t>.</w:t>
      </w:r>
    </w:p>
    <w:p>
      <w:pPr>
        <w:spacing w:after="0" w:line="232" w:lineRule="auto"/>
        <w:jc w:val="both"/>
        <w:rPr>
          <w:sz w:val="20"/>
        </w:rPr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4" w:lineRule="auto" w:before="256"/>
        <w:ind w:left="180" w:right="776" w:firstLine="720"/>
        <w:jc w:val="both"/>
      </w:pPr>
      <w:r>
        <w:rPr/>
        <w:t>Each step models aspects of human vision:</w:t>
      </w:r>
      <w:r>
        <w:rPr>
          <w:spacing w:val="40"/>
        </w:rPr>
        <w:t> </w:t>
      </w:r>
      <w:r>
        <w:rPr>
          <w:rFonts w:ascii="STIX Two Text" w:hAnsi="STIX Two Text"/>
          <w:i/>
        </w:rPr>
        <w:t>M</w:t>
      </w:r>
      <w:r>
        <w:rPr>
          <w:vertAlign w:val="subscript"/>
        </w:rPr>
        <w:t>1</w:t>
      </w:r>
      <w:r>
        <w:rPr>
          <w:vertAlign w:val="baseline"/>
        </w:rPr>
        <w:t> maps linear sRGB into an LMS-like response space fitted to color appearance data (so it is cone-inspired rather than a direct physiological LMS model); the cube root models nonlinear perceptual compression—a principle dating to Fechner’s seminal psychophysical work (as discussed in Fairchild </w:t>
      </w:r>
      <w:hyperlink w:history="true" w:anchor="_bookmark113">
        <w:r>
          <w:rPr>
            <w:color w:val="0000FF"/>
            <w:vertAlign w:val="baseline"/>
          </w:rPr>
          <w:t>2013</w:t>
        </w:r>
      </w:hyperlink>
      <w:r>
        <w:rPr>
          <w:vertAlign w:val="baseline"/>
        </w:rPr>
        <w:t>, Chapter 3) and refined through modern understanding of cone response functions (Ot-</w:t>
      </w:r>
      <w:r>
        <w:rPr>
          <w:spacing w:val="80"/>
          <w:vertAlign w:val="baseline"/>
        </w:rPr>
        <w:t> </w:t>
      </w:r>
      <w:r>
        <w:rPr>
          <w:vertAlign w:val="baseline"/>
        </w:rPr>
        <w:t>tosson, </w:t>
      </w:r>
      <w:hyperlink w:history="true" w:anchor="_bookmark133">
        <w:r>
          <w:rPr>
            <w:color w:val="0000FF"/>
            <w:vertAlign w:val="baseline"/>
          </w:rPr>
          <w:t>2020</w:t>
        </w:r>
      </w:hyperlink>
      <w:r>
        <w:rPr>
          <w:vertAlign w:val="baseline"/>
        </w:rPr>
        <w:t>); </w:t>
      </w:r>
      <w:r>
        <w:rPr>
          <w:rFonts w:ascii="STIX Two Text" w:hAnsi="STIX Two Text"/>
          <w:i/>
          <w:vertAlign w:val="baseline"/>
        </w:rPr>
        <w:t>M</w:t>
      </w:r>
      <w:r>
        <w:rPr>
          <w:vertAlign w:val="subscript"/>
        </w:rPr>
        <w:t>2</w:t>
      </w:r>
      <w:r>
        <w:rPr>
          <w:spacing w:val="40"/>
          <w:vertAlign w:val="baseline"/>
        </w:rPr>
        <w:t> </w:t>
      </w:r>
      <w:r>
        <w:rPr>
          <w:vertAlign w:val="baseline"/>
        </w:rPr>
        <w:t>extracts lightness as a weighted average and opponent-color signals as</w:t>
      </w:r>
      <w:r>
        <w:rPr>
          <w:w w:val="104"/>
          <w:vertAlign w:val="baseline"/>
        </w:rPr>
        <w:t> </w:t>
      </w:r>
      <w:bookmarkStart w:name="2.4.4 Sign-Preserving Cube Root" w:id="56"/>
      <w:bookmarkEnd w:id="56"/>
      <w:r>
        <w:rPr>
          <w:spacing w:val="-1"/>
          <w:w w:val="104"/>
          <w:vertAlign w:val="baseline"/>
        </w:rPr>
      </w:r>
      <w:bookmarkStart w:name="_bookmark34" w:id="57"/>
      <w:bookmarkEnd w:id="57"/>
      <w:r>
        <w:rPr>
          <w:vertAlign w:val="baseline"/>
        </w:rPr>
        <w:t>cone</w:t>
      </w:r>
      <w:r>
        <w:rPr>
          <w:vertAlign w:val="baseline"/>
        </w:rPr>
        <w:t> differences.</w:t>
      </w:r>
    </w:p>
    <w:p>
      <w:pPr>
        <w:pStyle w:val="BodyText"/>
        <w:spacing w:before="5"/>
        <w:rPr>
          <w:sz w:val="40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r>
        <w:rPr>
          <w:w w:val="115"/>
        </w:rPr>
        <w:t>Sign-Preserving</w:t>
      </w:r>
      <w:r>
        <w:rPr>
          <w:spacing w:val="-3"/>
          <w:w w:val="115"/>
        </w:rPr>
        <w:t> </w:t>
      </w:r>
      <w:r>
        <w:rPr>
          <w:w w:val="115"/>
        </w:rPr>
        <w:t>Cube </w:t>
      </w:r>
      <w:r>
        <w:rPr>
          <w:spacing w:val="-4"/>
          <w:w w:val="115"/>
        </w:rPr>
        <w:t>Root</w:t>
      </w:r>
    </w:p>
    <w:p>
      <w:pPr>
        <w:pStyle w:val="BodyText"/>
        <w:spacing w:line="358" w:lineRule="exact" w:before="293"/>
        <w:ind w:left="180" w:right="777"/>
        <w:jc w:val="both"/>
      </w:pPr>
      <w:r>
        <w:rPr>
          <w:w w:val="105"/>
        </w:rPr>
        <w:t>Real implementations can encounter negative LMS values, particularly outside gamut or due</w:t>
      </w:r>
      <w:r>
        <w:rPr>
          <w:w w:val="105"/>
        </w:rPr>
        <w:t> to</w:t>
      </w:r>
      <w:r>
        <w:rPr>
          <w:w w:val="105"/>
        </w:rPr>
        <w:t> numerical</w:t>
      </w:r>
      <w:r>
        <w:rPr>
          <w:w w:val="105"/>
        </w:rPr>
        <w:t> precision</w:t>
      </w:r>
      <w:r>
        <w:rPr>
          <w:w w:val="105"/>
        </w:rPr>
        <w:t> at</w:t>
      </w:r>
      <w:r>
        <w:rPr>
          <w:w w:val="105"/>
        </w:rPr>
        <w:t> extreme</w:t>
      </w:r>
      <w:r>
        <w:rPr>
          <w:w w:val="105"/>
        </w:rPr>
        <w:t> parameter</w:t>
      </w:r>
      <w:r>
        <w:rPr>
          <w:w w:val="105"/>
        </w:rPr>
        <w:t> values.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engine</w:t>
      </w:r>
      <w:r>
        <w:rPr>
          <w:w w:val="105"/>
        </w:rPr>
        <w:t> uses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w w:val="105"/>
        </w:rPr>
        <w:t>standard sign-preserving cube root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specified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OKLab</w:t>
      </w:r>
      <w:r>
        <w:rPr>
          <w:spacing w:val="-2"/>
          <w:w w:val="105"/>
        </w:rPr>
        <w:t> </w:t>
      </w:r>
      <w:r>
        <w:rPr>
          <w:w w:val="105"/>
        </w:rPr>
        <w:t>reference</w:t>
      </w:r>
      <w:r>
        <w:rPr>
          <w:spacing w:val="-2"/>
          <w:w w:val="105"/>
        </w:rPr>
        <w:t> </w:t>
      </w:r>
      <w:r>
        <w:rPr>
          <w:w w:val="105"/>
        </w:rPr>
        <w:t>implementation:</w:t>
      </w:r>
      <w:r>
        <w:rPr>
          <w:w w:val="105"/>
        </w:rPr>
        <w:t> cbrt(</w:t>
      </w:r>
      <w:r>
        <w:rPr>
          <w:rFonts w:ascii="STIX Two Text" w:hAnsi="STIX Two Text"/>
          <w:i/>
          <w:w w:val="105"/>
        </w:rPr>
        <w:t>x</w:t>
      </w:r>
      <w:r>
        <w:rPr>
          <w:w w:val="105"/>
        </w:rPr>
        <w:t>)</w:t>
      </w:r>
      <w:r>
        <w:rPr>
          <w:spacing w:val="-6"/>
          <w:w w:val="105"/>
        </w:rPr>
        <w:t> </w:t>
      </w:r>
      <w:r>
        <w:rPr>
          <w:w w:val="105"/>
        </w:rPr>
        <w:t>= sgn(</w:t>
      </w:r>
      <w:r>
        <w:rPr>
          <w:rFonts w:ascii="STIX Two Text" w:hAnsi="STIX Two Text"/>
          <w:i/>
          <w:w w:val="105"/>
        </w:rPr>
        <w:t>x</w:t>
      </w:r>
      <w:r>
        <w:rPr>
          <w:w w:val="105"/>
        </w:rPr>
        <w:t>) </w:t>
      </w:r>
      <w:r>
        <w:rPr>
          <w:rFonts w:ascii="Lucida Sans Unicode" w:hAnsi="Lucida Sans Unicode"/>
          <w:w w:val="85"/>
        </w:rPr>
        <w:t>· </w:t>
      </w:r>
      <w:r>
        <w:rPr>
          <w:rFonts w:ascii="Lucida Sans Unicode" w:hAnsi="Lucida Sans Unicode"/>
          <w:spacing w:val="-3"/>
          <w:w w:val="67"/>
        </w:rPr>
        <w:t>|</w:t>
      </w:r>
      <w:r>
        <w:rPr>
          <w:rFonts w:ascii="STIX Two Text" w:hAnsi="STIX Two Text"/>
          <w:i/>
          <w:spacing w:val="-2"/>
          <w:w w:val="115"/>
        </w:rPr>
        <w:t>x</w:t>
      </w:r>
      <w:r>
        <w:rPr>
          <w:rFonts w:ascii="Lucida Sans Unicode" w:hAnsi="Lucida Sans Unicode"/>
          <w:spacing w:val="-3"/>
          <w:w w:val="67"/>
        </w:rPr>
        <w:t>|</w:t>
      </w:r>
      <w:r>
        <w:rPr>
          <w:spacing w:val="-2"/>
          <w:w w:val="98"/>
          <w:position w:val="9"/>
          <w:sz w:val="16"/>
        </w:rPr>
        <w:t>1</w:t>
      </w:r>
      <w:r>
        <w:rPr>
          <w:i/>
          <w:spacing w:val="-2"/>
          <w:w w:val="183"/>
          <w:position w:val="9"/>
          <w:sz w:val="16"/>
        </w:rPr>
        <w:t>/</w:t>
      </w:r>
      <w:r>
        <w:rPr>
          <w:spacing w:val="8"/>
          <w:w w:val="98"/>
          <w:position w:val="9"/>
          <w:sz w:val="16"/>
        </w:rPr>
        <w:t>3</w:t>
      </w:r>
      <w:r>
        <w:rPr>
          <w:spacing w:val="-2"/>
          <w:w w:val="101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ensures</w:t>
      </w:r>
      <w:r>
        <w:rPr>
          <w:w w:val="105"/>
        </w:rPr>
        <w:t> continuity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achromatic</w:t>
      </w:r>
      <w:r>
        <w:rPr>
          <w:w w:val="105"/>
        </w:rPr>
        <w:t> axis</w:t>
      </w:r>
      <w:r>
        <w:rPr>
          <w:w w:val="105"/>
        </w:rPr>
        <w:t> and</w:t>
      </w:r>
      <w:r>
        <w:rPr>
          <w:w w:val="105"/>
        </w:rPr>
        <w:t> avoids</w:t>
      </w:r>
      <w:r>
        <w:rPr>
          <w:w w:val="105"/>
        </w:rPr>
        <w:t> internal </w:t>
      </w:r>
      <w:bookmarkStart w:name="2.4.5 Computational Efficiency" w:id="58"/>
      <w:bookmarkEnd w:id="58"/>
      <w:r>
        <w:rPr>
          <w:spacing w:val="-1"/>
          <w:w w:val="109"/>
        </w:rPr>
      </w:r>
      <w:bookmarkStart w:name="_bookmark35" w:id="59"/>
      <w:bookmarkEnd w:id="59"/>
      <w:r>
        <w:rPr>
          <w:w w:val="105"/>
        </w:rPr>
        <w:t>inconsistencies</w:t>
      </w:r>
      <w:r>
        <w:rPr>
          <w:w w:val="105"/>
        </w:rPr>
        <w:t> when discussing gamut and unbounded behaviour.</w:t>
      </w:r>
    </w:p>
    <w:p>
      <w:pPr>
        <w:pStyle w:val="BodyText"/>
        <w:spacing w:before="10"/>
        <w:rPr>
          <w:sz w:val="44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r>
        <w:rPr>
          <w:w w:val="110"/>
        </w:rPr>
        <w:t>Computational</w:t>
      </w:r>
      <w:r>
        <w:rPr>
          <w:spacing w:val="57"/>
          <w:w w:val="110"/>
        </w:rPr>
        <w:t> </w:t>
      </w:r>
      <w:r>
        <w:rPr>
          <w:spacing w:val="-2"/>
          <w:w w:val="110"/>
        </w:rPr>
        <w:t>Efficiency</w:t>
      </w:r>
    </w:p>
    <w:p>
      <w:pPr>
        <w:pStyle w:val="BodyText"/>
        <w:spacing w:before="10"/>
        <w:rPr>
          <w:b/>
          <w:sz w:val="30"/>
        </w:rPr>
      </w:pPr>
    </w:p>
    <w:p>
      <w:pPr>
        <w:pStyle w:val="BodyText"/>
        <w:ind w:left="180"/>
        <w:jc w:val="both"/>
      </w:pP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OKLab</w:t>
      </w:r>
      <w:r>
        <w:rPr>
          <w:spacing w:val="8"/>
          <w:w w:val="105"/>
        </w:rPr>
        <w:t> </w:t>
      </w:r>
      <w:r>
        <w:rPr>
          <w:w w:val="105"/>
        </w:rPr>
        <w:t>conversion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computationally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lightweight:</w:t>
      </w:r>
    </w:p>
    <w:p>
      <w:pPr>
        <w:pStyle w:val="BodyText"/>
        <w:spacing w:before="8"/>
        <w:rPr>
          <w:sz w:val="27"/>
        </w:rPr>
      </w:pP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Operations:</w:t>
      </w:r>
      <w:r>
        <w:rPr>
          <w:b/>
          <w:spacing w:val="46"/>
          <w:w w:val="105"/>
          <w:sz w:val="24"/>
        </w:rPr>
        <w:t> </w:t>
      </w:r>
      <w:r>
        <w:rPr>
          <w:w w:val="105"/>
          <w:sz w:val="24"/>
        </w:rPr>
        <w:t>18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multiplications,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additions,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cube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roots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per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conversion</w:t>
      </w: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312" w:lineRule="auto" w:before="240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Memory: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heap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allocations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required;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transform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implemented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 straight-line arithmetic plus a sign-preserving cube root</w:t>
      </w: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240" w:lineRule="auto" w:before="156" w:after="0"/>
        <w:ind w:left="479" w:right="0" w:hanging="300"/>
        <w:jc w:val="left"/>
        <w:rPr>
          <w:sz w:val="24"/>
        </w:rPr>
      </w:pPr>
      <w:r>
        <w:rPr>
          <w:b/>
          <w:sz w:val="24"/>
        </w:rPr>
        <w:t>Parallelisation:</w:t>
      </w:r>
      <w:r>
        <w:rPr>
          <w:b/>
          <w:spacing w:val="77"/>
          <w:w w:val="150"/>
          <w:sz w:val="24"/>
        </w:rPr>
        <w:t> </w:t>
      </w:r>
      <w:r>
        <w:rPr>
          <w:sz w:val="24"/>
        </w:rPr>
        <w:t>trivially</w:t>
      </w:r>
      <w:r>
        <w:rPr>
          <w:spacing w:val="67"/>
          <w:sz w:val="24"/>
        </w:rPr>
        <w:t> </w:t>
      </w:r>
      <w:r>
        <w:rPr>
          <w:sz w:val="24"/>
        </w:rPr>
        <w:t>vectorisable</w:t>
      </w:r>
      <w:r>
        <w:rPr>
          <w:spacing w:val="67"/>
          <w:sz w:val="24"/>
        </w:rPr>
        <w:t> </w:t>
      </w:r>
      <w:r>
        <w:rPr>
          <w:sz w:val="24"/>
        </w:rPr>
        <w:t>with</w:t>
      </w:r>
      <w:r>
        <w:rPr>
          <w:spacing w:val="67"/>
          <w:sz w:val="24"/>
        </w:rPr>
        <w:t> </w:t>
      </w:r>
      <w:r>
        <w:rPr>
          <w:sz w:val="24"/>
        </w:rPr>
        <w:t>SIMD</w:t>
      </w:r>
      <w:r>
        <w:rPr>
          <w:spacing w:val="66"/>
          <w:sz w:val="24"/>
        </w:rPr>
        <w:t> </w:t>
      </w:r>
      <w:r>
        <w:rPr>
          <w:spacing w:val="-2"/>
          <w:sz w:val="24"/>
        </w:rPr>
        <w:t>instructions</w:t>
      </w: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240" w:lineRule="auto" w:before="24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Performance:</w:t>
      </w:r>
      <w:r>
        <w:rPr>
          <w:b/>
          <w:spacing w:val="28"/>
          <w:w w:val="105"/>
          <w:sz w:val="24"/>
        </w:rPr>
        <w:t> </w:t>
      </w:r>
      <w:r>
        <w:rPr>
          <w:w w:val="105"/>
          <w:sz w:val="24"/>
        </w:rPr>
        <w:t>conversion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overhead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negligible compared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palette generation </w:t>
      </w:r>
      <w:r>
        <w:rPr>
          <w:spacing w:val="-2"/>
          <w:w w:val="105"/>
          <w:sz w:val="24"/>
        </w:rPr>
        <w:t>logic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spacing w:line="312" w:lineRule="auto"/>
        <w:ind w:left="180" w:right="776" w:firstLine="720"/>
        <w:jc w:val="both"/>
      </w:pPr>
      <w:r>
        <w:rPr>
          <w:w w:val="105"/>
        </w:rPr>
        <w:t>This</w:t>
      </w:r>
      <w:r>
        <w:rPr>
          <w:w w:val="105"/>
        </w:rPr>
        <w:t> efficiency</w:t>
      </w:r>
      <w:r>
        <w:rPr>
          <w:w w:val="105"/>
        </w:rPr>
        <w:t> supports</w:t>
      </w:r>
      <w:r>
        <w:rPr>
          <w:w w:val="105"/>
        </w:rPr>
        <w:t> real-time</w:t>
      </w:r>
      <w:r>
        <w:rPr>
          <w:w w:val="105"/>
        </w:rPr>
        <w:t> palette</w:t>
      </w:r>
      <w:r>
        <w:rPr>
          <w:w w:val="105"/>
        </w:rPr>
        <w:t> generation.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forward</w:t>
      </w:r>
      <w:r>
        <w:rPr>
          <w:w w:val="105"/>
        </w:rPr>
        <w:t> and</w:t>
      </w:r>
      <w:r>
        <w:rPr>
          <w:w w:val="105"/>
        </w:rPr>
        <w:t> inverse pipelines</w:t>
      </w:r>
      <w:r>
        <w:rPr>
          <w:w w:val="105"/>
        </w:rPr>
        <w:t> use</w:t>
      </w:r>
      <w:r>
        <w:rPr>
          <w:w w:val="105"/>
        </w:rPr>
        <w:t> fixed</w:t>
      </w:r>
      <w:r>
        <w:rPr>
          <w:w w:val="105"/>
        </w:rPr>
        <w:t> constant</w:t>
      </w:r>
      <w:r>
        <w:rPr>
          <w:w w:val="105"/>
        </w:rPr>
        <w:t> matrices</w:t>
      </w:r>
      <w:r>
        <w:rPr>
          <w:w w:val="105"/>
        </w:rPr>
        <w:t> with</w:t>
      </w:r>
      <w:r>
        <w:rPr>
          <w:w w:val="105"/>
        </w:rPr>
        <w:t> no</w:t>
      </w:r>
      <w:r>
        <w:rPr>
          <w:w w:val="105"/>
        </w:rPr>
        <w:t> iterative</w:t>
      </w:r>
      <w:r>
        <w:rPr>
          <w:w w:val="105"/>
        </w:rPr>
        <w:t> solving;</w:t>
      </w:r>
      <w:r>
        <w:rPr>
          <w:w w:val="105"/>
        </w:rPr>
        <w:t> any</w:t>
      </w:r>
      <w:r>
        <w:rPr>
          <w:w w:val="105"/>
        </w:rPr>
        <w:t> necessary</w:t>
      </w:r>
      <w:r>
        <w:rPr>
          <w:w w:val="105"/>
        </w:rPr>
        <w:t> gamut </w:t>
      </w:r>
      <w:bookmarkStart w:name="2.4.6 Cartesian vs. Cylindrical Coordina" w:id="60"/>
      <w:bookmarkEnd w:id="60"/>
      <w:r>
        <w:rPr>
          <w:w w:val="118"/>
        </w:rPr>
      </w:r>
      <w:bookmarkStart w:name="_bookmark36" w:id="61"/>
      <w:bookmarkEnd w:id="61"/>
      <w:r>
        <w:rPr>
          <w:w w:val="105"/>
        </w:rPr>
        <w:t>handling</w:t>
      </w:r>
      <w:r>
        <w:rPr>
          <w:w w:val="105"/>
        </w:rPr>
        <w:t> is addressed separately (§</w:t>
      </w:r>
      <w:hyperlink w:history="true" w:anchor="_bookmark81">
        <w:r>
          <w:rPr>
            <w:color w:val="0000FF"/>
            <w:w w:val="105"/>
          </w:rPr>
          <w:t>8.1</w:t>
        </w:r>
      </w:hyperlink>
      <w:r>
        <w:rPr>
          <w:w w:val="105"/>
        </w:rPr>
        <w:t>).</w:t>
      </w:r>
    </w:p>
    <w:p>
      <w:pPr>
        <w:pStyle w:val="BodyText"/>
        <w:spacing w:before="2"/>
        <w:rPr>
          <w:sz w:val="39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r>
        <w:rPr>
          <w:spacing w:val="-2"/>
          <w:w w:val="115"/>
        </w:rPr>
        <w:t>Cartesian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vs.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Cylindrical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Coordinates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(OKLCh)</w:t>
      </w:r>
    </w:p>
    <w:p>
      <w:pPr>
        <w:pStyle w:val="BodyText"/>
        <w:spacing w:before="10"/>
        <w:rPr>
          <w:b/>
          <w:sz w:val="30"/>
        </w:rPr>
      </w:pPr>
    </w:p>
    <w:p>
      <w:pPr>
        <w:pStyle w:val="BodyText"/>
        <w:spacing w:line="312" w:lineRule="auto"/>
        <w:ind w:left="180" w:right="775"/>
        <w:jc w:val="both"/>
      </w:pPr>
      <w:r>
        <w:rPr>
          <w:w w:val="105"/>
        </w:rPr>
        <w:t>For certain operations, particularly hue manipulation, a cylindrical form is more conve- nient.</w:t>
      </w:r>
      <w:r>
        <w:rPr>
          <w:spacing w:val="40"/>
          <w:w w:val="105"/>
        </w:rPr>
        <w:t> </w:t>
      </w:r>
      <w:r>
        <w:rPr>
          <w:w w:val="105"/>
        </w:rPr>
        <w:t>OKLCh represents the same colors using:</w:t>
      </w:r>
    </w:p>
    <w:p>
      <w:pPr>
        <w:pStyle w:val="BodyText"/>
        <w:rPr>
          <w:sz w:val="30"/>
        </w:rPr>
      </w:pPr>
    </w:p>
    <w:p>
      <w:pPr>
        <w:spacing w:before="0"/>
        <w:ind w:left="180" w:right="0" w:firstLine="0"/>
        <w:jc w:val="both"/>
        <w:rPr>
          <w:sz w:val="24"/>
        </w:rPr>
      </w:pPr>
      <w:r>
        <w:rPr>
          <w:rFonts w:ascii="STIX Two Text" w:hAnsi="STIX Two Text"/>
          <w:i/>
          <w:w w:val="110"/>
          <w:sz w:val="24"/>
        </w:rPr>
        <w:t>L</w:t>
      </w:r>
      <w:r>
        <w:rPr>
          <w:rFonts w:ascii="STIX Two Text" w:hAnsi="STIX Two Text"/>
          <w:i/>
          <w:spacing w:val="23"/>
          <w:w w:val="110"/>
          <w:sz w:val="24"/>
        </w:rPr>
        <w:t> </w:t>
      </w:r>
      <w:r>
        <w:rPr>
          <w:b/>
          <w:w w:val="110"/>
          <w:sz w:val="24"/>
        </w:rPr>
        <w:t>—</w:t>
      </w:r>
      <w:r>
        <w:rPr>
          <w:b/>
          <w:spacing w:val="16"/>
          <w:w w:val="110"/>
          <w:sz w:val="24"/>
        </w:rPr>
        <w:t> </w:t>
      </w:r>
      <w:r>
        <w:rPr>
          <w:b/>
          <w:w w:val="110"/>
          <w:sz w:val="24"/>
        </w:rPr>
        <w:t>Lightness</w:t>
      </w:r>
      <w:r>
        <w:rPr>
          <w:b/>
          <w:spacing w:val="42"/>
          <w:w w:val="110"/>
          <w:sz w:val="24"/>
        </w:rPr>
        <w:t> </w:t>
      </w:r>
      <w:r>
        <w:rPr>
          <w:w w:val="110"/>
          <w:sz w:val="24"/>
        </w:rPr>
        <w:t>identical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OKLab</w:t>
      </w:r>
    </w:p>
    <w:p>
      <w:pPr>
        <w:pStyle w:val="BodyText"/>
        <w:spacing w:line="290" w:lineRule="auto" w:before="35"/>
        <w:ind w:left="765" w:hanging="586"/>
      </w:pPr>
      <w:r>
        <w:rPr/>
        <w:pict>
          <v:line style="position:absolute;mso-position-horizontal-relative:page;mso-position-vertical-relative:paragraph;z-index:-19146752" from="253.311005pt,14.848158pt" to="288.316005pt,14.848158pt" stroked="true" strokeweight=".478pt" strokecolor="#000000">
            <v:stroke dashstyle="solid"/>
            <w10:wrap type="none"/>
          </v:line>
        </w:pict>
      </w:r>
      <w:r>
        <w:rPr>
          <w:rFonts w:ascii="STIX Two Text" w:hAnsi="STIX Two Text"/>
          <w:i/>
          <w:w w:val="105"/>
        </w:rPr>
        <w:t>C</w:t>
      </w:r>
      <w:r>
        <w:rPr>
          <w:rFonts w:ascii="STIX Two Text" w:hAnsi="STIX Two Text"/>
          <w:i/>
          <w:spacing w:val="40"/>
          <w:w w:val="105"/>
        </w:rPr>
        <w:t> </w:t>
      </w:r>
      <w:r>
        <w:rPr>
          <w:b/>
          <w:w w:val="105"/>
        </w:rPr>
        <w:t>—</w:t>
      </w:r>
      <w:r>
        <w:rPr>
          <w:b/>
          <w:spacing w:val="31"/>
          <w:w w:val="105"/>
        </w:rPr>
        <w:t> </w:t>
      </w:r>
      <w:r>
        <w:rPr>
          <w:b/>
          <w:w w:val="105"/>
        </w:rPr>
        <w:t>Chroma</w:t>
      </w:r>
      <w:r>
        <w:rPr>
          <w:b/>
          <w:spacing w:val="40"/>
          <w:w w:val="105"/>
        </w:rPr>
        <w:t> </w:t>
      </w:r>
      <w:r>
        <w:rPr>
          <w:w w:val="105"/>
        </w:rPr>
        <w:t>defined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rFonts w:ascii="STIX Two Text" w:hAnsi="STIX Two Text"/>
          <w:i/>
          <w:w w:val="105"/>
        </w:rPr>
        <w:t>C</w:t>
      </w:r>
      <w:r>
        <w:rPr>
          <w:rFonts w:ascii="STIX Two Text" w:hAnsi="STIX Two Text"/>
          <w:i/>
          <w:spacing w:val="78"/>
          <w:w w:val="105"/>
        </w:rPr>
        <w:t> </w:t>
      </w:r>
      <w:r>
        <w:rPr>
          <w:w w:val="105"/>
        </w:rPr>
        <w:t>=</w:t>
      </w:r>
      <w:r>
        <w:rPr>
          <w:spacing w:val="40"/>
          <w:w w:val="105"/>
        </w:rPr>
        <w:t> </w:t>
      </w:r>
      <w:r>
        <w:rPr>
          <w:rFonts w:ascii="Lucida Sans Unicode" w:hAnsi="Lucida Sans Unicode"/>
          <w:w w:val="105"/>
          <w:position w:val="20"/>
        </w:rPr>
        <w:t>√</w:t>
      </w:r>
      <w:r>
        <w:rPr>
          <w:rFonts w:ascii="STIX Two Text" w:hAnsi="STIX Two Text"/>
          <w:i/>
          <w:w w:val="105"/>
        </w:rPr>
        <w:t>a</w:t>
      </w:r>
      <w:r>
        <w:rPr>
          <w:w w:val="105"/>
          <w:position w:val="7"/>
          <w:sz w:val="16"/>
        </w:rPr>
        <w:t>2</w:t>
      </w:r>
      <w:r>
        <w:rPr>
          <w:spacing w:val="25"/>
          <w:w w:val="105"/>
          <w:position w:val="7"/>
          <w:sz w:val="16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rFonts w:ascii="STIX Two Text" w:hAnsi="STIX Two Text"/>
          <w:i/>
          <w:w w:val="105"/>
        </w:rPr>
        <w:t>b</w:t>
      </w:r>
      <w:r>
        <w:rPr>
          <w:w w:val="105"/>
          <w:position w:val="7"/>
          <w:sz w:val="16"/>
        </w:rPr>
        <w:t>2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representing</w:t>
      </w:r>
      <w:r>
        <w:rPr>
          <w:spacing w:val="40"/>
          <w:w w:val="105"/>
        </w:rPr>
        <w:t> </w:t>
      </w:r>
      <w:r>
        <w:rPr>
          <w:w w:val="105"/>
        </w:rPr>
        <w:t>distance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neutral</w:t>
      </w:r>
      <w:r>
        <w:rPr>
          <w:spacing w:val="40"/>
          <w:w w:val="105"/>
        </w:rPr>
        <w:t> </w:t>
      </w:r>
      <w:r>
        <w:rPr>
          <w:w w:val="105"/>
        </w:rPr>
        <w:t>axis </w:t>
      </w:r>
      <w:r>
        <w:rPr>
          <w:spacing w:val="-2"/>
          <w:w w:val="105"/>
        </w:rPr>
        <w:t>(colorfulness/saturation)</w:t>
      </w:r>
    </w:p>
    <w:p>
      <w:pPr>
        <w:spacing w:after="0" w:line="290" w:lineRule="auto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spacing w:line="511" w:lineRule="auto" w:before="256"/>
        <w:ind w:left="900" w:right="1851" w:hanging="720"/>
        <w:jc w:val="left"/>
        <w:rPr>
          <w:sz w:val="24"/>
        </w:rPr>
      </w:pPr>
      <w:r>
        <w:rPr>
          <w:rFonts w:ascii="STIX Two Text" w:hAnsi="STIX Two Text"/>
          <w:i/>
          <w:w w:val="105"/>
          <w:sz w:val="24"/>
        </w:rPr>
        <w:t>h</w:t>
      </w:r>
      <w:r>
        <w:rPr>
          <w:rFonts w:ascii="STIX Two Text" w:hAnsi="STIX Two Text"/>
          <w:i/>
          <w:spacing w:val="37"/>
          <w:w w:val="105"/>
          <w:sz w:val="24"/>
        </w:rPr>
        <w:t> </w:t>
      </w:r>
      <w:r>
        <w:rPr>
          <w:b/>
          <w:w w:val="105"/>
          <w:sz w:val="24"/>
        </w:rPr>
        <w:t>—</w:t>
      </w:r>
      <w:r>
        <w:rPr>
          <w:b/>
          <w:spacing w:val="31"/>
          <w:w w:val="105"/>
          <w:sz w:val="24"/>
        </w:rPr>
        <w:t> </w:t>
      </w:r>
      <w:r>
        <w:rPr>
          <w:b/>
          <w:w w:val="105"/>
          <w:sz w:val="24"/>
        </w:rPr>
        <w:t>Hue</w:t>
      </w:r>
      <w:r>
        <w:rPr>
          <w:b/>
          <w:spacing w:val="31"/>
          <w:w w:val="105"/>
          <w:sz w:val="24"/>
        </w:rPr>
        <w:t> </w:t>
      </w:r>
      <w:r>
        <w:rPr>
          <w:b/>
          <w:w w:val="105"/>
          <w:sz w:val="24"/>
        </w:rPr>
        <w:t>angle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defined as </w:t>
      </w:r>
      <w:r>
        <w:rPr>
          <w:rFonts w:ascii="STIX Two Text" w:hAnsi="STIX Two Text"/>
          <w:i/>
          <w:w w:val="105"/>
          <w:sz w:val="24"/>
        </w:rPr>
        <w:t>h </w:t>
      </w:r>
      <w:r>
        <w:rPr>
          <w:w w:val="105"/>
          <w:sz w:val="24"/>
        </w:rPr>
        <w:t>= atan2(</w:t>
      </w:r>
      <w:r>
        <w:rPr>
          <w:rFonts w:ascii="STIX Two Text" w:hAnsi="STIX Two Text"/>
          <w:i/>
          <w:w w:val="105"/>
          <w:sz w:val="24"/>
        </w:rPr>
        <w:t>b,</w:t>
      </w:r>
      <w:r>
        <w:rPr>
          <w:rFonts w:ascii="STIX Two Text" w:hAnsi="STIX Two Text"/>
          <w:i/>
          <w:spacing w:val="-16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a</w:t>
      </w:r>
      <w:r>
        <w:rPr>
          <w:w w:val="105"/>
          <w:sz w:val="24"/>
        </w:rPr>
        <w:t>), the angle around the </w:t>
      </w:r>
      <w:r>
        <w:rPr>
          <w:rFonts w:ascii="STIX Two Text" w:hAnsi="STIX Two Text"/>
          <w:i/>
          <w:w w:val="105"/>
          <w:sz w:val="24"/>
        </w:rPr>
        <w:t>a</w:t>
      </w:r>
      <w:r>
        <w:rPr>
          <w:w w:val="105"/>
          <w:sz w:val="24"/>
        </w:rPr>
        <w:t>–</w:t>
      </w:r>
      <w:r>
        <w:rPr>
          <w:rFonts w:ascii="STIX Two Text" w:hAnsi="STIX Two Text"/>
          <w:i/>
          <w:w w:val="105"/>
          <w:sz w:val="24"/>
        </w:rPr>
        <w:t>b</w:t>
      </w:r>
      <w:r>
        <w:rPr>
          <w:rFonts w:ascii="STIX Two Text" w:hAnsi="STIX Two Text"/>
          <w:i/>
          <w:spacing w:val="25"/>
          <w:w w:val="105"/>
          <w:sz w:val="24"/>
        </w:rPr>
        <w:t> </w:t>
      </w:r>
      <w:r>
        <w:rPr>
          <w:w w:val="105"/>
          <w:sz w:val="24"/>
        </w:rPr>
        <w:t>plane The conversion is straightforward:</w:t>
      </w:r>
    </w:p>
    <w:p>
      <w:pPr>
        <w:tabs>
          <w:tab w:pos="8724" w:val="left" w:leader="none"/>
        </w:tabs>
        <w:spacing w:line="240" w:lineRule="auto" w:before="0"/>
        <w:ind w:left="3902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9146240" from="293.048004pt,13.005166pt" to="328.053004pt,13.005166pt" stroked="true" strokeweight=".478pt" strokecolor="#000000">
            <v:stroke dashstyle="solid"/>
            <w10:wrap type="none"/>
          </v:line>
        </w:pict>
      </w:r>
      <w:r>
        <w:rPr>
          <w:rFonts w:ascii="STIX Two Text" w:hAnsi="STIX Two Text"/>
          <w:i/>
          <w:w w:val="110"/>
          <w:sz w:val="24"/>
        </w:rPr>
        <w:t>C</w:t>
      </w:r>
      <w:r>
        <w:rPr>
          <w:rFonts w:ascii="STIX Two Text" w:hAnsi="STIX Two Text"/>
          <w:i/>
          <w:spacing w:val="29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5"/>
          <w:w w:val="110"/>
          <w:sz w:val="24"/>
        </w:rPr>
        <w:t> </w:t>
      </w:r>
      <w:r>
        <w:rPr>
          <w:rFonts w:ascii="Lucida Sans Unicode" w:hAnsi="Lucida Sans Unicode"/>
          <w:w w:val="110"/>
          <w:position w:val="21"/>
          <w:sz w:val="24"/>
        </w:rPr>
        <w:t>√</w:t>
      </w:r>
      <w:r>
        <w:rPr>
          <w:rFonts w:ascii="STIX Two Text" w:hAnsi="STIX Two Text"/>
          <w:i/>
          <w:w w:val="110"/>
          <w:sz w:val="24"/>
        </w:rPr>
        <w:t>a</w:t>
      </w:r>
      <w:r>
        <w:rPr>
          <w:w w:val="110"/>
          <w:position w:val="7"/>
          <w:sz w:val="16"/>
        </w:rPr>
        <w:t>2</w:t>
      </w:r>
      <w:r>
        <w:rPr>
          <w:spacing w:val="24"/>
          <w:w w:val="110"/>
          <w:position w:val="7"/>
          <w:sz w:val="16"/>
        </w:rPr>
        <w:t> </w:t>
      </w:r>
      <w:r>
        <w:rPr>
          <w:w w:val="110"/>
          <w:sz w:val="24"/>
        </w:rPr>
        <w:t>+</w:t>
      </w:r>
      <w:r>
        <w:rPr>
          <w:spacing w:val="-10"/>
          <w:w w:val="110"/>
          <w:sz w:val="24"/>
        </w:rPr>
        <w:t> </w:t>
      </w:r>
      <w:r>
        <w:rPr>
          <w:rFonts w:ascii="STIX Two Text" w:hAnsi="STIX Two Text"/>
          <w:i/>
          <w:spacing w:val="-5"/>
          <w:w w:val="110"/>
          <w:sz w:val="24"/>
        </w:rPr>
        <w:t>b</w:t>
      </w:r>
      <w:r>
        <w:rPr>
          <w:spacing w:val="-5"/>
          <w:w w:val="110"/>
          <w:position w:val="7"/>
          <w:sz w:val="16"/>
        </w:rPr>
        <w:t>2</w:t>
      </w:r>
      <w:r>
        <w:rPr>
          <w:position w:val="7"/>
          <w:sz w:val="16"/>
        </w:rPr>
        <w:tab/>
      </w:r>
      <w:r>
        <w:rPr>
          <w:spacing w:val="-2"/>
          <w:w w:val="110"/>
          <w:sz w:val="24"/>
        </w:rPr>
        <w:t>(2.7)</w:t>
      </w:r>
    </w:p>
    <w:p>
      <w:pPr>
        <w:tabs>
          <w:tab w:pos="8724" w:val="left" w:leader="none"/>
        </w:tabs>
        <w:spacing w:before="0"/>
        <w:ind w:left="3951" w:right="0" w:firstLine="0"/>
        <w:jc w:val="left"/>
        <w:rPr>
          <w:sz w:val="24"/>
        </w:rPr>
      </w:pPr>
      <w:r>
        <w:rPr>
          <w:rFonts w:ascii="STIX Two Text"/>
          <w:i/>
          <w:w w:val="110"/>
          <w:sz w:val="24"/>
        </w:rPr>
        <w:t>h</w:t>
      </w:r>
      <w:r>
        <w:rPr>
          <w:rFonts w:ascii="STIX Two Text"/>
          <w:i/>
          <w:spacing w:val="-3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atan2(</w:t>
      </w:r>
      <w:r>
        <w:rPr>
          <w:rFonts w:ascii="STIX Two Text"/>
          <w:i/>
          <w:w w:val="110"/>
          <w:sz w:val="24"/>
        </w:rPr>
        <w:t>b,</w:t>
      </w:r>
      <w:r>
        <w:rPr>
          <w:rFonts w:ascii="STIX Two Text"/>
          <w:i/>
          <w:spacing w:val="-19"/>
          <w:w w:val="110"/>
          <w:sz w:val="24"/>
        </w:rPr>
        <w:t> </w:t>
      </w:r>
      <w:r>
        <w:rPr>
          <w:rFonts w:ascii="STIX Two Text"/>
          <w:i/>
          <w:spacing w:val="-5"/>
          <w:w w:val="110"/>
          <w:sz w:val="24"/>
        </w:rPr>
        <w:t>a</w:t>
      </w:r>
      <w:r>
        <w:rPr>
          <w:spacing w:val="-5"/>
          <w:w w:val="110"/>
          <w:sz w:val="24"/>
        </w:rPr>
        <w:t>)</w:t>
      </w:r>
      <w:r>
        <w:rPr>
          <w:sz w:val="24"/>
        </w:rPr>
        <w:tab/>
      </w:r>
      <w:r>
        <w:rPr>
          <w:spacing w:val="-2"/>
          <w:w w:val="110"/>
          <w:sz w:val="24"/>
        </w:rPr>
        <w:t>(2.8)</w:t>
      </w:r>
    </w:p>
    <w:p>
      <w:pPr>
        <w:pStyle w:val="BodyText"/>
        <w:spacing w:before="4"/>
        <w:rPr>
          <w:sz w:val="36"/>
        </w:rPr>
      </w:pPr>
    </w:p>
    <w:p>
      <w:pPr>
        <w:pStyle w:val="BodyText"/>
        <w:ind w:left="899"/>
      </w:pP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engine</w:t>
      </w:r>
      <w:r>
        <w:rPr>
          <w:spacing w:val="14"/>
          <w:w w:val="105"/>
        </w:rPr>
        <w:t> </w:t>
      </w:r>
      <w:r>
        <w:rPr>
          <w:w w:val="105"/>
        </w:rPr>
        <w:t>uses</w:t>
      </w:r>
      <w:r>
        <w:rPr>
          <w:spacing w:val="13"/>
          <w:w w:val="105"/>
        </w:rPr>
        <w:t> </w:t>
      </w:r>
      <w:r>
        <w:rPr>
          <w:w w:val="105"/>
        </w:rPr>
        <w:t>both</w:t>
      </w:r>
      <w:r>
        <w:rPr>
          <w:spacing w:val="14"/>
          <w:w w:val="105"/>
        </w:rPr>
        <w:t> </w:t>
      </w:r>
      <w:r>
        <w:rPr>
          <w:w w:val="105"/>
        </w:rPr>
        <w:t>representations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internally:</w:t>
      </w: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12"/>
        </w:numPr>
        <w:tabs>
          <w:tab w:pos="480" w:val="left" w:leader="none"/>
        </w:tabs>
        <w:spacing w:line="312" w:lineRule="auto" w:before="0" w:after="0"/>
        <w:ind w:left="479" w:right="778" w:hanging="300"/>
        <w:jc w:val="both"/>
        <w:rPr>
          <w:sz w:val="24"/>
        </w:rPr>
      </w:pPr>
      <w:r>
        <w:rPr>
          <w:b/>
          <w:w w:val="105"/>
          <w:sz w:val="24"/>
        </w:rPr>
        <w:t>Cartesian (OKLab) </w:t>
      </w:r>
      <w:r>
        <w:rPr>
          <w:w w:val="105"/>
          <w:sz w:val="24"/>
        </w:rPr>
        <w:t>for distance calculations, linear interpolation, and Bézier curve </w:t>
      </w:r>
      <w:r>
        <w:rPr>
          <w:spacing w:val="-2"/>
          <w:w w:val="105"/>
          <w:sz w:val="24"/>
        </w:rPr>
        <w:t>construction</w:t>
      </w:r>
    </w:p>
    <w:p>
      <w:pPr>
        <w:pStyle w:val="ListParagraph"/>
        <w:numPr>
          <w:ilvl w:val="0"/>
          <w:numId w:val="12"/>
        </w:numPr>
        <w:tabs>
          <w:tab w:pos="480" w:val="left" w:leader="none"/>
        </w:tabs>
        <w:spacing w:line="312" w:lineRule="auto" w:before="145" w:after="0"/>
        <w:ind w:left="479" w:right="778" w:hanging="300"/>
        <w:jc w:val="both"/>
        <w:rPr>
          <w:sz w:val="24"/>
        </w:rPr>
      </w:pPr>
      <w:r>
        <w:rPr>
          <w:b/>
          <w:w w:val="105"/>
          <w:sz w:val="24"/>
        </w:rPr>
        <w:t>Cylindrical</w:t>
      </w:r>
      <w:r>
        <w:rPr>
          <w:b/>
          <w:w w:val="105"/>
          <w:sz w:val="24"/>
        </w:rPr>
        <w:t> (OKLCh) </w:t>
      </w:r>
      <w:r>
        <w:rPr>
          <w:w w:val="105"/>
          <w:sz w:val="24"/>
        </w:rPr>
        <w:t>for hue-related operations such as warmth bias (§</w:t>
      </w:r>
      <w:hyperlink w:history="true" w:anchor="_bookmark63">
        <w:r>
          <w:rPr>
            <w:color w:val="0000FF"/>
            <w:w w:val="105"/>
            <w:sz w:val="24"/>
          </w:rPr>
          <w:t>5.1</w:t>
        </w:r>
      </w:hyperlink>
      <w:r>
        <w:rPr>
          <w:w w:val="105"/>
          <w:sz w:val="24"/>
        </w:rPr>
        <w:t>), com- plementary color calculation (§</w:t>
      </w:r>
      <w:hyperlink w:history="true" w:anchor="_bookmark77">
        <w:r>
          <w:rPr>
            <w:color w:val="0000FF"/>
            <w:w w:val="105"/>
            <w:sz w:val="24"/>
          </w:rPr>
          <w:t>7.4</w:t>
        </w:r>
      </w:hyperlink>
      <w:r>
        <w:rPr>
          <w:w w:val="105"/>
          <w:sz w:val="24"/>
        </w:rPr>
        <w:t>), and palette mode operation (§</w:t>
      </w:r>
      <w:hyperlink w:history="true" w:anchor="_bookmark70">
        <w:r>
          <w:rPr>
            <w:color w:val="0000FF"/>
            <w:w w:val="105"/>
            <w:sz w:val="24"/>
          </w:rPr>
          <w:t>6.2</w:t>
        </w:r>
      </w:hyperlink>
      <w:r>
        <w:rPr>
          <w:w w:val="105"/>
          <w:sz w:val="24"/>
        </w:rPr>
        <w:t>)</w:t>
      </w:r>
    </w:p>
    <w:p>
      <w:pPr>
        <w:pStyle w:val="BodyText"/>
        <w:spacing w:line="288" w:lineRule="auto" w:before="207"/>
        <w:ind w:left="179" w:firstLine="720"/>
      </w:pPr>
      <w:r>
        <w:rPr>
          <w:w w:val="105"/>
        </w:rPr>
        <w:t>This separation allows clean reasoning about lightness dynamics (along </w:t>
      </w:r>
      <w:r>
        <w:rPr>
          <w:rFonts w:ascii="STIX Two Text" w:hAnsi="STIX Two Text"/>
          <w:i/>
          <w:w w:val="105"/>
        </w:rPr>
        <w:t>L</w:t>
      </w:r>
      <w:r>
        <w:rPr>
          <w:w w:val="105"/>
        </w:rPr>
        <w:t>) versus </w:t>
      </w:r>
      <w:bookmarkStart w:name="2.4.7 Implications for Journey Construct" w:id="62"/>
      <w:bookmarkEnd w:id="62"/>
      <w:r>
        <w:rPr>
          <w:w w:val="103"/>
        </w:rPr>
      </w:r>
      <w:bookmarkStart w:name="_bookmark37" w:id="63"/>
      <w:bookmarkEnd w:id="63"/>
      <w:r>
        <w:rPr>
          <w:w w:val="105"/>
        </w:rPr>
        <w:t>c</w:t>
      </w:r>
      <w:r>
        <w:rPr>
          <w:w w:val="105"/>
        </w:rPr>
        <w:t>hromatic dynamics (in the </w:t>
      </w:r>
      <w:r>
        <w:rPr>
          <w:rFonts w:ascii="STIX Two Text" w:hAnsi="STIX Two Text"/>
          <w:i/>
          <w:w w:val="105"/>
        </w:rPr>
        <w:t>a</w:t>
      </w:r>
      <w:r>
        <w:rPr>
          <w:w w:val="105"/>
        </w:rPr>
        <w:t>–</w:t>
      </w:r>
      <w:r>
        <w:rPr>
          <w:rFonts w:ascii="STIX Two Text" w:hAnsi="STIX Two Text"/>
          <w:i/>
          <w:w w:val="105"/>
        </w:rPr>
        <w:t>b </w:t>
      </w:r>
      <w:r>
        <w:rPr>
          <w:w w:val="105"/>
        </w:rPr>
        <w:t>plane or around </w:t>
      </w:r>
      <w:r>
        <w:rPr>
          <w:rFonts w:ascii="STIX Two Text" w:hAnsi="STIX Two Text"/>
          <w:i/>
          <w:w w:val="105"/>
        </w:rPr>
        <w:t>h</w:t>
      </w:r>
      <w:r>
        <w:rPr>
          <w:w w:val="105"/>
        </w:rPr>
        <w:t>).</w:t>
      </w:r>
    </w:p>
    <w:p>
      <w:pPr>
        <w:pStyle w:val="BodyText"/>
        <w:spacing w:before="6"/>
        <w:rPr>
          <w:sz w:val="38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3"/>
        <w:jc w:val="left"/>
      </w:pPr>
      <w:r>
        <w:rPr>
          <w:w w:val="110"/>
        </w:rPr>
        <w:t>Implications</w:t>
      </w:r>
      <w:r>
        <w:rPr>
          <w:spacing w:val="32"/>
          <w:w w:val="110"/>
        </w:rPr>
        <w:t> </w:t>
      </w:r>
      <w:r>
        <w:rPr>
          <w:w w:val="110"/>
        </w:rPr>
        <w:t>for</w:t>
      </w:r>
      <w:r>
        <w:rPr>
          <w:spacing w:val="32"/>
          <w:w w:val="110"/>
        </w:rPr>
        <w:t> </w:t>
      </w:r>
      <w:r>
        <w:rPr>
          <w:w w:val="110"/>
        </w:rPr>
        <w:t>Journey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Construction</w:t>
      </w:r>
    </w:p>
    <w:p>
      <w:pPr>
        <w:pStyle w:val="BodyText"/>
        <w:spacing w:before="10"/>
        <w:rPr>
          <w:b/>
          <w:sz w:val="29"/>
        </w:rPr>
      </w:pPr>
    </w:p>
    <w:p>
      <w:pPr>
        <w:pStyle w:val="BodyText"/>
        <w:ind w:left="179"/>
      </w:pP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choice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OKLab</w:t>
      </w:r>
      <w:r>
        <w:rPr>
          <w:spacing w:val="4"/>
          <w:w w:val="105"/>
        </w:rPr>
        <w:t> </w:t>
      </w:r>
      <w:r>
        <w:rPr>
          <w:w w:val="105"/>
        </w:rPr>
        <w:t>has</w:t>
      </w:r>
      <w:r>
        <w:rPr>
          <w:spacing w:val="4"/>
          <w:w w:val="105"/>
        </w:rPr>
        <w:t> </w:t>
      </w:r>
      <w:r>
        <w:rPr>
          <w:w w:val="105"/>
        </w:rPr>
        <w:t>direct</w:t>
      </w:r>
      <w:r>
        <w:rPr>
          <w:spacing w:val="4"/>
          <w:w w:val="105"/>
        </w:rPr>
        <w:t> </w:t>
      </w:r>
      <w:r>
        <w:rPr>
          <w:w w:val="105"/>
        </w:rPr>
        <w:t>implications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color</w:t>
      </w:r>
      <w:r>
        <w:rPr>
          <w:spacing w:val="4"/>
          <w:w w:val="105"/>
        </w:rPr>
        <w:t> </w:t>
      </w:r>
      <w:r>
        <w:rPr>
          <w:w w:val="105"/>
        </w:rPr>
        <w:t>journey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design:</w:t>
      </w:r>
    </w:p>
    <w:p>
      <w:pPr>
        <w:pStyle w:val="BodyText"/>
        <w:spacing w:before="1"/>
        <w:rPr>
          <w:sz w:val="32"/>
        </w:rPr>
      </w:pPr>
    </w:p>
    <w:p>
      <w:pPr>
        <w:pStyle w:val="ListParagraph"/>
        <w:numPr>
          <w:ilvl w:val="0"/>
          <w:numId w:val="13"/>
        </w:numPr>
        <w:tabs>
          <w:tab w:pos="480" w:val="left" w:leader="none"/>
        </w:tabs>
        <w:spacing w:line="312" w:lineRule="auto" w:before="0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Linear</w:t>
      </w:r>
      <w:r>
        <w:rPr>
          <w:b/>
          <w:w w:val="105"/>
          <w:sz w:val="24"/>
        </w:rPr>
        <w:t> interpolation</w:t>
      </w:r>
      <w:r>
        <w:rPr>
          <w:b/>
          <w:w w:val="105"/>
          <w:sz w:val="24"/>
        </w:rPr>
        <w:t> produces</w:t>
      </w:r>
      <w:r>
        <w:rPr>
          <w:b/>
          <w:w w:val="105"/>
          <w:sz w:val="24"/>
        </w:rPr>
        <w:t> smooth</w:t>
      </w:r>
      <w:r>
        <w:rPr>
          <w:b/>
          <w:w w:val="105"/>
          <w:sz w:val="24"/>
        </w:rPr>
        <w:t> gradients: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 straight line between two colors in OKLab coordinates produces a perceptually smooth transition, unlike RGB, where</w:t>
      </w:r>
      <w:r>
        <w:rPr>
          <w:w w:val="105"/>
          <w:sz w:val="24"/>
        </w:rPr>
        <w:t> perceptual</w:t>
      </w:r>
      <w:r>
        <w:rPr>
          <w:w w:val="105"/>
          <w:sz w:val="24"/>
        </w:rPr>
        <w:t> step</w:t>
      </w:r>
      <w:r>
        <w:rPr>
          <w:w w:val="105"/>
          <w:sz w:val="24"/>
        </w:rPr>
        <w:t> size</w:t>
      </w:r>
      <w:r>
        <w:rPr>
          <w:w w:val="105"/>
          <w:sz w:val="24"/>
        </w:rPr>
        <w:t> varies</w:t>
      </w:r>
      <w:r>
        <w:rPr>
          <w:w w:val="105"/>
          <w:sz w:val="24"/>
        </w:rPr>
        <w:t> substantially</w:t>
      </w:r>
      <w:r>
        <w:rPr>
          <w:w w:val="105"/>
          <w:sz w:val="24"/>
        </w:rPr>
        <w:t> across</w:t>
      </w:r>
      <w:r>
        <w:rPr>
          <w:w w:val="105"/>
          <w:sz w:val="24"/>
        </w:rPr>
        <w:t> the</w:t>
      </w:r>
      <w:r>
        <w:rPr>
          <w:w w:val="105"/>
          <w:sz w:val="24"/>
        </w:rPr>
        <w:t> interpolation.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Figure</w:t>
      </w:r>
      <w:r>
        <w:rPr>
          <w:w w:val="105"/>
          <w:sz w:val="24"/>
        </w:rPr>
        <w:t> </w:t>
      </w:r>
      <w:hyperlink w:history="true" w:anchor="_bookmark38">
        <w:r>
          <w:rPr>
            <w:color w:val="0000FF"/>
            <w:w w:val="105"/>
            <w:sz w:val="24"/>
          </w:rPr>
          <w:t>2.1</w:t>
        </w:r>
      </w:hyperlink>
      <w:r>
        <w:rPr>
          <w:color w:val="0000FF"/>
          <w:w w:val="105"/>
          <w:sz w:val="24"/>
        </w:rPr>
        <w:t> </w:t>
      </w:r>
      <w:r>
        <w:rPr>
          <w:w w:val="105"/>
          <w:sz w:val="24"/>
        </w:rPr>
        <w:t>illustrates this by comparing the perceptual distance between adjacent samples under linear</w:t>
      </w:r>
      <w:r>
        <w:rPr>
          <w:w w:val="105"/>
          <w:sz w:val="24"/>
        </w:rPr>
        <w:t> RGB</w:t>
      </w:r>
      <w:r>
        <w:rPr>
          <w:w w:val="105"/>
          <w:sz w:val="24"/>
        </w:rPr>
        <w:t> versus</w:t>
      </w:r>
      <w:r>
        <w:rPr>
          <w:w w:val="105"/>
          <w:sz w:val="24"/>
        </w:rPr>
        <w:t> linear</w:t>
      </w:r>
      <w:r>
        <w:rPr>
          <w:w w:val="105"/>
          <w:sz w:val="24"/>
        </w:rPr>
        <w:t> OKLab</w:t>
      </w:r>
      <w:r>
        <w:rPr>
          <w:w w:val="105"/>
          <w:sz w:val="24"/>
        </w:rPr>
        <w:t> interpolation.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key</w:t>
      </w:r>
      <w:r>
        <w:rPr>
          <w:w w:val="105"/>
          <w:sz w:val="24"/>
        </w:rPr>
        <w:t> failure</w:t>
      </w:r>
      <w:r>
        <w:rPr>
          <w:w w:val="105"/>
          <w:sz w:val="24"/>
        </w:rPr>
        <w:t> mode</w:t>
      </w:r>
      <w:r>
        <w:rPr>
          <w:w w:val="105"/>
          <w:sz w:val="24"/>
        </w:rPr>
        <w:t> is</w:t>
      </w:r>
      <w:r>
        <w:rPr>
          <w:w w:val="105"/>
          <w:sz w:val="24"/>
        </w:rPr>
        <w:t> that</w:t>
      </w:r>
      <w:r>
        <w:rPr>
          <w:w w:val="105"/>
          <w:sz w:val="24"/>
        </w:rPr>
        <w:t> linear RGB paths can traverse the achromatic region, producing grey midpoints and uneven perceptual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steps,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which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motivates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expressing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constraints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OKLab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units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enforcing them per step in the small-step regime.</w:t>
      </w:r>
    </w:p>
    <w:p>
      <w:pPr>
        <w:pStyle w:val="ListParagraph"/>
        <w:numPr>
          <w:ilvl w:val="0"/>
          <w:numId w:val="13"/>
        </w:numPr>
        <w:tabs>
          <w:tab w:pos="480" w:val="left" w:leader="none"/>
        </w:tabs>
        <w:spacing w:line="312" w:lineRule="auto" w:before="145" w:after="0"/>
        <w:ind w:left="479" w:right="777" w:hanging="300"/>
        <w:jc w:val="both"/>
        <w:rPr>
          <w:sz w:val="24"/>
        </w:rPr>
      </w:pPr>
      <w:r>
        <w:rPr>
          <w:b/>
          <w:w w:val="110"/>
          <w:sz w:val="24"/>
        </w:rPr>
        <w:t>Distance calculations are meaningful:</w:t>
      </w:r>
      <w:r>
        <w:rPr>
          <w:b/>
          <w:spacing w:val="28"/>
          <w:w w:val="110"/>
          <w:sz w:val="24"/>
        </w:rPr>
        <w:t> </w:t>
      </w:r>
      <w:r>
        <w:rPr>
          <w:w w:val="110"/>
          <w:sz w:val="24"/>
        </w:rPr>
        <w:t>Constraints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like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w w:val="110"/>
          <w:sz w:val="24"/>
          <w:vertAlign w:val="subscript"/>
        </w:rPr>
        <w:t>min</w:t>
      </w:r>
      <w:r>
        <w:rPr>
          <w:w w:val="110"/>
          <w:sz w:val="24"/>
          <w:vertAlign w:val="baseline"/>
        </w:rPr>
        <w:t> and</w:t>
      </w:r>
      <w:r>
        <w:rPr>
          <w:spacing w:val="-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∆</w:t>
      </w:r>
      <w:r>
        <w:rPr>
          <w:w w:val="110"/>
          <w:sz w:val="24"/>
          <w:vertAlign w:val="subscript"/>
        </w:rPr>
        <w:t>max</w:t>
      </w:r>
      <w:r>
        <w:rPr>
          <w:w w:val="110"/>
          <w:sz w:val="24"/>
          <w:vertAlign w:val="baseline"/>
        </w:rPr>
        <w:t> correspond </w:t>
      </w:r>
      <w:r>
        <w:rPr>
          <w:spacing w:val="-2"/>
          <w:w w:val="110"/>
          <w:sz w:val="24"/>
          <w:vertAlign w:val="baseline"/>
        </w:rPr>
        <w:t>to</w:t>
      </w:r>
      <w:r>
        <w:rPr>
          <w:spacing w:val="-5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actual</w:t>
      </w:r>
      <w:r>
        <w:rPr>
          <w:spacing w:val="-4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perceived</w:t>
      </w:r>
      <w:r>
        <w:rPr>
          <w:spacing w:val="-4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differences,</w:t>
      </w:r>
      <w:r>
        <w:rPr>
          <w:spacing w:val="-5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enabling</w:t>
      </w:r>
      <w:r>
        <w:rPr>
          <w:spacing w:val="-4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principled</w:t>
      </w:r>
      <w:r>
        <w:rPr>
          <w:spacing w:val="-4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constraint</w:t>
      </w:r>
      <w:r>
        <w:rPr>
          <w:spacing w:val="-4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enforcement.</w:t>
      </w:r>
    </w:p>
    <w:p>
      <w:pPr>
        <w:pStyle w:val="ListParagraph"/>
        <w:numPr>
          <w:ilvl w:val="0"/>
          <w:numId w:val="13"/>
        </w:numPr>
        <w:tabs>
          <w:tab w:pos="480" w:val="left" w:leader="none"/>
        </w:tabs>
        <w:spacing w:line="302" w:lineRule="auto" w:before="127" w:after="0"/>
        <w:ind w:left="479" w:right="778" w:hanging="300"/>
        <w:jc w:val="both"/>
        <w:rPr>
          <w:sz w:val="24"/>
        </w:rPr>
      </w:pPr>
      <w:r>
        <w:rPr>
          <w:b/>
          <w:w w:val="105"/>
          <w:sz w:val="24"/>
        </w:rPr>
        <w:t>Dynamics</w:t>
      </w:r>
      <w:r>
        <w:rPr>
          <w:b/>
          <w:w w:val="105"/>
          <w:sz w:val="24"/>
        </w:rPr>
        <w:t> are</w:t>
      </w:r>
      <w:r>
        <w:rPr>
          <w:b/>
          <w:w w:val="105"/>
          <w:sz w:val="24"/>
        </w:rPr>
        <w:t> separable: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orthogonality</w:t>
      </w:r>
      <w:r>
        <w:rPr>
          <w:w w:val="105"/>
          <w:sz w:val="24"/>
        </w:rPr>
        <w:t> of</w:t>
      </w:r>
      <w:r>
        <w:rPr>
          <w:w w:val="105"/>
          <w:sz w:val="24"/>
        </w:rPr>
        <w:t> </w:t>
      </w:r>
      <w:r>
        <w:rPr>
          <w:rFonts w:ascii="STIX Two Text"/>
          <w:i/>
          <w:w w:val="105"/>
          <w:sz w:val="24"/>
        </w:rPr>
        <w:t>L</w:t>
      </w:r>
      <w:r>
        <w:rPr>
          <w:w w:val="105"/>
          <w:sz w:val="24"/>
        </w:rPr>
        <w:t>, </w:t>
      </w:r>
      <w:r>
        <w:rPr>
          <w:rFonts w:ascii="STIX Two Text"/>
          <w:i/>
          <w:w w:val="105"/>
          <w:sz w:val="24"/>
        </w:rPr>
        <w:t>a</w:t>
      </w:r>
      <w:r>
        <w:rPr>
          <w:w w:val="105"/>
          <w:sz w:val="24"/>
        </w:rPr>
        <w:t>, </w:t>
      </w:r>
      <w:r>
        <w:rPr>
          <w:rFonts w:ascii="STIX Two Text"/>
          <w:i/>
          <w:w w:val="105"/>
          <w:sz w:val="24"/>
        </w:rPr>
        <w:t>b</w:t>
      </w:r>
      <w:r>
        <w:rPr>
          <w:rFonts w:ascii="STIX Two Text"/>
          <w:i/>
          <w:w w:val="105"/>
          <w:sz w:val="24"/>
        </w:rPr>
        <w:t> </w:t>
      </w:r>
      <w:r>
        <w:rPr>
          <w:w w:val="105"/>
          <w:sz w:val="24"/>
        </w:rPr>
        <w:t>means</w:t>
      </w:r>
      <w:r>
        <w:rPr>
          <w:w w:val="105"/>
          <w:sz w:val="24"/>
        </w:rPr>
        <w:t> lightness</w:t>
      </w:r>
      <w:r>
        <w:rPr>
          <w:w w:val="105"/>
          <w:sz w:val="24"/>
        </w:rPr>
        <w:t> can</w:t>
      </w:r>
      <w:r>
        <w:rPr>
          <w:w w:val="105"/>
          <w:sz w:val="24"/>
        </w:rPr>
        <w:t> be adjusted independently of chromaticity, simplifying multi-objective optimization.</w:t>
      </w:r>
    </w:p>
    <w:p>
      <w:pPr>
        <w:pStyle w:val="ListParagraph"/>
        <w:numPr>
          <w:ilvl w:val="0"/>
          <w:numId w:val="13"/>
        </w:numPr>
        <w:tabs>
          <w:tab w:pos="480" w:val="left" w:leader="none"/>
        </w:tabs>
        <w:spacing w:line="312" w:lineRule="auto" w:before="155" w:after="0"/>
        <w:ind w:left="479" w:right="779" w:hanging="300"/>
        <w:jc w:val="both"/>
        <w:rPr>
          <w:sz w:val="24"/>
        </w:rPr>
      </w:pPr>
      <w:r>
        <w:rPr>
          <w:b/>
          <w:w w:val="105"/>
          <w:sz w:val="24"/>
        </w:rPr>
        <w:t>Hue</w:t>
      </w:r>
      <w:r>
        <w:rPr>
          <w:b/>
          <w:w w:val="105"/>
          <w:sz w:val="24"/>
        </w:rPr>
        <w:t> interpolation</w:t>
      </w:r>
      <w:r>
        <w:rPr>
          <w:b/>
          <w:w w:val="105"/>
          <w:sz w:val="24"/>
        </w:rPr>
        <w:t> is</w:t>
      </w:r>
      <w:r>
        <w:rPr>
          <w:b/>
          <w:w w:val="105"/>
          <w:sz w:val="24"/>
        </w:rPr>
        <w:t> stable: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Unlike HSV, where interpolating across the 0</w:t>
      </w:r>
      <w:r>
        <w:rPr>
          <w:rFonts w:ascii="Arial" w:hAnsi="Arial"/>
          <w:w w:val="105"/>
          <w:sz w:val="24"/>
        </w:rPr>
        <w:t>°</w:t>
      </w:r>
      <w:r>
        <w:rPr>
          <w:w w:val="105"/>
          <w:sz w:val="24"/>
        </w:rPr>
        <w:t>/360</w:t>
      </w:r>
      <w:r>
        <w:rPr>
          <w:rFonts w:ascii="Arial" w:hAnsi="Arial"/>
          <w:w w:val="105"/>
          <w:sz w:val="24"/>
        </w:rPr>
        <w:t>° </w:t>
      </w:r>
      <w:r>
        <w:rPr>
          <w:w w:val="105"/>
          <w:sz w:val="24"/>
        </w:rPr>
        <w:t>boundary causes discontinuities,</w:t>
      </w:r>
      <w:r>
        <w:rPr>
          <w:w w:val="105"/>
          <w:sz w:val="24"/>
        </w:rPr>
        <w:t> OKLab’s Cartesian representation avoids such arti- </w:t>
      </w:r>
      <w:r>
        <w:rPr>
          <w:spacing w:val="-2"/>
          <w:w w:val="105"/>
          <w:sz w:val="24"/>
        </w:rPr>
        <w:t>facts.</w:t>
      </w:r>
    </w:p>
    <w:p>
      <w:pPr>
        <w:pStyle w:val="BodyText"/>
        <w:spacing w:line="312" w:lineRule="auto" w:before="286"/>
        <w:ind w:left="180" w:right="474" w:firstLine="720"/>
      </w:pPr>
      <w:r>
        <w:rPr>
          <w:w w:val="105"/>
        </w:rPr>
        <w:t>Because OKLab is unbounded, and can represent colors outside any physical dis- play gamut, the engine must include explicit gamut mapping (§</w:t>
      </w:r>
      <w:hyperlink w:history="true" w:anchor="_bookmark81">
        <w:r>
          <w:rPr>
            <w:color w:val="0000FF"/>
            <w:w w:val="105"/>
          </w:rPr>
          <w:t>8.1</w:t>
        </w:r>
      </w:hyperlink>
      <w:r>
        <w:rPr>
          <w:w w:val="105"/>
        </w:rPr>
        <w:t>).</w:t>
      </w:r>
    </w:p>
    <w:p>
      <w:pPr>
        <w:spacing w:after="0" w:line="312" w:lineRule="auto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spacing w:before="103"/>
        <w:ind w:left="669" w:right="0" w:firstLine="0"/>
        <w:jc w:val="left"/>
        <w:rPr>
          <w:sz w:val="14"/>
        </w:rPr>
      </w:pPr>
      <w:r>
        <w:rPr/>
        <w:pict>
          <v:group style="position:absolute;margin-left:130.060669pt;margin-top:-27.222847pt;width:377.9pt;height:166.4pt;mso-position-horizontal-relative:page;mso-position-vertical-relative:paragraph;z-index:15739392" id="docshapegroup23" coordorigin="2601,-544" coordsize="7558,3328">
            <v:rect style="position:absolute;left:2601;top:-532;width:686;height:1612" id="docshape24" filled="true" fillcolor="#0000ff" stroked="false">
              <v:fill type="solid"/>
            </v:rect>
            <v:rect style="position:absolute;left:3287;top:-532;width:686;height:1612" id="docshape25" filled="true" fillcolor="#1919e5" stroked="false">
              <v:fill type="solid"/>
            </v:rect>
            <v:rect style="position:absolute;left:3287;top:-532;width:686;height:1612" id="docshape26" filled="false" stroked="true" strokeweight="1.306580pt" strokecolor="#ffffff">
              <v:stroke dashstyle="solid"/>
            </v:rect>
            <v:rect style="position:absolute;left:3972;top:-532;width:686;height:1612" id="docshape27" filled="true" fillcolor="#3333cc" stroked="false">
              <v:fill type="solid"/>
            </v:rect>
            <v:rect style="position:absolute;left:3972;top:-532;width:686;height:1612" id="docshape28" filled="false" stroked="true" strokeweight="1.306580pt" strokecolor="#ffffff">
              <v:stroke dashstyle="solid"/>
            </v:rect>
            <v:rect style="position:absolute;left:4658;top:-532;width:686;height:1612" id="docshape29" filled="true" fillcolor="#4c4cb2" stroked="false">
              <v:fill type="solid"/>
            </v:rect>
            <v:rect style="position:absolute;left:4658;top:-532;width:686;height:1612" id="docshape30" filled="false" stroked="true" strokeweight="1.306580pt" strokecolor="#ffffff">
              <v:stroke dashstyle="solid"/>
            </v:rect>
            <v:rect style="position:absolute;left:5344;top:-532;width:686;height:1612" id="docshape31" filled="true" fillcolor="#666699" stroked="false">
              <v:fill type="solid"/>
            </v:rect>
            <v:rect style="position:absolute;left:5344;top:-532;width:686;height:1612" id="docshape32" filled="false" stroked="true" strokeweight="1.306580pt" strokecolor="#ffffff">
              <v:stroke dashstyle="solid"/>
            </v:rect>
            <v:rect style="position:absolute;left:6030;top:-532;width:686;height:1612" id="docshape33" filled="true" fillcolor="#7f7f7f" stroked="false">
              <v:fill type="solid"/>
            </v:rect>
            <v:rect style="position:absolute;left:6030;top:-532;width:686;height:1612" id="docshape34" filled="false" stroked="true" strokeweight="1.306580pt" strokecolor="#ffffff">
              <v:stroke dashstyle="solid"/>
            </v:rect>
            <v:rect style="position:absolute;left:6716;top:-532;width:686;height:1612" id="docshape35" filled="true" fillcolor="#999966" stroked="false">
              <v:fill type="solid"/>
            </v:rect>
            <v:rect style="position:absolute;left:6716;top:-532;width:686;height:1612" id="docshape36" filled="false" stroked="true" strokeweight="1.306580pt" strokecolor="#ffffff">
              <v:stroke dashstyle="solid"/>
            </v:rect>
            <v:rect style="position:absolute;left:7402;top:-532;width:686;height:1612" id="docshape37" filled="true" fillcolor="#b2b24c" stroked="false">
              <v:fill type="solid"/>
            </v:rect>
            <v:rect style="position:absolute;left:7402;top:-532;width:686;height:1612" id="docshape38" filled="false" stroked="true" strokeweight="1.306580pt" strokecolor="#ffffff">
              <v:stroke dashstyle="solid"/>
            </v:rect>
            <v:rect style="position:absolute;left:8088;top:-532;width:686;height:1612" id="docshape39" filled="true" fillcolor="#cccc33" stroked="false">
              <v:fill type="solid"/>
            </v:rect>
            <v:rect style="position:absolute;left:8088;top:-532;width:686;height:1612" id="docshape40" filled="false" stroked="true" strokeweight="1.306580pt" strokecolor="#ffffff">
              <v:stroke dashstyle="solid"/>
            </v:rect>
            <v:rect style="position:absolute;left:8774;top:-532;width:686;height:1612" id="docshape41" filled="true" fillcolor="#e5e519" stroked="false">
              <v:fill type="solid"/>
            </v:rect>
            <v:rect style="position:absolute;left:8774;top:-532;width:686;height:1612" id="docshape42" filled="false" stroked="true" strokeweight="1.306580pt" strokecolor="#ffffff">
              <v:stroke dashstyle="solid"/>
            </v:rect>
            <v:rect style="position:absolute;left:9459;top:-532;width:686;height:1612" id="docshape43" filled="true" fillcolor="#ffff00" stroked="false">
              <v:fill type="solid"/>
            </v:rect>
            <v:rect style="position:absolute;left:9459;top:-532;width:686;height:1612" id="docshape44" filled="false" stroked="true" strokeweight="1.306580pt" strokecolor="#ffffff">
              <v:stroke dashstyle="solid"/>
            </v:rect>
            <v:rect style="position:absolute;left:2601;top:1158;width:686;height:1612" id="docshape45" filled="true" fillcolor="#0000fe" stroked="false">
              <v:fill type="solid"/>
            </v:rect>
            <v:rect style="position:absolute;left:3287;top:1158;width:686;height:1612" id="docshape46" filled="true" fillcolor="#0049f6" stroked="false">
              <v:fill type="solid"/>
            </v:rect>
            <v:rect style="position:absolute;left:3287;top:1158;width:686;height:1612" id="docshape47" filled="false" stroked="true" strokeweight="1.306580pt" strokecolor="#ffffff">
              <v:stroke dashstyle="solid"/>
            </v:rect>
            <v:rect style="position:absolute;left:3972;top:1158;width:686;height:1612" id="docshape48" filled="true" fillcolor="#0569ec" stroked="false">
              <v:fill type="solid"/>
            </v:rect>
            <v:rect style="position:absolute;left:3972;top:1158;width:686;height:1612" id="docshape49" filled="false" stroked="true" strokeweight="1.306580pt" strokecolor="#ffffff">
              <v:stroke dashstyle="solid"/>
            </v:rect>
            <v:rect style="position:absolute;left:4658;top:1158;width:686;height:1612" id="docshape50" filled="true" fillcolor="#2e82e1" stroked="false">
              <v:fill type="solid"/>
            </v:rect>
            <v:rect style="position:absolute;left:4658;top:1158;width:686;height:1612" id="docshape51" filled="false" stroked="true" strokeweight="1.306580pt" strokecolor="#ffffff">
              <v:stroke dashstyle="solid"/>
            </v:rect>
            <v:rect style="position:absolute;left:5344;top:1158;width:686;height:1612" id="docshape52" filled="true" fillcolor="#4e97d5" stroked="false">
              <v:fill type="solid"/>
            </v:rect>
            <v:rect style="position:absolute;left:5344;top:1158;width:686;height:1612" id="docshape53" filled="false" stroked="true" strokeweight="1.306580pt" strokecolor="#ffffff">
              <v:stroke dashstyle="solid"/>
            </v:rect>
            <v:rect style="position:absolute;left:6030;top:1158;width:686;height:1612" id="docshape54" filled="true" fillcolor="#6babc7" stroked="false">
              <v:fill type="solid"/>
            </v:rect>
            <v:rect style="position:absolute;left:6030;top:1158;width:686;height:1612" id="docshape55" filled="false" stroked="true" strokeweight="1.306580pt" strokecolor="#ffffff">
              <v:stroke dashstyle="solid"/>
            </v:rect>
            <v:rect style="position:absolute;left:6716;top:1158;width:686;height:1612" id="docshape56" filled="true" fillcolor="#89bdb6" stroked="false">
              <v:fill type="solid"/>
            </v:rect>
            <v:rect style="position:absolute;left:6716;top:1158;width:686;height:1612" id="docshape57" filled="false" stroked="true" strokeweight="1.306580pt" strokecolor="#ffffff">
              <v:stroke dashstyle="solid"/>
            </v:rect>
            <v:rect style="position:absolute;left:7402;top:1158;width:686;height:1612" id="docshape58" filled="true" fillcolor="#a6cea2" stroked="false">
              <v:fill type="solid"/>
            </v:rect>
            <v:rect style="position:absolute;left:7402;top:1158;width:686;height:1612" id="docshape59" filled="false" stroked="true" strokeweight="1.306580pt" strokecolor="#ffffff">
              <v:stroke dashstyle="solid"/>
            </v:rect>
            <v:rect style="position:absolute;left:8088;top:1158;width:686;height:1612" id="docshape60" filled="true" fillcolor="#c3df88" stroked="false">
              <v:fill type="solid"/>
            </v:rect>
            <v:rect style="position:absolute;left:8088;top:1158;width:686;height:1612" id="docshape61" filled="false" stroked="true" strokeweight="1.306580pt" strokecolor="#ffffff">
              <v:stroke dashstyle="solid"/>
            </v:rect>
            <v:rect style="position:absolute;left:8774;top:1158;width:686;height:1612" id="docshape62" filled="true" fillcolor="#e1ef64" stroked="false">
              <v:fill type="solid"/>
            </v:rect>
            <v:rect style="position:absolute;left:8774;top:1158;width:686;height:1612" id="docshape63" filled="false" stroked="true" strokeweight="1.306580pt" strokecolor="#ffffff">
              <v:stroke dashstyle="solid"/>
            </v:rect>
            <v:rect style="position:absolute;left:9459;top:1158;width:686;height:1612" id="docshape64" filled="true" fillcolor="#fffe00" stroked="false">
              <v:fill type="solid"/>
            </v:rect>
            <v:rect style="position:absolute;left:9459;top:1158;width:686;height:1612" id="docshape65" filled="false" stroked="true" strokeweight="1.306580pt" strokecolor="#ffffff">
              <v:stroke dashstyle="solid"/>
            </v:rect>
            <w10:wrap type="none"/>
          </v:group>
        </w:pict>
      </w:r>
      <w:bookmarkStart w:name="_bookmark38" w:id="64"/>
      <w:bookmarkEnd w:id="64"/>
      <w:r>
        <w:rPr/>
      </w:r>
      <w:r>
        <w:rPr>
          <w:spacing w:val="-5"/>
          <w:w w:val="115"/>
          <w:sz w:val="14"/>
        </w:rPr>
        <w:t>RGB</w:t>
      </w:r>
    </w:p>
    <w:p>
      <w:pPr>
        <w:spacing w:before="0"/>
        <w:ind w:left="524" w:right="0" w:firstLine="0"/>
        <w:jc w:val="left"/>
        <w:rPr>
          <w:sz w:val="14"/>
        </w:rPr>
      </w:pPr>
      <w:r>
        <w:rPr>
          <w:spacing w:val="-2"/>
          <w:w w:val="130"/>
          <w:sz w:val="14"/>
        </w:rPr>
        <w:t>Linear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spacing w:before="0"/>
        <w:ind w:left="524" w:right="8582" w:hanging="25"/>
        <w:jc w:val="left"/>
        <w:rPr>
          <w:sz w:val="14"/>
        </w:rPr>
      </w:pPr>
      <w:r>
        <w:rPr>
          <w:spacing w:val="-4"/>
          <w:w w:val="120"/>
          <w:sz w:val="14"/>
        </w:rPr>
        <w:t>OKLab</w:t>
      </w:r>
      <w:r>
        <w:rPr>
          <w:spacing w:val="-2"/>
          <w:w w:val="125"/>
          <w:sz w:val="14"/>
        </w:rPr>
        <w:t> Linear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4"/>
        </w:rPr>
      </w:pPr>
    </w:p>
    <w:p>
      <w:pPr>
        <w:spacing w:before="91"/>
        <w:ind w:left="3628" w:right="0" w:firstLine="0"/>
        <w:jc w:val="left"/>
        <w:rPr>
          <w:sz w:val="13"/>
        </w:rPr>
      </w:pPr>
      <w:r>
        <w:rPr>
          <w:w w:val="130"/>
          <w:sz w:val="13"/>
        </w:rPr>
        <w:t>Perceptual</w:t>
      </w:r>
      <w:r>
        <w:rPr>
          <w:spacing w:val="-7"/>
          <w:w w:val="130"/>
          <w:sz w:val="13"/>
        </w:rPr>
        <w:t> </w:t>
      </w:r>
      <w:r>
        <w:rPr>
          <w:w w:val="130"/>
          <w:sz w:val="13"/>
        </w:rPr>
        <w:t>distance</w:t>
      </w:r>
      <w:r>
        <w:rPr>
          <w:spacing w:val="-6"/>
          <w:w w:val="130"/>
          <w:sz w:val="13"/>
        </w:rPr>
        <w:t> </w:t>
      </w:r>
      <w:r>
        <w:rPr>
          <w:w w:val="130"/>
          <w:sz w:val="13"/>
        </w:rPr>
        <w:t>between</w:t>
      </w:r>
      <w:r>
        <w:rPr>
          <w:spacing w:val="-7"/>
          <w:w w:val="130"/>
          <w:sz w:val="13"/>
        </w:rPr>
        <w:t> </w:t>
      </w:r>
      <w:r>
        <w:rPr>
          <w:w w:val="130"/>
          <w:sz w:val="13"/>
        </w:rPr>
        <w:t>adjacent</w:t>
      </w:r>
      <w:r>
        <w:rPr>
          <w:spacing w:val="-6"/>
          <w:w w:val="130"/>
          <w:sz w:val="13"/>
        </w:rPr>
        <w:t> </w:t>
      </w:r>
      <w:r>
        <w:rPr>
          <w:spacing w:val="-2"/>
          <w:w w:val="130"/>
          <w:sz w:val="13"/>
        </w:rPr>
        <w:t>colors</w:t>
      </w:r>
    </w:p>
    <w:p>
      <w:pPr>
        <w:spacing w:before="70"/>
        <w:ind w:left="987" w:right="0" w:firstLine="0"/>
        <w:jc w:val="left"/>
        <w:rPr>
          <w:sz w:val="11"/>
        </w:rPr>
      </w:pPr>
      <w:r>
        <w:rPr/>
        <w:pict>
          <v:group style="position:absolute;margin-left:127.774155pt;margin-top:2.214602pt;width:379.8pt;height:83.15pt;mso-position-horizontal-relative:page;mso-position-vertical-relative:paragraph;z-index:15739904" id="docshapegroup66" coordorigin="2555,44" coordsize="7596,1663">
            <v:line style="position:absolute" from="2944,1661" to="2944,50" stroked="true" strokeweight=".522632pt" strokecolor="#afafaf">
              <v:stroke dashstyle="solid"/>
            </v:line>
            <v:shape style="position:absolute;left:2944;top:1661;width:2;height:46" id="docshape67" coordorigin="2944,1661" coordsize="0,46" path="m2944,1661l2944,1707e" filled="true" fillcolor="#000000" stroked="false">
              <v:path arrowok="t"/>
              <v:fill type="solid"/>
            </v:shape>
            <v:line style="position:absolute" from="2944,1661" to="2944,1707" stroked="true" strokeweight=".522632pt" strokecolor="#000000">
              <v:stroke dashstyle="solid"/>
            </v:line>
            <v:line style="position:absolute" from="3706,1661" to="3706,50" stroked="true" strokeweight=".522632pt" strokecolor="#afafaf">
              <v:stroke dashstyle="solid"/>
            </v:line>
            <v:shape style="position:absolute;left:3706;top:1661;width:2;height:46" id="docshape68" coordorigin="3706,1661" coordsize="0,46" path="m3706,1661l3706,1707e" filled="true" fillcolor="#000000" stroked="false">
              <v:path arrowok="t"/>
              <v:fill type="solid"/>
            </v:shape>
            <v:line style="position:absolute" from="3706,1661" to="3706,1707" stroked="true" strokeweight=".522632pt" strokecolor="#000000">
              <v:stroke dashstyle="solid"/>
            </v:line>
            <v:line style="position:absolute" from="4468,1661" to="4468,50" stroked="true" strokeweight=".522632pt" strokecolor="#afafaf">
              <v:stroke dashstyle="solid"/>
            </v:line>
            <v:shape style="position:absolute;left:4468;top:1661;width:2;height:46" id="docshape69" coordorigin="4468,1661" coordsize="0,46" path="m4468,1661l4468,1707e" filled="true" fillcolor="#000000" stroked="false">
              <v:path arrowok="t"/>
              <v:fill type="solid"/>
            </v:shape>
            <v:line style="position:absolute" from="4468,1661" to="4468,1707" stroked="true" strokeweight=".522632pt" strokecolor="#000000">
              <v:stroke dashstyle="solid"/>
            </v:line>
            <v:line style="position:absolute" from="5230,1661" to="5230,50" stroked="true" strokeweight=".522632pt" strokecolor="#afafaf">
              <v:stroke dashstyle="solid"/>
            </v:line>
            <v:shape style="position:absolute;left:5230;top:1661;width:2;height:46" id="docshape70" coordorigin="5230,1661" coordsize="0,46" path="m5230,1661l5230,1707e" filled="true" fillcolor="#000000" stroked="false">
              <v:path arrowok="t"/>
              <v:fill type="solid"/>
            </v:shape>
            <v:line style="position:absolute" from="5230,1661" to="5230,1707" stroked="true" strokeweight=".522632pt" strokecolor="#000000">
              <v:stroke dashstyle="solid"/>
            </v:line>
            <v:line style="position:absolute" from="5992,1661" to="5992,50" stroked="true" strokeweight=".522632pt" strokecolor="#afafaf">
              <v:stroke dashstyle="solid"/>
            </v:line>
            <v:shape style="position:absolute;left:5992;top:1661;width:2;height:46" id="docshape71" coordorigin="5992,1661" coordsize="0,46" path="m5992,1661l5992,1707e" filled="true" fillcolor="#000000" stroked="false">
              <v:path arrowok="t"/>
              <v:fill type="solid"/>
            </v:shape>
            <v:line style="position:absolute" from="5992,1661" to="5992,1707" stroked="true" strokeweight=".522632pt" strokecolor="#000000">
              <v:stroke dashstyle="solid"/>
            </v:line>
            <v:line style="position:absolute" from="6755,1661" to="6755,50" stroked="true" strokeweight=".522632pt" strokecolor="#afafaf">
              <v:stroke dashstyle="solid"/>
            </v:line>
            <v:shape style="position:absolute;left:6754;top:1661;width:2;height:46" id="docshape72" coordorigin="6755,1661" coordsize="0,46" path="m6755,1661l6755,1707e" filled="true" fillcolor="#000000" stroked="false">
              <v:path arrowok="t"/>
              <v:fill type="solid"/>
            </v:shape>
            <v:line style="position:absolute" from="6755,1661" to="6755,1707" stroked="true" strokeweight=".522632pt" strokecolor="#000000">
              <v:stroke dashstyle="solid"/>
            </v:line>
            <v:line style="position:absolute" from="7517,1661" to="7517,50" stroked="true" strokeweight=".522632pt" strokecolor="#afafaf">
              <v:stroke dashstyle="solid"/>
            </v:line>
            <v:shape style="position:absolute;left:7516;top:1661;width:2;height:46" id="docshape73" coordorigin="7517,1661" coordsize="0,46" path="m7517,1661l7517,1707e" filled="true" fillcolor="#000000" stroked="false">
              <v:path arrowok="t"/>
              <v:fill type="solid"/>
            </v:shape>
            <v:line style="position:absolute" from="7517,1661" to="7517,1707" stroked="true" strokeweight=".522632pt" strokecolor="#000000">
              <v:stroke dashstyle="solid"/>
            </v:line>
            <v:line style="position:absolute" from="8279,1661" to="8279,50" stroked="true" strokeweight=".522632pt" strokecolor="#afafaf">
              <v:stroke dashstyle="solid"/>
            </v:line>
            <v:shape style="position:absolute;left:8278;top:1661;width:2;height:46" id="docshape74" coordorigin="8279,1661" coordsize="0,46" path="m8279,1661l8279,1707e" filled="true" fillcolor="#000000" stroked="false">
              <v:path arrowok="t"/>
              <v:fill type="solid"/>
            </v:shape>
            <v:line style="position:absolute" from="8279,1661" to="8279,1707" stroked="true" strokeweight=".522632pt" strokecolor="#000000">
              <v:stroke dashstyle="solid"/>
            </v:line>
            <v:line style="position:absolute" from="9041,1661" to="9041,50" stroked="true" strokeweight=".522632pt" strokecolor="#afafaf">
              <v:stroke dashstyle="solid"/>
            </v:line>
            <v:shape style="position:absolute;left:9040;top:1661;width:2;height:46" id="docshape75" coordorigin="9041,1661" coordsize="0,46" path="m9041,1661l9041,1707e" filled="true" fillcolor="#000000" stroked="false">
              <v:path arrowok="t"/>
              <v:fill type="solid"/>
            </v:shape>
            <v:line style="position:absolute" from="9041,1661" to="9041,1707" stroked="true" strokeweight=".522632pt" strokecolor="#000000">
              <v:stroke dashstyle="solid"/>
            </v:line>
            <v:line style="position:absolute" from="9803,1661" to="9803,50" stroked="true" strokeweight=".522632pt" strokecolor="#afafaf">
              <v:stroke dashstyle="solid"/>
            </v:line>
            <v:shape style="position:absolute;left:9802;top:1661;width:2;height:46" id="docshape76" coordorigin="9803,1661" coordsize="0,46" path="m9803,1661l9803,1707e" filled="true" fillcolor="#000000" stroked="false">
              <v:path arrowok="t"/>
              <v:fill type="solid"/>
            </v:shape>
            <v:line style="position:absolute" from="9803,1661" to="9803,1707" stroked="true" strokeweight=".522632pt" strokecolor="#000000">
              <v:stroke dashstyle="solid"/>
            </v:line>
            <v:line style="position:absolute" from="2601,1412" to="10146,1412" stroked="true" strokeweight=".522632pt" strokecolor="#afafaf">
              <v:stroke dashstyle="solid"/>
            </v:line>
            <v:shape style="position:absolute;left:2555;top:1412;width:46;height:2" id="docshape77" coordorigin="2555,1412" coordsize="46,0" path="m2601,1412l2555,1412e" filled="true" fillcolor="#000000" stroked="false">
              <v:path arrowok="t"/>
              <v:fill type="solid"/>
            </v:shape>
            <v:line style="position:absolute" from="2601,1412" to="2555,1412" stroked="true" strokeweight=".522632pt" strokecolor="#000000">
              <v:stroke dashstyle="solid"/>
            </v:line>
            <v:line style="position:absolute" from="2601,1091" to="10146,1091" stroked="true" strokeweight=".522632pt" strokecolor="#afafaf">
              <v:stroke dashstyle="solid"/>
            </v:line>
            <v:shape style="position:absolute;left:2555;top:1091;width:46;height:2" id="docshape78" coordorigin="2555,1091" coordsize="46,0" path="m2601,1091l2555,1091e" filled="true" fillcolor="#000000" stroked="false">
              <v:path arrowok="t"/>
              <v:fill type="solid"/>
            </v:shape>
            <v:line style="position:absolute" from="2601,1091" to="2555,1091" stroked="true" strokeweight=".522632pt" strokecolor="#000000">
              <v:stroke dashstyle="solid"/>
            </v:line>
            <v:line style="position:absolute" from="2601,770" to="10146,770" stroked="true" strokeweight=".522632pt" strokecolor="#afafaf">
              <v:stroke dashstyle="solid"/>
            </v:line>
            <v:shape style="position:absolute;left:2555;top:770;width:46;height:2" id="docshape79" coordorigin="2555,770" coordsize="46,0" path="m2601,770l2555,770e" filled="true" fillcolor="#000000" stroked="false">
              <v:path arrowok="t"/>
              <v:fill type="solid"/>
            </v:shape>
            <v:line style="position:absolute" from="2601,770" to="2555,770" stroked="true" strokeweight=".522632pt" strokecolor="#000000">
              <v:stroke dashstyle="solid"/>
            </v:line>
            <v:line style="position:absolute" from="2601,449" to="10146,449" stroked="true" strokeweight=".522632pt" strokecolor="#afafaf">
              <v:stroke dashstyle="solid"/>
            </v:line>
            <v:shape style="position:absolute;left:2555;top:449;width:46;height:2" id="docshape80" coordorigin="2555,449" coordsize="46,0" path="m2601,449l2555,449e" filled="true" fillcolor="#000000" stroked="false">
              <v:path arrowok="t"/>
              <v:fill type="solid"/>
            </v:shape>
            <v:line style="position:absolute" from="2601,449" to="2555,449" stroked="true" strokeweight=".522632pt" strokecolor="#000000">
              <v:stroke dashstyle="solid"/>
            </v:line>
            <v:line style="position:absolute" from="2601,128" to="10146,128" stroked="true" strokeweight=".522632pt" strokecolor="#afafaf">
              <v:stroke dashstyle="solid"/>
            </v:line>
            <v:shape style="position:absolute;left:2555;top:127;width:46;height:2" id="docshape81" coordorigin="2555,128" coordsize="46,0" path="m2601,128l2555,128e" filled="true" fillcolor="#000000" stroked="false">
              <v:path arrowok="t"/>
              <v:fill type="solid"/>
            </v:shape>
            <v:line style="position:absolute" from="2601,128" to="2555,128" stroked="true" strokeweight=".522632pt" strokecolor="#000000">
              <v:stroke dashstyle="solid"/>
            </v:line>
            <v:shape style="position:absolute;left:2944;top:122;width:6859;height:940" id="docshape82" coordorigin="2944,123" coordsize="6859,940" path="m2944,686l3706,857,4468,989,5230,1062,5992,1058,6755,972,7517,818,8279,616,9041,381,9803,123e" filled="false" stroked="true" strokeweight="1.306580pt" strokecolor="#1f77b3">
              <v:path arrowok="t"/>
              <v:stroke dashstyle="solid"/>
            </v:shape>
            <v:shape style="position:absolute;left:2904;top:647;width:79;height:79" id="docshape83" coordorigin="2905,647" coordsize="79,79" path="m2955,647l2934,647,2924,651,2909,666,2905,676,2905,697,2909,707,2924,721,2934,725,2944,725,2955,725,2965,721,2979,707,2983,697,2983,676,2979,666,2965,651,2955,647xe" filled="true" fillcolor="#1f77b3" stroked="false">
              <v:path arrowok="t"/>
              <v:fill type="solid"/>
            </v:shape>
            <v:shape style="position:absolute;left:2904;top:647;width:79;height:79" id="docshape84" coordorigin="2905,647" coordsize="79,79" path="m2944,725l2955,725,2965,721,2972,714,2979,707,2983,697,2983,686,2983,676,2979,666,2972,659,2965,651,2955,647,2944,647,2934,647,2924,651,2916,659,2909,666,2905,676,2905,686,2905,697,2909,707,2916,714,2924,721,2934,725,2944,725xe" filled="false" stroked="true" strokeweight=".653290pt" strokecolor="#1f77b3">
              <v:path arrowok="t"/>
              <v:stroke dashstyle="solid"/>
            </v:shape>
            <v:shape style="position:absolute;left:3667;top:817;width:79;height:79" id="docshape85" coordorigin="3667,818" coordsize="79,79" path="m3717,818l3696,818,3686,822,3671,837,3667,847,3667,867,3671,877,3686,892,3696,896,3706,896,3717,896,3727,892,3741,877,3745,867,3745,847,3741,837,3727,822,3717,818xe" filled="true" fillcolor="#1f77b3" stroked="false">
              <v:path arrowok="t"/>
              <v:fill type="solid"/>
            </v:shape>
            <v:shape style="position:absolute;left:3667;top:817;width:79;height:79" id="docshape86" coordorigin="3667,818" coordsize="79,79" path="m3706,896l3717,896,3727,892,3734,885,3741,877,3745,867,3745,857,3745,847,3741,837,3734,829,3727,822,3717,818,3706,818,3696,818,3686,822,3679,829,3671,837,3667,847,3667,857,3667,867,3671,877,3679,885,3686,892,3696,896,3706,896xe" filled="false" stroked="true" strokeweight=".653290pt" strokecolor="#1f77b3">
              <v:path arrowok="t"/>
              <v:stroke dashstyle="solid"/>
            </v:shape>
            <v:shape style="position:absolute;left:4429;top:950;width:79;height:79" id="docshape87" coordorigin="4429,950" coordsize="79,79" path="m4479,950l4458,950,4448,954,4433,969,4429,979,4429,1000,4433,1010,4448,1025,4458,1029,4468,1029,4479,1029,4489,1025,4503,1010,4508,1000,4508,979,4503,969,4489,954,4479,950xe" filled="true" fillcolor="#1f77b3" stroked="false">
              <v:path arrowok="t"/>
              <v:fill type="solid"/>
            </v:shape>
            <v:shape style="position:absolute;left:4429;top:950;width:79;height:79" id="docshape88" coordorigin="4429,950" coordsize="79,79" path="m4468,1029l4479,1029,4489,1025,4496,1017,4503,1010,4508,1000,4508,989,4508,979,4503,969,4496,962,4489,954,4479,950,4468,950,4458,950,4448,954,4441,962,4433,969,4429,979,4429,989,4429,1000,4433,1010,4441,1017,4448,1025,4458,1029,4468,1029xe" filled="false" stroked="true" strokeweight=".653290pt" strokecolor="#1f77b3">
              <v:path arrowok="t"/>
              <v:stroke dashstyle="solid"/>
            </v:shape>
            <v:shape style="position:absolute;left:5191;top:1023;width:79;height:79" id="docshape89" coordorigin="5191,1023" coordsize="79,79" path="m5241,1023l5220,1023,5210,1027,5195,1042,5191,1052,5191,1073,5195,1083,5210,1097,5220,1102,5230,1102,5241,1102,5251,1097,5265,1083,5270,1073,5270,1052,5265,1042,5251,1027,5241,1023xe" filled="true" fillcolor="#1f77b3" stroked="false">
              <v:path arrowok="t"/>
              <v:fill type="solid"/>
            </v:shape>
            <v:shape style="position:absolute;left:5191;top:1023;width:79;height:79" id="docshape90" coordorigin="5191,1023" coordsize="79,79" path="m5230,1102l5241,1102,5251,1097,5258,1090,5265,1083,5270,1073,5270,1062,5270,1052,5265,1042,5258,1035,5251,1027,5241,1023,5230,1023,5220,1023,5210,1027,5203,1035,5195,1042,5191,1052,5191,1062,5191,1073,5195,1083,5203,1090,5210,1097,5220,1102,5230,1102xe" filled="false" stroked="true" strokeweight=".653290pt" strokecolor="#1f77b3">
              <v:path arrowok="t"/>
              <v:stroke dashstyle="solid"/>
            </v:shape>
            <v:shape style="position:absolute;left:5953;top:1018;width:79;height:79" id="docshape91" coordorigin="5953,1018" coordsize="79,79" path="m6003,1018l5982,1018,5972,1023,5957,1037,5953,1047,5953,1068,5957,1078,5972,1093,5982,1097,5992,1097,6003,1097,6013,1093,6028,1078,6032,1068,6032,1047,6028,1037,6013,1023,6003,1018xe" filled="true" fillcolor="#1f77b3" stroked="false">
              <v:path arrowok="t"/>
              <v:fill type="solid"/>
            </v:shape>
            <v:shape style="position:absolute;left:5953;top:1018;width:79;height:79" id="docshape92" coordorigin="5953,1018" coordsize="79,79" path="m5992,1097l6003,1097,6013,1093,6020,1085,6028,1078,6032,1068,6032,1058,6032,1047,6028,1037,6020,1030,6013,1023,6003,1018,5992,1018,5982,1018,5972,1023,5965,1030,5957,1037,5953,1047,5953,1058,5953,1068,5957,1078,5965,1085,5972,1093,5982,1097,5992,1097xe" filled="false" stroked="true" strokeweight=".653290pt" strokecolor="#1f77b3">
              <v:path arrowok="t"/>
              <v:stroke dashstyle="solid"/>
            </v:shape>
            <v:shape style="position:absolute;left:6715;top:932;width:79;height:79" id="docshape93" coordorigin="6715,932" coordsize="79,79" path="m6765,932l6744,932,6734,937,6720,951,6715,961,6715,982,6720,992,6734,1007,6744,1011,6755,1011,6765,1011,6775,1007,6790,992,6794,982,6794,961,6790,951,6775,937,6765,932xe" filled="true" fillcolor="#1f77b3" stroked="false">
              <v:path arrowok="t"/>
              <v:fill type="solid"/>
            </v:shape>
            <v:shape style="position:absolute;left:6715;top:932;width:79;height:79" id="docshape94" coordorigin="6715,932" coordsize="79,79" path="m6755,1011l6765,1011,6775,1007,6782,999,6790,992,6794,982,6794,972,6794,961,6790,951,6782,944,6775,937,6765,932,6755,932,6744,932,6734,937,6727,944,6720,951,6715,961,6715,972,6715,982,6720,992,6727,999,6734,1007,6744,1011,6755,1011xe" filled="false" stroked="true" strokeweight=".653290pt" strokecolor="#1f77b3">
              <v:path arrowok="t"/>
              <v:stroke dashstyle="solid"/>
            </v:shape>
            <v:shape style="position:absolute;left:7477;top:778;width:79;height:79" id="docshape95" coordorigin="7477,779" coordsize="79,79" path="m7527,779l7506,779,7496,783,7482,798,7477,808,7477,829,7482,839,7496,853,7506,857,7517,857,7527,857,7537,853,7552,839,7556,829,7556,808,7552,798,7537,783,7527,779xe" filled="true" fillcolor="#1f77b3" stroked="false">
              <v:path arrowok="t"/>
              <v:fill type="solid"/>
            </v:shape>
            <v:shape style="position:absolute;left:7477;top:778;width:79;height:79" id="docshape96" coordorigin="7477,779" coordsize="79,79" path="m7517,857l7527,857,7537,853,7544,846,7552,839,7556,829,7556,818,7556,808,7552,798,7544,790,7537,783,7527,779,7517,779,7506,779,7496,783,7489,790,7482,798,7477,808,7477,818,7477,829,7482,839,7489,846,7496,853,7506,857,7517,857xe" filled="false" stroked="true" strokeweight=".653290pt" strokecolor="#1f77b3">
              <v:path arrowok="t"/>
              <v:stroke dashstyle="solid"/>
            </v:shape>
            <v:shape style="position:absolute;left:8239;top:576;width:79;height:79" id="docshape97" coordorigin="8240,577" coordsize="79,79" path="m8289,577l8268,577,8258,581,8244,596,8240,606,8240,626,8244,636,8258,651,8268,655,8279,655,8289,655,8299,651,8314,636,8318,626,8318,606,8314,596,8299,581,8289,577xe" filled="true" fillcolor="#1f77b3" stroked="false">
              <v:path arrowok="t"/>
              <v:fill type="solid"/>
            </v:shape>
            <v:shape style="position:absolute;left:8239;top:576;width:79;height:79" id="docshape98" coordorigin="8240,577" coordsize="79,79" path="m8279,655l8289,655,8299,651,8306,644,8314,636,8318,626,8318,616,8318,606,8314,596,8306,588,8299,581,8289,577,8279,577,8268,577,8258,581,8251,588,8244,596,8240,606,8240,616,8240,626,8244,636,8251,644,8258,651,8268,655,8279,655xe" filled="false" stroked="true" strokeweight=".653290pt" strokecolor="#1f77b3">
              <v:path arrowok="t"/>
              <v:stroke dashstyle="solid"/>
            </v:shape>
            <v:shape style="position:absolute;left:9001;top:341;width:79;height:79" id="docshape99" coordorigin="9002,341" coordsize="79,79" path="m9051,341l9030,341,9020,346,9006,360,9002,370,9002,391,9006,401,9020,416,9030,420,9041,420,9051,420,9061,416,9076,401,9080,391,9080,370,9076,360,9061,346,9051,341xe" filled="true" fillcolor="#1f77b3" stroked="false">
              <v:path arrowok="t"/>
              <v:fill type="solid"/>
            </v:shape>
            <v:shape style="position:absolute;left:9001;top:341;width:79;height:79" id="docshape100" coordorigin="9002,341" coordsize="79,79" path="m9041,420l9051,420,9061,416,9069,408,9076,401,9080,391,9080,381,9080,370,9076,360,9069,353,9061,346,9051,341,9041,341,9030,341,9020,346,9013,353,9006,360,9002,370,9002,381,9002,391,9006,401,9013,408,9020,416,9030,420,9041,420xe" filled="false" stroked="true" strokeweight=".653290pt" strokecolor="#1f77b3">
              <v:path arrowok="t"/>
              <v:stroke dashstyle="solid"/>
            </v:shape>
            <v:shape style="position:absolute;left:9763;top:83;width:79;height:79" id="docshape101" coordorigin="9764,84" coordsize="79,79" path="m9813,84l9793,84,9783,88,9768,102,9764,112,9764,133,9768,143,9783,158,9793,162,9803,162,9813,162,9823,158,9838,143,9842,133,9842,112,9838,102,9823,88,9813,84xe" filled="true" fillcolor="#1f77b3" stroked="false">
              <v:path arrowok="t"/>
              <v:fill type="solid"/>
            </v:shape>
            <v:shape style="position:absolute;left:9763;top:83;width:79;height:79" id="docshape102" coordorigin="9764,84" coordsize="79,79" path="m9803,162l9813,162,9823,158,9831,150,9838,143,9842,133,9842,123,9842,112,9838,102,9831,95,9823,88,9813,84,9803,84,9793,84,9783,88,9775,95,9768,102,9764,112,9764,123,9764,133,9768,143,9775,150,9783,158,9793,162,9803,162xe" filled="false" stroked="true" strokeweight=".653290pt" strokecolor="#1f77b3">
              <v:path arrowok="t"/>
              <v:stroke dashstyle="solid"/>
            </v:shape>
            <v:shape style="position:absolute;left:2944;top:1587;width:6859;height:2" id="docshape103" coordorigin="2944,1588" coordsize="6859,0" path="m2944,1588l2944,1588,9041,1588,9803,1588e" filled="false" stroked="true" strokeweight="1.306580pt" strokecolor="#ff7f0e">
              <v:path arrowok="t"/>
              <v:stroke dashstyle="solid"/>
            </v:shape>
            <v:shape style="position:absolute;left:2904;top:1548;width:6938;height:79" id="docshape104" coordorigin="2905,1549" coordsize="6938,79" path="m2983,1549l2905,1549,2905,1627,2983,1627,2983,1549xm3745,1549l3667,1549,3667,1627,3745,1627,3745,1549xm4508,1549l4429,1549,4429,1627,4508,1627,4508,1549xm5270,1549l5191,1549,5191,1627,5270,1627,5270,1549xm6032,1549l5953,1549,5953,1627,6032,1627,6032,1549xm6794,1549l6715,1549,6715,1627,6794,1627,6794,1549xm7556,1549l7477,1549,7477,1627,7556,1627,7556,1549xm8318,1549l8240,1549,8240,1627,8318,1627,8318,1549xm9080,1549l9002,1549,9002,1627,9080,1627,9080,1549xm9842,1549l9764,1549,9764,1627,9842,1627,9842,1549xe" filled="true" fillcolor="#ff7f0e" stroked="false">
              <v:path arrowok="t"/>
              <v:fill type="solid"/>
            </v:shape>
            <v:shape style="position:absolute;left:2601;top:49;width:7545;height:1612" id="docshape105" coordorigin="2601,50" coordsize="7545,1612" path="m2601,1661l2601,50m10146,1661l10146,50m2601,1661l10146,1661m2601,50l10146,50e" filled="false" stroked="true" strokeweight=".522632pt" strokecolor="#000000">
              <v:path arrowok="t"/>
              <v:stroke dashstyle="solid"/>
            </v:shape>
            <v:rect style="position:absolute;left:8651;top:78;width:1395;height:350" id="docshape106" filled="true" fillcolor="#ffffff" stroked="false">
              <v:fill opacity="39321f" type="solid"/>
            </v:rect>
            <v:shape style="position:absolute;left:2673;top:121;width:1900;height:465" id="docshape107" coordorigin="2673,121" coordsize="1900,465" path="m4543,121l2702,121,2689,123,2680,129,2675,138,2673,150,2673,558,2675,570,2680,579,2689,584,2702,586,4543,586,4556,584,4565,579,4570,570,4572,558,4572,150,4570,138,4565,129,4556,123,4543,121xe" filled="true" fillcolor="#ffffff" stroked="false">
              <v:path arrowok="t"/>
              <v:fill opacity="52428f" type="solid"/>
            </v:shape>
            <v:shape style="position:absolute;left:2673;top:121;width:1900;height:465" id="docshape108" coordorigin="2673,121" coordsize="1900,465" path="m2702,586l4543,586,4556,584,4565,579,4570,570,4572,558,4572,150,4570,138,4565,129,4556,123,4543,121,2702,121,2689,123,2680,129,2675,138,2673,150,2673,558,2675,570,2680,579,2689,584,2702,586xe" filled="false" stroked="true" strokeweight=".653290pt" strokecolor="#cccccc">
              <v:path arrowok="t"/>
              <v:stroke dashstyle="solid"/>
            </v:shape>
            <v:shape style="position:absolute;left:2730;top:237;width:288;height:2" id="docshape109" coordorigin="2731,238" coordsize="288,0" path="m2731,238l2874,238,3018,238e" filled="false" stroked="true" strokeweight="1.306580pt" strokecolor="#1f77b3">
              <v:path arrowok="t"/>
              <v:stroke dashstyle="solid"/>
            </v:shape>
            <v:shape style="position:absolute;left:2835;top:198;width:79;height:79" id="docshape110" coordorigin="2835,199" coordsize="79,79" path="m2885,199l2864,199,2854,203,2839,217,2835,227,2835,248,2839,258,2854,273,2864,277,2874,277,2885,277,2895,273,2909,258,2913,248,2913,227,2909,217,2895,203,2885,199xe" filled="true" fillcolor="#1f77b3" stroked="false">
              <v:path arrowok="t"/>
              <v:fill type="solid"/>
            </v:shape>
            <v:shape style="position:absolute;left:2835;top:198;width:79;height:79" id="docshape111" coordorigin="2835,199" coordsize="79,79" path="m2874,277l2885,277,2895,273,2902,266,2909,258,2913,248,2913,238,2913,227,2909,217,2902,210,2895,203,2885,199,2874,199,2864,199,2854,203,2847,210,2839,217,2835,227,2835,238,2835,248,2839,258,2847,266,2854,273,2864,277,2874,277xe" filled="false" stroked="true" strokeweight=".653290pt" strokecolor="#1f77b3">
              <v:path arrowok="t"/>
              <v:stroke dashstyle="solid"/>
            </v:shape>
            <v:shape style="position:absolute;left:2730;top:448;width:288;height:2" id="docshape112" coordorigin="2731,449" coordsize="288,0" path="m2731,449l2874,449,3018,449e" filled="false" stroked="true" strokeweight="1.306580pt" strokecolor="#ff7f0e">
              <v:path arrowok="t"/>
              <v:stroke dashstyle="solid"/>
            </v:shape>
            <v:rect style="position:absolute;left:2835;top:409;width:79;height:79" id="docshape113" filled="true" fillcolor="#ff7f0e" stroked="false">
              <v:fill type="solid"/>
            </v:rect>
            <v:shape style="position:absolute;left:3133;top:154;width:1402;height:379" type="#_x0000_t202" id="docshape11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25"/>
                        <w:sz w:val="14"/>
                      </w:rPr>
                      <w:t>RGB</w:t>
                    </w:r>
                    <w:r>
                      <w:rPr>
                        <w:spacing w:val="-7"/>
                        <w:w w:val="125"/>
                        <w:sz w:val="14"/>
                      </w:rPr>
                      <w:t> </w:t>
                    </w:r>
                    <w:r>
                      <w:rPr>
                        <w:w w:val="125"/>
                        <w:sz w:val="14"/>
                      </w:rPr>
                      <w:t>(linear</w:t>
                    </w:r>
                    <w:r>
                      <w:rPr>
                        <w:spacing w:val="-7"/>
                        <w:w w:val="12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25"/>
                        <w:sz w:val="14"/>
                      </w:rPr>
                      <w:t>dist)</w:t>
                    </w:r>
                  </w:p>
                  <w:p>
                    <w:pPr>
                      <w:spacing w:before="50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20"/>
                        <w:sz w:val="14"/>
                      </w:rPr>
                      <w:t>OKLab</w:t>
                    </w:r>
                    <w:r>
                      <w:rPr>
                        <w:spacing w:val="-6"/>
                        <w:w w:val="120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25"/>
                        <w:sz w:val="14"/>
                      </w:rPr>
                      <w:t>(Euclidean)</w:t>
                    </w:r>
                  </w:p>
                </w:txbxContent>
              </v:textbox>
              <w10:wrap type="none"/>
            </v:shape>
            <v:shape style="position:absolute;left:8703;top:110;width:1312;height:269" type="#_x0000_t202" id="docshape115" filled="false" stroked="false">
              <v:textbox inset="0,0,0,0">
                <w:txbxContent>
                  <w:p>
                    <w:pPr>
                      <w:spacing w:before="6"/>
                      <w:ind w:left="138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w w:val="130"/>
                        <w:sz w:val="11"/>
                      </w:rPr>
                      <w:t>Mean RGB</w:t>
                    </w:r>
                    <w:r>
                      <w:rPr>
                        <w:spacing w:val="1"/>
                        <w:w w:val="130"/>
                        <w:sz w:val="11"/>
                      </w:rPr>
                      <w:t> </w:t>
                    </w:r>
                    <w:r>
                      <w:rPr>
                        <w:w w:val="130"/>
                        <w:sz w:val="11"/>
                      </w:rPr>
                      <w:t>=</w:t>
                    </w:r>
                    <w:r>
                      <w:rPr>
                        <w:spacing w:val="1"/>
                        <w:w w:val="130"/>
                        <w:sz w:val="11"/>
                      </w:rPr>
                      <w:t> </w:t>
                    </w:r>
                    <w:r>
                      <w:rPr>
                        <w:spacing w:val="-2"/>
                        <w:w w:val="130"/>
                        <w:sz w:val="11"/>
                      </w:rPr>
                      <w:t>0.202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w w:val="130"/>
                        <w:sz w:val="11"/>
                      </w:rPr>
                      <w:t>Mean</w:t>
                    </w:r>
                    <w:r>
                      <w:rPr>
                        <w:spacing w:val="2"/>
                        <w:w w:val="130"/>
                        <w:sz w:val="11"/>
                      </w:rPr>
                      <w:t> </w:t>
                    </w:r>
                    <w:r>
                      <w:rPr>
                        <w:w w:val="130"/>
                        <w:sz w:val="11"/>
                      </w:rPr>
                      <w:t>OKLab</w:t>
                    </w:r>
                    <w:r>
                      <w:rPr>
                        <w:spacing w:val="2"/>
                        <w:w w:val="130"/>
                        <w:sz w:val="11"/>
                      </w:rPr>
                      <w:t> </w:t>
                    </w:r>
                    <w:r>
                      <w:rPr>
                        <w:w w:val="130"/>
                        <w:sz w:val="11"/>
                      </w:rPr>
                      <w:t>=</w:t>
                    </w:r>
                    <w:r>
                      <w:rPr>
                        <w:spacing w:val="2"/>
                        <w:w w:val="130"/>
                        <w:sz w:val="11"/>
                      </w:rPr>
                      <w:t> </w:t>
                    </w:r>
                    <w:r>
                      <w:rPr>
                        <w:spacing w:val="-2"/>
                        <w:w w:val="130"/>
                        <w:sz w:val="11"/>
                      </w:rPr>
                      <w:t>0.073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w w:val="135"/>
          <w:sz w:val="11"/>
        </w:rPr>
        <w:t>0.30</w:t>
      </w:r>
    </w:p>
    <w:p>
      <w:pPr>
        <w:pStyle w:val="BodyText"/>
        <w:spacing w:before="11"/>
        <w:rPr>
          <w:sz w:val="16"/>
        </w:rPr>
      </w:pPr>
    </w:p>
    <w:p>
      <w:pPr>
        <w:spacing w:before="0"/>
        <w:ind w:left="987" w:right="0" w:firstLine="0"/>
        <w:jc w:val="left"/>
        <w:rPr>
          <w:sz w:val="11"/>
        </w:rPr>
      </w:pPr>
      <w:r>
        <w:rPr/>
        <w:pict>
          <v:shape style="position:absolute;margin-left:100.607147pt;margin-top:6.28701pt;width:10.4pt;height:33.85pt;mso-position-horizontal-relative:page;mso-position-vertical-relative:paragraph;z-index:15740416" type="#_x0000_t202" id="docshape116" filled="false" stroked="false">
            <v:textbox inset="0,0,0,0" style="layout-flow:vertical;mso-layout-flow-alt:bottom-to-top">
              <w:txbxContent>
                <w:p>
                  <w:pPr>
                    <w:spacing w:before="22"/>
                    <w:ind w:left="2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2"/>
                      <w:w w:val="130"/>
                      <w:sz w:val="14"/>
                    </w:rPr>
                    <w:t>Distance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35"/>
          <w:sz w:val="11"/>
        </w:rPr>
        <w:t>0.25</w:t>
      </w:r>
    </w:p>
    <w:p>
      <w:pPr>
        <w:pStyle w:val="BodyText"/>
        <w:spacing w:before="10"/>
        <w:rPr>
          <w:sz w:val="16"/>
        </w:rPr>
      </w:pPr>
    </w:p>
    <w:p>
      <w:pPr>
        <w:spacing w:before="1"/>
        <w:ind w:left="987" w:right="0" w:firstLine="0"/>
        <w:jc w:val="left"/>
        <w:rPr>
          <w:sz w:val="11"/>
        </w:rPr>
      </w:pPr>
      <w:r>
        <w:rPr>
          <w:spacing w:val="-4"/>
          <w:w w:val="135"/>
          <w:sz w:val="11"/>
        </w:rPr>
        <w:t>0.20</w:t>
      </w:r>
    </w:p>
    <w:p>
      <w:pPr>
        <w:pStyle w:val="BodyText"/>
        <w:spacing w:before="10"/>
        <w:rPr>
          <w:sz w:val="16"/>
        </w:rPr>
      </w:pPr>
    </w:p>
    <w:p>
      <w:pPr>
        <w:spacing w:before="0"/>
        <w:ind w:left="987" w:right="0" w:firstLine="0"/>
        <w:jc w:val="left"/>
        <w:rPr>
          <w:sz w:val="11"/>
        </w:rPr>
      </w:pPr>
      <w:r>
        <w:rPr>
          <w:spacing w:val="-4"/>
          <w:w w:val="135"/>
          <w:sz w:val="11"/>
        </w:rPr>
        <w:t>0.15</w:t>
      </w:r>
    </w:p>
    <w:p>
      <w:pPr>
        <w:pStyle w:val="BodyText"/>
        <w:spacing w:before="11"/>
        <w:rPr>
          <w:sz w:val="16"/>
        </w:rPr>
      </w:pPr>
    </w:p>
    <w:p>
      <w:pPr>
        <w:spacing w:before="0"/>
        <w:ind w:left="987" w:right="0" w:firstLine="0"/>
        <w:jc w:val="left"/>
        <w:rPr>
          <w:sz w:val="11"/>
        </w:rPr>
      </w:pPr>
      <w:r>
        <w:rPr>
          <w:spacing w:val="-4"/>
          <w:w w:val="135"/>
          <w:sz w:val="11"/>
        </w:rPr>
        <w:t>0.10</w:t>
      </w:r>
    </w:p>
    <w:p>
      <w:pPr>
        <w:pStyle w:val="BodyText"/>
        <w:spacing w:before="2"/>
        <w:rPr>
          <w:sz w:val="13"/>
        </w:rPr>
      </w:pPr>
    </w:p>
    <w:p>
      <w:pPr>
        <w:tabs>
          <w:tab w:pos="2408" w:val="left" w:leader="none"/>
          <w:tab w:pos="3170" w:val="left" w:leader="none"/>
          <w:tab w:pos="3932" w:val="left" w:leader="none"/>
          <w:tab w:pos="4694" w:val="left" w:leader="none"/>
          <w:tab w:pos="5457" w:val="left" w:leader="none"/>
          <w:tab w:pos="6219" w:val="left" w:leader="none"/>
          <w:tab w:pos="6981" w:val="left" w:leader="none"/>
          <w:tab w:pos="7743" w:val="left" w:leader="none"/>
          <w:tab w:pos="8505" w:val="left" w:leader="none"/>
        </w:tabs>
        <w:spacing w:before="107"/>
        <w:ind w:left="1646" w:right="0" w:firstLine="0"/>
        <w:jc w:val="left"/>
        <w:rPr>
          <w:sz w:val="11"/>
        </w:rPr>
      </w:pPr>
      <w:r>
        <w:rPr>
          <w:spacing w:val="-10"/>
          <w:w w:val="135"/>
          <w:sz w:val="11"/>
        </w:rPr>
        <w:t>0</w:t>
      </w:r>
      <w:r>
        <w:rPr>
          <w:sz w:val="11"/>
        </w:rPr>
        <w:tab/>
      </w:r>
      <w:r>
        <w:rPr>
          <w:spacing w:val="-10"/>
          <w:w w:val="135"/>
          <w:sz w:val="11"/>
        </w:rPr>
        <w:t>1</w:t>
      </w:r>
      <w:r>
        <w:rPr>
          <w:sz w:val="11"/>
        </w:rPr>
        <w:tab/>
      </w:r>
      <w:r>
        <w:rPr>
          <w:spacing w:val="-12"/>
          <w:w w:val="135"/>
          <w:sz w:val="11"/>
        </w:rPr>
        <w:t>2</w:t>
      </w:r>
      <w:r>
        <w:rPr>
          <w:sz w:val="11"/>
        </w:rPr>
        <w:tab/>
      </w:r>
      <w:r>
        <w:rPr>
          <w:spacing w:val="-10"/>
          <w:w w:val="135"/>
          <w:sz w:val="11"/>
        </w:rPr>
        <w:t>3</w:t>
      </w:r>
      <w:r>
        <w:rPr>
          <w:sz w:val="11"/>
        </w:rPr>
        <w:tab/>
      </w:r>
      <w:r>
        <w:rPr>
          <w:spacing w:val="-10"/>
          <w:w w:val="135"/>
          <w:sz w:val="11"/>
        </w:rPr>
        <w:t>4</w:t>
      </w:r>
      <w:r>
        <w:rPr>
          <w:sz w:val="11"/>
        </w:rPr>
        <w:tab/>
      </w:r>
      <w:r>
        <w:rPr>
          <w:spacing w:val="-10"/>
          <w:w w:val="135"/>
          <w:sz w:val="11"/>
        </w:rPr>
        <w:t>5</w:t>
      </w:r>
      <w:r>
        <w:rPr>
          <w:sz w:val="11"/>
        </w:rPr>
        <w:tab/>
      </w:r>
      <w:r>
        <w:rPr>
          <w:spacing w:val="-10"/>
          <w:w w:val="135"/>
          <w:sz w:val="11"/>
        </w:rPr>
        <w:t>6</w:t>
      </w:r>
      <w:r>
        <w:rPr>
          <w:sz w:val="11"/>
        </w:rPr>
        <w:tab/>
      </w:r>
      <w:r>
        <w:rPr>
          <w:spacing w:val="-10"/>
          <w:w w:val="135"/>
          <w:sz w:val="11"/>
        </w:rPr>
        <w:t>7</w:t>
      </w:r>
      <w:r>
        <w:rPr>
          <w:sz w:val="11"/>
        </w:rPr>
        <w:tab/>
      </w:r>
      <w:r>
        <w:rPr>
          <w:spacing w:val="-10"/>
          <w:w w:val="135"/>
          <w:sz w:val="11"/>
        </w:rPr>
        <w:t>8</w:t>
      </w:r>
      <w:r>
        <w:rPr>
          <w:sz w:val="11"/>
        </w:rPr>
        <w:tab/>
      </w:r>
      <w:r>
        <w:rPr>
          <w:spacing w:val="-10"/>
          <w:w w:val="135"/>
          <w:sz w:val="11"/>
        </w:rPr>
        <w:t>9</w:t>
      </w:r>
    </w:p>
    <w:p>
      <w:pPr>
        <w:spacing w:before="31"/>
        <w:ind w:left="659" w:right="418" w:firstLine="0"/>
        <w:jc w:val="center"/>
        <w:rPr>
          <w:sz w:val="14"/>
        </w:rPr>
      </w:pPr>
      <w:r>
        <w:rPr>
          <w:w w:val="135"/>
          <w:sz w:val="14"/>
        </w:rPr>
        <w:t>Step</w:t>
      </w:r>
      <w:r>
        <w:rPr>
          <w:spacing w:val="-11"/>
          <w:w w:val="135"/>
          <w:sz w:val="14"/>
        </w:rPr>
        <w:t> </w:t>
      </w:r>
      <w:r>
        <w:rPr>
          <w:spacing w:val="-2"/>
          <w:w w:val="135"/>
          <w:sz w:val="14"/>
        </w:rPr>
        <w:t>number</w:t>
      </w:r>
    </w:p>
    <w:p>
      <w:pPr>
        <w:pStyle w:val="BodyText"/>
        <w:rPr>
          <w:sz w:val="16"/>
        </w:rPr>
      </w:pPr>
    </w:p>
    <w:p>
      <w:pPr>
        <w:spacing w:line="256" w:lineRule="auto" w:before="94"/>
        <w:ind w:left="379" w:right="975" w:firstLine="0"/>
        <w:jc w:val="both"/>
        <w:rPr>
          <w:sz w:val="22"/>
        </w:rPr>
      </w:pPr>
      <w:r>
        <w:rPr>
          <w:b/>
          <w:w w:val="110"/>
          <w:sz w:val="22"/>
        </w:rPr>
        <w:t>Figure</w:t>
      </w:r>
      <w:r>
        <w:rPr>
          <w:b/>
          <w:w w:val="110"/>
          <w:sz w:val="22"/>
        </w:rPr>
        <w:t> 2.1:</w:t>
      </w:r>
      <w:r>
        <w:rPr>
          <w:b/>
          <w:spacing w:val="36"/>
          <w:w w:val="110"/>
          <w:sz w:val="22"/>
        </w:rPr>
        <w:t> </w:t>
      </w:r>
      <w:r>
        <w:rPr>
          <w:w w:val="110"/>
          <w:sz w:val="22"/>
        </w:rPr>
        <w:t>Perceptual step size between adjacent samples under linear interpolation.</w:t>
      </w:r>
      <w:r>
        <w:rPr>
          <w:w w:val="110"/>
          <w:sz w:val="22"/>
        </w:rPr>
        <w:t> In linear</w:t>
      </w:r>
      <w:r>
        <w:rPr>
          <w:w w:val="110"/>
          <w:sz w:val="22"/>
        </w:rPr>
        <w:t> sRGB,</w:t>
      </w:r>
      <w:r>
        <w:rPr>
          <w:w w:val="110"/>
          <w:sz w:val="22"/>
        </w:rPr>
        <w:t> step</w:t>
      </w:r>
      <w:r>
        <w:rPr>
          <w:w w:val="110"/>
          <w:sz w:val="22"/>
        </w:rPr>
        <w:t> size</w:t>
      </w:r>
      <w:r>
        <w:rPr>
          <w:w w:val="110"/>
          <w:sz w:val="22"/>
        </w:rPr>
        <w:t> varies</w:t>
      </w:r>
      <w:r>
        <w:rPr>
          <w:w w:val="110"/>
          <w:sz w:val="22"/>
        </w:rPr>
        <w:t> widely</w:t>
      </w:r>
      <w:r>
        <w:rPr>
          <w:w w:val="110"/>
          <w:sz w:val="22"/>
        </w:rPr>
        <w:t> and</w:t>
      </w:r>
      <w:r>
        <w:rPr>
          <w:w w:val="110"/>
          <w:sz w:val="22"/>
        </w:rPr>
        <w:t> can</w:t>
      </w:r>
      <w:r>
        <w:rPr>
          <w:w w:val="110"/>
          <w:sz w:val="22"/>
        </w:rPr>
        <w:t> pass</w:t>
      </w:r>
      <w:r>
        <w:rPr>
          <w:w w:val="110"/>
          <w:sz w:val="22"/>
        </w:rPr>
        <w:t> through</w:t>
      </w:r>
      <w:r>
        <w:rPr>
          <w:w w:val="110"/>
          <w:sz w:val="22"/>
        </w:rPr>
        <w:t> desaturated</w:t>
      </w:r>
      <w:r>
        <w:rPr>
          <w:w w:val="110"/>
          <w:sz w:val="22"/>
        </w:rPr>
        <w:t> midpoints,</w:t>
      </w:r>
      <w:r>
        <w:rPr>
          <w:w w:val="110"/>
          <w:sz w:val="22"/>
        </w:rPr>
        <w:t> while in</w:t>
      </w:r>
      <w:r>
        <w:rPr>
          <w:w w:val="110"/>
          <w:sz w:val="22"/>
        </w:rPr>
        <w:t> OKLab</w:t>
      </w:r>
      <w:r>
        <w:rPr>
          <w:w w:val="110"/>
          <w:sz w:val="22"/>
        </w:rPr>
        <w:t> it</w:t>
      </w:r>
      <w:r>
        <w:rPr>
          <w:w w:val="110"/>
          <w:sz w:val="22"/>
        </w:rPr>
        <w:t> is</w:t>
      </w:r>
      <w:r>
        <w:rPr>
          <w:w w:val="110"/>
          <w:sz w:val="22"/>
        </w:rPr>
        <w:t> lower</w:t>
      </w:r>
      <w:r>
        <w:rPr>
          <w:w w:val="110"/>
          <w:sz w:val="22"/>
        </w:rPr>
        <w:t> and</w:t>
      </w:r>
      <w:r>
        <w:rPr>
          <w:w w:val="110"/>
          <w:sz w:val="22"/>
        </w:rPr>
        <w:t> more</w:t>
      </w:r>
      <w:r>
        <w:rPr>
          <w:w w:val="110"/>
          <w:sz w:val="22"/>
        </w:rPr>
        <w:t> consistent.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w w:val="110"/>
          <w:sz w:val="22"/>
        </w:rPr>
        <w:t> supports</w:t>
      </w:r>
      <w:r>
        <w:rPr>
          <w:w w:val="110"/>
          <w:sz w:val="22"/>
        </w:rPr>
        <w:t> OKLab</w:t>
      </w:r>
      <w:r>
        <w:rPr>
          <w:w w:val="110"/>
          <w:sz w:val="22"/>
        </w:rPr>
        <w:t> as</w:t>
      </w:r>
      <w:r>
        <w:rPr>
          <w:w w:val="110"/>
          <w:sz w:val="22"/>
        </w:rPr>
        <w:t> a</w:t>
      </w:r>
      <w:r>
        <w:rPr>
          <w:w w:val="110"/>
          <w:sz w:val="22"/>
        </w:rPr>
        <w:t> practical</w:t>
      </w:r>
      <w:r>
        <w:rPr>
          <w:w w:val="110"/>
          <w:sz w:val="22"/>
        </w:rPr>
        <w:t> basis</w:t>
      </w:r>
      <w:r>
        <w:rPr>
          <w:w w:val="110"/>
          <w:sz w:val="22"/>
        </w:rPr>
        <w:t> for smooth color journeys.</w:t>
      </w:r>
    </w:p>
    <w:p>
      <w:pPr>
        <w:pStyle w:val="BodyText"/>
        <w:spacing w:before="1"/>
        <w:rPr>
          <w:sz w:val="36"/>
        </w:rPr>
      </w:pPr>
    </w:p>
    <w:p>
      <w:pPr>
        <w:pStyle w:val="BodyText"/>
        <w:spacing w:line="312" w:lineRule="auto"/>
        <w:ind w:left="180" w:right="777" w:firstLine="720"/>
        <w:jc w:val="both"/>
      </w:pPr>
      <w:r>
        <w:rPr>
          <w:w w:val="105"/>
        </w:rPr>
        <w:t>While OKLab provides spatial perceptual uniformity, color journey design intro- duces</w:t>
      </w:r>
      <w:r>
        <w:rPr>
          <w:w w:val="105"/>
        </w:rPr>
        <w:t> a</w:t>
      </w:r>
      <w:r>
        <w:rPr>
          <w:w w:val="105"/>
        </w:rPr>
        <w:t> temporal</w:t>
      </w:r>
      <w:r>
        <w:rPr>
          <w:w w:val="105"/>
        </w:rPr>
        <w:t> dimension.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w w:val="105"/>
        </w:rPr>
        <w:t> we</w:t>
      </w:r>
      <w:r>
        <w:rPr>
          <w:w w:val="105"/>
        </w:rPr>
        <w:t> will</w:t>
      </w:r>
      <w:r>
        <w:rPr>
          <w:w w:val="105"/>
        </w:rPr>
        <w:t> see,</w:t>
      </w:r>
      <w:r>
        <w:rPr>
          <w:w w:val="105"/>
        </w:rPr>
        <w:t> the</w:t>
      </w:r>
      <w:r>
        <w:rPr>
          <w:w w:val="105"/>
        </w:rPr>
        <w:t> human</w:t>
      </w:r>
      <w:r>
        <w:rPr>
          <w:w w:val="105"/>
        </w:rPr>
        <w:t> visual</w:t>
      </w:r>
      <w:r>
        <w:rPr>
          <w:w w:val="105"/>
        </w:rPr>
        <w:t> system</w:t>
      </w:r>
      <w:r>
        <w:rPr>
          <w:w w:val="105"/>
        </w:rPr>
        <w:t> processes</w:t>
      </w:r>
      <w:r>
        <w:rPr>
          <w:w w:val="105"/>
        </w:rPr>
        <w:t> color changes over time differently from spatial color differences, a distinction with important </w:t>
      </w:r>
      <w:bookmarkStart w:name="2.5 Temporal vs. Spatial Color Perceptio" w:id="65"/>
      <w:bookmarkEnd w:id="65"/>
      <w:r>
        <w:rPr>
          <w:w w:val="136"/>
        </w:rPr>
      </w:r>
      <w:bookmarkStart w:name="_bookmark39" w:id="66"/>
      <w:bookmarkEnd w:id="66"/>
      <w:r>
        <w:rPr>
          <w:w w:val="105"/>
        </w:rPr>
        <w:t>implications</w:t>
      </w:r>
      <w:r>
        <w:rPr>
          <w:w w:val="105"/>
        </w:rPr>
        <w:t> for velocity constraints.</w:t>
      </w:r>
    </w:p>
    <w:p>
      <w:pPr>
        <w:pStyle w:val="BodyText"/>
        <w:spacing w:before="3"/>
        <w:rPr>
          <w:sz w:val="45"/>
        </w:rPr>
      </w:pPr>
    </w:p>
    <w:p>
      <w:pPr>
        <w:pStyle w:val="Heading2"/>
        <w:numPr>
          <w:ilvl w:val="1"/>
          <w:numId w:val="8"/>
        </w:numPr>
        <w:tabs>
          <w:tab w:pos="915" w:val="left" w:leader="none"/>
          <w:tab w:pos="916" w:val="left" w:leader="none"/>
        </w:tabs>
        <w:spacing w:line="240" w:lineRule="auto" w:before="1" w:after="0"/>
        <w:ind w:left="915" w:right="0" w:hanging="736"/>
        <w:jc w:val="left"/>
      </w:pPr>
      <w:r>
        <w:rPr>
          <w:w w:val="115"/>
        </w:rPr>
        <w:t>Temporal</w:t>
      </w:r>
      <w:r>
        <w:rPr>
          <w:spacing w:val="23"/>
          <w:w w:val="115"/>
        </w:rPr>
        <w:t> </w:t>
      </w:r>
      <w:r>
        <w:rPr>
          <w:w w:val="115"/>
        </w:rPr>
        <w:t>vs.</w:t>
      </w:r>
      <w:r>
        <w:rPr>
          <w:spacing w:val="23"/>
          <w:w w:val="115"/>
        </w:rPr>
        <w:t> </w:t>
      </w:r>
      <w:r>
        <w:rPr>
          <w:w w:val="115"/>
        </w:rPr>
        <w:t>Spatial</w:t>
      </w:r>
      <w:r>
        <w:rPr>
          <w:spacing w:val="23"/>
          <w:w w:val="115"/>
        </w:rPr>
        <w:t> </w:t>
      </w:r>
      <w:r>
        <w:rPr>
          <w:w w:val="115"/>
        </w:rPr>
        <w:t>Color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Perception</w:t>
      </w:r>
    </w:p>
    <w:p>
      <w:pPr>
        <w:pStyle w:val="BodyText"/>
        <w:rPr>
          <w:b/>
          <w:sz w:val="41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1" w:after="0"/>
        <w:ind w:left="1001" w:right="0" w:hanging="822"/>
        <w:jc w:val="left"/>
      </w:pPr>
      <w:bookmarkStart w:name="2.5.1 Eye Movement and Chromatic Sensiti" w:id="67"/>
      <w:bookmarkEnd w:id="67"/>
      <w:r>
        <w:rPr>
          <w:b w:val="0"/>
        </w:rPr>
      </w:r>
      <w:bookmarkStart w:name="_bookmark40" w:id="68"/>
      <w:bookmarkEnd w:id="68"/>
      <w:r>
        <w:rPr>
          <w:w w:val="115"/>
        </w:rPr>
        <w:t>E</w:t>
      </w:r>
      <w:r>
        <w:rPr>
          <w:w w:val="115"/>
        </w:rPr>
        <w:t>ye</w:t>
      </w:r>
      <w:r>
        <w:rPr>
          <w:spacing w:val="-6"/>
          <w:w w:val="115"/>
        </w:rPr>
        <w:t> </w:t>
      </w:r>
      <w:r>
        <w:rPr>
          <w:w w:val="115"/>
        </w:rPr>
        <w:t>Movement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Chromatic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Sensitivity</w:t>
      </w:r>
    </w:p>
    <w:p>
      <w:pPr>
        <w:pStyle w:val="BodyText"/>
        <w:spacing w:before="7"/>
        <w:rPr>
          <w:b/>
          <w:sz w:val="30"/>
        </w:rPr>
      </w:pPr>
    </w:p>
    <w:p>
      <w:pPr>
        <w:pStyle w:val="BodyText"/>
        <w:spacing w:line="312" w:lineRule="auto"/>
        <w:ind w:left="180" w:right="775"/>
        <w:jc w:val="both"/>
      </w:pPr>
      <w:r>
        <w:rPr>
          <w:w w:val="105"/>
        </w:rPr>
        <w:t>Human</w:t>
      </w:r>
      <w:r>
        <w:rPr>
          <w:w w:val="105"/>
        </w:rPr>
        <w:t> color</w:t>
      </w:r>
      <w:r>
        <w:rPr>
          <w:w w:val="105"/>
        </w:rPr>
        <w:t> perception</w:t>
      </w:r>
      <w:r>
        <w:rPr>
          <w:w w:val="105"/>
        </w:rPr>
        <w:t> differs</w:t>
      </w:r>
      <w:r>
        <w:rPr>
          <w:w w:val="105"/>
        </w:rPr>
        <w:t> fundamentally</w:t>
      </w:r>
      <w:r>
        <w:rPr>
          <w:w w:val="105"/>
        </w:rPr>
        <w:t> between</w:t>
      </w:r>
      <w:r>
        <w:rPr>
          <w:w w:val="105"/>
        </w:rPr>
        <w:t> static</w:t>
      </w:r>
      <w:r>
        <w:rPr>
          <w:w w:val="105"/>
        </w:rPr>
        <w:t> spatial</w:t>
      </w:r>
      <w:r>
        <w:rPr>
          <w:w w:val="105"/>
        </w:rPr>
        <w:t> patterns</w:t>
      </w:r>
      <w:r>
        <w:rPr>
          <w:w w:val="105"/>
        </w:rPr>
        <w:t> and</w:t>
      </w:r>
      <w:r>
        <w:rPr>
          <w:w w:val="105"/>
        </w:rPr>
        <w:t> dy- namic</w:t>
      </w:r>
      <w:r>
        <w:rPr>
          <w:w w:val="105"/>
        </w:rPr>
        <w:t> temporal</w:t>
      </w:r>
      <w:r>
        <w:rPr>
          <w:w w:val="105"/>
        </w:rPr>
        <w:t> transitions.</w:t>
      </w:r>
      <w:r>
        <w:rPr>
          <w:spacing w:val="40"/>
          <w:w w:val="105"/>
        </w:rPr>
        <w:t> </w:t>
      </w:r>
      <w:r>
        <w:rPr>
          <w:w w:val="105"/>
        </w:rPr>
        <w:t>Braun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(2017) measured</w:t>
      </w:r>
      <w:r>
        <w:rPr>
          <w:w w:val="105"/>
        </w:rPr>
        <w:t> chromatic</w:t>
      </w:r>
      <w:r>
        <w:rPr>
          <w:w w:val="105"/>
        </w:rPr>
        <w:t> sensitivity</w:t>
      </w:r>
      <w:r>
        <w:rPr>
          <w:w w:val="105"/>
        </w:rPr>
        <w:t> during different types of eye movements:</w:t>
      </w:r>
    </w:p>
    <w:p>
      <w:pPr>
        <w:pStyle w:val="BodyText"/>
        <w:rPr>
          <w:sz w:val="30"/>
        </w:rPr>
      </w:pPr>
    </w:p>
    <w:p>
      <w:pPr>
        <w:pStyle w:val="BodyText"/>
        <w:spacing w:line="307" w:lineRule="auto"/>
        <w:ind w:left="765" w:right="776" w:hanging="586"/>
        <w:jc w:val="both"/>
      </w:pPr>
      <w:r>
        <w:rPr>
          <w:b/>
          <w:w w:val="105"/>
        </w:rPr>
        <w:t>Smooth pursuit:</w:t>
      </w:r>
      <w:r>
        <w:rPr>
          <w:b/>
          <w:w w:val="105"/>
        </w:rPr>
        <w:t> </w:t>
      </w:r>
      <w:r>
        <w:rPr>
          <w:w w:val="105"/>
        </w:rPr>
        <w:t>When</w:t>
      </w:r>
      <w:r>
        <w:rPr>
          <w:w w:val="105"/>
        </w:rPr>
        <w:t> tracking</w:t>
      </w:r>
      <w:r>
        <w:rPr>
          <w:w w:val="105"/>
        </w:rPr>
        <w:t> a</w:t>
      </w:r>
      <w:r>
        <w:rPr>
          <w:w w:val="105"/>
        </w:rPr>
        <w:t> moving</w:t>
      </w:r>
      <w:r>
        <w:rPr>
          <w:w w:val="105"/>
        </w:rPr>
        <w:t> object</w:t>
      </w:r>
      <w:r>
        <w:rPr>
          <w:w w:val="105"/>
        </w:rPr>
        <w:t> with</w:t>
      </w:r>
      <w:r>
        <w:rPr>
          <w:w w:val="105"/>
        </w:rPr>
        <w:t> smooth</w:t>
      </w:r>
      <w:r>
        <w:rPr>
          <w:w w:val="105"/>
        </w:rPr>
        <w:t> eye</w:t>
      </w:r>
      <w:r>
        <w:rPr>
          <w:w w:val="105"/>
        </w:rPr>
        <w:t> movements,</w:t>
      </w:r>
      <w:r>
        <w:rPr>
          <w:w w:val="105"/>
        </w:rPr>
        <w:t> chro- matic sensitivity </w:t>
      </w:r>
      <w:r>
        <w:rPr>
          <w:i/>
          <w:w w:val="105"/>
        </w:rPr>
        <w:t>increases</w:t>
      </w:r>
      <w:r>
        <w:rPr>
          <w:i/>
          <w:w w:val="105"/>
        </w:rPr>
        <w:t> </w:t>
      </w:r>
      <w:r>
        <w:rPr>
          <w:w w:val="105"/>
        </w:rPr>
        <w:t>by approximately 12% (Braun, Schütz, and Gegenfurt- ner,</w:t>
      </w:r>
      <w:r>
        <w:rPr>
          <w:w w:val="105"/>
        </w:rPr>
        <w:t> </w:t>
      </w:r>
      <w:hyperlink w:history="true" w:anchor="_bookmark109">
        <w:r>
          <w:rPr>
            <w:color w:val="0000FF"/>
            <w:w w:val="105"/>
          </w:rPr>
          <w:t>2017</w:t>
        </w:r>
      </w:hyperlink>
      <w:r>
        <w:rPr>
          <w:w w:val="105"/>
        </w:rPr>
        <w:t>).</w:t>
      </w:r>
      <w:r>
        <w:rPr>
          <w:color w:val="0000FF"/>
          <w:w w:val="105"/>
          <w:position w:val="9"/>
          <w:sz w:val="16"/>
        </w:rPr>
        <w:t>9</w:t>
      </w:r>
      <w:r>
        <w:rPr>
          <w:color w:val="0000FF"/>
          <w:spacing w:val="40"/>
          <w:w w:val="105"/>
          <w:position w:val="9"/>
          <w:sz w:val="16"/>
        </w:rPr>
        <w:t> </w:t>
      </w:r>
      <w:r>
        <w:rPr>
          <w:w w:val="105"/>
        </w:rPr>
        <w:t>The</w:t>
      </w:r>
      <w:r>
        <w:rPr>
          <w:w w:val="105"/>
        </w:rPr>
        <w:t> visual</w:t>
      </w:r>
      <w:r>
        <w:rPr>
          <w:w w:val="105"/>
        </w:rPr>
        <w:t> system</w:t>
      </w:r>
      <w:r>
        <w:rPr>
          <w:w w:val="105"/>
        </w:rPr>
        <w:t> enhances</w:t>
      </w:r>
      <w:r>
        <w:rPr>
          <w:w w:val="105"/>
        </w:rPr>
        <w:t> color</w:t>
      </w:r>
      <w:r>
        <w:rPr>
          <w:w w:val="105"/>
        </w:rPr>
        <w:t> discrimination</w:t>
      </w:r>
      <w:r>
        <w:rPr>
          <w:w w:val="105"/>
        </w:rPr>
        <w:t> during</w:t>
      </w:r>
      <w:r>
        <w:rPr>
          <w:w w:val="105"/>
        </w:rPr>
        <w:t> continuous </w:t>
      </w:r>
      <w:r>
        <w:rPr>
          <w:spacing w:val="-2"/>
          <w:w w:val="105"/>
        </w:rPr>
        <w:t>tracking.</w:t>
      </w:r>
    </w:p>
    <w:p>
      <w:pPr>
        <w:pStyle w:val="BodyText"/>
        <w:rPr>
          <w:sz w:val="4"/>
        </w:rPr>
      </w:pPr>
      <w:r>
        <w:rPr/>
        <w:pict>
          <v:shape style="position:absolute;margin-left:72pt;margin-top:3.529014pt;width:180.55pt;height:.1pt;mso-position-horizontal-relative:page;mso-position-vertical-relative:paragraph;z-index:-15718400;mso-wrap-distance-left:0;mso-wrap-distance-right:0" id="docshape117" coordorigin="1440,71" coordsize="3611,0" path="m1440,71l5050,71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before="18"/>
        <w:ind w:left="449" w:right="0" w:firstLine="0"/>
        <w:jc w:val="both"/>
        <w:rPr>
          <w:sz w:val="20"/>
        </w:rPr>
      </w:pPr>
      <w:r>
        <w:rPr>
          <w:w w:val="105"/>
          <w:position w:val="7"/>
          <w:sz w:val="14"/>
        </w:rPr>
        <w:t>9</w:t>
      </w:r>
      <w:bookmarkStart w:name="_bookmark41" w:id="69"/>
      <w:bookmarkEnd w:id="69"/>
      <w:r>
        <w:rPr>
          <w:spacing w:val="10"/>
          <w:w w:val="105"/>
          <w:position w:val="7"/>
          <w:sz w:val="14"/>
        </w:rPr>
      </w:r>
      <w:r>
        <w:rPr>
          <w:w w:val="105"/>
          <w:sz w:val="20"/>
        </w:rPr>
        <w:t>These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percentages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stated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abstract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Braun,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Schütz,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Gegenfurtner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(</w:t>
      </w:r>
      <w:hyperlink w:history="true" w:anchor="_bookmark109">
        <w:r>
          <w:rPr>
            <w:color w:val="0000FF"/>
            <w:spacing w:val="-2"/>
            <w:w w:val="105"/>
            <w:sz w:val="20"/>
          </w:rPr>
          <w:t>2017</w:t>
        </w:r>
      </w:hyperlink>
      <w:r>
        <w:rPr>
          <w:spacing w:val="-2"/>
          <w:w w:val="105"/>
          <w:sz w:val="20"/>
        </w:rPr>
        <w:t>).</w:t>
      </w:r>
    </w:p>
    <w:p>
      <w:pPr>
        <w:spacing w:after="0"/>
        <w:jc w:val="both"/>
        <w:rPr>
          <w:sz w:val="20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75"/>
        <w:ind w:left="180"/>
        <w:jc w:val="both"/>
      </w:pPr>
      <w:r>
        <w:rPr>
          <w:b/>
          <w:w w:val="105"/>
        </w:rPr>
        <w:t>Fixation:</w:t>
      </w:r>
      <w:r>
        <w:rPr>
          <w:b/>
          <w:spacing w:val="61"/>
          <w:w w:val="105"/>
        </w:rPr>
        <w:t> </w:t>
      </w:r>
      <w:r>
        <w:rPr>
          <w:w w:val="105"/>
        </w:rPr>
        <w:t>During</w:t>
      </w:r>
      <w:r>
        <w:rPr>
          <w:spacing w:val="19"/>
          <w:w w:val="105"/>
        </w:rPr>
        <w:t> </w:t>
      </w:r>
      <w:r>
        <w:rPr>
          <w:w w:val="105"/>
        </w:rPr>
        <w:t>stable</w:t>
      </w:r>
      <w:r>
        <w:rPr>
          <w:spacing w:val="19"/>
          <w:w w:val="105"/>
        </w:rPr>
        <w:t> </w:t>
      </w:r>
      <w:r>
        <w:rPr>
          <w:w w:val="105"/>
        </w:rPr>
        <w:t>fixation,</w:t>
      </w:r>
      <w:r>
        <w:rPr>
          <w:spacing w:val="20"/>
          <w:w w:val="105"/>
        </w:rPr>
        <w:t> </w:t>
      </w:r>
      <w:r>
        <w:rPr>
          <w:w w:val="105"/>
        </w:rPr>
        <w:t>chromatic</w:t>
      </w:r>
      <w:r>
        <w:rPr>
          <w:spacing w:val="20"/>
          <w:w w:val="105"/>
        </w:rPr>
        <w:t> </w:t>
      </w:r>
      <w:r>
        <w:rPr>
          <w:w w:val="105"/>
        </w:rPr>
        <w:t>sensitivity</w:t>
      </w:r>
      <w:r>
        <w:rPr>
          <w:spacing w:val="20"/>
          <w:w w:val="105"/>
        </w:rPr>
        <w:t> </w:t>
      </w:r>
      <w:r>
        <w:rPr>
          <w:w w:val="105"/>
        </w:rPr>
        <w:t>remains</w:t>
      </w:r>
      <w:r>
        <w:rPr>
          <w:spacing w:val="19"/>
          <w:w w:val="105"/>
        </w:rPr>
        <w:t> </w:t>
      </w:r>
      <w:r>
        <w:rPr>
          <w:w w:val="105"/>
        </w:rPr>
        <w:t>at</w:t>
      </w:r>
      <w:r>
        <w:rPr>
          <w:spacing w:val="19"/>
          <w:w w:val="105"/>
        </w:rPr>
        <w:t> </w:t>
      </w:r>
      <w:r>
        <w:rPr>
          <w:w w:val="105"/>
        </w:rPr>
        <w:t>baseline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levels.</w:t>
      </w:r>
    </w:p>
    <w:p>
      <w:pPr>
        <w:pStyle w:val="BodyText"/>
        <w:rPr>
          <w:sz w:val="33"/>
        </w:rPr>
      </w:pPr>
    </w:p>
    <w:p>
      <w:pPr>
        <w:pStyle w:val="BodyText"/>
        <w:spacing w:line="312" w:lineRule="auto"/>
        <w:ind w:left="765" w:right="776" w:hanging="586"/>
        <w:jc w:val="both"/>
      </w:pPr>
      <w:r>
        <w:rPr>
          <w:b/>
          <w:w w:val="105"/>
        </w:rPr>
        <w:t>Saccadic suppression:</w:t>
      </w:r>
      <w:r>
        <w:rPr>
          <w:b/>
          <w:w w:val="105"/>
        </w:rPr>
        <w:t> </w:t>
      </w:r>
      <w:r>
        <w:rPr>
          <w:w w:val="105"/>
        </w:rPr>
        <w:t>During rapid eye movements (saccades),</w:t>
      </w:r>
      <w:r>
        <w:rPr>
          <w:w w:val="105"/>
        </w:rPr>
        <w:t> chromatic sensitivity </w:t>
      </w:r>
      <w:r>
        <w:rPr>
          <w:i/>
          <w:w w:val="105"/>
        </w:rPr>
        <w:t>decreases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approximately</w:t>
      </w:r>
      <w:r>
        <w:rPr>
          <w:spacing w:val="-3"/>
          <w:w w:val="105"/>
        </w:rPr>
        <w:t> </w:t>
      </w:r>
      <w:r>
        <w:rPr>
          <w:w w:val="105"/>
        </w:rPr>
        <w:t>58%</w:t>
      </w:r>
      <w:r>
        <w:rPr>
          <w:spacing w:val="-3"/>
          <w:w w:val="105"/>
        </w:rPr>
        <w:t> </w:t>
      </w:r>
      <w:r>
        <w:rPr>
          <w:w w:val="105"/>
        </w:rPr>
        <w:t>(Braun,</w:t>
      </w:r>
      <w:r>
        <w:rPr>
          <w:spacing w:val="-2"/>
          <w:w w:val="105"/>
        </w:rPr>
        <w:t> </w:t>
      </w:r>
      <w:r>
        <w:rPr>
          <w:w w:val="105"/>
        </w:rPr>
        <w:t>Schütz,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Gegenfurtner,</w:t>
      </w:r>
      <w:r>
        <w:rPr>
          <w:spacing w:val="-1"/>
          <w:w w:val="105"/>
        </w:rPr>
        <w:t> </w:t>
      </w:r>
      <w:hyperlink w:history="true" w:anchor="_bookmark109">
        <w:r>
          <w:rPr>
            <w:color w:val="0000FF"/>
            <w:w w:val="105"/>
          </w:rPr>
          <w:t>2017</w:t>
        </w:r>
      </w:hyperlink>
      <w:r>
        <w:rPr>
          <w:w w:val="105"/>
        </w:rPr>
        <w:t>).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vi- sual</w:t>
      </w:r>
      <w:r>
        <w:rPr>
          <w:spacing w:val="-10"/>
          <w:w w:val="105"/>
        </w:rPr>
        <w:t> </w:t>
      </w:r>
      <w:r>
        <w:rPr>
          <w:w w:val="105"/>
        </w:rPr>
        <w:t>system</w:t>
      </w:r>
      <w:r>
        <w:rPr>
          <w:spacing w:val="-10"/>
          <w:w w:val="105"/>
        </w:rPr>
        <w:t> </w:t>
      </w:r>
      <w:r>
        <w:rPr>
          <w:w w:val="105"/>
        </w:rPr>
        <w:t>suppresses</w:t>
      </w:r>
      <w:r>
        <w:rPr>
          <w:spacing w:val="-10"/>
          <w:w w:val="105"/>
        </w:rPr>
        <w:t> </w:t>
      </w:r>
      <w:r>
        <w:rPr>
          <w:w w:val="105"/>
        </w:rPr>
        <w:t>color</w:t>
      </w:r>
      <w:r>
        <w:rPr>
          <w:spacing w:val="-10"/>
          <w:w w:val="105"/>
        </w:rPr>
        <w:t> </w:t>
      </w:r>
      <w:r>
        <w:rPr>
          <w:w w:val="105"/>
        </w:rPr>
        <w:t>information</w:t>
      </w:r>
      <w:r>
        <w:rPr>
          <w:spacing w:val="-10"/>
          <w:w w:val="105"/>
        </w:rPr>
        <w:t> </w:t>
      </w:r>
      <w:r>
        <w:rPr>
          <w:w w:val="105"/>
        </w:rPr>
        <w:t>during</w:t>
      </w:r>
      <w:r>
        <w:rPr>
          <w:spacing w:val="-10"/>
          <w:w w:val="105"/>
        </w:rPr>
        <w:t> </w:t>
      </w:r>
      <w:r>
        <w:rPr>
          <w:w w:val="105"/>
        </w:rPr>
        <w:t>ballistic</w:t>
      </w:r>
      <w:r>
        <w:rPr>
          <w:spacing w:val="-10"/>
          <w:w w:val="105"/>
        </w:rPr>
        <w:t> </w:t>
      </w:r>
      <w:r>
        <w:rPr>
          <w:w w:val="105"/>
        </w:rPr>
        <w:t>gaze</w:t>
      </w:r>
      <w:r>
        <w:rPr>
          <w:spacing w:val="-10"/>
          <w:w w:val="105"/>
        </w:rPr>
        <w:t> </w:t>
      </w:r>
      <w:r>
        <w:rPr>
          <w:w w:val="105"/>
        </w:rPr>
        <w:t>shifts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avoid</w:t>
      </w:r>
      <w:r>
        <w:rPr>
          <w:spacing w:val="-10"/>
          <w:w w:val="105"/>
        </w:rPr>
        <w:t> </w:t>
      </w:r>
      <w:r>
        <w:rPr>
          <w:w w:val="105"/>
        </w:rPr>
        <w:t>motion </w:t>
      </w:r>
      <w:r>
        <w:rPr>
          <w:spacing w:val="-2"/>
          <w:w w:val="105"/>
        </w:rPr>
        <w:t>blur.</w:t>
      </w:r>
    </w:p>
    <w:p>
      <w:pPr>
        <w:pStyle w:val="BodyText"/>
        <w:spacing w:before="5"/>
        <w:rPr>
          <w:sz w:val="46"/>
        </w:rPr>
      </w:pPr>
    </w:p>
    <w:p>
      <w:pPr>
        <w:pStyle w:val="BodyText"/>
        <w:spacing w:line="312" w:lineRule="auto"/>
        <w:ind w:left="180" w:right="776" w:firstLine="720"/>
        <w:jc w:val="both"/>
      </w:pP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asymmetry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direct</w:t>
      </w:r>
      <w:r>
        <w:rPr>
          <w:spacing w:val="-15"/>
          <w:w w:val="105"/>
        </w:rPr>
        <w:t> </w:t>
      </w:r>
      <w:r>
        <w:rPr>
          <w:w w:val="105"/>
        </w:rPr>
        <w:t>implications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color</w:t>
      </w:r>
      <w:r>
        <w:rPr>
          <w:spacing w:val="-15"/>
          <w:w w:val="105"/>
        </w:rPr>
        <w:t> </w:t>
      </w:r>
      <w:r>
        <w:rPr>
          <w:w w:val="105"/>
        </w:rPr>
        <w:t>journey</w:t>
      </w:r>
      <w:r>
        <w:rPr>
          <w:spacing w:val="-15"/>
          <w:w w:val="105"/>
        </w:rPr>
        <w:t> </w:t>
      </w:r>
      <w:r>
        <w:rPr>
          <w:w w:val="105"/>
        </w:rPr>
        <w:t>design:</w:t>
      </w:r>
      <w:r>
        <w:rPr>
          <w:spacing w:val="21"/>
          <w:w w:val="105"/>
        </w:rPr>
        <w:t> </w:t>
      </w:r>
      <w:r>
        <w:rPr>
          <w:w w:val="105"/>
        </w:rPr>
        <w:t>transitions</w:t>
      </w:r>
      <w:r>
        <w:rPr>
          <w:spacing w:val="-15"/>
          <w:w w:val="105"/>
        </w:rPr>
        <w:t> </w:t>
      </w:r>
      <w:r>
        <w:rPr>
          <w:w w:val="105"/>
        </w:rPr>
        <w:t>should be optimized for </w:t>
      </w:r>
      <w:r>
        <w:rPr>
          <w:i/>
          <w:w w:val="105"/>
        </w:rPr>
        <w:t>smooth viewing</w:t>
      </w:r>
      <w:r>
        <w:rPr>
          <w:i/>
          <w:w w:val="105"/>
        </w:rPr>
        <w:t> </w:t>
      </w:r>
      <w:r>
        <w:rPr>
          <w:w w:val="105"/>
        </w:rPr>
        <w:t>rather than rapid scanning.</w:t>
      </w:r>
      <w:r>
        <w:rPr>
          <w:spacing w:val="40"/>
          <w:w w:val="105"/>
        </w:rPr>
        <w:t> </w:t>
      </w:r>
      <w:r>
        <w:rPr>
          <w:w w:val="105"/>
        </w:rPr>
        <w:t>Gradual, continuous color changes exploit the enhanced chromatic sensitivity during pursuit, while abrupt changes </w:t>
      </w:r>
      <w:bookmarkStart w:name="2.5.2 Temporal Asymmetry in Color Channe" w:id="70"/>
      <w:bookmarkEnd w:id="70"/>
      <w:r>
        <w:rPr>
          <w:w w:val="103"/>
        </w:rPr>
      </w:r>
      <w:bookmarkStart w:name="_bookmark42" w:id="71"/>
      <w:bookmarkEnd w:id="71"/>
      <w:r>
        <w:rPr>
          <w:w w:val="105"/>
        </w:rPr>
        <w:t>ris</w:t>
      </w:r>
      <w:r>
        <w:rPr>
          <w:w w:val="105"/>
        </w:rPr>
        <w:t>k perceptual suppression.</w:t>
      </w:r>
    </w:p>
    <w:p>
      <w:pPr>
        <w:pStyle w:val="BodyText"/>
        <w:rPr>
          <w:sz w:val="34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202" w:after="0"/>
        <w:ind w:left="1001" w:right="0" w:hanging="822"/>
        <w:jc w:val="left"/>
      </w:pPr>
      <w:r>
        <w:rPr>
          <w:w w:val="110"/>
        </w:rPr>
        <w:t>Temporal</w:t>
      </w:r>
      <w:r>
        <w:rPr>
          <w:spacing w:val="30"/>
          <w:w w:val="110"/>
        </w:rPr>
        <w:t> </w:t>
      </w:r>
      <w:r>
        <w:rPr>
          <w:w w:val="110"/>
        </w:rPr>
        <w:t>Asymmetry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30"/>
          <w:w w:val="110"/>
        </w:rPr>
        <w:t> </w:t>
      </w:r>
      <w:r>
        <w:rPr>
          <w:w w:val="110"/>
        </w:rPr>
        <w:t>Color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Channels</w:t>
      </w:r>
    </w:p>
    <w:p>
      <w:pPr>
        <w:pStyle w:val="BodyText"/>
        <w:spacing w:before="2"/>
        <w:rPr>
          <w:b/>
          <w:sz w:val="36"/>
        </w:rPr>
      </w:pPr>
    </w:p>
    <w:p>
      <w:pPr>
        <w:pStyle w:val="BodyText"/>
        <w:spacing w:line="307" w:lineRule="auto"/>
        <w:ind w:left="180" w:right="776"/>
        <w:jc w:val="both"/>
        <w:rPr>
          <w:sz w:val="16"/>
        </w:rPr>
      </w:pPr>
      <w:r>
        <w:rPr>
          <w:w w:val="105"/>
        </w:rPr>
        <w:t>Beyond eye movement effects, the visual system exhibits channel-specific temporal sen- sitivities.</w:t>
      </w:r>
      <w:r>
        <w:rPr>
          <w:spacing w:val="40"/>
          <w:w w:val="105"/>
        </w:rPr>
        <w:t> </w:t>
      </w:r>
      <w:r>
        <w:rPr>
          <w:w w:val="105"/>
        </w:rPr>
        <w:t>Sekulovski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(2007)</w:t>
      </w:r>
      <w:r>
        <w:rPr>
          <w:w w:val="105"/>
        </w:rPr>
        <w:t> conducted</w:t>
      </w:r>
      <w:r>
        <w:rPr>
          <w:w w:val="105"/>
        </w:rPr>
        <w:t> a</w:t>
      </w:r>
      <w:r>
        <w:rPr>
          <w:w w:val="105"/>
        </w:rPr>
        <w:t> series</w:t>
      </w:r>
      <w:r>
        <w:rPr>
          <w:w w:val="105"/>
        </w:rPr>
        <w:t> of</w:t>
      </w:r>
      <w:r>
        <w:rPr>
          <w:w w:val="105"/>
        </w:rPr>
        <w:t> psychophysical</w:t>
      </w:r>
      <w:r>
        <w:rPr>
          <w:w w:val="105"/>
        </w:rPr>
        <w:t> experiments</w:t>
      </w:r>
      <w:r>
        <w:rPr>
          <w:w w:val="105"/>
        </w:rPr>
        <w:t> to quantify</w:t>
      </w:r>
      <w:r>
        <w:rPr>
          <w:w w:val="105"/>
        </w:rPr>
        <w:t> these</w:t>
      </w:r>
      <w:r>
        <w:rPr>
          <w:w w:val="105"/>
        </w:rPr>
        <w:t> differences,</w:t>
      </w:r>
      <w:r>
        <w:rPr>
          <w:w w:val="105"/>
        </w:rPr>
        <w:t> using</w:t>
      </w:r>
      <w:r>
        <w:rPr>
          <w:w w:val="105"/>
        </w:rPr>
        <w:t> a</w:t>
      </w:r>
      <w:r>
        <w:rPr>
          <w:w w:val="105"/>
        </w:rPr>
        <w:t> classical</w:t>
      </w:r>
      <w:r>
        <w:rPr>
          <w:w w:val="105"/>
        </w:rPr>
        <w:t> method</w:t>
      </w:r>
      <w:r>
        <w:rPr>
          <w:w w:val="105"/>
        </w:rPr>
        <w:t> to</w:t>
      </w:r>
      <w:r>
        <w:rPr>
          <w:w w:val="105"/>
        </w:rPr>
        <w:t> measure</w:t>
      </w:r>
      <w:r>
        <w:rPr>
          <w:w w:val="105"/>
        </w:rPr>
        <w:t> discrete</w:t>
      </w:r>
      <w:r>
        <w:rPr>
          <w:w w:val="105"/>
        </w:rPr>
        <w:t> color</w:t>
      </w:r>
      <w:r>
        <w:rPr>
          <w:w w:val="105"/>
        </w:rPr>
        <w:t> difference </w:t>
      </w:r>
      <w:r>
        <w:rPr>
          <w:spacing w:val="-2"/>
          <w:w w:val="105"/>
        </w:rPr>
        <w:t>thresholds.</w:t>
      </w:r>
      <w:r>
        <w:rPr>
          <w:color w:val="0000FF"/>
          <w:spacing w:val="-2"/>
          <w:w w:val="105"/>
          <w:position w:val="9"/>
          <w:sz w:val="16"/>
        </w:rPr>
        <w:t>10</w:t>
      </w:r>
    </w:p>
    <w:p>
      <w:pPr>
        <w:pStyle w:val="BodyText"/>
        <w:rPr>
          <w:sz w:val="34"/>
        </w:rPr>
      </w:pPr>
    </w:p>
    <w:p>
      <w:pPr>
        <w:spacing w:before="205"/>
        <w:ind w:left="180" w:right="0" w:firstLine="0"/>
        <w:jc w:val="both"/>
        <w:rPr>
          <w:b/>
          <w:sz w:val="22"/>
        </w:rPr>
      </w:pPr>
      <w:r>
        <w:rPr>
          <w:b/>
          <w:w w:val="115"/>
          <w:sz w:val="22"/>
        </w:rPr>
        <w:t>Experimental</w:t>
      </w:r>
      <w:r>
        <w:rPr>
          <w:b/>
          <w:spacing w:val="10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methodology</w:t>
      </w:r>
    </w:p>
    <w:p>
      <w:pPr>
        <w:pStyle w:val="BodyText"/>
        <w:spacing w:before="6"/>
        <w:rPr>
          <w:b/>
          <w:sz w:val="36"/>
        </w:rPr>
      </w:pPr>
    </w:p>
    <w:p>
      <w:pPr>
        <w:pStyle w:val="BodyText"/>
        <w:spacing w:line="300" w:lineRule="auto"/>
        <w:ind w:left="179" w:right="778"/>
        <w:jc w:val="both"/>
      </w:pPr>
      <w:r>
        <w:rPr>
          <w:w w:val="105"/>
        </w:rPr>
        <w:t>Sekulovski’s team presented observers with discrete linear temporal color transitions in CIE LCh space, varying independently along three axes:</w:t>
      </w:r>
      <w:r>
        <w:rPr>
          <w:w w:val="105"/>
        </w:rPr>
        <w:t> lightness (</w:t>
      </w:r>
      <w:r>
        <w:rPr>
          <w:rFonts w:ascii="STIX Two Text" w:hAnsi="STIX Two Text"/>
          <w:i/>
          <w:w w:val="105"/>
        </w:rPr>
        <w:t>L</w:t>
      </w:r>
      <w:r>
        <w:rPr>
          <w:w w:val="105"/>
        </w:rPr>
        <w:t>), chroma (</w:t>
      </w:r>
      <w:r>
        <w:rPr>
          <w:rFonts w:ascii="STIX Two Text" w:hAnsi="STIX Two Text"/>
          <w:i/>
          <w:w w:val="105"/>
        </w:rPr>
        <w:t>C</w:t>
      </w:r>
      <w:r>
        <w:rPr>
          <w:w w:val="105"/>
        </w:rPr>
        <w:t>), and hue (</w:t>
      </w:r>
      <w:r>
        <w:rPr>
          <w:rFonts w:ascii="STIX Two Text" w:hAnsi="STIX Two Text"/>
          <w:i/>
          <w:w w:val="105"/>
        </w:rPr>
        <w:t>h</w:t>
      </w:r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For each condition,</w:t>
      </w:r>
      <w:r>
        <w:rPr>
          <w:w w:val="105"/>
        </w:rPr>
        <w:t> they measured the threshold step size (expressed in ∆</w:t>
      </w:r>
      <w:r>
        <w:rPr>
          <w:rFonts w:ascii="STIX Two Text" w:hAnsi="STIX Two Text"/>
          <w:i/>
          <w:w w:val="105"/>
        </w:rPr>
        <w:t>E</w:t>
      </w:r>
      <w:r>
        <w:rPr>
          <w:i/>
          <w:w w:val="105"/>
          <w:vertAlign w:val="subscript"/>
        </w:rPr>
        <w:t>ab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units) at which observers could still perceive the transition as perceptually smooth.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They systematically varied:</w:t>
      </w:r>
    </w:p>
    <w:p>
      <w:pPr>
        <w:pStyle w:val="BodyText"/>
        <w:rPr>
          <w:sz w:val="30"/>
        </w:rPr>
      </w:pP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240" w:lineRule="auto" w:before="0" w:after="0"/>
        <w:ind w:left="479" w:right="0" w:hanging="301"/>
        <w:jc w:val="left"/>
        <w:rPr>
          <w:sz w:val="24"/>
        </w:rPr>
      </w:pPr>
      <w:r>
        <w:rPr>
          <w:b/>
          <w:w w:val="105"/>
          <w:sz w:val="24"/>
        </w:rPr>
        <w:t>Transition</w:t>
      </w:r>
      <w:r>
        <w:rPr>
          <w:b/>
          <w:spacing w:val="38"/>
          <w:w w:val="105"/>
          <w:sz w:val="24"/>
        </w:rPr>
        <w:t> </w:t>
      </w:r>
      <w:r>
        <w:rPr>
          <w:b/>
          <w:w w:val="105"/>
          <w:sz w:val="24"/>
        </w:rPr>
        <w:t>direction:</w:t>
      </w:r>
      <w:r>
        <w:rPr>
          <w:b/>
          <w:spacing w:val="55"/>
          <w:w w:val="105"/>
          <w:sz w:val="24"/>
        </w:rPr>
        <w:t> </w:t>
      </w:r>
      <w:r>
        <w:rPr>
          <w:w w:val="105"/>
          <w:sz w:val="24"/>
        </w:rPr>
        <w:t>Three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independent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axes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(lightness,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chroma,</w:t>
      </w:r>
      <w:r>
        <w:rPr>
          <w:spacing w:val="25"/>
          <w:w w:val="105"/>
          <w:sz w:val="24"/>
        </w:rPr>
        <w:t> </w:t>
      </w:r>
      <w:r>
        <w:rPr>
          <w:spacing w:val="-4"/>
          <w:w w:val="105"/>
          <w:sz w:val="24"/>
        </w:rPr>
        <w:t>hue)</w:t>
      </w: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240" w:lineRule="auto" w:before="290" w:after="0"/>
        <w:ind w:left="479" w:right="0" w:hanging="301"/>
        <w:jc w:val="left"/>
        <w:rPr>
          <w:sz w:val="24"/>
        </w:rPr>
      </w:pPr>
      <w:r>
        <w:rPr>
          <w:b/>
          <w:w w:val="105"/>
          <w:sz w:val="24"/>
        </w:rPr>
        <w:t>Frequency:</w:t>
      </w:r>
      <w:r>
        <w:rPr>
          <w:b/>
          <w:spacing w:val="34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frame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rates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(5,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10,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20,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30,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40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Hz)</w:t>
      </w:r>
    </w:p>
    <w:p>
      <w:pPr>
        <w:pStyle w:val="ListParagraph"/>
        <w:numPr>
          <w:ilvl w:val="3"/>
          <w:numId w:val="8"/>
        </w:numPr>
        <w:tabs>
          <w:tab w:pos="480" w:val="left" w:leader="none"/>
        </w:tabs>
        <w:spacing w:line="240" w:lineRule="auto" w:before="290" w:after="0"/>
        <w:ind w:left="479" w:right="0" w:hanging="301"/>
        <w:jc w:val="left"/>
        <w:rPr>
          <w:sz w:val="24"/>
        </w:rPr>
      </w:pPr>
      <w:r>
        <w:rPr>
          <w:b/>
          <w:w w:val="105"/>
          <w:sz w:val="24"/>
        </w:rPr>
        <w:t>Base</w:t>
      </w:r>
      <w:r>
        <w:rPr>
          <w:b/>
          <w:spacing w:val="31"/>
          <w:w w:val="105"/>
          <w:sz w:val="24"/>
        </w:rPr>
        <w:t> </w:t>
      </w:r>
      <w:r>
        <w:rPr>
          <w:b/>
          <w:w w:val="105"/>
          <w:sz w:val="24"/>
        </w:rPr>
        <w:t>color:</w:t>
      </w:r>
      <w:r>
        <w:rPr>
          <w:b/>
          <w:spacing w:val="48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starting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colors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different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chromaticity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coordinates</w:t>
      </w:r>
    </w:p>
    <w:p>
      <w:pPr>
        <w:pStyle w:val="BodyText"/>
        <w:spacing w:before="6"/>
        <w:rPr>
          <w:sz w:val="36"/>
        </w:rPr>
      </w:pPr>
    </w:p>
    <w:p>
      <w:pPr>
        <w:pStyle w:val="BodyText"/>
        <w:spacing w:line="312" w:lineRule="auto"/>
        <w:ind w:left="179" w:right="776" w:firstLine="720"/>
        <w:jc w:val="both"/>
      </w:pPr>
      <w:r>
        <w:rPr>
          <w:w w:val="105"/>
        </w:rPr>
        <w:t>Thresholds were analyzed using analysis of variance (ANOVA) with direction of change,</w:t>
      </w:r>
      <w:r>
        <w:rPr>
          <w:w w:val="105"/>
        </w:rPr>
        <w:t> frequency,</w:t>
      </w:r>
      <w:r>
        <w:rPr>
          <w:w w:val="105"/>
        </w:rPr>
        <w:t> and</w:t>
      </w:r>
      <w:r>
        <w:rPr>
          <w:w w:val="105"/>
        </w:rPr>
        <w:t> base</w:t>
      </w:r>
      <w:r>
        <w:rPr>
          <w:w w:val="105"/>
        </w:rPr>
        <w:t> color</w:t>
      </w:r>
      <w:r>
        <w:rPr>
          <w:w w:val="105"/>
        </w:rPr>
        <w:t> as</w:t>
      </w:r>
      <w:r>
        <w:rPr>
          <w:w w:val="105"/>
        </w:rPr>
        <w:t> fixed</w:t>
      </w:r>
      <w:r>
        <w:rPr>
          <w:w w:val="105"/>
        </w:rPr>
        <w:t> factors,</w:t>
      </w:r>
      <w:r>
        <w:rPr>
          <w:w w:val="105"/>
        </w:rPr>
        <w:t> and</w:t>
      </w:r>
      <w:r>
        <w:rPr>
          <w:w w:val="105"/>
        </w:rPr>
        <w:t> participant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random</w:t>
      </w:r>
      <w:r>
        <w:rPr>
          <w:w w:val="105"/>
        </w:rPr>
        <w:t> factor (Sekulovski et al., </w:t>
      </w:r>
      <w:hyperlink w:history="true" w:anchor="_bookmark138">
        <w:r>
          <w:rPr>
            <w:color w:val="0000FF"/>
            <w:w w:val="105"/>
          </w:rPr>
          <w:t>2007</w:t>
        </w:r>
      </w:hyperlink>
      <w:r>
        <w:rPr>
          <w:w w:val="105"/>
        </w:rPr>
        <w:t>, pp. 113–114).</w:t>
      </w:r>
    </w:p>
    <w:p>
      <w:pPr>
        <w:pStyle w:val="BodyText"/>
        <w:rPr>
          <w:sz w:val="12"/>
        </w:rPr>
      </w:pPr>
      <w:r>
        <w:rPr/>
        <w:pict>
          <v:shape style="position:absolute;margin-left:72pt;margin-top:8.134151pt;width:180.55pt;height:.1pt;mso-position-horizontal-relative:page;mso-position-vertical-relative:paragraph;z-index:-15716352;mso-wrap-distance-left:0;mso-wrap-distance-right:0" id="docshape118" coordorigin="1440,163" coordsize="3611,0" path="m1440,163l5050,163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49" w:lineRule="auto" w:before="18"/>
        <w:ind w:left="180" w:right="776" w:firstLine="189"/>
        <w:jc w:val="both"/>
        <w:rPr>
          <w:sz w:val="20"/>
        </w:rPr>
      </w:pPr>
      <w:r>
        <w:rPr>
          <w:w w:val="110"/>
          <w:position w:val="7"/>
          <w:sz w:val="14"/>
        </w:rPr>
        <w:t>10</w:t>
      </w:r>
      <w:bookmarkStart w:name="_bookmark43" w:id="72"/>
      <w:bookmarkEnd w:id="72"/>
      <w:r>
        <w:rPr>
          <w:spacing w:val="10"/>
          <w:w w:val="110"/>
          <w:position w:val="7"/>
          <w:sz w:val="14"/>
        </w:rPr>
      </w:r>
      <w:r>
        <w:rPr>
          <w:w w:val="110"/>
          <w:sz w:val="20"/>
        </w:rPr>
        <w:t>Sekulovski’s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at</w:t>
      </w:r>
      <w:r>
        <w:rPr>
          <w:w w:val="110"/>
          <w:sz w:val="20"/>
        </w:rPr>
        <w:t> Philips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introduced</w:t>
      </w:r>
      <w:r>
        <w:rPr>
          <w:w w:val="110"/>
          <w:sz w:val="20"/>
        </w:rPr>
        <w:t> the</w:t>
      </w:r>
      <w:r>
        <w:rPr>
          <w:w w:val="110"/>
          <w:sz w:val="20"/>
        </w:rPr>
        <w:t> Delta-E-ab</w:t>
      </w:r>
      <w:r>
        <w:rPr>
          <w:w w:val="110"/>
          <w:sz w:val="20"/>
        </w:rPr>
        <w:t> per</w:t>
      </w:r>
      <w:r>
        <w:rPr>
          <w:w w:val="110"/>
          <w:sz w:val="20"/>
        </w:rPr>
        <w:t> second</w:t>
      </w:r>
      <w:r>
        <w:rPr>
          <w:w w:val="110"/>
          <w:sz w:val="20"/>
        </w:rPr>
        <w:t> metric</w:t>
      </w:r>
      <w:r>
        <w:rPr>
          <w:w w:val="110"/>
          <w:sz w:val="20"/>
        </w:rPr>
        <w:t> for</w:t>
      </w:r>
      <w:r>
        <w:rPr>
          <w:w w:val="110"/>
          <w:sz w:val="20"/>
        </w:rPr>
        <w:t> tempo- ral</w:t>
      </w:r>
      <w:r>
        <w:rPr>
          <w:w w:val="110"/>
          <w:sz w:val="20"/>
        </w:rPr>
        <w:t> color</w:t>
      </w:r>
      <w:r>
        <w:rPr>
          <w:w w:val="110"/>
          <w:sz w:val="20"/>
        </w:rPr>
        <w:t> transitions,</w:t>
      </w:r>
      <w:r>
        <w:rPr>
          <w:w w:val="110"/>
          <w:sz w:val="20"/>
        </w:rPr>
        <w:t> establishing</w:t>
      </w:r>
      <w:r>
        <w:rPr>
          <w:w w:val="110"/>
          <w:sz w:val="20"/>
        </w:rPr>
        <w:t> that</w:t>
      </w:r>
      <w:r>
        <w:rPr>
          <w:w w:val="110"/>
          <w:sz w:val="20"/>
        </w:rPr>
        <w:t> smoothness</w:t>
      </w:r>
      <w:r>
        <w:rPr>
          <w:w w:val="110"/>
          <w:sz w:val="20"/>
        </w:rPr>
        <w:t> thresholds</w:t>
      </w:r>
      <w:r>
        <w:rPr>
          <w:w w:val="110"/>
          <w:sz w:val="20"/>
        </w:rPr>
        <w:t> are</w:t>
      </w:r>
      <w:r>
        <w:rPr>
          <w:w w:val="110"/>
          <w:sz w:val="20"/>
        </w:rPr>
        <w:t> approximately</w:t>
      </w:r>
      <w:r>
        <w:rPr>
          <w:w w:val="110"/>
          <w:sz w:val="20"/>
        </w:rPr>
        <w:t> 10</w:t>
      </w:r>
      <w:r>
        <w:rPr>
          <w:w w:val="110"/>
          <w:sz w:val="20"/>
        </w:rPr>
        <w:t> times</w:t>
      </w:r>
      <w:r>
        <w:rPr>
          <w:w w:val="110"/>
          <w:sz w:val="20"/>
        </w:rPr>
        <w:t> smaller</w:t>
      </w:r>
      <w:r>
        <w:rPr>
          <w:w w:val="110"/>
          <w:sz w:val="20"/>
        </w:rPr>
        <w:t> for luminance than for chroma/hue changes in CIELAB.</w:t>
      </w:r>
    </w:p>
    <w:p>
      <w:pPr>
        <w:spacing w:after="0" w:line="249" w:lineRule="auto"/>
        <w:jc w:val="both"/>
        <w:rPr>
          <w:sz w:val="20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spacing w:before="0"/>
        <w:ind w:left="180" w:right="0" w:firstLine="0"/>
        <w:jc w:val="both"/>
        <w:rPr>
          <w:b/>
          <w:sz w:val="22"/>
        </w:rPr>
      </w:pPr>
      <w:r>
        <w:rPr>
          <w:b/>
          <w:w w:val="115"/>
          <w:sz w:val="22"/>
        </w:rPr>
        <w:t>The</w:t>
      </w:r>
      <w:r>
        <w:rPr>
          <w:b/>
          <w:spacing w:val="13"/>
          <w:w w:val="115"/>
          <w:sz w:val="22"/>
        </w:rPr>
        <w:t> </w:t>
      </w:r>
      <w:r>
        <w:rPr>
          <w:b/>
          <w:w w:val="115"/>
          <w:sz w:val="22"/>
        </w:rPr>
        <w:t>10:1</w:t>
      </w:r>
      <w:r>
        <w:rPr>
          <w:b/>
          <w:spacing w:val="14"/>
          <w:w w:val="115"/>
          <w:sz w:val="22"/>
        </w:rPr>
        <w:t> </w:t>
      </w:r>
      <w:r>
        <w:rPr>
          <w:b/>
          <w:w w:val="115"/>
          <w:sz w:val="22"/>
        </w:rPr>
        <w:t>ratio: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statistical</w:t>
      </w:r>
      <w:r>
        <w:rPr>
          <w:b/>
          <w:spacing w:val="14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findings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spacing w:line="304" w:lineRule="auto"/>
        <w:ind w:left="180" w:right="777"/>
        <w:jc w:val="both"/>
      </w:pPr>
      <w:r>
        <w:rPr>
          <w:w w:val="105"/>
        </w:rPr>
        <w:t>The ANOVA revealed a highly significant main effect of direction of change (</w:t>
      </w:r>
      <w:r>
        <w:rPr>
          <w:rFonts w:ascii="STIX Two Text" w:hAnsi="STIX Two Text"/>
          <w:i/>
          <w:w w:val="105"/>
        </w:rPr>
        <w:t>p</w:t>
      </w:r>
      <w:r>
        <w:rPr>
          <w:rFonts w:ascii="STIX Two Text" w:hAnsi="STIX Two Text"/>
          <w:i/>
          <w:w w:val="105"/>
        </w:rPr>
        <w:t> &lt;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0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01) (Sekulovski et al., </w:t>
      </w:r>
      <w:hyperlink w:history="true" w:anchor="_bookmark138">
        <w:r>
          <w:rPr>
            <w:color w:val="0000FF"/>
            <w:w w:val="105"/>
          </w:rPr>
          <w:t>2007</w:t>
        </w:r>
      </w:hyperlink>
      <w:r>
        <w:rPr>
          <w:w w:val="105"/>
        </w:rPr>
        <w:t>, p. 113).</w:t>
      </w:r>
      <w:r>
        <w:rPr>
          <w:spacing w:val="38"/>
          <w:w w:val="105"/>
        </w:rPr>
        <w:t> </w:t>
      </w:r>
      <w:r>
        <w:rPr>
          <w:w w:val="105"/>
        </w:rPr>
        <w:t>Post hoc tests demonstrated that mean threshold values for lightness changes were approximately </w:t>
      </w:r>
      <w:r>
        <w:rPr>
          <w:b/>
          <w:w w:val="105"/>
        </w:rPr>
        <w:t>10</w:t>
      </w:r>
      <w:r>
        <w:rPr>
          <w:b/>
          <w:w w:val="105"/>
        </w:rPr>
        <w:t> times</w:t>
      </w:r>
      <w:r>
        <w:rPr>
          <w:b/>
          <w:w w:val="105"/>
        </w:rPr>
        <w:t> smaller </w:t>
      </w:r>
      <w:r>
        <w:rPr>
          <w:w w:val="105"/>
        </w:rPr>
        <w:t>than those for chroma and hue</w:t>
      </w:r>
      <w:r>
        <w:rPr>
          <w:spacing w:val="-8"/>
          <w:w w:val="105"/>
        </w:rPr>
        <w:t> </w:t>
      </w:r>
      <w:r>
        <w:rPr>
          <w:w w:val="105"/>
        </w:rPr>
        <w:t>changes</w:t>
      </w:r>
      <w:r>
        <w:rPr>
          <w:spacing w:val="-8"/>
          <w:w w:val="105"/>
        </w:rPr>
        <w:t> </w:t>
      </w:r>
      <w:r>
        <w:rPr>
          <w:w w:val="105"/>
        </w:rPr>
        <w:t>(Sekulovski</w:t>
      </w:r>
      <w:r>
        <w:rPr>
          <w:spacing w:val="-8"/>
          <w:w w:val="105"/>
        </w:rPr>
        <w:t> </w:t>
      </w:r>
      <w:r>
        <w:rPr>
          <w:w w:val="105"/>
        </w:rPr>
        <w:t>et</w:t>
      </w:r>
      <w:r>
        <w:rPr>
          <w:spacing w:val="-8"/>
          <w:w w:val="105"/>
        </w:rPr>
        <w:t> </w:t>
      </w:r>
      <w:r>
        <w:rPr>
          <w:w w:val="105"/>
        </w:rPr>
        <w:t>al.,</w:t>
      </w:r>
      <w:r>
        <w:rPr>
          <w:spacing w:val="-4"/>
          <w:w w:val="105"/>
        </w:rPr>
        <w:t> </w:t>
      </w:r>
      <w:hyperlink w:history="true" w:anchor="_bookmark138">
        <w:r>
          <w:rPr>
            <w:color w:val="0000FF"/>
            <w:w w:val="105"/>
          </w:rPr>
          <w:t>2007</w:t>
        </w:r>
      </w:hyperlink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p.</w:t>
      </w:r>
      <w:r>
        <w:rPr>
          <w:spacing w:val="-8"/>
          <w:w w:val="105"/>
        </w:rPr>
        <w:t> </w:t>
      </w:r>
      <w:r>
        <w:rPr>
          <w:w w:val="105"/>
        </w:rPr>
        <w:t>113).</w:t>
      </w:r>
      <w:r>
        <w:rPr>
          <w:spacing w:val="30"/>
          <w:w w:val="105"/>
        </w:rPr>
        <w:t> </w:t>
      </w:r>
      <w:r>
        <w:rPr>
          <w:w w:val="105"/>
        </w:rPr>
        <w:t>Quantitatively,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implies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maintain comparable perceived smoothness, allowable step sizes in lightness should be about </w:t>
      </w:r>
      <w:r>
        <w:rPr>
          <w:i/>
          <w:w w:val="105"/>
        </w:rPr>
        <w:t>one tenth </w:t>
      </w:r>
      <w:r>
        <w:rPr>
          <w:w w:val="105"/>
        </w:rPr>
        <w:t>the size of step sizes in chroma or hue (in ∆</w:t>
      </w:r>
      <w:r>
        <w:rPr>
          <w:rFonts w:ascii="STIX Two Text" w:hAnsi="STIX Two Text"/>
          <w:i/>
          <w:w w:val="105"/>
        </w:rPr>
        <w:t>E</w:t>
      </w:r>
      <w:r>
        <w:rPr>
          <w:i/>
          <w:w w:val="105"/>
          <w:vertAlign w:val="subscript"/>
        </w:rPr>
        <w:t>ab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units), reflecting a strong temporal asymmetry across channels.</w:t>
      </w:r>
    </w:p>
    <w:p>
      <w:pPr>
        <w:pStyle w:val="BodyText"/>
        <w:spacing w:line="312" w:lineRule="auto" w:before="126"/>
        <w:ind w:left="180" w:right="778" w:firstLine="720"/>
        <w:jc w:val="both"/>
      </w:pPr>
      <w:r>
        <w:rPr>
          <w:w w:val="105"/>
        </w:rPr>
        <w:t>Kong’s</w:t>
      </w:r>
      <w:r>
        <w:rPr>
          <w:spacing w:val="-1"/>
          <w:w w:val="105"/>
        </w:rPr>
        <w:t> </w:t>
      </w:r>
      <w:r>
        <w:rPr>
          <w:w w:val="105"/>
        </w:rPr>
        <w:t>later dissertation</w:t>
      </w:r>
      <w:r>
        <w:rPr>
          <w:spacing w:val="-1"/>
          <w:w w:val="105"/>
        </w:rPr>
        <w:t> </w:t>
      </w:r>
      <w:r>
        <w:rPr>
          <w:w w:val="105"/>
        </w:rPr>
        <w:t>(Kong, </w:t>
      </w:r>
      <w:hyperlink w:history="true" w:anchor="_bookmark122">
        <w:r>
          <w:rPr>
            <w:color w:val="0000FF"/>
            <w:w w:val="105"/>
          </w:rPr>
          <w:t>2021</w:t>
        </w:r>
      </w:hyperlink>
      <w:r>
        <w:rPr>
          <w:w w:val="105"/>
        </w:rPr>
        <w:t>, p. 3)</w:t>
      </w:r>
      <w:r>
        <w:rPr>
          <w:spacing w:val="-1"/>
          <w:w w:val="105"/>
        </w:rPr>
        <w:t> </w:t>
      </w:r>
      <w:r>
        <w:rPr>
          <w:w w:val="105"/>
        </w:rPr>
        <w:t>summarizes this</w:t>
      </w:r>
      <w:r>
        <w:rPr>
          <w:spacing w:val="-1"/>
          <w:w w:val="105"/>
        </w:rPr>
        <w:t> </w:t>
      </w:r>
      <w:r>
        <w:rPr>
          <w:w w:val="105"/>
        </w:rPr>
        <w:t>result, describing the smoothness visibility threshold as about ten times smaller for lightness changes than for chroma or hue changes in CIELAB.</w:t>
      </w:r>
    </w:p>
    <w:p>
      <w:pPr>
        <w:pStyle w:val="BodyText"/>
        <w:spacing w:line="312" w:lineRule="auto" w:before="111"/>
        <w:ind w:left="180" w:right="777" w:firstLine="720"/>
        <w:jc w:val="both"/>
      </w:pPr>
      <w:r>
        <w:rPr>
          <w:w w:val="105"/>
        </w:rPr>
        <w:t>Read</w:t>
      </w:r>
      <w:r>
        <w:rPr>
          <w:spacing w:val="-2"/>
          <w:w w:val="105"/>
        </w:rPr>
        <w:t> </w:t>
      </w:r>
      <w:r>
        <w:rPr>
          <w:w w:val="105"/>
        </w:rPr>
        <w:t>operationally, the</w:t>
      </w:r>
      <w:r>
        <w:rPr>
          <w:spacing w:val="-2"/>
          <w:w w:val="105"/>
        </w:rPr>
        <w:t> </w:t>
      </w:r>
      <w:r>
        <w:rPr>
          <w:w w:val="105"/>
        </w:rPr>
        <w:t>result</w:t>
      </w:r>
      <w:r>
        <w:rPr>
          <w:spacing w:val="-2"/>
          <w:w w:val="105"/>
        </w:rPr>
        <w:t> </w:t>
      </w:r>
      <w:r>
        <w:rPr>
          <w:w w:val="105"/>
        </w:rPr>
        <w:t>indicates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lightness</w:t>
      </w:r>
      <w:r>
        <w:rPr>
          <w:spacing w:val="-2"/>
          <w:w w:val="105"/>
        </w:rPr>
        <w:t> </w:t>
      </w:r>
      <w:r>
        <w:rPr>
          <w:w w:val="105"/>
        </w:rPr>
        <w:t>changes</w:t>
      </w:r>
      <w:r>
        <w:rPr>
          <w:spacing w:val="-2"/>
          <w:w w:val="105"/>
        </w:rPr>
        <w:t> </w:t>
      </w:r>
      <w:r>
        <w:rPr>
          <w:w w:val="105"/>
        </w:rPr>
        <w:t>must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constrained much more tightly than chromatic changes for transitions to remain perceptually smooth.</w:t>
      </w:r>
    </w:p>
    <w:p>
      <w:pPr>
        <w:pStyle w:val="BodyText"/>
        <w:spacing w:line="312" w:lineRule="auto" w:before="111"/>
        <w:ind w:left="180" w:right="778" w:firstLine="720"/>
        <w:jc w:val="both"/>
      </w:pPr>
      <w:r>
        <w:rPr>
          <w:w w:val="105"/>
        </w:rPr>
        <w:t>In other words, observers are approximately </w:t>
      </w:r>
      <w:r>
        <w:rPr>
          <w:b/>
          <w:w w:val="105"/>
        </w:rPr>
        <w:t>10 times more sensitive </w:t>
      </w:r>
      <w:r>
        <w:rPr>
          <w:w w:val="105"/>
        </w:rPr>
        <w:t>to tempo- ral changes in lightness than to changes in chromatic attributes.</w:t>
      </w:r>
      <w:r>
        <w:rPr>
          <w:spacing w:val="40"/>
          <w:w w:val="105"/>
        </w:rPr>
        <w:t> </w:t>
      </w:r>
      <w:r>
        <w:rPr>
          <w:w w:val="105"/>
        </w:rPr>
        <w:t>This 10:1 asymmetry is empirically</w:t>
      </w:r>
      <w:r>
        <w:rPr>
          <w:spacing w:val="-4"/>
          <w:w w:val="105"/>
        </w:rPr>
        <w:t> </w:t>
      </w:r>
      <w:r>
        <w:rPr>
          <w:w w:val="105"/>
        </w:rPr>
        <w:t>robust,</w:t>
      </w:r>
      <w:r>
        <w:rPr>
          <w:spacing w:val="-3"/>
          <w:w w:val="105"/>
        </w:rPr>
        <w:t> </w:t>
      </w:r>
      <w:r>
        <w:rPr>
          <w:w w:val="105"/>
        </w:rPr>
        <w:t>validated</w:t>
      </w:r>
      <w:r>
        <w:rPr>
          <w:spacing w:val="-4"/>
          <w:w w:val="105"/>
        </w:rPr>
        <w:t> </w:t>
      </w:r>
      <w:r>
        <w:rPr>
          <w:w w:val="105"/>
        </w:rPr>
        <w:t>across</w:t>
      </w:r>
      <w:r>
        <w:rPr>
          <w:spacing w:val="-4"/>
          <w:w w:val="105"/>
        </w:rPr>
        <w:t> </w:t>
      </w:r>
      <w:r>
        <w:rPr>
          <w:w w:val="105"/>
        </w:rPr>
        <w:t>multiple</w:t>
      </w:r>
      <w:r>
        <w:rPr>
          <w:spacing w:val="-4"/>
          <w:w w:val="105"/>
        </w:rPr>
        <w:t> </w:t>
      </w:r>
      <w:r>
        <w:rPr>
          <w:w w:val="105"/>
        </w:rPr>
        <w:t>base</w:t>
      </w:r>
      <w:r>
        <w:rPr>
          <w:spacing w:val="-4"/>
          <w:w w:val="105"/>
        </w:rPr>
        <w:t> </w:t>
      </w:r>
      <w:r>
        <w:rPr>
          <w:w w:val="105"/>
        </w:rPr>
        <w:t>colors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viewing</w:t>
      </w:r>
      <w:r>
        <w:rPr>
          <w:spacing w:val="-4"/>
          <w:w w:val="105"/>
        </w:rPr>
        <w:t> </w:t>
      </w:r>
      <w:r>
        <w:rPr>
          <w:w w:val="105"/>
        </w:rPr>
        <w:t>frequencies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con- trolled</w:t>
      </w:r>
      <w:r>
        <w:rPr>
          <w:spacing w:val="-7"/>
          <w:w w:val="105"/>
        </w:rPr>
        <w:t> </w:t>
      </w:r>
      <w:r>
        <w:rPr>
          <w:w w:val="105"/>
        </w:rPr>
        <w:t>experimental</w:t>
      </w:r>
      <w:r>
        <w:rPr>
          <w:spacing w:val="-7"/>
          <w:w w:val="105"/>
        </w:rPr>
        <w:t> </w:t>
      </w:r>
      <w:r>
        <w:rPr>
          <w:w w:val="105"/>
        </w:rPr>
        <w:t>design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statistical</w:t>
      </w:r>
      <w:r>
        <w:rPr>
          <w:spacing w:val="-7"/>
          <w:w w:val="105"/>
        </w:rPr>
        <w:t> </w:t>
      </w:r>
      <w:r>
        <w:rPr>
          <w:w w:val="105"/>
        </w:rPr>
        <w:t>analysis</w:t>
      </w:r>
      <w:r>
        <w:rPr>
          <w:spacing w:val="-7"/>
          <w:w w:val="105"/>
        </w:rPr>
        <w:t> </w:t>
      </w:r>
      <w:r>
        <w:rPr>
          <w:w w:val="105"/>
        </w:rPr>
        <w:t>(Sekulovski</w:t>
      </w:r>
      <w:r>
        <w:rPr>
          <w:spacing w:val="-7"/>
          <w:w w:val="105"/>
        </w:rPr>
        <w:t> </w:t>
      </w:r>
      <w:r>
        <w:rPr>
          <w:w w:val="105"/>
        </w:rPr>
        <w:t>et</w:t>
      </w:r>
      <w:r>
        <w:rPr>
          <w:spacing w:val="-7"/>
          <w:w w:val="105"/>
        </w:rPr>
        <w:t> </w:t>
      </w:r>
      <w:r>
        <w:rPr>
          <w:w w:val="105"/>
        </w:rPr>
        <w:t>al.,</w:t>
      </w:r>
      <w:r>
        <w:rPr>
          <w:spacing w:val="-5"/>
          <w:w w:val="105"/>
        </w:rPr>
        <w:t> </w:t>
      </w:r>
      <w:hyperlink w:history="true" w:anchor="_bookmark138">
        <w:r>
          <w:rPr>
            <w:color w:val="0000FF"/>
            <w:w w:val="105"/>
          </w:rPr>
          <w:t>2007</w:t>
        </w:r>
      </w:hyperlink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pp.</w:t>
      </w:r>
      <w:r>
        <w:rPr>
          <w:spacing w:val="-7"/>
          <w:w w:val="105"/>
        </w:rPr>
        <w:t> </w:t>
      </w:r>
      <w:r>
        <w:rPr>
          <w:w w:val="105"/>
        </w:rPr>
        <w:t>113–114).</w:t>
      </w:r>
    </w:p>
    <w:p>
      <w:pPr>
        <w:pStyle w:val="BodyText"/>
        <w:spacing w:before="8"/>
        <w:rPr>
          <w:sz w:val="37"/>
        </w:rPr>
      </w:pPr>
    </w:p>
    <w:p>
      <w:pPr>
        <w:spacing w:before="0"/>
        <w:ind w:left="180" w:right="0" w:firstLine="0"/>
        <w:jc w:val="both"/>
        <w:rPr>
          <w:b/>
          <w:sz w:val="22"/>
        </w:rPr>
      </w:pPr>
      <w:r>
        <w:rPr>
          <w:b/>
          <w:w w:val="115"/>
          <w:sz w:val="22"/>
        </w:rPr>
        <w:t>Independence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across</w:t>
      </w:r>
      <w:r>
        <w:rPr>
          <w:b/>
          <w:spacing w:val="12"/>
          <w:w w:val="115"/>
          <w:sz w:val="22"/>
        </w:rPr>
        <w:t> </w:t>
      </w:r>
      <w:r>
        <w:rPr>
          <w:b/>
          <w:w w:val="115"/>
          <w:sz w:val="22"/>
        </w:rPr>
        <w:t>base</w:t>
      </w:r>
      <w:r>
        <w:rPr>
          <w:b/>
          <w:spacing w:val="1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colors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Crucially,</w:t>
      </w:r>
      <w:r>
        <w:rPr>
          <w:spacing w:val="-16"/>
          <w:w w:val="105"/>
        </w:rPr>
        <w:t> </w:t>
      </w:r>
      <w:r>
        <w:rPr>
          <w:w w:val="105"/>
        </w:rPr>
        <w:t>Sekulovski’s</w:t>
      </w:r>
      <w:r>
        <w:rPr>
          <w:spacing w:val="-16"/>
          <w:w w:val="105"/>
        </w:rPr>
        <w:t> </w:t>
      </w:r>
      <w:r>
        <w:rPr>
          <w:w w:val="105"/>
        </w:rPr>
        <w:t>ANOVA</w:t>
      </w:r>
      <w:r>
        <w:rPr>
          <w:spacing w:val="-16"/>
          <w:w w:val="105"/>
        </w:rPr>
        <w:t> </w:t>
      </w:r>
      <w:r>
        <w:rPr>
          <w:w w:val="105"/>
        </w:rPr>
        <w:t>also</w:t>
      </w:r>
      <w:r>
        <w:rPr>
          <w:spacing w:val="-15"/>
          <w:w w:val="105"/>
        </w:rPr>
        <w:t> </w:t>
      </w:r>
      <w:r>
        <w:rPr>
          <w:w w:val="105"/>
        </w:rPr>
        <w:t>revealed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lightness</w:t>
      </w:r>
      <w:r>
        <w:rPr>
          <w:spacing w:val="-16"/>
          <w:w w:val="105"/>
        </w:rPr>
        <w:t> </w:t>
      </w:r>
      <w:r>
        <w:rPr>
          <w:w w:val="105"/>
        </w:rPr>
        <w:t>thresholds</w:t>
      </w:r>
      <w:r>
        <w:rPr>
          <w:spacing w:val="-15"/>
          <w:w w:val="105"/>
        </w:rPr>
        <w:t> </w:t>
      </w:r>
      <w:r>
        <w:rPr>
          <w:w w:val="105"/>
        </w:rPr>
        <w:t>showed</w:t>
      </w:r>
      <w:r>
        <w:rPr>
          <w:spacing w:val="-16"/>
          <w:w w:val="105"/>
        </w:rPr>
        <w:t> </w:t>
      </w:r>
      <w:r>
        <w:rPr>
          <w:i/>
          <w:w w:val="105"/>
        </w:rPr>
        <w:t>no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signifi- cant interaction </w:t>
      </w:r>
      <w:r>
        <w:rPr>
          <w:w w:val="105"/>
        </w:rPr>
        <w:t>with base color point, whereas chroma and hue thresholds did vary with base color (Sekulovski et al., </w:t>
      </w:r>
      <w:hyperlink w:history="true" w:anchor="_bookmark138">
        <w:r>
          <w:rPr>
            <w:color w:val="0000FF"/>
            <w:w w:val="105"/>
          </w:rPr>
          <w:t>2007</w:t>
        </w:r>
      </w:hyperlink>
      <w:r>
        <w:rPr>
          <w:w w:val="105"/>
        </w:rPr>
        <w:t>, p. 113).</w:t>
      </w:r>
      <w:r>
        <w:rPr>
          <w:spacing w:val="38"/>
          <w:w w:val="105"/>
        </w:rPr>
        <w:t> </w:t>
      </w:r>
      <w:r>
        <w:rPr>
          <w:w w:val="105"/>
        </w:rPr>
        <w:t>This finding is expressed as: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spacing w:line="312" w:lineRule="auto"/>
        <w:ind w:left="765" w:right="1169"/>
      </w:pPr>
      <w:r>
        <w:rPr>
          <w:w w:val="105"/>
        </w:rPr>
        <w:t>“No</w:t>
      </w:r>
      <w:r>
        <w:rPr>
          <w:spacing w:val="-2"/>
          <w:w w:val="105"/>
        </w:rPr>
        <w:t> </w:t>
      </w:r>
      <w:r>
        <w:rPr>
          <w:w w:val="105"/>
        </w:rPr>
        <w:t>main</w:t>
      </w:r>
      <w:r>
        <w:rPr>
          <w:spacing w:val="-1"/>
          <w:w w:val="105"/>
        </w:rPr>
        <w:t> </w:t>
      </w:r>
      <w:r>
        <w:rPr>
          <w:w w:val="105"/>
        </w:rPr>
        <w:t>effect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base</w:t>
      </w:r>
      <w:r>
        <w:rPr>
          <w:spacing w:val="-2"/>
          <w:w w:val="105"/>
        </w:rPr>
        <w:t> </w:t>
      </w:r>
      <w:r>
        <w:rPr>
          <w:w w:val="105"/>
        </w:rPr>
        <w:t>color</w:t>
      </w:r>
      <w:r>
        <w:rPr>
          <w:spacing w:val="-1"/>
          <w:w w:val="105"/>
        </w:rPr>
        <w:t> </w:t>
      </w:r>
      <w:r>
        <w:rPr>
          <w:w w:val="105"/>
        </w:rPr>
        <w:t>point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thresholds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lightness</w:t>
      </w:r>
      <w:r>
        <w:rPr>
          <w:spacing w:val="-2"/>
          <w:w w:val="105"/>
        </w:rPr>
        <w:t> </w:t>
      </w:r>
      <w:r>
        <w:rPr>
          <w:w w:val="105"/>
        </w:rPr>
        <w:t>changes was found for the chromatic color points.</w:t>
      </w:r>
      <w:r>
        <w:rPr>
          <w:spacing w:val="-25"/>
          <w:w w:val="105"/>
        </w:rPr>
        <w:t> </w:t>
      </w:r>
      <w:r>
        <w:rPr>
          <w:w w:val="105"/>
        </w:rPr>
        <w:t>.</w:t>
      </w:r>
      <w:r>
        <w:rPr>
          <w:spacing w:val="-25"/>
          <w:w w:val="105"/>
        </w:rPr>
        <w:t> 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This shows independence of the </w:t>
      </w:r>
      <w:r>
        <w:rPr>
          <w:spacing w:val="-2"/>
          <w:w w:val="105"/>
        </w:rPr>
        <w:t>thresholds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changes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chromaticity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dependence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lightness”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(Sekulovski </w:t>
      </w:r>
      <w:r>
        <w:rPr>
          <w:w w:val="105"/>
        </w:rPr>
        <w:t>et al., </w:t>
      </w:r>
      <w:hyperlink w:history="true" w:anchor="_bookmark138">
        <w:r>
          <w:rPr>
            <w:color w:val="0000FF"/>
            <w:w w:val="105"/>
          </w:rPr>
          <w:t>2007</w:t>
        </w:r>
      </w:hyperlink>
      <w:r>
        <w:rPr>
          <w:w w:val="105"/>
        </w:rPr>
        <w:t>, p. 113).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spacing w:line="312" w:lineRule="auto"/>
        <w:ind w:left="180" w:right="776" w:firstLine="720"/>
        <w:jc w:val="both"/>
      </w:pPr>
      <w:r>
        <w:rPr>
          <w:w w:val="105"/>
        </w:rPr>
        <w:t>This independence across base colors is critical for color journey design:</w:t>
      </w:r>
      <w:r>
        <w:rPr>
          <w:spacing w:val="32"/>
          <w:w w:val="105"/>
        </w:rPr>
        <w:t> </w:t>
      </w:r>
      <w:r>
        <w:rPr>
          <w:w w:val="105"/>
        </w:rPr>
        <w:t>a single 10:1 temporal sensitivity weighting can be applied globally, rather than requiring color- dependent corrections.</w:t>
      </w:r>
      <w:r>
        <w:rPr>
          <w:spacing w:val="40"/>
          <w:w w:val="105"/>
        </w:rPr>
        <w:t> </w:t>
      </w:r>
      <w:r>
        <w:rPr>
          <w:w w:val="105"/>
        </w:rPr>
        <w:t>Within the tested conditions, the ratio appears stable across base </w:t>
      </w:r>
      <w:bookmarkStart w:name="2.5.3 Design Implications" w:id="73"/>
      <w:bookmarkEnd w:id="73"/>
      <w:r>
        <w:rPr>
          <w:w w:val="104"/>
        </w:rPr>
      </w:r>
      <w:bookmarkStart w:name="_bookmark44" w:id="74"/>
      <w:bookmarkEnd w:id="74"/>
      <w:r>
        <w:rPr>
          <w:w w:val="105"/>
        </w:rPr>
        <w:t>colors,</w:t>
      </w:r>
      <w:r>
        <w:rPr>
          <w:w w:val="105"/>
        </w:rPr>
        <w:t> and we adopt it as a working default while retaining calibration as future work.</w:t>
      </w:r>
    </w:p>
    <w:p>
      <w:pPr>
        <w:pStyle w:val="BodyText"/>
        <w:rPr>
          <w:sz w:val="38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r>
        <w:rPr>
          <w:w w:val="115"/>
        </w:rPr>
        <w:t>Design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Implications</w:t>
      </w:r>
    </w:p>
    <w:p>
      <w:pPr>
        <w:pStyle w:val="BodyText"/>
        <w:spacing w:before="4"/>
        <w:rPr>
          <w:b/>
          <w:sz w:val="30"/>
        </w:rPr>
      </w:pPr>
    </w:p>
    <w:p>
      <w:pPr>
        <w:pStyle w:val="BodyText"/>
        <w:spacing w:line="312" w:lineRule="auto"/>
        <w:ind w:left="180" w:right="778"/>
        <w:jc w:val="both"/>
      </w:pPr>
      <w:r>
        <w:rPr>
          <w:w w:val="105"/>
        </w:rPr>
        <w:t>We model temporal smoothness as a weighted path-length constraint in OKLab/OKLCh, where</w:t>
      </w:r>
      <w:r>
        <w:rPr>
          <w:spacing w:val="-6"/>
          <w:w w:val="105"/>
        </w:rPr>
        <w:t> </w:t>
      </w:r>
      <w:r>
        <w:rPr>
          <w:w w:val="105"/>
        </w:rPr>
        <w:t>weights</w:t>
      </w:r>
      <w:r>
        <w:rPr>
          <w:spacing w:val="-6"/>
          <w:w w:val="105"/>
        </w:rPr>
        <w:t> </w:t>
      </w:r>
      <w:r>
        <w:rPr>
          <w:w w:val="105"/>
        </w:rPr>
        <w:t>approximate</w:t>
      </w:r>
      <w:r>
        <w:rPr>
          <w:spacing w:val="-7"/>
          <w:w w:val="105"/>
        </w:rPr>
        <w:t> </w:t>
      </w:r>
      <w:r>
        <w:rPr>
          <w:w w:val="105"/>
        </w:rPr>
        <w:t>relative</w:t>
      </w:r>
      <w:r>
        <w:rPr>
          <w:spacing w:val="-6"/>
          <w:w w:val="105"/>
        </w:rPr>
        <w:t> </w:t>
      </w:r>
      <w:r>
        <w:rPr>
          <w:w w:val="105"/>
        </w:rPr>
        <w:t>JND</w:t>
      </w:r>
      <w:r>
        <w:rPr>
          <w:spacing w:val="-6"/>
          <w:w w:val="105"/>
        </w:rPr>
        <w:t> </w:t>
      </w:r>
      <w:r>
        <w:rPr>
          <w:w w:val="105"/>
        </w:rPr>
        <w:t>sensitivity</w:t>
      </w:r>
      <w:r>
        <w:rPr>
          <w:spacing w:val="-6"/>
          <w:w w:val="105"/>
        </w:rPr>
        <w:t> </w:t>
      </w:r>
      <w:r>
        <w:rPr>
          <w:w w:val="105"/>
        </w:rPr>
        <w:t>per</w:t>
      </w:r>
      <w:r>
        <w:rPr>
          <w:spacing w:val="-6"/>
          <w:w w:val="105"/>
        </w:rPr>
        <w:t> </w:t>
      </w:r>
      <w:r>
        <w:rPr>
          <w:w w:val="105"/>
        </w:rPr>
        <w:t>channel</w:t>
      </w:r>
      <w:r>
        <w:rPr>
          <w:spacing w:val="-6"/>
          <w:w w:val="105"/>
        </w:rPr>
        <w:t> </w:t>
      </w:r>
      <w:r>
        <w:rPr>
          <w:w w:val="105"/>
        </w:rPr>
        <w:t>under</w:t>
      </w:r>
      <w:r>
        <w:rPr>
          <w:spacing w:val="-6"/>
          <w:w w:val="105"/>
        </w:rPr>
        <w:t> </w:t>
      </w:r>
      <w:r>
        <w:rPr>
          <w:w w:val="105"/>
        </w:rPr>
        <w:t>transition</w:t>
      </w:r>
      <w:r>
        <w:rPr>
          <w:spacing w:val="-6"/>
          <w:w w:val="105"/>
        </w:rPr>
        <w:t> </w:t>
      </w:r>
      <w:r>
        <w:rPr>
          <w:w w:val="105"/>
        </w:rPr>
        <w:t>viewing.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75"/>
        <w:ind w:left="180" w:right="776"/>
        <w:jc w:val="both"/>
      </w:pPr>
      <w:r>
        <w:rPr>
          <w:w w:val="105"/>
        </w:rPr>
        <w:t>The channel weights are chosen so that visually dominant changes (notably in lightness) are</w:t>
      </w:r>
      <w:r>
        <w:rPr>
          <w:w w:val="105"/>
        </w:rPr>
        <w:t> penalised</w:t>
      </w:r>
      <w:r>
        <w:rPr>
          <w:w w:val="105"/>
        </w:rPr>
        <w:t> more</w:t>
      </w:r>
      <w:r>
        <w:rPr>
          <w:w w:val="105"/>
        </w:rPr>
        <w:t> strongly</w:t>
      </w:r>
      <w:r>
        <w:rPr>
          <w:w w:val="105"/>
        </w:rPr>
        <w:t> than</w:t>
      </w:r>
      <w:r>
        <w:rPr>
          <w:w w:val="105"/>
        </w:rPr>
        <w:t> less</w:t>
      </w:r>
      <w:r>
        <w:rPr>
          <w:w w:val="105"/>
        </w:rPr>
        <w:t> salient</w:t>
      </w:r>
      <w:r>
        <w:rPr>
          <w:w w:val="105"/>
        </w:rPr>
        <w:t> changes.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w w:val="105"/>
        </w:rPr>
        <w:t> Figure</w:t>
      </w:r>
      <w:r>
        <w:rPr>
          <w:w w:val="105"/>
        </w:rPr>
        <w:t> </w:t>
      </w:r>
      <w:hyperlink w:history="true" w:anchor="_bookmark45">
        <w:r>
          <w:rPr>
            <w:color w:val="0000FF"/>
            <w:w w:val="105"/>
          </w:rPr>
          <w:t>2.2</w:t>
        </w:r>
      </w:hyperlink>
      <w:r>
        <w:rPr>
          <w:color w:val="0000FF"/>
          <w:w w:val="105"/>
        </w:rPr>
        <w:t> </w:t>
      </w:r>
      <w:r>
        <w:rPr>
          <w:w w:val="105"/>
        </w:rPr>
        <w:t>summarizes,</w:t>
      </w:r>
      <w:r>
        <w:rPr>
          <w:w w:val="105"/>
        </w:rPr>
        <w:t> we implement this as</w:t>
      </w:r>
      <w:r>
        <w:rPr>
          <w:spacing w:val="40"/>
          <w:w w:val="105"/>
        </w:rPr>
        <w:t> </w:t>
      </w:r>
      <w:r>
        <w:rPr>
          <w:w w:val="105"/>
        </w:rPr>
        <w:t>a weighted path-length constraint in</w:t>
      </w:r>
      <w:r>
        <w:rPr>
          <w:spacing w:val="40"/>
          <w:w w:val="105"/>
        </w:rPr>
        <w:t> </w:t>
      </w:r>
      <w:r>
        <w:rPr>
          <w:w w:val="105"/>
        </w:rPr>
        <w:t>OKLab/OKLCh space.</w:t>
      </w:r>
    </w:p>
    <w:p>
      <w:pPr>
        <w:pStyle w:val="BodyText"/>
        <w:spacing w:line="312" w:lineRule="auto" w:before="151"/>
        <w:ind w:left="180" w:right="777" w:firstLine="720"/>
        <w:jc w:val="both"/>
      </w:pP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findings</w:t>
      </w:r>
      <w:r>
        <w:rPr>
          <w:spacing w:val="-10"/>
          <w:w w:val="105"/>
        </w:rPr>
        <w:t> </w:t>
      </w:r>
      <w:r>
        <w:rPr>
          <w:w w:val="105"/>
        </w:rPr>
        <w:t>directly</w:t>
      </w:r>
      <w:r>
        <w:rPr>
          <w:spacing w:val="-10"/>
          <w:w w:val="105"/>
        </w:rPr>
        <w:t> </w:t>
      </w:r>
      <w:r>
        <w:rPr>
          <w:w w:val="105"/>
        </w:rPr>
        <w:t>inform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engine’s</w:t>
      </w:r>
      <w:r>
        <w:rPr>
          <w:spacing w:val="-10"/>
          <w:w w:val="105"/>
        </w:rPr>
        <w:t> </w:t>
      </w:r>
      <w:r>
        <w:rPr>
          <w:w w:val="105"/>
        </w:rPr>
        <w:t>velocity</w:t>
      </w:r>
      <w:r>
        <w:rPr>
          <w:spacing w:val="-10"/>
          <w:w w:val="105"/>
        </w:rPr>
        <w:t> </w:t>
      </w:r>
      <w:r>
        <w:rPr>
          <w:w w:val="105"/>
        </w:rPr>
        <w:t>weighting</w:t>
      </w:r>
      <w:r>
        <w:rPr>
          <w:spacing w:val="-10"/>
          <w:w w:val="105"/>
        </w:rPr>
        <w:t> </w:t>
      </w:r>
      <w:r>
        <w:rPr>
          <w:w w:val="105"/>
        </w:rPr>
        <w:t>scheme</w:t>
      </w:r>
      <w:r>
        <w:rPr>
          <w:spacing w:val="-10"/>
          <w:w w:val="105"/>
        </w:rPr>
        <w:t> </w:t>
      </w:r>
      <w:r>
        <w:rPr>
          <w:w w:val="105"/>
        </w:rPr>
        <w:t>(§</w:t>
      </w:r>
      <w:hyperlink w:history="true" w:anchor="_bookmark71">
        <w:r>
          <w:rPr>
            <w:color w:val="0000FF"/>
            <w:w w:val="105"/>
          </w:rPr>
          <w:t>6.3</w:t>
        </w:r>
      </w:hyperlink>
      <w:r>
        <w:rPr>
          <w:w w:val="105"/>
        </w:rPr>
        <w:t>).</w:t>
      </w:r>
      <w:r>
        <w:rPr>
          <w:spacing w:val="12"/>
          <w:w w:val="105"/>
        </w:rPr>
        <w:t> </w:t>
      </w:r>
      <w:r>
        <w:rPr>
          <w:w w:val="105"/>
        </w:rPr>
        <w:t>Fig- ure </w:t>
      </w:r>
      <w:hyperlink w:history="true" w:anchor="_bookmark45">
        <w:r>
          <w:rPr>
            <w:color w:val="0000FF"/>
            <w:w w:val="105"/>
          </w:rPr>
          <w:t>2.2</w:t>
        </w:r>
      </w:hyperlink>
      <w:r>
        <w:rPr>
          <w:color w:val="0000FF"/>
          <w:w w:val="105"/>
        </w:rPr>
        <w:t> </w:t>
      </w:r>
      <w:r>
        <w:rPr>
          <w:w w:val="105"/>
        </w:rPr>
        <w:t>visualizes the intuition:</w:t>
      </w:r>
      <w:r>
        <w:rPr>
          <w:spacing w:val="26"/>
          <w:w w:val="105"/>
        </w:rPr>
        <w:t> </w:t>
      </w:r>
      <w:r>
        <w:rPr>
          <w:w w:val="105"/>
        </w:rPr>
        <w:t>small changes in lightness are typically more salient over time</w:t>
      </w:r>
      <w:r>
        <w:rPr>
          <w:w w:val="105"/>
        </w:rPr>
        <w:t> than</w:t>
      </w:r>
      <w:r>
        <w:rPr>
          <w:w w:val="105"/>
        </w:rPr>
        <w:t> comparable</w:t>
      </w:r>
      <w:r>
        <w:rPr>
          <w:w w:val="105"/>
        </w:rPr>
        <w:t> chromatic</w:t>
      </w:r>
      <w:r>
        <w:rPr>
          <w:w w:val="105"/>
        </w:rPr>
        <w:t> changes,</w:t>
      </w:r>
      <w:r>
        <w:rPr>
          <w:w w:val="105"/>
        </w:rPr>
        <w:t> motivating</w:t>
      </w:r>
      <w:r>
        <w:rPr>
          <w:w w:val="105"/>
        </w:rPr>
        <w:t> a</w:t>
      </w:r>
      <w:r>
        <w:rPr>
          <w:w w:val="105"/>
        </w:rPr>
        <w:t> substantially</w:t>
      </w:r>
      <w:r>
        <w:rPr>
          <w:w w:val="105"/>
        </w:rPr>
        <w:t> higher</w:t>
      </w:r>
      <w:r>
        <w:rPr>
          <w:w w:val="105"/>
        </w:rPr>
        <w:t> lightness </w:t>
      </w:r>
      <w:r>
        <w:rPr>
          <w:spacing w:val="-2"/>
          <w:w w:val="105"/>
        </w:rPr>
        <w:t>weight.</w:t>
      </w:r>
    </w:p>
    <w:p>
      <w:pPr>
        <w:pStyle w:val="BodyText"/>
        <w:spacing w:before="1"/>
        <w:rPr>
          <w:sz w:val="43"/>
        </w:rPr>
      </w:pPr>
    </w:p>
    <w:p>
      <w:pPr>
        <w:spacing w:before="0"/>
        <w:ind w:left="659" w:right="644" w:firstLine="0"/>
        <w:jc w:val="center"/>
        <w:rPr>
          <w:b/>
          <w:sz w:val="23"/>
        </w:rPr>
      </w:pPr>
      <w:bookmarkStart w:name="_bookmark45" w:id="75"/>
      <w:bookmarkEnd w:id="75"/>
      <w:r>
        <w:rPr/>
      </w:r>
      <w:r>
        <w:rPr>
          <w:b/>
          <w:w w:val="115"/>
          <w:sz w:val="23"/>
        </w:rPr>
        <w:t>Channel</w:t>
      </w:r>
      <w:r>
        <w:rPr>
          <w:b/>
          <w:spacing w:val="-2"/>
          <w:w w:val="115"/>
          <w:sz w:val="23"/>
        </w:rPr>
        <w:t> </w:t>
      </w:r>
      <w:r>
        <w:rPr>
          <w:b/>
          <w:w w:val="115"/>
          <w:sz w:val="23"/>
        </w:rPr>
        <w:t>weighting</w:t>
      </w:r>
      <w:r>
        <w:rPr>
          <w:b/>
          <w:spacing w:val="-2"/>
          <w:w w:val="115"/>
          <w:sz w:val="23"/>
        </w:rPr>
        <w:t> </w:t>
      </w:r>
      <w:r>
        <w:rPr>
          <w:b/>
          <w:w w:val="115"/>
          <w:sz w:val="23"/>
        </w:rPr>
        <w:t>for</w:t>
      </w:r>
      <w:r>
        <w:rPr>
          <w:b/>
          <w:spacing w:val="-2"/>
          <w:w w:val="115"/>
          <w:sz w:val="23"/>
        </w:rPr>
        <w:t> </w:t>
      </w:r>
      <w:r>
        <w:rPr>
          <w:b/>
          <w:w w:val="115"/>
          <w:sz w:val="23"/>
        </w:rPr>
        <w:t>temporal</w:t>
      </w:r>
      <w:r>
        <w:rPr>
          <w:b/>
          <w:spacing w:val="-2"/>
          <w:w w:val="115"/>
          <w:sz w:val="23"/>
        </w:rPr>
        <w:t> smoothness</w:t>
      </w:r>
    </w:p>
    <w:p>
      <w:pPr>
        <w:pStyle w:val="BodyText"/>
        <w:spacing w:before="3"/>
        <w:rPr>
          <w:b/>
          <w:sz w:val="19"/>
        </w:rPr>
      </w:pPr>
    </w:p>
    <w:p>
      <w:pPr>
        <w:spacing w:after="0"/>
        <w:rPr>
          <w:sz w:val="19"/>
        </w:rPr>
        <w:sectPr>
          <w:pgSz w:w="11910" w:h="16840"/>
          <w:pgMar w:header="586" w:footer="0" w:top="940" w:bottom="280" w:left="1260" w:right="660"/>
        </w:sectPr>
      </w:pPr>
    </w:p>
    <w:p>
      <w:pPr>
        <w:spacing w:before="132"/>
        <w:ind w:left="1558" w:right="343" w:firstLine="0"/>
        <w:jc w:val="center"/>
        <w:rPr>
          <w:b/>
          <w:sz w:val="16"/>
        </w:rPr>
      </w:pPr>
      <w:r>
        <w:rPr>
          <w:b/>
          <w:w w:val="115"/>
          <w:sz w:val="16"/>
        </w:rPr>
        <w:t>Lightness</w:t>
      </w:r>
      <w:r>
        <w:rPr>
          <w:b/>
          <w:spacing w:val="10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change</w:t>
      </w:r>
    </w:p>
    <w:p>
      <w:pPr>
        <w:pStyle w:val="BodyText"/>
        <w:spacing w:before="5" w:after="1"/>
        <w:rPr>
          <w:b/>
          <w:sz w:val="9"/>
        </w:rPr>
      </w:pPr>
    </w:p>
    <w:p>
      <w:pPr>
        <w:pStyle w:val="BodyText"/>
        <w:ind w:left="1215" w:right="-58"/>
        <w:rPr>
          <w:sz w:val="20"/>
        </w:rPr>
      </w:pPr>
      <w:r>
        <w:rPr>
          <w:sz w:val="20"/>
        </w:rPr>
        <w:drawing>
          <wp:inline distT="0" distB="0" distL="0" distR="0">
            <wp:extent cx="1624438" cy="31908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438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6"/>
        </w:rPr>
      </w:pPr>
      <w:r>
        <w:rPr/>
        <w:pict>
          <v:group style="position:absolute;margin-left:137.440323pt;margin-top:5.220783pt;width:100.35pt;height:5.4pt;mso-position-horizontal-relative:page;mso-position-vertical-relative:paragraph;z-index:-15715840;mso-wrap-distance-left:0;mso-wrap-distance-right:0" id="docshapegroup119" coordorigin="2749,104" coordsize="2007,108">
            <v:line style="position:absolute" from="2749,158" to="4738,158" stroked="true" strokeweight="1.121975pt" strokecolor="#000000">
              <v:stroke dashstyle="solid"/>
            </v:line>
            <v:shape style="position:absolute;left:4704;top:113;width:43;height:90" id="docshape120" coordorigin="4704,113" coordsize="43,90" path="m4704,113l4711,127,4723,141,4737,152,4746,158,4737,164,4723,175,4711,189,4704,203e" filled="false" stroked="true" strokeweight=".897569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before="108"/>
        <w:ind w:left="1558" w:right="343" w:firstLine="0"/>
        <w:jc w:val="center"/>
        <w:rPr>
          <w:i/>
          <w:sz w:val="14"/>
        </w:rPr>
      </w:pPr>
      <w:r>
        <w:rPr>
          <w:rFonts w:ascii="Arial" w:hAnsi="Arial"/>
          <w:w w:val="115"/>
          <w:sz w:val="14"/>
        </w:rPr>
        <w:t>∆</w:t>
      </w:r>
      <w:r>
        <w:rPr>
          <w:i/>
          <w:w w:val="115"/>
          <w:sz w:val="14"/>
        </w:rPr>
        <w:t>L </w:t>
      </w:r>
      <w:r>
        <w:rPr>
          <w:rFonts w:ascii="Arial" w:hAnsi="Arial"/>
          <w:w w:val="115"/>
          <w:sz w:val="14"/>
        </w:rPr>
        <w:t>=</w:t>
      </w:r>
      <w:r>
        <w:rPr>
          <w:rFonts w:ascii="Arial" w:hAnsi="Arial"/>
          <w:spacing w:val="-3"/>
          <w:w w:val="115"/>
          <w:sz w:val="14"/>
        </w:rPr>
        <w:t> </w:t>
      </w:r>
      <w:r>
        <w:rPr>
          <w:rFonts w:ascii="Arial" w:hAnsi="Arial"/>
          <w:w w:val="115"/>
          <w:sz w:val="14"/>
        </w:rPr>
        <w:t>0</w:t>
      </w:r>
      <w:r>
        <w:rPr>
          <w:i/>
          <w:w w:val="115"/>
          <w:sz w:val="14"/>
        </w:rPr>
        <w:t>.</w:t>
      </w:r>
      <w:r>
        <w:rPr>
          <w:rFonts w:ascii="Arial" w:hAnsi="Arial"/>
          <w:w w:val="115"/>
          <w:sz w:val="14"/>
        </w:rPr>
        <w:t>1</w:t>
      </w:r>
      <w:r>
        <w:rPr>
          <w:rFonts w:ascii="Arial" w:hAnsi="Arial"/>
          <w:spacing w:val="8"/>
          <w:w w:val="115"/>
          <w:sz w:val="14"/>
        </w:rPr>
        <w:t> </w:t>
      </w:r>
      <w:r>
        <w:rPr>
          <w:i/>
          <w:w w:val="115"/>
          <w:sz w:val="14"/>
        </w:rPr>
        <w:t>→</w:t>
      </w:r>
      <w:r>
        <w:rPr>
          <w:i/>
          <w:spacing w:val="12"/>
          <w:w w:val="115"/>
          <w:sz w:val="14"/>
        </w:rPr>
        <w:t> </w:t>
      </w:r>
      <w:r>
        <w:rPr>
          <w:i/>
          <w:w w:val="115"/>
          <w:sz w:val="14"/>
        </w:rPr>
        <w:t>very</w:t>
      </w:r>
      <w:r>
        <w:rPr>
          <w:i/>
          <w:spacing w:val="11"/>
          <w:w w:val="115"/>
          <w:sz w:val="14"/>
        </w:rPr>
        <w:t> </w:t>
      </w:r>
      <w:r>
        <w:rPr>
          <w:i/>
          <w:spacing w:val="-2"/>
          <w:w w:val="115"/>
          <w:sz w:val="14"/>
        </w:rPr>
        <w:t>noticeable</w:t>
      </w:r>
    </w:p>
    <w:p>
      <w:pPr>
        <w:spacing w:before="132"/>
        <w:ind w:left="654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w w:val="115"/>
          <w:sz w:val="16"/>
        </w:rPr>
        <w:t>Chroma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change</w:t>
      </w:r>
    </w:p>
    <w:p>
      <w:pPr>
        <w:pStyle w:val="BodyText"/>
        <w:spacing w:before="5" w:after="1"/>
        <w:rPr>
          <w:b/>
          <w:sz w:val="9"/>
        </w:rPr>
      </w:pPr>
    </w:p>
    <w:p>
      <w:pPr>
        <w:pStyle w:val="BodyText"/>
        <w:ind w:left="233" w:right="-58"/>
        <w:rPr>
          <w:sz w:val="20"/>
        </w:rPr>
      </w:pPr>
      <w:r>
        <w:rPr>
          <w:sz w:val="20"/>
        </w:rPr>
        <w:drawing>
          <wp:inline distT="0" distB="0" distL="0" distR="0">
            <wp:extent cx="1334360" cy="319087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360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6"/>
        </w:rPr>
      </w:pPr>
      <w:r>
        <w:rPr/>
        <w:pict>
          <v:group style="position:absolute;margin-left:278.815491pt;margin-top:5.220789pt;width:77.55pt;height:5.4pt;mso-position-horizontal-relative:page;mso-position-vertical-relative:paragraph;z-index:-15715328;mso-wrap-distance-left:0;mso-wrap-distance-right:0" id="docshapegroup121" coordorigin="5576,104" coordsize="1551,108">
            <v:line style="position:absolute" from="5576,158" to="7109,158" stroked="true" strokeweight="1.121975pt" strokecolor="#000000">
              <v:stroke dashstyle="solid"/>
            </v:line>
            <v:shape style="position:absolute;left:7075;top:113;width:43;height:90" id="docshape122" coordorigin="7076,113" coordsize="43,90" path="m7076,113l7082,127,7095,141,7108,152,7118,158,7108,164,7095,175,7082,189,7076,203e" filled="false" stroked="true" strokeweight=".897569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before="108"/>
        <w:ind w:left="662" w:right="0" w:firstLine="0"/>
        <w:jc w:val="left"/>
        <w:rPr>
          <w:i/>
          <w:sz w:val="14"/>
        </w:rPr>
      </w:pPr>
      <w:r>
        <w:rPr>
          <w:rFonts w:ascii="Arial" w:hAnsi="Arial"/>
          <w:w w:val="120"/>
          <w:sz w:val="14"/>
        </w:rPr>
        <w:t>∆</w:t>
      </w:r>
      <w:r>
        <w:rPr>
          <w:i/>
          <w:w w:val="120"/>
          <w:sz w:val="14"/>
        </w:rPr>
        <w:t>C</w:t>
      </w:r>
      <w:r>
        <w:rPr>
          <w:i/>
          <w:spacing w:val="-2"/>
          <w:w w:val="120"/>
          <w:sz w:val="14"/>
        </w:rPr>
        <w:t> </w:t>
      </w:r>
      <w:r>
        <w:rPr>
          <w:rFonts w:ascii="Arial" w:hAnsi="Arial"/>
          <w:w w:val="120"/>
          <w:sz w:val="14"/>
        </w:rPr>
        <w:t>=</w:t>
      </w:r>
      <w:r>
        <w:rPr>
          <w:rFonts w:ascii="Arial" w:hAnsi="Arial"/>
          <w:spacing w:val="-12"/>
          <w:w w:val="120"/>
          <w:sz w:val="14"/>
        </w:rPr>
        <w:t> </w:t>
      </w:r>
      <w:r>
        <w:rPr>
          <w:rFonts w:ascii="Arial" w:hAnsi="Arial"/>
          <w:w w:val="120"/>
          <w:sz w:val="14"/>
        </w:rPr>
        <w:t>0</w:t>
      </w:r>
      <w:r>
        <w:rPr>
          <w:i/>
          <w:w w:val="120"/>
          <w:sz w:val="14"/>
        </w:rPr>
        <w:t>.</w:t>
      </w:r>
      <w:r>
        <w:rPr>
          <w:rFonts w:ascii="Arial" w:hAnsi="Arial"/>
          <w:w w:val="120"/>
          <w:sz w:val="14"/>
        </w:rPr>
        <w:t>1</w:t>
      </w:r>
      <w:r>
        <w:rPr>
          <w:rFonts w:ascii="Arial" w:hAnsi="Arial"/>
          <w:spacing w:val="-3"/>
          <w:w w:val="120"/>
          <w:sz w:val="14"/>
        </w:rPr>
        <w:t> </w:t>
      </w:r>
      <w:r>
        <w:rPr>
          <w:i/>
          <w:w w:val="120"/>
          <w:sz w:val="14"/>
        </w:rPr>
        <w:t>→</w:t>
      </w:r>
      <w:r>
        <w:rPr>
          <w:i/>
          <w:spacing w:val="1"/>
          <w:w w:val="120"/>
          <w:sz w:val="14"/>
        </w:rPr>
        <w:t> </w:t>
      </w:r>
      <w:r>
        <w:rPr>
          <w:i/>
          <w:spacing w:val="-2"/>
          <w:w w:val="120"/>
          <w:sz w:val="14"/>
        </w:rPr>
        <w:t>subtle</w:t>
      </w:r>
    </w:p>
    <w:p>
      <w:pPr>
        <w:spacing w:before="132"/>
        <w:ind w:left="518" w:right="1755" w:firstLine="0"/>
        <w:jc w:val="center"/>
        <w:rPr>
          <w:b/>
          <w:sz w:val="16"/>
        </w:rPr>
      </w:pPr>
      <w:r>
        <w:rPr/>
        <w:br w:type="column"/>
      </w:r>
      <w:r>
        <w:rPr>
          <w:b/>
          <w:w w:val="115"/>
          <w:sz w:val="16"/>
        </w:rPr>
        <w:t>Hue</w:t>
      </w:r>
      <w:r>
        <w:rPr>
          <w:b/>
          <w:spacing w:val="17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change</w:t>
      </w:r>
    </w:p>
    <w:p>
      <w:pPr>
        <w:pStyle w:val="BodyText"/>
        <w:spacing w:before="4"/>
        <w:rPr>
          <w:b/>
          <w:sz w:val="7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4873077</wp:posOffset>
            </wp:positionH>
            <wp:positionV relativeFrom="paragraph">
              <wp:posOffset>69487</wp:posOffset>
            </wp:positionV>
            <wp:extent cx="1334356" cy="319087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356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7.388184pt;margin-top:35.842224pt;width:77.55pt;height:5.4pt;mso-position-horizontal-relative:page;mso-position-vertical-relative:paragraph;z-index:-15714304;mso-wrap-distance-left:0;mso-wrap-distance-right:0" id="docshapegroup123" coordorigin="7948,717" coordsize="1551,108">
            <v:line style="position:absolute" from="7948,771" to="9481,771" stroked="true" strokeweight="1.121975pt" strokecolor="#000000">
              <v:stroke dashstyle="solid"/>
            </v:line>
            <v:shape style="position:absolute;left:9447;top:725;width:43;height:90" id="docshape124" coordorigin="9447,726" coordsize="43,90" path="m9447,726l9454,740,9466,754,9480,765,9489,771,9480,777,9466,788,9454,802,9447,816e" filled="false" stroked="true" strokeweight=".897569pt" strokecolor="#000000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rPr>
          <w:b/>
          <w:sz w:val="7"/>
        </w:rPr>
      </w:pPr>
    </w:p>
    <w:p>
      <w:pPr>
        <w:spacing w:before="108"/>
        <w:ind w:left="518" w:right="1755" w:firstLine="0"/>
        <w:jc w:val="center"/>
        <w:rPr>
          <w:i/>
          <w:sz w:val="14"/>
        </w:rPr>
      </w:pPr>
      <w:r>
        <w:rPr>
          <w:rFonts w:ascii="Arial" w:hAnsi="Arial"/>
          <w:w w:val="115"/>
          <w:sz w:val="14"/>
        </w:rPr>
        <w:t>∆</w:t>
      </w:r>
      <w:r>
        <w:rPr>
          <w:i/>
          <w:w w:val="115"/>
          <w:sz w:val="14"/>
        </w:rPr>
        <w:t>H</w:t>
      </w:r>
      <w:r>
        <w:rPr>
          <w:i/>
          <w:spacing w:val="9"/>
          <w:w w:val="115"/>
          <w:sz w:val="14"/>
        </w:rPr>
        <w:t> </w:t>
      </w:r>
      <w:r>
        <w:rPr>
          <w:rFonts w:ascii="Arial" w:hAnsi="Arial"/>
          <w:w w:val="115"/>
          <w:sz w:val="14"/>
        </w:rPr>
        <w:t>=</w:t>
      </w:r>
      <w:r>
        <w:rPr>
          <w:rFonts w:ascii="Arial" w:hAnsi="Arial"/>
          <w:spacing w:val="-5"/>
          <w:w w:val="115"/>
          <w:sz w:val="14"/>
        </w:rPr>
        <w:t> </w:t>
      </w:r>
      <w:r>
        <w:rPr>
          <w:rFonts w:ascii="Arial" w:hAnsi="Arial"/>
          <w:w w:val="115"/>
          <w:sz w:val="14"/>
        </w:rPr>
        <w:t>10</w:t>
      </w:r>
      <w:r>
        <w:rPr>
          <w:w w:val="115"/>
          <w:sz w:val="14"/>
        </w:rPr>
        <w:t>°</w:t>
      </w:r>
      <w:r>
        <w:rPr>
          <w:spacing w:val="10"/>
          <w:w w:val="115"/>
          <w:sz w:val="14"/>
        </w:rPr>
        <w:t> </w:t>
      </w:r>
      <w:r>
        <w:rPr>
          <w:i/>
          <w:w w:val="115"/>
          <w:sz w:val="14"/>
        </w:rPr>
        <w:t>→</w:t>
      </w:r>
      <w:r>
        <w:rPr>
          <w:i/>
          <w:spacing w:val="10"/>
          <w:w w:val="115"/>
          <w:sz w:val="14"/>
        </w:rPr>
        <w:t> </w:t>
      </w:r>
      <w:r>
        <w:rPr>
          <w:i/>
          <w:spacing w:val="-2"/>
          <w:w w:val="115"/>
          <w:sz w:val="14"/>
        </w:rPr>
        <w:t>moderate</w:t>
      </w:r>
    </w:p>
    <w:p>
      <w:pPr>
        <w:spacing w:after="0"/>
        <w:jc w:val="center"/>
        <w:rPr>
          <w:sz w:val="14"/>
        </w:rPr>
        <w:sectPr>
          <w:type w:val="continuous"/>
          <w:pgSz w:w="11910" w:h="16840"/>
          <w:pgMar w:header="586" w:footer="0" w:top="1920" w:bottom="280" w:left="1260" w:right="660"/>
          <w:cols w:num="3" w:equalWidth="0">
            <w:col w:w="3770" w:space="40"/>
            <w:col w:w="2332" w:space="39"/>
            <w:col w:w="3809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9"/>
        </w:rPr>
      </w:pPr>
    </w:p>
    <w:p>
      <w:pPr>
        <w:spacing w:before="0"/>
        <w:ind w:left="872" w:right="0" w:firstLine="0"/>
        <w:jc w:val="left"/>
        <w:rPr>
          <w:sz w:val="16"/>
        </w:rPr>
      </w:pPr>
      <w:r>
        <w:rPr/>
        <w:pict>
          <v:group style="position:absolute;margin-left:117.33902pt;margin-top:-7.911011pt;width:353.45pt;height:193.85pt;mso-position-horizontal-relative:page;mso-position-vertical-relative:paragraph;z-index:-19141120" id="docshapegroup125" coordorigin="2347,-158" coordsize="7069,3877">
            <v:shape style="position:absolute;left:2383;top:3679;width:7032;height:4" id="docshape126" coordorigin="2384,3679" coordsize="7032,4" path="m2384,3679l5259,3679m6541,3679l7327,3679m8609,3679l9416,3679m2384,3683l9416,3683e" filled="false" stroked="true" strokeweight=".160279pt" strokecolor="#d2d2d2">
              <v:path arrowok="t"/>
              <v:stroke dashstyle="longdash"/>
            </v:shape>
            <v:line style="position:absolute" from="3832,3681" to="3832,3715" stroked="true" strokeweight=".641123pt" strokecolor="#000000">
              <v:stroke dashstyle="solid"/>
            </v:line>
            <v:shape style="position:absolute;left:5899;top:3681;width:2069;height:35" id="docshape127" coordorigin="5900,3681" coordsize="2069,35" path="m5900,3681l5900,3715m7968,3681l7968,3715e" filled="false" stroked="true" strokeweight=".641123pt" strokecolor="#000000">
              <v:path arrowok="t"/>
              <v:stroke dashstyle="solid"/>
            </v:shape>
            <v:line style="position:absolute" from="2350,3681" to="2418,3681" stroked="true" strokeweight=".641123pt" strokecolor="#000000">
              <v:stroke dashstyle="solid"/>
            </v:line>
            <v:shape style="position:absolute;left:2383;top:3676;width:6986;height:9" id="docshape128" coordorigin="2384,3677" coordsize="6986,9" path="m2384,3677l5259,3677m6541,3677l7327,3677m8609,3677l9369,3677m2384,3685l9369,3685e" filled="false" stroked="true" strokeweight=".400709pt" strokecolor="#000000">
              <v:path arrowok="t"/>
              <v:stroke dashstyle="solid"/>
            </v:shape>
            <v:shape style="position:absolute;left:9341;top:3643;width:75;height:75" id="docshape129" coordorigin="9341,3644" coordsize="75,75" path="m9341,3644l9369,3681,9341,3718,9416,3681,9341,3644xe" filled="true" fillcolor="#000000" stroked="false">
              <v:path arrowok="t"/>
              <v:fill type="solid"/>
            </v:shape>
            <v:line style="position:absolute" from="2384,3169" to="3191,3169" stroked="true" strokeweight=".320557pt" strokecolor="#d2d2d2">
              <v:stroke dashstyle="longdash"/>
            </v:line>
            <v:line style="position:absolute" from="2350,3169" to="2418,3169" stroked="true" strokeweight=".641123pt" strokecolor="#000000">
              <v:stroke dashstyle="solid"/>
            </v:line>
            <v:line style="position:absolute" from="2384,2657" to="3191,2657" stroked="true" strokeweight=".320557pt" strokecolor="#d2d2d2">
              <v:stroke dashstyle="longdash"/>
            </v:line>
            <v:line style="position:absolute" from="2350,2657" to="2418,2657" stroked="true" strokeweight=".641123pt" strokecolor="#000000">
              <v:stroke dashstyle="solid"/>
            </v:line>
            <v:line style="position:absolute" from="2384,2145" to="3191,2145" stroked="true" strokeweight=".320557pt" strokecolor="#d2d2d2">
              <v:stroke dashstyle="longdash"/>
            </v:line>
            <v:line style="position:absolute" from="2350,2145" to="2418,2145" stroked="true" strokeweight=".641123pt" strokecolor="#000000">
              <v:stroke dashstyle="solid"/>
            </v:line>
            <v:line style="position:absolute" from="2384,1633" to="3191,1633" stroked="true" strokeweight=".320557pt" strokecolor="#d2d2d2">
              <v:stroke dashstyle="longdash"/>
            </v:line>
            <v:line style="position:absolute" from="2350,1633" to="2418,1633" stroked="true" strokeweight=".641123pt" strokecolor="#000000">
              <v:stroke dashstyle="solid"/>
            </v:line>
            <v:shape style="position:absolute;left:2383;top:1119;width:7032;height:4" id="docshape130" coordorigin="2384,1120" coordsize="7032,4" path="m2384,1123l9416,1123m2384,1120l9416,1120e" filled="false" stroked="true" strokeweight=".160279pt" strokecolor="#d2d2d2">
              <v:path arrowok="t"/>
              <v:stroke dashstyle="longdash"/>
            </v:shape>
            <v:line style="position:absolute" from="2350,1122" to="2418,1122" stroked="true" strokeweight=".641123pt" strokecolor="#000000">
              <v:stroke dashstyle="solid"/>
            </v:line>
            <v:line style="position:absolute" from="2384,98" to="9416,98" stroked="true" strokeweight=".320557pt" strokecolor="#d2d2d2">
              <v:stroke dashstyle="longdash"/>
            </v:line>
            <v:shape style="position:absolute;left:2349;top:97;width:69;height:512" id="docshape131" coordorigin="2350,98" coordsize="69,512" path="m2350,98l2418,98m2350,610l2418,610e" filled="false" stroked="true" strokeweight=".641123pt" strokecolor="#000000">
              <v:path arrowok="t"/>
              <v:stroke dashstyle="solid"/>
            </v:shape>
            <v:line style="position:absolute" from="2384,3681" to="2384,-112" stroked="true" strokeweight=".801418pt" strokecolor="#000000">
              <v:stroke dashstyle="solid"/>
            </v:line>
            <v:shape style="position:absolute;left:2346;top:-159;width:75;height:75" id="docshape132" coordorigin="2347,-158" coordsize="75,75" path="m2347,-84l2384,-112,2421,-84,2384,-158,2347,-84xe" filled="true" fillcolor="#000000" stroked="false">
              <v:path arrowok="t"/>
              <v:fill type="solid"/>
            </v:shape>
            <v:shape style="position:absolute;left:4472;top:1633;width:4943;height:1536" id="docshape133" coordorigin="4473,1633" coordsize="4943,1536" path="m4473,3169l9416,3169m4473,2657l9416,2657m4473,2145l9416,2145m4473,1633l9416,1633e" filled="false" stroked="true" strokeweight=".320557pt" strokecolor="#d2d2d2">
              <v:path arrowok="t"/>
              <v:stroke dashstyle="longdash"/>
            </v:shape>
            <v:rect style="position:absolute;left:3190;top:1121;width:1283;height:2560" id="docshape134" filled="true" fillcolor="#ff4c4c" stroked="false">
              <v:fill type="solid"/>
            </v:rect>
            <v:rect style="position:absolute;left:3190;top:1121;width:1283;height:2560" id="docshape135" filled="false" stroked="true" strokeweight=".801418pt" strokecolor="#000000">
              <v:stroke dashstyle="solid"/>
            </v:rect>
            <v:rect style="position:absolute;left:5258;top:3425;width:1283;height:256" id="docshape136" filled="true" fillcolor="#5959ff" stroked="false">
              <v:fill type="solid"/>
            </v:rect>
            <v:rect style="position:absolute;left:5258;top:3425;width:1283;height:256" id="docshape137" filled="false" stroked="true" strokeweight=".801418pt" strokecolor="#000000">
              <v:stroke dashstyle="solid"/>
            </v:rect>
            <v:rect style="position:absolute;left:7326;top:3233;width:1283;height:448" id="docshape138" filled="true" fillcolor="#4ca5a5" stroked="false">
              <v:fill type="solid"/>
            </v:rect>
            <v:rect style="position:absolute;left:7326;top:3233;width:1283;height:448" id="docshape139" filled="false" stroked="true" strokeweight=".801418pt" strokecolor="#000000">
              <v:stroke dashstyle="solid"/>
            </v:rect>
            <v:line style="position:absolute" from="2591,3425" to="9209,3425" stroked="true" strokeweight=".961696pt" strokecolor="#b2b2b2">
              <v:stroke dashstyle="dash"/>
            </v:line>
            <w10:wrap type="none"/>
          </v:group>
        </w:pict>
      </w:r>
      <w:r>
        <w:rPr>
          <w:spacing w:val="-5"/>
          <w:sz w:val="16"/>
        </w:rPr>
        <w:t>14</w:t>
      </w:r>
    </w:p>
    <w:p>
      <w:pPr>
        <w:pStyle w:val="BodyText"/>
        <w:rPr>
          <w:sz w:val="16"/>
        </w:rPr>
      </w:pPr>
    </w:p>
    <w:p>
      <w:pPr>
        <w:tabs>
          <w:tab w:pos="2163" w:val="left" w:leader="none"/>
          <w:tab w:pos="8155" w:val="left" w:leader="none"/>
        </w:tabs>
        <w:spacing w:line="194" w:lineRule="auto" w:before="100"/>
        <w:ind w:left="872" w:right="0" w:firstLine="0"/>
        <w:jc w:val="left"/>
        <w:rPr>
          <w:b/>
          <w:sz w:val="16"/>
        </w:rPr>
      </w:pPr>
      <w:r>
        <w:rPr/>
        <w:pict>
          <v:shape style="position:absolute;margin-left:93.45575pt;margin-top:12.805362pt;width:13.45pt;height:113.7pt;mso-position-horizontal-relative:page;mso-position-vertical-relative:paragraph;z-index:15744000" type="#_x0000_t202" id="docshape140" filled="false" stroked="false">
            <v:textbox inset="0,0,0,0" style="layout-flow:vertical;mso-layout-flow-alt:bottom-to-top">
              <w:txbxContent>
                <w:p>
                  <w:pPr>
                    <w:spacing w:before="52"/>
                    <w:ind w:left="2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spacing w:val="-2"/>
                      <w:w w:val="120"/>
                      <w:sz w:val="16"/>
                    </w:rPr>
                    <w:t>Temporal</w:t>
                  </w:r>
                  <w:r>
                    <w:rPr>
                      <w:b/>
                      <w:spacing w:val="7"/>
                      <w:w w:val="120"/>
                      <w:sz w:val="16"/>
                    </w:rPr>
                    <w:t> </w:t>
                  </w:r>
                  <w:r>
                    <w:rPr>
                      <w:b/>
                      <w:spacing w:val="-2"/>
                      <w:w w:val="120"/>
                      <w:sz w:val="16"/>
                    </w:rPr>
                    <w:t>sensitivity</w:t>
                  </w:r>
                  <w:r>
                    <w:rPr>
                      <w:b/>
                      <w:spacing w:val="7"/>
                      <w:w w:val="120"/>
                      <w:sz w:val="16"/>
                    </w:rPr>
                    <w:t> </w:t>
                  </w:r>
                  <w:r>
                    <w:rPr>
                      <w:b/>
                      <w:spacing w:val="-2"/>
                      <w:w w:val="120"/>
                      <w:sz w:val="16"/>
                    </w:rPr>
                    <w:t>weight</w:t>
                  </w:r>
                </w:p>
              </w:txbxContent>
            </v:textbox>
            <w10:wrap type="none"/>
          </v:shape>
        </w:pict>
      </w:r>
      <w:r>
        <w:rPr>
          <w:w w:val="105"/>
          <w:position w:val="-5"/>
          <w:sz w:val="16"/>
        </w:rPr>
        <w:t>12</w:t>
      </w:r>
      <w:r>
        <w:rPr>
          <w:spacing w:val="50"/>
          <w:w w:val="105"/>
          <w:position w:val="-5"/>
          <w:sz w:val="16"/>
        </w:rPr>
        <w:t> </w:t>
      </w:r>
      <w:r>
        <w:rPr>
          <w:sz w:val="16"/>
          <w:u w:val="dotted" w:color="D2D2D2"/>
        </w:rPr>
        <w:tab/>
      </w:r>
      <w:r>
        <w:rPr>
          <w:w w:val="105"/>
          <w:sz w:val="16"/>
          <w:u w:val="dotted" w:color="D2D2D2"/>
        </w:rPr>
        <w:t>10</w:t>
      </w:r>
      <w:r>
        <w:rPr>
          <w:spacing w:val="-3"/>
          <w:w w:val="105"/>
          <w:sz w:val="16"/>
          <w:u w:val="dotted" w:color="D2D2D2"/>
        </w:rPr>
        <w:t> </w:t>
      </w:r>
      <w:r>
        <w:rPr>
          <w:w w:val="105"/>
          <w:sz w:val="16"/>
          <w:u w:val="dotted" w:color="D2D2D2"/>
        </w:rPr>
        <w:t>:</w:t>
      </w:r>
      <w:r>
        <w:rPr>
          <w:spacing w:val="-2"/>
          <w:w w:val="105"/>
          <w:sz w:val="16"/>
          <w:u w:val="dotted" w:color="D2D2D2"/>
        </w:rPr>
        <w:t> </w:t>
      </w:r>
      <w:r>
        <w:rPr>
          <w:w w:val="105"/>
          <w:sz w:val="16"/>
          <w:u w:val="dotted" w:color="D2D2D2"/>
        </w:rPr>
        <w:t>1</w:t>
      </w:r>
      <w:r>
        <w:rPr>
          <w:spacing w:val="13"/>
          <w:w w:val="105"/>
          <w:sz w:val="16"/>
          <w:u w:val="dotted" w:color="D2D2D2"/>
        </w:rPr>
        <w:t> </w:t>
      </w:r>
      <w:r>
        <w:rPr>
          <w:b/>
          <w:spacing w:val="-2"/>
          <w:w w:val="105"/>
          <w:sz w:val="16"/>
          <w:u w:val="dotted" w:color="D2D2D2"/>
        </w:rPr>
        <w:t>ratio</w:t>
      </w:r>
      <w:r>
        <w:rPr>
          <w:b/>
          <w:sz w:val="16"/>
          <w:u w:val="dotted" w:color="D2D2D2"/>
        </w:rPr>
        <w:tab/>
      </w:r>
    </w:p>
    <w:p>
      <w:pPr>
        <w:spacing w:line="166" w:lineRule="exact" w:before="0"/>
        <w:ind w:left="1959" w:right="0" w:firstLine="0"/>
        <w:jc w:val="left"/>
        <w:rPr>
          <w:i/>
          <w:sz w:val="16"/>
        </w:rPr>
      </w:pPr>
      <w:r>
        <w:rPr>
          <w:i/>
          <w:w w:val="105"/>
          <w:sz w:val="16"/>
        </w:rPr>
        <w:t>(Sekulovski</w:t>
      </w:r>
      <w:r>
        <w:rPr>
          <w:i/>
          <w:spacing w:val="22"/>
          <w:w w:val="105"/>
          <w:sz w:val="16"/>
        </w:rPr>
        <w:t> </w:t>
      </w:r>
      <w:r>
        <w:rPr>
          <w:i/>
          <w:spacing w:val="-2"/>
          <w:w w:val="105"/>
          <w:sz w:val="16"/>
        </w:rPr>
        <w:t>2007)</w:t>
      </w:r>
    </w:p>
    <w:p>
      <w:pPr>
        <w:pStyle w:val="BodyText"/>
        <w:spacing w:before="6"/>
        <w:rPr>
          <w:i/>
          <w:sz w:val="9"/>
        </w:rPr>
      </w:pPr>
    </w:p>
    <w:p>
      <w:pPr>
        <w:spacing w:before="71"/>
        <w:ind w:left="872" w:right="0" w:firstLine="0"/>
        <w:jc w:val="left"/>
        <w:rPr>
          <w:sz w:val="16"/>
        </w:rPr>
      </w:pPr>
      <w:r>
        <w:rPr>
          <w:spacing w:val="-5"/>
          <w:sz w:val="16"/>
        </w:rPr>
        <w:t>10</w:t>
      </w:r>
    </w:p>
    <w:p>
      <w:pPr>
        <w:pStyle w:val="BodyText"/>
        <w:spacing w:before="4"/>
        <w:rPr>
          <w:sz w:val="22"/>
        </w:rPr>
      </w:pPr>
    </w:p>
    <w:p>
      <w:pPr>
        <w:spacing w:before="71"/>
        <w:ind w:left="952" w:right="0" w:firstLine="0"/>
        <w:jc w:val="left"/>
        <w:rPr>
          <w:sz w:val="16"/>
        </w:rPr>
      </w:pPr>
      <w:r>
        <w:rPr>
          <w:w w:val="100"/>
          <w:sz w:val="16"/>
        </w:rPr>
        <w:t>8</w:t>
      </w:r>
    </w:p>
    <w:p>
      <w:pPr>
        <w:pStyle w:val="BodyText"/>
        <w:spacing w:before="4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tabs>
          <w:tab w:pos="2441" w:val="left" w:leader="none"/>
        </w:tabs>
        <w:spacing w:before="156"/>
        <w:ind w:left="952" w:right="0" w:firstLine="0"/>
        <w:jc w:val="left"/>
        <w:rPr>
          <w:b/>
          <w:sz w:val="23"/>
        </w:rPr>
      </w:pPr>
      <w:r>
        <w:rPr>
          <w:spacing w:val="-10"/>
          <w:w w:val="110"/>
          <w:sz w:val="23"/>
          <w:vertAlign w:val="superscript"/>
        </w:rPr>
        <w:t>6</w:t>
      </w:r>
      <w:r>
        <w:rPr>
          <w:sz w:val="23"/>
          <w:vertAlign w:val="baseline"/>
        </w:rPr>
        <w:tab/>
      </w:r>
      <w:r>
        <w:rPr>
          <w:b/>
          <w:color w:val="FFFFFF"/>
          <w:spacing w:val="-5"/>
          <w:w w:val="110"/>
          <w:sz w:val="23"/>
          <w:vertAlign w:val="baseline"/>
        </w:rPr>
        <w:t>10</w:t>
      </w:r>
    </w:p>
    <w:p>
      <w:pPr>
        <w:spacing w:before="162"/>
        <w:ind w:left="0" w:right="753" w:firstLine="0"/>
        <w:jc w:val="center"/>
        <w:rPr>
          <w:sz w:val="16"/>
        </w:rPr>
      </w:pPr>
      <w:r>
        <w:rPr>
          <w:w w:val="100"/>
          <w:sz w:val="16"/>
        </w:rPr>
        <w:t>4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168" w:lineRule="exact" w:before="0"/>
        <w:ind w:left="0" w:right="753" w:firstLine="0"/>
        <w:jc w:val="center"/>
        <w:rPr>
          <w:sz w:val="16"/>
        </w:rPr>
      </w:pPr>
      <w:r>
        <w:rPr>
          <w:w w:val="100"/>
          <w:sz w:val="16"/>
        </w:rPr>
        <w:t>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0"/>
        <w:ind w:left="952" w:right="0" w:firstLine="0"/>
        <w:jc w:val="left"/>
        <w:rPr>
          <w:i/>
          <w:sz w:val="16"/>
        </w:rPr>
      </w:pPr>
      <w:r>
        <w:rPr>
          <w:i/>
          <w:spacing w:val="-2"/>
          <w:w w:val="105"/>
          <w:sz w:val="16"/>
        </w:rPr>
        <w:t>Baseline</w:t>
      </w:r>
    </w:p>
    <w:p>
      <w:pPr>
        <w:spacing w:line="240" w:lineRule="auto" w:before="0"/>
        <w:rPr>
          <w:i/>
          <w:sz w:val="22"/>
        </w:rPr>
      </w:pPr>
      <w:r>
        <w:rPr/>
        <w:br w:type="column"/>
      </w:r>
      <w:r>
        <w:rPr>
          <w:i/>
          <w:sz w:val="22"/>
        </w:rPr>
      </w:r>
    </w:p>
    <w:p>
      <w:pPr>
        <w:pStyle w:val="BodyText"/>
        <w:spacing w:before="9"/>
        <w:rPr>
          <w:i/>
          <w:sz w:val="30"/>
        </w:rPr>
      </w:pPr>
    </w:p>
    <w:p>
      <w:pPr>
        <w:spacing w:before="0"/>
        <w:ind w:left="945" w:right="2735" w:firstLine="0"/>
        <w:jc w:val="center"/>
        <w:rPr>
          <w:i/>
          <w:sz w:val="16"/>
        </w:rPr>
      </w:pPr>
      <w:r>
        <w:rPr>
          <w:i/>
          <w:spacing w:val="-2"/>
          <w:w w:val="105"/>
          <w:sz w:val="16"/>
        </w:rPr>
        <w:t>Heuristic</w:t>
      </w:r>
    </w:p>
    <w:p>
      <w:pPr>
        <w:spacing w:before="52"/>
        <w:ind w:left="945" w:right="2735" w:firstLine="0"/>
        <w:jc w:val="center"/>
        <w:rPr>
          <w:sz w:val="13"/>
        </w:rPr>
      </w:pPr>
      <w:r>
        <w:rPr>
          <w:w w:val="115"/>
          <w:sz w:val="13"/>
        </w:rPr>
        <w:t>(needs</w:t>
      </w:r>
      <w:r>
        <w:rPr>
          <w:spacing w:val="-7"/>
          <w:w w:val="115"/>
          <w:sz w:val="13"/>
        </w:rPr>
        <w:t> </w:t>
      </w:r>
      <w:r>
        <w:rPr>
          <w:spacing w:val="-2"/>
          <w:w w:val="115"/>
          <w:sz w:val="13"/>
        </w:rPr>
        <w:t>validation)</w:t>
      </w:r>
    </w:p>
    <w:p>
      <w:pPr>
        <w:spacing w:after="0"/>
        <w:jc w:val="center"/>
        <w:rPr>
          <w:sz w:val="13"/>
        </w:rPr>
        <w:sectPr>
          <w:type w:val="continuous"/>
          <w:pgSz w:w="11910" w:h="16840"/>
          <w:pgMar w:header="586" w:footer="0" w:top="1920" w:bottom="280" w:left="1260" w:right="660"/>
          <w:cols w:num="3" w:equalWidth="0">
            <w:col w:w="2742" w:space="651"/>
            <w:col w:w="1582" w:space="248"/>
            <w:col w:w="4767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13"/>
        </w:rPr>
      </w:pPr>
    </w:p>
    <w:p>
      <w:pPr>
        <w:spacing w:before="0"/>
        <w:ind w:left="952" w:right="0" w:firstLine="0"/>
        <w:jc w:val="left"/>
        <w:rPr>
          <w:sz w:val="16"/>
        </w:rPr>
      </w:pPr>
      <w:r>
        <w:rPr>
          <w:w w:val="100"/>
          <w:sz w:val="16"/>
        </w:rPr>
        <w:t>0</w:t>
      </w:r>
    </w:p>
    <w:p>
      <w:pPr>
        <w:spacing w:before="8"/>
        <w:ind w:left="2048" w:right="0" w:firstLine="0"/>
        <w:jc w:val="left"/>
        <w:rPr>
          <w:sz w:val="16"/>
        </w:rPr>
      </w:pPr>
      <w:r>
        <w:rPr>
          <w:w w:val="105"/>
          <w:sz w:val="16"/>
        </w:rPr>
        <w:t>Lightness</w:t>
      </w:r>
      <w:r>
        <w:rPr>
          <w:spacing w:val="8"/>
          <w:w w:val="115"/>
          <w:sz w:val="16"/>
        </w:rPr>
        <w:t> </w:t>
      </w:r>
      <w:r>
        <w:rPr>
          <w:spacing w:val="-4"/>
          <w:w w:val="115"/>
          <w:sz w:val="16"/>
        </w:rPr>
        <w:t>(</w:t>
      </w:r>
      <w:r>
        <w:rPr>
          <w:i/>
          <w:spacing w:val="-4"/>
          <w:w w:val="115"/>
          <w:sz w:val="16"/>
        </w:rPr>
        <w:t>w</w:t>
      </w:r>
      <w:r>
        <w:rPr>
          <w:i/>
          <w:spacing w:val="-4"/>
          <w:w w:val="115"/>
          <w:sz w:val="16"/>
          <w:vertAlign w:val="subscript"/>
        </w:rPr>
        <w:t>L</w:t>
      </w:r>
      <w:r>
        <w:rPr>
          <w:spacing w:val="-4"/>
          <w:w w:val="115"/>
          <w:sz w:val="16"/>
          <w:vertAlign w:val="baseline"/>
        </w:rPr>
        <w:t>)</w:t>
      </w:r>
    </w:p>
    <w:p>
      <w:pPr>
        <w:spacing w:before="162"/>
        <w:ind w:left="1355" w:right="442" w:firstLine="0"/>
        <w:jc w:val="center"/>
        <w:rPr>
          <w:b/>
          <w:sz w:val="23"/>
        </w:rPr>
      </w:pPr>
      <w:r>
        <w:rPr/>
        <w:br w:type="column"/>
      </w:r>
      <w:r>
        <w:rPr>
          <w:b/>
          <w:color w:val="FFFFFF"/>
          <w:spacing w:val="-10"/>
          <w:w w:val="110"/>
          <w:sz w:val="23"/>
        </w:rPr>
        <w:t>1</w:t>
      </w:r>
    </w:p>
    <w:p>
      <w:pPr>
        <w:spacing w:before="109"/>
        <w:ind w:left="956" w:right="44" w:firstLine="0"/>
        <w:jc w:val="center"/>
        <w:rPr>
          <w:sz w:val="16"/>
        </w:rPr>
      </w:pPr>
      <w:r>
        <w:rPr>
          <w:w w:val="110"/>
          <w:sz w:val="16"/>
        </w:rPr>
        <w:t>Chroma</w:t>
      </w:r>
      <w:r>
        <w:rPr>
          <w:spacing w:val="-2"/>
          <w:w w:val="110"/>
          <w:sz w:val="16"/>
        </w:rPr>
        <w:t> </w:t>
      </w:r>
      <w:r>
        <w:rPr>
          <w:spacing w:val="-4"/>
          <w:w w:val="115"/>
          <w:sz w:val="16"/>
        </w:rPr>
        <w:t>(</w:t>
      </w:r>
      <w:r>
        <w:rPr>
          <w:i/>
          <w:spacing w:val="-4"/>
          <w:w w:val="115"/>
          <w:sz w:val="16"/>
        </w:rPr>
        <w:t>w</w:t>
      </w:r>
      <w:r>
        <w:rPr>
          <w:i/>
          <w:spacing w:val="-4"/>
          <w:w w:val="115"/>
          <w:sz w:val="16"/>
          <w:vertAlign w:val="subscript"/>
        </w:rPr>
        <w:t>C</w:t>
      </w:r>
      <w:r>
        <w:rPr>
          <w:spacing w:val="-4"/>
          <w:w w:val="115"/>
          <w:sz w:val="16"/>
          <w:vertAlign w:val="baseline"/>
        </w:rPr>
        <w:t>)</w:t>
      </w:r>
    </w:p>
    <w:p>
      <w:pPr>
        <w:spacing w:before="48"/>
        <w:ind w:left="1057" w:right="144" w:firstLine="0"/>
        <w:jc w:val="center"/>
        <w:rPr>
          <w:b/>
          <w:sz w:val="23"/>
        </w:rPr>
      </w:pPr>
      <w:r>
        <w:rPr/>
        <w:br w:type="column"/>
      </w:r>
      <w:r>
        <w:rPr>
          <w:b/>
          <w:color w:val="FFFFFF"/>
          <w:spacing w:val="-4"/>
          <w:w w:val="115"/>
          <w:sz w:val="23"/>
        </w:rPr>
        <w:t>1.75</w:t>
      </w:r>
    </w:p>
    <w:p>
      <w:pPr>
        <w:spacing w:before="223"/>
        <w:ind w:left="939" w:right="27" w:firstLine="0"/>
        <w:jc w:val="center"/>
        <w:rPr>
          <w:sz w:val="16"/>
        </w:rPr>
      </w:pPr>
      <w:r>
        <w:rPr>
          <w:w w:val="115"/>
          <w:sz w:val="16"/>
        </w:rPr>
        <w:t>Hue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(</w:t>
      </w:r>
      <w:r>
        <w:rPr>
          <w:i/>
          <w:w w:val="115"/>
          <w:sz w:val="16"/>
        </w:rPr>
        <w:t>w</w:t>
      </w:r>
      <w:r>
        <w:rPr>
          <w:i/>
          <w:w w:val="115"/>
          <w:sz w:val="16"/>
          <w:vertAlign w:val="subscript"/>
        </w:rPr>
        <w:t>H</w:t>
      </w:r>
      <w:r>
        <w:rPr>
          <w:i/>
          <w:spacing w:val="-30"/>
          <w:w w:val="115"/>
          <w:sz w:val="16"/>
          <w:vertAlign w:val="baseline"/>
        </w:rPr>
        <w:t> </w:t>
      </w:r>
      <w:r>
        <w:rPr>
          <w:spacing w:val="-12"/>
          <w:w w:val="115"/>
          <w:sz w:val="16"/>
          <w:vertAlign w:val="baseline"/>
        </w:rPr>
        <w:t>)</w:t>
      </w:r>
    </w:p>
    <w:p>
      <w:pPr>
        <w:spacing w:before="91"/>
        <w:ind w:left="949" w:right="1288" w:firstLine="0"/>
        <w:jc w:val="center"/>
        <w:rPr>
          <w:i/>
          <w:sz w:val="16"/>
        </w:rPr>
      </w:pPr>
      <w:r>
        <w:rPr/>
        <w:br w:type="column"/>
      </w:r>
      <w:r>
        <w:rPr>
          <w:i/>
          <w:color w:val="B2B2B2"/>
          <w:spacing w:val="-2"/>
          <w:w w:val="105"/>
          <w:sz w:val="16"/>
        </w:rPr>
        <w:t>Baseline</w:t>
      </w:r>
    </w:p>
    <w:p>
      <w:pPr>
        <w:spacing w:after="0"/>
        <w:jc w:val="center"/>
        <w:rPr>
          <w:sz w:val="16"/>
        </w:rPr>
        <w:sectPr>
          <w:type w:val="continuous"/>
          <w:pgSz w:w="11910" w:h="16840"/>
          <w:pgMar w:header="586" w:footer="0" w:top="1920" w:bottom="280" w:left="1260" w:right="660"/>
          <w:cols w:num="4" w:equalWidth="0">
            <w:col w:w="3136" w:space="70"/>
            <w:col w:w="1955" w:space="246"/>
            <w:col w:w="1688" w:space="55"/>
            <w:col w:w="2840"/>
          </w:cols>
        </w:sectPr>
      </w:pPr>
    </w:p>
    <w:p>
      <w:pPr>
        <w:pStyle w:val="BodyText"/>
        <w:spacing w:before="7"/>
        <w:rPr>
          <w:i/>
          <w:sz w:val="29"/>
        </w:rPr>
      </w:pPr>
    </w:p>
    <w:p>
      <w:pPr>
        <w:spacing w:line="256" w:lineRule="auto" w:before="142"/>
        <w:ind w:left="379" w:right="976" w:firstLine="0"/>
        <w:jc w:val="both"/>
        <w:rPr>
          <w:sz w:val="22"/>
        </w:rPr>
      </w:pPr>
      <w:r>
        <w:rPr>
          <w:b/>
          <w:w w:val="105"/>
          <w:sz w:val="22"/>
        </w:rPr>
        <w:t>Figure</w:t>
      </w:r>
      <w:r>
        <w:rPr>
          <w:b/>
          <w:w w:val="105"/>
          <w:sz w:val="22"/>
        </w:rPr>
        <w:t> 2.2: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Temporal</w:t>
      </w:r>
      <w:r>
        <w:rPr>
          <w:w w:val="105"/>
          <w:sz w:val="22"/>
        </w:rPr>
        <w:t> channel</w:t>
      </w:r>
      <w:r>
        <w:rPr>
          <w:w w:val="105"/>
          <w:sz w:val="22"/>
        </w:rPr>
        <w:t> weighting</w:t>
      </w:r>
      <w:r>
        <w:rPr>
          <w:w w:val="105"/>
          <w:sz w:val="22"/>
        </w:rPr>
        <w:t> for</w:t>
      </w:r>
      <w:r>
        <w:rPr>
          <w:w w:val="105"/>
          <w:sz w:val="22"/>
        </w:rPr>
        <w:t> perceived</w:t>
      </w:r>
      <w:r>
        <w:rPr>
          <w:w w:val="105"/>
          <w:sz w:val="22"/>
        </w:rPr>
        <w:t> smoothness.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Lightness</w:t>
      </w:r>
      <w:r>
        <w:rPr>
          <w:w w:val="105"/>
          <w:sz w:val="22"/>
        </w:rPr>
        <w:t> is</w:t>
      </w:r>
      <w:r>
        <w:rPr>
          <w:w w:val="105"/>
          <w:sz w:val="22"/>
        </w:rPr>
        <w:t> up- weighted</w:t>
      </w:r>
      <w:r>
        <w:rPr>
          <w:w w:val="105"/>
          <w:sz w:val="22"/>
        </w:rPr>
        <w:t> relative</w:t>
      </w:r>
      <w:r>
        <w:rPr>
          <w:w w:val="105"/>
          <w:sz w:val="22"/>
        </w:rPr>
        <w:t> to</w:t>
      </w:r>
      <w:r>
        <w:rPr>
          <w:w w:val="105"/>
          <w:sz w:val="22"/>
        </w:rPr>
        <w:t> chroma</w:t>
      </w:r>
      <w:r>
        <w:rPr>
          <w:w w:val="105"/>
          <w:sz w:val="22"/>
        </w:rPr>
        <w:t> based</w:t>
      </w:r>
      <w:r>
        <w:rPr>
          <w:w w:val="105"/>
          <w:sz w:val="22"/>
        </w:rPr>
        <w:t> on</w:t>
      </w:r>
      <w:r>
        <w:rPr>
          <w:w w:val="105"/>
          <w:sz w:val="22"/>
        </w:rPr>
        <w:t> Sekulovski’s</w:t>
      </w:r>
      <w:r>
        <w:rPr>
          <w:w w:val="105"/>
          <w:sz w:val="22"/>
        </w:rPr>
        <w:t> measured</w:t>
      </w:r>
      <w:r>
        <w:rPr>
          <w:w w:val="105"/>
          <w:sz w:val="22"/>
        </w:rPr>
        <w:t> 10:1</w:t>
      </w:r>
      <w:r>
        <w:rPr>
          <w:w w:val="105"/>
          <w:sz w:val="22"/>
        </w:rPr>
        <w:t> temporal</w:t>
      </w:r>
      <w:r>
        <w:rPr>
          <w:w w:val="105"/>
          <w:sz w:val="22"/>
        </w:rPr>
        <w:t> sensitivity asymmetry,</w:t>
      </w:r>
      <w:r>
        <w:rPr>
          <w:w w:val="105"/>
          <w:sz w:val="22"/>
        </w:rPr>
        <w:t> while</w:t>
      </w:r>
      <w:r>
        <w:rPr>
          <w:w w:val="105"/>
          <w:sz w:val="22"/>
        </w:rPr>
        <w:t> hue</w:t>
      </w:r>
      <w:r>
        <w:rPr>
          <w:w w:val="105"/>
          <w:sz w:val="22"/>
        </w:rPr>
        <w:t> receives</w:t>
      </w:r>
      <w:r>
        <w:rPr>
          <w:w w:val="105"/>
          <w:sz w:val="22"/>
        </w:rPr>
        <w:t> a</w:t>
      </w:r>
      <w:r>
        <w:rPr>
          <w:w w:val="105"/>
          <w:sz w:val="22"/>
        </w:rPr>
        <w:t> moderate</w:t>
      </w:r>
      <w:r>
        <w:rPr>
          <w:w w:val="105"/>
          <w:sz w:val="22"/>
        </w:rPr>
        <w:t> heuristic</w:t>
      </w:r>
      <w:r>
        <w:rPr>
          <w:w w:val="105"/>
          <w:sz w:val="22"/>
        </w:rPr>
        <w:t> weight</w:t>
      </w:r>
      <w:r>
        <w:rPr>
          <w:w w:val="105"/>
          <w:sz w:val="22"/>
        </w:rPr>
        <w:t> pending</w:t>
      </w:r>
      <w:r>
        <w:rPr>
          <w:w w:val="105"/>
          <w:sz w:val="22"/>
        </w:rPr>
        <w:t> dedicated</w:t>
      </w:r>
      <w:r>
        <w:rPr>
          <w:w w:val="105"/>
          <w:sz w:val="22"/>
        </w:rPr>
        <w:t> calibration (Sekulovski et al., </w:t>
      </w:r>
      <w:hyperlink w:history="true" w:anchor="_bookmark138">
        <w:r>
          <w:rPr>
            <w:color w:val="0000FF"/>
            <w:w w:val="105"/>
            <w:sz w:val="22"/>
          </w:rPr>
          <w:t>2007</w:t>
        </w:r>
      </w:hyperlink>
      <w:r>
        <w:rPr>
          <w:w w:val="105"/>
          <w:sz w:val="22"/>
        </w:rPr>
        <w:t>).</w:t>
      </w:r>
    </w:p>
    <w:p>
      <w:pPr>
        <w:pStyle w:val="BodyText"/>
        <w:rPr>
          <w:sz w:val="30"/>
        </w:rPr>
      </w:pPr>
    </w:p>
    <w:p>
      <w:pPr>
        <w:pStyle w:val="ListParagraph"/>
        <w:numPr>
          <w:ilvl w:val="0"/>
          <w:numId w:val="14"/>
        </w:numPr>
        <w:tabs>
          <w:tab w:pos="480" w:val="left" w:leader="none"/>
        </w:tabs>
        <w:spacing w:line="302" w:lineRule="auto" w:before="265" w:after="0"/>
        <w:ind w:left="479" w:right="778" w:hanging="300"/>
        <w:jc w:val="left"/>
        <w:rPr>
          <w:sz w:val="24"/>
        </w:rPr>
      </w:pPr>
      <w:r>
        <w:rPr>
          <w:b/>
          <w:w w:val="110"/>
          <w:sz w:val="24"/>
        </w:rPr>
        <w:t>Lightness</w:t>
      </w:r>
      <w:r>
        <w:rPr>
          <w:b/>
          <w:w w:val="110"/>
          <w:sz w:val="24"/>
        </w:rPr>
        <w:t> velocity</w:t>
      </w:r>
      <w:r>
        <w:rPr>
          <w:b/>
          <w:w w:val="110"/>
          <w:sz w:val="24"/>
        </w:rPr>
        <w:t> weight:</w:t>
      </w:r>
      <w:r>
        <w:rPr>
          <w:b/>
          <w:spacing w:val="30"/>
          <w:w w:val="110"/>
          <w:sz w:val="24"/>
        </w:rPr>
        <w:t> </w:t>
      </w:r>
      <w:r>
        <w:rPr>
          <w:rFonts w:ascii="STIX Two Text"/>
          <w:i/>
          <w:w w:val="110"/>
          <w:sz w:val="24"/>
        </w:rPr>
        <w:t>w</w:t>
      </w:r>
      <w:r>
        <w:rPr>
          <w:i/>
          <w:w w:val="110"/>
          <w:sz w:val="24"/>
          <w:vertAlign w:val="subscript"/>
        </w:rPr>
        <w:t>L</w:t>
      </w:r>
      <w:r>
        <w:rPr>
          <w:i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STIX Two Text"/>
          <w:i/>
          <w:w w:val="110"/>
          <w:sz w:val="24"/>
          <w:vertAlign w:val="baseline"/>
        </w:rPr>
        <w:t>.</w:t>
      </w:r>
      <w:r>
        <w:rPr>
          <w:w w:val="110"/>
          <w:sz w:val="24"/>
          <w:vertAlign w:val="baseline"/>
        </w:rPr>
        <w:t>0 reflects the heightened temporal sensitivity (Sekulovski et al., </w:t>
      </w:r>
      <w:hyperlink w:history="true" w:anchor="_bookmark138">
        <w:r>
          <w:rPr>
            <w:color w:val="0000FF"/>
            <w:w w:val="110"/>
            <w:sz w:val="24"/>
            <w:vertAlign w:val="baseline"/>
          </w:rPr>
          <w:t>2007</w:t>
        </w:r>
      </w:hyperlink>
      <w:r>
        <w:rPr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14"/>
        </w:numPr>
        <w:tabs>
          <w:tab w:pos="480" w:val="left" w:leader="none"/>
        </w:tabs>
        <w:spacing w:line="240" w:lineRule="auto" w:before="191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Chroma</w:t>
      </w:r>
      <w:r>
        <w:rPr>
          <w:b/>
          <w:spacing w:val="39"/>
          <w:w w:val="105"/>
          <w:sz w:val="24"/>
        </w:rPr>
        <w:t> </w:t>
      </w:r>
      <w:r>
        <w:rPr>
          <w:b/>
          <w:w w:val="105"/>
          <w:sz w:val="24"/>
        </w:rPr>
        <w:t>velocity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weight:</w:t>
      </w:r>
      <w:r>
        <w:rPr>
          <w:b/>
          <w:spacing w:val="56"/>
          <w:w w:val="105"/>
          <w:sz w:val="24"/>
        </w:rPr>
        <w:t> </w:t>
      </w:r>
      <w:r>
        <w:rPr>
          <w:rFonts w:ascii="STIX Two Text"/>
          <w:i/>
          <w:w w:val="105"/>
          <w:sz w:val="24"/>
        </w:rPr>
        <w:t>w</w:t>
      </w:r>
      <w:r>
        <w:rPr>
          <w:i/>
          <w:w w:val="105"/>
          <w:sz w:val="24"/>
          <w:vertAlign w:val="subscript"/>
        </w:rPr>
        <w:t>C</w:t>
      </w:r>
      <w:r>
        <w:rPr>
          <w:i/>
          <w:spacing w:val="3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STIX Two Text"/>
          <w:i/>
          <w:w w:val="105"/>
          <w:sz w:val="24"/>
          <w:vertAlign w:val="baseline"/>
        </w:rPr>
        <w:t>.</w:t>
      </w:r>
      <w:r>
        <w:rPr>
          <w:w w:val="105"/>
          <w:sz w:val="24"/>
          <w:vertAlign w:val="baseline"/>
        </w:rPr>
        <w:t>0</w:t>
      </w:r>
      <w:r>
        <w:rPr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serves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baseline</w:t>
      </w:r>
      <w:r>
        <w:rPr>
          <w:spacing w:val="2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reference</w:t>
      </w:r>
    </w:p>
    <w:p>
      <w:pPr>
        <w:pStyle w:val="ListParagraph"/>
        <w:numPr>
          <w:ilvl w:val="0"/>
          <w:numId w:val="14"/>
        </w:numPr>
        <w:tabs>
          <w:tab w:pos="480" w:val="left" w:leader="none"/>
        </w:tabs>
        <w:spacing w:line="259" w:lineRule="auto" w:before="238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Hue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velocity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weight:</w:t>
      </w:r>
      <w:r>
        <w:rPr>
          <w:b/>
          <w:spacing w:val="80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w</w:t>
      </w:r>
      <w:r>
        <w:rPr>
          <w:i/>
          <w:w w:val="105"/>
          <w:sz w:val="24"/>
          <w:vertAlign w:val="subscript"/>
        </w:rPr>
        <w:t>H</w:t>
      </w:r>
      <w:r>
        <w:rPr>
          <w:i/>
          <w:spacing w:val="70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STIX Two Text" w:hAnsi="STIX Two Text"/>
          <w:i/>
          <w:w w:val="105"/>
          <w:sz w:val="24"/>
          <w:vertAlign w:val="baseline"/>
        </w:rPr>
        <w:t>.</w:t>
      </w:r>
      <w:r>
        <w:rPr>
          <w:w w:val="105"/>
          <w:sz w:val="24"/>
          <w:vertAlign w:val="baseline"/>
        </w:rPr>
        <w:t>5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to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STIX Two Text" w:hAnsi="STIX Two Text"/>
          <w:i/>
          <w:w w:val="105"/>
          <w:sz w:val="24"/>
          <w:vertAlign w:val="baseline"/>
        </w:rPr>
        <w:t>.</w:t>
      </w:r>
      <w:r>
        <w:rPr>
          <w:w w:val="105"/>
          <w:sz w:val="24"/>
          <w:vertAlign w:val="baseline"/>
        </w:rPr>
        <w:t>0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design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parameter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requiring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empirical </w:t>
      </w:r>
      <w:r>
        <w:rPr>
          <w:spacing w:val="-2"/>
          <w:w w:val="105"/>
          <w:sz w:val="24"/>
          <w:vertAlign w:val="baseline"/>
        </w:rPr>
        <w:t>validation</w:t>
      </w:r>
    </w:p>
    <w:p>
      <w:pPr>
        <w:spacing w:after="0" w:line="259" w:lineRule="auto"/>
        <w:jc w:val="left"/>
        <w:rPr>
          <w:sz w:val="24"/>
        </w:rPr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spacing w:before="0"/>
        <w:ind w:left="180" w:right="0" w:firstLine="0"/>
        <w:jc w:val="both"/>
        <w:rPr>
          <w:b/>
          <w:sz w:val="22"/>
        </w:rPr>
      </w:pPr>
      <w:r>
        <w:rPr>
          <w:b/>
          <w:w w:val="115"/>
          <w:sz w:val="22"/>
        </w:rPr>
        <w:t>Justification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for</w:t>
      </w:r>
      <w:r>
        <w:rPr>
          <w:b/>
          <w:spacing w:val="10"/>
          <w:w w:val="115"/>
          <w:sz w:val="22"/>
        </w:rPr>
        <w:t> </w:t>
      </w:r>
      <w:r>
        <w:rPr>
          <w:b/>
          <w:w w:val="115"/>
          <w:sz w:val="22"/>
        </w:rPr>
        <w:t>hue</w:t>
      </w:r>
      <w:r>
        <w:rPr>
          <w:b/>
          <w:spacing w:val="11"/>
          <w:w w:val="115"/>
          <w:sz w:val="22"/>
        </w:rPr>
        <w:t> </w:t>
      </w:r>
      <w:r>
        <w:rPr>
          <w:b/>
          <w:w w:val="115"/>
          <w:sz w:val="22"/>
        </w:rPr>
        <w:t>weight</w:t>
      </w:r>
      <w:r>
        <w:rPr>
          <w:b/>
          <w:spacing w:val="10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range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358" w:lineRule="exact"/>
        <w:ind w:left="180" w:right="775"/>
        <w:jc w:val="both"/>
      </w:pPr>
      <w:r>
        <w:rPr>
          <w:w w:val="105"/>
        </w:rPr>
        <w:t>We treat </w:t>
      </w:r>
      <w:r>
        <w:rPr>
          <w:rFonts w:ascii="STIX Two Text" w:hAnsi="STIX Two Text"/>
          <w:i/>
          <w:w w:val="105"/>
        </w:rPr>
        <w:t>w</w:t>
      </w:r>
      <w:r>
        <w:rPr>
          <w:i/>
          <w:w w:val="105"/>
          <w:vertAlign w:val="subscript"/>
        </w:rPr>
        <w:t>H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as a tunable parameter and adopt a conservative range (</w:t>
      </w:r>
      <w:r>
        <w:rPr>
          <w:rFonts w:ascii="Lucida Sans Unicode" w:hAnsi="Lucida Sans Unicode"/>
          <w:w w:val="105"/>
          <w:vertAlign w:val="baseline"/>
        </w:rPr>
        <w:t>≈</w:t>
      </w:r>
      <w:r>
        <w:rPr>
          <w:rFonts w:ascii="Lucida Sans Unicode" w:hAnsi="Lucida Sans Unicode"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rFonts w:ascii="STIX Two Text" w:hAnsi="STIX Two Text"/>
          <w:i/>
          <w:w w:val="105"/>
          <w:vertAlign w:val="baseline"/>
        </w:rPr>
        <w:t>.</w:t>
      </w:r>
      <w:r>
        <w:rPr>
          <w:w w:val="105"/>
          <w:vertAlign w:val="baseline"/>
        </w:rPr>
        <w:t>5–2</w:t>
      </w:r>
      <w:r>
        <w:rPr>
          <w:rFonts w:ascii="STIX Two Text" w:hAnsi="STIX Two Text"/>
          <w:i/>
          <w:w w:val="105"/>
          <w:vertAlign w:val="baseline"/>
        </w:rPr>
        <w:t>.</w:t>
      </w:r>
      <w:r>
        <w:rPr>
          <w:w w:val="105"/>
          <w:vertAlign w:val="baseline"/>
        </w:rPr>
        <w:t>0) rather than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single</w:t>
      </w:r>
      <w:r>
        <w:rPr>
          <w:w w:val="105"/>
          <w:vertAlign w:val="baseline"/>
        </w:rPr>
        <w:t> fixed</w:t>
      </w:r>
      <w:r>
        <w:rPr>
          <w:w w:val="105"/>
          <w:vertAlign w:val="baseline"/>
        </w:rPr>
        <w:t> value</w:t>
      </w:r>
      <w:r>
        <w:rPr>
          <w:w w:val="105"/>
          <w:vertAlign w:val="baseline"/>
        </w:rPr>
        <w:t> for</w:t>
      </w:r>
      <w:r>
        <w:rPr>
          <w:w w:val="105"/>
          <w:vertAlign w:val="baseline"/>
        </w:rPr>
        <w:t> three</w:t>
      </w:r>
      <w:r>
        <w:rPr>
          <w:w w:val="105"/>
          <w:vertAlign w:val="baseline"/>
        </w:rPr>
        <w:t> reasons.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First,</w:t>
      </w:r>
      <w:r>
        <w:rPr>
          <w:w w:val="105"/>
          <w:vertAlign w:val="baseline"/>
        </w:rPr>
        <w:t> classic</w:t>
      </w:r>
      <w:r>
        <w:rPr>
          <w:w w:val="105"/>
          <w:vertAlign w:val="baseline"/>
        </w:rPr>
        <w:t> arguments</w:t>
      </w:r>
      <w:r>
        <w:rPr>
          <w:w w:val="105"/>
          <w:vertAlign w:val="baseline"/>
        </w:rPr>
        <w:t> about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“super- importance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hue”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suggest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hue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contribute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disproportionately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perceived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differ- ence around the chromatic circle relative to a purely Euclidean embedding (Judd, </w:t>
      </w:r>
      <w:hyperlink w:history="true" w:anchor="_bookmark119">
        <w:r>
          <w:rPr>
            <w:color w:val="0000FF"/>
            <w:w w:val="105"/>
            <w:vertAlign w:val="baseline"/>
          </w:rPr>
          <w:t>1940</w:t>
        </w:r>
      </w:hyperlink>
      <w:r>
        <w:rPr>
          <w:w w:val="105"/>
          <w:vertAlign w:val="baseline"/>
        </w:rPr>
        <w:t>; Nölle,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Suda,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Boxleitner,</w:t>
      </w:r>
      <w:r>
        <w:rPr>
          <w:spacing w:val="-8"/>
          <w:w w:val="105"/>
          <w:vertAlign w:val="baseline"/>
        </w:rPr>
        <w:t> </w:t>
      </w:r>
      <w:hyperlink w:history="true" w:anchor="_bookmark131">
        <w:r>
          <w:rPr>
            <w:color w:val="0000FF"/>
            <w:w w:val="105"/>
            <w:vertAlign w:val="baseline"/>
          </w:rPr>
          <w:t>2013a</w:t>
        </w:r>
      </w:hyperlink>
      <w:r>
        <w:rPr>
          <w:w w:val="105"/>
          <w:vertAlign w:val="baseline"/>
        </w:rPr>
        <w:t>).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Second,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hue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changes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often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correspond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perceptu- ally categorical change (e.g., “bluish” to “greenish”) even when chroma is held constant, so moderate weighting helps prevent visually abrupt phase shifts in temporal transitions. Third,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existing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temporal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threshold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studies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support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strong</w:t>
      </w:r>
      <w:r>
        <w:rPr>
          <w:spacing w:val="40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w</w:t>
      </w:r>
      <w:r>
        <w:rPr>
          <w:i/>
          <w:w w:val="105"/>
          <w:vertAlign w:val="subscript"/>
        </w:rPr>
        <w:t>L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39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w</w:t>
      </w:r>
      <w:r>
        <w:rPr>
          <w:i/>
          <w:w w:val="105"/>
          <w:vertAlign w:val="subscript"/>
        </w:rPr>
        <w:t>C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asymmetry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but do not provide an equally precise statistical separation between hue and chroma, so we avoid overclaiming and frame </w:t>
      </w:r>
      <w:r>
        <w:rPr>
          <w:rFonts w:ascii="STIX Two Text" w:hAnsi="STIX Two Text"/>
          <w:i/>
          <w:w w:val="105"/>
          <w:vertAlign w:val="baseline"/>
        </w:rPr>
        <w:t>w</w:t>
      </w:r>
      <w:r>
        <w:rPr>
          <w:i/>
          <w:w w:val="105"/>
          <w:vertAlign w:val="subscript"/>
        </w:rPr>
        <w:t>H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as an empirically calibratable design choice.</w:t>
      </w:r>
    </w:p>
    <w:p>
      <w:pPr>
        <w:pStyle w:val="BodyText"/>
        <w:spacing w:line="309" w:lineRule="auto" w:before="152"/>
        <w:ind w:left="180" w:right="776" w:firstLine="720"/>
        <w:jc w:val="both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10:1</w:t>
      </w:r>
      <w:r>
        <w:rPr>
          <w:spacing w:val="-7"/>
          <w:w w:val="105"/>
        </w:rPr>
        <w:t> </w:t>
      </w:r>
      <w:r>
        <w:rPr>
          <w:w w:val="105"/>
        </w:rPr>
        <w:t>ratio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rFonts w:ascii="STIX Two Text" w:hAnsi="STIX Two Text"/>
          <w:i/>
          <w:w w:val="105"/>
        </w:rPr>
        <w:t>w</w:t>
      </w:r>
      <w:r>
        <w:rPr>
          <w:i/>
          <w:w w:val="105"/>
          <w:vertAlign w:val="subscript"/>
        </w:rPr>
        <w:t>L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-8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w</w:t>
      </w:r>
      <w:r>
        <w:rPr>
          <w:i/>
          <w:w w:val="105"/>
          <w:vertAlign w:val="subscript"/>
        </w:rPr>
        <w:t>C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empirically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validated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through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Sekulovski’s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controlled </w:t>
      </w:r>
      <w:r>
        <w:rPr>
          <w:spacing w:val="-2"/>
          <w:w w:val="105"/>
          <w:vertAlign w:val="baseline"/>
        </w:rPr>
        <w:t>psychophysical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measurement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and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ANOVA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analysis</w:t>
      </w:r>
      <w:r>
        <w:rPr>
          <w:spacing w:val="-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(Sekulovski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et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al.,</w:t>
      </w:r>
      <w:r>
        <w:rPr>
          <w:spacing w:val="-6"/>
          <w:w w:val="105"/>
          <w:vertAlign w:val="baseline"/>
        </w:rPr>
        <w:t> </w:t>
      </w:r>
      <w:hyperlink w:history="true" w:anchor="_bookmark138">
        <w:r>
          <w:rPr>
            <w:color w:val="0000FF"/>
            <w:spacing w:val="-2"/>
            <w:w w:val="105"/>
            <w:vertAlign w:val="baseline"/>
          </w:rPr>
          <w:t>2007</w:t>
        </w:r>
      </w:hyperlink>
      <w:r>
        <w:rPr>
          <w:spacing w:val="-2"/>
          <w:w w:val="105"/>
          <w:vertAlign w:val="baseline"/>
        </w:rPr>
        <w:t>,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pp.</w:t>
      </w:r>
      <w:r>
        <w:rPr>
          <w:spacing w:val="-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113–114). </w:t>
      </w:r>
      <w:r>
        <w:rPr>
          <w:w w:val="105"/>
          <w:vertAlign w:val="baseline"/>
        </w:rPr>
        <w:t>However, hue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velocity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weighting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remains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2"/>
          <w:w w:val="105"/>
          <w:vertAlign w:val="baseline"/>
        </w:rPr>
        <w:t> </w:t>
      </w:r>
      <w:r>
        <w:rPr>
          <w:i/>
          <w:w w:val="105"/>
          <w:vertAlign w:val="baseline"/>
        </w:rPr>
        <w:t>design heuristic</w:t>
      </w:r>
      <w:r>
        <w:rPr>
          <w:w w:val="105"/>
          <w:vertAlign w:val="baseline"/>
        </w:rPr>
        <w:t>; Sekulovski’s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data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show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hue and</w:t>
      </w:r>
      <w:r>
        <w:rPr>
          <w:w w:val="105"/>
          <w:vertAlign w:val="baseline"/>
        </w:rPr>
        <w:t> chroma</w:t>
      </w:r>
      <w:r>
        <w:rPr>
          <w:w w:val="105"/>
          <w:vertAlign w:val="baseline"/>
        </w:rPr>
        <w:t> thresholds</w:t>
      </w:r>
      <w:r>
        <w:rPr>
          <w:w w:val="105"/>
          <w:vertAlign w:val="baseline"/>
        </w:rPr>
        <w:t> are</w:t>
      </w:r>
      <w:r>
        <w:rPr>
          <w:w w:val="105"/>
          <w:vertAlign w:val="baseline"/>
        </w:rPr>
        <w:t> comparable</w:t>
      </w:r>
      <w:r>
        <w:rPr>
          <w:w w:val="105"/>
          <w:vertAlign w:val="baseline"/>
        </w:rPr>
        <w:t> in</w:t>
      </w:r>
      <w:r>
        <w:rPr>
          <w:w w:val="105"/>
          <w:vertAlign w:val="baseline"/>
        </w:rPr>
        <w:t> magnitude</w:t>
      </w:r>
      <w:r>
        <w:rPr>
          <w:w w:val="105"/>
          <w:vertAlign w:val="baseline"/>
        </w:rPr>
        <w:t> but</w:t>
      </w:r>
      <w:r>
        <w:rPr>
          <w:w w:val="105"/>
          <w:vertAlign w:val="baseline"/>
        </w:rPr>
        <w:t> do</w:t>
      </w:r>
      <w:r>
        <w:rPr>
          <w:w w:val="105"/>
          <w:vertAlign w:val="baseline"/>
        </w:rPr>
        <w:t> not</w:t>
      </w:r>
      <w:r>
        <w:rPr>
          <w:w w:val="105"/>
          <w:vertAlign w:val="baseline"/>
        </w:rPr>
        <w:t> provide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statistically precise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ratio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distinguishing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them.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Future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work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should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employ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psychometric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methods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(e.g., two-alternative</w:t>
      </w:r>
      <w:r>
        <w:rPr>
          <w:w w:val="105"/>
          <w:vertAlign w:val="baseline"/>
        </w:rPr>
        <w:t> forced-choice</w:t>
      </w:r>
      <w:r>
        <w:rPr>
          <w:w w:val="105"/>
          <w:vertAlign w:val="baseline"/>
        </w:rPr>
        <w:t> paradigms</w:t>
      </w:r>
      <w:r>
        <w:rPr>
          <w:w w:val="105"/>
          <w:vertAlign w:val="baseline"/>
        </w:rPr>
        <w:t> (Wang</w:t>
      </w:r>
      <w:r>
        <w:rPr>
          <w:w w:val="105"/>
          <w:vertAlign w:val="baseline"/>
        </w:rPr>
        <w:t> et</w:t>
      </w:r>
      <w:r>
        <w:rPr>
          <w:w w:val="105"/>
          <w:vertAlign w:val="baseline"/>
        </w:rPr>
        <w:t> al.,</w:t>
      </w:r>
      <w:r>
        <w:rPr>
          <w:w w:val="105"/>
          <w:vertAlign w:val="baseline"/>
        </w:rPr>
        <w:t> </w:t>
      </w:r>
      <w:hyperlink w:history="true" w:anchor="_bookmark142">
        <w:r>
          <w:rPr>
            <w:color w:val="0000FF"/>
            <w:w w:val="105"/>
            <w:vertAlign w:val="baseline"/>
          </w:rPr>
          <w:t>2022</w:t>
        </w:r>
      </w:hyperlink>
      <w:r>
        <w:rPr>
          <w:w w:val="105"/>
          <w:vertAlign w:val="baseline"/>
        </w:rPr>
        <w:t>))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measure</w:t>
      </w:r>
      <w:r>
        <w:rPr>
          <w:w w:val="105"/>
          <w:vertAlign w:val="baseline"/>
        </w:rPr>
        <w:t> hue</w:t>
      </w:r>
      <w:r>
        <w:rPr>
          <w:w w:val="105"/>
          <w:vertAlign w:val="baseline"/>
        </w:rPr>
        <w:t> temporal sensitivity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rigorously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establish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whether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hue-specific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weighting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factor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can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be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justified </w:t>
      </w:r>
      <w:bookmarkStart w:name="2.6 Summary: Perceptual Foundations Dete" w:id="76"/>
      <w:bookmarkEnd w:id="76"/>
      <w:r>
        <w:rPr>
          <w:w w:val="103"/>
          <w:vertAlign w:val="baseline"/>
        </w:rPr>
      </w:r>
      <w:bookmarkStart w:name="_bookmark46" w:id="77"/>
      <w:bookmarkEnd w:id="77"/>
      <w:r>
        <w:rPr>
          <w:w w:val="105"/>
          <w:vertAlign w:val="baseline"/>
        </w:rPr>
        <w:t>b</w:t>
      </w:r>
      <w:r>
        <w:rPr>
          <w:w w:val="105"/>
          <w:vertAlign w:val="baseline"/>
        </w:rPr>
        <w:t>eyond the baseline chroma sensitivity.</w:t>
      </w:r>
    </w:p>
    <w:p>
      <w:pPr>
        <w:pStyle w:val="BodyText"/>
        <w:spacing w:before="9"/>
        <w:rPr>
          <w:sz w:val="43"/>
        </w:rPr>
      </w:pPr>
    </w:p>
    <w:p>
      <w:pPr>
        <w:pStyle w:val="Heading2"/>
        <w:numPr>
          <w:ilvl w:val="1"/>
          <w:numId w:val="8"/>
        </w:numPr>
        <w:tabs>
          <w:tab w:pos="915" w:val="left" w:leader="none"/>
          <w:tab w:pos="916" w:val="left" w:leader="none"/>
        </w:tabs>
        <w:spacing w:line="331" w:lineRule="auto" w:before="0" w:after="0"/>
        <w:ind w:left="915" w:right="774" w:hanging="736"/>
        <w:jc w:val="left"/>
      </w:pPr>
      <w:r>
        <w:rPr>
          <w:w w:val="115"/>
        </w:rPr>
        <w:t>Summary:</w:t>
      </w:r>
      <w:r>
        <w:rPr>
          <w:spacing w:val="40"/>
          <w:w w:val="115"/>
        </w:rPr>
        <w:t> </w:t>
      </w:r>
      <w:r>
        <w:rPr>
          <w:w w:val="115"/>
        </w:rPr>
        <w:t>Perceptual Foundations Determine Engineering </w:t>
      </w:r>
      <w:r>
        <w:rPr>
          <w:spacing w:val="-2"/>
          <w:w w:val="115"/>
        </w:rPr>
        <w:t>Constraints</w:t>
      </w:r>
    </w:p>
    <w:p>
      <w:pPr>
        <w:pStyle w:val="BodyText"/>
        <w:spacing w:line="312" w:lineRule="auto" w:before="292"/>
        <w:ind w:left="180" w:right="775"/>
        <w:jc w:val="both"/>
      </w:pPr>
      <w:r>
        <w:rPr>
          <w:w w:val="105"/>
        </w:rPr>
        <w:t>The perceptual foundations established in this section impose four practical constraints on color journey construction:</w:t>
      </w:r>
    </w:p>
    <w:p>
      <w:pPr>
        <w:pStyle w:val="ListParagraph"/>
        <w:numPr>
          <w:ilvl w:val="0"/>
          <w:numId w:val="15"/>
        </w:numPr>
        <w:tabs>
          <w:tab w:pos="480" w:val="left" w:leader="none"/>
        </w:tabs>
        <w:spacing w:line="312" w:lineRule="auto" w:before="281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Work in perceptually uniform space: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 Riemannian structure (§</w:t>
      </w:r>
      <w:hyperlink w:history="true" w:anchor="_bookmark9">
        <w:r>
          <w:rPr>
            <w:color w:val="0000FF"/>
            <w:w w:val="105"/>
            <w:sz w:val="24"/>
          </w:rPr>
          <w:t>2.2</w:t>
        </w:r>
      </w:hyperlink>
      <w:r>
        <w:rPr>
          <w:w w:val="105"/>
          <w:sz w:val="24"/>
        </w:rPr>
        <w:t>) requires a coordinate system where Euclidean interpolation approximates perceptual geodesics. OKLab provides this approximation with minimal computational overhead (§</w:t>
      </w:r>
      <w:hyperlink w:history="true" w:anchor="_bookmark25">
        <w:r>
          <w:rPr>
            <w:color w:val="0000FF"/>
            <w:w w:val="105"/>
            <w:sz w:val="24"/>
          </w:rPr>
          <w:t>2.4</w:t>
        </w:r>
      </w:hyperlink>
      <w:r>
        <w:rPr>
          <w:w w:val="105"/>
          <w:sz w:val="24"/>
        </w:rPr>
        <w:t>).</w:t>
      </w:r>
    </w:p>
    <w:p>
      <w:pPr>
        <w:pStyle w:val="ListParagraph"/>
        <w:numPr>
          <w:ilvl w:val="0"/>
          <w:numId w:val="15"/>
        </w:numPr>
        <w:tabs>
          <w:tab w:pos="480" w:val="left" w:leader="none"/>
        </w:tabs>
        <w:spacing w:line="312" w:lineRule="auto" w:before="143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Accept</w:t>
      </w:r>
      <w:r>
        <w:rPr>
          <w:b/>
          <w:w w:val="105"/>
          <w:sz w:val="24"/>
        </w:rPr>
        <w:t> imperfect</w:t>
      </w:r>
      <w:r>
        <w:rPr>
          <w:b/>
          <w:w w:val="105"/>
          <w:sz w:val="24"/>
        </w:rPr>
        <w:t> uniformity: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practical</w:t>
      </w:r>
      <w:r>
        <w:rPr>
          <w:w w:val="105"/>
          <w:sz w:val="24"/>
        </w:rPr>
        <w:t> impossibility</w:t>
      </w:r>
      <w:r>
        <w:rPr>
          <w:w w:val="105"/>
          <w:sz w:val="24"/>
        </w:rPr>
        <w:t> of</w:t>
      </w:r>
      <w:r>
        <w:rPr>
          <w:w w:val="105"/>
          <w:sz w:val="24"/>
        </w:rPr>
        <w:t> perfect</w:t>
      </w:r>
      <w:r>
        <w:rPr>
          <w:w w:val="105"/>
          <w:sz w:val="24"/>
        </w:rPr>
        <w:t> perceptual uniformity (§</w:t>
      </w:r>
      <w:hyperlink w:history="true" w:anchor="_bookmark17">
        <w:r>
          <w:rPr>
            <w:color w:val="0000FF"/>
            <w:w w:val="105"/>
            <w:sz w:val="24"/>
          </w:rPr>
          <w:t>2.3</w:t>
        </w:r>
      </w:hyperlink>
      <w:r>
        <w:rPr>
          <w:w w:val="105"/>
          <w:sz w:val="24"/>
        </w:rPr>
        <w:t>) means all design parameters must be empirically calibrated rather than</w:t>
      </w:r>
      <w:r>
        <w:rPr>
          <w:w w:val="105"/>
          <w:sz w:val="24"/>
        </w:rPr>
        <w:t> geometrically</w:t>
      </w:r>
      <w:r>
        <w:rPr>
          <w:w w:val="105"/>
          <w:sz w:val="24"/>
        </w:rPr>
        <w:t> derived.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720</w:t>
      </w:r>
      <w:r>
        <w:rPr>
          <w:rFonts w:ascii="Arial" w:hAnsi="Arial"/>
          <w:w w:val="105"/>
          <w:sz w:val="24"/>
        </w:rPr>
        <w:t>°</w:t>
      </w:r>
      <w:r>
        <w:rPr>
          <w:rFonts w:ascii="Arial" w:hAnsi="Arial"/>
          <w:w w:val="105"/>
          <w:sz w:val="24"/>
        </w:rPr>
        <w:t> </w:t>
      </w:r>
      <w:r>
        <w:rPr>
          <w:w w:val="105"/>
          <w:sz w:val="24"/>
        </w:rPr>
        <w:t>result</w:t>
      </w:r>
      <w:r>
        <w:rPr>
          <w:w w:val="105"/>
          <w:sz w:val="24"/>
        </w:rPr>
        <w:t> helps</w:t>
      </w:r>
      <w:r>
        <w:rPr>
          <w:w w:val="105"/>
          <w:sz w:val="24"/>
        </w:rPr>
        <w:t> explain</w:t>
      </w:r>
      <w:r>
        <w:rPr>
          <w:w w:val="105"/>
          <w:sz w:val="24"/>
        </w:rPr>
        <w:t> why</w:t>
      </w:r>
      <w:r>
        <w:rPr>
          <w:w w:val="105"/>
          <w:sz w:val="24"/>
        </w:rPr>
        <w:t> certain</w:t>
      </w:r>
      <w:r>
        <w:rPr>
          <w:w w:val="105"/>
          <w:sz w:val="24"/>
        </w:rPr>
        <w:t> operations, particularly loop closure, benefit from heuristic strategies.</w:t>
      </w:r>
    </w:p>
    <w:p>
      <w:pPr>
        <w:pStyle w:val="ListParagraph"/>
        <w:numPr>
          <w:ilvl w:val="0"/>
          <w:numId w:val="15"/>
        </w:numPr>
        <w:tabs>
          <w:tab w:pos="480" w:val="left" w:leader="none"/>
        </w:tabs>
        <w:spacing w:line="312" w:lineRule="auto" w:before="140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Weight</w:t>
      </w:r>
      <w:r>
        <w:rPr>
          <w:b/>
          <w:w w:val="105"/>
          <w:sz w:val="24"/>
        </w:rPr>
        <w:t> lightness</w:t>
      </w:r>
      <w:r>
        <w:rPr>
          <w:b/>
          <w:w w:val="105"/>
          <w:sz w:val="24"/>
        </w:rPr>
        <w:t> changes</w:t>
      </w:r>
      <w:r>
        <w:rPr>
          <w:b/>
          <w:w w:val="105"/>
          <w:sz w:val="24"/>
        </w:rPr>
        <w:t> heavily: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The 10:1 temporal sensitivity ratio (§</w:t>
      </w:r>
      <w:hyperlink w:history="true" w:anchor="_bookmark39">
        <w:r>
          <w:rPr>
            <w:color w:val="0000FF"/>
            <w:w w:val="105"/>
            <w:sz w:val="24"/>
          </w:rPr>
          <w:t>2.5</w:t>
        </w:r>
      </w:hyperlink>
      <w:r>
        <w:rPr>
          <w:w w:val="105"/>
          <w:sz w:val="24"/>
        </w:rPr>
        <w:t>) re- quires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lightness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velocity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dominate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perceptual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speed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calculations.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Lightness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changes must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controlled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tightly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than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chromatic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changes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maintain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perceived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smooth- </w:t>
      </w:r>
      <w:r>
        <w:rPr>
          <w:spacing w:val="-4"/>
          <w:w w:val="105"/>
          <w:sz w:val="24"/>
        </w:rPr>
        <w:t>ness.</w:t>
      </w:r>
    </w:p>
    <w:p>
      <w:pPr>
        <w:spacing w:after="0" w:line="312" w:lineRule="auto"/>
        <w:jc w:val="both"/>
        <w:rPr>
          <w:sz w:val="24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5"/>
        </w:numPr>
        <w:tabs>
          <w:tab w:pos="480" w:val="left" w:leader="none"/>
        </w:tabs>
        <w:spacing w:line="312" w:lineRule="auto" w:before="275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Optimize for smooth viewing: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Enhanced chromatic sensitivity during pursuit eye movements</w:t>
      </w:r>
      <w:r>
        <w:rPr>
          <w:w w:val="105"/>
          <w:sz w:val="24"/>
        </w:rPr>
        <w:t> (§</w:t>
      </w:r>
      <w:hyperlink w:history="true" w:anchor="_bookmark39">
        <w:r>
          <w:rPr>
            <w:color w:val="0000FF"/>
            <w:w w:val="105"/>
            <w:sz w:val="24"/>
          </w:rPr>
          <w:t>2.5</w:t>
        </w:r>
      </w:hyperlink>
      <w:r>
        <w:rPr>
          <w:w w:val="105"/>
          <w:sz w:val="24"/>
        </w:rPr>
        <w:t>)</w:t>
      </w:r>
      <w:r>
        <w:rPr>
          <w:w w:val="105"/>
          <w:sz w:val="24"/>
        </w:rPr>
        <w:t> favors</w:t>
      </w:r>
      <w:r>
        <w:rPr>
          <w:w w:val="105"/>
          <w:sz w:val="24"/>
        </w:rPr>
        <w:t> gradual,</w:t>
      </w:r>
      <w:r>
        <w:rPr>
          <w:w w:val="105"/>
          <w:sz w:val="24"/>
        </w:rPr>
        <w:t> continuous</w:t>
      </w:r>
      <w:r>
        <w:rPr>
          <w:w w:val="105"/>
          <w:sz w:val="24"/>
        </w:rPr>
        <w:t> transitions</w:t>
      </w:r>
      <w:r>
        <w:rPr>
          <w:w w:val="105"/>
          <w:sz w:val="24"/>
        </w:rPr>
        <w:t> over</w:t>
      </w:r>
      <w:r>
        <w:rPr>
          <w:w w:val="105"/>
          <w:sz w:val="24"/>
        </w:rPr>
        <w:t> abrupt</w:t>
      </w:r>
      <w:r>
        <w:rPr>
          <w:w w:val="105"/>
          <w:sz w:val="24"/>
        </w:rPr>
        <w:t> changes.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engine prioritizes perceptual continuity over geometric optimality.</w:t>
      </w:r>
    </w:p>
    <w:p>
      <w:pPr>
        <w:pStyle w:val="BodyText"/>
        <w:spacing w:line="312" w:lineRule="auto" w:before="298"/>
        <w:ind w:left="180" w:right="776" w:firstLine="720"/>
        <w:jc w:val="both"/>
      </w:pPr>
      <w:r>
        <w:rPr>
          <w:w w:val="105"/>
        </w:rPr>
        <w:t>Where</w:t>
      </w:r>
      <w:r>
        <w:rPr>
          <w:spacing w:val="-2"/>
          <w:w w:val="105"/>
        </w:rPr>
        <w:t> </w:t>
      </w:r>
      <w:r>
        <w:rPr>
          <w:w w:val="105"/>
        </w:rPr>
        <w:t>perceptual</w:t>
      </w:r>
      <w:r>
        <w:rPr>
          <w:spacing w:val="-1"/>
          <w:w w:val="105"/>
        </w:rPr>
        <w:t> </w:t>
      </w:r>
      <w:r>
        <w:rPr>
          <w:w w:val="105"/>
        </w:rPr>
        <w:t>science</w:t>
      </w:r>
      <w:r>
        <w:rPr>
          <w:spacing w:val="-2"/>
          <w:w w:val="105"/>
        </w:rPr>
        <w:t> </w:t>
      </w:r>
      <w:r>
        <w:rPr>
          <w:w w:val="105"/>
        </w:rPr>
        <w:t>remains</w:t>
      </w:r>
      <w:r>
        <w:rPr>
          <w:spacing w:val="-2"/>
          <w:w w:val="105"/>
        </w:rPr>
        <w:t> </w:t>
      </w:r>
      <w:r>
        <w:rPr>
          <w:w w:val="105"/>
        </w:rPr>
        <w:t>unsettled</w:t>
      </w:r>
      <w:r>
        <w:rPr>
          <w:spacing w:val="-2"/>
          <w:w w:val="105"/>
        </w:rPr>
        <w:t> </w:t>
      </w:r>
      <w:r>
        <w:rPr>
          <w:w w:val="105"/>
        </w:rPr>
        <w:t>(for</w:t>
      </w:r>
      <w:r>
        <w:rPr>
          <w:spacing w:val="-1"/>
          <w:w w:val="105"/>
        </w:rPr>
        <w:t> </w:t>
      </w:r>
      <w:r>
        <w:rPr>
          <w:w w:val="105"/>
        </w:rPr>
        <w:t>example, suprathreshold</w:t>
      </w:r>
      <w:r>
        <w:rPr>
          <w:spacing w:val="-1"/>
          <w:w w:val="105"/>
        </w:rPr>
        <w:t> </w:t>
      </w:r>
      <w:r>
        <w:rPr>
          <w:w w:val="105"/>
        </w:rPr>
        <w:t>distance additivity</w:t>
      </w:r>
      <w:r>
        <w:rPr>
          <w:w w:val="105"/>
        </w:rPr>
        <w:t> and</w:t>
      </w:r>
      <w:r>
        <w:rPr>
          <w:w w:val="105"/>
        </w:rPr>
        <w:t> hue-specific</w:t>
      </w:r>
      <w:r>
        <w:rPr>
          <w:w w:val="105"/>
        </w:rPr>
        <w:t> temporal</w:t>
      </w:r>
      <w:r>
        <w:rPr>
          <w:w w:val="105"/>
        </w:rPr>
        <w:t> weighting),</w:t>
      </w:r>
      <w:r>
        <w:rPr>
          <w:w w:val="105"/>
        </w:rPr>
        <w:t> we</w:t>
      </w:r>
      <w:r>
        <w:rPr>
          <w:w w:val="105"/>
        </w:rPr>
        <w:t> treat</w:t>
      </w:r>
      <w:r>
        <w:rPr>
          <w:w w:val="105"/>
        </w:rPr>
        <w:t> current</w:t>
      </w:r>
      <w:r>
        <w:rPr>
          <w:w w:val="105"/>
        </w:rPr>
        <w:t> choices</w:t>
      </w:r>
      <w:r>
        <w:rPr>
          <w:w w:val="105"/>
        </w:rPr>
        <w:t> as</w:t>
      </w:r>
      <w:r>
        <w:rPr>
          <w:w w:val="105"/>
        </w:rPr>
        <w:t> principled </w:t>
      </w:r>
      <w:bookmarkStart w:name="2.6.1 Implications for Journey Construct" w:id="78"/>
      <w:bookmarkEnd w:id="78"/>
      <w:r>
        <w:rPr>
          <w:w w:val="102"/>
        </w:rPr>
      </w:r>
      <w:bookmarkStart w:name="_bookmark47" w:id="79"/>
      <w:bookmarkEnd w:id="79"/>
      <w:r>
        <w:rPr>
          <w:w w:val="105"/>
        </w:rPr>
        <w:t>defaults</w:t>
      </w:r>
      <w:r>
        <w:rPr>
          <w:w w:val="105"/>
        </w:rPr>
        <w:t> and explicitly welcome future empirical updates.</w:t>
      </w:r>
    </w:p>
    <w:p>
      <w:pPr>
        <w:pStyle w:val="BodyText"/>
        <w:spacing w:before="5"/>
        <w:rPr>
          <w:sz w:val="39"/>
        </w:rPr>
      </w:pPr>
    </w:p>
    <w:p>
      <w:pPr>
        <w:pStyle w:val="Heading3"/>
        <w:numPr>
          <w:ilvl w:val="2"/>
          <w:numId w:val="8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r>
        <w:rPr>
          <w:w w:val="110"/>
        </w:rPr>
        <w:t>Implications</w:t>
      </w:r>
      <w:r>
        <w:rPr>
          <w:spacing w:val="32"/>
          <w:w w:val="110"/>
        </w:rPr>
        <w:t> </w:t>
      </w:r>
      <w:r>
        <w:rPr>
          <w:w w:val="110"/>
        </w:rPr>
        <w:t>for</w:t>
      </w:r>
      <w:r>
        <w:rPr>
          <w:spacing w:val="32"/>
          <w:w w:val="110"/>
        </w:rPr>
        <w:t> </w:t>
      </w:r>
      <w:r>
        <w:rPr>
          <w:w w:val="110"/>
        </w:rPr>
        <w:t>Journey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Construction</w:t>
      </w:r>
    </w:p>
    <w:p>
      <w:pPr>
        <w:pStyle w:val="BodyText"/>
        <w:rPr>
          <w:b/>
          <w:sz w:val="31"/>
        </w:rPr>
      </w:pPr>
    </w:p>
    <w:p>
      <w:pPr>
        <w:pStyle w:val="BodyText"/>
        <w:ind w:left="180"/>
      </w:pPr>
      <w:r>
        <w:rPr>
          <w:w w:val="105"/>
        </w:rPr>
        <w:t>These</w:t>
      </w:r>
      <w:r>
        <w:rPr>
          <w:spacing w:val="20"/>
          <w:w w:val="105"/>
        </w:rPr>
        <w:t> </w:t>
      </w:r>
      <w:r>
        <w:rPr>
          <w:w w:val="105"/>
        </w:rPr>
        <w:t>perceptual</w:t>
      </w:r>
      <w:r>
        <w:rPr>
          <w:spacing w:val="21"/>
          <w:w w:val="105"/>
        </w:rPr>
        <w:t> </w:t>
      </w:r>
      <w:r>
        <w:rPr>
          <w:w w:val="105"/>
        </w:rPr>
        <w:t>constraints</w:t>
      </w:r>
      <w:r>
        <w:rPr>
          <w:spacing w:val="21"/>
          <w:w w:val="105"/>
        </w:rPr>
        <w:t> </w:t>
      </w:r>
      <w:r>
        <w:rPr>
          <w:w w:val="105"/>
        </w:rPr>
        <w:t>translate</w:t>
      </w:r>
      <w:r>
        <w:rPr>
          <w:spacing w:val="20"/>
          <w:w w:val="105"/>
        </w:rPr>
        <w:t> </w:t>
      </w:r>
      <w:r>
        <w:rPr>
          <w:w w:val="105"/>
        </w:rPr>
        <w:t>directly</w:t>
      </w:r>
      <w:r>
        <w:rPr>
          <w:spacing w:val="20"/>
          <w:w w:val="105"/>
        </w:rPr>
        <w:t> </w:t>
      </w:r>
      <w:r>
        <w:rPr>
          <w:w w:val="105"/>
        </w:rPr>
        <w:t>into</w:t>
      </w:r>
      <w:r>
        <w:rPr>
          <w:spacing w:val="19"/>
          <w:w w:val="105"/>
        </w:rPr>
        <w:t> </w:t>
      </w:r>
      <w:r>
        <w:rPr>
          <w:w w:val="105"/>
        </w:rPr>
        <w:t>algorithmic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requirements:</w:t>
      </w:r>
    </w:p>
    <w:p>
      <w:pPr>
        <w:pStyle w:val="BodyText"/>
        <w:spacing w:before="1"/>
        <w:rPr>
          <w:sz w:val="40"/>
        </w:rPr>
      </w:pPr>
    </w:p>
    <w:p>
      <w:pPr>
        <w:pStyle w:val="BodyText"/>
        <w:spacing w:line="297" w:lineRule="auto"/>
        <w:ind w:left="765" w:right="777" w:hanging="586"/>
        <w:jc w:val="both"/>
      </w:pPr>
      <w:r>
        <w:rPr>
          <w:b/>
          <w:w w:val="110"/>
        </w:rPr>
        <w:t>Tunable parameters:</w:t>
      </w:r>
      <w:r>
        <w:rPr>
          <w:b/>
          <w:w w:val="110"/>
        </w:rPr>
        <w:t> </w:t>
      </w:r>
      <w:r>
        <w:rPr>
          <w:w w:val="110"/>
        </w:rPr>
        <w:t>Minimum</w:t>
      </w:r>
      <w:r>
        <w:rPr>
          <w:w w:val="110"/>
        </w:rPr>
        <w:t> step</w:t>
      </w:r>
      <w:r>
        <w:rPr>
          <w:w w:val="110"/>
        </w:rPr>
        <w:t> size</w:t>
      </w:r>
      <w:r>
        <w:rPr>
          <w:w w:val="110"/>
        </w:rPr>
        <w:t> ∆</w:t>
      </w:r>
      <w:r>
        <w:rPr>
          <w:w w:val="110"/>
          <w:vertAlign w:val="subscript"/>
        </w:rPr>
        <w:t>min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maximum</w:t>
      </w:r>
      <w:r>
        <w:rPr>
          <w:w w:val="110"/>
          <w:vertAlign w:val="baseline"/>
        </w:rPr>
        <w:t> step</w:t>
      </w:r>
      <w:r>
        <w:rPr>
          <w:w w:val="110"/>
          <w:vertAlign w:val="baseline"/>
        </w:rPr>
        <w:t> size</w:t>
      </w:r>
      <w:r>
        <w:rPr>
          <w:w w:val="110"/>
          <w:vertAlign w:val="baseline"/>
        </w:rPr>
        <w:t> ∆</w:t>
      </w:r>
      <w:r>
        <w:rPr>
          <w:w w:val="110"/>
          <w:vertAlign w:val="subscript"/>
        </w:rPr>
        <w:t>max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channel weights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STIX Two Text" w:hAnsi="STIX Two Text"/>
          <w:i/>
          <w:w w:val="110"/>
          <w:vertAlign w:val="baseline"/>
        </w:rPr>
        <w:t>w</w:t>
      </w:r>
      <w:r>
        <w:rPr>
          <w:i/>
          <w:w w:val="110"/>
          <w:vertAlign w:val="subscript"/>
        </w:rPr>
        <w:t>L</w:t>
      </w:r>
      <w:r>
        <w:rPr>
          <w:rFonts w:ascii="STIX Two Text" w:hAnsi="STIX Two Text"/>
          <w:i/>
          <w:w w:val="110"/>
          <w:vertAlign w:val="baseline"/>
        </w:rPr>
        <w:t>,</w:t>
      </w:r>
      <w:r>
        <w:rPr>
          <w:rFonts w:ascii="STIX Two Text" w:hAnsi="STIX Two Text"/>
          <w:i/>
          <w:spacing w:val="-15"/>
          <w:w w:val="110"/>
          <w:vertAlign w:val="baseline"/>
        </w:rPr>
        <w:t> </w:t>
      </w:r>
      <w:r>
        <w:rPr>
          <w:rFonts w:ascii="STIX Two Text" w:hAnsi="STIX Two Text"/>
          <w:i/>
          <w:w w:val="110"/>
          <w:vertAlign w:val="baseline"/>
        </w:rPr>
        <w:t>w</w:t>
      </w:r>
      <w:r>
        <w:rPr>
          <w:i/>
          <w:w w:val="110"/>
          <w:vertAlign w:val="subscript"/>
        </w:rPr>
        <w:t>C</w:t>
      </w:r>
      <w:r>
        <w:rPr>
          <w:rFonts w:ascii="STIX Two Text" w:hAnsi="STIX Two Text"/>
          <w:i/>
          <w:w w:val="110"/>
          <w:vertAlign w:val="baseline"/>
        </w:rPr>
        <w:t>,</w:t>
      </w:r>
      <w:r>
        <w:rPr>
          <w:rFonts w:ascii="STIX Two Text" w:hAnsi="STIX Two Text"/>
          <w:i/>
          <w:spacing w:val="-15"/>
          <w:w w:val="110"/>
          <w:vertAlign w:val="baseline"/>
        </w:rPr>
        <w:t> </w:t>
      </w:r>
      <w:r>
        <w:rPr>
          <w:rFonts w:ascii="STIX Two Text" w:hAnsi="STIX Two Text"/>
          <w:i/>
          <w:w w:val="110"/>
          <w:vertAlign w:val="baseline"/>
        </w:rPr>
        <w:t>w</w:t>
      </w:r>
      <w:r>
        <w:rPr>
          <w:i/>
          <w:w w:val="110"/>
          <w:vertAlign w:val="subscript"/>
        </w:rPr>
        <w:t>H</w:t>
      </w:r>
      <w:r>
        <w:rPr>
          <w:w w:val="110"/>
          <w:vertAlign w:val="baseline"/>
        </w:rPr>
        <w:t>),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transition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scaling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factors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operate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OKLab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percep- tual units.</w:t>
      </w:r>
    </w:p>
    <w:p>
      <w:pPr>
        <w:pStyle w:val="BodyText"/>
        <w:spacing w:line="312" w:lineRule="auto" w:before="219"/>
        <w:ind w:left="765" w:right="777" w:hanging="586"/>
        <w:jc w:val="both"/>
      </w:pPr>
      <w:r>
        <w:rPr>
          <w:b/>
          <w:w w:val="105"/>
        </w:rPr>
        <w:t>Calibration strategy:</w:t>
      </w:r>
      <w:r>
        <w:rPr>
          <w:b/>
          <w:spacing w:val="40"/>
          <w:w w:val="105"/>
        </w:rPr>
        <w:t> </w:t>
      </w:r>
      <w:r>
        <w:rPr>
          <w:w w:val="105"/>
        </w:rPr>
        <w:t>JND thresholds, temporal sensitivity ratios, and domain-specific viewing conditions determine default parameter values.</w:t>
      </w:r>
      <w:r>
        <w:rPr>
          <w:w w:val="105"/>
        </w:rPr>
        <w:t> User preferences can over- ride defaults while maintaining perceptual validity.</w:t>
      </w:r>
    </w:p>
    <w:p>
      <w:pPr>
        <w:pStyle w:val="BodyText"/>
        <w:spacing w:line="312" w:lineRule="auto" w:before="198"/>
        <w:ind w:left="765" w:right="776" w:hanging="586"/>
        <w:jc w:val="both"/>
      </w:pPr>
      <w:r>
        <w:rPr>
          <w:b/>
          <w:w w:val="105"/>
        </w:rPr>
        <w:t>Geometric machinery:</w:t>
      </w:r>
      <w:r>
        <w:rPr>
          <w:b/>
          <w:spacing w:val="40"/>
          <w:w w:val="105"/>
        </w:rPr>
        <w:t> </w:t>
      </w:r>
      <w:r>
        <w:rPr>
          <w:w w:val="105"/>
        </w:rPr>
        <w:t>The Riemannian structure justifies using Bézier curves, spline interpolation, and geodesic approximations in OKLab space (§</w:t>
      </w:r>
      <w:hyperlink w:history="true" w:anchor="_bookmark53">
        <w:r>
          <w:rPr>
            <w:color w:val="0000FF"/>
            <w:w w:val="105"/>
          </w:rPr>
          <w:t>3.5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Straight lines</w:t>
      </w:r>
      <w:r>
        <w:rPr>
          <w:spacing w:val="40"/>
          <w:w w:val="105"/>
        </w:rPr>
        <w:t> </w:t>
      </w:r>
      <w:r>
        <w:rPr>
          <w:w w:val="105"/>
        </w:rPr>
        <w:t>in OKLab approximate perceptually smooth paths.</w:t>
      </w:r>
    </w:p>
    <w:p>
      <w:pPr>
        <w:pStyle w:val="BodyText"/>
        <w:spacing w:line="312" w:lineRule="auto" w:before="199"/>
        <w:ind w:left="765" w:right="718" w:hanging="586"/>
        <w:jc w:val="both"/>
      </w:pPr>
      <w:r>
        <w:rPr>
          <w:b/>
          <w:w w:val="105"/>
        </w:rPr>
        <w:t>Gamut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management:</w:t>
      </w:r>
      <w:r>
        <w:rPr>
          <w:b/>
          <w:spacing w:val="40"/>
          <w:w w:val="105"/>
        </w:rPr>
        <w:t> </w:t>
      </w:r>
      <w:r>
        <w:rPr>
          <w:w w:val="105"/>
        </w:rPr>
        <w:t>Position-dependent metric tensors inform gamut mapping strate- gies:</w:t>
      </w:r>
      <w:r>
        <w:rPr>
          <w:spacing w:val="21"/>
          <w:w w:val="105"/>
        </w:rPr>
        <w:t> </w:t>
      </w:r>
      <w:r>
        <w:rPr>
          <w:w w:val="105"/>
        </w:rPr>
        <w:t>projection</w:t>
      </w:r>
      <w:r>
        <w:rPr>
          <w:spacing w:val="-14"/>
          <w:w w:val="105"/>
        </w:rPr>
        <w:t> </w:t>
      </w:r>
      <w:r>
        <w:rPr>
          <w:w w:val="105"/>
        </w:rPr>
        <w:t>toward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achromatic</w:t>
      </w:r>
      <w:r>
        <w:rPr>
          <w:spacing w:val="-14"/>
          <w:w w:val="105"/>
        </w:rPr>
        <w:t> </w:t>
      </w:r>
      <w:r>
        <w:rPr>
          <w:w w:val="105"/>
        </w:rPr>
        <w:t>center</w:t>
      </w:r>
      <w:r>
        <w:rPr>
          <w:spacing w:val="-14"/>
          <w:w w:val="105"/>
        </w:rPr>
        <w:t> </w:t>
      </w:r>
      <w:r>
        <w:rPr>
          <w:w w:val="105"/>
        </w:rPr>
        <w:t>follows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intrinsic</w:t>
      </w:r>
      <w:r>
        <w:rPr>
          <w:spacing w:val="-14"/>
          <w:w w:val="105"/>
        </w:rPr>
        <w:t> </w:t>
      </w:r>
      <w:r>
        <w:rPr>
          <w:w w:val="105"/>
        </w:rPr>
        <w:t>geometry</w:t>
      </w:r>
      <w:r>
        <w:rPr>
          <w:spacing w:val="-14"/>
          <w:w w:val="105"/>
        </w:rPr>
        <w:t> </w:t>
      </w:r>
      <w:r>
        <w:rPr>
          <w:w w:val="105"/>
        </w:rPr>
        <w:t>revealed by discrimination threshold ellipses (§</w:t>
      </w:r>
      <w:hyperlink w:history="true" w:anchor="_bookmark83">
        <w:r>
          <w:rPr>
            <w:color w:val="0000FF"/>
            <w:w w:val="105"/>
          </w:rPr>
          <w:t>8.3</w:t>
        </w:r>
      </w:hyperlink>
      <w:r>
        <w:rPr>
          <w:w w:val="105"/>
        </w:rPr>
        <w:t>).</w:t>
      </w:r>
    </w:p>
    <w:p>
      <w:pPr>
        <w:pStyle w:val="BodyText"/>
        <w:spacing w:before="10"/>
        <w:rPr>
          <w:sz w:val="32"/>
        </w:rPr>
      </w:pPr>
    </w:p>
    <w:p>
      <w:pPr>
        <w:pStyle w:val="BodyText"/>
        <w:spacing w:line="312" w:lineRule="auto"/>
        <w:ind w:left="180" w:right="776" w:firstLine="720"/>
        <w:jc w:val="both"/>
      </w:pP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perceptual</w:t>
      </w:r>
      <w:r>
        <w:rPr>
          <w:spacing w:val="40"/>
          <w:w w:val="105"/>
        </w:rPr>
        <w:t> </w:t>
      </w:r>
      <w:r>
        <w:rPr>
          <w:w w:val="105"/>
        </w:rPr>
        <w:t>foundations</w:t>
      </w:r>
      <w:r>
        <w:rPr>
          <w:spacing w:val="40"/>
          <w:w w:val="105"/>
        </w:rPr>
        <w:t> </w:t>
      </w:r>
      <w:r>
        <w:rPr>
          <w:w w:val="105"/>
        </w:rPr>
        <w:t>established,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now</w:t>
      </w:r>
      <w:r>
        <w:rPr>
          <w:spacing w:val="40"/>
          <w:w w:val="105"/>
        </w:rPr>
        <w:t> </w:t>
      </w:r>
      <w:r>
        <w:rPr>
          <w:w w:val="105"/>
        </w:rPr>
        <w:t>turn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geometric and</w:t>
      </w:r>
      <w:r>
        <w:rPr>
          <w:w w:val="105"/>
        </w:rPr>
        <w:t> algorithmic</w:t>
      </w:r>
      <w:r>
        <w:rPr>
          <w:w w:val="105"/>
        </w:rPr>
        <w:t> machinery</w:t>
      </w:r>
      <w:r>
        <w:rPr>
          <w:w w:val="105"/>
        </w:rPr>
        <w:t> for</w:t>
      </w:r>
      <w:r>
        <w:rPr>
          <w:w w:val="105"/>
        </w:rPr>
        <w:t> constructing</w:t>
      </w:r>
      <w:r>
        <w:rPr>
          <w:w w:val="105"/>
        </w:rPr>
        <w:t> color</w:t>
      </w:r>
      <w:r>
        <w:rPr>
          <w:w w:val="105"/>
        </w:rPr>
        <w:t> paths</w:t>
      </w:r>
      <w:r>
        <w:rPr>
          <w:w w:val="105"/>
        </w:rPr>
        <w:t> that</w:t>
      </w:r>
      <w:r>
        <w:rPr>
          <w:w w:val="105"/>
        </w:rPr>
        <w:t> respect</w:t>
      </w:r>
      <w:r>
        <w:rPr>
          <w:w w:val="105"/>
        </w:rPr>
        <w:t> these</w:t>
      </w:r>
      <w:r>
        <w:rPr>
          <w:w w:val="105"/>
        </w:rPr>
        <w:t> constraints. Section</w:t>
      </w:r>
      <w:r>
        <w:rPr>
          <w:w w:val="105"/>
        </w:rPr>
        <w:t> </w:t>
      </w:r>
      <w:hyperlink w:history="true" w:anchor="_bookmark49">
        <w:r>
          <w:rPr>
            <w:color w:val="0000FF"/>
            <w:w w:val="105"/>
          </w:rPr>
          <w:t>3.1</w:t>
        </w:r>
      </w:hyperlink>
      <w:r>
        <w:rPr>
          <w:color w:val="0000FF"/>
          <w:w w:val="105"/>
        </w:rPr>
        <w:t> </w:t>
      </w:r>
      <w:r>
        <w:rPr>
          <w:w w:val="105"/>
        </w:rPr>
        <w:t>develops</w:t>
      </w:r>
      <w:r>
        <w:rPr>
          <w:w w:val="105"/>
        </w:rPr>
        <w:t> the</w:t>
      </w:r>
      <w:r>
        <w:rPr>
          <w:w w:val="105"/>
        </w:rPr>
        <w:t> computational</w:t>
      </w:r>
      <w:r>
        <w:rPr>
          <w:w w:val="105"/>
        </w:rPr>
        <w:t> framework</w:t>
      </w:r>
      <w:r>
        <w:rPr>
          <w:w w:val="105"/>
        </w:rPr>
        <w:t> for</w:t>
      </w:r>
      <w:r>
        <w:rPr>
          <w:w w:val="105"/>
        </w:rPr>
        <w:t> generating</w:t>
      </w:r>
      <w:r>
        <w:rPr>
          <w:w w:val="105"/>
        </w:rPr>
        <w:t> perceptually</w:t>
      </w:r>
      <w:r>
        <w:rPr>
          <w:w w:val="105"/>
        </w:rPr>
        <w:t> smooth color progressions within the perceptual space defined here.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spacing w:before="174"/>
        <w:ind w:left="180" w:right="0" w:firstLine="0"/>
        <w:jc w:val="left"/>
        <w:rPr>
          <w:b/>
          <w:sz w:val="34"/>
        </w:rPr>
      </w:pPr>
      <w:bookmarkStart w:name="3 Journey Construction" w:id="80"/>
      <w:bookmarkEnd w:id="80"/>
      <w:r>
        <w:rPr/>
      </w:r>
      <w:bookmarkStart w:name="_bookmark48" w:id="81"/>
      <w:bookmarkEnd w:id="81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3</w:t>
      </w:r>
    </w:p>
    <w:p>
      <w:pPr>
        <w:pStyle w:val="BodyText"/>
        <w:spacing w:before="9"/>
        <w:rPr>
          <w:b/>
          <w:sz w:val="60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Journey</w:t>
      </w:r>
      <w:r>
        <w:rPr>
          <w:b/>
          <w:spacing w:val="19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Construction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"/>
        <w:rPr>
          <w:b/>
          <w:sz w:val="48"/>
        </w:rPr>
      </w:pPr>
    </w:p>
    <w:p>
      <w:pPr>
        <w:pStyle w:val="Heading2"/>
        <w:numPr>
          <w:ilvl w:val="1"/>
          <w:numId w:val="14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bookmarkStart w:name="3.1 The Journey Metaphor" w:id="82"/>
      <w:bookmarkEnd w:id="82"/>
      <w:r>
        <w:rPr>
          <w:b w:val="0"/>
        </w:rPr>
      </w:r>
      <w:bookmarkStart w:name="_bookmark49" w:id="83"/>
      <w:bookmarkEnd w:id="83"/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Journey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Metaphor</w:t>
      </w:r>
    </w:p>
    <w:p>
      <w:pPr>
        <w:pStyle w:val="BodyText"/>
        <w:spacing w:before="1"/>
        <w:rPr>
          <w:b/>
          <w:sz w:val="41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The term “journey” was deliberately chosen over “gradient” or “palette” because it em- phasises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i/>
          <w:w w:val="105"/>
        </w:rPr>
        <w:t>constructive</w:t>
      </w:r>
      <w:r>
        <w:rPr>
          <w:i/>
          <w:w w:val="105"/>
        </w:rPr>
        <w:t> process</w:t>
      </w:r>
      <w:r>
        <w:rPr>
          <w:w w:val="105"/>
        </w:rPr>
        <w:t>—a</w:t>
      </w:r>
      <w:r>
        <w:rPr>
          <w:w w:val="105"/>
        </w:rPr>
        <w:t> path</w:t>
      </w:r>
      <w:r>
        <w:rPr>
          <w:w w:val="105"/>
        </w:rPr>
        <w:t> through</w:t>
      </w:r>
      <w:r>
        <w:rPr>
          <w:w w:val="105"/>
        </w:rPr>
        <w:t> color</w:t>
      </w:r>
      <w:r>
        <w:rPr>
          <w:w w:val="105"/>
        </w:rPr>
        <w:t> space—rather</w:t>
      </w:r>
      <w:r>
        <w:rPr>
          <w:w w:val="105"/>
        </w:rPr>
        <w:t> than</w:t>
      </w:r>
      <w:r>
        <w:rPr>
          <w:w w:val="105"/>
        </w:rPr>
        <w:t> the</w:t>
      </w:r>
      <w:r>
        <w:rPr>
          <w:w w:val="105"/>
        </w:rPr>
        <w:t> static result.</w:t>
      </w:r>
      <w:r>
        <w:rPr>
          <w:spacing w:val="40"/>
          <w:w w:val="105"/>
        </w:rPr>
        <w:t> </w:t>
      </w:r>
      <w:r>
        <w:rPr>
          <w:w w:val="105"/>
        </w:rPr>
        <w:t>The journey metaphor captures several key ideas:</w:t>
      </w:r>
    </w:p>
    <w:p>
      <w:pPr>
        <w:pStyle w:val="BodyText"/>
        <w:spacing w:before="8"/>
        <w:rPr>
          <w:sz w:val="42"/>
        </w:rPr>
      </w:pPr>
    </w:p>
    <w:p>
      <w:pPr>
        <w:spacing w:line="547" w:lineRule="auto" w:before="0"/>
        <w:ind w:left="180" w:right="3166" w:firstLine="0"/>
        <w:jc w:val="left"/>
        <w:rPr>
          <w:sz w:val="24"/>
        </w:rPr>
      </w:pPr>
      <w:r>
        <w:rPr>
          <w:b/>
          <w:w w:val="105"/>
          <w:sz w:val="24"/>
        </w:rPr>
        <w:t>Directionality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start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cycle) </w:t>
      </w:r>
      <w:r>
        <w:rPr>
          <w:b/>
          <w:w w:val="105"/>
          <w:sz w:val="24"/>
        </w:rPr>
        <w:t>Waypoints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Anchors are places the journey must pass through </w:t>
      </w:r>
      <w:r>
        <w:rPr>
          <w:b/>
          <w:w w:val="105"/>
          <w:sz w:val="24"/>
        </w:rPr>
        <w:t>Path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flexibility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route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waypoints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vary</w:t>
      </w:r>
    </w:p>
    <w:p>
      <w:pPr>
        <w:pStyle w:val="BodyText"/>
        <w:spacing w:line="273" w:lineRule="exact"/>
        <w:ind w:left="180"/>
      </w:pPr>
      <w:r>
        <w:rPr>
          <w:b/>
          <w:w w:val="105"/>
        </w:rPr>
        <w:t>Ordering</w:t>
      </w:r>
      <w:r>
        <w:rPr>
          <w:b/>
          <w:spacing w:val="41"/>
          <w:w w:val="105"/>
        </w:rPr>
        <w:t> </w:t>
      </w:r>
      <w:r>
        <w:rPr>
          <w:w w:val="105"/>
        </w:rPr>
        <w:t>Colors</w:t>
      </w:r>
      <w:r>
        <w:rPr>
          <w:spacing w:val="7"/>
          <w:w w:val="105"/>
        </w:rPr>
        <w:t> </w:t>
      </w:r>
      <w:r>
        <w:rPr>
          <w:w w:val="105"/>
        </w:rPr>
        <w:t>are</w:t>
      </w:r>
      <w:r>
        <w:rPr>
          <w:spacing w:val="6"/>
          <w:w w:val="105"/>
        </w:rPr>
        <w:t> </w:t>
      </w:r>
      <w:r>
        <w:rPr>
          <w:w w:val="105"/>
        </w:rPr>
        <w:t>sequenced</w:t>
      </w:r>
      <w:r>
        <w:rPr>
          <w:spacing w:val="7"/>
          <w:w w:val="105"/>
        </w:rPr>
        <w:t> </w:t>
      </w:r>
      <w:r>
        <w:rPr>
          <w:w w:val="105"/>
        </w:rPr>
        <w:t>with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sense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“before”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“after”</w:t>
      </w:r>
    </w:p>
    <w:p>
      <w:pPr>
        <w:pStyle w:val="BodyText"/>
        <w:spacing w:before="11"/>
        <w:rPr>
          <w:sz w:val="49"/>
        </w:rPr>
      </w:pPr>
    </w:p>
    <w:p>
      <w:pPr>
        <w:pStyle w:val="BodyText"/>
        <w:spacing w:line="304" w:lineRule="auto"/>
        <w:ind w:left="180" w:right="776" w:firstLine="720"/>
        <w:jc w:val="both"/>
      </w:pPr>
      <w:r>
        <w:rPr>
          <w:w w:val="105"/>
        </w:rPr>
        <w:t>Critically,</w:t>
      </w:r>
      <w:r>
        <w:rPr>
          <w:w w:val="105"/>
        </w:rPr>
        <w:t> the</w:t>
      </w:r>
      <w:r>
        <w:rPr>
          <w:w w:val="105"/>
        </w:rPr>
        <w:t> journey</w:t>
      </w:r>
      <w:r>
        <w:rPr>
          <w:w w:val="105"/>
        </w:rPr>
        <w:t> is</w:t>
      </w:r>
      <w:r>
        <w:rPr>
          <w:w w:val="105"/>
        </w:rPr>
        <w:t> </w:t>
      </w:r>
      <w:r>
        <w:rPr>
          <w:i/>
          <w:w w:val="105"/>
        </w:rPr>
        <w:t>not</w:t>
      </w:r>
      <w:r>
        <w:rPr>
          <w:i/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continuous</w:t>
      </w:r>
      <w:r>
        <w:rPr>
          <w:w w:val="105"/>
        </w:rPr>
        <w:t> function</w:t>
      </w:r>
      <w:r>
        <w:rPr>
          <w:w w:val="105"/>
        </w:rPr>
        <w:t> that</w:t>
      </w:r>
      <w:r>
        <w:rPr>
          <w:w w:val="105"/>
        </w:rPr>
        <w:t> callers</w:t>
      </w:r>
      <w:r>
        <w:rPr>
          <w:w w:val="105"/>
        </w:rPr>
        <w:t> sample</w:t>
      </w:r>
      <w:r>
        <w:rPr>
          <w:w w:val="105"/>
        </w:rPr>
        <w:t> arbitrar-</w:t>
      </w:r>
      <w:r>
        <w:rPr>
          <w:spacing w:val="40"/>
          <w:w w:val="105"/>
        </w:rPr>
        <w:t> </w:t>
      </w:r>
      <w:r>
        <w:rPr>
          <w:w w:val="105"/>
        </w:rPr>
        <w:t>ily.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engine</w:t>
      </w:r>
      <w:r>
        <w:rPr>
          <w:w w:val="105"/>
        </w:rPr>
        <w:t> outputs</w:t>
      </w:r>
      <w:r>
        <w:rPr>
          <w:w w:val="105"/>
        </w:rPr>
        <w:t> discrete</w:t>
      </w:r>
      <w:r>
        <w:rPr>
          <w:w w:val="105"/>
        </w:rPr>
        <w:t> swatches</w:t>
      </w:r>
      <w:r>
        <w:rPr>
          <w:w w:val="105"/>
        </w:rPr>
        <w:t> only.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continuous</w:t>
      </w:r>
      <w:r>
        <w:rPr>
          <w:w w:val="105"/>
        </w:rPr>
        <w:t> curve</w:t>
      </w:r>
      <w:r>
        <w:rPr>
          <w:w w:val="105"/>
        </w:rPr>
        <w:t> is</w:t>
      </w:r>
      <w:r>
        <w:rPr>
          <w:w w:val="105"/>
        </w:rPr>
        <w:t> an</w:t>
      </w:r>
      <w:r>
        <w:rPr>
          <w:w w:val="105"/>
        </w:rPr>
        <w:t> internal construction mechanism; callers receive </w:t>
      </w:r>
      <w:r>
        <w:rPr>
          <w:rFonts w:ascii="STIX Two Text"/>
          <w:i/>
          <w:w w:val="105"/>
        </w:rPr>
        <w:t>N</w:t>
      </w:r>
      <w:r>
        <w:rPr>
          <w:rFonts w:ascii="STIX Two Text"/>
          <w:i/>
          <w:spacing w:val="39"/>
          <w:w w:val="105"/>
        </w:rPr>
        <w:t> </w:t>
      </w:r>
      <w:r>
        <w:rPr>
          <w:w w:val="105"/>
        </w:rPr>
        <w:t>specific colors, not an interpolation function.</w:t>
      </w:r>
    </w:p>
    <w:p>
      <w:pPr>
        <w:pStyle w:val="BodyText"/>
        <w:spacing w:line="307" w:lineRule="auto" w:before="122"/>
        <w:ind w:left="180" w:right="777" w:firstLine="720"/>
        <w:jc w:val="both"/>
      </w:pPr>
      <w:r>
        <w:rPr>
          <w:w w:val="110"/>
        </w:rPr>
        <w:t>This</w:t>
      </w:r>
      <w:r>
        <w:rPr>
          <w:spacing w:val="-9"/>
          <w:w w:val="110"/>
        </w:rPr>
        <w:t> </w:t>
      </w:r>
      <w:r>
        <w:rPr>
          <w:w w:val="110"/>
        </w:rPr>
        <w:t>distinction</w:t>
      </w:r>
      <w:r>
        <w:rPr>
          <w:spacing w:val="-9"/>
          <w:w w:val="110"/>
        </w:rPr>
        <w:t> </w:t>
      </w:r>
      <w:r>
        <w:rPr>
          <w:w w:val="110"/>
        </w:rPr>
        <w:t>matters:</w:t>
      </w:r>
      <w:r>
        <w:rPr>
          <w:spacing w:val="13"/>
          <w:w w:val="110"/>
        </w:rPr>
        <w:t> </w:t>
      </w:r>
      <w:r>
        <w:rPr>
          <w:w w:val="110"/>
        </w:rPr>
        <w:t>callers</w:t>
      </w:r>
      <w:r>
        <w:rPr>
          <w:spacing w:val="-9"/>
          <w:w w:val="110"/>
        </w:rPr>
        <w:t> </w:t>
      </w:r>
      <w:r>
        <w:rPr>
          <w:w w:val="110"/>
        </w:rPr>
        <w:t>should</w:t>
      </w:r>
      <w:r>
        <w:rPr>
          <w:spacing w:val="-9"/>
          <w:w w:val="110"/>
        </w:rPr>
        <w:t> </w:t>
      </w:r>
      <w:r>
        <w:rPr>
          <w:w w:val="110"/>
        </w:rPr>
        <w:t>not</w:t>
      </w:r>
      <w:r>
        <w:rPr>
          <w:spacing w:val="-9"/>
          <w:w w:val="110"/>
        </w:rPr>
        <w:t> </w:t>
      </w:r>
      <w:r>
        <w:rPr>
          <w:w w:val="110"/>
        </w:rPr>
        <w:t>expect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query</w:t>
      </w:r>
      <w:r>
        <w:rPr>
          <w:spacing w:val="-9"/>
          <w:w w:val="110"/>
        </w:rPr>
        <w:t> </w:t>
      </w:r>
      <w:r>
        <w:rPr>
          <w:w w:val="110"/>
        </w:rPr>
        <w:t>“color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rFonts w:ascii="STIX Two Text" w:hAnsi="STIX Two Text"/>
          <w:i/>
          <w:w w:val="110"/>
        </w:rPr>
        <w:t>t</w:t>
      </w:r>
      <w:r>
        <w:rPr>
          <w:rFonts w:ascii="STIX Two Text" w:hAnsi="STIX Two Text"/>
          <w:i/>
          <w:spacing w:val="-8"/>
          <w:w w:val="110"/>
        </w:rPr>
        <w:t> </w:t>
      </w:r>
      <w:r>
        <w:rPr>
          <w:w w:val="110"/>
        </w:rPr>
        <w:t>=</w:t>
      </w:r>
      <w:r>
        <w:rPr>
          <w:spacing w:val="-15"/>
          <w:w w:val="110"/>
        </w:rPr>
        <w:t> </w:t>
      </w:r>
      <w:r>
        <w:rPr>
          <w:w w:val="110"/>
        </w:rPr>
        <w:t>0</w:t>
      </w:r>
      <w:r>
        <w:rPr>
          <w:rFonts w:ascii="STIX Two Text" w:hAnsi="STIX Two Text"/>
          <w:i/>
          <w:w w:val="110"/>
        </w:rPr>
        <w:t>.</w:t>
      </w:r>
      <w:r>
        <w:rPr>
          <w:w w:val="110"/>
        </w:rPr>
        <w:t>347”. </w:t>
      </w:r>
      <w:r>
        <w:rPr/>
        <w:t>The engine can optimize internal representation freely, and behaviors like ping-pong play- </w:t>
      </w:r>
      <w:bookmarkStart w:name="3.2 Anchor Colors" w:id="84"/>
      <w:bookmarkEnd w:id="84"/>
      <w:r>
        <w:rPr>
          <w:spacing w:val="-1"/>
        </w:rPr>
      </w:r>
      <w:bookmarkStart w:name="_bookmark50" w:id="85"/>
      <w:bookmarkEnd w:id="85"/>
      <w:r>
        <w:rPr>
          <w:w w:val="110"/>
        </w:rPr>
        <w:t>ba</w:t>
      </w:r>
      <w:r>
        <w:rPr>
          <w:w w:val="110"/>
        </w:rPr>
        <w:t>ck</w:t>
      </w:r>
      <w:r>
        <w:rPr>
          <w:spacing w:val="-9"/>
          <w:w w:val="110"/>
        </w:rPr>
        <w:t> </w:t>
      </w:r>
      <w:r>
        <w:rPr>
          <w:w w:val="110"/>
        </w:rPr>
        <w:t>become</w:t>
      </w:r>
      <w:r>
        <w:rPr>
          <w:spacing w:val="-8"/>
          <w:w w:val="110"/>
        </w:rPr>
        <w:t> </w:t>
      </w:r>
      <w:r>
        <w:rPr>
          <w:w w:val="110"/>
        </w:rPr>
        <w:t>caller</w:t>
      </w:r>
      <w:r>
        <w:rPr>
          <w:spacing w:val="-8"/>
          <w:w w:val="110"/>
        </w:rPr>
        <w:t> </w:t>
      </w:r>
      <w:r>
        <w:rPr>
          <w:w w:val="110"/>
        </w:rPr>
        <w:t>responsibility</w:t>
      </w:r>
      <w:r>
        <w:rPr>
          <w:spacing w:val="-9"/>
          <w:w w:val="110"/>
        </w:rPr>
        <w:t> </w:t>
      </w:r>
      <w:r>
        <w:rPr>
          <w:w w:val="110"/>
        </w:rPr>
        <w:t>using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discrete</w:t>
      </w:r>
      <w:r>
        <w:rPr>
          <w:spacing w:val="-9"/>
          <w:w w:val="110"/>
        </w:rPr>
        <w:t> </w:t>
      </w:r>
      <w:r>
        <w:rPr>
          <w:w w:val="110"/>
        </w:rPr>
        <w:t>output</w:t>
      </w:r>
      <w:r>
        <w:rPr>
          <w:spacing w:val="-9"/>
          <w:w w:val="110"/>
        </w:rPr>
        <w:t> </w:t>
      </w:r>
      <w:r>
        <w:rPr>
          <w:w w:val="110"/>
        </w:rPr>
        <w:t>array.</w:t>
      </w:r>
    </w:p>
    <w:p>
      <w:pPr>
        <w:pStyle w:val="BodyText"/>
        <w:rPr>
          <w:sz w:val="34"/>
        </w:rPr>
      </w:pPr>
    </w:p>
    <w:p>
      <w:pPr>
        <w:pStyle w:val="Heading2"/>
        <w:numPr>
          <w:ilvl w:val="1"/>
          <w:numId w:val="14"/>
        </w:numPr>
        <w:tabs>
          <w:tab w:pos="915" w:val="left" w:leader="none"/>
          <w:tab w:pos="916" w:val="left" w:leader="none"/>
        </w:tabs>
        <w:spacing w:line="240" w:lineRule="auto" w:before="244" w:after="0"/>
        <w:ind w:left="915" w:right="0" w:hanging="736"/>
        <w:jc w:val="left"/>
      </w:pPr>
      <w:r>
        <w:rPr>
          <w:w w:val="115"/>
        </w:rPr>
        <w:t>Anchor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Colors</w:t>
      </w:r>
    </w:p>
    <w:p>
      <w:pPr>
        <w:pStyle w:val="BodyText"/>
        <w:spacing w:before="1"/>
        <w:rPr>
          <w:b/>
          <w:sz w:val="41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b/>
          <w:w w:val="105"/>
        </w:rPr>
        <w:t>Anchors </w:t>
      </w:r>
      <w:r>
        <w:rPr>
          <w:w w:val="105"/>
        </w:rPr>
        <w:t>are user-specified key colors that define the skeleton of the journey.</w:t>
      </w:r>
      <w:r>
        <w:rPr>
          <w:spacing w:val="40"/>
          <w:w w:val="105"/>
        </w:rPr>
        <w:t> </w:t>
      </w:r>
      <w:r>
        <w:rPr>
          <w:w w:val="105"/>
        </w:rPr>
        <w:t>They are guaranteed</w:t>
      </w:r>
      <w:r>
        <w:rPr>
          <w:w w:val="105"/>
        </w:rPr>
        <w:t> to</w:t>
      </w:r>
      <w:r>
        <w:rPr>
          <w:w w:val="105"/>
        </w:rPr>
        <w:t> appear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output</w:t>
      </w:r>
      <w:r>
        <w:rPr>
          <w:w w:val="105"/>
        </w:rPr>
        <w:t> and</w:t>
      </w:r>
      <w:r>
        <w:rPr>
          <w:w w:val="105"/>
        </w:rPr>
        <w:t> serve</w:t>
      </w:r>
      <w:r>
        <w:rPr>
          <w:w w:val="105"/>
        </w:rPr>
        <w:t> as</w:t>
      </w:r>
      <w:r>
        <w:rPr>
          <w:w w:val="105"/>
        </w:rPr>
        <w:t> fixed</w:t>
      </w:r>
      <w:r>
        <w:rPr>
          <w:w w:val="105"/>
        </w:rPr>
        <w:t> boundary</w:t>
      </w:r>
      <w:r>
        <w:rPr>
          <w:w w:val="105"/>
        </w:rPr>
        <w:t> conditions</w:t>
      </w:r>
      <w:r>
        <w:rPr>
          <w:w w:val="105"/>
        </w:rPr>
        <w:t> for</w:t>
      </w:r>
      <w:r>
        <w:rPr>
          <w:w w:val="105"/>
        </w:rPr>
        <w:t> path </w:t>
      </w:r>
      <w:r>
        <w:rPr>
          <w:spacing w:val="-2"/>
          <w:w w:val="105"/>
        </w:rPr>
        <w:t>construction.</w:t>
      </w:r>
    </w:p>
    <w:p>
      <w:pPr>
        <w:spacing w:after="0" w:line="312" w:lineRule="auto"/>
        <w:jc w:val="both"/>
        <w:sectPr>
          <w:headerReference w:type="default" r:id="rId15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0" w:lineRule="exact"/>
        <w:ind w:left="1296"/>
        <w:rPr>
          <w:sz w:val="2"/>
        </w:rPr>
      </w:pPr>
      <w:r>
        <w:rPr>
          <w:sz w:val="2"/>
        </w:rPr>
        <w:pict>
          <v:group style="width:339.65pt;height:.95pt;mso-position-horizontal-relative:char;mso-position-vertical-relative:line" id="docshapegroup144" coordorigin="0,0" coordsize="6793,19">
            <v:line style="position:absolute" from="0,9" to="6792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991" w:val="left" w:leader="none"/>
        </w:tabs>
        <w:spacing w:before="83"/>
        <w:ind w:left="1416" w:right="0" w:firstLine="0"/>
        <w:jc w:val="left"/>
        <w:rPr>
          <w:b/>
          <w:sz w:val="24"/>
        </w:rPr>
      </w:pPr>
      <w:r>
        <w:rPr/>
        <w:pict>
          <v:line style="position:absolute;mso-position-horizontal-relative:page;mso-position-vertical-relative:paragraph;z-index:15745536" from="127.832001pt,23.083122pt" to="467.443001pt,23.083122pt" stroked="true" strokeweight=".585pt" strokecolor="#000000">
            <v:stroke dashstyle="solid"/>
            <w10:wrap type="none"/>
          </v:line>
        </w:pict>
      </w:r>
      <w:r>
        <w:rPr>
          <w:b/>
          <w:spacing w:val="-2"/>
          <w:w w:val="115"/>
          <w:sz w:val="24"/>
        </w:rPr>
        <w:t>Property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Specification</w:t>
      </w:r>
    </w:p>
    <w:p>
      <w:pPr>
        <w:pStyle w:val="BodyText"/>
        <w:tabs>
          <w:tab w:pos="4108" w:val="right" w:leader="none"/>
        </w:tabs>
        <w:spacing w:before="202"/>
        <w:ind w:left="1416"/>
      </w:pPr>
      <w:r>
        <w:rPr/>
        <w:t>Minimum</w:t>
      </w:r>
      <w:r>
        <w:rPr>
          <w:spacing w:val="41"/>
        </w:rPr>
        <w:t> </w:t>
      </w:r>
      <w:r>
        <w:rPr>
          <w:spacing w:val="-2"/>
        </w:rPr>
        <w:t>anchors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4108" w:val="right" w:leader="none"/>
        </w:tabs>
        <w:spacing w:before="83"/>
        <w:ind w:left="1416"/>
      </w:pPr>
      <w:r>
        <w:rPr/>
        <w:t>Maximum</w:t>
      </w:r>
      <w:r>
        <w:rPr>
          <w:spacing w:val="49"/>
        </w:rPr>
        <w:t> </w:t>
      </w:r>
      <w:r>
        <w:rPr>
          <w:spacing w:val="-2"/>
        </w:rPr>
        <w:t>anchors</w:t>
      </w:r>
      <w:r>
        <w:rPr/>
        <w:tab/>
      </w:r>
      <w:r>
        <w:rPr>
          <w:spacing w:val="-10"/>
        </w:rPr>
        <w:t>5</w:t>
      </w:r>
    </w:p>
    <w:p>
      <w:pPr>
        <w:pStyle w:val="BodyText"/>
        <w:tabs>
          <w:tab w:pos="3990" w:val="left" w:leader="none"/>
        </w:tabs>
        <w:spacing w:line="312" w:lineRule="auto" w:before="82"/>
        <w:ind w:left="1416" w:right="3743"/>
      </w:pPr>
      <w:r>
        <w:rPr>
          <w:w w:val="105"/>
        </w:rPr>
        <w:t>Input format</w:t>
      </w:r>
      <w:r>
        <w:rPr/>
        <w:tab/>
      </w:r>
      <w:r>
        <w:rPr>
          <w:spacing w:val="-60"/>
        </w:rPr>
        <w:t> </w:t>
      </w:r>
      <w:r>
        <w:rPr>
          <w:w w:val="105"/>
        </w:rPr>
        <w:t>Hex,</w:t>
      </w:r>
      <w:r>
        <w:rPr>
          <w:spacing w:val="-1"/>
          <w:w w:val="105"/>
        </w:rPr>
        <w:t> </w:t>
      </w:r>
      <w:r>
        <w:rPr>
          <w:w w:val="105"/>
        </w:rPr>
        <w:t>RGB,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OKLab Internal representation</w:t>
      </w:r>
      <w:r>
        <w:rPr/>
        <w:tab/>
      </w:r>
      <w:r>
        <w:rPr>
          <w:w w:val="105"/>
        </w:rPr>
        <w:t>OKLab coordinates</w:t>
      </w:r>
    </w:p>
    <w:p>
      <w:pPr>
        <w:pStyle w:val="BodyText"/>
        <w:tabs>
          <w:tab w:pos="3990" w:val="left" w:leader="none"/>
        </w:tabs>
        <w:spacing w:line="276" w:lineRule="exact"/>
        <w:ind w:left="1416"/>
      </w:pPr>
      <w:r>
        <w:rPr>
          <w:w w:val="105"/>
        </w:rPr>
        <w:t>Output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guarantee</w:t>
      </w:r>
      <w:r>
        <w:rPr/>
        <w:tab/>
      </w:r>
      <w:r>
        <w:rPr>
          <w:w w:val="105"/>
        </w:rPr>
        <w:t>Each</w:t>
      </w:r>
      <w:r>
        <w:rPr>
          <w:spacing w:val="14"/>
          <w:w w:val="105"/>
        </w:rPr>
        <w:t> </w:t>
      </w:r>
      <w:r>
        <w:rPr>
          <w:w w:val="105"/>
        </w:rPr>
        <w:t>anchor</w:t>
      </w:r>
      <w:r>
        <w:rPr>
          <w:spacing w:val="14"/>
          <w:w w:val="105"/>
        </w:rPr>
        <w:t> </w:t>
      </w:r>
      <w:r>
        <w:rPr>
          <w:w w:val="105"/>
        </w:rPr>
        <w:t>appears</w:t>
      </w:r>
      <w:r>
        <w:rPr>
          <w:spacing w:val="14"/>
          <w:w w:val="105"/>
        </w:rPr>
        <w:t> </w:t>
      </w:r>
      <w:r>
        <w:rPr>
          <w:w w:val="105"/>
        </w:rPr>
        <w:t>exactly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output</w:t>
      </w:r>
    </w:p>
    <w:p>
      <w:pPr>
        <w:pStyle w:val="BodyText"/>
        <w:spacing w:before="2"/>
        <w:rPr>
          <w:sz w:val="7"/>
        </w:rPr>
      </w:pPr>
      <w:r>
        <w:rPr/>
        <w:pict>
          <v:shape style="position:absolute;margin-left:127.832001pt;margin-top:5.342684pt;width:339.65pt;height:.1pt;mso-position-horizontal-relative:page;mso-position-vertical-relative:paragraph;z-index:-15712256;mso-wrap-distance-left:0;mso-wrap-distance-right:0" id="docshape145" coordorigin="2557,107" coordsize="6793,0" path="m2557,107l9349,107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0"/>
        <w:rPr>
          <w:sz w:val="32"/>
        </w:rPr>
      </w:pPr>
    </w:p>
    <w:p>
      <w:pPr>
        <w:pStyle w:val="BodyText"/>
        <w:spacing w:line="307" w:lineRule="auto"/>
        <w:ind w:left="180" w:right="776" w:firstLine="720"/>
        <w:jc w:val="both"/>
      </w:pPr>
      <w:r>
        <w:rPr>
          <w:w w:val="105"/>
        </w:rPr>
        <w:t>The</w:t>
      </w:r>
      <w:r>
        <w:rPr>
          <w:w w:val="105"/>
        </w:rPr>
        <w:t> 5-anchor</w:t>
      </w:r>
      <w:r>
        <w:rPr>
          <w:w w:val="105"/>
        </w:rPr>
        <w:t> maximum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deliberate</w:t>
      </w:r>
      <w:r>
        <w:rPr>
          <w:w w:val="105"/>
        </w:rPr>
        <w:t> design</w:t>
      </w:r>
      <w:r>
        <w:rPr>
          <w:w w:val="105"/>
        </w:rPr>
        <w:t> constraint</w:t>
      </w:r>
      <w:r>
        <w:rPr>
          <w:w w:val="105"/>
        </w:rPr>
        <w:t> informed</w:t>
      </w:r>
      <w:r>
        <w:rPr>
          <w:w w:val="105"/>
        </w:rPr>
        <w:t> by</w:t>
      </w:r>
      <w:r>
        <w:rPr>
          <w:w w:val="105"/>
        </w:rPr>
        <w:t> cognitive limitations</w:t>
      </w:r>
      <w:r>
        <w:rPr>
          <w:w w:val="105"/>
        </w:rPr>
        <w:t> and</w:t>
      </w:r>
      <w:r>
        <w:rPr>
          <w:w w:val="105"/>
        </w:rPr>
        <w:t> practical</w:t>
      </w:r>
      <w:r>
        <w:rPr>
          <w:w w:val="105"/>
        </w:rPr>
        <w:t> experience.</w:t>
      </w:r>
      <w:r>
        <w:rPr>
          <w:spacing w:val="80"/>
          <w:w w:val="105"/>
        </w:rPr>
        <w:t> </w:t>
      </w:r>
      <w:r>
        <w:rPr>
          <w:w w:val="105"/>
        </w:rPr>
        <w:t>Research</w:t>
      </w:r>
      <w:r>
        <w:rPr>
          <w:w w:val="105"/>
        </w:rPr>
        <w:t> on</w:t>
      </w:r>
      <w:r>
        <w:rPr>
          <w:w w:val="105"/>
        </w:rPr>
        <w:t> working</w:t>
      </w:r>
      <w:r>
        <w:rPr>
          <w:w w:val="105"/>
        </w:rPr>
        <w:t> memory</w:t>
      </w:r>
      <w:r>
        <w:rPr>
          <w:w w:val="105"/>
        </w:rPr>
        <w:t> suggests</w:t>
      </w:r>
      <w:r>
        <w:rPr>
          <w:w w:val="105"/>
        </w:rPr>
        <w:t> humans</w:t>
      </w:r>
      <w:r>
        <w:rPr>
          <w:spacing w:val="80"/>
          <w:w w:val="105"/>
        </w:rPr>
        <w:t> </w:t>
      </w:r>
      <w:r>
        <w:rPr>
          <w:w w:val="105"/>
        </w:rPr>
        <w:t>can</w:t>
      </w:r>
      <w:r>
        <w:rPr>
          <w:w w:val="105"/>
        </w:rPr>
        <w:t> reliably</w:t>
      </w:r>
      <w:r>
        <w:rPr>
          <w:w w:val="105"/>
        </w:rPr>
        <w:t> track</w:t>
      </w:r>
      <w:r>
        <w:rPr>
          <w:w w:val="105"/>
        </w:rPr>
        <w:t> 4</w:t>
      </w:r>
      <w:r>
        <w:rPr>
          <w:rFonts w:ascii="Arial" w:hAnsi="Arial"/>
          <w:w w:val="105"/>
        </w:rPr>
        <w:t>±</w:t>
      </w:r>
      <w:r>
        <w:rPr>
          <w:w w:val="105"/>
        </w:rPr>
        <w:t>1</w:t>
      </w:r>
      <w:r>
        <w:rPr>
          <w:w w:val="105"/>
        </w:rPr>
        <w:t> items</w:t>
      </w:r>
      <w:r>
        <w:rPr>
          <w:w w:val="105"/>
        </w:rPr>
        <w:t> simultaneously</w:t>
      </w:r>
      <w:r>
        <w:rPr>
          <w:w w:val="105"/>
        </w:rPr>
        <w:t> (Cowan,</w:t>
      </w:r>
      <w:r>
        <w:rPr>
          <w:spacing w:val="40"/>
          <w:w w:val="105"/>
        </w:rPr>
        <w:t> </w:t>
      </w:r>
      <w:hyperlink w:history="true" w:anchor="_bookmark112">
        <w:r>
          <w:rPr>
            <w:color w:val="0000FF"/>
            <w:w w:val="105"/>
          </w:rPr>
          <w:t>2001</w:t>
        </w:r>
      </w:hyperlink>
      <w:r>
        <w:rPr>
          <w:w w:val="105"/>
        </w:rPr>
        <w:t>);</w:t>
      </w:r>
      <w:r>
        <w:rPr>
          <w:spacing w:val="40"/>
          <w:w w:val="105"/>
        </w:rPr>
        <w:t> </w:t>
      </w:r>
      <w:r>
        <w:rPr>
          <w:w w:val="105"/>
        </w:rPr>
        <w:t>beyond</w:t>
      </w:r>
      <w:r>
        <w:rPr>
          <w:w w:val="105"/>
        </w:rPr>
        <w:t> this,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percep- tual “story” of a color journey fragments into disconnected segments.</w:t>
      </w:r>
      <w:r>
        <w:rPr>
          <w:spacing w:val="40"/>
          <w:w w:val="105"/>
        </w:rPr>
        <w:t> </w:t>
      </w:r>
      <w:r>
        <w:rPr>
          <w:w w:val="105"/>
        </w:rPr>
        <w:t>Additionally, cu- bic Bézier curves between consecutive anchors provide </w:t>
      </w:r>
      <w:r>
        <w:rPr>
          <w:rFonts w:ascii="STIX Two Text" w:hAnsi="STIX Two Text"/>
          <w:i/>
          <w:w w:val="105"/>
        </w:rPr>
        <w:t>C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 continuity guarantees (Farin, </w:t>
      </w:r>
      <w:hyperlink w:history="true" w:anchor="_bookmark114">
        <w:r>
          <w:rPr>
            <w:color w:val="0000FF"/>
            <w:w w:val="105"/>
            <w:vertAlign w:val="baseline"/>
          </w:rPr>
          <w:t>2002</w:t>
        </w:r>
      </w:hyperlink>
      <w:r>
        <w:rPr>
          <w:w w:val="105"/>
          <w:vertAlign w:val="baseline"/>
        </w:rPr>
        <w:t>),</w:t>
      </w:r>
      <w:r>
        <w:rPr>
          <w:w w:val="105"/>
          <w:vertAlign w:val="baseline"/>
        </w:rPr>
        <w:t> but</w:t>
      </w:r>
      <w:r>
        <w:rPr>
          <w:w w:val="105"/>
          <w:vertAlign w:val="baseline"/>
        </w:rPr>
        <w:t> as</w:t>
      </w:r>
      <w:r>
        <w:rPr>
          <w:w w:val="105"/>
          <w:vertAlign w:val="baseline"/>
        </w:rPr>
        <w:t> anchor</w:t>
      </w:r>
      <w:r>
        <w:rPr>
          <w:w w:val="105"/>
          <w:vertAlign w:val="baseline"/>
        </w:rPr>
        <w:t> count</w:t>
      </w:r>
      <w:r>
        <w:rPr>
          <w:w w:val="105"/>
          <w:vertAlign w:val="baseline"/>
        </w:rPr>
        <w:t> increases,</w:t>
      </w:r>
      <w:r>
        <w:rPr>
          <w:w w:val="105"/>
          <w:vertAlign w:val="baseline"/>
        </w:rPr>
        <w:t> maintaining</w:t>
      </w:r>
      <w:r>
        <w:rPr>
          <w:w w:val="105"/>
          <w:vertAlign w:val="baseline"/>
        </w:rPr>
        <w:t> smooth</w:t>
      </w:r>
      <w:r>
        <w:rPr>
          <w:w w:val="105"/>
          <w:vertAlign w:val="baseline"/>
        </w:rPr>
        <w:t> visual</w:t>
      </w:r>
      <w:r>
        <w:rPr>
          <w:w w:val="105"/>
          <w:vertAlign w:val="baseline"/>
        </w:rPr>
        <w:t> flow</w:t>
      </w:r>
      <w:r>
        <w:rPr>
          <w:w w:val="105"/>
          <w:vertAlign w:val="baseline"/>
        </w:rPr>
        <w:t> becomes</w:t>
      </w:r>
      <w:r>
        <w:rPr>
          <w:w w:val="105"/>
          <w:vertAlign w:val="baseline"/>
        </w:rPr>
        <w:t> increas- ingly</w:t>
      </w:r>
      <w:r>
        <w:rPr>
          <w:w w:val="105"/>
          <w:vertAlign w:val="baseline"/>
        </w:rPr>
        <w:t> difficult.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design</w:t>
      </w:r>
      <w:r>
        <w:rPr>
          <w:i/>
          <w:w w:val="105"/>
          <w:vertAlign w:val="baseline"/>
        </w:rPr>
        <w:t> choice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balancing</w:t>
      </w:r>
      <w:r>
        <w:rPr>
          <w:w w:val="105"/>
          <w:vertAlign w:val="baseline"/>
        </w:rPr>
        <w:t> expressiveness</w:t>
      </w:r>
      <w:r>
        <w:rPr>
          <w:w w:val="105"/>
          <w:vertAlign w:val="baseline"/>
        </w:rPr>
        <w:t> against</w:t>
      </w:r>
      <w:r>
        <w:rPr>
          <w:w w:val="105"/>
          <w:vertAlign w:val="baseline"/>
        </w:rPr>
        <w:t> cognitive</w:t>
      </w:r>
      <w:r>
        <w:rPr>
          <w:w w:val="105"/>
          <w:vertAlign w:val="baseline"/>
        </w:rPr>
        <w:t> and computational complexity, not a technical limitation.</w:t>
      </w:r>
    </w:p>
    <w:p>
      <w:pPr>
        <w:pStyle w:val="BodyText"/>
        <w:spacing w:before="3"/>
        <w:rPr>
          <w:sz w:val="34"/>
        </w:rPr>
      </w:pPr>
    </w:p>
    <w:p>
      <w:pPr>
        <w:pStyle w:val="BodyText"/>
        <w:spacing w:line="247" w:lineRule="auto"/>
        <w:ind w:left="180" w:right="777" w:firstLine="720"/>
        <w:jc w:val="both"/>
      </w:pPr>
      <w:r>
        <w:rPr>
          <w:w w:val="105"/>
        </w:rPr>
        <w:t>Anchors are processed in the order provided:</w:t>
      </w:r>
      <w:r>
        <w:rPr>
          <w:spacing w:val="38"/>
          <w:w w:val="105"/>
        </w:rPr>
        <w:t> </w:t>
      </w:r>
      <w:r>
        <w:rPr>
          <w:rFonts w:ascii="STIX Two Text" w:hAnsi="STIX Two Text"/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→</w:t>
      </w:r>
      <w:r>
        <w:rPr>
          <w:rFonts w:ascii="Lucida Sans Unicode" w:hAnsi="Lucida Sans Unicode"/>
          <w:spacing w:val="-13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A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→</w:t>
      </w:r>
      <w:r>
        <w:rPr>
          <w:rFonts w:ascii="Lucida Sans Unicode" w:hAnsi="Lucida Sans Unicode"/>
          <w:spacing w:val="-13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.</w:t>
      </w:r>
      <w:r>
        <w:rPr>
          <w:rFonts w:ascii="STIX Two Text" w:hAnsi="STIX Two Text"/>
          <w:i/>
          <w:spacing w:val="-15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.</w:t>
      </w:r>
      <w:r>
        <w:rPr>
          <w:rFonts w:ascii="STIX Two Text" w:hAnsi="STIX Two Text"/>
          <w:i/>
          <w:spacing w:val="-14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. </w:t>
      </w:r>
      <w:r>
        <w:rPr>
          <w:rFonts w:ascii="Lucida Sans Unicode" w:hAnsi="Lucida Sans Unicode"/>
          <w:w w:val="105"/>
          <w:vertAlign w:val="baseline"/>
        </w:rPr>
        <w:t>→</w:t>
      </w:r>
      <w:r>
        <w:rPr>
          <w:rFonts w:ascii="Lucida Sans Unicode" w:hAnsi="Lucida Sans Unicode"/>
          <w:spacing w:val="-13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A</w:t>
      </w:r>
      <w:r>
        <w:rPr>
          <w:i/>
          <w:w w:val="105"/>
          <w:vertAlign w:val="subscript"/>
        </w:rPr>
        <w:t>m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 journey </w:t>
      </w:r>
      <w:bookmarkStart w:name="3.3 Mood Expansion (Single-Anchor Case)" w:id="86"/>
      <w:bookmarkEnd w:id="86"/>
      <w:r>
        <w:rPr>
          <w:w w:val="104"/>
          <w:vertAlign w:val="baseline"/>
        </w:rPr>
      </w:r>
      <w:bookmarkStart w:name="_bookmark51" w:id="87"/>
      <w:bookmarkEnd w:id="87"/>
      <w:r>
        <w:rPr>
          <w:w w:val="105"/>
          <w:vertAlign w:val="baseline"/>
        </w:rPr>
        <w:t>visit</w:t>
      </w:r>
      <w:r>
        <w:rPr>
          <w:w w:val="105"/>
          <w:vertAlign w:val="baseline"/>
        </w:rPr>
        <w:t>s each anchor in sequence; for closed loops, it then returns to </w:t>
      </w:r>
      <w:r>
        <w:rPr>
          <w:rFonts w:ascii="STIX Two Text" w:hAnsi="STIX Two Text"/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.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44"/>
        </w:rPr>
      </w:pPr>
    </w:p>
    <w:p>
      <w:pPr>
        <w:pStyle w:val="Heading2"/>
        <w:numPr>
          <w:ilvl w:val="1"/>
          <w:numId w:val="14"/>
        </w:numPr>
        <w:tabs>
          <w:tab w:pos="915" w:val="left" w:leader="none"/>
          <w:tab w:pos="916" w:val="left" w:leader="none"/>
        </w:tabs>
        <w:spacing w:line="240" w:lineRule="auto" w:before="1" w:after="0"/>
        <w:ind w:left="915" w:right="0" w:hanging="736"/>
        <w:jc w:val="left"/>
      </w:pPr>
      <w:r>
        <w:rPr>
          <w:w w:val="115"/>
        </w:rPr>
        <w:t>Mood</w:t>
      </w:r>
      <w:r>
        <w:rPr>
          <w:spacing w:val="28"/>
          <w:w w:val="115"/>
        </w:rPr>
        <w:t> </w:t>
      </w:r>
      <w:r>
        <w:rPr>
          <w:w w:val="115"/>
        </w:rPr>
        <w:t>Expansion</w:t>
      </w:r>
      <w:r>
        <w:rPr>
          <w:spacing w:val="28"/>
          <w:w w:val="115"/>
        </w:rPr>
        <w:t> </w:t>
      </w:r>
      <w:r>
        <w:rPr>
          <w:w w:val="115"/>
        </w:rPr>
        <w:t>(Single-Anchor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Case)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4"/>
        <w:rPr>
          <w:b/>
          <w:sz w:val="37"/>
        </w:rPr>
      </w:pPr>
    </w:p>
    <w:p>
      <w:pPr>
        <w:pStyle w:val="BodyText"/>
        <w:spacing w:line="312" w:lineRule="auto"/>
        <w:ind w:left="180" w:right="774"/>
        <w:jc w:val="both"/>
      </w:pPr>
      <w:r>
        <w:rPr>
          <w:w w:val="105"/>
        </w:rPr>
        <w:t>When only one anchor is provided, the engine cannot construct a traditional transition between</w:t>
      </w:r>
      <w:r>
        <w:rPr>
          <w:w w:val="105"/>
        </w:rPr>
        <w:t> colors.</w:t>
      </w:r>
      <w:r>
        <w:rPr>
          <w:spacing w:val="40"/>
          <w:w w:val="105"/>
        </w:rPr>
        <w:t> </w:t>
      </w:r>
      <w:r>
        <w:rPr>
          <w:w w:val="105"/>
        </w:rPr>
        <w:t>Instead,</w:t>
      </w:r>
      <w:r>
        <w:rPr>
          <w:w w:val="105"/>
        </w:rPr>
        <w:t> it</w:t>
      </w:r>
      <w:r>
        <w:rPr>
          <w:w w:val="105"/>
        </w:rPr>
        <w:t> performs</w:t>
      </w:r>
      <w:r>
        <w:rPr>
          <w:w w:val="105"/>
        </w:rPr>
        <w:t> </w:t>
      </w:r>
      <w:r>
        <w:rPr>
          <w:b/>
          <w:w w:val="105"/>
        </w:rPr>
        <w:t>mood</w:t>
      </w:r>
      <w:r>
        <w:rPr>
          <w:b/>
          <w:w w:val="105"/>
        </w:rPr>
        <w:t> expansion</w:t>
      </w:r>
      <w:r>
        <w:rPr>
          <w:w w:val="105"/>
        </w:rPr>
        <w:t>—creating</w:t>
      </w:r>
      <w:r>
        <w:rPr>
          <w:w w:val="105"/>
        </w:rPr>
        <w:t> a</w:t>
      </w:r>
      <w:r>
        <w:rPr>
          <w:w w:val="105"/>
        </w:rPr>
        <w:t> set</w:t>
      </w:r>
      <w:r>
        <w:rPr>
          <w:w w:val="105"/>
        </w:rPr>
        <w:t> of</w:t>
      </w:r>
      <w:r>
        <w:rPr>
          <w:w w:val="105"/>
        </w:rPr>
        <w:t> harmonious colors centred on the single anchor.</w:t>
      </w:r>
    </w:p>
    <w:p>
      <w:pPr>
        <w:pStyle w:val="BodyText"/>
        <w:spacing w:before="7"/>
        <w:rPr>
          <w:sz w:val="36"/>
        </w:rPr>
      </w:pPr>
    </w:p>
    <w:p>
      <w:pPr>
        <w:spacing w:line="312" w:lineRule="auto" w:before="1"/>
        <w:ind w:left="180" w:right="776" w:firstLine="720"/>
        <w:jc w:val="both"/>
        <w:rPr>
          <w:sz w:val="24"/>
        </w:rPr>
      </w:pPr>
      <w:r>
        <w:rPr>
          <w:i/>
          <w:w w:val="105"/>
          <w:sz w:val="24"/>
        </w:rPr>
        <w:t>To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our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knowledge,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this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single-anchor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expansion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approach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represents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novel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con- tribution.</w:t>
      </w:r>
      <w:r>
        <w:rPr>
          <w:i/>
          <w:spacing w:val="34"/>
          <w:w w:val="105"/>
          <w:sz w:val="24"/>
        </w:rPr>
        <w:t> </w:t>
      </w:r>
      <w:r>
        <w:rPr>
          <w:w w:val="105"/>
          <w:sz w:val="24"/>
        </w:rPr>
        <w:t>Traditional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palette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generators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require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least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colors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interpolation; color harmony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systems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(complementary,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triadic,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analogous)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generate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geometrically-related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hues but</w:t>
      </w:r>
      <w:r>
        <w:rPr>
          <w:w w:val="105"/>
          <w:sz w:val="24"/>
        </w:rPr>
        <w:t> not</w:t>
      </w:r>
      <w:r>
        <w:rPr>
          <w:w w:val="105"/>
          <w:sz w:val="24"/>
        </w:rPr>
        <w:t> perceptually-graded</w:t>
      </w:r>
      <w:r>
        <w:rPr>
          <w:w w:val="105"/>
          <w:sz w:val="24"/>
        </w:rPr>
        <w:t> variations.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Mood</w:t>
      </w:r>
      <w:r>
        <w:rPr>
          <w:w w:val="105"/>
          <w:sz w:val="24"/>
        </w:rPr>
        <w:t> expansion</w:t>
      </w:r>
      <w:r>
        <w:rPr>
          <w:w w:val="105"/>
          <w:sz w:val="24"/>
        </w:rPr>
        <w:t> bridges</w:t>
      </w:r>
      <w:r>
        <w:rPr>
          <w:w w:val="105"/>
          <w:sz w:val="24"/>
        </w:rPr>
        <w:t> this</w:t>
      </w:r>
      <w:r>
        <w:rPr>
          <w:w w:val="105"/>
          <w:sz w:val="24"/>
        </w:rPr>
        <w:t> gap</w:t>
      </w:r>
      <w:r>
        <w:rPr>
          <w:w w:val="105"/>
          <w:sz w:val="24"/>
        </w:rPr>
        <w:t> by</w:t>
      </w:r>
      <w:r>
        <w:rPr>
          <w:w w:val="105"/>
          <w:sz w:val="24"/>
        </w:rPr>
        <w:t> using</w:t>
      </w:r>
      <w:r>
        <w:rPr>
          <w:w w:val="105"/>
          <w:sz w:val="24"/>
        </w:rPr>
        <w:t> the anchor’s inherent character to determine expansion direction.</w:t>
      </w:r>
    </w:p>
    <w:p>
      <w:pPr>
        <w:spacing w:after="0" w:line="312" w:lineRule="auto"/>
        <w:jc w:val="both"/>
        <w:rPr>
          <w:sz w:val="24"/>
        </w:rPr>
        <w:sectPr>
          <w:headerReference w:type="default" r:id="rId16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spacing w:before="284"/>
        <w:ind w:left="491" w:right="0" w:firstLine="0"/>
        <w:jc w:val="both"/>
        <w:rPr>
          <w:b/>
          <w:sz w:val="24"/>
        </w:rPr>
      </w:pPr>
      <w:r>
        <w:rPr/>
        <w:pict>
          <v:group style="position:absolute;margin-left:72pt;margin-top:12.971745pt;width:451.3pt;height:398.6pt;mso-position-horizontal-relative:page;mso-position-vertical-relative:paragraph;z-index:-19138560" id="docshapegroup146" coordorigin="1440,259" coordsize="9026,7972">
            <v:shape style="position:absolute;left:1440;top:259;width:9026;height:7972" id="docshape147" coordorigin="1440,259" coordsize="9026,7972" path="m10381,259l1525,259,1492,266,1465,284,1447,311,1440,344,1440,8146,1447,8179,1465,8206,1492,8224,1525,8231,10381,8231,10414,8224,10441,8206,10459,8179,10466,8146,10466,344,10459,311,10441,284,10414,266,10381,259xe" filled="true" fillcolor="#0000bf" stroked="false">
              <v:path arrowok="t"/>
              <v:fill type="solid"/>
            </v:shape>
            <v:shape style="position:absolute;left:1468;top:639;width:8969;height:7564" id="docshape148" coordorigin="1468,639" coordsize="8969,7564" path="m10437,639l1468,639,1468,8146,1473,8168,1485,8186,1503,8198,1525,8203,10381,8203,10403,8198,10421,8186,10433,8168,10437,8146,10437,639xe" filled="true" fillcolor="#f2f2ff" stroked="false">
              <v:path arrowok="t"/>
              <v:fill type="solid"/>
            </v:shape>
            <w10:wrap type="none"/>
          </v:group>
        </w:pict>
      </w:r>
      <w:r>
        <w:rPr>
          <w:b/>
          <w:color w:val="FFFFFF"/>
          <w:w w:val="115"/>
          <w:sz w:val="24"/>
        </w:rPr>
        <w:t>Design</w:t>
      </w:r>
      <w:r>
        <w:rPr>
          <w:b/>
          <w:color w:val="FFFFFF"/>
          <w:spacing w:val="3"/>
          <w:w w:val="115"/>
          <w:sz w:val="24"/>
        </w:rPr>
        <w:t> </w:t>
      </w:r>
      <w:r>
        <w:rPr>
          <w:b/>
          <w:color w:val="FFFFFF"/>
          <w:w w:val="115"/>
          <w:sz w:val="24"/>
        </w:rPr>
        <w:t>Decision:</w:t>
      </w:r>
      <w:r>
        <w:rPr>
          <w:b/>
          <w:color w:val="FFFFFF"/>
          <w:spacing w:val="27"/>
          <w:w w:val="115"/>
          <w:sz w:val="24"/>
        </w:rPr>
        <w:t> </w:t>
      </w:r>
      <w:r>
        <w:rPr>
          <w:b/>
          <w:color w:val="FFFFFF"/>
          <w:w w:val="115"/>
          <w:sz w:val="24"/>
        </w:rPr>
        <w:t>Mood</w:t>
      </w:r>
      <w:r>
        <w:rPr>
          <w:b/>
          <w:color w:val="FFFFFF"/>
          <w:spacing w:val="3"/>
          <w:w w:val="115"/>
          <w:sz w:val="24"/>
        </w:rPr>
        <w:t> </w:t>
      </w:r>
      <w:r>
        <w:rPr>
          <w:b/>
          <w:color w:val="FFFFFF"/>
          <w:w w:val="115"/>
          <w:sz w:val="24"/>
        </w:rPr>
        <w:t>Expansion</w:t>
      </w:r>
      <w:r>
        <w:rPr>
          <w:b/>
          <w:color w:val="FFFFFF"/>
          <w:spacing w:val="3"/>
          <w:w w:val="115"/>
          <w:sz w:val="24"/>
        </w:rPr>
        <w:t> </w:t>
      </w:r>
      <w:r>
        <w:rPr>
          <w:b/>
          <w:color w:val="FFFFFF"/>
          <w:spacing w:val="-2"/>
          <w:w w:val="115"/>
          <w:sz w:val="24"/>
        </w:rPr>
        <w:t>Direction</w:t>
      </w:r>
    </w:p>
    <w:p>
      <w:pPr>
        <w:pStyle w:val="BodyText"/>
        <w:spacing w:line="312" w:lineRule="auto" w:before="191"/>
        <w:ind w:left="491" w:right="1089"/>
        <w:jc w:val="both"/>
      </w:pPr>
      <w:r>
        <w:rPr>
          <w:b/>
          <w:w w:val="105"/>
        </w:rPr>
        <w:t>Choice:</w:t>
      </w:r>
      <w:r>
        <w:rPr>
          <w:b/>
          <w:spacing w:val="26"/>
          <w:w w:val="105"/>
        </w:rPr>
        <w:t> </w:t>
      </w:r>
      <w:r>
        <w:rPr>
          <w:w w:val="105"/>
        </w:rPr>
        <w:t>Single-anchor palettes expand along lightness-weighted directions in OK- Lab,</w:t>
      </w:r>
      <w:r>
        <w:rPr>
          <w:w w:val="105"/>
        </w:rPr>
        <w:t> using</w:t>
      </w:r>
      <w:r>
        <w:rPr>
          <w:w w:val="105"/>
        </w:rPr>
        <w:t> the</w:t>
      </w:r>
      <w:r>
        <w:rPr>
          <w:w w:val="105"/>
        </w:rPr>
        <w:t> anchor’s</w:t>
      </w:r>
      <w:r>
        <w:rPr>
          <w:w w:val="105"/>
        </w:rPr>
        <w:t> inherent</w:t>
      </w:r>
      <w:r>
        <w:rPr>
          <w:w w:val="105"/>
        </w:rPr>
        <w:t> character</w:t>
      </w:r>
      <w:r>
        <w:rPr>
          <w:w w:val="105"/>
        </w:rPr>
        <w:t> (hue,</w:t>
      </w:r>
      <w:r>
        <w:rPr>
          <w:w w:val="105"/>
        </w:rPr>
        <w:t> chroma,</w:t>
      </w:r>
      <w:r>
        <w:rPr>
          <w:w w:val="105"/>
        </w:rPr>
        <w:t> lightness)</w:t>
      </w:r>
      <w:r>
        <w:rPr>
          <w:w w:val="105"/>
        </w:rPr>
        <w:t> to</w:t>
      </w:r>
      <w:r>
        <w:rPr>
          <w:w w:val="105"/>
        </w:rPr>
        <w:t> determine </w:t>
      </w:r>
      <w:r>
        <w:rPr>
          <w:spacing w:val="-2"/>
          <w:w w:val="105"/>
        </w:rPr>
        <w:t>expansion.</w:t>
      </w:r>
    </w:p>
    <w:p>
      <w:pPr>
        <w:pStyle w:val="BodyText"/>
        <w:spacing w:line="312" w:lineRule="auto"/>
        <w:ind w:left="491" w:right="1088"/>
        <w:jc w:val="both"/>
      </w:pPr>
      <w:r>
        <w:rPr>
          <w:b/>
          <w:w w:val="105"/>
        </w:rPr>
        <w:t>Rationale:</w:t>
      </w:r>
      <w:r>
        <w:rPr>
          <w:b/>
          <w:w w:val="105"/>
        </w:rPr>
        <w:t> </w:t>
      </w:r>
      <w:r>
        <w:rPr>
          <w:w w:val="105"/>
        </w:rPr>
        <w:t>Expanding in perceptually-coherent directions preserves the anchor’s “mood”</w:t>
      </w:r>
      <w:r>
        <w:rPr>
          <w:w w:val="105"/>
        </w:rPr>
        <w:t> or</w:t>
      </w:r>
      <w:r>
        <w:rPr>
          <w:w w:val="105"/>
        </w:rPr>
        <w:t> character.</w:t>
      </w:r>
      <w:r>
        <w:rPr>
          <w:spacing w:val="40"/>
          <w:w w:val="105"/>
        </w:rPr>
        <w:t> </w:t>
      </w:r>
      <w:r>
        <w:rPr>
          <w:w w:val="105"/>
        </w:rPr>
        <w:t>Grey</w:t>
      </w:r>
      <w:r>
        <w:rPr>
          <w:w w:val="105"/>
        </w:rPr>
        <w:t> anchors</w:t>
      </w:r>
      <w:r>
        <w:rPr>
          <w:w w:val="105"/>
        </w:rPr>
        <w:t> naturally</w:t>
      </w:r>
      <w:r>
        <w:rPr>
          <w:w w:val="105"/>
        </w:rPr>
        <w:t> expand</w:t>
      </w:r>
      <w:r>
        <w:rPr>
          <w:w w:val="105"/>
        </w:rPr>
        <w:t> along</w:t>
      </w:r>
      <w:r>
        <w:rPr>
          <w:w w:val="105"/>
        </w:rPr>
        <w:t> lightness</w:t>
      </w:r>
      <w:r>
        <w:rPr>
          <w:w w:val="105"/>
        </w:rPr>
        <w:t> (the</w:t>
      </w:r>
      <w:r>
        <w:rPr>
          <w:w w:val="105"/>
        </w:rPr>
        <w:t> only meaningful</w:t>
      </w:r>
      <w:r>
        <w:rPr>
          <w:w w:val="105"/>
        </w:rPr>
        <w:t> axis</w:t>
      </w:r>
      <w:r>
        <w:rPr>
          <w:w w:val="105"/>
        </w:rPr>
        <w:t> available);</w:t>
      </w:r>
      <w:r>
        <w:rPr>
          <w:w w:val="105"/>
        </w:rPr>
        <w:t> chromatic</w:t>
      </w:r>
      <w:r>
        <w:rPr>
          <w:w w:val="105"/>
        </w:rPr>
        <w:t> anchors</w:t>
      </w:r>
      <w:r>
        <w:rPr>
          <w:w w:val="105"/>
        </w:rPr>
        <w:t> expand</w:t>
      </w:r>
      <w:r>
        <w:rPr>
          <w:w w:val="105"/>
        </w:rPr>
        <w:t> toward</w:t>
      </w:r>
      <w:r>
        <w:rPr>
          <w:w w:val="105"/>
        </w:rPr>
        <w:t> complementary</w:t>
      </w:r>
      <w:r>
        <w:rPr>
          <w:w w:val="105"/>
        </w:rPr>
        <w:t> or analogous regions based on their position in color space.</w:t>
      </w:r>
    </w:p>
    <w:p>
      <w:pPr>
        <w:spacing w:line="275" w:lineRule="exact" w:before="0"/>
        <w:ind w:left="491" w:right="0" w:firstLine="0"/>
        <w:jc w:val="both"/>
        <w:rPr>
          <w:b/>
          <w:sz w:val="24"/>
        </w:rPr>
      </w:pPr>
      <w:r>
        <w:rPr>
          <w:b/>
          <w:w w:val="110"/>
          <w:sz w:val="24"/>
        </w:rPr>
        <w:t>Alternatives</w:t>
      </w:r>
      <w:r>
        <w:rPr>
          <w:b/>
          <w:spacing w:val="6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Considered:</w:t>
      </w:r>
    </w:p>
    <w:p>
      <w:pPr>
        <w:pStyle w:val="ListParagraph"/>
        <w:numPr>
          <w:ilvl w:val="0"/>
          <w:numId w:val="16"/>
        </w:numPr>
        <w:tabs>
          <w:tab w:pos="792" w:val="left" w:leader="none"/>
        </w:tabs>
        <w:spacing w:line="312" w:lineRule="auto" w:before="200" w:after="0"/>
        <w:ind w:left="790" w:right="1091" w:hanging="300"/>
        <w:jc w:val="left"/>
        <w:rPr>
          <w:sz w:val="24"/>
        </w:rPr>
      </w:pPr>
      <w:r>
        <w:rPr>
          <w:i/>
          <w:w w:val="105"/>
          <w:sz w:val="24"/>
        </w:rPr>
        <w:t>Naive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hue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spin</w:t>
      </w:r>
      <w:r>
        <w:rPr>
          <w:i/>
          <w:spacing w:val="-2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Rejected: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produces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arbitrary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results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disconnected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anchor </w:t>
      </w:r>
      <w:r>
        <w:rPr>
          <w:spacing w:val="-2"/>
          <w:w w:val="105"/>
          <w:sz w:val="24"/>
        </w:rPr>
        <w:t>character</w:t>
      </w:r>
    </w:p>
    <w:p>
      <w:pPr>
        <w:pStyle w:val="ListParagraph"/>
        <w:numPr>
          <w:ilvl w:val="0"/>
          <w:numId w:val="16"/>
        </w:numPr>
        <w:tabs>
          <w:tab w:pos="792" w:val="left" w:leader="none"/>
        </w:tabs>
        <w:spacing w:line="312" w:lineRule="auto" w:before="158" w:after="0"/>
        <w:ind w:left="790" w:right="1089" w:hanging="300"/>
        <w:jc w:val="left"/>
        <w:rPr>
          <w:sz w:val="24"/>
        </w:rPr>
      </w:pPr>
      <w:r>
        <w:rPr>
          <w:i/>
          <w:w w:val="105"/>
          <w:sz w:val="24"/>
        </w:rPr>
        <w:t>Fixed expansion vectors </w:t>
      </w:r>
      <w:r>
        <w:rPr>
          <w:w w:val="105"/>
          <w:sz w:val="24"/>
        </w:rPr>
        <w:t>—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Rejected: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ignores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anchor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properties,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loses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mood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co- </w:t>
      </w:r>
      <w:r>
        <w:rPr>
          <w:spacing w:val="-2"/>
          <w:w w:val="105"/>
          <w:sz w:val="24"/>
        </w:rPr>
        <w:t>herence</w:t>
      </w:r>
    </w:p>
    <w:p>
      <w:pPr>
        <w:pStyle w:val="ListParagraph"/>
        <w:numPr>
          <w:ilvl w:val="0"/>
          <w:numId w:val="16"/>
        </w:numPr>
        <w:tabs>
          <w:tab w:pos="792" w:val="left" w:leader="none"/>
        </w:tabs>
        <w:spacing w:line="240" w:lineRule="auto" w:before="158" w:after="0"/>
        <w:ind w:left="791" w:right="0" w:hanging="301"/>
        <w:jc w:val="left"/>
        <w:rPr>
          <w:sz w:val="24"/>
        </w:rPr>
      </w:pPr>
      <w:r>
        <w:rPr>
          <w:i/>
          <w:w w:val="105"/>
          <w:sz w:val="24"/>
        </w:rPr>
        <w:t>Random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sampling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OKLab</w:t>
      </w:r>
      <w:r>
        <w:rPr>
          <w:i/>
          <w:spacing w:val="13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Rejected: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perceptual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relationship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anchor</w:t>
      </w:r>
    </w:p>
    <w:p>
      <w:pPr>
        <w:spacing w:before="202"/>
        <w:ind w:left="491" w:right="0" w:firstLine="0"/>
        <w:jc w:val="both"/>
        <w:rPr>
          <w:sz w:val="24"/>
        </w:rPr>
      </w:pPr>
      <w:r>
        <w:rPr>
          <w:b/>
          <w:w w:val="105"/>
          <w:sz w:val="24"/>
        </w:rPr>
        <w:t>Reference:</w:t>
      </w:r>
      <w:r>
        <w:rPr>
          <w:b/>
          <w:spacing w:val="53"/>
          <w:w w:val="105"/>
          <w:sz w:val="24"/>
        </w:rPr>
        <w:t> </w:t>
      </w:r>
      <w:r>
        <w:rPr>
          <w:w w:val="105"/>
          <w:sz w:val="24"/>
        </w:rPr>
        <w:t>§</w:t>
      </w:r>
      <w:hyperlink w:history="true" w:anchor="_bookmark50">
        <w:r>
          <w:rPr>
            <w:color w:val="0000FF"/>
            <w:w w:val="105"/>
            <w:sz w:val="24"/>
          </w:rPr>
          <w:t>3.2</w:t>
        </w:r>
      </w:hyperlink>
      <w:r>
        <w:rPr>
          <w:w w:val="105"/>
          <w:sz w:val="24"/>
        </w:rPr>
        <w:t>,</w:t>
      </w:r>
      <w:r>
        <w:rPr>
          <w:spacing w:val="24"/>
          <w:w w:val="105"/>
          <w:sz w:val="24"/>
        </w:rPr>
        <w:t> </w:t>
      </w:r>
      <w:r>
        <w:rPr>
          <w:spacing w:val="-4"/>
          <w:w w:val="105"/>
          <w:sz w:val="24"/>
        </w:rPr>
        <w:t>§</w:t>
      </w:r>
      <w:hyperlink w:history="true" w:anchor="_bookmark53">
        <w:r>
          <w:rPr>
            <w:color w:val="0000FF"/>
            <w:spacing w:val="-4"/>
            <w:w w:val="105"/>
            <w:sz w:val="24"/>
          </w:rPr>
          <w:t>3.5</w:t>
        </w:r>
      </w:hyperlink>
    </w:p>
    <w:p>
      <w:pPr>
        <w:pStyle w:val="BodyText"/>
        <w:spacing w:line="358" w:lineRule="exact" w:before="20"/>
        <w:ind w:left="491" w:right="1088"/>
        <w:jc w:val="both"/>
      </w:pPr>
      <w:r>
        <w:rPr>
          <w:b/>
          <w:w w:val="105"/>
        </w:rPr>
        <w:t>Example:</w:t>
      </w:r>
      <w:r>
        <w:rPr>
          <w:b/>
          <w:spacing w:val="40"/>
          <w:w w:val="105"/>
        </w:rPr>
        <w:t> </w:t>
      </w:r>
      <w:r>
        <w:rPr>
          <w:w w:val="105"/>
        </w:rPr>
        <w:t>A dark navy anchor (</w:t>
      </w:r>
      <w:r>
        <w:rPr>
          <w:rFonts w:ascii="STIX Two Text" w:hAnsi="STIX Two Text"/>
          <w:i/>
          <w:w w:val="105"/>
        </w:rPr>
        <w:t>L </w:t>
      </w:r>
      <w:r>
        <w:rPr>
          <w:w w:val="105"/>
        </w:rPr>
        <w:t>= 0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25, </w:t>
      </w:r>
      <w:r>
        <w:rPr>
          <w:rFonts w:ascii="STIX Two Text" w:hAnsi="STIX Two Text"/>
          <w:i/>
          <w:w w:val="105"/>
        </w:rPr>
        <w:t>h </w:t>
      </w:r>
      <w:r>
        <w:rPr>
          <w:rFonts w:ascii="Lucida Sans Unicode" w:hAnsi="Lucida Sans Unicode"/>
          <w:w w:val="105"/>
        </w:rPr>
        <w:t>≈</w:t>
      </w:r>
      <w:r>
        <w:rPr>
          <w:rFonts w:ascii="Lucida Sans Unicode" w:hAnsi="Lucida Sans Unicode"/>
          <w:spacing w:val="-10"/>
          <w:w w:val="105"/>
        </w:rPr>
        <w:t> </w:t>
      </w:r>
      <w:r>
        <w:rPr>
          <w:w w:val="105"/>
        </w:rPr>
        <w:t>250ř) expands primarily along the lightness</w:t>
      </w:r>
      <w:r>
        <w:rPr>
          <w:spacing w:val="-6"/>
          <w:w w:val="105"/>
        </w:rPr>
        <w:t> </w:t>
      </w:r>
      <w:r>
        <w:rPr>
          <w:w w:val="105"/>
        </w:rPr>
        <w:t>axis</w:t>
      </w:r>
      <w:r>
        <w:rPr>
          <w:spacing w:val="-6"/>
          <w:w w:val="105"/>
        </w:rPr>
        <w:t> </w:t>
      </w:r>
      <w:r>
        <w:rPr>
          <w:w w:val="105"/>
        </w:rPr>
        <w:t>toward</w:t>
      </w:r>
      <w:r>
        <w:rPr>
          <w:spacing w:val="-6"/>
          <w:w w:val="105"/>
        </w:rPr>
        <w:t> </w:t>
      </w:r>
      <w:r>
        <w:rPr>
          <w:w w:val="105"/>
        </w:rPr>
        <w:t>lighter</w:t>
      </w:r>
      <w:r>
        <w:rPr>
          <w:spacing w:val="-6"/>
          <w:w w:val="105"/>
        </w:rPr>
        <w:t> </w:t>
      </w:r>
      <w:r>
        <w:rPr>
          <w:w w:val="105"/>
        </w:rPr>
        <w:t>blues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teals,</w:t>
      </w:r>
      <w:r>
        <w:rPr>
          <w:spacing w:val="-4"/>
          <w:w w:val="105"/>
        </w:rPr>
        <w:t> </w:t>
      </w:r>
      <w:r>
        <w:rPr>
          <w:w w:val="105"/>
        </w:rPr>
        <w:t>preserving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anchor’s</w:t>
      </w:r>
      <w:r>
        <w:rPr>
          <w:spacing w:val="-6"/>
          <w:w w:val="105"/>
        </w:rPr>
        <w:t> </w:t>
      </w:r>
      <w:r>
        <w:rPr>
          <w:w w:val="105"/>
        </w:rPr>
        <w:t>cool</w:t>
      </w:r>
      <w:r>
        <w:rPr>
          <w:spacing w:val="-6"/>
          <w:w w:val="105"/>
        </w:rPr>
        <w:t> </w:t>
      </w:r>
      <w:r>
        <w:rPr>
          <w:w w:val="105"/>
        </w:rPr>
        <w:t>character. A bright orange anchor (</w:t>
      </w:r>
      <w:r>
        <w:rPr>
          <w:rFonts w:ascii="STIX Two Text" w:hAnsi="STIX Two Text"/>
          <w:i/>
          <w:w w:val="105"/>
        </w:rPr>
        <w:t>L </w:t>
      </w:r>
      <w:r>
        <w:rPr>
          <w:w w:val="105"/>
        </w:rPr>
        <w:t>= 0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75, </w:t>
      </w:r>
      <w:r>
        <w:rPr>
          <w:rFonts w:ascii="STIX Two Text" w:hAnsi="STIX Two Text"/>
          <w:i/>
          <w:w w:val="105"/>
        </w:rPr>
        <w:t>C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= 0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15) expands toward darker oranges and adjacent warm hues.</w:t>
      </w:r>
      <w:r>
        <w:rPr>
          <w:spacing w:val="40"/>
          <w:w w:val="105"/>
        </w:rPr>
        <w:t> </w:t>
      </w:r>
      <w:r>
        <w:rPr>
          <w:w w:val="105"/>
        </w:rPr>
        <w:t>The expansion direction emerges from the anchor’s inherent perceptual properties, not arbitrary geometric rules.</w:t>
      </w:r>
    </w:p>
    <w:p>
      <w:pPr>
        <w:pStyle w:val="BodyText"/>
        <w:spacing w:before="9"/>
        <w:rPr>
          <w:sz w:val="41"/>
        </w:rPr>
      </w:pPr>
    </w:p>
    <w:p>
      <w:pPr>
        <w:pStyle w:val="BodyText"/>
        <w:spacing w:before="1"/>
        <w:ind w:left="900"/>
      </w:pPr>
      <w:r>
        <w:rPr>
          <w:w w:val="105"/>
        </w:rPr>
        <w:t>With</w:t>
      </w:r>
      <w:r>
        <w:rPr>
          <w:spacing w:val="18"/>
          <w:w w:val="105"/>
        </w:rPr>
        <w:t> </w:t>
      </w:r>
      <w:r>
        <w:rPr>
          <w:w w:val="105"/>
        </w:rPr>
        <w:t>one</w:t>
      </w:r>
      <w:r>
        <w:rPr>
          <w:spacing w:val="19"/>
          <w:w w:val="105"/>
        </w:rPr>
        <w:t> </w:t>
      </w:r>
      <w:r>
        <w:rPr>
          <w:w w:val="105"/>
        </w:rPr>
        <w:t>anchor</w:t>
      </w:r>
      <w:r>
        <w:rPr>
          <w:spacing w:val="20"/>
          <w:w w:val="105"/>
        </w:rPr>
        <w:t> </w:t>
      </w:r>
      <w:r>
        <w:rPr>
          <w:rFonts w:ascii="STIX Two Text"/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,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engine:</w:t>
      </w:r>
    </w:p>
    <w:p>
      <w:pPr>
        <w:pStyle w:val="BodyText"/>
        <w:spacing w:before="11"/>
        <w:rPr>
          <w:sz w:val="42"/>
        </w:rPr>
      </w:pPr>
    </w:p>
    <w:p>
      <w:pPr>
        <w:pStyle w:val="ListParagraph"/>
        <w:numPr>
          <w:ilvl w:val="0"/>
          <w:numId w:val="17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Uses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anchor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palette’s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conceptual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centre</w:t>
      </w:r>
    </w:p>
    <w:p>
      <w:pPr>
        <w:pStyle w:val="BodyText"/>
        <w:spacing w:before="10"/>
        <w:rPr>
          <w:sz w:val="33"/>
        </w:rPr>
      </w:pPr>
    </w:p>
    <w:p>
      <w:pPr>
        <w:pStyle w:val="ListParagraph"/>
        <w:numPr>
          <w:ilvl w:val="0"/>
          <w:numId w:val="17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Generates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variations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along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axes:</w:t>
      </w:r>
    </w:p>
    <w:p>
      <w:pPr>
        <w:pStyle w:val="BodyText"/>
        <w:spacing w:before="5"/>
        <w:rPr>
          <w:sz w:val="37"/>
        </w:rPr>
      </w:pPr>
    </w:p>
    <w:p>
      <w:pPr>
        <w:pStyle w:val="ListParagraph"/>
        <w:numPr>
          <w:ilvl w:val="1"/>
          <w:numId w:val="17"/>
        </w:numPr>
        <w:tabs>
          <w:tab w:pos="779" w:val="left" w:leader="none"/>
        </w:tabs>
        <w:spacing w:line="240" w:lineRule="auto" w:before="0" w:after="0"/>
        <w:ind w:left="778" w:right="0" w:hanging="300"/>
        <w:jc w:val="left"/>
        <w:rPr>
          <w:sz w:val="24"/>
        </w:rPr>
      </w:pPr>
      <w:r>
        <w:rPr>
          <w:w w:val="110"/>
          <w:sz w:val="24"/>
        </w:rPr>
        <w:t>Lighter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darker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variants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(along</w:t>
      </w:r>
      <w:r>
        <w:rPr>
          <w:spacing w:val="-14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L</w:t>
      </w:r>
      <w:r>
        <w:rPr>
          <w:rFonts w:ascii="STIX Two Text" w:hAnsi="STIX Two Text"/>
          <w:i/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axis)</w:t>
      </w:r>
    </w:p>
    <w:p>
      <w:pPr>
        <w:pStyle w:val="ListParagraph"/>
        <w:numPr>
          <w:ilvl w:val="1"/>
          <w:numId w:val="17"/>
        </w:numPr>
        <w:tabs>
          <w:tab w:pos="779" w:val="left" w:leader="none"/>
        </w:tabs>
        <w:spacing w:line="240" w:lineRule="auto" w:before="227" w:after="0"/>
        <w:ind w:left="778" w:right="0" w:hanging="300"/>
        <w:jc w:val="left"/>
        <w:rPr>
          <w:sz w:val="24"/>
        </w:rPr>
      </w:pPr>
      <w:r>
        <w:rPr>
          <w:w w:val="105"/>
          <w:sz w:val="24"/>
        </w:rPr>
        <w:t>Slight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hue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rotations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(around</w:t>
      </w:r>
      <w:r>
        <w:rPr>
          <w:spacing w:val="15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h</w:t>
      </w:r>
      <w:r>
        <w:rPr>
          <w:rFonts w:ascii="STIX Two Text" w:hAnsi="STIX Two Text"/>
          <w:i/>
          <w:spacing w:val="2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OKLCh)</w:t>
      </w:r>
    </w:p>
    <w:p>
      <w:pPr>
        <w:pStyle w:val="ListParagraph"/>
        <w:numPr>
          <w:ilvl w:val="1"/>
          <w:numId w:val="17"/>
        </w:numPr>
        <w:tabs>
          <w:tab w:pos="779" w:val="left" w:leader="none"/>
        </w:tabs>
        <w:spacing w:line="240" w:lineRule="auto" w:before="227" w:after="0"/>
        <w:ind w:left="778" w:right="0" w:hanging="300"/>
        <w:jc w:val="left"/>
        <w:rPr>
          <w:sz w:val="24"/>
        </w:rPr>
      </w:pPr>
      <w:r>
        <w:rPr>
          <w:w w:val="105"/>
          <w:sz w:val="24"/>
        </w:rPr>
        <w:t>Chroma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variations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(along</w:t>
      </w:r>
      <w:r>
        <w:rPr>
          <w:spacing w:val="10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C</w:t>
      </w:r>
      <w:r>
        <w:rPr>
          <w:rFonts w:ascii="STIX Two Text" w:hAnsi="STIX Two Text"/>
          <w:i/>
          <w:spacing w:val="3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OKLCh)</w:t>
      </w:r>
    </w:p>
    <w:p>
      <w:pPr>
        <w:pStyle w:val="BodyText"/>
        <w:spacing w:before="7"/>
        <w:rPr>
          <w:sz w:val="38"/>
        </w:rPr>
      </w:pPr>
    </w:p>
    <w:p>
      <w:pPr>
        <w:pStyle w:val="ListParagraph"/>
        <w:numPr>
          <w:ilvl w:val="0"/>
          <w:numId w:val="17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Forms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closed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loop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returning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anchor</w:t>
      </w:r>
    </w:p>
    <w:p>
      <w:pPr>
        <w:pStyle w:val="BodyText"/>
        <w:spacing w:before="5"/>
        <w:rPr>
          <w:sz w:val="43"/>
        </w:rPr>
      </w:pPr>
    </w:p>
    <w:p>
      <w:pPr>
        <w:pStyle w:val="BodyText"/>
        <w:spacing w:line="312" w:lineRule="auto"/>
        <w:ind w:left="180" w:right="776" w:firstLine="720"/>
        <w:jc w:val="both"/>
      </w:pPr>
      <w:r>
        <w:rPr>
          <w:w w:val="105"/>
        </w:rPr>
        <w:t>Single-anchor</w:t>
      </w:r>
      <w:r>
        <w:rPr>
          <w:w w:val="105"/>
        </w:rPr>
        <w:t> journeys</w:t>
      </w:r>
      <w:r>
        <w:rPr>
          <w:w w:val="105"/>
        </w:rPr>
        <w:t> are</w:t>
      </w:r>
      <w:r>
        <w:rPr>
          <w:w w:val="105"/>
        </w:rPr>
        <w:t> useful</w:t>
      </w:r>
      <w:r>
        <w:rPr>
          <w:w w:val="105"/>
        </w:rPr>
        <w:t> for</w:t>
      </w:r>
      <w:r>
        <w:rPr>
          <w:w w:val="105"/>
        </w:rPr>
        <w:t> generating</w:t>
      </w:r>
      <w:r>
        <w:rPr>
          <w:w w:val="105"/>
        </w:rPr>
        <w:t> monochromatic</w:t>
      </w:r>
      <w:r>
        <w:rPr>
          <w:w w:val="105"/>
        </w:rPr>
        <w:t> palettes</w:t>
      </w:r>
      <w:r>
        <w:rPr>
          <w:w w:val="105"/>
        </w:rPr>
        <w:t> with depth, creating</w:t>
      </w:r>
      <w:r>
        <w:rPr>
          <w:w w:val="105"/>
        </w:rPr>
        <w:t> UI</w:t>
      </w:r>
      <w:r>
        <w:rPr>
          <w:w w:val="105"/>
        </w:rPr>
        <w:t> state</w:t>
      </w:r>
      <w:r>
        <w:rPr>
          <w:w w:val="105"/>
        </w:rPr>
        <w:t> variations</w:t>
      </w:r>
      <w:r>
        <w:rPr>
          <w:w w:val="105"/>
        </w:rPr>
        <w:t> (hover, active, disabled)</w:t>
      </w:r>
      <w:r>
        <w:rPr>
          <w:w w:val="105"/>
        </w:rPr>
        <w:t> from</w:t>
      </w:r>
      <w:r>
        <w:rPr>
          <w:w w:val="105"/>
        </w:rPr>
        <w:t> a</w:t>
      </w:r>
      <w:r>
        <w:rPr>
          <w:w w:val="105"/>
        </w:rPr>
        <w:t> brand</w:t>
      </w:r>
      <w:r>
        <w:rPr>
          <w:w w:val="105"/>
        </w:rPr>
        <w:t> color, and </w:t>
      </w:r>
      <w:bookmarkStart w:name="3.4 Multi-Anchor Paths" w:id="88"/>
      <w:bookmarkEnd w:id="88"/>
      <w:r>
        <w:rPr>
          <w:spacing w:val="-1"/>
          <w:w w:val="108"/>
        </w:rPr>
      </w:r>
      <w:bookmarkStart w:name="_bookmark52" w:id="89"/>
      <w:bookmarkEnd w:id="89"/>
      <w:r>
        <w:rPr>
          <w:w w:val="105"/>
        </w:rPr>
        <w:t>animatin</w:t>
      </w:r>
      <w:r>
        <w:rPr>
          <w:w w:val="105"/>
        </w:rPr>
        <w:t>g “breathing” or “pulsing” color effects.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14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</w:pPr>
      <w:r>
        <w:rPr>
          <w:w w:val="115"/>
        </w:rPr>
        <w:t>Multi-Anchor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Paths</w:t>
      </w:r>
    </w:p>
    <w:p>
      <w:pPr>
        <w:pStyle w:val="BodyText"/>
        <w:spacing w:before="7"/>
        <w:rPr>
          <w:b/>
          <w:sz w:val="33"/>
        </w:rPr>
      </w:pPr>
    </w:p>
    <w:p>
      <w:pPr>
        <w:pStyle w:val="BodyText"/>
        <w:spacing w:before="1"/>
        <w:ind w:left="180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rFonts w:ascii="STIX Two Text" w:hAnsi="STIX Two Text"/>
          <w:i/>
          <w:w w:val="105"/>
        </w:rPr>
        <w:t>m</w:t>
      </w:r>
      <w:r>
        <w:rPr>
          <w:rFonts w:ascii="STIX Two Text" w:hAnsi="STIX Two Text"/>
          <w:i/>
          <w:spacing w:val="10"/>
          <w:w w:val="105"/>
        </w:rPr>
        <w:t> </w:t>
      </w:r>
      <w:r>
        <w:rPr>
          <w:w w:val="105"/>
        </w:rPr>
        <w:t>anchors</w:t>
      </w:r>
      <w:r>
        <w:rPr>
          <w:spacing w:val="4"/>
          <w:w w:val="105"/>
        </w:rPr>
        <w:t> </w:t>
      </w:r>
      <w:r>
        <w:rPr>
          <w:w w:val="105"/>
        </w:rPr>
        <w:t>(</w:t>
      </w:r>
      <w:r>
        <w:rPr>
          <w:rFonts w:ascii="STIX Two Text" w:hAnsi="STIX Two Text"/>
          <w:i/>
          <w:w w:val="105"/>
        </w:rPr>
        <w:t>m </w:t>
      </w:r>
      <w:r>
        <w:rPr>
          <w:rFonts w:ascii="Lucida Sans Unicode" w:hAnsi="Lucida Sans Unicode"/>
          <w:w w:val="105"/>
        </w:rPr>
        <w:t>≥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2),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journey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3"/>
          <w:w w:val="105"/>
        </w:rPr>
        <w:t> </w:t>
      </w:r>
      <w:r>
        <w:rPr>
          <w:w w:val="105"/>
        </w:rPr>
        <w:t>composed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rFonts w:ascii="STIX Two Text" w:hAnsi="STIX Two Text"/>
          <w:i/>
          <w:w w:val="105"/>
        </w:rPr>
        <w:t>m</w:t>
      </w:r>
      <w:r>
        <w:rPr>
          <w:rFonts w:ascii="STIX Two Text" w:hAnsi="STIX Two Text"/>
          <w:i/>
          <w:spacing w:val="-11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7"/>
          <w:w w:val="105"/>
        </w:rPr>
        <w:t> </w:t>
      </w:r>
      <w:r>
        <w:rPr>
          <w:w w:val="105"/>
        </w:rPr>
        <w:t>1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segments: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tbl>
      <w:tblPr>
        <w:tblW w:w="0" w:type="auto"/>
        <w:jc w:val="left"/>
        <w:tblInd w:w="3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7"/>
        <w:gridCol w:w="2064"/>
      </w:tblGrid>
      <w:tr>
        <w:trPr>
          <w:trHeight w:val="458" w:hRule="atLeast"/>
        </w:trPr>
        <w:tc>
          <w:tcPr>
            <w:tcW w:w="3527" w:type="dxa"/>
          </w:tcPr>
          <w:p>
            <w:pPr>
              <w:pStyle w:val="TableParagraph"/>
              <w:spacing w:before="6"/>
              <w:ind w:left="331"/>
              <w:rPr>
                <w:sz w:val="24"/>
              </w:rPr>
            </w:pPr>
            <w:r>
              <w:rPr>
                <w:rFonts w:ascii="STIX Two Text" w:hAnsi="STIX Two Text"/>
                <w:i/>
                <w:w w:val="105"/>
                <w:sz w:val="24"/>
              </w:rPr>
              <w:t>γ</w:t>
            </w:r>
            <w:r>
              <w:rPr>
                <w:w w:val="105"/>
                <w:sz w:val="24"/>
                <w:vertAlign w:val="subscript"/>
              </w:rPr>
              <w:t>0</w:t>
            </w:r>
            <w:r>
              <w:rPr>
                <w:spacing w:val="13"/>
                <w:w w:val="105"/>
                <w:sz w:val="24"/>
                <w:vertAlign w:val="baseline"/>
              </w:rPr>
              <w:t> </w:t>
            </w:r>
            <w:r>
              <w:rPr>
                <w:w w:val="105"/>
                <w:sz w:val="24"/>
                <w:vertAlign w:val="baseline"/>
              </w:rPr>
              <w:t>:</w:t>
            </w:r>
            <w:r>
              <w:rPr>
                <w:spacing w:val="3"/>
                <w:w w:val="105"/>
                <w:sz w:val="24"/>
                <w:vertAlign w:val="baseline"/>
              </w:rPr>
              <w:t> </w:t>
            </w:r>
            <w:r>
              <w:rPr>
                <w:rFonts w:ascii="STIX Two Text" w:hAnsi="STIX Two Text"/>
                <w:i/>
                <w:w w:val="105"/>
                <w:sz w:val="24"/>
                <w:vertAlign w:val="baseline"/>
              </w:rPr>
              <w:t>A</w:t>
            </w:r>
            <w:r>
              <w:rPr>
                <w:w w:val="105"/>
                <w:sz w:val="24"/>
                <w:vertAlign w:val="subscript"/>
              </w:rPr>
              <w:t>1</w:t>
            </w:r>
            <w:r>
              <w:rPr>
                <w:spacing w:val="14"/>
                <w:w w:val="105"/>
                <w:sz w:val="24"/>
                <w:vertAlign w:val="baseline"/>
              </w:rPr>
              <w:t> </w:t>
            </w:r>
            <w:r>
              <w:rPr>
                <w:rFonts w:ascii="Lucida Sans Unicode" w:hAnsi="Lucida Sans Unicode"/>
                <w:w w:val="105"/>
                <w:sz w:val="24"/>
                <w:vertAlign w:val="baseline"/>
              </w:rPr>
              <w:t>→</w:t>
            </w:r>
            <w:r>
              <w:rPr>
                <w:rFonts w:ascii="Lucida Sans Unicode" w:hAnsi="Lucida Sans Unicode"/>
                <w:spacing w:val="-14"/>
                <w:w w:val="105"/>
                <w:sz w:val="24"/>
                <w:vertAlign w:val="baseline"/>
              </w:rPr>
              <w:t> </w:t>
            </w:r>
            <w:r>
              <w:rPr>
                <w:rFonts w:ascii="STIX Two Text" w:hAnsi="STIX Two Text"/>
                <w:i/>
                <w:spacing w:val="-5"/>
                <w:w w:val="105"/>
                <w:sz w:val="24"/>
                <w:vertAlign w:val="baseline"/>
              </w:rPr>
              <w:t>A</w:t>
            </w:r>
            <w:r>
              <w:rPr>
                <w:spacing w:val="-5"/>
                <w:w w:val="105"/>
                <w:sz w:val="24"/>
                <w:vertAlign w:val="subscript"/>
              </w:rPr>
              <w:t>2</w:t>
            </w:r>
          </w:p>
        </w:tc>
        <w:tc>
          <w:tcPr>
            <w:tcW w:w="2064" w:type="dxa"/>
          </w:tcPr>
          <w:p>
            <w:pPr>
              <w:pStyle w:val="TableParagraph"/>
              <w:spacing w:before="45"/>
              <w:ind w:right="48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(3.1)</w:t>
            </w:r>
          </w:p>
        </w:tc>
      </w:tr>
      <w:tr>
        <w:trPr>
          <w:trHeight w:val="453" w:hRule="atLeast"/>
        </w:trPr>
        <w:tc>
          <w:tcPr>
            <w:tcW w:w="3527" w:type="dxa"/>
          </w:tcPr>
          <w:p>
            <w:pPr>
              <w:pStyle w:val="TableParagraph"/>
              <w:spacing w:line="335" w:lineRule="exact"/>
              <w:ind w:left="331"/>
              <w:rPr>
                <w:sz w:val="24"/>
              </w:rPr>
            </w:pPr>
            <w:r>
              <w:rPr>
                <w:rFonts w:ascii="STIX Two Text" w:hAnsi="STIX Two Text"/>
                <w:i/>
                <w:w w:val="105"/>
                <w:sz w:val="24"/>
              </w:rPr>
              <w:t>γ</w:t>
            </w:r>
            <w:r>
              <w:rPr>
                <w:w w:val="105"/>
                <w:sz w:val="24"/>
                <w:vertAlign w:val="subscript"/>
              </w:rPr>
              <w:t>1</w:t>
            </w:r>
            <w:r>
              <w:rPr>
                <w:spacing w:val="13"/>
                <w:w w:val="105"/>
                <w:sz w:val="24"/>
                <w:vertAlign w:val="baseline"/>
              </w:rPr>
              <w:t> </w:t>
            </w:r>
            <w:r>
              <w:rPr>
                <w:w w:val="105"/>
                <w:sz w:val="24"/>
                <w:vertAlign w:val="baseline"/>
              </w:rPr>
              <w:t>:</w:t>
            </w:r>
            <w:r>
              <w:rPr>
                <w:spacing w:val="3"/>
                <w:w w:val="105"/>
                <w:sz w:val="24"/>
                <w:vertAlign w:val="baseline"/>
              </w:rPr>
              <w:t> </w:t>
            </w:r>
            <w:r>
              <w:rPr>
                <w:rFonts w:ascii="STIX Two Text" w:hAnsi="STIX Two Text"/>
                <w:i/>
                <w:w w:val="105"/>
                <w:sz w:val="24"/>
                <w:vertAlign w:val="baseline"/>
              </w:rPr>
              <w:t>A</w:t>
            </w:r>
            <w:r>
              <w:rPr>
                <w:w w:val="105"/>
                <w:sz w:val="24"/>
                <w:vertAlign w:val="subscript"/>
              </w:rPr>
              <w:t>2</w:t>
            </w:r>
            <w:r>
              <w:rPr>
                <w:spacing w:val="14"/>
                <w:w w:val="105"/>
                <w:sz w:val="24"/>
                <w:vertAlign w:val="baseline"/>
              </w:rPr>
              <w:t> </w:t>
            </w:r>
            <w:r>
              <w:rPr>
                <w:rFonts w:ascii="Lucida Sans Unicode" w:hAnsi="Lucida Sans Unicode"/>
                <w:w w:val="105"/>
                <w:sz w:val="24"/>
                <w:vertAlign w:val="baseline"/>
              </w:rPr>
              <w:t>→</w:t>
            </w:r>
            <w:r>
              <w:rPr>
                <w:rFonts w:ascii="Lucida Sans Unicode" w:hAnsi="Lucida Sans Unicode"/>
                <w:spacing w:val="-14"/>
                <w:w w:val="105"/>
                <w:sz w:val="24"/>
                <w:vertAlign w:val="baseline"/>
              </w:rPr>
              <w:t> </w:t>
            </w:r>
            <w:r>
              <w:rPr>
                <w:rFonts w:ascii="STIX Two Text" w:hAnsi="STIX Two Text"/>
                <w:i/>
                <w:spacing w:val="-5"/>
                <w:w w:val="105"/>
                <w:sz w:val="24"/>
                <w:vertAlign w:val="baseline"/>
              </w:rPr>
              <w:t>A</w:t>
            </w:r>
            <w:r>
              <w:rPr>
                <w:spacing w:val="-5"/>
                <w:w w:val="105"/>
                <w:sz w:val="24"/>
                <w:vertAlign w:val="subscript"/>
              </w:rPr>
              <w:t>3</w:t>
            </w:r>
          </w:p>
        </w:tc>
        <w:tc>
          <w:tcPr>
            <w:tcW w:w="2064" w:type="dxa"/>
          </w:tcPr>
          <w:p>
            <w:pPr>
              <w:pStyle w:val="TableParagraph"/>
              <w:spacing w:before="5"/>
              <w:ind w:right="48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(3.2)</w:t>
            </w:r>
          </w:p>
        </w:tc>
      </w:tr>
      <w:tr>
        <w:trPr>
          <w:trHeight w:val="372" w:hRule="atLeast"/>
        </w:trPr>
        <w:tc>
          <w:tcPr>
            <w:tcW w:w="3527" w:type="dxa"/>
          </w:tcPr>
          <w:p>
            <w:pPr>
              <w:pStyle w:val="TableParagraph"/>
              <w:spacing w:before="40"/>
              <w:ind w:left="547"/>
              <w:rPr>
                <w:sz w:val="24"/>
              </w:rPr>
            </w:pPr>
            <w:r>
              <w:rPr>
                <w:w w:val="108"/>
                <w:sz w:val="24"/>
              </w:rPr>
              <w:t>.</w:t>
            </w:r>
          </w:p>
        </w:tc>
        <w:tc>
          <w:tcPr>
            <w:tcW w:w="2064" w:type="dxa"/>
          </w:tcPr>
          <w:p>
            <w:pPr>
              <w:pStyle w:val="TableParagraph"/>
              <w:spacing w:before="40"/>
              <w:ind w:right="48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(3.3)</w:t>
            </w:r>
          </w:p>
        </w:tc>
      </w:tr>
      <w:tr>
        <w:trPr>
          <w:trHeight w:val="539" w:hRule="atLeast"/>
        </w:trPr>
        <w:tc>
          <w:tcPr>
            <w:tcW w:w="3527" w:type="dxa"/>
          </w:tcPr>
          <w:p>
            <w:pPr>
              <w:pStyle w:val="TableParagraph"/>
              <w:spacing w:before="43"/>
              <w:ind w:left="50"/>
              <w:rPr>
                <w:i/>
                <w:sz w:val="16"/>
              </w:rPr>
            </w:pPr>
            <w:r>
              <w:rPr>
                <w:rFonts w:ascii="STIX Two Text" w:hAnsi="STIX Two Text"/>
                <w:i/>
                <w:w w:val="110"/>
                <w:position w:val="4"/>
                <w:sz w:val="24"/>
              </w:rPr>
              <w:t>γ</w:t>
            </w:r>
            <w:r>
              <w:rPr>
                <w:i/>
                <w:w w:val="110"/>
                <w:sz w:val="16"/>
              </w:rPr>
              <w:t>m</w:t>
            </w:r>
            <w:r>
              <w:rPr>
                <w:rFonts w:ascii="Lucida Sans Unicode" w:hAnsi="Lucida Sans Unicode"/>
                <w:w w:val="110"/>
                <w:sz w:val="16"/>
              </w:rPr>
              <w:t>−</w:t>
            </w:r>
            <w:r>
              <w:rPr>
                <w:w w:val="110"/>
                <w:sz w:val="16"/>
              </w:rPr>
              <w:t>2</w:t>
            </w:r>
            <w:r>
              <w:rPr>
                <w:spacing w:val="29"/>
                <w:w w:val="110"/>
                <w:sz w:val="16"/>
              </w:rPr>
              <w:t> </w:t>
            </w:r>
            <w:r>
              <w:rPr>
                <w:w w:val="110"/>
                <w:position w:val="4"/>
                <w:sz w:val="24"/>
              </w:rPr>
              <w:t>:</w:t>
            </w:r>
            <w:r>
              <w:rPr>
                <w:spacing w:val="-3"/>
                <w:w w:val="110"/>
                <w:position w:val="4"/>
                <w:sz w:val="24"/>
              </w:rPr>
              <w:t> </w:t>
            </w:r>
            <w:r>
              <w:rPr>
                <w:rFonts w:ascii="STIX Two Text" w:hAnsi="STIX Two Text"/>
                <w:i/>
                <w:w w:val="110"/>
                <w:position w:val="4"/>
                <w:sz w:val="24"/>
              </w:rPr>
              <w:t>A</w:t>
            </w:r>
            <w:r>
              <w:rPr>
                <w:i/>
                <w:w w:val="110"/>
                <w:sz w:val="16"/>
              </w:rPr>
              <w:t>m</w:t>
            </w:r>
            <w:r>
              <w:rPr>
                <w:rFonts w:ascii="Lucida Sans Unicode" w:hAnsi="Lucida Sans Unicode"/>
                <w:w w:val="110"/>
                <w:sz w:val="16"/>
              </w:rPr>
              <w:t>−</w:t>
            </w:r>
            <w:r>
              <w:rPr>
                <w:w w:val="110"/>
                <w:sz w:val="16"/>
              </w:rPr>
              <w:t>1</w:t>
            </w:r>
            <w:r>
              <w:rPr>
                <w:spacing w:val="29"/>
                <w:w w:val="110"/>
                <w:sz w:val="16"/>
              </w:rPr>
              <w:t> </w:t>
            </w:r>
            <w:r>
              <w:rPr>
                <w:rFonts w:ascii="Lucida Sans Unicode" w:hAnsi="Lucida Sans Unicode"/>
                <w:w w:val="110"/>
                <w:position w:val="4"/>
                <w:sz w:val="24"/>
              </w:rPr>
              <w:t>→</w:t>
            </w:r>
            <w:r>
              <w:rPr>
                <w:rFonts w:ascii="Lucida Sans Unicode" w:hAnsi="Lucida Sans Unicode"/>
                <w:spacing w:val="-20"/>
                <w:w w:val="110"/>
                <w:position w:val="4"/>
                <w:sz w:val="24"/>
              </w:rPr>
              <w:t> </w:t>
            </w:r>
            <w:r>
              <w:rPr>
                <w:rFonts w:ascii="STIX Two Text" w:hAnsi="STIX Two Text"/>
                <w:i/>
                <w:spacing w:val="-5"/>
                <w:w w:val="110"/>
                <w:position w:val="4"/>
                <w:sz w:val="24"/>
              </w:rPr>
              <w:t>A</w:t>
            </w:r>
            <w:r>
              <w:rPr>
                <w:i/>
                <w:spacing w:val="-5"/>
                <w:w w:val="110"/>
                <w:sz w:val="16"/>
              </w:rPr>
              <w:t>m</w:t>
            </w:r>
          </w:p>
        </w:tc>
        <w:tc>
          <w:tcPr>
            <w:tcW w:w="2064" w:type="dxa"/>
          </w:tcPr>
          <w:p>
            <w:pPr>
              <w:pStyle w:val="TableParagraph"/>
              <w:spacing w:before="86"/>
              <w:ind w:right="48"/>
              <w:jc w:val="righ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(3.4)</w:t>
            </w:r>
          </w:p>
        </w:tc>
      </w:tr>
    </w:tbl>
    <w:p>
      <w:pPr>
        <w:pStyle w:val="BodyText"/>
        <w:spacing w:before="2"/>
        <w:rPr>
          <w:sz w:val="15"/>
        </w:rPr>
      </w:pPr>
    </w:p>
    <w:p>
      <w:pPr>
        <w:pStyle w:val="BodyText"/>
        <w:spacing w:line="312" w:lineRule="auto" w:before="146"/>
        <w:ind w:left="180" w:right="777" w:firstLine="720"/>
        <w:jc w:val="both"/>
      </w:pPr>
      <w:r>
        <w:rPr>
          <w:w w:val="105"/>
        </w:rPr>
        <w:t>Each</w:t>
      </w:r>
      <w:r>
        <w:rPr>
          <w:w w:val="105"/>
        </w:rPr>
        <w:t> segment</w:t>
      </w:r>
      <w:r>
        <w:rPr>
          <w:w w:val="105"/>
        </w:rPr>
        <w:t> is</w:t>
      </w:r>
      <w:r>
        <w:rPr>
          <w:w w:val="105"/>
        </w:rPr>
        <w:t> constructed</w:t>
      </w:r>
      <w:r>
        <w:rPr>
          <w:w w:val="105"/>
        </w:rPr>
        <w:t> independently</w:t>
      </w:r>
      <w:r>
        <w:rPr>
          <w:w w:val="105"/>
        </w:rPr>
        <w:t> but</w:t>
      </w:r>
      <w:r>
        <w:rPr>
          <w:w w:val="105"/>
        </w:rPr>
        <w:t> with</w:t>
      </w:r>
      <w:r>
        <w:rPr>
          <w:w w:val="105"/>
        </w:rPr>
        <w:t> continuity</w:t>
      </w:r>
      <w:r>
        <w:rPr>
          <w:w w:val="105"/>
        </w:rPr>
        <w:t> constraints</w:t>
      </w:r>
      <w:r>
        <w:rPr>
          <w:w w:val="105"/>
        </w:rPr>
        <w:t> at junction points.</w:t>
      </w:r>
    </w:p>
    <w:p>
      <w:pPr>
        <w:pStyle w:val="BodyText"/>
        <w:rPr>
          <w:sz w:val="37"/>
        </w:rPr>
      </w:pPr>
    </w:p>
    <w:p>
      <w:pPr>
        <w:spacing w:line="288" w:lineRule="auto" w:before="1"/>
        <w:ind w:left="180" w:right="778" w:firstLine="0"/>
        <w:jc w:val="both"/>
        <w:rPr>
          <w:sz w:val="24"/>
        </w:rPr>
      </w:pPr>
      <w:r>
        <w:rPr>
          <w:rFonts w:ascii="STIX Two Text" w:hAnsi="STIX Two Text"/>
          <w:i/>
          <w:w w:val="110"/>
          <w:sz w:val="24"/>
        </w:rPr>
        <w:t>C</w:t>
      </w:r>
      <w:r>
        <w:rPr>
          <w:w w:val="110"/>
          <w:sz w:val="24"/>
          <w:vertAlign w:val="superscript"/>
        </w:rPr>
        <w:t>0</w:t>
      </w:r>
      <w:r>
        <w:rPr>
          <w:w w:val="110"/>
          <w:sz w:val="24"/>
          <w:vertAlign w:val="baseline"/>
        </w:rPr>
        <w:t> </w:t>
      </w:r>
      <w:r>
        <w:rPr>
          <w:b/>
          <w:w w:val="110"/>
          <w:sz w:val="24"/>
          <w:vertAlign w:val="baseline"/>
        </w:rPr>
        <w:t>Continuity</w:t>
      </w:r>
      <w:r>
        <w:rPr>
          <w:b/>
          <w:w w:val="110"/>
          <w:sz w:val="24"/>
          <w:vertAlign w:val="baseline"/>
        </w:rPr>
        <w:t> (Position).</w:t>
      </w:r>
      <w:r>
        <w:rPr>
          <w:b/>
          <w:spacing w:val="8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w w:val="110"/>
          <w:sz w:val="24"/>
          <w:vertAlign w:val="baseline"/>
        </w:rPr>
        <w:t> end</w:t>
      </w:r>
      <w:r>
        <w:rPr>
          <w:w w:val="110"/>
          <w:sz w:val="24"/>
          <w:vertAlign w:val="baseline"/>
        </w:rPr>
        <w:t> of</w:t>
      </w:r>
      <w:r>
        <w:rPr>
          <w:w w:val="110"/>
          <w:sz w:val="24"/>
          <w:vertAlign w:val="baseline"/>
        </w:rPr>
        <w:t> segment</w:t>
      </w:r>
      <w:r>
        <w:rPr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γ</w:t>
      </w:r>
      <w:r>
        <w:rPr>
          <w:i/>
          <w:w w:val="110"/>
          <w:sz w:val="24"/>
          <w:vertAlign w:val="subscript"/>
        </w:rPr>
        <w:t>i</w:t>
      </w:r>
      <w:r>
        <w:rPr>
          <w:i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equals</w:t>
      </w:r>
      <w:r>
        <w:rPr>
          <w:w w:val="110"/>
          <w:sz w:val="24"/>
          <w:vertAlign w:val="baseline"/>
        </w:rPr>
        <w:t> the</w:t>
      </w:r>
      <w:r>
        <w:rPr>
          <w:w w:val="110"/>
          <w:sz w:val="24"/>
          <w:vertAlign w:val="baseline"/>
        </w:rPr>
        <w:t> start</w:t>
      </w:r>
      <w:r>
        <w:rPr>
          <w:w w:val="110"/>
          <w:sz w:val="24"/>
          <w:vertAlign w:val="baseline"/>
        </w:rPr>
        <w:t> of</w:t>
      </w:r>
      <w:r>
        <w:rPr>
          <w:w w:val="110"/>
          <w:sz w:val="24"/>
          <w:vertAlign w:val="baseline"/>
        </w:rPr>
        <w:t> segment</w:t>
      </w:r>
      <w:r>
        <w:rPr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γ</w:t>
      </w:r>
      <w:r>
        <w:rPr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subscript"/>
        </w:rPr>
        <w:t>+1</w:t>
      </w:r>
      <w:r>
        <w:rPr>
          <w:w w:val="110"/>
          <w:sz w:val="24"/>
          <w:vertAlign w:val="baseline"/>
        </w:rPr>
        <w:t>. This is automatically satisfied since both meet at anchor </w:t>
      </w:r>
      <w:r>
        <w:rPr>
          <w:rFonts w:ascii="STIX Two Text" w:hAnsi="STIX Two Text"/>
          <w:i/>
          <w:w w:val="110"/>
          <w:sz w:val="24"/>
          <w:vertAlign w:val="baseline"/>
        </w:rPr>
        <w:t>A</w:t>
      </w:r>
      <w:r>
        <w:rPr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subscript"/>
        </w:rPr>
        <w:t>+1</w:t>
      </w:r>
      <w:r>
        <w:rPr>
          <w:w w:val="110"/>
          <w:sz w:val="24"/>
          <w:vertAlign w:val="baseline"/>
        </w:rPr>
        <w:t>.</w:t>
      </w:r>
    </w:p>
    <w:p>
      <w:pPr>
        <w:pStyle w:val="BodyText"/>
        <w:spacing w:before="5"/>
        <w:rPr>
          <w:sz w:val="38"/>
        </w:rPr>
      </w:pPr>
    </w:p>
    <w:p>
      <w:pPr>
        <w:pStyle w:val="BodyText"/>
        <w:spacing w:line="302" w:lineRule="auto" w:before="1"/>
        <w:ind w:left="180" w:right="778"/>
        <w:jc w:val="both"/>
      </w:pPr>
      <w:r>
        <w:rPr>
          <w:rFonts w:ascii="STIX Two Text" w:hAnsi="STIX Two Text"/>
          <w:i/>
          <w:w w:val="105"/>
        </w:rPr>
        <w:t>C</w:t>
      </w:r>
      <w:r>
        <w:rPr>
          <w:w w:val="105"/>
          <w:vertAlign w:val="superscript"/>
        </w:rPr>
        <w:t>1</w:t>
      </w:r>
      <w:r>
        <w:rPr>
          <w:spacing w:val="40"/>
          <w:w w:val="105"/>
          <w:vertAlign w:val="baseline"/>
        </w:rPr>
        <w:t> </w:t>
      </w:r>
      <w:r>
        <w:rPr>
          <w:b/>
          <w:w w:val="105"/>
          <w:vertAlign w:val="baseline"/>
        </w:rPr>
        <w:t>Continuity</w:t>
      </w:r>
      <w:r>
        <w:rPr>
          <w:b/>
          <w:spacing w:val="40"/>
          <w:w w:val="105"/>
          <w:vertAlign w:val="baseline"/>
        </w:rPr>
        <w:t> </w:t>
      </w:r>
      <w:r>
        <w:rPr>
          <w:b/>
          <w:w w:val="105"/>
          <w:vertAlign w:val="baseline"/>
        </w:rPr>
        <w:t>(Tangent).</w:t>
      </w:r>
      <w:r>
        <w:rPr>
          <w:b/>
          <w:spacing w:val="80"/>
          <w:w w:val="105"/>
          <w:vertAlign w:val="baseline"/>
        </w:rPr>
        <w:t>  </w:t>
      </w:r>
      <w:r>
        <w:rPr>
          <w:w w:val="105"/>
          <w:vertAlign w:val="baseline"/>
        </w:rPr>
        <w:t>For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smooth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transitions,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engine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matches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direction of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approach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departure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anchor.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prevents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“corners”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color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path.</w:t>
      </w:r>
    </w:p>
    <w:p>
      <w:pPr>
        <w:pStyle w:val="BodyText"/>
        <w:spacing w:line="307" w:lineRule="auto" w:before="106"/>
        <w:ind w:left="180" w:right="777" w:firstLine="720"/>
        <w:jc w:val="both"/>
      </w:pPr>
      <w:r>
        <w:rPr>
          <w:w w:val="105"/>
        </w:rPr>
        <w:t>By default, the engine applies smoothing at anchor junctions to achieve </w:t>
      </w:r>
      <w:r>
        <w:rPr>
          <w:rFonts w:ascii="STIX Two Text" w:hAnsi="STIX Two Text"/>
          <w:i/>
          <w:w w:val="105"/>
        </w:rPr>
        <w:t>C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 con- tinuity,</w:t>
      </w:r>
      <w:r>
        <w:rPr>
          <w:w w:val="105"/>
          <w:vertAlign w:val="baseline"/>
        </w:rPr>
        <w:t> making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journey</w:t>
      </w:r>
      <w:r>
        <w:rPr>
          <w:w w:val="105"/>
          <w:vertAlign w:val="baseline"/>
        </w:rPr>
        <w:t> feel</w:t>
      </w:r>
      <w:r>
        <w:rPr>
          <w:w w:val="105"/>
          <w:vertAlign w:val="baseline"/>
        </w:rPr>
        <w:t> fluid</w:t>
      </w:r>
      <w:r>
        <w:rPr>
          <w:w w:val="105"/>
          <w:vertAlign w:val="baseline"/>
        </w:rPr>
        <w:t> rather</w:t>
      </w:r>
      <w:r>
        <w:rPr>
          <w:w w:val="105"/>
          <w:vertAlign w:val="baseline"/>
        </w:rPr>
        <w:t> than</w:t>
      </w:r>
      <w:r>
        <w:rPr>
          <w:w w:val="105"/>
          <w:vertAlign w:val="baseline"/>
        </w:rPr>
        <w:t> segmented.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If</w:t>
      </w:r>
      <w:r>
        <w:rPr>
          <w:w w:val="105"/>
          <w:vertAlign w:val="baseline"/>
        </w:rPr>
        <w:t> sharp</w:t>
      </w:r>
      <w:r>
        <w:rPr>
          <w:w w:val="105"/>
          <w:vertAlign w:val="baseline"/>
        </w:rPr>
        <w:t> transitions</w:t>
      </w:r>
      <w:r>
        <w:rPr>
          <w:w w:val="105"/>
          <w:vertAlign w:val="baseline"/>
        </w:rPr>
        <w:t> are </w:t>
      </w:r>
      <w:bookmarkStart w:name="3.5 Bézier Curve Construction" w:id="90"/>
      <w:bookmarkEnd w:id="90"/>
      <w:r>
        <w:rPr>
          <w:spacing w:val="-1"/>
          <w:w w:val="106"/>
          <w:vertAlign w:val="baseline"/>
        </w:rPr>
      </w:r>
      <w:bookmarkStart w:name="_bookmark53" w:id="91"/>
      <w:bookmarkEnd w:id="91"/>
      <w:r>
        <w:rPr>
          <w:w w:val="105"/>
          <w:vertAlign w:val="baseline"/>
        </w:rPr>
        <w:t>desired,</w:t>
      </w:r>
      <w:r>
        <w:rPr>
          <w:w w:val="105"/>
          <w:vertAlign w:val="baseline"/>
        </w:rPr>
        <w:t> this can be adjusted via the smoothness parameter (§</w:t>
      </w:r>
      <w:hyperlink w:history="true" w:anchor="_bookmark65">
        <w:r>
          <w:rPr>
            <w:color w:val="0000FF"/>
            <w:w w:val="105"/>
            <w:vertAlign w:val="baseline"/>
          </w:rPr>
          <w:t>5.3</w:t>
        </w:r>
      </w:hyperlink>
      <w:r>
        <w:rPr>
          <w:w w:val="105"/>
          <w:vertAlign w:val="baseline"/>
        </w:rPr>
        <w:t>).</w:t>
      </w:r>
    </w:p>
    <w:p>
      <w:pPr>
        <w:pStyle w:val="BodyText"/>
        <w:spacing w:before="8"/>
        <w:rPr>
          <w:sz w:val="45"/>
        </w:rPr>
      </w:pPr>
    </w:p>
    <w:p>
      <w:pPr>
        <w:pStyle w:val="Heading2"/>
        <w:numPr>
          <w:ilvl w:val="1"/>
          <w:numId w:val="14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r>
        <w:rPr>
          <w:w w:val="115"/>
        </w:rPr>
        <w:t>Bézier</w:t>
      </w:r>
      <w:r>
        <w:rPr>
          <w:spacing w:val="20"/>
          <w:w w:val="115"/>
        </w:rPr>
        <w:t> </w:t>
      </w:r>
      <w:r>
        <w:rPr>
          <w:w w:val="115"/>
        </w:rPr>
        <w:t>Curve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Construction</w:t>
      </w:r>
    </w:p>
    <w:p>
      <w:pPr>
        <w:pStyle w:val="BodyText"/>
        <w:rPr>
          <w:b/>
          <w:sz w:val="37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Each</w:t>
      </w:r>
      <w:r>
        <w:rPr>
          <w:w w:val="105"/>
        </w:rPr>
        <w:t> segment</w:t>
      </w:r>
      <w:r>
        <w:rPr>
          <w:w w:val="105"/>
        </w:rPr>
        <w:t> is</w:t>
      </w:r>
      <w:r>
        <w:rPr>
          <w:w w:val="105"/>
        </w:rPr>
        <w:t> represented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</w:t>
      </w:r>
      <w:r>
        <w:rPr>
          <w:b/>
          <w:w w:val="105"/>
        </w:rPr>
        <w:t>cubic</w:t>
      </w:r>
      <w:r>
        <w:rPr>
          <w:b/>
          <w:w w:val="105"/>
        </w:rPr>
        <w:t> Bézier</w:t>
      </w:r>
      <w:r>
        <w:rPr>
          <w:b/>
          <w:w w:val="105"/>
        </w:rPr>
        <w:t> curve</w:t>
      </w:r>
      <w:r>
        <w:rPr>
          <w:b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OKLab</w:t>
      </w:r>
      <w:r>
        <w:rPr>
          <w:w w:val="105"/>
        </w:rPr>
        <w:t> space</w:t>
      </w:r>
      <w:r>
        <w:rPr>
          <w:w w:val="105"/>
        </w:rPr>
        <w:t> Farin,</w:t>
      </w:r>
      <w:r>
        <w:rPr>
          <w:w w:val="105"/>
        </w:rPr>
        <w:t> </w:t>
      </w:r>
      <w:hyperlink w:history="true" w:anchor="_bookmark114">
        <w:r>
          <w:rPr>
            <w:color w:val="0000FF"/>
            <w:w w:val="105"/>
          </w:rPr>
          <w:t>2002</w:t>
        </w:r>
      </w:hyperlink>
      <w:r>
        <w:rPr>
          <w:w w:val="105"/>
        </w:rPr>
        <w:t>, providing</w:t>
      </w:r>
      <w:r>
        <w:rPr>
          <w:w w:val="105"/>
        </w:rPr>
        <w:t> flexibility,</w:t>
      </w:r>
      <w:r>
        <w:rPr>
          <w:w w:val="105"/>
        </w:rPr>
        <w:t> mathematical</w:t>
      </w:r>
      <w:r>
        <w:rPr>
          <w:w w:val="105"/>
        </w:rPr>
        <w:t> elegance,</w:t>
      </w:r>
      <w:r>
        <w:rPr>
          <w:w w:val="105"/>
        </w:rPr>
        <w:t> continuity</w:t>
      </w:r>
      <w:r>
        <w:rPr>
          <w:w w:val="105"/>
        </w:rPr>
        <w:t> control,</w:t>
      </w:r>
      <w:r>
        <w:rPr>
          <w:w w:val="105"/>
        </w:rPr>
        <w:t> and</w:t>
      </w:r>
      <w:r>
        <w:rPr>
          <w:w w:val="105"/>
        </w:rPr>
        <w:t> computational</w:t>
      </w:r>
      <w:r>
        <w:rPr>
          <w:w w:val="105"/>
        </w:rPr>
        <w:t> effi- </w:t>
      </w:r>
      <w:r>
        <w:rPr>
          <w:spacing w:val="-2"/>
          <w:w w:val="105"/>
        </w:rPr>
        <w:t>ciency.</w:t>
      </w:r>
    </w:p>
    <w:p>
      <w:pPr>
        <w:pStyle w:val="BodyText"/>
        <w:spacing w:before="96"/>
        <w:ind w:left="900"/>
      </w:pP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cubic</w:t>
      </w:r>
      <w:r>
        <w:rPr>
          <w:spacing w:val="14"/>
          <w:w w:val="105"/>
        </w:rPr>
        <w:t> </w:t>
      </w:r>
      <w:r>
        <w:rPr>
          <w:w w:val="105"/>
        </w:rPr>
        <w:t>Bézier</w:t>
      </w:r>
      <w:r>
        <w:rPr>
          <w:spacing w:val="13"/>
          <w:w w:val="105"/>
        </w:rPr>
        <w:t> </w:t>
      </w:r>
      <w:r>
        <w:rPr>
          <w:w w:val="105"/>
        </w:rPr>
        <w:t>curve</w:t>
      </w:r>
      <w:r>
        <w:rPr>
          <w:spacing w:val="14"/>
          <w:w w:val="105"/>
        </w:rPr>
        <w:t> </w:t>
      </w:r>
      <w:r>
        <w:rPr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endpoints</w:t>
      </w:r>
      <w:r>
        <w:rPr>
          <w:spacing w:val="14"/>
          <w:w w:val="105"/>
        </w:rPr>
        <w:t> </w:t>
      </w:r>
      <w:r>
        <w:rPr>
          <w:rFonts w:ascii="STIX Two Text" w:hAnsi="STIX Two Text"/>
          <w:i/>
          <w:w w:val="105"/>
        </w:rPr>
        <w:t>P</w:t>
      </w:r>
      <w:r>
        <w:rPr>
          <w:w w:val="105"/>
          <w:vertAlign w:val="subscript"/>
        </w:rPr>
        <w:t>0</w:t>
      </w:r>
      <w:r>
        <w:rPr>
          <w:w w:val="105"/>
          <w:vertAlign w:val="baseline"/>
        </w:rPr>
        <w:t>,</w:t>
      </w:r>
      <w:r>
        <w:rPr>
          <w:spacing w:val="13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P</w:t>
      </w:r>
      <w:r>
        <w:rPr>
          <w:w w:val="105"/>
          <w:vertAlign w:val="subscript"/>
        </w:rPr>
        <w:t>3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control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points</w:t>
      </w:r>
      <w:r>
        <w:rPr>
          <w:spacing w:val="14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P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,</w:t>
      </w:r>
      <w:r>
        <w:rPr>
          <w:spacing w:val="12"/>
          <w:w w:val="105"/>
          <w:vertAlign w:val="baseline"/>
        </w:rPr>
        <w:t> </w:t>
      </w:r>
      <w:r>
        <w:rPr>
          <w:rFonts w:ascii="STIX Two Text" w:hAnsi="STIX Two Text"/>
          <w:i/>
          <w:spacing w:val="-5"/>
          <w:w w:val="105"/>
          <w:vertAlign w:val="baseline"/>
        </w:rPr>
        <w:t>P</w:t>
      </w:r>
      <w:r>
        <w:rPr>
          <w:spacing w:val="-5"/>
          <w:w w:val="105"/>
          <w:vertAlign w:val="subscript"/>
        </w:rPr>
        <w:t>2</w:t>
      </w:r>
      <w:r>
        <w:rPr>
          <w:spacing w:val="-5"/>
          <w:w w:val="105"/>
          <w:vertAlign w:val="baseline"/>
        </w:rPr>
        <w:t>:</w:t>
      </w:r>
    </w:p>
    <w:p>
      <w:pPr>
        <w:pStyle w:val="BodyText"/>
        <w:spacing w:before="7"/>
        <w:rPr>
          <w:sz w:val="44"/>
        </w:rPr>
      </w:pPr>
    </w:p>
    <w:p>
      <w:pPr>
        <w:tabs>
          <w:tab w:pos="8724" w:val="left" w:leader="none"/>
        </w:tabs>
        <w:spacing w:before="0"/>
        <w:ind w:left="1964" w:right="0" w:firstLine="0"/>
        <w:jc w:val="left"/>
        <w:rPr>
          <w:sz w:val="24"/>
        </w:rPr>
      </w:pPr>
      <w:bookmarkStart w:name="_bookmark54" w:id="92"/>
      <w:bookmarkEnd w:id="92"/>
      <w:r>
        <w:rPr/>
      </w:r>
      <w:r>
        <w:rPr>
          <w:rFonts w:ascii="STIX Two Text" w:hAnsi="STIX Two Text"/>
          <w:i/>
          <w:w w:val="110"/>
          <w:sz w:val="24"/>
        </w:rPr>
        <w:t>γ</w:t>
      </w:r>
      <w:r>
        <w:rPr>
          <w:w w:val="110"/>
          <w:sz w:val="24"/>
        </w:rPr>
        <w:t>(</w:t>
      </w:r>
      <w:r>
        <w:rPr>
          <w:rFonts w:ascii="STIX Two Text" w:hAnsi="STIX Two Text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(1</w:t>
      </w:r>
      <w:r>
        <w:rPr>
          <w:spacing w:val="-1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8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w w:val="110"/>
          <w:position w:val="10"/>
          <w:sz w:val="16"/>
        </w:rPr>
        <w:t>3</w:t>
      </w:r>
      <w:r>
        <w:rPr>
          <w:rFonts w:ascii="STIX Two Text" w:hAnsi="STIX Two Text"/>
          <w:i/>
          <w:w w:val="110"/>
          <w:sz w:val="24"/>
        </w:rPr>
        <w:t>P</w:t>
      </w:r>
      <w:r>
        <w:rPr>
          <w:w w:val="110"/>
          <w:sz w:val="24"/>
          <w:vertAlign w:val="subscript"/>
        </w:rPr>
        <w:t>0</w:t>
      </w:r>
      <w:r>
        <w:rPr>
          <w:w w:val="110"/>
          <w:sz w:val="24"/>
          <w:vertAlign w:val="baseline"/>
        </w:rPr>
        <w:t> +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3(1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w w:val="110"/>
          <w:position w:val="10"/>
          <w:sz w:val="16"/>
          <w:vertAlign w:val="baseline"/>
        </w:rPr>
        <w:t>2</w:t>
      </w:r>
      <w:r>
        <w:rPr>
          <w:rFonts w:ascii="STIX Two Text" w:hAnsi="STIX Two Text"/>
          <w:i/>
          <w:w w:val="110"/>
          <w:sz w:val="24"/>
          <w:vertAlign w:val="baseline"/>
        </w:rPr>
        <w:t>tP</w:t>
      </w:r>
      <w:r>
        <w:rPr>
          <w:w w:val="110"/>
          <w:sz w:val="24"/>
          <w:vertAlign w:val="subscript"/>
        </w:rPr>
        <w:t>1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3(1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9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rFonts w:ascii="STIX Two Text" w:hAnsi="STIX Two Text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superscript"/>
        </w:rPr>
        <w:t>2</w:t>
      </w:r>
      <w:r>
        <w:rPr>
          <w:rFonts w:ascii="STIX Two Text" w:hAnsi="STIX Two Text"/>
          <w:i/>
          <w:w w:val="110"/>
          <w:sz w:val="24"/>
          <w:vertAlign w:val="baseline"/>
        </w:rPr>
        <w:t>P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+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4"/>
          <w:w w:val="110"/>
          <w:sz w:val="24"/>
          <w:vertAlign w:val="baseline"/>
        </w:rPr>
        <w:t>t</w:t>
      </w:r>
      <w:r>
        <w:rPr>
          <w:spacing w:val="-4"/>
          <w:w w:val="110"/>
          <w:sz w:val="24"/>
          <w:vertAlign w:val="superscript"/>
        </w:rPr>
        <w:t>3</w:t>
      </w:r>
      <w:r>
        <w:rPr>
          <w:rFonts w:ascii="STIX Two Text" w:hAnsi="STIX Two Text"/>
          <w:i/>
          <w:spacing w:val="-4"/>
          <w:w w:val="110"/>
          <w:sz w:val="24"/>
          <w:vertAlign w:val="baseline"/>
        </w:rPr>
        <w:t>P</w:t>
      </w:r>
      <w:r>
        <w:rPr>
          <w:spacing w:val="-4"/>
          <w:w w:val="110"/>
          <w:sz w:val="24"/>
          <w:vertAlign w:val="subscript"/>
        </w:rPr>
        <w:t>3</w:t>
      </w:r>
      <w:r>
        <w:rPr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(3.5)</w:t>
      </w:r>
    </w:p>
    <w:p>
      <w:pPr>
        <w:pStyle w:val="BodyText"/>
        <w:spacing w:line="333" w:lineRule="auto" w:before="266"/>
        <w:ind w:left="900" w:right="1851"/>
      </w:pP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0</w:t>
      </w:r>
      <w:r>
        <w:rPr>
          <w:spacing w:val="-7"/>
          <w:w w:val="110"/>
        </w:rPr>
        <w:t> </w:t>
      </w:r>
      <w:r>
        <w:rPr>
          <w:rFonts w:ascii="Lucida Sans Unicode" w:hAnsi="Lucida Sans Unicode"/>
          <w:w w:val="110"/>
        </w:rPr>
        <w:t>≤</w:t>
      </w:r>
      <w:r>
        <w:rPr>
          <w:rFonts w:ascii="Lucida Sans Unicode" w:hAnsi="Lucida Sans Unicode"/>
          <w:spacing w:val="-21"/>
          <w:w w:val="110"/>
        </w:rPr>
        <w:t> </w:t>
      </w:r>
      <w:r>
        <w:rPr>
          <w:rFonts w:ascii="STIX Two Text" w:hAnsi="STIX Two Text"/>
          <w:i/>
          <w:w w:val="110"/>
        </w:rPr>
        <w:t>t </w:t>
      </w:r>
      <w:r>
        <w:rPr>
          <w:rFonts w:ascii="Lucida Sans Unicode" w:hAnsi="Lucida Sans Unicode"/>
          <w:w w:val="110"/>
        </w:rPr>
        <w:t>≤</w:t>
      </w:r>
      <w:r>
        <w:rPr>
          <w:rFonts w:ascii="Lucida Sans Unicode" w:hAnsi="Lucida Sans Unicode"/>
          <w:spacing w:val="-21"/>
          <w:w w:val="110"/>
        </w:rPr>
        <w:t> </w:t>
      </w:r>
      <w:r>
        <w:rPr>
          <w:w w:val="110"/>
        </w:rPr>
        <w:t>1:</w:t>
      </w:r>
      <w:r>
        <w:rPr>
          <w:spacing w:val="27"/>
          <w:w w:val="110"/>
        </w:rPr>
        <w:t> </w:t>
      </w:r>
      <w:r>
        <w:rPr>
          <w:rFonts w:ascii="STIX Two Text" w:hAnsi="STIX Two Text"/>
          <w:i/>
          <w:w w:val="110"/>
        </w:rPr>
        <w:t>γ</w:t>
      </w:r>
      <w:r>
        <w:rPr>
          <w:w w:val="110"/>
        </w:rPr>
        <w:t>(0)</w:t>
      </w:r>
      <w:r>
        <w:rPr>
          <w:spacing w:val="-7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rFonts w:ascii="STIX Two Text" w:hAnsi="STIX Two Text"/>
          <w:i/>
          <w:w w:val="110"/>
        </w:rPr>
        <w:t>P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 (start anchor) and </w:t>
      </w:r>
      <w:r>
        <w:rPr>
          <w:rFonts w:ascii="STIX Two Text" w:hAnsi="STIX Two Text"/>
          <w:i/>
          <w:w w:val="110"/>
          <w:vertAlign w:val="baseline"/>
        </w:rPr>
        <w:t>γ</w:t>
      </w:r>
      <w:r>
        <w:rPr>
          <w:w w:val="110"/>
          <w:vertAlign w:val="baseline"/>
        </w:rPr>
        <w:t>(1)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7"/>
          <w:w w:val="110"/>
          <w:vertAlign w:val="baseline"/>
        </w:rPr>
        <w:t> </w:t>
      </w:r>
      <w:r>
        <w:rPr>
          <w:rFonts w:ascii="STIX Two Text" w:hAnsi="STIX Two Text"/>
          <w:i/>
          <w:w w:val="110"/>
          <w:vertAlign w:val="baseline"/>
        </w:rPr>
        <w:t>P</w:t>
      </w:r>
      <w:r>
        <w:rPr>
          <w:w w:val="110"/>
          <w:vertAlign w:val="subscript"/>
        </w:rPr>
        <w:t>3</w:t>
      </w:r>
      <w:r>
        <w:rPr>
          <w:w w:val="110"/>
          <w:vertAlign w:val="baseline"/>
        </w:rPr>
        <w:t> (end anchor). The tangent vectors at endpoints are:</w:t>
      </w:r>
    </w:p>
    <w:p>
      <w:pPr>
        <w:pStyle w:val="BodyText"/>
        <w:tabs>
          <w:tab w:pos="4410" w:val="left" w:leader="none"/>
          <w:tab w:pos="8724" w:val="left" w:leader="none"/>
        </w:tabs>
        <w:spacing w:before="233"/>
        <w:ind w:left="2289"/>
      </w:pPr>
      <w:r>
        <w:rPr>
          <w:rFonts w:ascii="STIX Two Text" w:hAnsi="STIX Two Text"/>
          <w:i/>
          <w:w w:val="110"/>
        </w:rPr>
        <w:t>γ</w:t>
      </w:r>
      <w:r>
        <w:rPr>
          <w:rFonts w:ascii="Lucida Sans Unicode" w:hAnsi="Lucida Sans Unicode"/>
          <w:w w:val="110"/>
          <w:vertAlign w:val="superscript"/>
        </w:rPr>
        <w:t>′</w:t>
      </w:r>
      <w:r>
        <w:rPr>
          <w:w w:val="110"/>
          <w:vertAlign w:val="baseline"/>
        </w:rPr>
        <w:t>(0)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3(</w:t>
      </w:r>
      <w:r>
        <w:rPr>
          <w:rFonts w:ascii="STIX Two Text" w:hAnsi="STIX Two Text"/>
          <w:i/>
          <w:w w:val="110"/>
          <w:vertAlign w:val="baseline"/>
        </w:rPr>
        <w:t>P</w:t>
      </w:r>
      <w:r>
        <w:rPr>
          <w:w w:val="110"/>
          <w:vertAlign w:val="subscript"/>
        </w:rPr>
        <w:t>1</w:t>
      </w:r>
      <w:r>
        <w:rPr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vertAlign w:val="baseline"/>
        </w:rPr>
        <w:t> </w:t>
      </w:r>
      <w:r>
        <w:rPr>
          <w:rFonts w:ascii="STIX Two Text" w:hAnsi="STIX Two Text"/>
          <w:i/>
          <w:spacing w:val="-5"/>
          <w:w w:val="110"/>
          <w:vertAlign w:val="baseline"/>
        </w:rPr>
        <w:t>P</w:t>
      </w:r>
      <w:r>
        <w:rPr>
          <w:spacing w:val="-5"/>
          <w:w w:val="110"/>
          <w:vertAlign w:val="subscript"/>
        </w:rPr>
        <w:t>0</w:t>
      </w:r>
      <w:r>
        <w:rPr>
          <w:spacing w:val="-5"/>
          <w:w w:val="110"/>
          <w:vertAlign w:val="baseline"/>
        </w:rPr>
        <w:t>)</w:t>
      </w:r>
      <w:r>
        <w:rPr>
          <w:vertAlign w:val="baseline"/>
        </w:rPr>
        <w:tab/>
      </w:r>
      <w:r>
        <w:rPr>
          <w:w w:val="105"/>
          <w:vertAlign w:val="baseline"/>
        </w:rPr>
        <w:t>(direction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leaving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start)</w:t>
      </w:r>
      <w:r>
        <w:rPr>
          <w:vertAlign w:val="baseline"/>
        </w:rPr>
        <w:tab/>
      </w:r>
      <w:r>
        <w:rPr>
          <w:spacing w:val="-2"/>
          <w:w w:val="110"/>
          <w:vertAlign w:val="baseline"/>
        </w:rPr>
        <w:t>(3.6)</w:t>
      </w:r>
    </w:p>
    <w:p>
      <w:pPr>
        <w:pStyle w:val="BodyText"/>
        <w:tabs>
          <w:tab w:pos="4410" w:val="left" w:leader="none"/>
          <w:tab w:pos="8723" w:val="left" w:leader="none"/>
        </w:tabs>
        <w:spacing w:before="49"/>
        <w:ind w:left="2289"/>
      </w:pPr>
      <w:r>
        <w:rPr>
          <w:rFonts w:ascii="STIX Two Text" w:hAnsi="STIX Two Text"/>
          <w:i/>
          <w:w w:val="110"/>
        </w:rPr>
        <w:t>γ</w:t>
      </w:r>
      <w:r>
        <w:rPr>
          <w:rFonts w:ascii="Lucida Sans Unicode" w:hAnsi="Lucida Sans Unicode"/>
          <w:w w:val="110"/>
          <w:vertAlign w:val="superscript"/>
        </w:rPr>
        <w:t>′</w:t>
      </w:r>
      <w:r>
        <w:rPr>
          <w:w w:val="110"/>
          <w:vertAlign w:val="baseline"/>
        </w:rPr>
        <w:t>(1)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3(</w:t>
      </w:r>
      <w:r>
        <w:rPr>
          <w:rFonts w:ascii="STIX Two Text" w:hAnsi="STIX Two Text"/>
          <w:i/>
          <w:w w:val="110"/>
          <w:vertAlign w:val="baseline"/>
        </w:rPr>
        <w:t>P</w:t>
      </w:r>
      <w:r>
        <w:rPr>
          <w:w w:val="110"/>
          <w:vertAlign w:val="subscript"/>
        </w:rPr>
        <w:t>3</w:t>
      </w:r>
      <w:r>
        <w:rPr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vertAlign w:val="baseline"/>
        </w:rPr>
        <w:t> </w:t>
      </w:r>
      <w:r>
        <w:rPr>
          <w:rFonts w:ascii="STIX Two Text" w:hAnsi="STIX Two Text"/>
          <w:i/>
          <w:spacing w:val="-5"/>
          <w:w w:val="110"/>
          <w:vertAlign w:val="baseline"/>
        </w:rPr>
        <w:t>P</w:t>
      </w:r>
      <w:r>
        <w:rPr>
          <w:spacing w:val="-5"/>
          <w:w w:val="110"/>
          <w:vertAlign w:val="subscript"/>
        </w:rPr>
        <w:t>2</w:t>
      </w:r>
      <w:r>
        <w:rPr>
          <w:spacing w:val="-5"/>
          <w:w w:val="110"/>
          <w:vertAlign w:val="baseline"/>
        </w:rPr>
        <w:t>)</w:t>
      </w:r>
      <w:r>
        <w:rPr>
          <w:vertAlign w:val="baseline"/>
        </w:rPr>
        <w:tab/>
      </w:r>
      <w:r>
        <w:rPr>
          <w:spacing w:val="-2"/>
          <w:w w:val="110"/>
          <w:vertAlign w:val="baseline"/>
        </w:rPr>
        <w:t>(direction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arriving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at</w:t>
      </w:r>
      <w:r>
        <w:rPr>
          <w:spacing w:val="-4"/>
          <w:w w:val="110"/>
          <w:vertAlign w:val="baseline"/>
        </w:rPr>
        <w:t> end)</w:t>
      </w:r>
      <w:r>
        <w:rPr>
          <w:vertAlign w:val="baseline"/>
        </w:rPr>
        <w:tab/>
      </w:r>
      <w:r>
        <w:rPr>
          <w:spacing w:val="-2"/>
          <w:w w:val="110"/>
          <w:vertAlign w:val="baseline"/>
        </w:rPr>
        <w:t>(3.7)</w:t>
      </w:r>
    </w:p>
    <w:p>
      <w:pPr>
        <w:spacing w:after="0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spacing w:before="287"/>
        <w:ind w:left="180" w:right="0" w:firstLine="0"/>
        <w:jc w:val="both"/>
        <w:rPr>
          <w:b/>
          <w:sz w:val="24"/>
        </w:rPr>
      </w:pPr>
      <w:r>
        <w:rPr>
          <w:b/>
          <w:w w:val="115"/>
          <w:sz w:val="24"/>
        </w:rPr>
        <w:t>Control</w:t>
      </w:r>
      <w:r>
        <w:rPr>
          <w:b/>
          <w:spacing w:val="3"/>
          <w:w w:val="115"/>
          <w:sz w:val="24"/>
        </w:rPr>
        <w:t> </w:t>
      </w:r>
      <w:r>
        <w:rPr>
          <w:b/>
          <w:w w:val="115"/>
          <w:sz w:val="24"/>
        </w:rPr>
        <w:t>Point</w:t>
      </w:r>
      <w:r>
        <w:rPr>
          <w:b/>
          <w:spacing w:val="3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Placement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BodyText"/>
        <w:spacing w:line="312" w:lineRule="auto"/>
        <w:ind w:left="180" w:right="778"/>
        <w:jc w:val="both"/>
      </w:pPr>
      <w:r>
        <w:rPr>
          <w:w w:val="105"/>
        </w:rPr>
        <w:t>By</w:t>
      </w:r>
      <w:r>
        <w:rPr>
          <w:w w:val="105"/>
        </w:rPr>
        <w:t> default,</w:t>
      </w:r>
      <w:r>
        <w:rPr>
          <w:w w:val="105"/>
        </w:rPr>
        <w:t> control</w:t>
      </w:r>
      <w:r>
        <w:rPr>
          <w:w w:val="105"/>
        </w:rPr>
        <w:t> points</w:t>
      </w:r>
      <w:r>
        <w:rPr>
          <w:w w:val="105"/>
        </w:rPr>
        <w:t> are</w:t>
      </w:r>
      <w:r>
        <w:rPr>
          <w:w w:val="105"/>
        </w:rPr>
        <w:t> placed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line</w:t>
      </w:r>
      <w:r>
        <w:rPr>
          <w:w w:val="105"/>
        </w:rPr>
        <w:t> between</w:t>
      </w:r>
      <w:r>
        <w:rPr>
          <w:w w:val="105"/>
        </w:rPr>
        <w:t> anchors,</w:t>
      </w:r>
      <w:r>
        <w:rPr>
          <w:w w:val="105"/>
        </w:rPr>
        <w:t> making</w:t>
      </w:r>
      <w:r>
        <w:rPr>
          <w:w w:val="105"/>
        </w:rPr>
        <w:t> the</w:t>
      </w:r>
      <w:r>
        <w:rPr>
          <w:w w:val="105"/>
        </w:rPr>
        <w:t> Bézier equivalent to linear interpolation.</w:t>
      </w:r>
      <w:r>
        <w:rPr>
          <w:w w:val="105"/>
        </w:rPr>
        <w:t> Style parameters then “nudge” these control points to shape the curve:</w:t>
      </w:r>
    </w:p>
    <w:p>
      <w:pPr>
        <w:pStyle w:val="ListParagraph"/>
        <w:numPr>
          <w:ilvl w:val="0"/>
          <w:numId w:val="18"/>
        </w:numPr>
        <w:tabs>
          <w:tab w:pos="480" w:val="left" w:leader="none"/>
        </w:tabs>
        <w:spacing w:line="240" w:lineRule="auto" w:before="293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Intensity</w:t>
      </w:r>
      <w:r>
        <w:rPr>
          <w:b/>
          <w:spacing w:val="15"/>
          <w:w w:val="105"/>
          <w:sz w:val="24"/>
        </w:rPr>
        <w:t> </w:t>
      </w:r>
      <w:r>
        <w:rPr>
          <w:w w:val="105"/>
          <w:sz w:val="24"/>
        </w:rPr>
        <w:t>scales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control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anchor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line,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adding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curve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drama</w:t>
      </w:r>
    </w:p>
    <w:p>
      <w:pPr>
        <w:pStyle w:val="ListParagraph"/>
        <w:numPr>
          <w:ilvl w:val="0"/>
          <w:numId w:val="18"/>
        </w:numPr>
        <w:tabs>
          <w:tab w:pos="480" w:val="left" w:leader="none"/>
        </w:tabs>
        <w:spacing w:line="240" w:lineRule="auto" w:before="237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Temperature</w:t>
      </w:r>
      <w:r>
        <w:rPr>
          <w:b/>
          <w:spacing w:val="13"/>
          <w:w w:val="105"/>
          <w:sz w:val="24"/>
        </w:rPr>
        <w:t> </w:t>
      </w:r>
      <w:r>
        <w:rPr>
          <w:w w:val="105"/>
          <w:sz w:val="24"/>
        </w:rPr>
        <w:t>biases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offset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direction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toward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warm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cool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hues</w:t>
      </w:r>
    </w:p>
    <w:p>
      <w:pPr>
        <w:pStyle w:val="ListParagraph"/>
        <w:numPr>
          <w:ilvl w:val="0"/>
          <w:numId w:val="18"/>
        </w:numPr>
        <w:tabs>
          <w:tab w:pos="480" w:val="left" w:leader="none"/>
        </w:tabs>
        <w:spacing w:line="240" w:lineRule="auto" w:before="238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Smoothness</w:t>
      </w:r>
      <w:r>
        <w:rPr>
          <w:b/>
          <w:spacing w:val="15"/>
          <w:w w:val="105"/>
          <w:sz w:val="24"/>
        </w:rPr>
        <w:t> </w:t>
      </w:r>
      <w:r>
        <w:rPr>
          <w:w w:val="105"/>
          <w:sz w:val="24"/>
        </w:rPr>
        <w:t>affects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how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aggressively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tangents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matched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junctions</w:t>
      </w:r>
    </w:p>
    <w:p>
      <w:pPr>
        <w:pStyle w:val="BodyText"/>
        <w:spacing w:before="9"/>
        <w:rPr>
          <w:sz w:val="32"/>
        </w:rPr>
      </w:pPr>
    </w:p>
    <w:p>
      <w:pPr>
        <w:pStyle w:val="BodyText"/>
        <w:spacing w:line="312" w:lineRule="auto" w:before="1"/>
        <w:ind w:left="180" w:right="778" w:firstLine="720"/>
      </w:pP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default</w:t>
      </w:r>
      <w:r>
        <w:rPr>
          <w:spacing w:val="40"/>
          <w:w w:val="105"/>
        </w:rPr>
        <w:t> </w:t>
      </w:r>
      <w:r>
        <w:rPr>
          <w:w w:val="105"/>
        </w:rPr>
        <w:t>parameters,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engine</w:t>
      </w:r>
      <w:r>
        <w:rPr>
          <w:spacing w:val="40"/>
          <w:w w:val="105"/>
        </w:rPr>
        <w:t> </w:t>
      </w:r>
      <w:r>
        <w:rPr>
          <w:w w:val="105"/>
        </w:rPr>
        <w:t>produces</w:t>
      </w:r>
      <w:r>
        <w:rPr>
          <w:spacing w:val="40"/>
          <w:w w:val="105"/>
        </w:rPr>
        <w:t> </w:t>
      </w:r>
      <w:r>
        <w:rPr>
          <w:w w:val="105"/>
        </w:rPr>
        <w:t>simple</w:t>
      </w:r>
      <w:r>
        <w:rPr>
          <w:spacing w:val="40"/>
          <w:w w:val="105"/>
        </w:rPr>
        <w:t> </w:t>
      </w:r>
      <w:r>
        <w:rPr>
          <w:w w:val="105"/>
        </w:rPr>
        <w:t>linear</w:t>
      </w:r>
      <w:r>
        <w:rPr>
          <w:spacing w:val="40"/>
          <w:w w:val="105"/>
        </w:rPr>
        <w:t> </w:t>
      </w:r>
      <w:r>
        <w:rPr>
          <w:w w:val="105"/>
        </w:rPr>
        <w:t>interpolation—the most predictable baseline.</w:t>
      </w:r>
    </w:p>
    <w:p>
      <w:pPr>
        <w:pStyle w:val="BodyText"/>
        <w:spacing w:before="1"/>
        <w:rPr>
          <w:sz w:val="37"/>
        </w:rPr>
      </w:pPr>
    </w:p>
    <w:p>
      <w:pPr>
        <w:spacing w:before="0"/>
        <w:ind w:left="180" w:right="0" w:firstLine="0"/>
        <w:jc w:val="both"/>
        <w:rPr>
          <w:b/>
          <w:sz w:val="24"/>
        </w:rPr>
      </w:pPr>
      <w:r>
        <w:rPr>
          <w:b/>
          <w:w w:val="110"/>
          <w:sz w:val="24"/>
        </w:rPr>
        <w:t>Ensuring</w:t>
      </w:r>
      <w:r>
        <w:rPr>
          <w:b/>
          <w:spacing w:val="25"/>
          <w:w w:val="110"/>
          <w:sz w:val="24"/>
        </w:rPr>
        <w:t> </w:t>
      </w:r>
      <w:r>
        <w:rPr>
          <w:rFonts w:ascii="STIX Two Text"/>
          <w:i/>
          <w:w w:val="110"/>
          <w:sz w:val="24"/>
        </w:rPr>
        <w:t>C</w:t>
      </w:r>
      <w:r>
        <w:rPr>
          <w:w w:val="110"/>
          <w:sz w:val="24"/>
          <w:vertAlign w:val="superscript"/>
        </w:rPr>
        <w:t>1</w:t>
      </w:r>
      <w:r>
        <w:rPr>
          <w:spacing w:val="35"/>
          <w:w w:val="110"/>
          <w:sz w:val="24"/>
          <w:vertAlign w:val="baseline"/>
        </w:rPr>
        <w:t> </w:t>
      </w:r>
      <w:r>
        <w:rPr>
          <w:b/>
          <w:spacing w:val="-2"/>
          <w:w w:val="110"/>
          <w:sz w:val="24"/>
          <w:vertAlign w:val="baseline"/>
        </w:rPr>
        <w:t>Continuity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BodyText"/>
        <w:spacing w:line="302" w:lineRule="auto"/>
        <w:ind w:left="180" w:right="778"/>
        <w:jc w:val="both"/>
      </w:pPr>
      <w:r>
        <w:rPr>
          <w:w w:val="110"/>
        </w:rPr>
        <w:t>To</w:t>
      </w:r>
      <w:r>
        <w:rPr>
          <w:w w:val="110"/>
        </w:rPr>
        <w:t> match</w:t>
      </w:r>
      <w:r>
        <w:rPr>
          <w:w w:val="110"/>
        </w:rPr>
        <w:t> tangents</w:t>
      </w:r>
      <w:r>
        <w:rPr>
          <w:w w:val="110"/>
        </w:rPr>
        <w:t> at</w:t>
      </w:r>
      <w:r>
        <w:rPr>
          <w:w w:val="110"/>
        </w:rPr>
        <w:t> anchor</w:t>
      </w:r>
      <w:r>
        <w:rPr>
          <w:w w:val="110"/>
        </w:rPr>
        <w:t> </w:t>
      </w:r>
      <w:r>
        <w:rPr>
          <w:rFonts w:ascii="STIX Two Text"/>
          <w:i/>
          <w:w w:val="110"/>
        </w:rPr>
        <w:t>A</w:t>
      </w:r>
      <w:r>
        <w:rPr>
          <w:i/>
          <w:w w:val="110"/>
          <w:vertAlign w:val="subscript"/>
        </w:rPr>
        <w:t>i</w:t>
      </w:r>
      <w:r>
        <w:rPr>
          <w:w w:val="110"/>
          <w:vertAlign w:val="subscript"/>
        </w:rPr>
        <w:t>+1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control</w:t>
      </w:r>
      <w:r>
        <w:rPr>
          <w:w w:val="110"/>
          <w:vertAlign w:val="baseline"/>
        </w:rPr>
        <w:t> point</w:t>
      </w:r>
      <w:r>
        <w:rPr>
          <w:w w:val="110"/>
          <w:vertAlign w:val="baseline"/>
        </w:rPr>
        <w:t> </w:t>
      </w:r>
      <w:r>
        <w:rPr>
          <w:rFonts w:ascii="STIX Two Text"/>
          <w:i/>
          <w:w w:val="110"/>
          <w:vertAlign w:val="baseline"/>
        </w:rPr>
        <w:t>Q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next</w:t>
      </w:r>
      <w:r>
        <w:rPr>
          <w:w w:val="110"/>
          <w:vertAlign w:val="baseline"/>
        </w:rPr>
        <w:t> segment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placed such that:</w:t>
      </w:r>
    </w:p>
    <w:p>
      <w:pPr>
        <w:pStyle w:val="BodyText"/>
        <w:spacing w:before="6"/>
        <w:rPr>
          <w:sz w:val="29"/>
        </w:rPr>
      </w:pPr>
    </w:p>
    <w:p>
      <w:pPr>
        <w:tabs>
          <w:tab w:pos="8724" w:val="left" w:leader="none"/>
        </w:tabs>
        <w:spacing w:before="106"/>
        <w:ind w:left="3431" w:right="0" w:firstLine="0"/>
        <w:jc w:val="left"/>
        <w:rPr>
          <w:sz w:val="24"/>
        </w:rPr>
      </w:pPr>
      <w:r>
        <w:rPr>
          <w:rFonts w:ascii="STIX Two Text" w:hAnsi="STIX Two Text"/>
          <w:i/>
          <w:w w:val="115"/>
          <w:sz w:val="24"/>
        </w:rPr>
        <w:t>Q</w:t>
      </w:r>
      <w:r>
        <w:rPr>
          <w:w w:val="115"/>
          <w:sz w:val="24"/>
          <w:vertAlign w:val="subscript"/>
        </w:rPr>
        <w:t>1</w:t>
      </w:r>
      <w:r>
        <w:rPr>
          <w:spacing w:val="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 </w:t>
      </w:r>
      <w:r>
        <w:rPr>
          <w:rFonts w:ascii="STIX Two Text" w:hAnsi="STIX Two Text"/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bscript"/>
        </w:rPr>
        <w:t>i</w:t>
      </w:r>
      <w:r>
        <w:rPr>
          <w:w w:val="115"/>
          <w:sz w:val="24"/>
          <w:vertAlign w:val="subscript"/>
        </w:rPr>
        <w:t>+1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STIX Two Text" w:hAnsi="STIX Two Text"/>
          <w:i/>
          <w:w w:val="115"/>
          <w:sz w:val="24"/>
          <w:vertAlign w:val="baseline"/>
        </w:rPr>
        <w:t>A</w:t>
      </w:r>
      <w:r>
        <w:rPr>
          <w:i/>
          <w:w w:val="115"/>
          <w:sz w:val="24"/>
          <w:vertAlign w:val="subscript"/>
        </w:rPr>
        <w:t>i</w:t>
      </w:r>
      <w:r>
        <w:rPr>
          <w:w w:val="115"/>
          <w:sz w:val="24"/>
          <w:vertAlign w:val="subscript"/>
        </w:rPr>
        <w:t>+1</w:t>
      </w:r>
      <w:r>
        <w:rPr>
          <w:spacing w:val="-4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32"/>
          <w:w w:val="115"/>
          <w:sz w:val="24"/>
          <w:vertAlign w:val="baseline"/>
        </w:rPr>
        <w:t> </w:t>
      </w:r>
      <w:r>
        <w:rPr>
          <w:rFonts w:ascii="STIX Two Text" w:hAnsi="STIX Two Text"/>
          <w:i/>
          <w:spacing w:val="-5"/>
          <w:w w:val="115"/>
          <w:sz w:val="24"/>
          <w:vertAlign w:val="baseline"/>
        </w:rPr>
        <w:t>P</w:t>
      </w:r>
      <w:r>
        <w:rPr>
          <w:spacing w:val="-5"/>
          <w:w w:val="115"/>
          <w:sz w:val="24"/>
          <w:vertAlign w:val="subscript"/>
        </w:rPr>
        <w:t>2</w:t>
      </w:r>
      <w:r>
        <w:rPr>
          <w:spacing w:val="-5"/>
          <w:w w:val="11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(3.8)</w:t>
      </w:r>
    </w:p>
    <w:p>
      <w:pPr>
        <w:pStyle w:val="BodyText"/>
        <w:spacing w:line="302" w:lineRule="auto" w:before="287"/>
        <w:ind w:left="180" w:right="778" w:firstLine="720"/>
        <w:jc w:val="both"/>
      </w:pPr>
      <w:r>
        <w:rPr>
          <w:w w:val="105"/>
        </w:rPr>
        <w:t>This</w:t>
      </w:r>
      <w:r>
        <w:rPr>
          <w:w w:val="105"/>
        </w:rPr>
        <w:t> mirrors</w:t>
      </w:r>
      <w:r>
        <w:rPr>
          <w:w w:val="105"/>
        </w:rPr>
        <w:t> </w:t>
      </w:r>
      <w:r>
        <w:rPr>
          <w:rFonts w:ascii="STIX Two Text"/>
          <w:i/>
          <w:w w:val="105"/>
        </w:rPr>
        <w:t>P</w:t>
      </w:r>
      <w:r>
        <w:rPr>
          <w:w w:val="105"/>
          <w:vertAlign w:val="subscript"/>
        </w:rPr>
        <w:t>2</w:t>
      </w:r>
      <w:r>
        <w:rPr>
          <w:w w:val="105"/>
          <w:vertAlign w:val="baseline"/>
        </w:rPr>
        <w:t> across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anchor,</w:t>
      </w:r>
      <w:r>
        <w:rPr>
          <w:w w:val="105"/>
          <w:vertAlign w:val="baseline"/>
        </w:rPr>
        <w:t> ensuring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outgoing</w:t>
      </w:r>
      <w:r>
        <w:rPr>
          <w:w w:val="105"/>
          <w:vertAlign w:val="baseline"/>
        </w:rPr>
        <w:t> direction</w:t>
      </w:r>
      <w:r>
        <w:rPr>
          <w:w w:val="105"/>
          <w:vertAlign w:val="baseline"/>
        </w:rPr>
        <w:t> matches</w:t>
      </w:r>
      <w:r>
        <w:rPr>
          <w:w w:val="105"/>
          <w:vertAlign w:val="baseline"/>
        </w:rPr>
        <w:t> the </w:t>
      </w:r>
      <w:bookmarkStart w:name="3.6 Arc-Length Parameterisation" w:id="93"/>
      <w:bookmarkEnd w:id="93"/>
      <w:r>
        <w:rPr>
          <w:spacing w:val="-1"/>
          <w:w w:val="110"/>
          <w:vertAlign w:val="baseline"/>
        </w:rPr>
      </w:r>
      <w:bookmarkStart w:name="_bookmark55" w:id="94"/>
      <w:bookmarkEnd w:id="94"/>
      <w:r>
        <w:rPr>
          <w:w w:val="105"/>
          <w:vertAlign w:val="baseline"/>
        </w:rPr>
        <w:t>incoming</w:t>
      </w:r>
      <w:r>
        <w:rPr>
          <w:w w:val="105"/>
          <w:vertAlign w:val="baseline"/>
        </w:rPr>
        <w:t> direction.</w:t>
      </w:r>
    </w:p>
    <w:p>
      <w:pPr>
        <w:pStyle w:val="BodyText"/>
        <w:spacing w:before="3"/>
        <w:rPr>
          <w:sz w:val="46"/>
        </w:rPr>
      </w:pPr>
    </w:p>
    <w:p>
      <w:pPr>
        <w:pStyle w:val="Heading2"/>
        <w:numPr>
          <w:ilvl w:val="1"/>
          <w:numId w:val="14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r>
        <w:rPr>
          <w:w w:val="115"/>
        </w:rPr>
        <w:t>Arc-Length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Parameterisation</w:t>
      </w:r>
    </w:p>
    <w:p>
      <w:pPr>
        <w:pStyle w:val="BodyText"/>
        <w:spacing w:before="5"/>
        <w:rPr>
          <w:b/>
          <w:sz w:val="35"/>
        </w:rPr>
      </w:pPr>
    </w:p>
    <w:p>
      <w:pPr>
        <w:pStyle w:val="BodyText"/>
        <w:spacing w:line="300" w:lineRule="auto"/>
        <w:ind w:left="180" w:right="776"/>
        <w:jc w:val="both"/>
      </w:pPr>
      <w:r>
        <w:rPr>
          <w:w w:val="105"/>
        </w:rPr>
        <w:t>The Bézier parameter </w:t>
      </w:r>
      <w:r>
        <w:rPr>
          <w:rFonts w:ascii="STIX Two Text" w:hAnsi="STIX Two Text"/>
          <w:i/>
          <w:w w:val="105"/>
        </w:rPr>
        <w:t>t </w:t>
      </w:r>
      <w:r>
        <w:rPr>
          <w:w w:val="105"/>
        </w:rPr>
        <w:t>does not correspond to distance along the curve (Piegl and Tiller, </w:t>
      </w:r>
      <w:hyperlink w:history="true" w:anchor="_bookmark134">
        <w:r>
          <w:rPr>
            <w:color w:val="0000FF"/>
            <w:w w:val="105"/>
          </w:rPr>
          <w:t>1997</w:t>
        </w:r>
      </w:hyperlink>
      <w:r>
        <w:rPr>
          <w:w w:val="105"/>
        </w:rPr>
        <w:t>;</w:t>
      </w:r>
      <w:r>
        <w:rPr>
          <w:w w:val="105"/>
        </w:rPr>
        <w:t> Kamermans,</w:t>
      </w:r>
      <w:r>
        <w:rPr>
          <w:w w:val="105"/>
        </w:rPr>
        <w:t> </w:t>
      </w:r>
      <w:hyperlink w:history="true" w:anchor="_bookmark120">
        <w:r>
          <w:rPr>
            <w:color w:val="0000FF"/>
            <w:w w:val="105"/>
          </w:rPr>
          <w:t>2023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Equal</w:t>
      </w:r>
      <w:r>
        <w:rPr>
          <w:w w:val="105"/>
        </w:rPr>
        <w:t> increments</w:t>
      </w:r>
      <w:r>
        <w:rPr>
          <w:w w:val="105"/>
        </w:rPr>
        <w:t> in</w:t>
      </w:r>
      <w:r>
        <w:rPr>
          <w:w w:val="105"/>
        </w:rPr>
        <w:t> </w:t>
      </w:r>
      <w:r>
        <w:rPr>
          <w:rFonts w:ascii="STIX Two Text" w:hAnsi="STIX Two Text"/>
          <w:i/>
          <w:w w:val="105"/>
        </w:rPr>
        <w:t>t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produce</w:t>
      </w:r>
      <w:r>
        <w:rPr>
          <w:w w:val="105"/>
        </w:rPr>
        <w:t> unequal</w:t>
      </w:r>
      <w:r>
        <w:rPr>
          <w:w w:val="105"/>
        </w:rPr>
        <w:t> distances</w:t>
      </w:r>
      <w:r>
        <w:rPr>
          <w:w w:val="105"/>
        </w:rPr>
        <w:t> in</w:t>
      </w:r>
      <w:r>
        <w:rPr>
          <w:w w:val="105"/>
        </w:rPr>
        <w:t> OKLab space, leading to uneven perceptual steps—swatches cluster in curved regions where the curve bends sharply and spread apart in straighter sections.</w:t>
      </w:r>
    </w:p>
    <w:p>
      <w:pPr>
        <w:pStyle w:val="BodyText"/>
        <w:spacing w:line="309" w:lineRule="auto" w:before="110"/>
        <w:ind w:left="180" w:right="776" w:firstLine="720"/>
        <w:jc w:val="both"/>
      </w:pPr>
      <w:r>
        <w:rPr>
          <w:w w:val="105"/>
        </w:rPr>
        <w:t>This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well-known</w:t>
      </w:r>
      <w:r>
        <w:rPr>
          <w:w w:val="105"/>
        </w:rPr>
        <w:t> property</w:t>
      </w:r>
      <w:r>
        <w:rPr>
          <w:w w:val="105"/>
        </w:rPr>
        <w:t> of</w:t>
      </w:r>
      <w:r>
        <w:rPr>
          <w:w w:val="105"/>
        </w:rPr>
        <w:t> parametric</w:t>
      </w:r>
      <w:r>
        <w:rPr>
          <w:w w:val="105"/>
        </w:rPr>
        <w:t> curves: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parameter</w:t>
      </w:r>
      <w:r>
        <w:rPr>
          <w:w w:val="105"/>
        </w:rPr>
        <w:t> </w:t>
      </w:r>
      <w:r>
        <w:rPr>
          <w:rFonts w:ascii="STIX Two Text" w:hAnsi="STIX Two Text"/>
          <w:i/>
          <w:w w:val="105"/>
        </w:rPr>
        <w:t>t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describes progress</w:t>
      </w:r>
      <w:r>
        <w:rPr>
          <w:spacing w:val="-7"/>
          <w:w w:val="105"/>
        </w:rPr>
        <w:t> </w:t>
      </w:r>
      <w:r>
        <w:rPr>
          <w:w w:val="105"/>
        </w:rPr>
        <w:t>along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curve’s</w:t>
      </w:r>
      <w:r>
        <w:rPr>
          <w:spacing w:val="-7"/>
          <w:w w:val="105"/>
        </w:rPr>
        <w:t> </w:t>
      </w:r>
      <w:r>
        <w:rPr>
          <w:w w:val="105"/>
        </w:rPr>
        <w:t>mathematical</w:t>
      </w:r>
      <w:r>
        <w:rPr>
          <w:spacing w:val="-7"/>
          <w:w w:val="105"/>
        </w:rPr>
        <w:t> </w:t>
      </w:r>
      <w:r>
        <w:rPr>
          <w:w w:val="105"/>
        </w:rPr>
        <w:t>definition,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progress</w:t>
      </w:r>
      <w:r>
        <w:rPr>
          <w:spacing w:val="-7"/>
          <w:w w:val="105"/>
        </w:rPr>
        <w:t> </w:t>
      </w:r>
      <w:r>
        <w:rPr>
          <w:w w:val="105"/>
        </w:rPr>
        <w:t>along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physical</w:t>
      </w:r>
      <w:r>
        <w:rPr>
          <w:spacing w:val="-7"/>
          <w:w w:val="105"/>
        </w:rPr>
        <w:t> </w:t>
      </w:r>
      <w:r>
        <w:rPr>
          <w:w w:val="105"/>
        </w:rPr>
        <w:t>length. For</w:t>
      </w:r>
      <w:r>
        <w:rPr>
          <w:w w:val="105"/>
        </w:rPr>
        <w:t> perceptually</w:t>
      </w:r>
      <w:r>
        <w:rPr>
          <w:w w:val="105"/>
        </w:rPr>
        <w:t> uniform</w:t>
      </w:r>
      <w:r>
        <w:rPr>
          <w:w w:val="105"/>
        </w:rPr>
        <w:t> palette</w:t>
      </w:r>
      <w:r>
        <w:rPr>
          <w:w w:val="105"/>
        </w:rPr>
        <w:t> generation,</w:t>
      </w:r>
      <w:r>
        <w:rPr>
          <w:w w:val="105"/>
        </w:rPr>
        <w:t> we</w:t>
      </w:r>
      <w:r>
        <w:rPr>
          <w:w w:val="105"/>
        </w:rPr>
        <w:t> require</w:t>
      </w:r>
      <w:r>
        <w:rPr>
          <w:w w:val="105"/>
        </w:rPr>
        <w:t> </w:t>
      </w:r>
      <w:r>
        <w:rPr>
          <w:i/>
          <w:w w:val="105"/>
        </w:rPr>
        <w:t>arc-length</w:t>
      </w:r>
      <w:r>
        <w:rPr>
          <w:i/>
          <w:w w:val="105"/>
        </w:rPr>
        <w:t> parameterisation</w:t>
      </w:r>
      <w:r>
        <w:rPr>
          <w:w w:val="105"/>
        </w:rPr>
        <w:t>— sampling at equal distances along the actual path through color space.</w:t>
      </w:r>
    </w:p>
    <w:p>
      <w:pPr>
        <w:pStyle w:val="BodyText"/>
        <w:spacing w:before="8"/>
        <w:rPr>
          <w:sz w:val="38"/>
        </w:rPr>
      </w:pPr>
    </w:p>
    <w:p>
      <w:pPr>
        <w:spacing w:before="0"/>
        <w:ind w:left="180" w:right="0" w:firstLine="0"/>
        <w:jc w:val="both"/>
        <w:rPr>
          <w:b/>
          <w:sz w:val="24"/>
        </w:rPr>
      </w:pPr>
      <w:r>
        <w:rPr>
          <w:b/>
          <w:w w:val="115"/>
          <w:sz w:val="24"/>
        </w:rPr>
        <w:t>The</w:t>
      </w:r>
      <w:r>
        <w:rPr>
          <w:b/>
          <w:spacing w:val="-5"/>
          <w:w w:val="115"/>
          <w:sz w:val="24"/>
        </w:rPr>
        <w:t> </w:t>
      </w:r>
      <w:r>
        <w:rPr>
          <w:b/>
          <w:w w:val="115"/>
          <w:sz w:val="24"/>
        </w:rPr>
        <w:t>Arc-Length</w:t>
      </w:r>
      <w:r>
        <w:rPr>
          <w:b/>
          <w:spacing w:val="-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Solution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BodyText"/>
        <w:spacing w:line="312" w:lineRule="auto"/>
        <w:ind w:left="180" w:right="778"/>
        <w:jc w:val="both"/>
      </w:pPr>
      <w:r>
        <w:rPr>
          <w:w w:val="105"/>
        </w:rPr>
        <w:t>The engine estimates total arc length and samples at equal arc-length intervals (Levien, </w:t>
      </w:r>
      <w:hyperlink w:history="true" w:anchor="_bookmark123">
        <w:r>
          <w:rPr>
            <w:color w:val="0000FF"/>
            <w:spacing w:val="-2"/>
            <w:w w:val="105"/>
          </w:rPr>
          <w:t>2018</w:t>
        </w:r>
      </w:hyperlink>
      <w:r>
        <w:rPr>
          <w:spacing w:val="-2"/>
          <w:w w:val="105"/>
        </w:rPr>
        <w:t>):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480" w:val="left" w:leader="none"/>
        </w:tabs>
        <w:spacing w:line="240" w:lineRule="auto" w:before="236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Estimate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total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arc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length</w:t>
      </w:r>
      <w:r>
        <w:rPr>
          <w:b/>
          <w:spacing w:val="25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Numerically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integrate</w:t>
      </w:r>
      <w:r>
        <w:rPr>
          <w:spacing w:val="2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|</w:t>
      </w:r>
      <w:r>
        <w:rPr>
          <w:rFonts w:ascii="STIX Two Text" w:hAnsi="STIX Two Text"/>
          <w:i/>
          <w:w w:val="105"/>
          <w:sz w:val="24"/>
        </w:rPr>
        <w:t>γ</w:t>
      </w:r>
      <w:r>
        <w:rPr>
          <w:rFonts w:ascii="Lucida Sans Unicode" w:hAnsi="Lucida Sans Unicode"/>
          <w:w w:val="105"/>
          <w:sz w:val="24"/>
          <w:vertAlign w:val="superscript"/>
        </w:rPr>
        <w:t>′</w:t>
      </w:r>
      <w:r>
        <w:rPr>
          <w:w w:val="105"/>
          <w:sz w:val="24"/>
          <w:vertAlign w:val="baseline"/>
        </w:rPr>
        <w:t>(</w:t>
      </w:r>
      <w:r>
        <w:rPr>
          <w:rFonts w:ascii="STIX Two Text" w:hAnsi="STIX Two Text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rFonts w:ascii="Lucida Sans Unicode" w:hAnsi="Lucida Sans Unicode"/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over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[0</w:t>
      </w:r>
      <w:r>
        <w:rPr>
          <w:rFonts w:ascii="STIX Two Text" w:hAnsi="STIX Two Text"/>
          <w:i/>
          <w:w w:val="105"/>
          <w:sz w:val="24"/>
          <w:vertAlign w:val="baseline"/>
        </w:rPr>
        <w:t>,</w:t>
      </w:r>
      <w:r>
        <w:rPr>
          <w:rFonts w:ascii="STIX Two Text" w:hAnsi="STIX Two Text"/>
          <w:i/>
          <w:spacing w:val="-12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1]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</w:tabs>
        <w:spacing w:line="240" w:lineRule="auto" w:before="169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Distribute</w:t>
      </w:r>
      <w:r>
        <w:rPr>
          <w:b/>
          <w:spacing w:val="10"/>
          <w:w w:val="110"/>
          <w:sz w:val="24"/>
        </w:rPr>
        <w:t> </w:t>
      </w:r>
      <w:r>
        <w:rPr>
          <w:b/>
          <w:w w:val="110"/>
          <w:sz w:val="24"/>
        </w:rPr>
        <w:t>sample</w:t>
      </w:r>
      <w:r>
        <w:rPr>
          <w:b/>
          <w:spacing w:val="11"/>
          <w:w w:val="110"/>
          <w:sz w:val="24"/>
        </w:rPr>
        <w:t> </w:t>
      </w:r>
      <w:r>
        <w:rPr>
          <w:b/>
          <w:w w:val="110"/>
          <w:sz w:val="24"/>
        </w:rPr>
        <w:t>points</w:t>
      </w:r>
      <w:r>
        <w:rPr>
          <w:b/>
          <w:spacing w:val="1"/>
          <w:w w:val="110"/>
          <w:sz w:val="24"/>
        </w:rPr>
        <w:t> </w:t>
      </w:r>
      <w:r>
        <w:rPr>
          <w:w w:val="110"/>
          <w:sz w:val="24"/>
        </w:rPr>
        <w:t>—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Place</w:t>
      </w:r>
      <w:r>
        <w:rPr>
          <w:spacing w:val="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N</w:t>
      </w:r>
      <w:r>
        <w:rPr>
          <w:rFonts w:ascii="STIX Two Text" w:hAnsi="STIX Two Text"/>
          <w:i/>
          <w:spacing w:val="30"/>
          <w:w w:val="110"/>
          <w:sz w:val="24"/>
        </w:rPr>
        <w:t> </w:t>
      </w:r>
      <w:r>
        <w:rPr>
          <w:w w:val="110"/>
          <w:sz w:val="24"/>
        </w:rPr>
        <w:t>samples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at equal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arc-length</w:t>
      </w:r>
      <w:r>
        <w:rPr>
          <w:spacing w:val="1"/>
          <w:w w:val="110"/>
          <w:sz w:val="24"/>
        </w:rPr>
        <w:t> </w:t>
      </w:r>
      <w:r>
        <w:rPr>
          <w:spacing w:val="-2"/>
          <w:w w:val="110"/>
          <w:sz w:val="24"/>
        </w:rPr>
        <w:t>intervals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</w:tabs>
        <w:spacing w:line="240" w:lineRule="auto" w:before="218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Map</w:t>
      </w:r>
      <w:r>
        <w:rPr>
          <w:b/>
          <w:spacing w:val="28"/>
          <w:w w:val="105"/>
          <w:sz w:val="24"/>
        </w:rPr>
        <w:t> </w:t>
      </w:r>
      <w:r>
        <w:rPr>
          <w:b/>
          <w:w w:val="105"/>
          <w:sz w:val="24"/>
        </w:rPr>
        <w:t>back</w:t>
      </w:r>
      <w:r>
        <w:rPr>
          <w:b/>
          <w:spacing w:val="29"/>
          <w:w w:val="105"/>
          <w:sz w:val="24"/>
        </w:rPr>
        <w:t> </w:t>
      </w:r>
      <w:r>
        <w:rPr>
          <w:b/>
          <w:w w:val="105"/>
          <w:sz w:val="24"/>
        </w:rPr>
        <w:t>to</w:t>
      </w:r>
      <w:r>
        <w:rPr>
          <w:b/>
          <w:spacing w:val="28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t</w:t>
      </w:r>
      <w:r>
        <w:rPr>
          <w:rFonts w:ascii="STIX Two Text" w:hAnsi="STIX Two Text"/>
          <w:i/>
          <w:spacing w:val="24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Find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t</w:t>
      </w:r>
      <w:r>
        <w:rPr>
          <w:rFonts w:ascii="STIX Two Text" w:hAnsi="STIX Two Text"/>
          <w:i/>
          <w:spacing w:val="23"/>
          <w:w w:val="105"/>
          <w:sz w:val="24"/>
        </w:rPr>
        <w:t> </w:t>
      </w:r>
      <w:r>
        <w:rPr>
          <w:w w:val="105"/>
          <w:sz w:val="24"/>
        </w:rPr>
        <w:t>value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corresponding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arc-length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position</w:t>
      </w:r>
    </w:p>
    <w:p>
      <w:pPr>
        <w:pStyle w:val="BodyText"/>
        <w:spacing w:before="8"/>
        <w:rPr>
          <w:sz w:val="32"/>
        </w:rPr>
      </w:pPr>
    </w:p>
    <w:p>
      <w:pPr>
        <w:pStyle w:val="BodyText"/>
        <w:spacing w:line="312" w:lineRule="auto"/>
        <w:ind w:left="180" w:right="750" w:firstLine="720"/>
        <w:jc w:val="both"/>
      </w:pPr>
      <w:r>
        <w:rPr>
          <w:w w:val="105"/>
        </w:rPr>
        <w:t>Arc-length</w:t>
      </w:r>
      <w:r>
        <w:rPr>
          <w:spacing w:val="-4"/>
          <w:w w:val="105"/>
        </w:rPr>
        <w:t> </w:t>
      </w:r>
      <w:r>
        <w:rPr>
          <w:w w:val="105"/>
        </w:rPr>
        <w:t>parameterisation</w:t>
      </w:r>
      <w:r>
        <w:rPr>
          <w:spacing w:val="-3"/>
          <w:w w:val="105"/>
        </w:rPr>
        <w:t> </w:t>
      </w:r>
      <w:r>
        <w:rPr>
          <w:w w:val="105"/>
        </w:rPr>
        <w:t>ensures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output</w:t>
      </w:r>
      <w:r>
        <w:rPr>
          <w:spacing w:val="-4"/>
          <w:w w:val="105"/>
        </w:rPr>
        <w:t> </w:t>
      </w:r>
      <w:r>
        <w:rPr>
          <w:w w:val="105"/>
        </w:rPr>
        <w:t>swatches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perceptually</w:t>
      </w:r>
      <w:r>
        <w:rPr>
          <w:spacing w:val="-3"/>
          <w:w w:val="105"/>
        </w:rPr>
        <w:t> </w:t>
      </w:r>
      <w:r>
        <w:rPr>
          <w:w w:val="105"/>
        </w:rPr>
        <w:t>equidis- tant (in terms of path distance in OKLab), not just parametrically equidistant.</w:t>
      </w:r>
      <w:r>
        <w:rPr>
          <w:spacing w:val="40"/>
          <w:w w:val="105"/>
        </w:rPr>
        <w:t> </w:t>
      </w:r>
      <w:r>
        <w:rPr>
          <w:w w:val="105"/>
        </w:rPr>
        <w:t>Combined with</w:t>
      </w:r>
      <w:r>
        <w:rPr>
          <w:w w:val="105"/>
        </w:rPr>
        <w:t> OKLab’s</w:t>
      </w:r>
      <w:r>
        <w:rPr>
          <w:w w:val="105"/>
        </w:rPr>
        <w:t> perceptual</w:t>
      </w:r>
      <w:r>
        <w:rPr>
          <w:w w:val="105"/>
        </w:rPr>
        <w:t> uniformity,</w:t>
      </w:r>
      <w:r>
        <w:rPr>
          <w:w w:val="105"/>
        </w:rPr>
        <w:t> this</w:t>
      </w:r>
      <w:r>
        <w:rPr>
          <w:w w:val="105"/>
        </w:rPr>
        <w:t> produces</w:t>
      </w:r>
      <w:r>
        <w:rPr>
          <w:w w:val="105"/>
        </w:rPr>
        <w:t> swatches</w:t>
      </w:r>
      <w:r>
        <w:rPr>
          <w:w w:val="105"/>
        </w:rPr>
        <w:t> with</w:t>
      </w:r>
      <w:r>
        <w:rPr>
          <w:w w:val="105"/>
        </w:rPr>
        <w:t> consistent</w:t>
      </w:r>
      <w:r>
        <w:rPr>
          <w:w w:val="105"/>
        </w:rPr>
        <w:t> perceived differences between adjacent colors.</w:t>
      </w:r>
    </w:p>
    <w:p>
      <w:pPr>
        <w:pStyle w:val="BodyText"/>
        <w:spacing w:before="5"/>
        <w:rPr>
          <w:sz w:val="39"/>
        </w:rPr>
      </w:pPr>
    </w:p>
    <w:p>
      <w:pPr>
        <w:spacing w:before="0"/>
        <w:ind w:left="180" w:right="0" w:firstLine="0"/>
        <w:jc w:val="both"/>
        <w:rPr>
          <w:b/>
          <w:sz w:val="24"/>
        </w:rPr>
      </w:pPr>
      <w:r>
        <w:rPr>
          <w:b/>
          <w:w w:val="115"/>
          <w:sz w:val="24"/>
        </w:rPr>
        <w:t>Practical</w:t>
      </w:r>
      <w:r>
        <w:rPr>
          <w:b/>
          <w:spacing w:val="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Implementation</w:t>
      </w:r>
    </w:p>
    <w:p>
      <w:pPr>
        <w:pStyle w:val="BodyText"/>
        <w:rPr>
          <w:b/>
          <w:sz w:val="31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efficiency,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engine</w:t>
      </w:r>
      <w:r>
        <w:rPr>
          <w:spacing w:val="-8"/>
          <w:w w:val="105"/>
        </w:rPr>
        <w:t> </w:t>
      </w:r>
      <w:r>
        <w:rPr>
          <w:w w:val="105"/>
        </w:rPr>
        <w:t>uses</w:t>
      </w:r>
      <w:r>
        <w:rPr>
          <w:spacing w:val="-7"/>
          <w:w w:val="105"/>
        </w:rPr>
        <w:t> </w:t>
      </w:r>
      <w:r>
        <w:rPr>
          <w:w w:val="105"/>
        </w:rPr>
        <w:t>numerical</w:t>
      </w:r>
      <w:r>
        <w:rPr>
          <w:spacing w:val="-8"/>
          <w:w w:val="105"/>
        </w:rPr>
        <w:t> </w:t>
      </w:r>
      <w:r>
        <w:rPr>
          <w:w w:val="105"/>
        </w:rPr>
        <w:t>approximation</w:t>
      </w:r>
      <w:r>
        <w:rPr>
          <w:spacing w:val="-8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w w:val="105"/>
        </w:rPr>
        <w:t>established</w:t>
      </w:r>
      <w:r>
        <w:rPr>
          <w:spacing w:val="-8"/>
          <w:w w:val="105"/>
        </w:rPr>
        <w:t> </w:t>
      </w:r>
      <w:r>
        <w:rPr>
          <w:w w:val="105"/>
        </w:rPr>
        <w:t>techniques (Kamermans, </w:t>
      </w:r>
      <w:hyperlink w:history="true" w:anchor="_bookmark120">
        <w:r>
          <w:rPr>
            <w:color w:val="0000FF"/>
            <w:w w:val="105"/>
          </w:rPr>
          <w:t>2023</w:t>
        </w:r>
      </w:hyperlink>
      <w:r>
        <w:rPr>
          <w:w w:val="105"/>
        </w:rPr>
        <w:t>):</w:t>
      </w:r>
    </w:p>
    <w:p>
      <w:pPr>
        <w:pStyle w:val="ListParagraph"/>
        <w:numPr>
          <w:ilvl w:val="1"/>
          <w:numId w:val="19"/>
        </w:numPr>
        <w:tabs>
          <w:tab w:pos="480" w:val="left" w:leader="none"/>
        </w:tabs>
        <w:spacing w:line="240" w:lineRule="auto" w:before="238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Subdivide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curve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into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many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small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segments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(adaptive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subdivision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based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curvature)</w:t>
      </w:r>
    </w:p>
    <w:p>
      <w:pPr>
        <w:pStyle w:val="ListParagraph"/>
        <w:numPr>
          <w:ilvl w:val="1"/>
          <w:numId w:val="19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Sum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Euclidean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distances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segments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approximate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total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arc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length</w:t>
      </w:r>
    </w:p>
    <w:p>
      <w:pPr>
        <w:pStyle w:val="ListParagraph"/>
        <w:numPr>
          <w:ilvl w:val="1"/>
          <w:numId w:val="19"/>
        </w:numPr>
        <w:tabs>
          <w:tab w:pos="480" w:val="left" w:leader="none"/>
        </w:tabs>
        <w:spacing w:line="240" w:lineRule="auto" w:before="223" w:after="0"/>
        <w:ind w:left="479" w:right="0" w:hanging="300"/>
        <w:jc w:val="left"/>
        <w:rPr>
          <w:sz w:val="24"/>
        </w:rPr>
      </w:pPr>
      <w:r>
        <w:rPr>
          <w:w w:val="110"/>
          <w:sz w:val="24"/>
        </w:rPr>
        <w:t>Use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binary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search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Newton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iteration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find</w:t>
      </w:r>
      <w:r>
        <w:rPr>
          <w:spacing w:val="-1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t</w:t>
      </w:r>
      <w:r>
        <w:rPr>
          <w:rFonts w:ascii="STIX Two Text" w:hAnsi="STIX Two Text"/>
          <w:i/>
          <w:spacing w:val="-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target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arc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lengths</w:t>
      </w:r>
    </w:p>
    <w:p>
      <w:pPr>
        <w:pStyle w:val="ListParagraph"/>
        <w:numPr>
          <w:ilvl w:val="1"/>
          <w:numId w:val="19"/>
        </w:numPr>
        <w:tabs>
          <w:tab w:pos="480" w:val="left" w:leader="none"/>
        </w:tabs>
        <w:spacing w:line="240" w:lineRule="auto" w:before="236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Cache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arc-length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tables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repeated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sampling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curve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312" w:lineRule="auto"/>
        <w:ind w:left="180" w:right="778" w:firstLine="720"/>
        <w:jc w:val="both"/>
      </w:pPr>
      <w:r>
        <w:rPr>
          <w:w w:val="105"/>
        </w:rPr>
        <w:t>The approximation error is bounded by the subdivision granularity.</w:t>
      </w:r>
      <w:r>
        <w:rPr>
          <w:spacing w:val="40"/>
          <w:w w:val="105"/>
        </w:rPr>
        <w:t> </w:t>
      </w:r>
      <w:r>
        <w:rPr>
          <w:w w:val="105"/>
        </w:rPr>
        <w:t>In practice, 100–200</w:t>
      </w:r>
      <w:r>
        <w:rPr>
          <w:spacing w:val="-15"/>
          <w:w w:val="105"/>
        </w:rPr>
        <w:t> </w:t>
      </w:r>
      <w:r>
        <w:rPr>
          <w:w w:val="105"/>
        </w:rPr>
        <w:t>subdivisions</w:t>
      </w:r>
      <w:r>
        <w:rPr>
          <w:spacing w:val="-15"/>
          <w:w w:val="105"/>
        </w:rPr>
        <w:t> </w:t>
      </w:r>
      <w:r>
        <w:rPr>
          <w:w w:val="105"/>
        </w:rPr>
        <w:t>per</w:t>
      </w:r>
      <w:r>
        <w:rPr>
          <w:spacing w:val="-15"/>
          <w:w w:val="105"/>
        </w:rPr>
        <w:t> </w:t>
      </w:r>
      <w:r>
        <w:rPr>
          <w:w w:val="105"/>
        </w:rPr>
        <w:t>segment</w:t>
      </w:r>
      <w:r>
        <w:rPr>
          <w:spacing w:val="-15"/>
          <w:w w:val="105"/>
        </w:rPr>
        <w:t> </w:t>
      </w:r>
      <w:r>
        <w:rPr>
          <w:w w:val="105"/>
        </w:rPr>
        <w:t>provide</w:t>
      </w:r>
      <w:r>
        <w:rPr>
          <w:spacing w:val="-15"/>
          <w:w w:val="105"/>
        </w:rPr>
        <w:t> </w:t>
      </w:r>
      <w:r>
        <w:rPr>
          <w:w w:val="105"/>
        </w:rPr>
        <w:t>sufficient</w:t>
      </w:r>
      <w:r>
        <w:rPr>
          <w:spacing w:val="-15"/>
          <w:w w:val="105"/>
        </w:rPr>
        <w:t> </w:t>
      </w:r>
      <w:r>
        <w:rPr>
          <w:w w:val="105"/>
        </w:rPr>
        <w:t>accuracy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palette</w:t>
      </w:r>
      <w:r>
        <w:rPr>
          <w:spacing w:val="-15"/>
          <w:w w:val="105"/>
        </w:rPr>
        <w:t> </w:t>
      </w:r>
      <w:r>
        <w:rPr>
          <w:w w:val="105"/>
        </w:rPr>
        <w:t>generation</w:t>
      </w:r>
      <w:r>
        <w:rPr>
          <w:spacing w:val="-15"/>
          <w:w w:val="105"/>
        </w:rPr>
        <w:t> </w:t>
      </w:r>
      <w:r>
        <w:rPr>
          <w:w w:val="105"/>
        </w:rPr>
        <w:t>while maintaining computational efficiency.</w:t>
      </w:r>
    </w:p>
    <w:p>
      <w:pPr>
        <w:pStyle w:val="BodyText"/>
        <w:spacing w:before="5"/>
        <w:rPr>
          <w:sz w:val="39"/>
        </w:rPr>
      </w:pPr>
    </w:p>
    <w:p>
      <w:pPr>
        <w:spacing w:before="0"/>
        <w:ind w:left="180" w:right="0" w:firstLine="0"/>
        <w:jc w:val="both"/>
        <w:rPr>
          <w:b/>
          <w:sz w:val="24"/>
        </w:rPr>
      </w:pPr>
      <w:r>
        <w:rPr>
          <w:b/>
          <w:spacing w:val="-2"/>
          <w:w w:val="115"/>
          <w:sz w:val="24"/>
        </w:rPr>
        <w:t>Anchor</w:t>
      </w:r>
      <w:r>
        <w:rPr>
          <w:b/>
          <w:spacing w:val="-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Preservation</w:t>
      </w:r>
    </w:p>
    <w:p>
      <w:pPr>
        <w:pStyle w:val="BodyText"/>
        <w:rPr>
          <w:b/>
          <w:sz w:val="31"/>
        </w:rPr>
      </w:pPr>
    </w:p>
    <w:p>
      <w:pPr>
        <w:pStyle w:val="BodyText"/>
        <w:spacing w:line="312" w:lineRule="auto"/>
        <w:ind w:left="180" w:right="778"/>
        <w:jc w:val="both"/>
      </w:pPr>
      <w:r>
        <w:rPr>
          <w:w w:val="105"/>
        </w:rPr>
        <w:t>Anchors</w:t>
      </w:r>
      <w:r>
        <w:rPr>
          <w:w w:val="105"/>
        </w:rPr>
        <w:t> always</w:t>
      </w:r>
      <w:r>
        <w:rPr>
          <w:w w:val="105"/>
        </w:rPr>
        <w:t> appear</w:t>
      </w:r>
      <w:r>
        <w:rPr>
          <w:w w:val="105"/>
        </w:rPr>
        <w:t> exactly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output</w:t>
      </w:r>
      <w:r>
        <w:rPr>
          <w:w w:val="105"/>
        </w:rPr>
        <w:t> sequence—they</w:t>
      </w:r>
      <w:r>
        <w:rPr>
          <w:w w:val="105"/>
        </w:rPr>
        <w:t> are</w:t>
      </w:r>
      <w:r>
        <w:rPr>
          <w:w w:val="105"/>
        </w:rPr>
        <w:t> not</w:t>
      </w:r>
      <w:r>
        <w:rPr>
          <w:w w:val="105"/>
        </w:rPr>
        <w:t> approximated</w:t>
      </w:r>
      <w:r>
        <w:rPr>
          <w:w w:val="105"/>
        </w:rPr>
        <w:t> or averaged.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the</w:t>
      </w:r>
      <w:r>
        <w:rPr>
          <w:w w:val="105"/>
        </w:rPr>
        <w:t> user</w:t>
      </w:r>
      <w:r>
        <w:rPr>
          <w:w w:val="105"/>
        </w:rPr>
        <w:t> provides</w:t>
      </w:r>
      <w:r>
        <w:rPr>
          <w:w w:val="105"/>
        </w:rPr>
        <w:t> anchors</w:t>
      </w:r>
      <w:r>
        <w:rPr>
          <w:w w:val="105"/>
        </w:rPr>
        <w:t> A,</w:t>
      </w:r>
      <w:r>
        <w:rPr>
          <w:w w:val="105"/>
        </w:rPr>
        <w:t> B,</w:t>
      </w:r>
      <w:r>
        <w:rPr>
          <w:w w:val="105"/>
        </w:rPr>
        <w:t> C</w:t>
      </w:r>
      <w:r>
        <w:rPr>
          <w:w w:val="105"/>
        </w:rPr>
        <w:t> and</w:t>
      </w:r>
      <w:r>
        <w:rPr>
          <w:w w:val="105"/>
        </w:rPr>
        <w:t> requests</w:t>
      </w:r>
      <w:r>
        <w:rPr>
          <w:w w:val="105"/>
        </w:rPr>
        <w:t> 7</w:t>
      </w:r>
      <w:r>
        <w:rPr>
          <w:w w:val="105"/>
        </w:rPr>
        <w:t> swatches,</w:t>
      </w:r>
      <w:r>
        <w:rPr>
          <w:w w:val="105"/>
        </w:rPr>
        <w:t> the</w:t>
      </w:r>
      <w:r>
        <w:rPr>
          <w:w w:val="105"/>
        </w:rPr>
        <w:t> output includes</w:t>
      </w:r>
      <w:r>
        <w:rPr>
          <w:w w:val="105"/>
        </w:rPr>
        <w:t> A</w:t>
      </w:r>
      <w:r>
        <w:rPr>
          <w:w w:val="105"/>
        </w:rPr>
        <w:t> at</w:t>
      </w:r>
      <w:r>
        <w:rPr>
          <w:w w:val="105"/>
        </w:rPr>
        <w:t> position</w:t>
      </w:r>
      <w:r>
        <w:rPr>
          <w:w w:val="105"/>
        </w:rPr>
        <w:t> 0, C</w:t>
      </w:r>
      <w:r>
        <w:rPr>
          <w:w w:val="105"/>
        </w:rPr>
        <w:t> at</w:t>
      </w:r>
      <w:r>
        <w:rPr>
          <w:w w:val="105"/>
        </w:rPr>
        <w:t> position</w:t>
      </w:r>
      <w:r>
        <w:rPr>
          <w:w w:val="105"/>
        </w:rPr>
        <w:t> 6,</w:t>
      </w:r>
      <w:r>
        <w:rPr>
          <w:w w:val="105"/>
        </w:rPr>
        <w:t> and</w:t>
      </w:r>
      <w:r>
        <w:rPr>
          <w:w w:val="105"/>
        </w:rPr>
        <w:t> B</w:t>
      </w:r>
      <w:r>
        <w:rPr>
          <w:w w:val="105"/>
        </w:rPr>
        <w:t> at</w:t>
      </w:r>
      <w:r>
        <w:rPr>
          <w:w w:val="105"/>
        </w:rPr>
        <w:t> approximately</w:t>
      </w:r>
      <w:r>
        <w:rPr>
          <w:w w:val="105"/>
        </w:rPr>
        <w:t> the</w:t>
      </w:r>
      <w:r>
        <w:rPr>
          <w:w w:val="105"/>
        </w:rPr>
        <w:t> middle, with interpolated colors filling the gaps.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spacing w:before="175"/>
        <w:ind w:left="180" w:right="0" w:firstLine="0"/>
        <w:jc w:val="left"/>
        <w:rPr>
          <w:b/>
          <w:sz w:val="34"/>
        </w:rPr>
      </w:pPr>
      <w:bookmarkStart w:name="4 Perceptual Constraints" w:id="95"/>
      <w:bookmarkEnd w:id="95"/>
      <w:r>
        <w:rPr/>
      </w:r>
      <w:bookmarkStart w:name="_bookmark56" w:id="96"/>
      <w:bookmarkEnd w:id="96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4</w:t>
      </w:r>
    </w:p>
    <w:p>
      <w:pPr>
        <w:pStyle w:val="BodyText"/>
        <w:spacing w:before="10"/>
        <w:rPr>
          <w:b/>
          <w:sz w:val="68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Perceptual</w:t>
      </w:r>
      <w:r>
        <w:rPr>
          <w:b/>
          <w:spacing w:val="31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Constraints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"/>
        <w:rPr>
          <w:b/>
          <w:sz w:val="56"/>
        </w:rPr>
      </w:pPr>
    </w:p>
    <w:p>
      <w:pPr>
        <w:pStyle w:val="Heading2"/>
        <w:numPr>
          <w:ilvl w:val="1"/>
          <w:numId w:val="15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bookmarkStart w:name="4.1 Just-Noticeable Difference" w:id="97"/>
      <w:bookmarkEnd w:id="97"/>
      <w:r>
        <w:rPr>
          <w:b w:val="0"/>
        </w:rPr>
      </w:r>
      <w:bookmarkStart w:name="_bookmark57" w:id="98"/>
      <w:bookmarkEnd w:id="98"/>
      <w:r>
        <w:rPr>
          <w:w w:val="115"/>
        </w:rPr>
        <w:t>Just</w:t>
      </w:r>
      <w:r>
        <w:rPr>
          <w:w w:val="115"/>
        </w:rPr>
        <w:t>-Noticeable</w:t>
      </w:r>
      <w:r>
        <w:rPr>
          <w:spacing w:val="57"/>
          <w:w w:val="150"/>
        </w:rPr>
        <w:t> </w:t>
      </w:r>
      <w:r>
        <w:rPr>
          <w:spacing w:val="-2"/>
          <w:w w:val="115"/>
        </w:rPr>
        <w:t>Difference</w:t>
      </w:r>
    </w:p>
    <w:p>
      <w:pPr>
        <w:pStyle w:val="BodyText"/>
        <w:spacing w:before="4"/>
        <w:rPr>
          <w:b/>
          <w:sz w:val="53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The </w:t>
      </w:r>
      <w:r>
        <w:rPr>
          <w:b/>
          <w:w w:val="105"/>
        </w:rPr>
        <w:t>Just</w:t>
      </w:r>
      <w:r>
        <w:rPr>
          <w:b/>
          <w:w w:val="105"/>
        </w:rPr>
        <w:t> Noticeable</w:t>
      </w:r>
      <w:r>
        <w:rPr>
          <w:b/>
          <w:w w:val="105"/>
        </w:rPr>
        <w:t> Difference</w:t>
      </w:r>
      <w:r>
        <w:rPr>
          <w:b/>
          <w:w w:val="105"/>
        </w:rPr>
        <w:t> (JND) </w:t>
      </w:r>
      <w:r>
        <w:rPr>
          <w:w w:val="105"/>
        </w:rPr>
        <w:t>is the smallest color change that an average human observer can detect under standard viewing conditions.</w:t>
      </w:r>
      <w:r>
        <w:rPr>
          <w:spacing w:val="40"/>
          <w:w w:val="105"/>
        </w:rPr>
        <w:t> </w:t>
      </w:r>
      <w:r>
        <w:rPr>
          <w:w w:val="105"/>
        </w:rPr>
        <w:t>This concept originates from</w:t>
      </w:r>
      <w:r>
        <w:rPr>
          <w:w w:val="105"/>
        </w:rPr>
        <w:t> Weber’s</w:t>
      </w:r>
      <w:r>
        <w:rPr>
          <w:w w:val="105"/>
        </w:rPr>
        <w:t> and</w:t>
      </w:r>
      <w:r>
        <w:rPr>
          <w:w w:val="105"/>
        </w:rPr>
        <w:t> Fechner’s</w:t>
      </w:r>
      <w:r>
        <w:rPr>
          <w:w w:val="105"/>
        </w:rPr>
        <w:t> foundational</w:t>
      </w:r>
      <w:r>
        <w:rPr>
          <w:w w:val="105"/>
        </w:rPr>
        <w:t> psychophysics</w:t>
      </w:r>
      <w:r>
        <w:rPr>
          <w:w w:val="105"/>
        </w:rPr>
        <w:t> work</w:t>
      </w:r>
      <w:r>
        <w:rPr>
          <w:w w:val="105"/>
        </w:rPr>
        <w:t> and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extensively studied in color science (Fairchild, </w:t>
      </w:r>
      <w:hyperlink w:history="true" w:anchor="_bookmark113">
        <w:r>
          <w:rPr>
            <w:color w:val="0000FF"/>
            <w:w w:val="105"/>
          </w:rPr>
          <w:t>2013</w:t>
        </w:r>
      </w:hyperlink>
      <w:r>
        <w:rPr>
          <w:w w:val="105"/>
        </w:rPr>
        <w:t>).</w:t>
      </w:r>
    </w:p>
    <w:p>
      <w:pPr>
        <w:pStyle w:val="BodyText"/>
        <w:spacing w:before="240"/>
        <w:ind w:left="900"/>
      </w:pP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OKLab:</w:t>
      </w:r>
    </w:p>
    <w:p>
      <w:pPr>
        <w:pStyle w:val="BodyText"/>
        <w:spacing w:before="1"/>
        <w:rPr>
          <w:sz w:val="35"/>
        </w:rPr>
      </w:pPr>
    </w:p>
    <w:p>
      <w:pPr>
        <w:pStyle w:val="ListParagraph"/>
        <w:numPr>
          <w:ilvl w:val="2"/>
          <w:numId w:val="15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Theoretical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JND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threshold: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∆</w:t>
      </w:r>
      <w:r>
        <w:rPr>
          <w:rFonts w:ascii="STIX Two Text" w:hAnsi="STIX Two Text"/>
          <w:i/>
          <w:w w:val="105"/>
          <w:sz w:val="24"/>
        </w:rPr>
        <w:t>E</w:t>
      </w:r>
      <w:r>
        <w:rPr>
          <w:rFonts w:ascii="STIX Two Text" w:hAnsi="STIX Two Text"/>
          <w:i/>
          <w:spacing w:val="2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1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0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(OKLab’s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target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(Ottosson,</w:t>
      </w:r>
      <w:r>
        <w:rPr>
          <w:spacing w:val="14"/>
          <w:w w:val="105"/>
          <w:sz w:val="24"/>
        </w:rPr>
        <w:t> </w:t>
      </w:r>
      <w:hyperlink w:history="true" w:anchor="_bookmark133">
        <w:r>
          <w:rPr>
            <w:color w:val="0000FF"/>
            <w:spacing w:val="-2"/>
            <w:w w:val="105"/>
            <w:sz w:val="24"/>
          </w:rPr>
          <w:t>2020</w:t>
        </w:r>
      </w:hyperlink>
      <w:r>
        <w:rPr>
          <w:spacing w:val="-2"/>
          <w:w w:val="105"/>
          <w:sz w:val="24"/>
        </w:rPr>
        <w:t>))</w:t>
      </w:r>
    </w:p>
    <w:p>
      <w:pPr>
        <w:pStyle w:val="ListParagraph"/>
        <w:numPr>
          <w:ilvl w:val="2"/>
          <w:numId w:val="15"/>
        </w:numPr>
        <w:tabs>
          <w:tab w:pos="480" w:val="left" w:leader="none"/>
        </w:tabs>
        <w:spacing w:line="240" w:lineRule="auto" w:before="301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Practical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threshold: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∆</w:t>
      </w:r>
      <w:r>
        <w:rPr>
          <w:rFonts w:ascii="STIX Two Text" w:hAnsi="STIX Two Text"/>
          <w:i/>
          <w:w w:val="105"/>
          <w:sz w:val="24"/>
        </w:rPr>
        <w:t>E</w:t>
      </w:r>
      <w:r>
        <w:rPr>
          <w:rFonts w:ascii="STIX Two Text" w:hAnsi="STIX Two Text"/>
          <w:i/>
          <w:spacing w:val="21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0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units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(accounting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real-world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variability)</w:t>
      </w:r>
    </w:p>
    <w:p>
      <w:pPr>
        <w:pStyle w:val="BodyText"/>
        <w:spacing w:line="358" w:lineRule="exact" w:before="326"/>
        <w:ind w:left="180" w:right="777" w:firstLine="720"/>
        <w:jc w:val="both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practical</w:t>
      </w:r>
      <w:r>
        <w:rPr>
          <w:spacing w:val="-4"/>
          <w:w w:val="105"/>
        </w:rPr>
        <w:t> </w:t>
      </w:r>
      <w:r>
        <w:rPr>
          <w:w w:val="105"/>
        </w:rPr>
        <w:t>threshold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2.0</w:t>
      </w:r>
      <w:r>
        <w:rPr>
          <w:spacing w:val="-4"/>
          <w:w w:val="105"/>
        </w:rPr>
        <w:t> </w:t>
      </w:r>
      <w:r>
        <w:rPr>
          <w:w w:val="105"/>
        </w:rPr>
        <w:t>units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derived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applying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safety</w:t>
      </w:r>
      <w:r>
        <w:rPr>
          <w:spacing w:val="-4"/>
          <w:w w:val="105"/>
        </w:rPr>
        <w:t> </w:t>
      </w:r>
      <w:r>
        <w:rPr>
          <w:w w:val="105"/>
        </w:rPr>
        <w:t>margin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 theoretical JND. Color science literature consistently shows that laboratory JND values (measured under controlled illumination, neutral adaptation, and foveal viewing) under- estimate the threshold needed for reliable discrimination in real applications (Fairchild, </w:t>
      </w:r>
      <w:hyperlink w:history="true" w:anchor="_bookmark113">
        <w:r>
          <w:rPr>
            <w:color w:val="0000FF"/>
            <w:w w:val="105"/>
          </w:rPr>
          <w:t>2013</w:t>
        </w:r>
      </w:hyperlink>
      <w:r>
        <w:rPr>
          <w:w w:val="105"/>
        </w:rPr>
        <w:t>; Luo, Cui, and Rigg, </w:t>
      </w:r>
      <w:hyperlink w:history="true" w:anchor="_bookmark126">
        <w:r>
          <w:rPr>
            <w:color w:val="0000FF"/>
            <w:w w:val="105"/>
          </w:rPr>
          <w:t>2001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Factors including ambient lighting variation, observer differences,</w:t>
      </w:r>
      <w:r>
        <w:rPr>
          <w:w w:val="105"/>
        </w:rPr>
        <w:t> display</w:t>
      </w:r>
      <w:r>
        <w:rPr>
          <w:w w:val="105"/>
        </w:rPr>
        <w:t> calibration,</w:t>
      </w:r>
      <w:r>
        <w:rPr>
          <w:w w:val="105"/>
        </w:rPr>
        <w:t> and</w:t>
      </w:r>
      <w:r>
        <w:rPr>
          <w:w w:val="105"/>
        </w:rPr>
        <w:t> peripheral</w:t>
      </w:r>
      <w:r>
        <w:rPr>
          <w:w w:val="105"/>
        </w:rPr>
        <w:t> viewing</w:t>
      </w:r>
      <w:r>
        <w:rPr>
          <w:w w:val="105"/>
        </w:rPr>
        <w:t> all</w:t>
      </w:r>
      <w:r>
        <w:rPr>
          <w:w w:val="105"/>
        </w:rPr>
        <w:t> increase</w:t>
      </w:r>
      <w:r>
        <w:rPr>
          <w:w w:val="105"/>
        </w:rPr>
        <w:t> the</w:t>
      </w:r>
      <w:r>
        <w:rPr>
          <w:w w:val="105"/>
        </w:rPr>
        <w:t> effective</w:t>
      </w:r>
      <w:r>
        <w:rPr>
          <w:w w:val="105"/>
        </w:rPr>
        <w:t> thresh- old.</w:t>
      </w:r>
      <w:r>
        <w:rPr>
          <w:spacing w:val="22"/>
          <w:w w:val="105"/>
        </w:rPr>
        <w:t> </w:t>
      </w:r>
      <w:r>
        <w:rPr>
          <w:w w:val="105"/>
        </w:rPr>
        <w:t>The 2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w w:val="105"/>
        </w:rPr>
        <w:t>multiplier is a conservative engineering choice, not an empirically-validated </w:t>
      </w:r>
      <w:r>
        <w:rPr>
          <w:spacing w:val="-2"/>
          <w:w w:val="105"/>
        </w:rPr>
        <w:t>constant.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spacing w:line="304" w:lineRule="auto" w:before="1"/>
        <w:ind w:left="180" w:right="777" w:firstLine="720"/>
        <w:jc w:val="both"/>
      </w:pPr>
      <w:r>
        <w:rPr>
          <w:w w:val="105"/>
        </w:rPr>
        <w:t>Notably,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CSS</w:t>
      </w:r>
      <w:r>
        <w:rPr>
          <w:spacing w:val="-6"/>
          <w:w w:val="105"/>
        </w:rPr>
        <w:t> </w:t>
      </w:r>
      <w:r>
        <w:rPr>
          <w:w w:val="105"/>
        </w:rPr>
        <w:t>Color</w:t>
      </w:r>
      <w:r>
        <w:rPr>
          <w:spacing w:val="-6"/>
          <w:w w:val="105"/>
        </w:rPr>
        <w:t> </w:t>
      </w:r>
      <w:r>
        <w:rPr>
          <w:w w:val="105"/>
        </w:rPr>
        <w:t>Level</w:t>
      </w:r>
      <w:r>
        <w:rPr>
          <w:spacing w:val="-6"/>
          <w:w w:val="105"/>
        </w:rPr>
        <w:t> </w:t>
      </w:r>
      <w:r>
        <w:rPr>
          <w:w w:val="105"/>
        </w:rPr>
        <w:t>4</w:t>
      </w:r>
      <w:r>
        <w:rPr>
          <w:spacing w:val="-6"/>
          <w:w w:val="105"/>
        </w:rPr>
        <w:t> </w:t>
      </w:r>
      <w:r>
        <w:rPr>
          <w:w w:val="105"/>
        </w:rPr>
        <w:t>gamut</w:t>
      </w:r>
      <w:r>
        <w:rPr>
          <w:spacing w:val="-6"/>
          <w:w w:val="105"/>
        </w:rPr>
        <w:t> </w:t>
      </w:r>
      <w:r>
        <w:rPr>
          <w:w w:val="105"/>
        </w:rPr>
        <w:t>mapping</w:t>
      </w:r>
      <w:r>
        <w:rPr>
          <w:spacing w:val="-6"/>
          <w:w w:val="105"/>
        </w:rPr>
        <w:t> </w:t>
      </w:r>
      <w:r>
        <w:rPr>
          <w:w w:val="105"/>
        </w:rPr>
        <w:t>algorithm</w:t>
      </w:r>
      <w:r>
        <w:rPr>
          <w:spacing w:val="-6"/>
          <w:w w:val="105"/>
        </w:rPr>
        <w:t> </w:t>
      </w:r>
      <w:r>
        <w:rPr>
          <w:w w:val="105"/>
        </w:rPr>
        <w:t>uses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similar</w:t>
      </w:r>
      <w:r>
        <w:rPr>
          <w:spacing w:val="-6"/>
          <w:w w:val="105"/>
        </w:rPr>
        <w:t> </w:t>
      </w:r>
      <w:r>
        <w:rPr>
          <w:w w:val="105"/>
        </w:rPr>
        <w:t>threshold concept:</w:t>
      </w:r>
      <w:r>
        <w:rPr>
          <w:w w:val="105"/>
        </w:rPr>
        <w:t> colors are considered “close enough” to clip when ∆</w:t>
      </w:r>
      <w:r>
        <w:rPr>
          <w:rFonts w:ascii="STIX Two Text" w:hAnsi="STIX Two Text"/>
          <w:i/>
          <w:w w:val="105"/>
        </w:rPr>
        <w:t>E</w:t>
      </w:r>
      <w:r>
        <w:rPr>
          <w:rFonts w:ascii="STIX Two Text" w:hAnsi="STIX Two Text"/>
          <w:i/>
          <w:w w:val="105"/>
        </w:rPr>
        <w:t> &lt; </w:t>
      </w:r>
      <w:r>
        <w:rPr>
          <w:w w:val="105"/>
        </w:rPr>
        <w:t>0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02 on OKLab’s 0–1 scale (W3C CSS Working Group, </w:t>
      </w:r>
      <w:hyperlink w:history="true" w:anchor="_bookmark141">
        <w:r>
          <w:rPr>
            <w:color w:val="0000FF"/>
            <w:w w:val="105"/>
          </w:rPr>
          <w:t>2022</w:t>
        </w:r>
      </w:hyperlink>
      <w:r>
        <w:rPr>
          <w:w w:val="105"/>
        </w:rPr>
        <w:t>), which corresponds to approximately 2 units on the</w:t>
      </w:r>
      <w:r>
        <w:rPr>
          <w:spacing w:val="-6"/>
          <w:w w:val="105"/>
        </w:rPr>
        <w:t> </w:t>
      </w:r>
      <w:r>
        <w:rPr>
          <w:w w:val="105"/>
        </w:rPr>
        <w:t>0–100</w:t>
      </w:r>
      <w:r>
        <w:rPr>
          <w:spacing w:val="-6"/>
          <w:w w:val="105"/>
        </w:rPr>
        <w:t> </w:t>
      </w:r>
      <w:r>
        <w:rPr>
          <w:w w:val="105"/>
        </w:rPr>
        <w:t>scale</w:t>
      </w:r>
      <w:r>
        <w:rPr>
          <w:spacing w:val="-6"/>
          <w:w w:val="105"/>
        </w:rPr>
        <w:t> </w:t>
      </w:r>
      <w:r>
        <w:rPr>
          <w:w w:val="105"/>
        </w:rPr>
        <w:t>commonly</w:t>
      </w:r>
      <w:r>
        <w:rPr>
          <w:spacing w:val="-6"/>
          <w:w w:val="105"/>
        </w:rPr>
        <w:t> </w:t>
      </w:r>
      <w:r>
        <w:rPr>
          <w:w w:val="105"/>
        </w:rPr>
        <w:t>used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color</w:t>
      </w:r>
      <w:r>
        <w:rPr>
          <w:spacing w:val="-6"/>
          <w:w w:val="105"/>
        </w:rPr>
        <w:t> </w:t>
      </w:r>
      <w:r>
        <w:rPr>
          <w:w w:val="105"/>
        </w:rPr>
        <w:t>difference</w:t>
      </w:r>
      <w:r>
        <w:rPr>
          <w:spacing w:val="-6"/>
          <w:w w:val="105"/>
        </w:rPr>
        <w:t> </w:t>
      </w:r>
      <w:r>
        <w:rPr>
          <w:w w:val="105"/>
        </w:rPr>
        <w:t>literature.</w:t>
      </w:r>
      <w:r>
        <w:rPr>
          <w:spacing w:val="18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threshold</w:t>
      </w:r>
      <w:r>
        <w:rPr>
          <w:spacing w:val="-6"/>
          <w:w w:val="105"/>
        </w:rPr>
        <w:t> </w:t>
      </w:r>
      <w:r>
        <w:rPr>
          <w:w w:val="105"/>
        </w:rPr>
        <w:t>choice</w:t>
      </w:r>
      <w:r>
        <w:rPr>
          <w:spacing w:val="-6"/>
          <w:w w:val="105"/>
        </w:rPr>
        <w:t> </w:t>
      </w:r>
      <w:r>
        <w:rPr>
          <w:w w:val="105"/>
        </w:rPr>
        <w:t>aligns with this industry practice.</w:t>
      </w:r>
    </w:p>
    <w:p>
      <w:pPr>
        <w:spacing w:after="0" w:line="304" w:lineRule="auto"/>
        <w:jc w:val="both"/>
        <w:sectPr>
          <w:headerReference w:type="default" r:id="rId17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0" w:lineRule="exact"/>
        <w:ind w:left="1556"/>
        <w:rPr>
          <w:sz w:val="2"/>
        </w:rPr>
      </w:pPr>
      <w:r>
        <w:rPr>
          <w:sz w:val="2"/>
        </w:rPr>
        <w:pict>
          <v:group style="width:313.650pt;height:.95pt;mso-position-horizontal-relative:char;mso-position-vertical-relative:line" id="docshapegroup152" coordorigin="0,0" coordsize="6273,19">
            <v:line style="position:absolute" from="0,9" to="6272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114" w:val="left" w:leader="none"/>
        </w:tabs>
        <w:spacing w:before="64"/>
        <w:ind w:left="1676" w:right="0" w:firstLine="0"/>
        <w:jc w:val="left"/>
        <w:rPr>
          <w:b/>
          <w:sz w:val="24"/>
        </w:rPr>
      </w:pPr>
      <w:r>
        <w:rPr>
          <w:w w:val="115"/>
          <w:sz w:val="24"/>
        </w:rPr>
        <w:t>∆</w:t>
      </w:r>
      <w:r>
        <w:rPr>
          <w:rFonts w:ascii="STIX Two Text" w:hAnsi="STIX Two Text"/>
          <w:i/>
          <w:w w:val="115"/>
          <w:sz w:val="24"/>
        </w:rPr>
        <w:t>E</w:t>
      </w:r>
      <w:r>
        <w:rPr>
          <w:rFonts w:ascii="STIX Two Text" w:hAnsi="STIX Two Text"/>
          <w:i/>
          <w:spacing w:val="57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Range</w:t>
      </w:r>
      <w:r>
        <w:rPr>
          <w:b/>
          <w:sz w:val="24"/>
        </w:rPr>
        <w:tab/>
      </w:r>
      <w:r>
        <w:rPr>
          <w:b/>
          <w:w w:val="115"/>
          <w:sz w:val="24"/>
        </w:rPr>
        <w:t>Perceptual</w:t>
      </w:r>
      <w:r>
        <w:rPr>
          <w:b/>
          <w:spacing w:val="-3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Interpretation</w:t>
      </w:r>
    </w:p>
    <w:p>
      <w:pPr>
        <w:pStyle w:val="BodyText"/>
        <w:spacing w:before="4"/>
        <w:rPr>
          <w:b/>
          <w:sz w:val="6"/>
        </w:rPr>
      </w:pPr>
      <w:r>
        <w:rPr/>
        <w:pict>
          <v:shape style="position:absolute;margin-left:140.830994pt;margin-top:4.892pt;width:313.650pt;height:.1pt;mso-position-horizontal-relative:page;mso-position-vertical-relative:paragraph;z-index:-15710208;mso-wrap-distance-left:0;mso-wrap-distance-right:0" id="docshape153" coordorigin="2817,98" coordsize="6273,0" path="m2817,98l9089,98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113" w:val="left" w:leader="none"/>
        </w:tabs>
        <w:spacing w:before="75"/>
        <w:ind w:left="1676"/>
      </w:pPr>
      <w:r>
        <w:rPr>
          <w:rFonts w:ascii="STIX Two Text"/>
          <w:i/>
          <w:w w:val="105"/>
        </w:rPr>
        <w:t>&lt;</w:t>
      </w:r>
      <w:r>
        <w:rPr>
          <w:rFonts w:ascii="STIX Two Text"/>
          <w:i/>
          <w:spacing w:val="14"/>
          <w:w w:val="105"/>
        </w:rPr>
        <w:t> </w:t>
      </w:r>
      <w:r>
        <w:rPr>
          <w:spacing w:val="-5"/>
          <w:w w:val="105"/>
        </w:rPr>
        <w:t>1</w:t>
      </w:r>
      <w:r>
        <w:rPr>
          <w:rFonts w:ascii="STIX Two Text"/>
          <w:i/>
          <w:spacing w:val="-5"/>
          <w:w w:val="105"/>
        </w:rPr>
        <w:t>.</w:t>
      </w:r>
      <w:r>
        <w:rPr>
          <w:spacing w:val="-5"/>
          <w:w w:val="105"/>
        </w:rPr>
        <w:t>0</w:t>
      </w:r>
      <w:r>
        <w:rPr/>
        <w:tab/>
      </w:r>
      <w:r>
        <w:rPr>
          <w:w w:val="105"/>
        </w:rPr>
        <w:t>Imperceptible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most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observers</w:t>
      </w:r>
    </w:p>
    <w:p>
      <w:pPr>
        <w:pStyle w:val="ListParagraph"/>
        <w:numPr>
          <w:ilvl w:val="0"/>
          <w:numId w:val="20"/>
        </w:numPr>
        <w:tabs>
          <w:tab w:pos="2029" w:val="left" w:leader="none"/>
          <w:tab w:pos="3113" w:val="left" w:leader="none"/>
        </w:tabs>
        <w:spacing w:line="364" w:lineRule="exact" w:before="38" w:after="0"/>
        <w:ind w:left="2028" w:right="0" w:hanging="353"/>
        <w:jc w:val="left"/>
        <w:rPr>
          <w:sz w:val="24"/>
        </w:rPr>
      </w:pPr>
      <w:r>
        <w:rPr>
          <w:rFonts w:ascii="Lucida Sans Unicode" w:hAnsi="Lucida Sans Unicode"/>
          <w:spacing w:val="-7"/>
          <w:sz w:val="24"/>
        </w:rPr>
        <w:t>−</w:t>
      </w:r>
      <w:r>
        <w:rPr>
          <w:rFonts w:ascii="Lucida Sans Unicode" w:hAnsi="Lucida Sans Unicode"/>
          <w:spacing w:val="-22"/>
          <w:sz w:val="24"/>
        </w:rPr>
        <w:t> </w:t>
      </w:r>
      <w:r>
        <w:rPr>
          <w:spacing w:val="-5"/>
          <w:sz w:val="24"/>
        </w:rPr>
        <w:t>2</w:t>
      </w:r>
      <w:r>
        <w:rPr>
          <w:rFonts w:ascii="STIX Two Text" w:hAnsi="STIX Two Text"/>
          <w:i/>
          <w:spacing w:val="-5"/>
          <w:sz w:val="24"/>
        </w:rPr>
        <w:t>.</w:t>
      </w:r>
      <w:r>
        <w:rPr>
          <w:spacing w:val="-5"/>
          <w:sz w:val="24"/>
        </w:rPr>
        <w:t>0</w:t>
      </w:r>
      <w:r>
        <w:rPr>
          <w:sz w:val="24"/>
        </w:rPr>
        <w:tab/>
        <w:t>Barely</w:t>
      </w:r>
      <w:r>
        <w:rPr>
          <w:spacing w:val="58"/>
          <w:sz w:val="24"/>
        </w:rPr>
        <w:t> </w:t>
      </w:r>
      <w:r>
        <w:rPr>
          <w:sz w:val="24"/>
        </w:rPr>
        <w:t>perceptible,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subtle</w:t>
      </w:r>
    </w:p>
    <w:p>
      <w:pPr>
        <w:pStyle w:val="ListParagraph"/>
        <w:numPr>
          <w:ilvl w:val="0"/>
          <w:numId w:val="20"/>
        </w:numPr>
        <w:tabs>
          <w:tab w:pos="2029" w:val="left" w:leader="none"/>
          <w:tab w:pos="3113" w:val="left" w:leader="none"/>
        </w:tabs>
        <w:spacing w:line="359" w:lineRule="exact" w:before="0" w:after="0"/>
        <w:ind w:left="2028" w:right="0" w:hanging="353"/>
        <w:jc w:val="left"/>
        <w:rPr>
          <w:sz w:val="24"/>
        </w:rPr>
      </w:pPr>
      <w:r>
        <w:rPr>
          <w:rFonts w:ascii="Lucida Sans Unicode" w:hAnsi="Lucida Sans Unicode"/>
          <w:spacing w:val="-7"/>
          <w:sz w:val="24"/>
        </w:rPr>
        <w:t>−</w:t>
      </w:r>
      <w:r>
        <w:rPr>
          <w:rFonts w:ascii="Lucida Sans Unicode" w:hAnsi="Lucida Sans Unicode"/>
          <w:spacing w:val="-22"/>
          <w:sz w:val="24"/>
        </w:rPr>
        <w:t> </w:t>
      </w:r>
      <w:r>
        <w:rPr>
          <w:spacing w:val="-5"/>
          <w:sz w:val="24"/>
        </w:rPr>
        <w:t>3</w:t>
      </w:r>
      <w:r>
        <w:rPr>
          <w:rFonts w:ascii="STIX Two Text" w:hAnsi="STIX Two Text"/>
          <w:i/>
          <w:spacing w:val="-5"/>
          <w:sz w:val="24"/>
        </w:rPr>
        <w:t>.</w:t>
      </w:r>
      <w:r>
        <w:rPr>
          <w:spacing w:val="-5"/>
          <w:sz w:val="24"/>
        </w:rPr>
        <w:t>0</w:t>
      </w:r>
      <w:r>
        <w:rPr>
          <w:sz w:val="24"/>
        </w:rPr>
        <w:tab/>
        <w:t>Noticeable,</w:t>
      </w:r>
      <w:r>
        <w:rPr>
          <w:spacing w:val="41"/>
          <w:sz w:val="24"/>
        </w:rPr>
        <w:t> </w:t>
      </w:r>
      <w:r>
        <w:rPr>
          <w:sz w:val="24"/>
        </w:rPr>
        <w:t>clear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difference</w:t>
      </w:r>
    </w:p>
    <w:p>
      <w:pPr>
        <w:pStyle w:val="ListParagraph"/>
        <w:numPr>
          <w:ilvl w:val="0"/>
          <w:numId w:val="20"/>
        </w:numPr>
        <w:tabs>
          <w:tab w:pos="2029" w:val="left" w:leader="none"/>
          <w:tab w:pos="3113" w:val="left" w:leader="none"/>
        </w:tabs>
        <w:spacing w:line="364" w:lineRule="exact" w:before="0" w:after="0"/>
        <w:ind w:left="2028" w:right="0" w:hanging="353"/>
        <w:jc w:val="left"/>
        <w:rPr>
          <w:sz w:val="24"/>
        </w:rPr>
      </w:pPr>
      <w:r>
        <w:rPr>
          <w:rFonts w:ascii="Lucida Sans Unicode" w:hAnsi="Lucida Sans Unicode"/>
          <w:spacing w:val="-7"/>
          <w:sz w:val="24"/>
        </w:rPr>
        <w:t>−</w:t>
      </w:r>
      <w:r>
        <w:rPr>
          <w:rFonts w:ascii="Lucida Sans Unicode" w:hAnsi="Lucida Sans Unicode"/>
          <w:spacing w:val="-22"/>
          <w:sz w:val="24"/>
        </w:rPr>
        <w:t> </w:t>
      </w:r>
      <w:r>
        <w:rPr>
          <w:spacing w:val="-5"/>
          <w:sz w:val="24"/>
        </w:rPr>
        <w:t>5</w:t>
      </w:r>
      <w:r>
        <w:rPr>
          <w:rFonts w:ascii="STIX Two Text" w:hAnsi="STIX Two Text"/>
          <w:i/>
          <w:spacing w:val="-5"/>
          <w:sz w:val="24"/>
        </w:rPr>
        <w:t>.</w:t>
      </w:r>
      <w:r>
        <w:rPr>
          <w:spacing w:val="-5"/>
          <w:sz w:val="24"/>
        </w:rPr>
        <w:t>0</w:t>
      </w:r>
      <w:r>
        <w:rPr>
          <w:sz w:val="24"/>
        </w:rPr>
        <w:tab/>
        <w:t>Obvious</w:t>
      </w:r>
      <w:r>
        <w:rPr>
          <w:spacing w:val="25"/>
          <w:sz w:val="24"/>
        </w:rPr>
        <w:t> </w:t>
      </w:r>
      <w:r>
        <w:rPr>
          <w:sz w:val="24"/>
        </w:rPr>
        <w:t>difference,</w:t>
      </w:r>
      <w:r>
        <w:rPr>
          <w:spacing w:val="26"/>
          <w:sz w:val="24"/>
        </w:rPr>
        <w:t> </w:t>
      </w:r>
      <w:r>
        <w:rPr>
          <w:sz w:val="24"/>
        </w:rPr>
        <w:t>still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smooth</w:t>
      </w:r>
    </w:p>
    <w:p>
      <w:pPr>
        <w:pStyle w:val="BodyText"/>
        <w:tabs>
          <w:tab w:pos="3113" w:val="left" w:leader="none"/>
        </w:tabs>
        <w:spacing w:before="10"/>
        <w:ind w:left="1676"/>
      </w:pPr>
      <w:r>
        <w:rPr>
          <w:rFonts w:ascii="STIX Two Text" w:hAnsi="STIX Two Text"/>
          <w:i/>
          <w:w w:val="105"/>
        </w:rPr>
        <w:t>&gt;</w:t>
      </w:r>
      <w:r>
        <w:rPr>
          <w:rFonts w:ascii="STIX Two Text" w:hAnsi="STIX Two Text"/>
          <w:i/>
          <w:spacing w:val="14"/>
          <w:w w:val="105"/>
        </w:rPr>
        <w:t> </w:t>
      </w:r>
      <w:r>
        <w:rPr>
          <w:spacing w:val="-5"/>
          <w:w w:val="105"/>
        </w:rPr>
        <w:t>5</w:t>
      </w:r>
      <w:r>
        <w:rPr>
          <w:rFonts w:ascii="STIX Two Text" w:hAnsi="STIX Two Text"/>
          <w:i/>
          <w:spacing w:val="-5"/>
          <w:w w:val="105"/>
        </w:rPr>
        <w:t>.</w:t>
      </w:r>
      <w:r>
        <w:rPr>
          <w:spacing w:val="-5"/>
          <w:w w:val="105"/>
        </w:rPr>
        <w:t>0</w:t>
      </w:r>
      <w:r>
        <w:rPr/>
        <w:tab/>
      </w:r>
      <w:r>
        <w:rPr>
          <w:w w:val="105"/>
        </w:rPr>
        <w:t>Pronounced</w:t>
      </w:r>
      <w:r>
        <w:rPr>
          <w:spacing w:val="-5"/>
          <w:w w:val="105"/>
        </w:rPr>
        <w:t> </w:t>
      </w:r>
      <w:r>
        <w:rPr>
          <w:w w:val="105"/>
        </w:rPr>
        <w:t>difference,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feel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“step”</w:t>
      </w:r>
    </w:p>
    <w:p>
      <w:pPr>
        <w:pStyle w:val="BodyText"/>
        <w:spacing w:before="8"/>
        <w:rPr>
          <w:sz w:val="6"/>
        </w:rPr>
      </w:pPr>
      <w:r>
        <w:rPr/>
        <w:pict>
          <v:shape style="position:absolute;margin-left:140.830994pt;margin-top:5.063066pt;width:313.650pt;height:.1pt;mso-position-horizontal-relative:page;mso-position-vertical-relative:paragraph;z-index:-15709696;mso-wrap-distance-left:0;mso-wrap-distance-right:0" id="docshape154" coordorigin="2817,101" coordsize="6273,0" path="m2817,101l9089,101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spacing w:line="312" w:lineRule="auto" w:before="145"/>
        <w:ind w:left="180" w:right="777" w:firstLine="720"/>
        <w:jc w:val="both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This table represents design guidance derived from Fairchild Fairchild, </w:t>
      </w:r>
      <w:hyperlink w:history="true" w:anchor="_bookmark113">
        <w:r>
          <w:rPr>
            <w:i/>
            <w:color w:val="0000FF"/>
            <w:sz w:val="24"/>
          </w:rPr>
          <w:t>2013</w:t>
        </w:r>
      </w:hyperlink>
      <w:r>
        <w:rPr>
          <w:i/>
          <w:color w:val="0000FF"/>
          <w:sz w:val="24"/>
        </w:rPr>
        <w:t> </w:t>
      </w:r>
      <w:r>
        <w:rPr>
          <w:i/>
          <w:sz w:val="24"/>
        </w:rPr>
        <w:t>and practical experience, not a universal standard.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Thresholds vary significantly by ap- </w:t>
      </w:r>
      <w:bookmarkStart w:name="4.2  Constraint (Distinguishability)" w:id="99"/>
      <w:bookmarkEnd w:id="99"/>
      <w:r>
        <w:rPr>
          <w:i/>
          <w:sz w:val="24"/>
        </w:rPr>
      </w:r>
      <w:bookmarkStart w:name="_bookmark58" w:id="100"/>
      <w:bookmarkEnd w:id="100"/>
      <w:r>
        <w:rPr>
          <w:i/>
          <w:sz w:val="24"/>
        </w:rPr>
        <w:t>pli</w:t>
      </w:r>
      <w:r>
        <w:rPr>
          <w:i/>
          <w:sz w:val="24"/>
        </w:rPr>
        <w:t>cation context.</w:t>
      </w:r>
    </w:p>
    <w:p>
      <w:pPr>
        <w:pStyle w:val="BodyText"/>
        <w:rPr>
          <w:i/>
          <w:sz w:val="34"/>
        </w:rPr>
      </w:pPr>
    </w:p>
    <w:p>
      <w:pPr>
        <w:pStyle w:val="BodyText"/>
        <w:spacing w:before="10"/>
        <w:rPr>
          <w:i/>
          <w:sz w:val="29"/>
        </w:rPr>
      </w:pPr>
    </w:p>
    <w:p>
      <w:pPr>
        <w:pStyle w:val="Heading2"/>
        <w:numPr>
          <w:ilvl w:val="1"/>
          <w:numId w:val="15"/>
        </w:numPr>
        <w:tabs>
          <w:tab w:pos="916" w:val="left" w:leader="none"/>
        </w:tabs>
        <w:spacing w:line="240" w:lineRule="auto" w:before="0" w:after="0"/>
        <w:ind w:left="915" w:right="0" w:hanging="736"/>
        <w:jc w:val="both"/>
      </w:pPr>
      <w:r>
        <w:rPr>
          <w:b w:val="0"/>
          <w:w w:val="120"/>
        </w:rPr>
        <w:t>∆</w:t>
      </w:r>
      <w:r>
        <w:rPr>
          <w:b w:val="0"/>
          <w:w w:val="120"/>
          <w:vertAlign w:val="subscript"/>
        </w:rPr>
        <w:t>min</w:t>
      </w:r>
      <w:r>
        <w:rPr>
          <w:b w:val="0"/>
          <w:spacing w:val="11"/>
          <w:w w:val="120"/>
          <w:vertAlign w:val="baseline"/>
        </w:rPr>
        <w:t> </w:t>
      </w:r>
      <w:r>
        <w:rPr>
          <w:w w:val="120"/>
          <w:vertAlign w:val="baseline"/>
        </w:rPr>
        <w:t>Constraint</w:t>
      </w:r>
      <w:r>
        <w:rPr>
          <w:spacing w:val="2"/>
          <w:w w:val="120"/>
          <w:vertAlign w:val="baseline"/>
        </w:rPr>
        <w:t> </w:t>
      </w:r>
      <w:r>
        <w:rPr>
          <w:spacing w:val="-2"/>
          <w:w w:val="120"/>
          <w:vertAlign w:val="baseline"/>
        </w:rPr>
        <w:t>(Distinguishability)</w:t>
      </w:r>
    </w:p>
    <w:p>
      <w:pPr>
        <w:pStyle w:val="BodyText"/>
        <w:spacing w:before="7"/>
        <w:rPr>
          <w:b/>
          <w:sz w:val="41"/>
        </w:rPr>
      </w:pPr>
    </w:p>
    <w:p>
      <w:pPr>
        <w:pStyle w:val="BodyText"/>
        <w:tabs>
          <w:tab w:pos="8724" w:val="left" w:leader="none"/>
        </w:tabs>
        <w:ind w:left="4140"/>
      </w:pPr>
      <w:r>
        <w:rPr>
          <w:w w:val="110"/>
        </w:rPr>
        <w:t>∆</w:t>
      </w:r>
      <w:r>
        <w:rPr>
          <w:w w:val="110"/>
          <w:vertAlign w:val="subscript"/>
        </w:rPr>
        <w:t>min</w:t>
      </w:r>
      <w:r>
        <w:rPr>
          <w:spacing w:val="16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≈</w:t>
      </w:r>
      <w:r>
        <w:rPr>
          <w:rFonts w:ascii="Lucida Sans Unicode" w:hAnsi="Lucida Sans Unicode"/>
          <w:spacing w:val="-12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2</w:t>
      </w:r>
      <w:r>
        <w:rPr>
          <w:rFonts w:ascii="STIX Two Text" w:hAnsi="STIX Two Text"/>
          <w:i/>
          <w:spacing w:val="-5"/>
          <w:w w:val="110"/>
          <w:vertAlign w:val="baseline"/>
        </w:rPr>
        <w:t>.</w:t>
      </w:r>
      <w:r>
        <w:rPr>
          <w:spacing w:val="-5"/>
          <w:w w:val="110"/>
          <w:vertAlign w:val="baseline"/>
        </w:rPr>
        <w:t>0</w:t>
      </w:r>
      <w:r>
        <w:rPr>
          <w:vertAlign w:val="baseline"/>
        </w:rPr>
        <w:tab/>
      </w:r>
      <w:r>
        <w:rPr>
          <w:spacing w:val="-2"/>
          <w:w w:val="110"/>
          <w:vertAlign w:val="baseline"/>
        </w:rPr>
        <w:t>(4.1)</w:t>
      </w:r>
    </w:p>
    <w:p>
      <w:pPr>
        <w:spacing w:line="312" w:lineRule="auto" w:before="367"/>
        <w:ind w:left="179" w:right="777" w:firstLine="720"/>
        <w:jc w:val="both"/>
        <w:rPr>
          <w:sz w:val="24"/>
        </w:rPr>
      </w:pPr>
      <w:r>
        <w:rPr>
          <w:w w:val="110"/>
          <w:sz w:val="24"/>
        </w:rPr>
        <w:t>This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b/>
          <w:w w:val="110"/>
          <w:sz w:val="24"/>
        </w:rPr>
        <w:t>minimum allowed perceptual distance</w:t>
      </w:r>
      <w:r>
        <w:rPr>
          <w:b/>
          <w:spacing w:val="-2"/>
          <w:w w:val="110"/>
          <w:sz w:val="24"/>
        </w:rPr>
        <w:t> </w:t>
      </w:r>
      <w:r>
        <w:rPr>
          <w:w w:val="110"/>
          <w:sz w:val="24"/>
        </w:rPr>
        <w:t>between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two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adjacent </w:t>
      </w:r>
      <w:r>
        <w:rPr>
          <w:spacing w:val="-2"/>
          <w:w w:val="110"/>
          <w:sz w:val="24"/>
        </w:rPr>
        <w:t>swatches.</w:t>
      </w:r>
    </w:p>
    <w:p>
      <w:pPr>
        <w:pStyle w:val="BodyText"/>
        <w:spacing w:line="312" w:lineRule="auto" w:before="176"/>
        <w:ind w:left="179" w:right="778" w:firstLine="720"/>
        <w:jc w:val="both"/>
      </w:pPr>
      <w:r>
        <w:rPr>
          <w:b/>
          <w:w w:val="105"/>
        </w:rPr>
        <w:t>Why 2.0?</w:t>
      </w:r>
      <w:r>
        <w:rPr>
          <w:b/>
          <w:w w:val="105"/>
        </w:rPr>
        <w:t> </w:t>
      </w:r>
      <w:r>
        <w:rPr>
          <w:w w:val="105"/>
        </w:rPr>
        <w:t>This value is set at the practical JND threshold (§</w:t>
      </w:r>
      <w:hyperlink w:history="true" w:anchor="_bookmark57">
        <w:r>
          <w:rPr>
            <w:color w:val="0000FF"/>
            <w:w w:val="105"/>
          </w:rPr>
          <w:t>4.1</w:t>
        </w:r>
      </w:hyperlink>
      <w:r>
        <w:rPr>
          <w:w w:val="105"/>
        </w:rPr>
        <w:t>) to ensure that every color step is reliably perceptible across typical viewing conditions.</w:t>
      </w:r>
      <w:r>
        <w:rPr>
          <w:spacing w:val="37"/>
          <w:w w:val="105"/>
        </w:rPr>
        <w:t> </w:t>
      </w:r>
      <w:r>
        <w:rPr>
          <w:w w:val="105"/>
        </w:rPr>
        <w:t>Setting ∆</w:t>
      </w:r>
      <w:r>
        <w:rPr>
          <w:w w:val="105"/>
          <w:vertAlign w:val="subscript"/>
        </w:rPr>
        <w:t>min</w:t>
      </w:r>
      <w:r>
        <w:rPr>
          <w:w w:val="105"/>
          <w:vertAlign w:val="baseline"/>
        </w:rPr>
        <w:t> at</w:t>
      </w:r>
    </w:p>
    <w:p>
      <w:pPr>
        <w:pStyle w:val="BodyText"/>
        <w:spacing w:line="312" w:lineRule="auto"/>
        <w:ind w:left="179" w:right="778"/>
        <w:jc w:val="both"/>
      </w:pPr>
      <w:r>
        <w:rPr>
          <w:w w:val="105"/>
        </w:rPr>
        <w:t>1.0 (the theoretical JND) would produce steps that are only </w:t>
      </w:r>
      <w:r>
        <w:rPr>
          <w:i/>
          <w:w w:val="105"/>
        </w:rPr>
        <w:t>sometimes</w:t>
      </w:r>
      <w:r>
        <w:rPr>
          <w:i/>
          <w:w w:val="105"/>
        </w:rPr>
        <w:t> </w:t>
      </w:r>
      <w:r>
        <w:rPr>
          <w:w w:val="105"/>
        </w:rPr>
        <w:t>distinguishable; the</w:t>
      </w:r>
      <w:r>
        <w:rPr>
          <w:spacing w:val="-16"/>
          <w:w w:val="105"/>
        </w:rPr>
        <w:t> </w:t>
      </w:r>
      <w:r>
        <w:rPr>
          <w:w w:val="105"/>
        </w:rPr>
        <w:t>2.0</w:t>
      </w:r>
      <w:r>
        <w:rPr>
          <w:spacing w:val="-16"/>
          <w:w w:val="105"/>
        </w:rPr>
        <w:t> </w:t>
      </w:r>
      <w:r>
        <w:rPr>
          <w:w w:val="105"/>
        </w:rPr>
        <w:t>threshold</w:t>
      </w:r>
      <w:r>
        <w:rPr>
          <w:spacing w:val="-16"/>
          <w:w w:val="105"/>
        </w:rPr>
        <w:t> </w:t>
      </w:r>
      <w:r>
        <w:rPr>
          <w:w w:val="105"/>
        </w:rPr>
        <w:t>provides</w:t>
      </w:r>
      <w:r>
        <w:rPr>
          <w:spacing w:val="-15"/>
          <w:w w:val="105"/>
        </w:rPr>
        <w:t> </w:t>
      </w:r>
      <w:r>
        <w:rPr>
          <w:w w:val="105"/>
        </w:rPr>
        <w:t>margin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variability</w:t>
      </w:r>
      <w:r>
        <w:rPr>
          <w:spacing w:val="-15"/>
          <w:w w:val="105"/>
        </w:rPr>
        <w:t> </w:t>
      </w:r>
      <w:r>
        <w:rPr>
          <w:w w:val="105"/>
        </w:rPr>
        <w:t>inherent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real-world</w:t>
      </w:r>
      <w:r>
        <w:rPr>
          <w:spacing w:val="-16"/>
          <w:w w:val="105"/>
        </w:rPr>
        <w:t> </w:t>
      </w:r>
      <w:r>
        <w:rPr>
          <w:w w:val="105"/>
        </w:rPr>
        <w:t>color</w:t>
      </w:r>
      <w:r>
        <w:rPr>
          <w:spacing w:val="-15"/>
          <w:w w:val="105"/>
        </w:rPr>
        <w:t> </w:t>
      </w:r>
      <w:r>
        <w:rPr>
          <w:w w:val="105"/>
        </w:rPr>
        <w:t>perception (Fairchild,</w:t>
      </w:r>
      <w:r>
        <w:rPr>
          <w:w w:val="105"/>
        </w:rPr>
        <w:t> </w:t>
      </w:r>
      <w:hyperlink w:history="true" w:anchor="_bookmark113">
        <w:r>
          <w:rPr>
            <w:color w:val="0000FF"/>
            <w:w w:val="105"/>
          </w:rPr>
          <w:t>2013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There</w:t>
      </w:r>
      <w:r>
        <w:rPr>
          <w:w w:val="105"/>
        </w:rPr>
        <w:t> is</w:t>
      </w:r>
      <w:r>
        <w:rPr>
          <w:w w:val="105"/>
        </w:rPr>
        <w:t> no</w:t>
      </w:r>
      <w:r>
        <w:rPr>
          <w:w w:val="105"/>
        </w:rPr>
        <w:t> value</w:t>
      </w:r>
      <w:r>
        <w:rPr>
          <w:w w:val="105"/>
        </w:rPr>
        <w:t> in</w:t>
      </w:r>
      <w:r>
        <w:rPr>
          <w:w w:val="105"/>
        </w:rPr>
        <w:t> generating</w:t>
      </w:r>
      <w:r>
        <w:rPr>
          <w:w w:val="105"/>
        </w:rPr>
        <w:t> colors</w:t>
      </w:r>
      <w:r>
        <w:rPr>
          <w:w w:val="105"/>
        </w:rPr>
        <w:t> that</w:t>
      </w:r>
      <w:r>
        <w:rPr>
          <w:w w:val="105"/>
        </w:rPr>
        <w:t> viewers</w:t>
      </w:r>
      <w:r>
        <w:rPr>
          <w:w w:val="105"/>
        </w:rPr>
        <w:t> cannot</w:t>
      </w:r>
      <w:r>
        <w:rPr>
          <w:w w:val="105"/>
        </w:rPr>
        <w:t> reliably distinguish—it wastes palette capacity and creates the impression of redundancy.</w:t>
      </w:r>
    </w:p>
    <w:p>
      <w:pPr>
        <w:pStyle w:val="BodyText"/>
        <w:rPr>
          <w:sz w:val="34"/>
        </w:rPr>
      </w:pPr>
    </w:p>
    <w:p>
      <w:pPr>
        <w:spacing w:before="268"/>
        <w:ind w:left="179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Enforcement</w:t>
      </w:r>
    </w:p>
    <w:p>
      <w:pPr>
        <w:pStyle w:val="BodyText"/>
        <w:spacing w:before="7"/>
        <w:rPr>
          <w:b/>
          <w:sz w:val="38"/>
        </w:rPr>
      </w:pPr>
    </w:p>
    <w:p>
      <w:pPr>
        <w:pStyle w:val="BodyText"/>
        <w:ind w:left="179"/>
      </w:pPr>
      <w:r>
        <w:rPr>
          <w:w w:val="105"/>
        </w:rPr>
        <w:t>If</w:t>
      </w:r>
      <w:r>
        <w:rPr>
          <w:spacing w:val="8"/>
          <w:w w:val="105"/>
        </w:rPr>
        <w:t> </w:t>
      </w:r>
      <w:r>
        <w:rPr>
          <w:w w:val="105"/>
        </w:rPr>
        <w:t>two</w:t>
      </w:r>
      <w:r>
        <w:rPr>
          <w:spacing w:val="7"/>
          <w:w w:val="105"/>
        </w:rPr>
        <w:t> </w:t>
      </w:r>
      <w:r>
        <w:rPr>
          <w:w w:val="105"/>
        </w:rPr>
        <w:t>anchors</w:t>
      </w:r>
      <w:r>
        <w:rPr>
          <w:spacing w:val="7"/>
          <w:w w:val="105"/>
        </w:rPr>
        <w:t> </w:t>
      </w:r>
      <w:r>
        <w:rPr>
          <w:w w:val="105"/>
        </w:rPr>
        <w:t>are</w:t>
      </w:r>
      <w:r>
        <w:rPr>
          <w:spacing w:val="9"/>
          <w:w w:val="105"/>
        </w:rPr>
        <w:t> </w:t>
      </w:r>
      <w:r>
        <w:rPr>
          <w:w w:val="105"/>
        </w:rPr>
        <w:t>closer</w:t>
      </w:r>
      <w:r>
        <w:rPr>
          <w:spacing w:val="8"/>
          <w:w w:val="105"/>
        </w:rPr>
        <w:t> </w:t>
      </w:r>
      <w:r>
        <w:rPr>
          <w:w w:val="105"/>
        </w:rPr>
        <w:t>than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∆</w:t>
      </w:r>
      <w:r>
        <w:rPr>
          <w:spacing w:val="-2"/>
          <w:w w:val="105"/>
          <w:vertAlign w:val="subscript"/>
        </w:rPr>
        <w:t>min</w:t>
      </w:r>
      <w:r>
        <w:rPr>
          <w:spacing w:val="-2"/>
          <w:w w:val="105"/>
          <w:vertAlign w:val="baseline"/>
        </w:rPr>
        <w:t>:</w:t>
      </w:r>
    </w:p>
    <w:p>
      <w:pPr>
        <w:pStyle w:val="BodyText"/>
        <w:spacing w:before="10"/>
        <w:rPr>
          <w:sz w:val="32"/>
        </w:rPr>
      </w:pPr>
    </w:p>
    <w:p>
      <w:pPr>
        <w:pStyle w:val="ListParagraph"/>
        <w:numPr>
          <w:ilvl w:val="2"/>
          <w:numId w:val="15"/>
        </w:numPr>
        <w:tabs>
          <w:tab w:pos="480" w:val="left" w:leader="none"/>
        </w:tabs>
        <w:spacing w:line="312" w:lineRule="auto" w:before="0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Collapse case: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 engine may treat them as essentially the same anchor, producing no intermediate swatches</w:t>
      </w:r>
    </w:p>
    <w:p>
      <w:pPr>
        <w:pStyle w:val="ListParagraph"/>
        <w:numPr>
          <w:ilvl w:val="2"/>
          <w:numId w:val="15"/>
        </w:numPr>
        <w:tabs>
          <w:tab w:pos="480" w:val="left" w:leader="none"/>
        </w:tabs>
        <w:spacing w:line="312" w:lineRule="auto" w:before="230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Skip intermediates: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No interpolation is performed; the journey jumps directly from one to the other</w:t>
      </w:r>
    </w:p>
    <w:p>
      <w:pPr>
        <w:pStyle w:val="BodyText"/>
        <w:spacing w:line="302" w:lineRule="auto" w:before="277"/>
        <w:ind w:left="179" w:right="779" w:firstLine="720"/>
        <w:jc w:val="both"/>
      </w:pPr>
      <w:r>
        <w:rPr>
          <w:w w:val="105"/>
        </w:rPr>
        <w:t>When</w:t>
      </w:r>
      <w:r>
        <w:rPr>
          <w:w w:val="105"/>
        </w:rPr>
        <w:t> anchors</w:t>
      </w:r>
      <w:r>
        <w:rPr>
          <w:w w:val="105"/>
        </w:rPr>
        <w:t> are</w:t>
      </w:r>
      <w:r>
        <w:rPr>
          <w:w w:val="105"/>
        </w:rPr>
        <w:t> extremely</w:t>
      </w:r>
      <w:r>
        <w:rPr>
          <w:w w:val="105"/>
        </w:rPr>
        <w:t> close</w:t>
      </w:r>
      <w:r>
        <w:rPr>
          <w:w w:val="105"/>
        </w:rPr>
        <w:t> (∆</w:t>
      </w:r>
      <w:r>
        <w:rPr>
          <w:w w:val="105"/>
        </w:rPr>
        <w:t> </w:t>
      </w:r>
      <w:r>
        <w:rPr>
          <w:rFonts w:ascii="STIX Two Text" w:hAnsi="STIX Two Text"/>
          <w:i/>
          <w:w w:val="105"/>
        </w:rPr>
        <w:t>&lt;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∆</w:t>
      </w:r>
      <w:r>
        <w:rPr>
          <w:w w:val="105"/>
          <w:vertAlign w:val="subscript"/>
        </w:rPr>
        <w:t>min</w:t>
      </w:r>
      <w:r>
        <w:rPr>
          <w:w w:val="105"/>
          <w:vertAlign w:val="baseline"/>
        </w:rPr>
        <w:t>),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engine</w:t>
      </w:r>
      <w:r>
        <w:rPr>
          <w:w w:val="105"/>
          <w:vertAlign w:val="baseline"/>
        </w:rPr>
        <w:t> does</w:t>
      </w:r>
      <w:r>
        <w:rPr>
          <w:w w:val="105"/>
          <w:vertAlign w:val="baseline"/>
        </w:rPr>
        <w:t> not</w:t>
      </w:r>
      <w:r>
        <w:rPr>
          <w:w w:val="105"/>
          <w:vertAlign w:val="baseline"/>
        </w:rPr>
        <w:t> attempt</w:t>
      </w:r>
      <w:r>
        <w:rPr>
          <w:w w:val="105"/>
          <w:vertAlign w:val="baseline"/>
        </w:rPr>
        <w:t> to </w:t>
      </w:r>
      <w:bookmarkStart w:name="4.3  Constraint (Coherence)" w:id="101"/>
      <w:bookmarkEnd w:id="101"/>
      <w:r>
        <w:rPr>
          <w:spacing w:val="-1"/>
          <w:w w:val="111"/>
          <w:vertAlign w:val="baseline"/>
        </w:rPr>
      </w:r>
      <w:bookmarkStart w:name="_bookmark59" w:id="102"/>
      <w:bookmarkEnd w:id="102"/>
      <w:r>
        <w:rPr>
          <w:w w:val="105"/>
          <w:vertAlign w:val="baseline"/>
        </w:rPr>
        <w:t>create</w:t>
      </w:r>
      <w:r>
        <w:rPr>
          <w:w w:val="105"/>
          <w:vertAlign w:val="baseline"/>
        </w:rPr>
        <w:t> meaningless intermediate colors.</w:t>
      </w:r>
    </w:p>
    <w:p>
      <w:pPr>
        <w:spacing w:after="0" w:line="302" w:lineRule="auto"/>
        <w:jc w:val="both"/>
        <w:sectPr>
          <w:headerReference w:type="default" r:id="rId18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15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</w:pPr>
      <w:r>
        <w:rPr>
          <w:b w:val="0"/>
          <w:w w:val="120"/>
        </w:rPr>
        <w:t>∆</w:t>
      </w:r>
      <w:r>
        <w:rPr>
          <w:b w:val="0"/>
          <w:w w:val="120"/>
          <w:vertAlign w:val="subscript"/>
        </w:rPr>
        <w:t>max</w:t>
      </w:r>
      <w:r>
        <w:rPr>
          <w:b w:val="0"/>
          <w:spacing w:val="14"/>
          <w:w w:val="120"/>
          <w:vertAlign w:val="baseline"/>
        </w:rPr>
        <w:t> </w:t>
      </w:r>
      <w:r>
        <w:rPr>
          <w:w w:val="120"/>
          <w:vertAlign w:val="baseline"/>
        </w:rPr>
        <w:t>Constraint</w:t>
      </w:r>
      <w:r>
        <w:rPr>
          <w:spacing w:val="4"/>
          <w:w w:val="120"/>
          <w:vertAlign w:val="baseline"/>
        </w:rPr>
        <w:t> </w:t>
      </w:r>
      <w:r>
        <w:rPr>
          <w:spacing w:val="-2"/>
          <w:w w:val="120"/>
          <w:vertAlign w:val="baseline"/>
        </w:rPr>
        <w:t>(Coherence)</w:t>
      </w:r>
    </w:p>
    <w:p>
      <w:pPr>
        <w:pStyle w:val="BodyText"/>
        <w:spacing w:before="4"/>
        <w:rPr>
          <w:b/>
          <w:sz w:val="36"/>
        </w:rPr>
      </w:pPr>
    </w:p>
    <w:p>
      <w:pPr>
        <w:pStyle w:val="BodyText"/>
        <w:tabs>
          <w:tab w:pos="8724" w:val="left" w:leader="none"/>
        </w:tabs>
        <w:ind w:left="4122"/>
      </w:pPr>
      <w:r>
        <w:rPr>
          <w:w w:val="110"/>
        </w:rPr>
        <w:t>∆</w:t>
      </w:r>
      <w:r>
        <w:rPr>
          <w:w w:val="110"/>
          <w:vertAlign w:val="subscript"/>
        </w:rPr>
        <w:t>max</w:t>
      </w:r>
      <w:r>
        <w:rPr>
          <w:spacing w:val="20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≈</w:t>
      </w:r>
      <w:r>
        <w:rPr>
          <w:rFonts w:ascii="Lucida Sans Unicode" w:hAnsi="Lucida Sans Unicode"/>
          <w:spacing w:val="-10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5</w:t>
      </w:r>
      <w:r>
        <w:rPr>
          <w:rFonts w:ascii="STIX Two Text" w:hAnsi="STIX Two Text"/>
          <w:i/>
          <w:spacing w:val="-5"/>
          <w:w w:val="110"/>
          <w:vertAlign w:val="baseline"/>
        </w:rPr>
        <w:t>.</w:t>
      </w:r>
      <w:r>
        <w:rPr>
          <w:spacing w:val="-5"/>
          <w:w w:val="110"/>
          <w:vertAlign w:val="baseline"/>
        </w:rPr>
        <w:t>0</w:t>
      </w:r>
      <w:r>
        <w:rPr>
          <w:vertAlign w:val="baseline"/>
        </w:rPr>
        <w:tab/>
      </w:r>
      <w:r>
        <w:rPr>
          <w:spacing w:val="-2"/>
          <w:w w:val="110"/>
          <w:vertAlign w:val="baseline"/>
        </w:rPr>
        <w:t>(4.2)</w:t>
      </w:r>
    </w:p>
    <w:p>
      <w:pPr>
        <w:spacing w:line="312" w:lineRule="auto" w:before="327"/>
        <w:ind w:left="179" w:right="0" w:firstLine="720"/>
        <w:jc w:val="left"/>
        <w:rPr>
          <w:sz w:val="24"/>
        </w:rPr>
      </w:pPr>
      <w:r>
        <w:rPr>
          <w:w w:val="110"/>
          <w:sz w:val="24"/>
        </w:rPr>
        <w:t>This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b/>
          <w:w w:val="110"/>
          <w:sz w:val="24"/>
        </w:rPr>
        <w:t>maximum allowed perceptual distance</w:t>
      </w:r>
      <w:r>
        <w:rPr>
          <w:b/>
          <w:spacing w:val="-6"/>
          <w:w w:val="110"/>
          <w:sz w:val="24"/>
        </w:rPr>
        <w:t> </w:t>
      </w:r>
      <w:r>
        <w:rPr>
          <w:w w:val="110"/>
          <w:sz w:val="24"/>
        </w:rPr>
        <w:t>between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two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adjacent </w:t>
      </w:r>
      <w:r>
        <w:rPr>
          <w:spacing w:val="-2"/>
          <w:w w:val="110"/>
          <w:sz w:val="24"/>
        </w:rPr>
        <w:t>swatches.</w:t>
      </w:r>
    </w:p>
    <w:p>
      <w:pPr>
        <w:pStyle w:val="BodyText"/>
        <w:spacing w:line="312" w:lineRule="auto" w:before="136"/>
        <w:ind w:left="179" w:right="409" w:firstLine="720"/>
      </w:pPr>
      <w:r>
        <w:rPr>
          <w:b/>
          <w:w w:val="105"/>
        </w:rPr>
        <w:t>Why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5.0?</w:t>
      </w:r>
      <w:r>
        <w:rPr>
          <w:b/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value</w:t>
      </w:r>
      <w:r>
        <w:rPr>
          <w:spacing w:val="-9"/>
          <w:w w:val="105"/>
        </w:rPr>
        <w:t> </w:t>
      </w:r>
      <w:r>
        <w:rPr>
          <w:w w:val="105"/>
        </w:rPr>
        <w:t>represents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upper</w:t>
      </w:r>
      <w:r>
        <w:rPr>
          <w:spacing w:val="-8"/>
          <w:w w:val="105"/>
        </w:rPr>
        <w:t> </w:t>
      </w:r>
      <w:r>
        <w:rPr>
          <w:w w:val="105"/>
        </w:rPr>
        <w:t>bound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“comfortable”</w:t>
      </w:r>
      <w:r>
        <w:rPr>
          <w:spacing w:val="-8"/>
          <w:w w:val="105"/>
        </w:rPr>
        <w:t> </w:t>
      </w:r>
      <w:r>
        <w:rPr>
          <w:w w:val="105"/>
        </w:rPr>
        <w:t>color</w:t>
      </w:r>
      <w:r>
        <w:rPr>
          <w:spacing w:val="-9"/>
          <w:w w:val="105"/>
        </w:rPr>
        <w:t> </w:t>
      </w:r>
      <w:r>
        <w:rPr>
          <w:w w:val="105"/>
        </w:rPr>
        <w:t>transitions— steps</w:t>
      </w:r>
      <w:r>
        <w:rPr>
          <w:spacing w:val="37"/>
          <w:w w:val="105"/>
        </w:rPr>
        <w:t> </w:t>
      </w:r>
      <w:r>
        <w:rPr>
          <w:w w:val="105"/>
        </w:rPr>
        <w:t>large</w:t>
      </w:r>
      <w:r>
        <w:rPr>
          <w:spacing w:val="36"/>
          <w:w w:val="105"/>
        </w:rPr>
        <w:t> </w:t>
      </w:r>
      <w:r>
        <w:rPr>
          <w:w w:val="105"/>
        </w:rPr>
        <w:t>enough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clearly</w:t>
      </w:r>
      <w:r>
        <w:rPr>
          <w:spacing w:val="37"/>
          <w:w w:val="105"/>
        </w:rPr>
        <w:t> </w:t>
      </w:r>
      <w:r>
        <w:rPr>
          <w:w w:val="105"/>
        </w:rPr>
        <w:t>distinct</w:t>
      </w:r>
      <w:r>
        <w:rPr>
          <w:spacing w:val="36"/>
          <w:w w:val="105"/>
        </w:rPr>
        <w:t> </w:t>
      </w:r>
      <w:r>
        <w:rPr>
          <w:w w:val="105"/>
        </w:rPr>
        <w:t>but</w:t>
      </w:r>
      <w:r>
        <w:rPr>
          <w:spacing w:val="37"/>
          <w:w w:val="105"/>
        </w:rPr>
        <w:t> </w:t>
      </w:r>
      <w:r>
        <w:rPr>
          <w:w w:val="105"/>
        </w:rPr>
        <w:t>not</w:t>
      </w:r>
      <w:r>
        <w:rPr>
          <w:spacing w:val="37"/>
          <w:w w:val="105"/>
        </w:rPr>
        <w:t> </w:t>
      </w:r>
      <w:r>
        <w:rPr>
          <w:w w:val="105"/>
        </w:rPr>
        <w:t>so</w:t>
      </w:r>
      <w:r>
        <w:rPr>
          <w:spacing w:val="36"/>
          <w:w w:val="105"/>
        </w:rPr>
        <w:t> </w:t>
      </w:r>
      <w:r>
        <w:rPr>
          <w:w w:val="105"/>
        </w:rPr>
        <w:t>large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feel</w:t>
      </w:r>
      <w:r>
        <w:rPr>
          <w:spacing w:val="37"/>
          <w:w w:val="105"/>
        </w:rPr>
        <w:t> </w:t>
      </w:r>
      <w:r>
        <w:rPr>
          <w:w w:val="105"/>
        </w:rPr>
        <w:t>discontinuous.</w:t>
      </w:r>
      <w:r>
        <w:rPr>
          <w:spacing w:val="80"/>
          <w:w w:val="105"/>
        </w:rPr>
        <w:t> </w:t>
      </w:r>
      <w:r>
        <w:rPr>
          <w:w w:val="105"/>
        </w:rPr>
        <w:t>The</w:t>
      </w:r>
    </w:p>
    <w:p>
      <w:pPr>
        <w:pStyle w:val="ListParagraph"/>
        <w:numPr>
          <w:ilvl w:val="1"/>
          <w:numId w:val="21"/>
        </w:numPr>
        <w:tabs>
          <w:tab w:pos="581" w:val="left" w:leader="none"/>
        </w:tabs>
        <w:spacing w:line="329" w:lineRule="exact" w:before="0" w:after="0"/>
        <w:ind w:left="580" w:right="0" w:hanging="402"/>
        <w:jc w:val="left"/>
        <w:rPr>
          <w:sz w:val="24"/>
        </w:rPr>
      </w:pPr>
      <w:r>
        <w:rPr>
          <w:w w:val="105"/>
          <w:sz w:val="24"/>
        </w:rPr>
        <w:t>threshold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emerges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JND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interpretation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(§</w:t>
      </w:r>
      <w:hyperlink w:history="true" w:anchor="_bookmark57">
        <w:r>
          <w:rPr>
            <w:color w:val="0000FF"/>
            <w:w w:val="105"/>
            <w:sz w:val="24"/>
          </w:rPr>
          <w:t>4.1</w:t>
        </w:r>
      </w:hyperlink>
      <w:r>
        <w:rPr>
          <w:w w:val="105"/>
          <w:sz w:val="24"/>
        </w:rPr>
        <w:t>):</w:t>
      </w:r>
      <w:r>
        <w:rPr>
          <w:spacing w:val="74"/>
          <w:w w:val="105"/>
          <w:sz w:val="24"/>
        </w:rPr>
        <w:t> </w:t>
      </w:r>
      <w:r>
        <w:rPr>
          <w:w w:val="105"/>
          <w:sz w:val="24"/>
        </w:rPr>
        <w:t>differences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above</w:t>
      </w:r>
      <w:r>
        <w:rPr>
          <w:spacing w:val="29"/>
          <w:w w:val="105"/>
          <w:sz w:val="24"/>
        </w:rPr>
        <w:t> </w:t>
      </w:r>
      <w:r>
        <w:rPr>
          <w:rFonts w:ascii="Lucida Sans Unicode" w:hAnsi="Lucida Sans Unicode"/>
          <w:spacing w:val="-5"/>
          <w:w w:val="105"/>
          <w:sz w:val="24"/>
        </w:rPr>
        <w:t>∼</w:t>
      </w:r>
      <w:r>
        <w:rPr>
          <w:spacing w:val="-5"/>
          <w:w w:val="105"/>
          <w:sz w:val="24"/>
        </w:rPr>
        <w:t>5</w:t>
      </w:r>
    </w:p>
    <w:p>
      <w:pPr>
        <w:pStyle w:val="BodyText"/>
        <w:spacing w:line="312" w:lineRule="auto" w:before="29"/>
        <w:ind w:left="179" w:right="776"/>
        <w:jc w:val="both"/>
      </w:pPr>
      <w:r>
        <w:rPr>
          <w:w w:val="105"/>
        </w:rPr>
        <w:t>units cross from “obvious but smooth” into “pronounced step” territory.</w:t>
      </w:r>
      <w:r>
        <w:rPr>
          <w:spacing w:val="35"/>
          <w:w w:val="105"/>
        </w:rPr>
        <w:t> </w:t>
      </w:r>
      <w:r>
        <w:rPr>
          <w:w w:val="105"/>
        </w:rPr>
        <w:t>This is a design heuristic informed by practical experimentation with generated palettes, not a value de- rived from formal perceptual studies.</w:t>
      </w:r>
      <w:r>
        <w:rPr>
          <w:spacing w:val="40"/>
          <w:w w:val="105"/>
        </w:rPr>
        <w:t> </w:t>
      </w:r>
      <w:r>
        <w:rPr>
          <w:w w:val="105"/>
        </w:rPr>
        <w:t>Alternative implementations may choose different thresholds based on their aesthetic goals.</w:t>
      </w:r>
    </w:p>
    <w:p>
      <w:pPr>
        <w:pStyle w:val="BodyText"/>
        <w:spacing w:before="11"/>
        <w:rPr>
          <w:sz w:val="44"/>
        </w:rPr>
      </w:pPr>
    </w:p>
    <w:p>
      <w:pPr>
        <w:spacing w:before="0"/>
        <w:ind w:left="179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Enforcement</w:t>
      </w:r>
    </w:p>
    <w:p>
      <w:pPr>
        <w:pStyle w:val="BodyText"/>
        <w:spacing w:before="8"/>
        <w:rPr>
          <w:b/>
          <w:sz w:val="31"/>
        </w:rPr>
      </w:pPr>
    </w:p>
    <w:p>
      <w:pPr>
        <w:pStyle w:val="BodyText"/>
        <w:ind w:left="179"/>
      </w:pPr>
      <w:r>
        <w:rPr>
          <w:w w:val="105"/>
        </w:rPr>
        <w:t>If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segment</w:t>
      </w:r>
      <w:r>
        <w:rPr>
          <w:spacing w:val="14"/>
          <w:w w:val="105"/>
        </w:rPr>
        <w:t> </w:t>
      </w:r>
      <w:r>
        <w:rPr>
          <w:w w:val="105"/>
        </w:rPr>
        <w:t>between</w:t>
      </w:r>
      <w:r>
        <w:rPr>
          <w:spacing w:val="15"/>
          <w:w w:val="105"/>
        </w:rPr>
        <w:t> </w:t>
      </w:r>
      <w:r>
        <w:rPr>
          <w:w w:val="105"/>
        </w:rPr>
        <w:t>anchors</w:t>
      </w:r>
      <w:r>
        <w:rPr>
          <w:spacing w:val="15"/>
          <w:w w:val="105"/>
        </w:rPr>
        <w:t> </w:t>
      </w:r>
      <w:r>
        <w:rPr>
          <w:w w:val="105"/>
        </w:rPr>
        <w:t>has</w:t>
      </w:r>
      <w:r>
        <w:rPr>
          <w:spacing w:val="14"/>
          <w:w w:val="105"/>
        </w:rPr>
        <w:t> </w:t>
      </w:r>
      <w:r>
        <w:rPr>
          <w:w w:val="105"/>
        </w:rPr>
        <w:t>total</w:t>
      </w:r>
      <w:r>
        <w:rPr>
          <w:spacing w:val="15"/>
          <w:w w:val="105"/>
        </w:rPr>
        <w:t> </w:t>
      </w:r>
      <w:r>
        <w:rPr>
          <w:w w:val="105"/>
        </w:rPr>
        <w:t>distance</w:t>
      </w:r>
      <w:r>
        <w:rPr>
          <w:spacing w:val="14"/>
          <w:w w:val="105"/>
        </w:rPr>
        <w:t> </w:t>
      </w:r>
      <w:r>
        <w:rPr>
          <w:rFonts w:ascii="STIX Two Text" w:hAnsi="STIX Two Text"/>
          <w:i/>
          <w:w w:val="105"/>
        </w:rPr>
        <w:t>D</w:t>
      </w:r>
      <w:r>
        <w:rPr>
          <w:rFonts w:ascii="STIX Two Text" w:hAnsi="STIX Two Text"/>
          <w:i/>
          <w:spacing w:val="16"/>
          <w:w w:val="105"/>
        </w:rPr>
        <w:t> </w:t>
      </w:r>
      <w:r>
        <w:rPr>
          <w:rFonts w:ascii="STIX Two Text" w:hAnsi="STIX Two Text"/>
          <w:i/>
          <w:w w:val="105"/>
        </w:rPr>
        <w:t>&gt;</w:t>
      </w:r>
      <w:r>
        <w:rPr>
          <w:rFonts w:ascii="STIX Two Text" w:hAnsi="STIX Two Text"/>
          <w:i/>
          <w:spacing w:val="9"/>
          <w:w w:val="105"/>
        </w:rPr>
        <w:t> </w:t>
      </w:r>
      <w:r>
        <w:rPr>
          <w:spacing w:val="-2"/>
          <w:w w:val="105"/>
        </w:rPr>
        <w:t>∆</w:t>
      </w:r>
      <w:r>
        <w:rPr>
          <w:spacing w:val="-2"/>
          <w:w w:val="105"/>
          <w:vertAlign w:val="subscript"/>
        </w:rPr>
        <w:t>max</w:t>
      </w:r>
      <w:r>
        <w:rPr>
          <w:spacing w:val="-2"/>
          <w:w w:val="105"/>
          <w:vertAlign w:val="baseline"/>
        </w:rPr>
        <w:t>:</w:t>
      </w: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0"/>
          <w:numId w:val="22"/>
        </w:numPr>
        <w:tabs>
          <w:tab w:pos="480" w:val="left" w:leader="none"/>
        </w:tabs>
        <w:spacing w:line="240" w:lineRule="auto" w:before="1" w:after="0"/>
        <w:ind w:left="479" w:right="0" w:hanging="301"/>
        <w:jc w:val="left"/>
        <w:rPr>
          <w:rFonts w:ascii="Lucida Sans Unicode" w:hAnsi="Lucida Sans Unicode"/>
          <w:sz w:val="24"/>
        </w:rPr>
      </w:pPr>
      <w:r>
        <w:rPr>
          <w:b/>
          <w:w w:val="110"/>
          <w:sz w:val="24"/>
        </w:rPr>
        <w:t>Subdivide:</w:t>
      </w:r>
      <w:r>
        <w:rPr>
          <w:b/>
          <w:spacing w:val="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segment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divided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into</w:t>
      </w:r>
      <w:r>
        <w:rPr>
          <w:spacing w:val="-12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n</w:t>
      </w:r>
      <w:r>
        <w:rPr>
          <w:rFonts w:ascii="STIX Two Text" w:hAnsi="STIX Two Text"/>
          <w:i/>
          <w:spacing w:val="-5"/>
          <w:w w:val="110"/>
          <w:sz w:val="24"/>
        </w:rPr>
        <w:t> </w:t>
      </w:r>
      <w:r>
        <w:rPr>
          <w:w w:val="110"/>
          <w:sz w:val="24"/>
        </w:rPr>
        <w:t>sub-segments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-1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n</w:t>
      </w:r>
      <w:r>
        <w:rPr>
          <w:rFonts w:ascii="STIX Two Text" w:hAnsi="STIX Two Text"/>
          <w:i/>
          <w:spacing w:val="-13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7"/>
          <w:w w:val="110"/>
          <w:sz w:val="24"/>
        </w:rPr>
        <w:t> </w:t>
      </w:r>
      <w:r>
        <w:rPr>
          <w:rFonts w:ascii="Lucida Sans Unicode" w:hAnsi="Lucida Sans Unicode"/>
          <w:spacing w:val="-2"/>
          <w:w w:val="110"/>
          <w:sz w:val="24"/>
        </w:rPr>
        <w:t>⌈</w:t>
      </w:r>
      <w:r>
        <w:rPr>
          <w:rFonts w:ascii="STIX Two Text" w:hAnsi="STIX Two Text"/>
          <w:i/>
          <w:spacing w:val="-2"/>
          <w:w w:val="110"/>
          <w:sz w:val="24"/>
        </w:rPr>
        <w:t>D/</w:t>
      </w:r>
      <w:r>
        <w:rPr>
          <w:spacing w:val="-2"/>
          <w:w w:val="110"/>
          <w:sz w:val="24"/>
        </w:rPr>
        <w:t>∆</w:t>
      </w:r>
      <w:r>
        <w:rPr>
          <w:spacing w:val="-2"/>
          <w:w w:val="110"/>
          <w:sz w:val="24"/>
          <w:vertAlign w:val="subscript"/>
        </w:rPr>
        <w:t>max</w:t>
      </w:r>
      <w:r>
        <w:rPr>
          <w:rFonts w:ascii="Lucida Sans Unicode" w:hAnsi="Lucida Sans Unicode"/>
          <w:spacing w:val="-2"/>
          <w:w w:val="110"/>
          <w:sz w:val="24"/>
          <w:vertAlign w:val="baseline"/>
        </w:rPr>
        <w:t>⌉</w:t>
      </w:r>
    </w:p>
    <w:p>
      <w:pPr>
        <w:pStyle w:val="ListParagraph"/>
        <w:numPr>
          <w:ilvl w:val="0"/>
          <w:numId w:val="22"/>
        </w:numPr>
        <w:tabs>
          <w:tab w:pos="480" w:val="left" w:leader="none"/>
        </w:tabs>
        <w:spacing w:line="240" w:lineRule="auto" w:before="171" w:after="0"/>
        <w:ind w:left="479" w:right="0" w:hanging="301"/>
        <w:jc w:val="left"/>
        <w:rPr>
          <w:sz w:val="24"/>
        </w:rPr>
      </w:pPr>
      <w:r>
        <w:rPr>
          <w:b/>
          <w:w w:val="105"/>
          <w:sz w:val="24"/>
        </w:rPr>
        <w:t>Insert</w:t>
      </w:r>
      <w:r>
        <w:rPr>
          <w:b/>
          <w:spacing w:val="39"/>
          <w:w w:val="105"/>
          <w:sz w:val="24"/>
        </w:rPr>
        <w:t> </w:t>
      </w:r>
      <w:r>
        <w:rPr>
          <w:b/>
          <w:w w:val="105"/>
          <w:sz w:val="24"/>
        </w:rPr>
        <w:t>intermediates:</w:t>
      </w:r>
      <w:r>
        <w:rPr>
          <w:b/>
          <w:spacing w:val="56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n</w:t>
      </w:r>
      <w:r>
        <w:rPr>
          <w:rFonts w:ascii="STIX Two Text" w:hAnsi="STIX Two Text"/>
          <w:i/>
          <w:spacing w:val="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19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intermediate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swatches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inserted</w:t>
      </w:r>
    </w:p>
    <w:p>
      <w:pPr>
        <w:pStyle w:val="ListParagraph"/>
        <w:numPr>
          <w:ilvl w:val="0"/>
          <w:numId w:val="22"/>
        </w:numPr>
        <w:tabs>
          <w:tab w:pos="480" w:val="left" w:leader="none"/>
        </w:tabs>
        <w:spacing w:line="240" w:lineRule="auto" w:before="171" w:after="0"/>
        <w:ind w:left="479" w:right="0" w:hanging="301"/>
        <w:jc w:val="left"/>
        <w:rPr>
          <w:sz w:val="24"/>
        </w:rPr>
      </w:pPr>
      <w:r>
        <w:rPr>
          <w:b/>
          <w:w w:val="110"/>
          <w:sz w:val="24"/>
        </w:rPr>
        <w:t>Cap</w:t>
      </w:r>
      <w:r>
        <w:rPr>
          <w:b/>
          <w:spacing w:val="-9"/>
          <w:w w:val="110"/>
          <w:sz w:val="24"/>
        </w:rPr>
        <w:t> </w:t>
      </w:r>
      <w:r>
        <w:rPr>
          <w:b/>
          <w:w w:val="110"/>
          <w:sz w:val="24"/>
        </w:rPr>
        <w:t>subdivisions:</w:t>
      </w:r>
      <w:r>
        <w:rPr>
          <w:b/>
          <w:spacing w:val="9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n</w:t>
      </w:r>
      <w:r>
        <w:rPr>
          <w:rFonts w:ascii="STIX Two Text" w:hAnsi="STIX Two Text"/>
          <w:i/>
          <w:spacing w:val="-10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w w:val="110"/>
          <w:sz w:val="24"/>
        </w:rPr>
        <w:t>5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prevent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excessive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palette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length</w:t>
      </w:r>
    </w:p>
    <w:p>
      <w:pPr>
        <w:pStyle w:val="BodyText"/>
        <w:spacing w:line="307" w:lineRule="auto" w:before="345"/>
        <w:ind w:left="179" w:right="777" w:firstLine="720"/>
        <w:jc w:val="both"/>
      </w:pPr>
      <w:r>
        <w:rPr>
          <w:b/>
          <w:w w:val="105"/>
        </w:rPr>
        <w:t>Why</w:t>
      </w:r>
      <w:r>
        <w:rPr>
          <w:b/>
          <w:w w:val="105"/>
        </w:rPr>
        <w:t> cap</w:t>
      </w:r>
      <w:r>
        <w:rPr>
          <w:b/>
          <w:w w:val="105"/>
        </w:rPr>
        <w:t> at</w:t>
      </w:r>
      <w:r>
        <w:rPr>
          <w:b/>
          <w:w w:val="105"/>
        </w:rPr>
        <w:t> 5?</w:t>
      </w:r>
      <w:r>
        <w:rPr>
          <w:b/>
          <w:spacing w:val="40"/>
          <w:w w:val="105"/>
        </w:rPr>
        <w:t> </w:t>
      </w:r>
      <w:r>
        <w:rPr>
          <w:w w:val="105"/>
        </w:rPr>
        <w:t>This limit prevents runaway palette growth when anchors are extremely far apart in color space.</w:t>
      </w:r>
      <w:r>
        <w:rPr>
          <w:w w:val="105"/>
        </w:rPr>
        <w:t> The value 5 is chosen to align with the anchor count limit (§</w:t>
      </w:r>
      <w:hyperlink w:history="true" w:anchor="_bookmark50">
        <w:r>
          <w:rPr>
            <w:color w:val="0000FF"/>
            <w:w w:val="105"/>
          </w:rPr>
          <w:t>3.2</w:t>
        </w:r>
      </w:hyperlink>
      <w:r>
        <w:rPr>
          <w:w w:val="105"/>
        </w:rPr>
        <w:t>)—maintaining cognitive tractability.</w:t>
      </w:r>
      <w:r>
        <w:rPr>
          <w:spacing w:val="40"/>
          <w:w w:val="105"/>
        </w:rPr>
        <w:t> </w:t>
      </w:r>
      <w:r>
        <w:rPr>
          <w:w w:val="105"/>
        </w:rPr>
        <w:t>With at most 5 intermediates between any two anchors, users can reason about the palette structure.</w:t>
      </w:r>
      <w:r>
        <w:rPr>
          <w:spacing w:val="40"/>
          <w:w w:val="105"/>
        </w:rPr>
        <w:t> </w:t>
      </w:r>
      <w:r>
        <w:rPr>
          <w:w w:val="105"/>
        </w:rPr>
        <w:t>If anchors are extremely</w:t>
      </w:r>
      <w:r>
        <w:rPr>
          <w:spacing w:val="40"/>
          <w:w w:val="105"/>
        </w:rPr>
        <w:t> </w:t>
      </w:r>
      <w:r>
        <w:rPr>
          <w:w w:val="105"/>
        </w:rPr>
        <w:t>far apart (</w:t>
      </w:r>
      <w:r>
        <w:rPr>
          <w:rFonts w:ascii="STIX Two Text" w:hAnsi="STIX Two Text"/>
          <w:i/>
          <w:w w:val="105"/>
        </w:rPr>
        <w:t>D</w:t>
      </w:r>
      <w:r>
        <w:rPr>
          <w:rFonts w:ascii="STIX Two Text" w:hAnsi="STIX Two Text"/>
          <w:i/>
          <w:w w:val="105"/>
        </w:rPr>
        <w:t> &gt; </w:t>
      </w:r>
      <w:r>
        <w:rPr>
          <w:w w:val="105"/>
        </w:rPr>
        <w:t>25 units), each step will exceed ∆</w:t>
      </w:r>
      <w:r>
        <w:rPr>
          <w:w w:val="105"/>
          <w:vertAlign w:val="subscript"/>
        </w:rPr>
        <w:t>max</w:t>
      </w:r>
      <w:r>
        <w:rPr>
          <w:w w:val="105"/>
          <w:vertAlign w:val="baseline"/>
        </w:rPr>
        <w:t>, which is acceptable: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the user has </w:t>
      </w:r>
      <w:bookmarkStart w:name="4.4 Adaptive Sampling" w:id="103"/>
      <w:bookmarkEnd w:id="103"/>
      <w:r>
        <w:rPr>
          <w:w w:val="106"/>
          <w:vertAlign w:val="baseline"/>
        </w:rPr>
      </w:r>
      <w:bookmarkStart w:name="_bookmark60" w:id="104"/>
      <w:bookmarkEnd w:id="104"/>
      <w:r>
        <w:rPr>
          <w:w w:val="105"/>
          <w:vertAlign w:val="baseline"/>
        </w:rPr>
        <w:t>explicitly</w:t>
      </w:r>
      <w:r>
        <w:rPr>
          <w:w w:val="105"/>
          <w:vertAlign w:val="baseline"/>
        </w:rPr>
        <w:t> requested a large color jump by their anchor selection.</w:t>
      </w:r>
    </w:p>
    <w:p>
      <w:pPr>
        <w:pStyle w:val="BodyText"/>
        <w:rPr>
          <w:sz w:val="34"/>
        </w:rPr>
      </w:pPr>
    </w:p>
    <w:p>
      <w:pPr>
        <w:pStyle w:val="Heading2"/>
        <w:numPr>
          <w:ilvl w:val="1"/>
          <w:numId w:val="15"/>
        </w:numPr>
        <w:tabs>
          <w:tab w:pos="915" w:val="left" w:leader="none"/>
          <w:tab w:pos="916" w:val="left" w:leader="none"/>
        </w:tabs>
        <w:spacing w:line="240" w:lineRule="auto" w:before="203" w:after="0"/>
        <w:ind w:left="915" w:right="0" w:hanging="737"/>
        <w:jc w:val="left"/>
      </w:pPr>
      <w:r>
        <w:rPr>
          <w:w w:val="115"/>
        </w:rPr>
        <w:t>Adaptive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Sampling</w:t>
      </w:r>
    </w:p>
    <w:p>
      <w:pPr>
        <w:pStyle w:val="BodyText"/>
        <w:spacing w:before="1"/>
        <w:rPr>
          <w:b/>
          <w:sz w:val="38"/>
        </w:rPr>
      </w:pPr>
    </w:p>
    <w:p>
      <w:pPr>
        <w:pStyle w:val="BodyText"/>
        <w:ind w:left="179"/>
      </w:pPr>
      <w:r>
        <w:rPr>
          <w:w w:val="105"/>
        </w:rPr>
        <w:t>Given</w:t>
      </w:r>
      <w:r>
        <w:rPr>
          <w:spacing w:val="20"/>
          <w:w w:val="105"/>
        </w:rPr>
        <w:t> </w:t>
      </w:r>
      <w:r>
        <w:rPr>
          <w:w w:val="105"/>
        </w:rPr>
        <w:t>anchors</w:t>
      </w:r>
      <w:r>
        <w:rPr>
          <w:spacing w:val="19"/>
          <w:w w:val="105"/>
        </w:rPr>
        <w:t> </w:t>
      </w:r>
      <w:r>
        <w:rPr>
          <w:rFonts w:ascii="STIX Two Text"/>
          <w:i/>
          <w:w w:val="105"/>
        </w:rPr>
        <w:t>A</w:t>
      </w:r>
      <w:r>
        <w:rPr>
          <w:rFonts w:ascii="STIX Two Text"/>
          <w:i/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rFonts w:ascii="STIX Two Text"/>
          <w:i/>
          <w:w w:val="105"/>
        </w:rPr>
        <w:t>B</w:t>
      </w:r>
      <w:r>
        <w:rPr>
          <w:rFonts w:ascii="STIX Two Text"/>
          <w:i/>
          <w:spacing w:val="39"/>
          <w:w w:val="105"/>
        </w:rPr>
        <w:t> </w:t>
      </w: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w w:val="105"/>
        </w:rPr>
        <w:t>perceptual</w:t>
      </w:r>
      <w:r>
        <w:rPr>
          <w:spacing w:val="21"/>
          <w:w w:val="105"/>
        </w:rPr>
        <w:t> </w:t>
      </w:r>
      <w:r>
        <w:rPr>
          <w:w w:val="105"/>
        </w:rPr>
        <w:t>distance</w:t>
      </w:r>
      <w:r>
        <w:rPr>
          <w:spacing w:val="19"/>
          <w:w w:val="105"/>
        </w:rPr>
        <w:t> </w:t>
      </w:r>
      <w:r>
        <w:rPr>
          <w:rFonts w:ascii="STIX Two Text"/>
          <w:i/>
          <w:w w:val="105"/>
        </w:rPr>
        <w:t>D</w:t>
      </w:r>
      <w:r>
        <w:rPr>
          <w:w w:val="105"/>
        </w:rPr>
        <w:t>,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adaptive</w:t>
      </w:r>
      <w:r>
        <w:rPr>
          <w:spacing w:val="21"/>
          <w:w w:val="105"/>
        </w:rPr>
        <w:t> </w:t>
      </w:r>
      <w:r>
        <w:rPr>
          <w:w w:val="105"/>
        </w:rPr>
        <w:t>sampling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algorithm:</w:t>
      </w:r>
    </w:p>
    <w:p>
      <w:pPr>
        <w:pStyle w:val="BodyText"/>
        <w:spacing w:before="7"/>
        <w:rPr>
          <w:sz w:val="32"/>
        </w:rPr>
      </w:pPr>
    </w:p>
    <w:p>
      <w:pPr>
        <w:pStyle w:val="ListParagraph"/>
        <w:numPr>
          <w:ilvl w:val="0"/>
          <w:numId w:val="23"/>
        </w:numPr>
        <w:tabs>
          <w:tab w:pos="480" w:val="left" w:leader="none"/>
        </w:tabs>
        <w:spacing w:line="240" w:lineRule="auto" w:before="0" w:after="0"/>
        <w:ind w:left="479" w:right="0" w:hanging="301"/>
        <w:jc w:val="left"/>
        <w:rPr>
          <w:sz w:val="24"/>
        </w:rPr>
      </w:pPr>
      <w:r>
        <w:rPr>
          <w:w w:val="110"/>
          <w:sz w:val="24"/>
        </w:rPr>
        <w:t>If</w:t>
      </w:r>
      <w:r>
        <w:rPr>
          <w:spacing w:val="8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D</w:t>
      </w:r>
      <w:r>
        <w:rPr>
          <w:rFonts w:ascii="STIX Two Text" w:hAnsi="STIX Two Text"/>
          <w:i/>
          <w:spacing w:val="8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&lt;</w:t>
      </w:r>
      <w:r>
        <w:rPr>
          <w:rFonts w:ascii="STIX Two Text" w:hAnsi="STIX Two Text"/>
          <w:i/>
          <w:spacing w:val="4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w w:val="110"/>
          <w:sz w:val="24"/>
          <w:vertAlign w:val="subscript"/>
        </w:rPr>
        <w:t>min</w:t>
      </w:r>
      <w:r>
        <w:rPr>
          <w:w w:val="110"/>
          <w:sz w:val="24"/>
          <w:vertAlign w:val="baseline"/>
        </w:rPr>
        <w:t>:</w:t>
      </w:r>
      <w:r>
        <w:rPr>
          <w:spacing w:val="3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append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only</w:t>
      </w:r>
      <w:r>
        <w:rPr>
          <w:spacing w:val="7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B</w:t>
      </w:r>
      <w:r>
        <w:rPr>
          <w:rFonts w:ascii="STIX Two Text" w:hAnsi="STIX Two Text"/>
          <w:i/>
          <w:spacing w:val="2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to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output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(skip</w:t>
      </w:r>
      <w:r>
        <w:rPr>
          <w:spacing w:val="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intermediates)</w:t>
      </w:r>
    </w:p>
    <w:p>
      <w:pPr>
        <w:pStyle w:val="ListParagraph"/>
        <w:numPr>
          <w:ilvl w:val="0"/>
          <w:numId w:val="23"/>
        </w:numPr>
        <w:tabs>
          <w:tab w:pos="480" w:val="left" w:leader="none"/>
        </w:tabs>
        <w:spacing w:line="240" w:lineRule="auto" w:before="220" w:after="0"/>
        <w:ind w:left="479" w:right="0" w:hanging="301"/>
        <w:jc w:val="left"/>
        <w:rPr>
          <w:sz w:val="24"/>
        </w:rPr>
      </w:pPr>
      <w:r>
        <w:rPr>
          <w:sz w:val="24"/>
        </w:rPr>
        <w:t>Otherwise:</w:t>
      </w:r>
      <w:r>
        <w:rPr>
          <w:spacing w:val="56"/>
          <w:w w:val="150"/>
          <w:sz w:val="24"/>
        </w:rPr>
        <w:t> </w:t>
      </w:r>
      <w:r>
        <w:rPr>
          <w:sz w:val="24"/>
        </w:rPr>
        <w:t>compute</w:t>
      </w:r>
      <w:r>
        <w:rPr>
          <w:spacing w:val="51"/>
          <w:sz w:val="24"/>
        </w:rPr>
        <w:t> </w:t>
      </w:r>
      <w:r>
        <w:rPr>
          <w:rFonts w:ascii="STIX Two Text" w:hAnsi="STIX Two Text"/>
          <w:i/>
          <w:sz w:val="24"/>
        </w:rPr>
        <w:t>n</w:t>
      </w:r>
      <w:r>
        <w:rPr>
          <w:rFonts w:ascii="STIX Two Text" w:hAnsi="STIX Two Text"/>
          <w:i/>
          <w:spacing w:val="39"/>
          <w:sz w:val="24"/>
        </w:rPr>
        <w:t> </w:t>
      </w:r>
      <w:r>
        <w:rPr>
          <w:sz w:val="24"/>
        </w:rPr>
        <w:t>=</w:t>
      </w:r>
      <w:r>
        <w:rPr>
          <w:spacing w:val="33"/>
          <w:sz w:val="24"/>
        </w:rPr>
        <w:t> </w:t>
      </w:r>
      <w:r>
        <w:rPr>
          <w:sz w:val="24"/>
        </w:rPr>
        <w:t>min(5</w:t>
      </w:r>
      <w:r>
        <w:rPr>
          <w:rFonts w:ascii="STIX Two Text" w:hAnsi="STIX Two Text"/>
          <w:i/>
          <w:sz w:val="24"/>
        </w:rPr>
        <w:t>,</w:t>
      </w:r>
      <w:r>
        <w:rPr>
          <w:rFonts w:ascii="STIX Two Text" w:hAnsi="STIX Two Text"/>
          <w:i/>
          <w:spacing w:val="1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⌈</w:t>
      </w:r>
      <w:r>
        <w:rPr>
          <w:rFonts w:ascii="STIX Two Text" w:hAnsi="STIX Two Text"/>
          <w:i/>
          <w:spacing w:val="-2"/>
          <w:sz w:val="24"/>
        </w:rPr>
        <w:t>D/</w:t>
      </w:r>
      <w:r>
        <w:rPr>
          <w:spacing w:val="-2"/>
          <w:sz w:val="24"/>
        </w:rPr>
        <w:t>∆</w:t>
      </w:r>
      <w:r>
        <w:rPr>
          <w:spacing w:val="-2"/>
          <w:sz w:val="24"/>
          <w:vertAlign w:val="subscript"/>
        </w:rPr>
        <w:t>max</w:t>
      </w:r>
      <w:r>
        <w:rPr>
          <w:rFonts w:ascii="Lucida Sans Unicode" w:hAnsi="Lucida Sans Unicode"/>
          <w:spacing w:val="-2"/>
          <w:sz w:val="24"/>
          <w:vertAlign w:val="baseline"/>
        </w:rPr>
        <w:t>⌉</w:t>
      </w:r>
      <w:r>
        <w:rPr>
          <w:spacing w:val="-2"/>
          <w:sz w:val="24"/>
          <w:vertAlign w:val="baseline"/>
        </w:rPr>
        <w:t>)</w:t>
      </w:r>
    </w:p>
    <w:p>
      <w:pPr>
        <w:pStyle w:val="ListParagraph"/>
        <w:numPr>
          <w:ilvl w:val="0"/>
          <w:numId w:val="23"/>
        </w:numPr>
        <w:tabs>
          <w:tab w:pos="480" w:val="left" w:leader="none"/>
        </w:tabs>
        <w:spacing w:line="240" w:lineRule="auto" w:before="191" w:after="0"/>
        <w:ind w:left="479" w:right="0" w:hanging="301"/>
        <w:jc w:val="left"/>
        <w:rPr>
          <w:sz w:val="24"/>
        </w:rPr>
      </w:pPr>
      <w:r>
        <w:rPr>
          <w:w w:val="115"/>
          <w:sz w:val="24"/>
        </w:rPr>
        <w:t>For</w:t>
      </w:r>
      <w:r>
        <w:rPr>
          <w:spacing w:val="-8"/>
          <w:w w:val="115"/>
          <w:sz w:val="24"/>
        </w:rPr>
        <w:t> </w:t>
      </w:r>
      <w:r>
        <w:rPr>
          <w:rFonts w:ascii="STIX Two Text"/>
          <w:i/>
          <w:w w:val="115"/>
          <w:sz w:val="24"/>
        </w:rPr>
        <w:t>i</w:t>
      </w:r>
      <w:r>
        <w:rPr>
          <w:rFonts w:ascii="STIX Two Text"/>
          <w:i/>
          <w:spacing w:val="-9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1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7"/>
          <w:w w:val="115"/>
          <w:sz w:val="24"/>
        </w:rPr>
        <w:t> </w:t>
      </w:r>
      <w:r>
        <w:rPr>
          <w:rFonts w:ascii="STIX Two Text"/>
          <w:i/>
          <w:w w:val="115"/>
          <w:sz w:val="24"/>
        </w:rPr>
        <w:t>n</w:t>
      </w:r>
      <w:r>
        <w:rPr>
          <w:w w:val="115"/>
          <w:sz w:val="24"/>
        </w:rPr>
        <w:t>: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interpolate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at</w:t>
      </w:r>
      <w:r>
        <w:rPr>
          <w:spacing w:val="-7"/>
          <w:w w:val="115"/>
          <w:sz w:val="24"/>
        </w:rPr>
        <w:t> </w:t>
      </w:r>
      <w:r>
        <w:rPr>
          <w:rFonts w:ascii="STIX Two Text"/>
          <w:i/>
          <w:w w:val="115"/>
          <w:sz w:val="24"/>
        </w:rPr>
        <w:t>t</w:t>
      </w:r>
      <w:r>
        <w:rPr>
          <w:rFonts w:ascii="STIX Two Text"/>
          <w:i/>
          <w:spacing w:val="-10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6"/>
          <w:w w:val="115"/>
          <w:sz w:val="24"/>
        </w:rPr>
        <w:t> </w:t>
      </w:r>
      <w:r>
        <w:rPr>
          <w:rFonts w:ascii="STIX Two Text"/>
          <w:i/>
          <w:w w:val="115"/>
          <w:sz w:val="24"/>
        </w:rPr>
        <w:t>i/n</w:t>
      </w:r>
      <w:r>
        <w:rPr>
          <w:rFonts w:ascii="STIX Two Text"/>
          <w:i/>
          <w:spacing w:val="-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append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8"/>
          <w:w w:val="115"/>
          <w:sz w:val="24"/>
        </w:rPr>
        <w:t> </w:t>
      </w:r>
      <w:r>
        <w:rPr>
          <w:spacing w:val="-2"/>
          <w:w w:val="115"/>
          <w:sz w:val="24"/>
        </w:rPr>
        <w:t>output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56"/>
        <w:ind w:left="900"/>
        <w:jc w:val="both"/>
      </w:pPr>
      <w:r>
        <w:rPr>
          <w:w w:val="105"/>
        </w:rPr>
        <w:t>Each</w:t>
      </w:r>
      <w:r>
        <w:rPr>
          <w:spacing w:val="19"/>
          <w:w w:val="105"/>
        </w:rPr>
        <w:t> </w:t>
      </w:r>
      <w:r>
        <w:rPr>
          <w:w w:val="105"/>
        </w:rPr>
        <w:t>segment</w:t>
      </w:r>
      <w:r>
        <w:rPr>
          <w:spacing w:val="20"/>
          <w:w w:val="105"/>
        </w:rPr>
        <w:t> </w:t>
      </w:r>
      <w:r>
        <w:rPr>
          <w:w w:val="105"/>
        </w:rPr>
        <w:t>has</w:t>
      </w:r>
      <w:r>
        <w:rPr>
          <w:spacing w:val="21"/>
          <w:w w:val="105"/>
        </w:rPr>
        <w:t> </w:t>
      </w:r>
      <w:r>
        <w:rPr>
          <w:w w:val="105"/>
        </w:rPr>
        <w:t>length</w:t>
      </w:r>
      <w:r>
        <w:rPr>
          <w:spacing w:val="20"/>
          <w:w w:val="105"/>
        </w:rPr>
        <w:t> </w:t>
      </w:r>
      <w:r>
        <w:rPr>
          <w:rFonts w:ascii="STIX Two Text"/>
          <w:i/>
          <w:w w:val="105"/>
        </w:rPr>
        <w:t>D/n</w:t>
      </w:r>
      <w:r>
        <w:rPr>
          <w:w w:val="105"/>
        </w:rPr>
        <w:t>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guaranteeing:</w:t>
      </w:r>
    </w:p>
    <w:p>
      <w:pPr>
        <w:pStyle w:val="ListParagraph"/>
        <w:numPr>
          <w:ilvl w:val="1"/>
          <w:numId w:val="23"/>
        </w:numPr>
        <w:tabs>
          <w:tab w:pos="480" w:val="left" w:leader="none"/>
        </w:tabs>
        <w:spacing w:line="240" w:lineRule="auto" w:before="277" w:after="0"/>
        <w:ind w:left="479" w:right="0" w:hanging="300"/>
        <w:jc w:val="left"/>
        <w:rPr>
          <w:sz w:val="24"/>
        </w:rPr>
      </w:pPr>
      <w:r>
        <w:rPr>
          <w:spacing w:val="-2"/>
          <w:w w:val="110"/>
          <w:sz w:val="24"/>
        </w:rPr>
        <w:t>Each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step</w:t>
      </w:r>
      <w:r>
        <w:rPr>
          <w:spacing w:val="-6"/>
          <w:w w:val="110"/>
          <w:sz w:val="24"/>
        </w:rPr>
        <w:t> </w:t>
      </w:r>
      <w:r>
        <w:rPr>
          <w:rFonts w:ascii="Lucida Sans Unicode" w:hAnsi="Lucida Sans Unicode"/>
          <w:spacing w:val="-2"/>
          <w:w w:val="110"/>
          <w:sz w:val="24"/>
        </w:rPr>
        <w:t>≤</w:t>
      </w:r>
      <w:r>
        <w:rPr>
          <w:rFonts w:ascii="Lucida Sans Unicode" w:hAnsi="Lucida Sans Unicode"/>
          <w:spacing w:val="-19"/>
          <w:w w:val="110"/>
          <w:sz w:val="24"/>
        </w:rPr>
        <w:t> </w:t>
      </w:r>
      <w:r>
        <w:rPr>
          <w:spacing w:val="-4"/>
          <w:w w:val="110"/>
          <w:sz w:val="24"/>
        </w:rPr>
        <w:t>∆</w:t>
      </w:r>
      <w:r>
        <w:rPr>
          <w:spacing w:val="-4"/>
          <w:w w:val="110"/>
          <w:sz w:val="24"/>
          <w:vertAlign w:val="subscript"/>
        </w:rPr>
        <w:t>max</w:t>
      </w:r>
    </w:p>
    <w:p>
      <w:pPr>
        <w:pStyle w:val="ListParagraph"/>
        <w:numPr>
          <w:ilvl w:val="1"/>
          <w:numId w:val="23"/>
        </w:numPr>
        <w:tabs>
          <w:tab w:pos="480" w:val="left" w:leader="none"/>
        </w:tabs>
        <w:spacing w:line="240" w:lineRule="auto" w:before="15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Each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step</w:t>
      </w:r>
      <w:r>
        <w:rPr>
          <w:spacing w:val="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2"/>
          <w:w w:val="105"/>
          <w:sz w:val="24"/>
        </w:rPr>
        <w:t> </w:t>
      </w:r>
      <w:r>
        <w:rPr>
          <w:w w:val="105"/>
          <w:sz w:val="24"/>
        </w:rPr>
        <w:t>∆</w:t>
      </w:r>
      <w:r>
        <w:rPr>
          <w:w w:val="105"/>
          <w:sz w:val="24"/>
          <w:vertAlign w:val="subscript"/>
        </w:rPr>
        <w:t>min</w:t>
      </w:r>
      <w:r>
        <w:rPr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(approximately,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given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17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constraints)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1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1578"/>
        <w:gridCol w:w="1869"/>
      </w:tblGrid>
      <w:tr>
        <w:trPr>
          <w:trHeight w:val="464" w:hRule="atLeast"/>
        </w:trPr>
        <w:tc>
          <w:tcPr>
            <w:tcW w:w="224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4"/>
              <w:ind w:left="110" w:right="111"/>
              <w:jc w:val="center"/>
              <w:rPr>
                <w:rFonts w:ascii="STIX Two Text"/>
                <w:i/>
                <w:sz w:val="24"/>
              </w:rPr>
            </w:pPr>
            <w:r>
              <w:rPr>
                <w:b/>
                <w:w w:val="115"/>
                <w:sz w:val="24"/>
              </w:rPr>
              <w:t>Total</w:t>
            </w:r>
            <w:r>
              <w:rPr>
                <w:b/>
                <w:spacing w:val="7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Distance</w:t>
            </w:r>
            <w:r>
              <w:rPr>
                <w:b/>
                <w:spacing w:val="8"/>
                <w:w w:val="115"/>
                <w:sz w:val="24"/>
              </w:rPr>
              <w:t> </w:t>
            </w:r>
            <w:r>
              <w:rPr>
                <w:rFonts w:ascii="STIX Two Text"/>
                <w:i/>
                <w:spacing w:val="-10"/>
                <w:w w:val="115"/>
                <w:sz w:val="24"/>
              </w:rPr>
              <w:t>D</w:t>
            </w:r>
          </w:p>
        </w:tc>
        <w:tc>
          <w:tcPr>
            <w:tcW w:w="15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4"/>
              <w:ind w:left="108" w:right="106"/>
              <w:jc w:val="center"/>
              <w:rPr>
                <w:rFonts w:ascii="STIX Two Text"/>
                <w:i/>
                <w:sz w:val="24"/>
              </w:rPr>
            </w:pPr>
            <w:r>
              <w:rPr>
                <w:b/>
                <w:w w:val="110"/>
                <w:sz w:val="24"/>
              </w:rPr>
              <w:t>Segments</w:t>
            </w:r>
            <w:r>
              <w:rPr>
                <w:b/>
                <w:spacing w:val="48"/>
                <w:w w:val="110"/>
                <w:sz w:val="24"/>
              </w:rPr>
              <w:t> </w:t>
            </w:r>
            <w:r>
              <w:rPr>
                <w:rFonts w:ascii="STIX Two Text"/>
                <w:i/>
                <w:spacing w:val="-10"/>
                <w:w w:val="110"/>
                <w:sz w:val="24"/>
              </w:rPr>
              <w:t>n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4"/>
              <w:ind w:left="110" w:right="111"/>
              <w:jc w:val="center"/>
              <w:rPr>
                <w:rFonts w:ascii="STIX Two Text"/>
                <w:i/>
                <w:sz w:val="24"/>
              </w:rPr>
            </w:pPr>
            <w:r>
              <w:rPr>
                <w:b/>
                <w:w w:val="115"/>
                <w:sz w:val="24"/>
              </w:rPr>
              <w:t>Step</w:t>
            </w:r>
            <w:r>
              <w:rPr>
                <w:b/>
                <w:spacing w:val="16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Size</w:t>
            </w:r>
            <w:r>
              <w:rPr>
                <w:b/>
                <w:spacing w:val="16"/>
                <w:w w:val="115"/>
                <w:sz w:val="24"/>
              </w:rPr>
              <w:t> </w:t>
            </w:r>
            <w:r>
              <w:rPr>
                <w:rFonts w:ascii="STIX Two Text"/>
                <w:i/>
                <w:spacing w:val="-5"/>
                <w:w w:val="115"/>
                <w:sz w:val="24"/>
              </w:rPr>
              <w:t>D/n</w:t>
            </w:r>
          </w:p>
        </w:tc>
      </w:tr>
      <w:tr>
        <w:trPr>
          <w:trHeight w:val="394" w:hRule="atLeast"/>
        </w:trPr>
        <w:tc>
          <w:tcPr>
            <w:tcW w:w="22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0"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15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1</w:t>
            </w:r>
          </w:p>
        </w:tc>
        <w:tc>
          <w:tcPr>
            <w:tcW w:w="18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0" w:righ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</w:tr>
      <w:tr>
        <w:trPr>
          <w:trHeight w:val="358" w:hRule="atLeast"/>
        </w:trPr>
        <w:tc>
          <w:tcPr>
            <w:tcW w:w="2240" w:type="dxa"/>
          </w:tcPr>
          <w:p>
            <w:pPr>
              <w:pStyle w:val="TableParagraph"/>
              <w:spacing w:before="56"/>
              <w:ind w:left="110" w:righ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1578" w:type="dxa"/>
          </w:tcPr>
          <w:p>
            <w:pPr>
              <w:pStyle w:val="TableParagraph"/>
              <w:spacing w:before="56"/>
              <w:ind w:left="1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1869" w:type="dxa"/>
          </w:tcPr>
          <w:p>
            <w:pPr>
              <w:pStyle w:val="TableParagraph"/>
              <w:spacing w:before="56"/>
              <w:ind w:left="110" w:righ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</w:tr>
      <w:tr>
        <w:trPr>
          <w:trHeight w:val="358" w:hRule="atLeast"/>
        </w:trPr>
        <w:tc>
          <w:tcPr>
            <w:tcW w:w="2240" w:type="dxa"/>
          </w:tcPr>
          <w:p>
            <w:pPr>
              <w:pStyle w:val="TableParagraph"/>
              <w:spacing w:before="56"/>
              <w:ind w:left="110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12.0</w:t>
            </w:r>
          </w:p>
        </w:tc>
        <w:tc>
          <w:tcPr>
            <w:tcW w:w="1578" w:type="dxa"/>
          </w:tcPr>
          <w:p>
            <w:pPr>
              <w:pStyle w:val="TableParagraph"/>
              <w:spacing w:before="56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1869" w:type="dxa"/>
          </w:tcPr>
          <w:p>
            <w:pPr>
              <w:pStyle w:val="TableParagraph"/>
              <w:spacing w:before="56"/>
              <w:ind w:left="110" w:righ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</w:tr>
      <w:tr>
        <w:trPr>
          <w:trHeight w:val="358" w:hRule="atLeast"/>
        </w:trPr>
        <w:tc>
          <w:tcPr>
            <w:tcW w:w="2240" w:type="dxa"/>
          </w:tcPr>
          <w:p>
            <w:pPr>
              <w:pStyle w:val="TableParagraph"/>
              <w:spacing w:before="56"/>
              <w:ind w:left="110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20.0</w:t>
            </w:r>
          </w:p>
        </w:tc>
        <w:tc>
          <w:tcPr>
            <w:tcW w:w="1578" w:type="dxa"/>
          </w:tcPr>
          <w:p>
            <w:pPr>
              <w:pStyle w:val="TableParagraph"/>
              <w:spacing w:before="56"/>
              <w:ind w:left="2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4</w:t>
            </w:r>
          </w:p>
        </w:tc>
        <w:tc>
          <w:tcPr>
            <w:tcW w:w="1869" w:type="dxa"/>
          </w:tcPr>
          <w:p>
            <w:pPr>
              <w:pStyle w:val="TableParagraph"/>
              <w:spacing w:before="56"/>
              <w:ind w:left="110" w:righ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</w:tr>
      <w:tr>
        <w:trPr>
          <w:trHeight w:val="428" w:hRule="atLeast"/>
        </w:trPr>
        <w:tc>
          <w:tcPr>
            <w:tcW w:w="22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110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30.0</w:t>
            </w:r>
          </w:p>
        </w:tc>
        <w:tc>
          <w:tcPr>
            <w:tcW w:w="15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107" w:right="106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5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(capped)</w:t>
            </w:r>
          </w:p>
        </w:tc>
        <w:tc>
          <w:tcPr>
            <w:tcW w:w="18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110" w:righ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</w:tr>
    </w:tbl>
    <w:p>
      <w:pPr>
        <w:pStyle w:val="BodyText"/>
        <w:spacing w:line="302" w:lineRule="auto" w:before="315"/>
        <w:ind w:left="180" w:right="778" w:firstLine="720"/>
      </w:pPr>
      <w:r>
        <w:rPr>
          <w:w w:val="105"/>
        </w:rPr>
        <w:t>When</w:t>
      </w:r>
      <w:r>
        <w:rPr>
          <w:spacing w:val="22"/>
          <w:w w:val="105"/>
        </w:rPr>
        <w:t> </w:t>
      </w:r>
      <w:r>
        <w:rPr>
          <w:rFonts w:ascii="STIX Two Text" w:hAnsi="STIX Two Text"/>
          <w:i/>
          <w:w w:val="105"/>
        </w:rPr>
        <w:t>D</w:t>
      </w:r>
      <w:r>
        <w:rPr>
          <w:rFonts w:ascii="STIX Two Text" w:hAnsi="STIX Two Text"/>
          <w:i/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w w:val="105"/>
        </w:rPr>
        <w:t>very</w:t>
      </w:r>
      <w:r>
        <w:rPr>
          <w:spacing w:val="22"/>
          <w:w w:val="105"/>
        </w:rPr>
        <w:t> </w:t>
      </w:r>
      <w:r>
        <w:rPr>
          <w:w w:val="105"/>
        </w:rPr>
        <w:t>large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capped</w:t>
      </w:r>
      <w:r>
        <w:rPr>
          <w:spacing w:val="22"/>
          <w:w w:val="105"/>
        </w:rPr>
        <w:t> </w:t>
      </w:r>
      <w:r>
        <w:rPr>
          <w:w w:val="105"/>
        </w:rPr>
        <w:t>at</w:t>
      </w:r>
      <w:r>
        <w:rPr>
          <w:spacing w:val="22"/>
          <w:w w:val="105"/>
        </w:rPr>
        <w:t> </w:t>
      </w:r>
      <w:r>
        <w:rPr>
          <w:rFonts w:ascii="STIX Two Text" w:hAnsi="STIX Two Text"/>
          <w:i/>
          <w:w w:val="105"/>
        </w:rPr>
        <w:t>n</w:t>
      </w:r>
      <w:r>
        <w:rPr>
          <w:rFonts w:ascii="STIX Two Text" w:hAnsi="STIX Two Text"/>
          <w:i/>
          <w:spacing w:val="20"/>
          <w:w w:val="105"/>
        </w:rPr>
        <w:t> </w:t>
      </w:r>
      <w:r>
        <w:rPr>
          <w:w w:val="105"/>
        </w:rPr>
        <w:t>=</w:t>
      </w:r>
      <w:r>
        <w:rPr>
          <w:spacing w:val="14"/>
          <w:w w:val="105"/>
        </w:rPr>
        <w:t> </w:t>
      </w:r>
      <w:r>
        <w:rPr>
          <w:w w:val="105"/>
        </w:rPr>
        <w:t>5,</w:t>
      </w:r>
      <w:r>
        <w:rPr>
          <w:spacing w:val="24"/>
          <w:w w:val="105"/>
        </w:rPr>
        <w:t> </w:t>
      </w:r>
      <w:r>
        <w:rPr>
          <w:w w:val="105"/>
        </w:rPr>
        <w:t>step</w:t>
      </w:r>
      <w:r>
        <w:rPr>
          <w:spacing w:val="22"/>
          <w:w w:val="105"/>
        </w:rPr>
        <w:t> </w:t>
      </w:r>
      <w:r>
        <w:rPr>
          <w:w w:val="105"/>
        </w:rPr>
        <w:t>sizes</w:t>
      </w:r>
      <w:r>
        <w:rPr>
          <w:spacing w:val="22"/>
          <w:w w:val="105"/>
        </w:rPr>
        <w:t> </w:t>
      </w:r>
      <w:r>
        <w:rPr>
          <w:w w:val="105"/>
        </w:rPr>
        <w:t>may</w:t>
      </w:r>
      <w:r>
        <w:rPr>
          <w:spacing w:val="22"/>
          <w:w w:val="105"/>
        </w:rPr>
        <w:t> </w:t>
      </w:r>
      <w:r>
        <w:rPr>
          <w:w w:val="105"/>
        </w:rPr>
        <w:t>exceed</w:t>
      </w:r>
      <w:r>
        <w:rPr>
          <w:spacing w:val="22"/>
          <w:w w:val="105"/>
        </w:rPr>
        <w:t> </w:t>
      </w:r>
      <w:r>
        <w:rPr>
          <w:w w:val="105"/>
        </w:rPr>
        <w:t>∆</w:t>
      </w:r>
      <w:r>
        <w:rPr>
          <w:w w:val="105"/>
          <w:vertAlign w:val="subscript"/>
        </w:rPr>
        <w:t>max</w:t>
      </w:r>
      <w:r>
        <w:rPr>
          <w:w w:val="105"/>
          <w:vertAlign w:val="baseline"/>
        </w:rPr>
        <w:t>.</w:t>
      </w:r>
      <w:r>
        <w:rPr>
          <w:spacing w:val="60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is </w:t>
      </w:r>
      <w:bookmarkStart w:name="4.5 Constraint Enforcement" w:id="105"/>
      <w:bookmarkEnd w:id="105"/>
      <w:r>
        <w:rPr>
          <w:w w:val="98"/>
          <w:vertAlign w:val="baseline"/>
        </w:rPr>
      </w:r>
      <w:bookmarkStart w:name="_bookmark61" w:id="106"/>
      <w:bookmarkEnd w:id="106"/>
      <w:r>
        <w:rPr>
          <w:w w:val="105"/>
          <w:vertAlign w:val="baseline"/>
        </w:rPr>
        <w:t>a</w:t>
      </w:r>
      <w:r>
        <w:rPr>
          <w:w w:val="105"/>
          <w:vertAlign w:val="baseline"/>
        </w:rPr>
        <w:t> trade-off for palette manageability.</w:t>
      </w:r>
    </w:p>
    <w:p>
      <w:pPr>
        <w:pStyle w:val="BodyText"/>
        <w:spacing w:before="10"/>
        <w:rPr>
          <w:sz w:val="46"/>
        </w:rPr>
      </w:pPr>
    </w:p>
    <w:p>
      <w:pPr>
        <w:pStyle w:val="Heading2"/>
        <w:numPr>
          <w:ilvl w:val="1"/>
          <w:numId w:val="15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r>
        <w:rPr>
          <w:w w:val="115"/>
        </w:rPr>
        <w:t>Constraint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Enforcement</w:t>
      </w:r>
    </w:p>
    <w:p>
      <w:pPr>
        <w:pStyle w:val="BodyText"/>
        <w:spacing w:before="4"/>
        <w:rPr>
          <w:b/>
          <w:sz w:val="37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Some</w:t>
      </w:r>
      <w:r>
        <w:rPr>
          <w:w w:val="105"/>
        </w:rPr>
        <w:t> anchor</w:t>
      </w:r>
      <w:r>
        <w:rPr>
          <w:w w:val="105"/>
        </w:rPr>
        <w:t> configurations</w:t>
      </w:r>
      <w:r>
        <w:rPr>
          <w:w w:val="105"/>
        </w:rPr>
        <w:t> make</w:t>
      </w:r>
      <w:r>
        <w:rPr>
          <w:w w:val="105"/>
        </w:rPr>
        <w:t> constraints</w:t>
      </w:r>
      <w:r>
        <w:rPr>
          <w:w w:val="105"/>
        </w:rPr>
        <w:t> impossible</w:t>
      </w:r>
      <w:r>
        <w:rPr>
          <w:w w:val="105"/>
        </w:rPr>
        <w:t> to</w:t>
      </w:r>
      <w:r>
        <w:rPr>
          <w:w w:val="105"/>
        </w:rPr>
        <w:t> satisfy</w:t>
      </w:r>
      <w:r>
        <w:rPr>
          <w:w w:val="105"/>
        </w:rPr>
        <w:t> fully—two</w:t>
      </w:r>
      <w:r>
        <w:rPr>
          <w:w w:val="105"/>
        </w:rPr>
        <w:t> anchors very</w:t>
      </w:r>
      <w:r>
        <w:rPr>
          <w:w w:val="105"/>
        </w:rPr>
        <w:t> close</w:t>
      </w:r>
      <w:r>
        <w:rPr>
          <w:w w:val="105"/>
        </w:rPr>
        <w:t> together</w:t>
      </w:r>
      <w:r>
        <w:rPr>
          <w:w w:val="105"/>
        </w:rPr>
        <w:t> cannot</w:t>
      </w:r>
      <w:r>
        <w:rPr>
          <w:w w:val="105"/>
        </w:rPr>
        <w:t> yield</w:t>
      </w:r>
      <w:r>
        <w:rPr>
          <w:w w:val="105"/>
        </w:rPr>
        <w:t> many</w:t>
      </w:r>
      <w:r>
        <w:rPr>
          <w:w w:val="105"/>
        </w:rPr>
        <w:t> distinguishable</w:t>
      </w:r>
      <w:r>
        <w:rPr>
          <w:w w:val="105"/>
        </w:rPr>
        <w:t> steps;</w:t>
      </w:r>
      <w:r>
        <w:rPr>
          <w:w w:val="105"/>
        </w:rPr>
        <w:t> requesting</w:t>
      </w:r>
      <w:r>
        <w:rPr>
          <w:w w:val="105"/>
        </w:rPr>
        <w:t> 100</w:t>
      </w:r>
      <w:r>
        <w:rPr>
          <w:w w:val="105"/>
        </w:rPr>
        <w:t> swatches between nearby colors is unsatisfiable.</w:t>
      </w:r>
    </w:p>
    <w:p>
      <w:pPr>
        <w:pStyle w:val="BodyText"/>
        <w:spacing w:before="119"/>
        <w:ind w:left="900"/>
        <w:jc w:val="both"/>
      </w:pP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engine</w:t>
      </w:r>
      <w:r>
        <w:rPr>
          <w:spacing w:val="16"/>
          <w:w w:val="105"/>
        </w:rPr>
        <w:t> </w:t>
      </w:r>
      <w:r>
        <w:rPr>
          <w:w w:val="105"/>
        </w:rPr>
        <w:t>prioritises</w:t>
      </w:r>
      <w:r>
        <w:rPr>
          <w:spacing w:val="17"/>
          <w:w w:val="105"/>
        </w:rPr>
        <w:t> </w:t>
      </w:r>
      <w:r>
        <w:rPr>
          <w:w w:val="105"/>
        </w:rPr>
        <w:t>producing</w:t>
      </w:r>
      <w:r>
        <w:rPr>
          <w:spacing w:val="15"/>
          <w:w w:val="105"/>
        </w:rPr>
        <w:t> </w:t>
      </w:r>
      <w:r>
        <w:rPr>
          <w:w w:val="105"/>
        </w:rPr>
        <w:t>output</w:t>
      </w:r>
      <w:r>
        <w:rPr>
          <w:spacing w:val="17"/>
          <w:w w:val="105"/>
        </w:rPr>
        <w:t> </w:t>
      </w:r>
      <w:r>
        <w:rPr>
          <w:w w:val="105"/>
        </w:rPr>
        <w:t>over</w:t>
      </w:r>
      <w:r>
        <w:rPr>
          <w:spacing w:val="16"/>
          <w:w w:val="105"/>
        </w:rPr>
        <w:t> </w:t>
      </w:r>
      <w:r>
        <w:rPr>
          <w:w w:val="105"/>
        </w:rPr>
        <w:t>strict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enforcement: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24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Best</w:t>
      </w:r>
      <w:r>
        <w:rPr>
          <w:b/>
          <w:spacing w:val="-6"/>
          <w:w w:val="110"/>
          <w:sz w:val="24"/>
        </w:rPr>
        <w:t> </w:t>
      </w:r>
      <w:r>
        <w:rPr>
          <w:b/>
          <w:w w:val="110"/>
          <w:sz w:val="24"/>
        </w:rPr>
        <w:t>effort:</w:t>
      </w:r>
      <w:r>
        <w:rPr>
          <w:b/>
          <w:spacing w:val="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engine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produces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closest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valid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palette</w:t>
      </w:r>
    </w:p>
    <w:p>
      <w:pPr>
        <w:pStyle w:val="ListParagraph"/>
        <w:numPr>
          <w:ilvl w:val="0"/>
          <w:numId w:val="24"/>
        </w:numPr>
        <w:tabs>
          <w:tab w:pos="480" w:val="left" w:leader="none"/>
        </w:tabs>
        <w:spacing w:line="240" w:lineRule="auto" w:before="242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Diagnostics:</w:t>
      </w:r>
      <w:r>
        <w:rPr>
          <w:b/>
          <w:spacing w:val="16"/>
          <w:w w:val="110"/>
          <w:sz w:val="24"/>
        </w:rPr>
        <w:t> </w:t>
      </w:r>
      <w:r>
        <w:rPr>
          <w:w w:val="110"/>
          <w:sz w:val="24"/>
        </w:rPr>
        <w:t>Constraint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violations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reported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(not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thrown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errors)</w:t>
      </w:r>
    </w:p>
    <w:p>
      <w:pPr>
        <w:pStyle w:val="ListParagraph"/>
        <w:numPr>
          <w:ilvl w:val="0"/>
          <w:numId w:val="24"/>
        </w:numPr>
        <w:tabs>
          <w:tab w:pos="480" w:val="left" w:leader="none"/>
        </w:tabs>
        <w:spacing w:line="312" w:lineRule="auto" w:before="242" w:after="0"/>
        <w:ind w:left="479" w:right="778" w:hanging="300"/>
        <w:jc w:val="left"/>
        <w:rPr>
          <w:sz w:val="24"/>
        </w:rPr>
      </w:pPr>
      <w:r>
        <w:rPr>
          <w:w w:val="105"/>
          <w:sz w:val="24"/>
        </w:rPr>
        <w:t>∆</w:t>
      </w:r>
      <w:r>
        <w:rPr>
          <w:w w:val="105"/>
          <w:sz w:val="24"/>
          <w:vertAlign w:val="subscript"/>
        </w:rPr>
        <w:t>min</w:t>
      </w:r>
      <w:r>
        <w:rPr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priority:</w:t>
      </w:r>
      <w:r>
        <w:rPr>
          <w:b/>
          <w:spacing w:val="3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Distinguishability takes precedence—colors below JND are never out- </w:t>
      </w:r>
      <w:r>
        <w:rPr>
          <w:spacing w:val="-4"/>
          <w:w w:val="105"/>
          <w:sz w:val="24"/>
          <w:vertAlign w:val="baseline"/>
        </w:rPr>
        <w:t>put</w:t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line="312" w:lineRule="auto" w:before="145"/>
        <w:ind w:left="179" w:right="778" w:firstLine="720"/>
        <w:jc w:val="both"/>
      </w:pPr>
      <w:r>
        <w:rPr>
          <w:w w:val="105"/>
        </w:rPr>
        <w:t>Distance constraints are evaluated on the actual path (after dynamics and gamut mapping</w:t>
      </w:r>
      <w:r>
        <w:rPr>
          <w:w w:val="105"/>
        </w:rPr>
        <w:t> are</w:t>
      </w:r>
      <w:r>
        <w:rPr>
          <w:w w:val="105"/>
        </w:rPr>
        <w:t> applied),</w:t>
      </w:r>
      <w:r>
        <w:rPr>
          <w:w w:val="105"/>
        </w:rPr>
        <w:t> not</w:t>
      </w:r>
      <w:r>
        <w:rPr>
          <w:w w:val="105"/>
        </w:rPr>
        <w:t> the</w:t>
      </w:r>
      <w:r>
        <w:rPr>
          <w:w w:val="105"/>
        </w:rPr>
        <w:t> straight-line</w:t>
      </w:r>
      <w:r>
        <w:rPr>
          <w:w w:val="105"/>
        </w:rPr>
        <w:t> distance</w:t>
      </w:r>
      <w:r>
        <w:rPr>
          <w:w w:val="105"/>
        </w:rPr>
        <w:t> between</w:t>
      </w:r>
      <w:r>
        <w:rPr>
          <w:w w:val="105"/>
        </w:rPr>
        <w:t> anchors.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dynamics</w:t>
      </w:r>
      <w:r>
        <w:rPr>
          <w:w w:val="105"/>
        </w:rPr>
        <w:t> in- crease</w:t>
      </w:r>
      <w:r>
        <w:rPr>
          <w:spacing w:val="-11"/>
          <w:w w:val="105"/>
        </w:rPr>
        <w:t> </w:t>
      </w:r>
      <w:r>
        <w:rPr>
          <w:w w:val="105"/>
        </w:rPr>
        <w:t>path</w:t>
      </w:r>
      <w:r>
        <w:rPr>
          <w:spacing w:val="-11"/>
          <w:w w:val="105"/>
        </w:rPr>
        <w:t> </w:t>
      </w:r>
      <w:r>
        <w:rPr>
          <w:w w:val="105"/>
        </w:rPr>
        <w:t>length,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intermediate</w:t>
      </w:r>
      <w:r>
        <w:rPr>
          <w:spacing w:val="-11"/>
          <w:w w:val="105"/>
        </w:rPr>
        <w:t> </w:t>
      </w:r>
      <w:r>
        <w:rPr>
          <w:w w:val="105"/>
        </w:rPr>
        <w:t>swatches</w:t>
      </w:r>
      <w:r>
        <w:rPr>
          <w:spacing w:val="-10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needed;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gamut</w:t>
      </w:r>
      <w:r>
        <w:rPr>
          <w:spacing w:val="-11"/>
          <w:w w:val="105"/>
        </w:rPr>
        <w:t> </w:t>
      </w:r>
      <w:r>
        <w:rPr>
          <w:w w:val="105"/>
        </w:rPr>
        <w:t>clipping</w:t>
      </w:r>
      <w:r>
        <w:rPr>
          <w:spacing w:val="-11"/>
          <w:w w:val="105"/>
        </w:rPr>
        <w:t> </w:t>
      </w:r>
      <w:r>
        <w:rPr>
          <w:w w:val="105"/>
        </w:rPr>
        <w:t>shortens effective distances, fewer may suffice.</w:t>
      </w:r>
    </w:p>
    <w:p>
      <w:pPr>
        <w:pStyle w:val="BodyText"/>
        <w:spacing w:before="5"/>
        <w:rPr>
          <w:sz w:val="39"/>
        </w:rPr>
      </w:pPr>
    </w:p>
    <w:p>
      <w:pPr>
        <w:spacing w:before="0"/>
        <w:ind w:left="179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The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Perceptual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Comfort</w:t>
      </w:r>
      <w:r>
        <w:rPr>
          <w:b/>
          <w:spacing w:val="40"/>
          <w:w w:val="110"/>
          <w:sz w:val="24"/>
        </w:rPr>
        <w:t> </w:t>
      </w:r>
      <w:r>
        <w:rPr>
          <w:b/>
          <w:spacing w:val="-4"/>
          <w:w w:val="110"/>
          <w:sz w:val="24"/>
        </w:rPr>
        <w:t>Zone</w:t>
      </w: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spacing w:line="259" w:lineRule="auto"/>
        <w:ind w:left="179" w:right="778"/>
      </w:pPr>
      <w:r>
        <w:rPr>
          <w:w w:val="105"/>
        </w:rPr>
        <w:t>The ideal step size falls in the range 2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 </w:t>
      </w:r>
      <w:r>
        <w:rPr>
          <w:rFonts w:ascii="Lucida Sans Unicode" w:hAnsi="Lucida Sans Unicode"/>
          <w:w w:val="105"/>
        </w:rPr>
        <w:t>≤</w:t>
      </w:r>
      <w:r>
        <w:rPr>
          <w:rFonts w:ascii="Lucida Sans Unicode" w:hAnsi="Lucida Sans Unicode"/>
          <w:spacing w:val="-5"/>
          <w:w w:val="105"/>
        </w:rPr>
        <w:t> </w:t>
      </w:r>
      <w:r>
        <w:rPr>
          <w:w w:val="105"/>
        </w:rPr>
        <w:t>∆</w:t>
      </w:r>
      <w:r>
        <w:rPr>
          <w:rFonts w:ascii="STIX Two Text" w:hAnsi="STIX Two Text"/>
          <w:i/>
          <w:w w:val="105"/>
        </w:rPr>
        <w:t>E</w:t>
      </w:r>
      <w:r>
        <w:rPr>
          <w:rFonts w:ascii="STIX Two Text" w:hAnsi="STIX Two Text"/>
          <w:i/>
          <w:spacing w:val="31"/>
          <w:w w:val="105"/>
        </w:rPr>
        <w:t> </w:t>
      </w:r>
      <w:r>
        <w:rPr>
          <w:rFonts w:ascii="Lucida Sans Unicode" w:hAnsi="Lucida Sans Unicode"/>
          <w:w w:val="105"/>
        </w:rPr>
        <w:t>≤</w:t>
      </w:r>
      <w:r>
        <w:rPr>
          <w:rFonts w:ascii="Lucida Sans Unicode" w:hAnsi="Lucida Sans Unicode"/>
          <w:spacing w:val="-5"/>
          <w:w w:val="105"/>
        </w:rPr>
        <w:t> </w:t>
      </w:r>
      <w:r>
        <w:rPr>
          <w:w w:val="105"/>
        </w:rPr>
        <w:t>5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0—steps are clearly distinguishable</w:t>
      </w:r>
      <w:r>
        <w:rPr>
          <w:spacing w:val="40"/>
          <w:w w:val="105"/>
        </w:rPr>
        <w:t> </w:t>
      </w:r>
      <w:r>
        <w:rPr>
          <w:w w:val="105"/>
        </w:rPr>
        <w:t>but</w:t>
      </w:r>
      <w:r>
        <w:rPr>
          <w:spacing w:val="28"/>
          <w:w w:val="105"/>
        </w:rPr>
        <w:t> </w:t>
      </w:r>
      <w:r>
        <w:rPr>
          <w:w w:val="105"/>
        </w:rPr>
        <w:t>not</w:t>
      </w:r>
      <w:r>
        <w:rPr>
          <w:spacing w:val="29"/>
          <w:w w:val="105"/>
        </w:rPr>
        <w:t> </w:t>
      </w:r>
      <w:r>
        <w:rPr>
          <w:w w:val="105"/>
        </w:rPr>
        <w:t>jarring.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29"/>
          <w:w w:val="105"/>
        </w:rPr>
        <w:t> </w:t>
      </w:r>
      <w:r>
        <w:rPr>
          <w:w w:val="105"/>
        </w:rPr>
        <w:t>is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“sweet</w:t>
      </w:r>
      <w:r>
        <w:rPr>
          <w:spacing w:val="29"/>
          <w:w w:val="105"/>
        </w:rPr>
        <w:t> </w:t>
      </w:r>
      <w:r>
        <w:rPr>
          <w:w w:val="105"/>
        </w:rPr>
        <w:t>spot”</w:t>
      </w:r>
      <w:r>
        <w:rPr>
          <w:spacing w:val="28"/>
          <w:w w:val="105"/>
        </w:rPr>
        <w:t> </w:t>
      </w:r>
      <w:r>
        <w:rPr>
          <w:w w:val="105"/>
        </w:rPr>
        <w:t>where</w:t>
      </w:r>
      <w:r>
        <w:rPr>
          <w:spacing w:val="29"/>
          <w:w w:val="105"/>
        </w:rPr>
        <w:t> </w:t>
      </w:r>
      <w:r>
        <w:rPr>
          <w:w w:val="105"/>
        </w:rPr>
        <w:t>palettes</w:t>
      </w:r>
      <w:r>
        <w:rPr>
          <w:spacing w:val="28"/>
          <w:w w:val="105"/>
        </w:rPr>
        <w:t> </w:t>
      </w:r>
      <w:r>
        <w:rPr>
          <w:w w:val="105"/>
        </w:rPr>
        <w:t>feel</w:t>
      </w:r>
      <w:r>
        <w:rPr>
          <w:spacing w:val="29"/>
          <w:w w:val="105"/>
        </w:rPr>
        <w:t> </w:t>
      </w:r>
      <w:r>
        <w:rPr>
          <w:w w:val="105"/>
        </w:rPr>
        <w:t>both</w:t>
      </w:r>
      <w:r>
        <w:rPr>
          <w:spacing w:val="29"/>
          <w:w w:val="105"/>
        </w:rPr>
        <w:t> </w:t>
      </w:r>
      <w:r>
        <w:rPr>
          <w:w w:val="105"/>
        </w:rPr>
        <w:t>coherent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varied.</w:t>
      </w:r>
    </w:p>
    <w:p>
      <w:pPr>
        <w:spacing w:after="0" w:line="259" w:lineRule="auto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spacing w:before="174"/>
        <w:ind w:left="180" w:right="0" w:firstLine="0"/>
        <w:jc w:val="left"/>
        <w:rPr>
          <w:b/>
          <w:sz w:val="34"/>
        </w:rPr>
      </w:pPr>
      <w:bookmarkStart w:name="5 User-Facing Style Controls" w:id="107"/>
      <w:bookmarkEnd w:id="107"/>
      <w:r>
        <w:rPr/>
      </w:r>
      <w:bookmarkStart w:name="_bookmark62" w:id="108"/>
      <w:bookmarkEnd w:id="108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5</w:t>
      </w:r>
    </w:p>
    <w:p>
      <w:pPr>
        <w:pStyle w:val="BodyText"/>
        <w:rPr>
          <w:b/>
          <w:sz w:val="58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User-Facing</w:t>
      </w:r>
      <w:r>
        <w:rPr>
          <w:b/>
          <w:spacing w:val="11"/>
          <w:w w:val="115"/>
          <w:sz w:val="34"/>
        </w:rPr>
        <w:t> </w:t>
      </w:r>
      <w:r>
        <w:rPr>
          <w:b/>
          <w:w w:val="115"/>
          <w:sz w:val="34"/>
        </w:rPr>
        <w:t>Style</w:t>
      </w:r>
      <w:r>
        <w:rPr>
          <w:b/>
          <w:spacing w:val="11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Controls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2"/>
        <w:rPr>
          <w:b/>
          <w:sz w:val="45"/>
        </w:rPr>
      </w:pPr>
    </w:p>
    <w:p>
      <w:pPr>
        <w:pStyle w:val="Heading2"/>
        <w:numPr>
          <w:ilvl w:val="1"/>
          <w:numId w:val="21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bookmarkStart w:name="5.1 Temperature Control" w:id="109"/>
      <w:bookmarkEnd w:id="109"/>
      <w:r>
        <w:rPr>
          <w:b w:val="0"/>
        </w:rPr>
      </w:r>
      <w:bookmarkStart w:name="_bookmark63" w:id="110"/>
      <w:bookmarkEnd w:id="110"/>
      <w:r>
        <w:rPr>
          <w:w w:val="115"/>
        </w:rPr>
        <w:t>T</w:t>
      </w:r>
      <w:r>
        <w:rPr>
          <w:w w:val="115"/>
        </w:rPr>
        <w:t>emperature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Control</w:t>
      </w:r>
    </w:p>
    <w:p>
      <w:pPr>
        <w:pStyle w:val="BodyText"/>
        <w:rPr>
          <w:b/>
          <w:sz w:val="37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Temperature</w:t>
      </w:r>
      <w:r>
        <w:rPr>
          <w:w w:val="105"/>
        </w:rPr>
        <w:t> biases</w:t>
      </w:r>
      <w:r>
        <w:rPr>
          <w:w w:val="105"/>
        </w:rPr>
        <w:t> the</w:t>
      </w:r>
      <w:r>
        <w:rPr>
          <w:w w:val="105"/>
        </w:rPr>
        <w:t> journey’s</w:t>
      </w:r>
      <w:r>
        <w:rPr>
          <w:w w:val="105"/>
        </w:rPr>
        <w:t> hue</w:t>
      </w:r>
      <w:r>
        <w:rPr>
          <w:w w:val="105"/>
        </w:rPr>
        <w:t> path</w:t>
      </w:r>
      <w:r>
        <w:rPr>
          <w:w w:val="105"/>
        </w:rPr>
        <w:t> toward</w:t>
      </w:r>
      <w:r>
        <w:rPr>
          <w:w w:val="105"/>
        </w:rPr>
        <w:t> warm</w:t>
      </w:r>
      <w:r>
        <w:rPr>
          <w:w w:val="105"/>
        </w:rPr>
        <w:t> or</w:t>
      </w:r>
      <w:r>
        <w:rPr>
          <w:w w:val="105"/>
        </w:rPr>
        <w:t> cool</w:t>
      </w:r>
      <w:r>
        <w:rPr>
          <w:w w:val="105"/>
        </w:rPr>
        <w:t> colors</w:t>
      </w:r>
      <w:r>
        <w:rPr>
          <w:w w:val="105"/>
        </w:rPr>
        <w:t> (Hunt,</w:t>
      </w:r>
      <w:r>
        <w:rPr>
          <w:w w:val="105"/>
        </w:rPr>
        <w:t> </w:t>
      </w:r>
      <w:hyperlink w:history="true" w:anchor="_bookmark118">
        <w:r>
          <w:rPr>
            <w:color w:val="0000FF"/>
            <w:w w:val="105"/>
          </w:rPr>
          <w:t>2004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This control operates in the hue dimension of OKLCh (§</w:t>
      </w:r>
      <w:hyperlink w:history="true" w:anchor="_bookmark36">
        <w:r>
          <w:rPr>
            <w:color w:val="0000FF"/>
            <w:w w:val="105"/>
          </w:rPr>
          <w:t>2.4.6</w:t>
        </w:r>
      </w:hyperlink>
      <w:r>
        <w:rPr>
          <w:w w:val="105"/>
        </w:rPr>
        <w:t>), biasing the path selection when multiple hue routes are possible.</w:t>
      </w:r>
    </w:p>
    <w:p>
      <w:pPr>
        <w:pStyle w:val="BodyText"/>
        <w:spacing w:before="1"/>
        <w:rPr>
          <w:sz w:val="22"/>
        </w:rPr>
      </w:pPr>
      <w:r>
        <w:rPr/>
        <w:pict>
          <v:shape style="position:absolute;margin-left:115.960999pt;margin-top:13.942136pt;width:363.4pt;height:.1pt;mso-position-horizontal-relative:page;mso-position-vertical-relative:paragraph;z-index:-15709184;mso-wrap-distance-left:0;mso-wrap-distance-right:0" id="docshape156" coordorigin="2319,279" coordsize="7268,0" path="m2319,279l9586,279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156" w:val="left" w:leader="none"/>
        </w:tabs>
        <w:spacing w:before="54"/>
        <w:ind w:left="1178"/>
      </w:pPr>
      <w:r>
        <w:rPr>
          <w:b/>
          <w:spacing w:val="-2"/>
          <w:w w:val="105"/>
        </w:rPr>
        <w:t>Range</w:t>
      </w:r>
      <w:r>
        <w:rPr>
          <w:b/>
        </w:rPr>
        <w:tab/>
      </w:r>
      <w:r>
        <w:rPr>
          <w:rFonts w:ascii="Lucida Sans Unicode" w:hAnsi="Lucida Sans Unicode"/>
          <w:w w:val="105"/>
        </w:rPr>
        <w:t>−</w:t>
      </w:r>
      <w:r>
        <w:rPr>
          <w:w w:val="105"/>
        </w:rPr>
        <w:t>1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</w:t>
      </w:r>
      <w:r>
        <w:rPr>
          <w:spacing w:val="12"/>
          <w:w w:val="105"/>
        </w:rPr>
        <w:t> </w:t>
      </w:r>
      <w:r>
        <w:rPr>
          <w:w w:val="105"/>
        </w:rPr>
        <w:t>(cool)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+1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</w:t>
      </w:r>
      <w:r>
        <w:rPr>
          <w:spacing w:val="12"/>
          <w:w w:val="105"/>
        </w:rPr>
        <w:t> </w:t>
      </w:r>
      <w:r>
        <w:rPr>
          <w:w w:val="105"/>
        </w:rPr>
        <w:t>(warm),</w:t>
      </w:r>
      <w:r>
        <w:rPr>
          <w:spacing w:val="12"/>
          <w:w w:val="105"/>
        </w:rPr>
        <w:t> </w:t>
      </w:r>
      <w:r>
        <w:rPr>
          <w:w w:val="105"/>
        </w:rPr>
        <w:t>default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0</w:t>
      </w:r>
      <w:r>
        <w:rPr>
          <w:rFonts w:ascii="STIX Two Text" w:hAnsi="STIX Two Text"/>
          <w:i/>
          <w:spacing w:val="-5"/>
          <w:w w:val="105"/>
        </w:rPr>
        <w:t>.</w:t>
      </w:r>
      <w:r>
        <w:rPr>
          <w:spacing w:val="-5"/>
          <w:w w:val="105"/>
        </w:rPr>
        <w:t>0</w:t>
      </w:r>
    </w:p>
    <w:p>
      <w:pPr>
        <w:pStyle w:val="BodyText"/>
        <w:tabs>
          <w:tab w:pos="2156" w:val="left" w:leader="none"/>
        </w:tabs>
        <w:spacing w:before="29"/>
        <w:ind w:left="1178"/>
      </w:pPr>
      <w:r>
        <w:rPr>
          <w:b/>
          <w:spacing w:val="-2"/>
          <w:w w:val="105"/>
        </w:rPr>
        <w:t>Effect</w:t>
      </w:r>
      <w:r>
        <w:rPr>
          <w:b/>
        </w:rPr>
        <w:tab/>
      </w:r>
      <w:r>
        <w:rPr>
          <w:w w:val="105"/>
        </w:rPr>
        <w:t>Shifts</w:t>
      </w:r>
      <w:r>
        <w:rPr>
          <w:spacing w:val="14"/>
          <w:w w:val="105"/>
        </w:rPr>
        <w:t> </w:t>
      </w:r>
      <w:r>
        <w:rPr>
          <w:w w:val="105"/>
        </w:rPr>
        <w:t>interpolation</w:t>
      </w:r>
      <w:r>
        <w:rPr>
          <w:spacing w:val="14"/>
          <w:w w:val="105"/>
        </w:rPr>
        <w:t> </w:t>
      </w:r>
      <w:r>
        <w:rPr>
          <w:w w:val="105"/>
        </w:rPr>
        <w:t>path</w:t>
      </w:r>
      <w:r>
        <w:rPr>
          <w:spacing w:val="14"/>
          <w:w w:val="105"/>
        </w:rPr>
        <w:t> </w:t>
      </w:r>
      <w:r>
        <w:rPr>
          <w:w w:val="105"/>
        </w:rPr>
        <w:t>through</w:t>
      </w:r>
      <w:r>
        <w:rPr>
          <w:spacing w:val="15"/>
          <w:w w:val="105"/>
        </w:rPr>
        <w:t> </w:t>
      </w:r>
      <w:r>
        <w:rPr>
          <w:w w:val="105"/>
        </w:rPr>
        <w:t>warm</w:t>
      </w:r>
      <w:r>
        <w:rPr>
          <w:spacing w:val="14"/>
          <w:w w:val="105"/>
        </w:rPr>
        <w:t> </w:t>
      </w:r>
      <w:r>
        <w:rPr>
          <w:w w:val="105"/>
        </w:rPr>
        <w:t>or</w:t>
      </w:r>
      <w:r>
        <w:rPr>
          <w:spacing w:val="14"/>
          <w:w w:val="105"/>
        </w:rPr>
        <w:t> </w:t>
      </w:r>
      <w:r>
        <w:rPr>
          <w:w w:val="105"/>
        </w:rPr>
        <w:t>cool</w:t>
      </w:r>
      <w:r>
        <w:rPr>
          <w:spacing w:val="15"/>
          <w:w w:val="105"/>
        </w:rPr>
        <w:t> </w:t>
      </w:r>
      <w:r>
        <w:rPr>
          <w:w w:val="105"/>
        </w:rPr>
        <w:t>hue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regions</w:t>
      </w:r>
    </w:p>
    <w:p>
      <w:pPr>
        <w:pStyle w:val="BodyText"/>
        <w:spacing w:before="2"/>
        <w:rPr>
          <w:sz w:val="7"/>
        </w:rPr>
      </w:pPr>
      <w:r>
        <w:rPr/>
        <w:pict>
          <v:shape style="position:absolute;margin-left:115.960999pt;margin-top:5.337719pt;width:363.4pt;height:.1pt;mso-position-horizontal-relative:page;mso-position-vertical-relative:paragraph;z-index:-15708672;mso-wrap-distance-left:0;mso-wrap-distance-right:0" id="docshape157" coordorigin="2319,107" coordsize="7268,0" path="m2319,107l9586,107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line="312" w:lineRule="auto" w:before="145"/>
        <w:ind w:left="180" w:right="776" w:firstLine="720"/>
        <w:jc w:val="both"/>
      </w:pP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interpolating</w:t>
      </w:r>
      <w:r>
        <w:rPr>
          <w:spacing w:val="-5"/>
          <w:w w:val="105"/>
        </w:rPr>
        <w:t> </w:t>
      </w:r>
      <w:r>
        <w:rPr>
          <w:w w:val="105"/>
        </w:rPr>
        <w:t>hue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OKLCh,</w:t>
      </w:r>
      <w:r>
        <w:rPr>
          <w:spacing w:val="-1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always</w:t>
      </w:r>
      <w:r>
        <w:rPr>
          <w:spacing w:val="-5"/>
          <w:w w:val="105"/>
        </w:rPr>
        <w:t> </w:t>
      </w:r>
      <w:r>
        <w:rPr>
          <w:w w:val="105"/>
        </w:rPr>
        <w:t>two</w:t>
      </w:r>
      <w:r>
        <w:rPr>
          <w:spacing w:val="-5"/>
          <w:w w:val="105"/>
        </w:rPr>
        <w:t> </w:t>
      </w:r>
      <w:r>
        <w:rPr>
          <w:w w:val="105"/>
        </w:rPr>
        <w:t>possible</w:t>
      </w:r>
      <w:r>
        <w:rPr>
          <w:spacing w:val="-7"/>
          <w:w w:val="105"/>
        </w:rPr>
        <w:t> </w:t>
      </w:r>
      <w:r>
        <w:rPr>
          <w:w w:val="105"/>
        </w:rPr>
        <w:t>paths</w:t>
      </w:r>
      <w:r>
        <w:rPr>
          <w:spacing w:val="-5"/>
          <w:w w:val="105"/>
        </w:rPr>
        <w:t> </w:t>
      </w:r>
      <w:r>
        <w:rPr>
          <w:w w:val="105"/>
        </w:rPr>
        <w:t>around</w:t>
      </w:r>
      <w:r>
        <w:rPr>
          <w:spacing w:val="-7"/>
          <w:w w:val="105"/>
        </w:rPr>
        <w:t> </w:t>
      </w:r>
      <w:r>
        <w:rPr>
          <w:w w:val="105"/>
        </w:rPr>
        <w:t>the color wheel.</w:t>
      </w:r>
      <w:r>
        <w:rPr>
          <w:w w:val="105"/>
        </w:rPr>
        <w:t> By default, the engine takes the shortest path.</w:t>
      </w:r>
      <w:r>
        <w:rPr>
          <w:w w:val="105"/>
        </w:rPr>
        <w:t> The temperature parameter overrides this: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240" w:lineRule="auto" w:before="275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Positive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values</w:t>
      </w:r>
      <w:r>
        <w:rPr>
          <w:b/>
          <w:spacing w:val="23"/>
          <w:w w:val="105"/>
          <w:sz w:val="24"/>
        </w:rPr>
        <w:t> </w:t>
      </w:r>
      <w:r>
        <w:rPr>
          <w:w w:val="105"/>
          <w:sz w:val="24"/>
        </w:rPr>
        <w:t>(+0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1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+1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0):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Bias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toward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warm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hues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(reds,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oranges,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yellows)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240" w:lineRule="auto" w:before="193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Negative</w:t>
      </w:r>
      <w:r>
        <w:rPr>
          <w:b/>
          <w:spacing w:val="24"/>
          <w:w w:val="105"/>
          <w:sz w:val="24"/>
        </w:rPr>
        <w:t> </w:t>
      </w:r>
      <w:r>
        <w:rPr>
          <w:b/>
          <w:w w:val="105"/>
          <w:sz w:val="24"/>
        </w:rPr>
        <w:t>values</w:t>
      </w:r>
      <w:r>
        <w:rPr>
          <w:b/>
          <w:spacing w:val="12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1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3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1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0):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Bias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toward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cool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hues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(blues,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cyans,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greens)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240" w:lineRule="auto" w:before="183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Zero</w:t>
      </w:r>
      <w:r>
        <w:rPr>
          <w:w w:val="105"/>
          <w:sz w:val="24"/>
        </w:rPr>
        <w:t>: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Take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shortest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hue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path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(default)</w:t>
      </w:r>
    </w:p>
    <w:p>
      <w:pPr>
        <w:pStyle w:val="BodyText"/>
        <w:spacing w:before="9"/>
        <w:rPr>
          <w:sz w:val="32"/>
        </w:rPr>
      </w:pPr>
    </w:p>
    <w:p>
      <w:pPr>
        <w:pStyle w:val="BodyText"/>
        <w:spacing w:line="312" w:lineRule="auto"/>
        <w:ind w:left="180" w:right="777" w:firstLine="720"/>
        <w:jc w:val="both"/>
      </w:pP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same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anchor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pair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produce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vastly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different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palettes: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purple-to-green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with </w:t>
      </w:r>
      <w:r>
        <w:rPr/>
        <w:t>temperature</w:t>
      </w:r>
      <w:r>
        <w:rPr>
          <w:spacing w:val="40"/>
        </w:rPr>
        <w:t> </w:t>
      </w:r>
      <w:r>
        <w:rPr/>
        <w:t>0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blue</w:t>
      </w:r>
      <w:r>
        <w:rPr>
          <w:spacing w:val="40"/>
        </w:rPr>
        <w:t> </w:t>
      </w:r>
      <w:r>
        <w:rPr/>
        <w:t>(cool,</w:t>
      </w:r>
      <w:r>
        <w:rPr>
          <w:spacing w:val="40"/>
        </w:rPr>
        <w:t> </w:t>
      </w:r>
      <w:r>
        <w:rPr/>
        <w:t>oceanic),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temperature</w:t>
      </w:r>
      <w:r>
        <w:rPr>
          <w:spacing w:val="40"/>
        </w:rPr>
        <w:t> </w:t>
      </w:r>
      <w:r>
        <w:rPr/>
        <w:t>+1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through </w:t>
      </w:r>
      <w:r>
        <w:rPr>
          <w:w w:val="110"/>
        </w:rPr>
        <w:t>red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yellow</w:t>
      </w:r>
      <w:r>
        <w:rPr>
          <w:spacing w:val="-3"/>
          <w:w w:val="110"/>
        </w:rPr>
        <w:t> </w:t>
      </w:r>
      <w:r>
        <w:rPr>
          <w:w w:val="110"/>
        </w:rPr>
        <w:t>(warm,</w:t>
      </w:r>
      <w:r>
        <w:rPr>
          <w:spacing w:val="-3"/>
          <w:w w:val="110"/>
        </w:rPr>
        <w:t> </w:t>
      </w:r>
      <w:r>
        <w:rPr>
          <w:w w:val="110"/>
        </w:rPr>
        <w:t>sunset-like).</w:t>
      </w:r>
    </w:p>
    <w:p>
      <w:pPr>
        <w:pStyle w:val="BodyText"/>
        <w:spacing w:before="114"/>
        <w:ind w:left="900"/>
        <w:jc w:val="both"/>
      </w:pPr>
      <w:r>
        <w:rPr>
          <w:w w:val="105"/>
        </w:rPr>
        <w:t>Temperature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8"/>
          <w:w w:val="105"/>
        </w:rPr>
        <w:t> </w:t>
      </w:r>
      <w:r>
        <w:rPr>
          <w:w w:val="105"/>
        </w:rPr>
        <w:t>implemented</w:t>
      </w:r>
      <w:r>
        <w:rPr>
          <w:spacing w:val="7"/>
          <w:w w:val="105"/>
        </w:rPr>
        <w:t> </w:t>
      </w:r>
      <w:r>
        <w:rPr>
          <w:w w:val="105"/>
        </w:rPr>
        <w:t>via</w:t>
      </w:r>
      <w:r>
        <w:rPr>
          <w:spacing w:val="9"/>
          <w:w w:val="105"/>
        </w:rPr>
        <w:t> </w:t>
      </w:r>
      <w:r>
        <w:rPr>
          <w:w w:val="105"/>
        </w:rPr>
        <w:t>direction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blending:</w:t>
      </w:r>
    </w:p>
    <w:p>
      <w:pPr>
        <w:pStyle w:val="BodyText"/>
        <w:spacing w:before="7"/>
        <w:rPr>
          <w:sz w:val="29"/>
        </w:rPr>
      </w:pPr>
    </w:p>
    <w:p>
      <w:pPr>
        <w:tabs>
          <w:tab w:pos="8724" w:val="left" w:leader="none"/>
        </w:tabs>
        <w:spacing w:before="0"/>
        <w:ind w:left="2720" w:right="0" w:firstLine="0"/>
        <w:jc w:val="left"/>
        <w:rPr>
          <w:sz w:val="24"/>
        </w:rPr>
      </w:pPr>
      <w:r>
        <w:rPr>
          <w:rFonts w:ascii="STIX Two Text" w:hAnsi="STIX Two Text"/>
          <w:i/>
          <w:spacing w:val="-108"/>
          <w:w w:val="95"/>
          <w:sz w:val="24"/>
        </w:rPr>
        <w:t>⃗</w:t>
      </w:r>
      <w:r>
        <w:rPr>
          <w:rFonts w:ascii="STIX Two Text" w:hAnsi="STIX Two Text"/>
          <w:i/>
          <w:w w:val="105"/>
          <w:sz w:val="24"/>
        </w:rPr>
        <w:t>v</w:t>
      </w:r>
      <w:r>
        <w:rPr>
          <w:rFonts w:ascii="STIX Two Text" w:hAnsi="STIX Two Text"/>
          <w:i/>
          <w:spacing w:val="21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(1</w:t>
      </w:r>
      <w:r>
        <w:rPr>
          <w:spacing w:val="-8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STIX Two Text" w:hAnsi="STIX Two Text"/>
          <w:i/>
          <w:spacing w:val="-4"/>
          <w:sz w:val="24"/>
        </w:rPr>
        <w:t>α</w:t>
      </w:r>
      <w:r>
        <w:rPr>
          <w:rFonts w:ascii="Lucida Sans Unicode" w:hAnsi="Lucida Sans Unicode"/>
          <w:spacing w:val="-4"/>
          <w:sz w:val="24"/>
        </w:rPr>
        <w:t>|</w:t>
      </w:r>
      <w:r>
        <w:rPr>
          <w:rFonts w:ascii="STIX Two Text" w:hAnsi="STIX Two Text"/>
          <w:i/>
          <w:spacing w:val="-4"/>
          <w:sz w:val="24"/>
        </w:rPr>
        <w:t>T</w:t>
      </w:r>
      <w:r>
        <w:rPr>
          <w:rFonts w:ascii="STIX Two Text" w:hAnsi="STIX Two Text"/>
          <w:i/>
          <w:spacing w:val="-22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|</w:t>
      </w:r>
      <w:r>
        <w:rPr>
          <w:spacing w:val="-4"/>
          <w:sz w:val="24"/>
        </w:rPr>
        <w:t>)</w:t>
      </w:r>
      <w:r>
        <w:rPr>
          <w:spacing w:val="-9"/>
          <w:sz w:val="24"/>
        </w:rPr>
        <w:t> </w:t>
      </w:r>
      <w:r>
        <w:rPr>
          <w:rFonts w:ascii="Lucida Sans Unicode" w:hAnsi="Lucida Sans Unicode"/>
          <w:spacing w:val="-4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rFonts w:ascii="STIX Two Text" w:hAnsi="STIX Two Text"/>
          <w:i/>
          <w:spacing w:val="-90"/>
          <w:w w:val="91"/>
          <w:sz w:val="24"/>
        </w:rPr>
        <w:t>v</w:t>
      </w:r>
      <w:r>
        <w:rPr>
          <w:spacing w:val="2"/>
          <w:w w:val="128"/>
          <w:sz w:val="24"/>
        </w:rPr>
        <w:t>ˆ</w:t>
      </w:r>
      <w:r>
        <w:rPr>
          <w:spacing w:val="15"/>
          <w:w w:val="94"/>
          <w:sz w:val="24"/>
          <w:vertAlign w:val="subscript"/>
        </w:rPr>
        <w:t>base</w:t>
      </w:r>
      <w:r>
        <w:rPr>
          <w:spacing w:val="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+</w:t>
      </w:r>
      <w:r>
        <w:rPr>
          <w:spacing w:val="-10"/>
          <w:sz w:val="24"/>
          <w:vertAlign w:val="baseline"/>
        </w:rPr>
        <w:t> </w:t>
      </w:r>
      <w:r>
        <w:rPr>
          <w:rFonts w:ascii="STIX Two Text" w:hAnsi="STIX Two Text"/>
          <w:i/>
          <w:spacing w:val="-4"/>
          <w:sz w:val="24"/>
          <w:vertAlign w:val="baseline"/>
        </w:rPr>
        <w:t>α</w:t>
      </w:r>
      <w:r>
        <w:rPr>
          <w:rFonts w:ascii="Lucida Sans Unicode" w:hAnsi="Lucida Sans Unicode"/>
          <w:spacing w:val="-4"/>
          <w:sz w:val="24"/>
          <w:vertAlign w:val="baseline"/>
        </w:rPr>
        <w:t>|</w:t>
      </w:r>
      <w:r>
        <w:rPr>
          <w:rFonts w:ascii="STIX Two Text" w:hAnsi="STIX Two Text"/>
          <w:i/>
          <w:spacing w:val="-4"/>
          <w:sz w:val="24"/>
          <w:vertAlign w:val="baseline"/>
        </w:rPr>
        <w:t>T</w:t>
      </w:r>
      <w:r>
        <w:rPr>
          <w:rFonts w:ascii="STIX Two Text" w:hAnsi="STIX Two Text"/>
          <w:i/>
          <w:spacing w:val="-22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w w:val="80"/>
          <w:sz w:val="24"/>
          <w:vertAlign w:val="baseline"/>
        </w:rPr>
        <w:t>|</w:t>
      </w:r>
      <w:r>
        <w:rPr>
          <w:rFonts w:ascii="Lucida Sans Unicode" w:hAnsi="Lucida Sans Unicode"/>
          <w:spacing w:val="-7"/>
          <w:w w:val="80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STIX Two Text" w:hAnsi="STIX Two Text"/>
          <w:i/>
          <w:spacing w:val="-99"/>
          <w:w w:val="91"/>
          <w:sz w:val="24"/>
          <w:vertAlign w:val="baseline"/>
        </w:rPr>
        <w:t>v</w:t>
      </w:r>
      <w:r>
        <w:rPr>
          <w:spacing w:val="-7"/>
          <w:w w:val="128"/>
          <w:sz w:val="24"/>
          <w:vertAlign w:val="baseline"/>
        </w:rPr>
        <w:t>ˆ</w:t>
      </w:r>
      <w:r>
        <w:rPr>
          <w:spacing w:val="1"/>
          <w:w w:val="87"/>
          <w:sz w:val="24"/>
          <w:vertAlign w:val="subscript"/>
        </w:rPr>
        <w:t>w</w:t>
      </w:r>
      <w:r>
        <w:rPr>
          <w:spacing w:val="5"/>
          <w:sz w:val="24"/>
          <w:vertAlign w:val="subscript"/>
        </w:rPr>
        <w:t>a</w:t>
      </w:r>
      <w:r>
        <w:rPr>
          <w:spacing w:val="6"/>
          <w:w w:val="102"/>
          <w:sz w:val="24"/>
          <w:vertAlign w:val="subscript"/>
        </w:rPr>
        <w:t>rm/c</w:t>
      </w:r>
      <w:r>
        <w:rPr>
          <w:spacing w:val="10"/>
          <w:w w:val="102"/>
          <w:sz w:val="24"/>
          <w:vertAlign w:val="subscript"/>
        </w:rPr>
        <w:t>o</w:t>
      </w:r>
      <w:r>
        <w:rPr>
          <w:spacing w:val="6"/>
          <w:w w:val="87"/>
          <w:sz w:val="24"/>
          <w:vertAlign w:val="subscript"/>
        </w:rPr>
        <w:t>ol</w:t>
      </w:r>
      <w:r>
        <w:rPr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(5.1)</w:t>
      </w:r>
    </w:p>
    <w:p>
      <w:pPr>
        <w:pStyle w:val="BodyText"/>
        <w:spacing w:line="264" w:lineRule="auto" w:before="422"/>
        <w:ind w:left="179" w:right="778" w:firstLine="720"/>
        <w:jc w:val="both"/>
      </w:pPr>
      <w:r>
        <w:rPr>
          <w:w w:val="105"/>
        </w:rPr>
        <w:t>where </w:t>
      </w:r>
      <w:r>
        <w:rPr>
          <w:rFonts w:ascii="STIX Two Text" w:hAnsi="STIX Two Text"/>
          <w:i/>
          <w:spacing w:val="-86"/>
          <w:w w:val="96"/>
        </w:rPr>
        <w:t>v</w:t>
      </w:r>
      <w:r>
        <w:rPr>
          <w:spacing w:val="6"/>
          <w:w w:val="133"/>
        </w:rPr>
        <w:t>ˆ</w:t>
      </w:r>
      <w:r>
        <w:rPr>
          <w:spacing w:val="19"/>
          <w:w w:val="99"/>
          <w:vertAlign w:val="subscript"/>
        </w:rPr>
        <w:t>base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is the shortest-path direction, </w:t>
      </w:r>
      <w:r>
        <w:rPr>
          <w:rFonts w:ascii="STIX Two Text" w:hAnsi="STIX Two Text"/>
          <w:i/>
          <w:spacing w:val="-95"/>
          <w:w w:val="96"/>
          <w:vertAlign w:val="baseline"/>
        </w:rPr>
        <w:t>v</w:t>
      </w:r>
      <w:r>
        <w:rPr>
          <w:spacing w:val="-4"/>
          <w:w w:val="133"/>
          <w:vertAlign w:val="baseline"/>
        </w:rPr>
        <w:t>ˆ</w:t>
      </w:r>
      <w:r>
        <w:rPr>
          <w:spacing w:val="5"/>
          <w:w w:val="92"/>
          <w:vertAlign w:val="subscript"/>
        </w:rPr>
        <w:t>w</w:t>
      </w:r>
      <w:r>
        <w:rPr>
          <w:spacing w:val="10"/>
          <w:w w:val="107"/>
          <w:vertAlign w:val="subscript"/>
        </w:rPr>
        <w:t>arm/c</w:t>
      </w:r>
      <w:r>
        <w:rPr>
          <w:spacing w:val="14"/>
          <w:w w:val="107"/>
          <w:vertAlign w:val="subscript"/>
        </w:rPr>
        <w:t>o</w:t>
      </w:r>
      <w:r>
        <w:rPr>
          <w:spacing w:val="10"/>
          <w:w w:val="92"/>
          <w:vertAlign w:val="subscript"/>
        </w:rPr>
        <w:t>ol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is the target hue direction, and </w:t>
      </w:r>
      <w:r>
        <w:rPr>
          <w:rFonts w:ascii="STIX Two Text" w:hAnsi="STIX Two Text"/>
          <w:i/>
          <w:w w:val="105"/>
          <w:vertAlign w:val="baseline"/>
        </w:rPr>
        <w:t>α </w:t>
      </w:r>
      <w:r>
        <w:rPr>
          <w:rFonts w:ascii="Lucida Sans Unicode" w:hAnsi="Lucida Sans Unicode"/>
          <w:w w:val="105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w w:val="105"/>
          <w:vertAlign w:val="baseline"/>
        </w:rPr>
        <w:t>(0</w:t>
      </w:r>
      <w:r>
        <w:rPr>
          <w:rFonts w:ascii="STIX Two Text" w:hAnsi="STIX Two Text"/>
          <w:i/>
          <w:w w:val="105"/>
          <w:vertAlign w:val="baseline"/>
        </w:rPr>
        <w:t>,</w:t>
      </w:r>
      <w:r>
        <w:rPr>
          <w:rFonts w:ascii="STIX Two Text" w:hAnsi="STIX Two Text"/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1) is a blending coefficient (typically </w:t>
      </w:r>
      <w:r>
        <w:rPr>
          <w:rFonts w:ascii="STIX Two Text" w:hAnsi="STIX Two Text"/>
          <w:i/>
          <w:w w:val="105"/>
          <w:vertAlign w:val="baseline"/>
        </w:rPr>
        <w:t>α </w:t>
      </w:r>
      <w:r>
        <w:rPr>
          <w:w w:val="105"/>
          <w:vertAlign w:val="baseline"/>
        </w:rPr>
        <w:t>= 0</w:t>
      </w:r>
      <w:r>
        <w:rPr>
          <w:rFonts w:ascii="STIX Two Text" w:hAnsi="STIX Two Text"/>
          <w:i/>
          <w:w w:val="105"/>
          <w:vertAlign w:val="baseline"/>
        </w:rPr>
        <w:t>.</w:t>
      </w:r>
      <w:r>
        <w:rPr>
          <w:w w:val="105"/>
          <w:vertAlign w:val="baseline"/>
        </w:rPr>
        <w:t>8) that ensures partial preservation of </w:t>
      </w:r>
      <w:bookmarkStart w:name="5.2 Intensity Control" w:id="111"/>
      <w:bookmarkEnd w:id="111"/>
      <w:r>
        <w:rPr>
          <w:spacing w:val="-1"/>
          <w:w w:val="94"/>
          <w:vertAlign w:val="baseline"/>
        </w:rPr>
      </w:r>
      <w:bookmarkStart w:name="_bookmark64" w:id="112"/>
      <w:bookmarkEnd w:id="112"/>
      <w:r>
        <w:rPr>
          <w:w w:val="105"/>
          <w:vertAlign w:val="baseline"/>
        </w:rPr>
        <w:t>th</w:t>
      </w:r>
      <w:r>
        <w:rPr>
          <w:w w:val="105"/>
          <w:vertAlign w:val="baseline"/>
        </w:rPr>
        <w:t>e base direction, preventing jarring snaps to pure warm or cool paths.</w:t>
      </w:r>
    </w:p>
    <w:p>
      <w:pPr>
        <w:spacing w:after="0" w:line="264" w:lineRule="auto"/>
        <w:jc w:val="both"/>
        <w:sectPr>
          <w:headerReference w:type="default" r:id="rId19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21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</w:pPr>
      <w:r>
        <w:rPr>
          <w:w w:val="115"/>
        </w:rPr>
        <w:t>Intensity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Control</w:t>
      </w:r>
    </w:p>
    <w:p>
      <w:pPr>
        <w:pStyle w:val="BodyText"/>
        <w:rPr>
          <w:b/>
          <w:sz w:val="38"/>
        </w:rPr>
      </w:pPr>
    </w:p>
    <w:p>
      <w:pPr>
        <w:pStyle w:val="BodyText"/>
        <w:spacing w:line="312" w:lineRule="auto"/>
        <w:ind w:left="180" w:right="778"/>
      </w:pPr>
      <w:r>
        <w:rPr>
          <w:w w:val="105"/>
        </w:rPr>
        <w:t>Intensity</w:t>
      </w:r>
      <w:r>
        <w:rPr>
          <w:spacing w:val="31"/>
          <w:w w:val="105"/>
        </w:rPr>
        <w:t> </w:t>
      </w:r>
      <w:r>
        <w:rPr>
          <w:w w:val="105"/>
        </w:rPr>
        <w:t>controls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chromatic</w:t>
      </w:r>
      <w:r>
        <w:rPr>
          <w:spacing w:val="31"/>
          <w:w w:val="105"/>
        </w:rPr>
        <w:t> </w:t>
      </w:r>
      <w:r>
        <w:rPr>
          <w:w w:val="105"/>
        </w:rPr>
        <w:t>drama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journey—how</w:t>
      </w:r>
      <w:r>
        <w:rPr>
          <w:spacing w:val="31"/>
          <w:w w:val="105"/>
        </w:rPr>
        <w:t> </w:t>
      </w:r>
      <w:r>
        <w:rPr>
          <w:w w:val="105"/>
        </w:rPr>
        <w:t>far</w:t>
      </w:r>
      <w:r>
        <w:rPr>
          <w:spacing w:val="31"/>
          <w:w w:val="105"/>
        </w:rPr>
        <w:t> </w:t>
      </w:r>
      <w:r>
        <w:rPr>
          <w:w w:val="105"/>
        </w:rPr>
        <w:t>control</w:t>
      </w:r>
      <w:r>
        <w:rPr>
          <w:spacing w:val="31"/>
          <w:w w:val="105"/>
        </w:rPr>
        <w:t> </w:t>
      </w:r>
      <w:r>
        <w:rPr>
          <w:w w:val="105"/>
        </w:rPr>
        <w:t>points</w:t>
      </w:r>
      <w:r>
        <w:rPr>
          <w:spacing w:val="31"/>
          <w:w w:val="105"/>
        </w:rPr>
        <w:t> </w:t>
      </w:r>
      <w:r>
        <w:rPr>
          <w:w w:val="105"/>
        </w:rPr>
        <w:t>deviate from straight-line interpolation.</w:t>
      </w:r>
    </w:p>
    <w:p>
      <w:pPr>
        <w:pStyle w:val="BodyText"/>
        <w:spacing w:before="4"/>
        <w:rPr>
          <w:sz w:val="27"/>
        </w:rPr>
      </w:pPr>
      <w:r>
        <w:rPr/>
        <w:pict>
          <v:shape style="position:absolute;margin-left:129.701996pt;margin-top:16.935246pt;width:335.9pt;height:.1pt;mso-position-horizontal-relative:page;mso-position-vertical-relative:paragraph;z-index:-15708160;mso-wrap-distance-left:0;mso-wrap-distance-right:0" id="docshape160" coordorigin="2594,339" coordsize="6718,0" path="m2594,339l9311,339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430" w:val="left" w:leader="none"/>
        </w:tabs>
        <w:spacing w:before="75"/>
        <w:ind w:left="1453"/>
      </w:pPr>
      <w:r>
        <w:rPr>
          <w:b/>
          <w:spacing w:val="-2"/>
          <w:w w:val="105"/>
        </w:rPr>
        <w:t>Range</w:t>
      </w:r>
      <w:r>
        <w:rPr>
          <w:b/>
        </w:rPr>
        <w:tab/>
      </w:r>
      <w:r>
        <w:rPr>
          <w:w w:val="105"/>
        </w:rPr>
        <w:t>0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>
          <w:spacing w:val="9"/>
          <w:w w:val="105"/>
        </w:rPr>
        <w:t> </w:t>
      </w:r>
      <w:r>
        <w:rPr>
          <w:w w:val="105"/>
        </w:rPr>
        <w:t>(minimal)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1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>
          <w:spacing w:val="9"/>
          <w:w w:val="105"/>
        </w:rPr>
        <w:t> </w:t>
      </w:r>
      <w:r>
        <w:rPr>
          <w:w w:val="105"/>
        </w:rPr>
        <w:t>(maximum),</w:t>
      </w:r>
      <w:r>
        <w:rPr>
          <w:spacing w:val="10"/>
          <w:w w:val="105"/>
        </w:rPr>
        <w:t> </w:t>
      </w:r>
      <w:r>
        <w:rPr>
          <w:w w:val="105"/>
        </w:rPr>
        <w:t>default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0</w:t>
      </w:r>
      <w:r>
        <w:rPr>
          <w:rFonts w:ascii="STIX Two Text"/>
          <w:i/>
          <w:spacing w:val="-5"/>
          <w:w w:val="105"/>
        </w:rPr>
        <w:t>.</w:t>
      </w:r>
      <w:r>
        <w:rPr>
          <w:spacing w:val="-5"/>
          <w:w w:val="105"/>
        </w:rPr>
        <w:t>5</w:t>
      </w:r>
    </w:p>
    <w:p>
      <w:pPr>
        <w:pStyle w:val="BodyText"/>
        <w:tabs>
          <w:tab w:pos="2431" w:val="left" w:leader="none"/>
        </w:tabs>
        <w:spacing w:before="77"/>
        <w:ind w:left="1453"/>
      </w:pPr>
      <w:r>
        <w:rPr>
          <w:b/>
          <w:spacing w:val="-2"/>
          <w:w w:val="105"/>
        </w:rPr>
        <w:t>Effect</w:t>
      </w:r>
      <w:r>
        <w:rPr>
          <w:b/>
        </w:rPr>
        <w:tab/>
      </w:r>
      <w:r>
        <w:rPr>
          <w:w w:val="105"/>
        </w:rPr>
        <w:t>Scales Bézier</w:t>
      </w:r>
      <w:r>
        <w:rPr>
          <w:spacing w:val="1"/>
          <w:w w:val="105"/>
        </w:rPr>
        <w:t> </w:t>
      </w:r>
      <w:r>
        <w:rPr>
          <w:w w:val="105"/>
        </w:rPr>
        <w:t>control</w:t>
      </w:r>
      <w:r>
        <w:rPr>
          <w:spacing w:val="-1"/>
          <w:w w:val="105"/>
        </w:rPr>
        <w:t> </w:t>
      </w:r>
      <w:r>
        <w:rPr>
          <w:w w:val="105"/>
        </w:rPr>
        <w:t>point offset</w:t>
      </w:r>
      <w:r>
        <w:rPr>
          <w:spacing w:val="1"/>
          <w:w w:val="105"/>
        </w:rPr>
        <w:t> </w:t>
      </w:r>
      <w:r>
        <w:rPr>
          <w:w w:val="105"/>
        </w:rPr>
        <w:t>from the anchor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line</w:t>
      </w:r>
    </w:p>
    <w:p>
      <w:pPr>
        <w:pStyle w:val="BodyText"/>
        <w:spacing w:before="2"/>
        <w:rPr>
          <w:sz w:val="7"/>
        </w:rPr>
      </w:pPr>
      <w:r>
        <w:rPr/>
        <w:pict>
          <v:shape style="position:absolute;margin-left:129.701996pt;margin-top:5.327172pt;width:335.9pt;height:.1pt;mso-position-horizontal-relative:page;mso-position-vertical-relative:paragraph;z-index:-15707648;mso-wrap-distance-left:0;mso-wrap-distance-right:0" id="docshape161" coordorigin="2594,107" coordsize="6718,0" path="m2594,107l9311,107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302" w:lineRule="auto" w:before="260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Low</w:t>
      </w:r>
      <w:r>
        <w:rPr>
          <w:b/>
          <w:spacing w:val="75"/>
          <w:w w:val="105"/>
          <w:sz w:val="24"/>
        </w:rPr>
        <w:t> </w:t>
      </w:r>
      <w:r>
        <w:rPr>
          <w:b/>
          <w:w w:val="105"/>
          <w:sz w:val="24"/>
        </w:rPr>
        <w:t>intensity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(0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0–0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3):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Subtle,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nearly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linear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paths;</w:t>
      </w:r>
      <w:r>
        <w:rPr>
          <w:spacing w:val="76"/>
          <w:w w:val="105"/>
          <w:sz w:val="24"/>
        </w:rPr>
        <w:t> </w:t>
      </w:r>
      <w:r>
        <w:rPr>
          <w:w w:val="105"/>
          <w:sz w:val="24"/>
        </w:rPr>
        <w:t>control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points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close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anchor line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240" w:lineRule="auto" w:before="156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Medium</w:t>
      </w:r>
      <w:r>
        <w:rPr>
          <w:b/>
          <w:spacing w:val="36"/>
          <w:w w:val="105"/>
          <w:sz w:val="24"/>
        </w:rPr>
        <w:t> </w:t>
      </w:r>
      <w:r>
        <w:rPr>
          <w:b/>
          <w:w w:val="105"/>
          <w:sz w:val="24"/>
        </w:rPr>
        <w:t>intensity</w:t>
      </w:r>
      <w:r>
        <w:rPr>
          <w:b/>
          <w:spacing w:val="24"/>
          <w:w w:val="105"/>
          <w:sz w:val="24"/>
        </w:rPr>
        <w:t> </w:t>
      </w:r>
      <w:r>
        <w:rPr>
          <w:w w:val="105"/>
          <w:sz w:val="24"/>
        </w:rPr>
        <w:t>(0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4–0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6):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Moderate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curves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balanced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chromatic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excursions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544" w:lineRule="auto" w:before="224" w:after="0"/>
        <w:ind w:left="900" w:right="1119" w:hanging="720"/>
        <w:jc w:val="left"/>
        <w:rPr>
          <w:sz w:val="24"/>
        </w:rPr>
      </w:pPr>
      <w:r>
        <w:rPr>
          <w:b/>
          <w:w w:val="105"/>
          <w:sz w:val="24"/>
        </w:rPr>
        <w:t>High intensity </w:t>
      </w:r>
      <w:r>
        <w:rPr>
          <w:w w:val="105"/>
          <w:sz w:val="24"/>
        </w:rPr>
        <w:t>(0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7–1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0):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Dramatic arcs; pronounced curves through color space Mathematically, intensity scales the control point offset:</w:t>
      </w:r>
    </w:p>
    <w:p>
      <w:pPr>
        <w:tabs>
          <w:tab w:pos="8724" w:val="left" w:leader="none"/>
        </w:tabs>
        <w:spacing w:line="358" w:lineRule="exact" w:before="0"/>
        <w:ind w:left="3335" w:right="0" w:firstLine="0"/>
        <w:jc w:val="left"/>
        <w:rPr>
          <w:sz w:val="24"/>
        </w:rPr>
      </w:pPr>
      <w:r>
        <w:rPr/>
        <w:pict>
          <v:shape style="position:absolute;margin-left:318.09201pt;margin-top:7.795294pt;width:4.25pt;height:11.3pt;mso-position-horizontal-relative:page;mso-position-vertical-relative:paragraph;z-index:-19133440" type="#_x0000_t202" id="docshape162" filled="false" stroked="false">
            <v:textbox inset="0,0,0,0">
              <w:txbxContent>
                <w:p>
                  <w:pPr>
                    <w:spacing w:before="3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w w:val="105"/>
                      <w:sz w:val="16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STIX Two Text" w:hAnsi="STIX Two Text"/>
          <w:i/>
          <w:w w:val="110"/>
          <w:sz w:val="24"/>
        </w:rPr>
        <w:t>P</w:t>
      </w:r>
      <w:r>
        <w:rPr>
          <w:w w:val="110"/>
          <w:sz w:val="24"/>
          <w:vertAlign w:val="subscript"/>
        </w:rPr>
        <w:t>1</w:t>
      </w:r>
      <w:r>
        <w:rPr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lerp(</w:t>
      </w:r>
      <w:r>
        <w:rPr>
          <w:rFonts w:ascii="STIX Two Text" w:hAnsi="STIX Two Text"/>
          <w:i/>
          <w:w w:val="110"/>
          <w:sz w:val="24"/>
          <w:vertAlign w:val="baseline"/>
        </w:rPr>
        <w:t>P</w:t>
      </w:r>
      <w:r>
        <w:rPr>
          <w:w w:val="110"/>
          <w:sz w:val="24"/>
          <w:vertAlign w:val="subscript"/>
        </w:rPr>
        <w:t>0</w:t>
      </w:r>
      <w:r>
        <w:rPr>
          <w:rFonts w:ascii="STIX Two Text" w:hAnsi="STIX Two Text"/>
          <w:i/>
          <w:w w:val="110"/>
          <w:sz w:val="24"/>
          <w:vertAlign w:val="baseline"/>
        </w:rPr>
        <w:t>,</w:t>
      </w:r>
      <w:r>
        <w:rPr>
          <w:rFonts w:ascii="STIX Two Text" w:hAnsi="STIX Two Text"/>
          <w:i/>
          <w:spacing w:val="-20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P</w:t>
      </w:r>
      <w:r>
        <w:rPr>
          <w:w w:val="110"/>
          <w:sz w:val="24"/>
          <w:vertAlign w:val="subscript"/>
        </w:rPr>
        <w:t>3</w:t>
      </w:r>
      <w:r>
        <w:rPr>
          <w:rFonts w:ascii="STIX Two Text" w:hAnsi="STIX Two Text"/>
          <w:i/>
          <w:w w:val="110"/>
          <w:sz w:val="24"/>
          <w:vertAlign w:val="baseline"/>
        </w:rPr>
        <w:t>,</w:t>
      </w:r>
      <w:r>
        <w:rPr>
          <w:rFonts w:ascii="STIX Two Text" w:hAnsi="STIX Two Text"/>
          <w:i/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u w:val="single"/>
          <w:vertAlign w:val="superscript"/>
        </w:rPr>
        <w:t>1</w:t>
      </w:r>
      <w:r>
        <w:rPr>
          <w:spacing w:val="-4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)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3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ι</w:t>
      </w:r>
      <w:r>
        <w:rPr>
          <w:rFonts w:ascii="STIX Two Text" w:hAnsi="STIX Two Text"/>
          <w:i/>
          <w:spacing w:val="-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16"/>
          <w:w w:val="80"/>
          <w:sz w:val="24"/>
          <w:vertAlign w:val="baseline"/>
        </w:rPr>
        <w:t> </w:t>
      </w:r>
      <w:r>
        <w:rPr>
          <w:rFonts w:ascii="STIX Two Text" w:hAnsi="STIX Two Text"/>
          <w:i/>
          <w:spacing w:val="-78"/>
          <w:w w:val="99"/>
          <w:sz w:val="24"/>
          <w:vertAlign w:val="baseline"/>
        </w:rPr>
        <w:t>⃗</w:t>
      </w:r>
      <w:r>
        <w:rPr>
          <w:rFonts w:ascii="STIX Two Text" w:hAnsi="STIX Two Text"/>
          <w:i/>
          <w:spacing w:val="31"/>
          <w:w w:val="125"/>
          <w:sz w:val="24"/>
          <w:vertAlign w:val="baseline"/>
        </w:rPr>
        <w:t>s</w:t>
      </w:r>
      <w:r>
        <w:rPr>
          <w:spacing w:val="31"/>
          <w:w w:val="105"/>
          <w:sz w:val="24"/>
          <w:vertAlign w:val="subscript"/>
        </w:rPr>
        <w:t>1</w:t>
      </w:r>
      <w:r>
        <w:rPr>
          <w:sz w:val="24"/>
          <w:vertAlign w:val="baseline"/>
        </w:rPr>
        <w:tab/>
      </w:r>
      <w:r>
        <w:rPr>
          <w:spacing w:val="-4"/>
          <w:w w:val="110"/>
          <w:sz w:val="24"/>
          <w:vertAlign w:val="baseline"/>
        </w:rPr>
        <w:t>(5.2)</w:t>
      </w:r>
    </w:p>
    <w:p>
      <w:pPr>
        <w:tabs>
          <w:tab w:pos="8724" w:val="left" w:leader="none"/>
        </w:tabs>
        <w:spacing w:before="50"/>
        <w:ind w:left="3335" w:right="0" w:firstLine="0"/>
        <w:jc w:val="left"/>
        <w:rPr>
          <w:sz w:val="24"/>
        </w:rPr>
      </w:pPr>
      <w:r>
        <w:rPr/>
        <w:pict>
          <v:shape style="position:absolute;margin-left:318.09201pt;margin-top:10.816793pt;width:4.25pt;height:11.3pt;mso-position-horizontal-relative:page;mso-position-vertical-relative:paragraph;z-index:-19132928" type="#_x0000_t202" id="docshape163" filled="false" stroked="false">
            <v:textbox inset="0,0,0,0">
              <w:txbxContent>
                <w:p>
                  <w:pPr>
                    <w:spacing w:before="3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w w:val="105"/>
                      <w:sz w:val="16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STIX Two Text" w:hAnsi="STIX Two Text"/>
          <w:i/>
          <w:w w:val="110"/>
          <w:sz w:val="24"/>
        </w:rPr>
        <w:t>P</w:t>
      </w:r>
      <w:r>
        <w:rPr>
          <w:w w:val="110"/>
          <w:sz w:val="24"/>
          <w:vertAlign w:val="subscript"/>
        </w:rPr>
        <w:t>2</w:t>
      </w:r>
      <w:r>
        <w:rPr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lerp(</w:t>
      </w:r>
      <w:r>
        <w:rPr>
          <w:rFonts w:ascii="STIX Two Text" w:hAnsi="STIX Two Text"/>
          <w:i/>
          <w:w w:val="110"/>
          <w:sz w:val="24"/>
          <w:vertAlign w:val="baseline"/>
        </w:rPr>
        <w:t>P</w:t>
      </w:r>
      <w:r>
        <w:rPr>
          <w:w w:val="110"/>
          <w:sz w:val="24"/>
          <w:vertAlign w:val="subscript"/>
        </w:rPr>
        <w:t>0</w:t>
      </w:r>
      <w:r>
        <w:rPr>
          <w:rFonts w:ascii="STIX Two Text" w:hAnsi="STIX Two Text"/>
          <w:i/>
          <w:w w:val="110"/>
          <w:sz w:val="24"/>
          <w:vertAlign w:val="baseline"/>
        </w:rPr>
        <w:t>,</w:t>
      </w:r>
      <w:r>
        <w:rPr>
          <w:rFonts w:ascii="STIX Two Text" w:hAnsi="STIX Two Text"/>
          <w:i/>
          <w:spacing w:val="-20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P</w:t>
      </w:r>
      <w:r>
        <w:rPr>
          <w:w w:val="110"/>
          <w:sz w:val="24"/>
          <w:vertAlign w:val="subscript"/>
        </w:rPr>
        <w:t>3</w:t>
      </w:r>
      <w:r>
        <w:rPr>
          <w:rFonts w:ascii="STIX Two Text" w:hAnsi="STIX Two Text"/>
          <w:i/>
          <w:w w:val="110"/>
          <w:sz w:val="24"/>
          <w:vertAlign w:val="baseline"/>
        </w:rPr>
        <w:t>,</w:t>
      </w:r>
      <w:r>
        <w:rPr>
          <w:rFonts w:ascii="STIX Two Text" w:hAnsi="STIX Two Text"/>
          <w:i/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u w:val="single"/>
          <w:vertAlign w:val="superscript"/>
        </w:rPr>
        <w:t>2</w:t>
      </w:r>
      <w:r>
        <w:rPr>
          <w:spacing w:val="-4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)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3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ι</w:t>
      </w:r>
      <w:r>
        <w:rPr>
          <w:rFonts w:ascii="STIX Two Text" w:hAnsi="STIX Two Text"/>
          <w:i/>
          <w:spacing w:val="-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16"/>
          <w:w w:val="80"/>
          <w:sz w:val="24"/>
          <w:vertAlign w:val="baseline"/>
        </w:rPr>
        <w:t> </w:t>
      </w:r>
      <w:r>
        <w:rPr>
          <w:rFonts w:ascii="STIX Two Text" w:hAnsi="STIX Two Text"/>
          <w:i/>
          <w:spacing w:val="-78"/>
          <w:w w:val="99"/>
          <w:sz w:val="24"/>
          <w:vertAlign w:val="baseline"/>
        </w:rPr>
        <w:t>⃗</w:t>
      </w:r>
      <w:r>
        <w:rPr>
          <w:rFonts w:ascii="STIX Two Text" w:hAnsi="STIX Two Text"/>
          <w:i/>
          <w:spacing w:val="31"/>
          <w:w w:val="125"/>
          <w:sz w:val="24"/>
          <w:vertAlign w:val="baseline"/>
        </w:rPr>
        <w:t>s</w:t>
      </w:r>
      <w:r>
        <w:rPr>
          <w:spacing w:val="31"/>
          <w:w w:val="105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spacing w:val="-4"/>
          <w:w w:val="110"/>
          <w:sz w:val="24"/>
          <w:vertAlign w:val="baseline"/>
        </w:rPr>
        <w:t>(5.3)</w:t>
      </w:r>
    </w:p>
    <w:p>
      <w:pPr>
        <w:pStyle w:val="BodyText"/>
        <w:spacing w:line="302" w:lineRule="auto" w:before="431"/>
        <w:ind w:left="179" w:right="780" w:firstLine="720"/>
        <w:jc w:val="both"/>
      </w:pPr>
      <w:r>
        <w:rPr>
          <w:w w:val="105"/>
        </w:rPr>
        <w:t>where</w:t>
      </w:r>
      <w:r>
        <w:rPr>
          <w:w w:val="105"/>
        </w:rPr>
        <w:t> </w:t>
      </w:r>
      <w:r>
        <w:rPr>
          <w:rFonts w:ascii="STIX Two Text" w:hAnsi="STIX Two Text"/>
          <w:i/>
          <w:w w:val="105"/>
        </w:rPr>
        <w:t>ι</w:t>
      </w:r>
      <w:r>
        <w:rPr>
          <w:rFonts w:ascii="STIX Two Text" w:hAnsi="STIX Two Text"/>
          <w:i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the</w:t>
      </w:r>
      <w:r>
        <w:rPr>
          <w:w w:val="105"/>
        </w:rPr>
        <w:t> intensity</w:t>
      </w:r>
      <w:r>
        <w:rPr>
          <w:w w:val="105"/>
        </w:rPr>
        <w:t> parameter</w:t>
      </w:r>
      <w:r>
        <w:rPr>
          <w:w w:val="105"/>
        </w:rPr>
        <w:t> and </w:t>
      </w:r>
      <w:r>
        <w:rPr>
          <w:rFonts w:ascii="STIX Two Text" w:hAnsi="STIX Two Text"/>
          <w:i/>
          <w:spacing w:val="-85"/>
          <w:w w:val="94"/>
        </w:rPr>
        <w:t>⃗</w:t>
      </w:r>
      <w:r>
        <w:rPr>
          <w:rFonts w:ascii="STIX Two Text" w:hAnsi="STIX Two Text"/>
          <w:i/>
          <w:spacing w:val="24"/>
          <w:w w:val="120"/>
        </w:rPr>
        <w:t>s</w:t>
      </w:r>
      <w:r>
        <w:rPr>
          <w:spacing w:val="34"/>
          <w:vertAlign w:val="subscript"/>
        </w:rPr>
        <w:t>1</w:t>
      </w:r>
      <w:r>
        <w:rPr>
          <w:spacing w:val="24"/>
          <w:w w:val="103"/>
          <w:vertAlign w:val="baseline"/>
        </w:rPr>
        <w:t>,</w:t>
      </w:r>
      <w:r>
        <w:rPr>
          <w:spacing w:val="-1"/>
          <w:w w:val="104"/>
          <w:vertAlign w:val="baseline"/>
        </w:rPr>
        <w:t> </w:t>
      </w:r>
      <w:r>
        <w:rPr>
          <w:rFonts w:ascii="STIX Two Text" w:hAnsi="STIX Two Text"/>
          <w:i/>
          <w:spacing w:val="-73"/>
          <w:w w:val="94"/>
          <w:vertAlign w:val="baseline"/>
        </w:rPr>
        <w:t>⃗</w:t>
      </w:r>
      <w:r>
        <w:rPr>
          <w:rFonts w:ascii="STIX Two Text" w:hAnsi="STIX Two Text"/>
          <w:i/>
          <w:spacing w:val="36"/>
          <w:w w:val="120"/>
          <w:vertAlign w:val="baseline"/>
        </w:rPr>
        <w:t>s</w:t>
      </w:r>
      <w:r>
        <w:rPr>
          <w:spacing w:val="36"/>
          <w:vertAlign w:val="subscript"/>
        </w:rPr>
        <w:t>2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w w:val="105"/>
          <w:vertAlign w:val="baseline"/>
        </w:rPr>
        <w:t> style-determined</w:t>
      </w:r>
      <w:r>
        <w:rPr>
          <w:w w:val="105"/>
          <w:vertAlign w:val="baseline"/>
        </w:rPr>
        <w:t> offset</w:t>
      </w:r>
      <w:r>
        <w:rPr>
          <w:w w:val="105"/>
          <w:vertAlign w:val="baseline"/>
        </w:rPr>
        <w:t> vectors (typically into higher-chroma regions).</w:t>
      </w:r>
    </w:p>
    <w:p>
      <w:pPr>
        <w:pStyle w:val="BodyText"/>
        <w:spacing w:line="312" w:lineRule="auto" w:before="134"/>
        <w:ind w:left="179" w:right="777" w:firstLine="720"/>
        <w:jc w:val="both"/>
      </w:pPr>
      <w:r>
        <w:rPr>
          <w:w w:val="105"/>
        </w:rPr>
        <w:t>Intensity</w:t>
      </w:r>
      <w:r>
        <w:rPr>
          <w:w w:val="105"/>
        </w:rPr>
        <w:t> affects</w:t>
      </w:r>
      <w:r>
        <w:rPr>
          <w:w w:val="105"/>
        </w:rPr>
        <w:t> path</w:t>
      </w:r>
      <w:r>
        <w:rPr>
          <w:w w:val="105"/>
        </w:rPr>
        <w:t> geometry,</w:t>
      </w:r>
      <w:r>
        <w:rPr>
          <w:w w:val="105"/>
        </w:rPr>
        <w:t> not</w:t>
      </w:r>
      <w:r>
        <w:rPr>
          <w:w w:val="105"/>
        </w:rPr>
        <w:t> endpoint</w:t>
      </w:r>
      <w:r>
        <w:rPr>
          <w:w w:val="105"/>
        </w:rPr>
        <w:t> colors.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anchors</w:t>
      </w:r>
      <w:r>
        <w:rPr>
          <w:w w:val="105"/>
        </w:rPr>
        <w:t> remain</w:t>
      </w:r>
      <w:r>
        <w:rPr>
          <w:w w:val="105"/>
        </w:rPr>
        <w:t> un- changed</w:t>
      </w:r>
      <w:r>
        <w:rPr>
          <w:w w:val="105"/>
        </w:rPr>
        <w:t> (§</w:t>
      </w:r>
      <w:hyperlink w:history="true" w:anchor="_bookmark50">
        <w:r>
          <w:rPr>
            <w:color w:val="0000FF"/>
            <w:w w:val="105"/>
          </w:rPr>
          <w:t>3.2</w:t>
        </w:r>
      </w:hyperlink>
      <w:r>
        <w:rPr>
          <w:w w:val="105"/>
        </w:rPr>
        <w:t>);</w:t>
      </w:r>
      <w:r>
        <w:rPr>
          <w:w w:val="105"/>
        </w:rPr>
        <w:t> only</w:t>
      </w:r>
      <w:r>
        <w:rPr>
          <w:w w:val="105"/>
        </w:rPr>
        <w:t> the</w:t>
      </w:r>
      <w:r>
        <w:rPr>
          <w:w w:val="105"/>
        </w:rPr>
        <w:t> route</w:t>
      </w:r>
      <w:r>
        <w:rPr>
          <w:w w:val="105"/>
        </w:rPr>
        <w:t> between</w:t>
      </w:r>
      <w:r>
        <w:rPr>
          <w:w w:val="105"/>
        </w:rPr>
        <w:t> them</w:t>
      </w:r>
      <w:r>
        <w:rPr>
          <w:w w:val="105"/>
        </w:rPr>
        <w:t> becomes</w:t>
      </w:r>
      <w:r>
        <w:rPr>
          <w:w w:val="105"/>
        </w:rPr>
        <w:t> more</w:t>
      </w:r>
      <w:r>
        <w:rPr>
          <w:w w:val="105"/>
        </w:rPr>
        <w:t> or</w:t>
      </w:r>
      <w:r>
        <w:rPr>
          <w:w w:val="105"/>
        </w:rPr>
        <w:t> less</w:t>
      </w:r>
      <w:r>
        <w:rPr>
          <w:w w:val="105"/>
        </w:rPr>
        <w:t> dramatic.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is </w:t>
      </w:r>
      <w:bookmarkStart w:name="5.3 Smoothness Control" w:id="113"/>
      <w:bookmarkEnd w:id="113"/>
      <w:r>
        <w:rPr>
          <w:w w:val="98"/>
        </w:rPr>
      </w:r>
      <w:bookmarkStart w:name="_bookmark65" w:id="114"/>
      <w:bookmarkEnd w:id="114"/>
      <w:r>
        <w:rPr>
          <w:w w:val="105"/>
        </w:rPr>
        <w:t>a</w:t>
      </w:r>
      <w:r>
        <w:rPr>
          <w:w w:val="105"/>
        </w:rPr>
        <w:t>chieved by scaling the Bézier control point offset (§</w:t>
      </w:r>
      <w:hyperlink w:history="true" w:anchor="_bookmark53">
        <w:r>
          <w:rPr>
            <w:color w:val="0000FF"/>
            <w:w w:val="105"/>
          </w:rPr>
          <w:t>3.5</w:t>
        </w:r>
      </w:hyperlink>
      <w:r>
        <w:rPr>
          <w:w w:val="105"/>
        </w:rPr>
        <w:t>).</w:t>
      </w:r>
    </w:p>
    <w:p>
      <w:pPr>
        <w:pStyle w:val="BodyText"/>
        <w:spacing w:before="4"/>
        <w:rPr>
          <w:sz w:val="47"/>
        </w:rPr>
      </w:pPr>
    </w:p>
    <w:p>
      <w:pPr>
        <w:pStyle w:val="Heading2"/>
        <w:numPr>
          <w:ilvl w:val="1"/>
          <w:numId w:val="21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7"/>
        <w:jc w:val="left"/>
      </w:pPr>
      <w:r>
        <w:rPr>
          <w:w w:val="115"/>
        </w:rPr>
        <w:t>Smoothness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Control</w:t>
      </w:r>
    </w:p>
    <w:p>
      <w:pPr>
        <w:pStyle w:val="BodyText"/>
        <w:spacing w:before="5"/>
        <w:rPr>
          <w:b/>
          <w:sz w:val="36"/>
        </w:rPr>
      </w:pPr>
    </w:p>
    <w:p>
      <w:pPr>
        <w:pStyle w:val="BodyText"/>
        <w:ind w:left="179"/>
      </w:pPr>
      <w:r>
        <w:rPr>
          <w:w w:val="105"/>
        </w:rPr>
        <w:t>Smoothness</w:t>
      </w:r>
      <w:r>
        <w:rPr>
          <w:spacing w:val="12"/>
          <w:w w:val="105"/>
        </w:rPr>
        <w:t> </w:t>
      </w:r>
      <w:r>
        <w:rPr>
          <w:w w:val="105"/>
        </w:rPr>
        <w:t>controls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strength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rFonts w:ascii="STIX Two Text"/>
          <w:i/>
          <w:w w:val="105"/>
        </w:rPr>
        <w:t>C</w:t>
      </w:r>
      <w:r>
        <w:rPr>
          <w:w w:val="105"/>
          <w:vertAlign w:val="superscript"/>
        </w:rPr>
        <w:t>1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continuity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enforcement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anchor</w:t>
      </w:r>
      <w:r>
        <w:rPr>
          <w:spacing w:val="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junctions.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4"/>
        </w:rPr>
      </w:pPr>
      <w:r>
        <w:rPr/>
        <w:pict>
          <v:shape style="position:absolute;margin-left:149.585007pt;margin-top:9.306158pt;width:296.150pt;height:.1pt;mso-position-horizontal-relative:page;mso-position-vertical-relative:paragraph;z-index:-15707136;mso-wrap-distance-left:0;mso-wrap-distance-right:0" id="docshape164" coordorigin="2992,186" coordsize="5923,0" path="m2992,186l8914,18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828" w:val="left" w:leader="none"/>
        </w:tabs>
        <w:spacing w:before="75"/>
        <w:ind w:left="1851"/>
      </w:pPr>
      <w:r>
        <w:rPr>
          <w:b/>
          <w:spacing w:val="-2"/>
          <w:w w:val="105"/>
        </w:rPr>
        <w:t>Range</w:t>
      </w:r>
      <w:r>
        <w:rPr>
          <w:b/>
        </w:rPr>
        <w:tab/>
      </w:r>
      <w:r>
        <w:rPr>
          <w:w w:val="105"/>
        </w:rPr>
        <w:t>0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>
          <w:spacing w:val="16"/>
          <w:w w:val="105"/>
        </w:rPr>
        <w:t> </w:t>
      </w:r>
      <w:r>
        <w:rPr>
          <w:w w:val="105"/>
        </w:rPr>
        <w:t>(sharp)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1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>
          <w:spacing w:val="16"/>
          <w:w w:val="105"/>
        </w:rPr>
        <w:t> </w:t>
      </w:r>
      <w:r>
        <w:rPr>
          <w:w w:val="105"/>
        </w:rPr>
        <w:t>(smooth),</w:t>
      </w:r>
      <w:r>
        <w:rPr>
          <w:spacing w:val="18"/>
          <w:w w:val="105"/>
        </w:rPr>
        <w:t> </w:t>
      </w:r>
      <w:r>
        <w:rPr>
          <w:w w:val="105"/>
        </w:rPr>
        <w:t>default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0</w:t>
      </w:r>
      <w:r>
        <w:rPr>
          <w:rFonts w:ascii="STIX Two Text"/>
          <w:i/>
          <w:spacing w:val="-5"/>
          <w:w w:val="105"/>
        </w:rPr>
        <w:t>.</w:t>
      </w:r>
      <w:r>
        <w:rPr>
          <w:spacing w:val="-5"/>
          <w:w w:val="105"/>
        </w:rPr>
        <w:t>7</w:t>
      </w:r>
    </w:p>
    <w:p>
      <w:pPr>
        <w:pStyle w:val="BodyText"/>
        <w:tabs>
          <w:tab w:pos="2828" w:val="left" w:leader="none"/>
        </w:tabs>
        <w:spacing w:before="77"/>
        <w:ind w:left="1851"/>
      </w:pPr>
      <w:r>
        <w:rPr>
          <w:b/>
          <w:spacing w:val="-2"/>
          <w:w w:val="110"/>
        </w:rPr>
        <w:t>Effect</w:t>
      </w:r>
      <w:r>
        <w:rPr>
          <w:b/>
        </w:rPr>
        <w:tab/>
      </w:r>
      <w:r>
        <w:rPr>
          <w:w w:val="110"/>
        </w:rPr>
        <w:t>Controls</w:t>
      </w:r>
      <w:r>
        <w:rPr>
          <w:spacing w:val="-13"/>
          <w:w w:val="110"/>
        </w:rPr>
        <w:t> </w:t>
      </w:r>
      <w:r>
        <w:rPr>
          <w:w w:val="110"/>
        </w:rPr>
        <w:t>transition</w:t>
      </w:r>
      <w:r>
        <w:rPr>
          <w:spacing w:val="-13"/>
          <w:w w:val="110"/>
        </w:rPr>
        <w:t> </w:t>
      </w:r>
      <w:r>
        <w:rPr>
          <w:w w:val="110"/>
        </w:rPr>
        <w:t>character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anchor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points</w:t>
      </w:r>
    </w:p>
    <w:p>
      <w:pPr>
        <w:pStyle w:val="BodyText"/>
        <w:spacing w:before="2"/>
        <w:rPr>
          <w:sz w:val="7"/>
        </w:rPr>
      </w:pPr>
      <w:r>
        <w:rPr/>
        <w:pict>
          <v:shape style="position:absolute;margin-left:149.585007pt;margin-top:5.328172pt;width:296.150pt;height:.1pt;mso-position-horizontal-relative:page;mso-position-vertical-relative:paragraph;z-index:-15706624;mso-wrap-distance-left:0;mso-wrap-distance-right:0" id="docshape165" coordorigin="2992,107" coordsize="5923,0" path="m2992,107l8914,107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302" w:lineRule="auto" w:before="260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High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smoothness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(0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8–1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0):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Full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tangent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matching;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journey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flows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smoothly through anchors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302" w:lineRule="auto" w:before="156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Medium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smoothness</w:t>
      </w:r>
      <w:r>
        <w:rPr>
          <w:b/>
          <w:spacing w:val="34"/>
          <w:w w:val="105"/>
          <w:sz w:val="24"/>
        </w:rPr>
        <w:t> </w:t>
      </w:r>
      <w:r>
        <w:rPr>
          <w:w w:val="105"/>
          <w:sz w:val="24"/>
        </w:rPr>
        <w:t>(0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4–0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7):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tangent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matching;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gentle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rounding at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junc- </w:t>
      </w:r>
      <w:r>
        <w:rPr>
          <w:spacing w:val="-2"/>
          <w:w w:val="105"/>
          <w:sz w:val="24"/>
        </w:rPr>
        <w:t>tions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240" w:lineRule="auto" w:before="157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Low</w:t>
      </w:r>
      <w:r>
        <w:rPr>
          <w:b/>
          <w:spacing w:val="-9"/>
          <w:w w:val="110"/>
          <w:sz w:val="24"/>
        </w:rPr>
        <w:t> </w:t>
      </w:r>
      <w:r>
        <w:rPr>
          <w:b/>
          <w:w w:val="110"/>
          <w:sz w:val="24"/>
        </w:rPr>
        <w:t>smoothness</w:t>
      </w:r>
      <w:r>
        <w:rPr>
          <w:b/>
          <w:spacing w:val="-15"/>
          <w:w w:val="110"/>
          <w:sz w:val="24"/>
        </w:rPr>
        <w:t> </w:t>
      </w:r>
      <w:r>
        <w:rPr>
          <w:w w:val="110"/>
          <w:sz w:val="24"/>
        </w:rPr>
        <w:t>(0</w:t>
      </w:r>
      <w:r>
        <w:rPr>
          <w:rFonts w:ascii="STIX Two Text" w:hAnsi="STIX Two Text"/>
          <w:i/>
          <w:w w:val="110"/>
          <w:sz w:val="24"/>
        </w:rPr>
        <w:t>.</w:t>
      </w:r>
      <w:r>
        <w:rPr>
          <w:w w:val="110"/>
          <w:sz w:val="24"/>
        </w:rPr>
        <w:t>0–0</w:t>
      </w:r>
      <w:r>
        <w:rPr>
          <w:rFonts w:ascii="STIX Two Text" w:hAnsi="STIX Two Text"/>
          <w:i/>
          <w:w w:val="110"/>
          <w:sz w:val="24"/>
        </w:rPr>
        <w:t>.</w:t>
      </w:r>
      <w:r>
        <w:rPr>
          <w:w w:val="110"/>
          <w:sz w:val="24"/>
        </w:rPr>
        <w:t>3):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Minimal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smoothing;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sharper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transitions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anchors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20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75"/>
        <w:ind w:left="180" w:right="777" w:firstLine="720"/>
        <w:jc w:val="both"/>
      </w:pPr>
      <w:r>
        <w:rPr>
          <w:w w:val="105"/>
        </w:rPr>
        <w:t>High</w:t>
      </w:r>
      <w:r>
        <w:rPr>
          <w:w w:val="105"/>
        </w:rPr>
        <w:t> smoothness</w:t>
      </w:r>
      <w:r>
        <w:rPr>
          <w:w w:val="105"/>
        </w:rPr>
        <w:t> is</w:t>
      </w:r>
      <w:r>
        <w:rPr>
          <w:w w:val="105"/>
        </w:rPr>
        <w:t> appropriate</w:t>
      </w:r>
      <w:r>
        <w:rPr>
          <w:w w:val="105"/>
        </w:rPr>
        <w:t> for</w:t>
      </w:r>
      <w:r>
        <w:rPr>
          <w:w w:val="105"/>
        </w:rPr>
        <w:t> gradients</w:t>
      </w:r>
      <w:r>
        <w:rPr>
          <w:w w:val="105"/>
        </w:rPr>
        <w:t> and</w:t>
      </w:r>
      <w:r>
        <w:rPr>
          <w:w w:val="105"/>
        </w:rPr>
        <w:t> animations</w:t>
      </w:r>
      <w:r>
        <w:rPr>
          <w:w w:val="105"/>
        </w:rPr>
        <w:t> where</w:t>
      </w:r>
      <w:r>
        <w:rPr>
          <w:w w:val="105"/>
        </w:rPr>
        <w:t> flow</w:t>
      </w:r>
      <w:r>
        <w:rPr>
          <w:w w:val="105"/>
        </w:rPr>
        <w:t> mat-</w:t>
      </w:r>
      <w:r>
        <w:rPr>
          <w:spacing w:val="40"/>
          <w:w w:val="105"/>
        </w:rPr>
        <w:t> </w:t>
      </w:r>
      <w:r>
        <w:rPr>
          <w:w w:val="105"/>
        </w:rPr>
        <w:t>ters.</w:t>
      </w:r>
      <w:r>
        <w:rPr>
          <w:w w:val="105"/>
        </w:rPr>
        <w:t> Low smoothness may be preferred when anchors represent distinct states and clear transitions are desired.</w:t>
      </w:r>
    </w:p>
    <w:p>
      <w:pPr>
        <w:pStyle w:val="BodyText"/>
        <w:spacing w:line="312" w:lineRule="auto" w:before="160"/>
        <w:ind w:left="180" w:right="778" w:firstLine="720"/>
        <w:jc w:val="both"/>
      </w:pPr>
      <w:r>
        <w:rPr>
          <w:w w:val="105"/>
        </w:rPr>
        <w:t>Smoothness</w:t>
      </w:r>
      <w:r>
        <w:rPr>
          <w:w w:val="105"/>
        </w:rPr>
        <w:t> also</w:t>
      </w:r>
      <w:r>
        <w:rPr>
          <w:w w:val="105"/>
        </w:rPr>
        <w:t> affects</w:t>
      </w:r>
      <w:r>
        <w:rPr>
          <w:w w:val="105"/>
        </w:rPr>
        <w:t> perceived</w:t>
      </w:r>
      <w:r>
        <w:rPr>
          <w:w w:val="105"/>
        </w:rPr>
        <w:t> velocity</w:t>
      </w:r>
      <w:r>
        <w:rPr>
          <w:w w:val="105"/>
        </w:rPr>
        <w:t> consistency—higher</w:t>
      </w:r>
      <w:r>
        <w:rPr>
          <w:w w:val="105"/>
        </w:rPr>
        <w:t> values</w:t>
      </w:r>
      <w:r>
        <w:rPr>
          <w:w w:val="105"/>
        </w:rPr>
        <w:t> produce </w:t>
      </w:r>
      <w:bookmarkStart w:name="5.4 Secondary Parameters" w:id="115"/>
      <w:bookmarkEnd w:id="115"/>
      <w:r>
        <w:rPr>
          <w:w w:val="103"/>
        </w:rPr>
      </w:r>
      <w:bookmarkStart w:name="_bookmark66" w:id="116"/>
      <w:bookmarkEnd w:id="116"/>
      <w:r>
        <w:rPr>
          <w:w w:val="105"/>
        </w:rPr>
        <w:t>more</w:t>
      </w:r>
      <w:r>
        <w:rPr>
          <w:w w:val="105"/>
        </w:rPr>
        <w:t> uniform perceptual change rates along the journey.</w:t>
      </w:r>
    </w:p>
    <w:p>
      <w:pPr>
        <w:pStyle w:val="BodyText"/>
        <w:rPr>
          <w:sz w:val="34"/>
        </w:rPr>
      </w:pPr>
    </w:p>
    <w:p>
      <w:pPr>
        <w:pStyle w:val="Heading2"/>
        <w:numPr>
          <w:ilvl w:val="1"/>
          <w:numId w:val="21"/>
        </w:numPr>
        <w:tabs>
          <w:tab w:pos="915" w:val="left" w:leader="none"/>
          <w:tab w:pos="916" w:val="left" w:leader="none"/>
        </w:tabs>
        <w:spacing w:line="240" w:lineRule="auto" w:before="286" w:after="0"/>
        <w:ind w:left="915" w:right="0" w:hanging="736"/>
        <w:jc w:val="left"/>
      </w:pPr>
      <w:r>
        <w:rPr>
          <w:w w:val="115"/>
        </w:rPr>
        <w:t>Secondary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Parameters</w:t>
      </w:r>
    </w:p>
    <w:p>
      <w:pPr>
        <w:pStyle w:val="BodyText"/>
        <w:spacing w:before="10"/>
        <w:rPr>
          <w:b/>
          <w:sz w:val="42"/>
        </w:rPr>
      </w:pPr>
    </w:p>
    <w:p>
      <w:pPr>
        <w:pStyle w:val="BodyText"/>
        <w:spacing w:line="312" w:lineRule="auto"/>
        <w:ind w:left="180" w:right="778"/>
      </w:pPr>
      <w:r>
        <w:rPr>
          <w:w w:val="105"/>
        </w:rPr>
        <w:t>Beyond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primary</w:t>
      </w:r>
      <w:r>
        <w:rPr>
          <w:spacing w:val="40"/>
          <w:w w:val="105"/>
        </w:rPr>
        <w:t> </w:t>
      </w:r>
      <w:r>
        <w:rPr>
          <w:w w:val="105"/>
        </w:rPr>
        <w:t>triad</w:t>
      </w:r>
      <w:r>
        <w:rPr>
          <w:spacing w:val="40"/>
          <w:w w:val="105"/>
        </w:rPr>
        <w:t> </w:t>
      </w:r>
      <w:r>
        <w:rPr>
          <w:w w:val="105"/>
        </w:rPr>
        <w:t>(temperature,</w:t>
      </w:r>
      <w:r>
        <w:rPr>
          <w:spacing w:val="40"/>
          <w:w w:val="105"/>
        </w:rPr>
        <w:t> </w:t>
      </w:r>
      <w:r>
        <w:rPr>
          <w:w w:val="105"/>
        </w:rPr>
        <w:t>intensity,</w:t>
      </w:r>
      <w:r>
        <w:rPr>
          <w:spacing w:val="40"/>
          <w:w w:val="105"/>
        </w:rPr>
        <w:t> </w:t>
      </w:r>
      <w:r>
        <w:rPr>
          <w:w w:val="105"/>
        </w:rPr>
        <w:t>smoothness),</w:t>
      </w:r>
      <w:r>
        <w:rPr>
          <w:spacing w:val="40"/>
          <w:w w:val="105"/>
        </w:rPr>
        <w:t> </w:t>
      </w:r>
      <w:r>
        <w:rPr>
          <w:w w:val="105"/>
        </w:rPr>
        <w:t>several</w:t>
      </w:r>
      <w:r>
        <w:rPr>
          <w:spacing w:val="40"/>
          <w:w w:val="105"/>
        </w:rPr>
        <w:t> </w:t>
      </w:r>
      <w:r>
        <w:rPr>
          <w:w w:val="105"/>
        </w:rPr>
        <w:t>secondary</w:t>
      </w:r>
      <w:r>
        <w:rPr>
          <w:spacing w:val="40"/>
          <w:w w:val="105"/>
        </w:rPr>
        <w:t> </w:t>
      </w:r>
      <w:r>
        <w:rPr>
          <w:w w:val="105"/>
        </w:rPr>
        <w:t>pa- rameters provide finer control:</w:t>
      </w:r>
    </w:p>
    <w:p>
      <w:pPr>
        <w:pStyle w:val="BodyText"/>
        <w:spacing w:before="11"/>
        <w:rPr>
          <w:sz w:val="48"/>
        </w:rPr>
      </w:pPr>
    </w:p>
    <w:p>
      <w:pPr>
        <w:pStyle w:val="BodyText"/>
        <w:tabs>
          <w:tab w:pos="2192" w:val="left" w:leader="none"/>
        </w:tabs>
        <w:spacing w:line="259" w:lineRule="auto"/>
        <w:ind w:left="180" w:right="778"/>
      </w:pPr>
      <w:r>
        <w:rPr>
          <w:b/>
          <w:w w:val="105"/>
        </w:rPr>
        <w:t>Lightness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Bias.</w:t>
      </w:r>
      <w:r>
        <w:rPr>
          <w:b/>
        </w:rPr>
        <w:tab/>
      </w:r>
      <w:r>
        <w:rPr>
          <w:w w:val="105"/>
        </w:rPr>
        <w:t>Range </w:t>
      </w:r>
      <w:r>
        <w:rPr>
          <w:rFonts w:ascii="Lucida Sans Unicode" w:hAnsi="Lucida Sans Unicode"/>
          <w:w w:val="105"/>
        </w:rPr>
        <w:t>−</w:t>
      </w:r>
      <w:r>
        <w:rPr>
          <w:w w:val="105"/>
        </w:rPr>
        <w:t>1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 to +1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0, default 0.</w:t>
      </w:r>
      <w:r>
        <w:rPr>
          <w:spacing w:val="40"/>
          <w:w w:val="105"/>
        </w:rPr>
        <w:t> </w:t>
      </w:r>
      <w:r>
        <w:rPr>
          <w:w w:val="105"/>
        </w:rPr>
        <w:t>Shifts all colors lighter (positive) or darker (negative).</w:t>
      </w:r>
      <w:r>
        <w:rPr>
          <w:spacing w:val="40"/>
          <w:w w:val="105"/>
        </w:rPr>
        <w:t> </w:t>
      </w:r>
      <w:r>
        <w:rPr>
          <w:w w:val="105"/>
        </w:rPr>
        <w:t>Applied proportionally to avoid clipping:</w:t>
      </w:r>
    </w:p>
    <w:p>
      <w:pPr>
        <w:spacing w:after="0" w:line="259" w:lineRule="auto"/>
        <w:sectPr>
          <w:pgSz w:w="11910" w:h="16840"/>
          <w:pgMar w:header="586" w:footer="0" w:top="940" w:bottom="280" w:left="1260" w:right="660"/>
        </w:sectPr>
      </w:pPr>
    </w:p>
    <w:p>
      <w:pPr>
        <w:tabs>
          <w:tab w:pos="5427" w:val="left" w:leader="none"/>
        </w:tabs>
        <w:spacing w:line="175" w:lineRule="auto" w:before="151"/>
        <w:ind w:left="3151" w:right="0" w:firstLine="0"/>
        <w:jc w:val="left"/>
        <w:rPr>
          <w:sz w:val="24"/>
        </w:rPr>
      </w:pPr>
      <w:r>
        <w:rPr>
          <w:rFonts w:ascii="STIX Two Text" w:hAnsi="STIX Two Text"/>
          <w:i/>
          <w:w w:val="110"/>
          <w:position w:val="-18"/>
          <w:sz w:val="24"/>
        </w:rPr>
        <w:t>L</w:t>
      </w:r>
      <w:r>
        <w:rPr>
          <w:rFonts w:ascii="Lucida Sans Unicode" w:hAnsi="Lucida Sans Unicode"/>
          <w:w w:val="110"/>
          <w:position w:val="-8"/>
          <w:sz w:val="16"/>
        </w:rPr>
        <w:t>′</w:t>
      </w:r>
      <w:r>
        <w:rPr>
          <w:rFonts w:ascii="Lucida Sans Unicode" w:hAnsi="Lucida Sans Unicode"/>
          <w:spacing w:val="38"/>
          <w:w w:val="110"/>
          <w:position w:val="-8"/>
          <w:sz w:val="16"/>
        </w:rPr>
        <w:t> </w:t>
      </w:r>
      <w:r>
        <w:rPr>
          <w:w w:val="110"/>
          <w:position w:val="-18"/>
          <w:sz w:val="24"/>
        </w:rPr>
        <w:t>=</w:t>
      </w:r>
      <w:r>
        <w:rPr>
          <w:spacing w:val="16"/>
          <w:w w:val="110"/>
          <w:position w:val="-18"/>
          <w:sz w:val="24"/>
        </w:rPr>
        <w:t> </w:t>
      </w:r>
      <w:r>
        <w:rPr>
          <w:rFonts w:ascii="Lucida Grande" w:hAnsi="Lucida Grande"/>
          <w:spacing w:val="-90"/>
          <w:w w:val="110"/>
          <w:position w:val="29"/>
          <w:sz w:val="20"/>
        </w:rPr>
        <w:t></w:t>
      </w:r>
      <w:r>
        <w:rPr>
          <w:rFonts w:ascii="Lucida Grande" w:hAnsi="Lucida Grande"/>
          <w:spacing w:val="-90"/>
          <w:w w:val="110"/>
          <w:position w:val="11"/>
          <w:sz w:val="20"/>
        </w:rPr>
        <w:t></w:t>
      </w:r>
      <w:r>
        <w:rPr>
          <w:rFonts w:ascii="Lucida Grande" w:hAnsi="Lucida Grande"/>
          <w:spacing w:val="-90"/>
          <w:w w:val="110"/>
          <w:position w:val="5"/>
          <w:sz w:val="20"/>
        </w:rPr>
        <w:t></w:t>
      </w:r>
      <w:r>
        <w:rPr>
          <w:rFonts w:ascii="STIX Two Text" w:hAnsi="STIX Two Text"/>
          <w:i/>
          <w:spacing w:val="-90"/>
          <w:w w:val="110"/>
          <w:sz w:val="24"/>
        </w:rPr>
        <w:t>L</w:t>
      </w:r>
      <w:r>
        <w:rPr>
          <w:rFonts w:ascii="STIX Two Text" w:hAnsi="STIX Two Text"/>
          <w:i/>
          <w:spacing w:val="7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λ</w:t>
      </w:r>
      <w:r>
        <w:rPr>
          <w:w w:val="110"/>
          <w:sz w:val="24"/>
        </w:rPr>
        <w:t>(1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18"/>
          <w:w w:val="110"/>
          <w:sz w:val="24"/>
        </w:rPr>
        <w:t> </w:t>
      </w:r>
      <w:r>
        <w:rPr>
          <w:rFonts w:ascii="STIX Two Text" w:hAnsi="STIX Two Text"/>
          <w:i/>
          <w:spacing w:val="-5"/>
          <w:w w:val="110"/>
          <w:sz w:val="24"/>
        </w:rPr>
        <w:t>L</w:t>
      </w:r>
      <w:r>
        <w:rPr>
          <w:spacing w:val="-5"/>
          <w:w w:val="110"/>
          <w:sz w:val="24"/>
        </w:rPr>
        <w:t>)</w:t>
      </w:r>
      <w:r>
        <w:rPr>
          <w:sz w:val="24"/>
        </w:rPr>
        <w:tab/>
      </w:r>
      <w:r>
        <w:rPr>
          <w:w w:val="110"/>
          <w:sz w:val="24"/>
        </w:rPr>
        <w:t>if</w:t>
      </w:r>
      <w:r>
        <w:rPr>
          <w:spacing w:val="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λ</w:t>
      </w:r>
      <w:r>
        <w:rPr>
          <w:rFonts w:ascii="STIX Two Text" w:hAnsi="STIX Two Text"/>
          <w:i/>
          <w:spacing w:val="-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&gt;</w:t>
      </w:r>
      <w:r>
        <w:rPr>
          <w:rFonts w:ascii="STIX Two Text" w:hAnsi="STIX Two Text"/>
          <w:i/>
          <w:spacing w:val="-1"/>
          <w:w w:val="110"/>
          <w:sz w:val="24"/>
        </w:rPr>
        <w:t> </w:t>
      </w:r>
      <w:r>
        <w:rPr>
          <w:spacing w:val="-22"/>
          <w:w w:val="110"/>
          <w:sz w:val="24"/>
        </w:rPr>
        <w:t>0</w:t>
      </w:r>
    </w:p>
    <w:p>
      <w:pPr>
        <w:tabs>
          <w:tab w:pos="5427" w:val="left" w:leader="none"/>
        </w:tabs>
        <w:spacing w:line="223" w:lineRule="auto" w:before="0"/>
        <w:ind w:left="3681" w:right="0" w:firstLine="0"/>
        <w:jc w:val="left"/>
        <w:rPr>
          <w:sz w:val="24"/>
        </w:rPr>
      </w:pPr>
      <w:r>
        <w:rPr>
          <w:rFonts w:ascii="Lucida Grande" w:hAnsi="Lucida Grande"/>
          <w:spacing w:val="-60"/>
          <w:w w:val="105"/>
          <w:position w:val="12"/>
          <w:sz w:val="20"/>
        </w:rPr>
        <w:t></w:t>
      </w:r>
      <w:r>
        <w:rPr>
          <w:rFonts w:ascii="Lucida Grande" w:hAnsi="Lucida Grande"/>
          <w:spacing w:val="-60"/>
          <w:w w:val="105"/>
          <w:position w:val="6"/>
          <w:sz w:val="20"/>
        </w:rPr>
        <w:t></w:t>
      </w:r>
      <w:r>
        <w:rPr>
          <w:rFonts w:ascii="STIX Two Text" w:hAnsi="STIX Two Text"/>
          <w:i/>
          <w:spacing w:val="-60"/>
          <w:w w:val="105"/>
          <w:sz w:val="24"/>
        </w:rPr>
        <w:t>L</w:t>
      </w:r>
      <w:r>
        <w:rPr>
          <w:rFonts w:ascii="STIX Two Text" w:hAnsi="STIX Two Text"/>
          <w:i/>
          <w:spacing w:val="2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5"/>
          <w:w w:val="11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λ</w:t>
      </w:r>
      <w:r>
        <w:rPr>
          <w:rFonts w:ascii="STIX Two Text" w:hAnsi="STIX Two Text"/>
          <w:i/>
          <w:spacing w:val="8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rFonts w:ascii="STIX Two Text" w:hAnsi="STIX Two Text"/>
          <w:i/>
          <w:spacing w:val="-12"/>
          <w:w w:val="105"/>
          <w:sz w:val="24"/>
        </w:rPr>
        <w:t>L</w:t>
      </w:r>
      <w:r>
        <w:rPr>
          <w:rFonts w:ascii="STIX Two Text" w:hAnsi="STIX Two Text"/>
          <w:i/>
          <w:sz w:val="24"/>
        </w:rPr>
        <w:tab/>
      </w:r>
      <w:r>
        <w:rPr>
          <w:w w:val="105"/>
          <w:sz w:val="24"/>
        </w:rPr>
        <w:t>if</w:t>
      </w:r>
      <w:r>
        <w:rPr>
          <w:spacing w:val="12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λ</w:t>
      </w:r>
      <w:r>
        <w:rPr>
          <w:rFonts w:ascii="STIX Two Text" w:hAnsi="STIX Two Text"/>
          <w:i/>
          <w:spacing w:val="9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&lt;</w:t>
      </w:r>
      <w:r>
        <w:rPr>
          <w:rFonts w:ascii="STIX Two Text" w:hAnsi="STIX Two Text"/>
          <w:i/>
          <w:spacing w:val="8"/>
          <w:w w:val="105"/>
          <w:sz w:val="24"/>
        </w:rPr>
        <w:t> </w:t>
      </w:r>
      <w:r>
        <w:rPr>
          <w:spacing w:val="-16"/>
          <w:w w:val="105"/>
          <w:sz w:val="24"/>
        </w:rPr>
        <w:t>0</w:t>
      </w:r>
    </w:p>
    <w:p>
      <w:pPr>
        <w:spacing w:line="240" w:lineRule="auto" w:before="4"/>
        <w:rPr>
          <w:sz w:val="49"/>
        </w:rPr>
      </w:pPr>
      <w:r>
        <w:rPr/>
        <w:br w:type="column"/>
      </w:r>
      <w:r>
        <w:rPr>
          <w:sz w:val="49"/>
        </w:rPr>
      </w:r>
    </w:p>
    <w:p>
      <w:pPr>
        <w:pStyle w:val="BodyText"/>
        <w:ind w:left="2473"/>
      </w:pPr>
      <w:r>
        <w:rPr>
          <w:spacing w:val="-4"/>
          <w:w w:val="105"/>
        </w:rPr>
        <w:t>(5.4)</w:t>
      </w:r>
    </w:p>
    <w:p>
      <w:pPr>
        <w:spacing w:after="0"/>
        <w:sectPr>
          <w:type w:val="continuous"/>
          <w:pgSz w:w="11910" w:h="16840"/>
          <w:pgMar w:header="586" w:footer="0" w:top="1920" w:bottom="280" w:left="1260" w:right="660"/>
          <w:cols w:num="2" w:equalWidth="0">
            <w:col w:w="6211" w:space="40"/>
            <w:col w:w="3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</w:p>
    <w:p>
      <w:pPr>
        <w:pStyle w:val="BodyText"/>
        <w:spacing w:line="288" w:lineRule="auto" w:before="1"/>
        <w:ind w:left="179" w:right="777"/>
        <w:jc w:val="both"/>
      </w:pPr>
      <w:r>
        <w:rPr>
          <w:b/>
          <w:w w:val="105"/>
        </w:rPr>
        <w:t>Chroma.</w:t>
      </w:r>
      <w:r>
        <w:rPr>
          <w:b/>
          <w:spacing w:val="80"/>
          <w:w w:val="105"/>
        </w:rPr>
        <w:t> </w:t>
      </w:r>
      <w:r>
        <w:rPr>
          <w:w w:val="105"/>
        </w:rPr>
        <w:t>Range</w:t>
      </w:r>
      <w:r>
        <w:rPr>
          <w:spacing w:val="-1"/>
          <w:w w:val="105"/>
        </w:rPr>
        <w:t> </w:t>
      </w:r>
      <w:r>
        <w:rPr>
          <w:w w:val="105"/>
        </w:rPr>
        <w:t>0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2</w:t>
      </w:r>
      <w:r>
        <w:rPr>
          <w:rFonts w:ascii="STIX Two Text"/>
          <w:i/>
          <w:w w:val="105"/>
        </w:rPr>
        <w:t>.</w:t>
      </w:r>
      <w:r>
        <w:rPr>
          <w:w w:val="105"/>
        </w:rPr>
        <w:t>0, default</w:t>
      </w:r>
      <w:r>
        <w:rPr>
          <w:spacing w:val="-1"/>
          <w:w w:val="105"/>
        </w:rPr>
        <w:t> </w:t>
      </w:r>
      <w:r>
        <w:rPr>
          <w:w w:val="105"/>
        </w:rPr>
        <w:t>1</w:t>
      </w:r>
      <w:r>
        <w:rPr>
          <w:rFonts w:ascii="STIX Two Text"/>
          <w:i/>
          <w:w w:val="105"/>
        </w:rPr>
        <w:t>.</w:t>
      </w:r>
      <w:r>
        <w:rPr>
          <w:w w:val="105"/>
        </w:rPr>
        <w:t>0.</w:t>
      </w:r>
      <w:r>
        <w:rPr>
          <w:w w:val="105"/>
        </w:rPr>
        <w:t> Multiplies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chroma</w:t>
      </w:r>
      <w:r>
        <w:rPr>
          <w:spacing w:val="-1"/>
          <w:w w:val="105"/>
        </w:rPr>
        <w:t> </w:t>
      </w:r>
      <w:r>
        <w:rPr>
          <w:w w:val="105"/>
        </w:rPr>
        <w:t>(saturation)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all</w:t>
      </w:r>
      <w:r>
        <w:rPr>
          <w:spacing w:val="-1"/>
          <w:w w:val="105"/>
        </w:rPr>
        <w:t> </w:t>
      </w:r>
      <w:r>
        <w:rPr>
          <w:w w:val="105"/>
        </w:rPr>
        <w:t>colors. Values </w:t>
      </w:r>
      <w:r>
        <w:rPr>
          <w:rFonts w:ascii="STIX Two Text"/>
          <w:i/>
          <w:w w:val="105"/>
        </w:rPr>
        <w:t>&gt; </w:t>
      </w:r>
      <w:r>
        <w:rPr>
          <w:w w:val="105"/>
        </w:rPr>
        <w:t>1 increase saturation; values </w:t>
      </w:r>
      <w:r>
        <w:rPr>
          <w:rFonts w:ascii="STIX Two Text"/>
          <w:i/>
          <w:w w:val="105"/>
        </w:rPr>
        <w:t>&lt; </w:t>
      </w:r>
      <w:r>
        <w:rPr>
          <w:w w:val="105"/>
        </w:rPr>
        <w:t>1 desaturate toward greyscale.</w:t>
      </w:r>
    </w:p>
    <w:p>
      <w:pPr>
        <w:pStyle w:val="BodyText"/>
        <w:spacing w:before="9"/>
        <w:rPr>
          <w:sz w:val="44"/>
        </w:rPr>
      </w:pPr>
    </w:p>
    <w:p>
      <w:pPr>
        <w:pStyle w:val="BodyText"/>
        <w:spacing w:line="358" w:lineRule="exact" w:before="1"/>
        <w:ind w:left="179" w:right="777"/>
        <w:jc w:val="both"/>
      </w:pPr>
      <w:r>
        <w:rPr>
          <w:b/>
          <w:w w:val="105"/>
        </w:rPr>
        <w:t>Contrast.</w:t>
      </w:r>
      <w:r>
        <w:rPr>
          <w:b/>
          <w:spacing w:val="80"/>
          <w:w w:val="105"/>
        </w:rPr>
        <w:t> </w:t>
      </w:r>
      <w:r>
        <w:rPr>
          <w:w w:val="105"/>
        </w:rPr>
        <w:t>Range</w:t>
      </w:r>
      <w:r>
        <w:rPr>
          <w:w w:val="105"/>
        </w:rPr>
        <w:t> 0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>
          <w:w w:val="105"/>
        </w:rPr>
        <w:t> to</w:t>
      </w:r>
      <w:r>
        <w:rPr>
          <w:w w:val="105"/>
        </w:rPr>
        <w:t> 2</w:t>
      </w:r>
      <w:r>
        <w:rPr>
          <w:rFonts w:ascii="STIX Two Text"/>
          <w:i/>
          <w:w w:val="105"/>
        </w:rPr>
        <w:t>.</w:t>
      </w:r>
      <w:r>
        <w:rPr>
          <w:w w:val="105"/>
        </w:rPr>
        <w:t>0,</w:t>
      </w:r>
      <w:r>
        <w:rPr>
          <w:w w:val="105"/>
        </w:rPr>
        <w:t> default</w:t>
      </w:r>
      <w:r>
        <w:rPr>
          <w:w w:val="105"/>
        </w:rPr>
        <w:t> 1</w:t>
      </w:r>
      <w:r>
        <w:rPr>
          <w:rFonts w:ascii="STIX Two Text"/>
          <w:i/>
          <w:w w:val="105"/>
        </w:rPr>
        <w:t>.</w:t>
      </w:r>
      <w:r>
        <w:rPr>
          <w:w w:val="105"/>
        </w:rPr>
        <w:t>0.</w:t>
      </w:r>
      <w:r>
        <w:rPr>
          <w:spacing w:val="40"/>
          <w:w w:val="105"/>
        </w:rPr>
        <w:t> </w:t>
      </w:r>
      <w:r>
        <w:rPr>
          <w:w w:val="105"/>
        </w:rPr>
        <w:t>Expands</w:t>
      </w:r>
      <w:r>
        <w:rPr>
          <w:w w:val="105"/>
        </w:rPr>
        <w:t> or</w:t>
      </w:r>
      <w:r>
        <w:rPr>
          <w:w w:val="105"/>
        </w:rPr>
        <w:t> compresses</w:t>
      </w:r>
      <w:r>
        <w:rPr>
          <w:w w:val="105"/>
        </w:rPr>
        <w:t> the</w:t>
      </w:r>
      <w:r>
        <w:rPr>
          <w:w w:val="105"/>
        </w:rPr>
        <w:t> lightness</w:t>
      </w:r>
      <w:r>
        <w:rPr>
          <w:w w:val="105"/>
        </w:rPr>
        <w:t> range. High</w:t>
      </w:r>
      <w:r>
        <w:rPr>
          <w:w w:val="105"/>
        </w:rPr>
        <w:t> contrast</w:t>
      </w:r>
      <w:r>
        <w:rPr>
          <w:w w:val="105"/>
        </w:rPr>
        <w:t> darkens</w:t>
      </w:r>
      <w:r>
        <w:rPr>
          <w:w w:val="105"/>
        </w:rPr>
        <w:t> darks</w:t>
      </w:r>
      <w:r>
        <w:rPr>
          <w:w w:val="105"/>
        </w:rPr>
        <w:t> and</w:t>
      </w:r>
      <w:r>
        <w:rPr>
          <w:w w:val="105"/>
        </w:rPr>
        <w:t> lightens</w:t>
      </w:r>
      <w:r>
        <w:rPr>
          <w:w w:val="105"/>
        </w:rPr>
        <w:t> lights;</w:t>
      </w:r>
      <w:r>
        <w:rPr>
          <w:w w:val="105"/>
        </w:rPr>
        <w:t> low</w:t>
      </w:r>
      <w:r>
        <w:rPr>
          <w:w w:val="105"/>
        </w:rPr>
        <w:t> contrast</w:t>
      </w:r>
      <w:r>
        <w:rPr>
          <w:w w:val="105"/>
        </w:rPr>
        <w:t> pushes</w:t>
      </w:r>
      <w:r>
        <w:rPr>
          <w:w w:val="105"/>
        </w:rPr>
        <w:t> toward</w:t>
      </w:r>
      <w:r>
        <w:rPr>
          <w:w w:val="105"/>
        </w:rPr>
        <w:t> mid-grey. Implemented via S-curve:</w:t>
      </w:r>
    </w:p>
    <w:p>
      <w:pPr>
        <w:spacing w:after="0" w:line="358" w:lineRule="exact"/>
        <w:jc w:val="both"/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spacing w:before="110"/>
        <w:ind w:left="0" w:right="0" w:firstLine="0"/>
        <w:jc w:val="right"/>
        <w:rPr>
          <w:sz w:val="24"/>
        </w:rPr>
      </w:pPr>
      <w:r>
        <w:rPr>
          <w:rFonts w:ascii="STIX Two Text" w:hAnsi="STIX Two Text"/>
          <w:i/>
          <w:w w:val="125"/>
          <w:sz w:val="24"/>
        </w:rPr>
        <w:t>f</w:t>
      </w:r>
      <w:r>
        <w:rPr>
          <w:i/>
          <w:w w:val="125"/>
          <w:sz w:val="24"/>
          <w:vertAlign w:val="subscript"/>
        </w:rPr>
        <w:t>L</w:t>
      </w:r>
      <w:r>
        <w:rPr>
          <w:w w:val="125"/>
          <w:sz w:val="24"/>
          <w:vertAlign w:val="baseline"/>
        </w:rPr>
        <w:t>(</w:t>
      </w:r>
      <w:r>
        <w:rPr>
          <w:rFonts w:ascii="STIX Two Text" w:hAnsi="STIX Two Text"/>
          <w:i/>
          <w:w w:val="125"/>
          <w:sz w:val="24"/>
          <w:vertAlign w:val="baseline"/>
        </w:rPr>
        <w:t>α</w:t>
      </w:r>
      <w:r>
        <w:rPr>
          <w:w w:val="125"/>
          <w:sz w:val="24"/>
          <w:vertAlign w:val="baseline"/>
        </w:rPr>
        <w:t>)</w:t>
      </w:r>
      <w:r>
        <w:rPr>
          <w:spacing w:val="-9"/>
          <w:w w:val="125"/>
          <w:sz w:val="24"/>
          <w:vertAlign w:val="baseline"/>
        </w:rPr>
        <w:t> </w:t>
      </w:r>
      <w:r>
        <w:rPr>
          <w:spacing w:val="-10"/>
          <w:w w:val="130"/>
          <w:sz w:val="24"/>
          <w:vertAlign w:val="baseline"/>
        </w:rPr>
        <w:t>=</w:t>
      </w:r>
    </w:p>
    <w:p>
      <w:pPr>
        <w:spacing w:line="252" w:lineRule="exact" w:before="0"/>
        <w:ind w:left="50" w:right="0" w:firstLine="0"/>
        <w:jc w:val="center"/>
        <w:rPr>
          <w:i/>
          <w:sz w:val="16"/>
        </w:rPr>
      </w:pPr>
      <w:r>
        <w:rPr/>
        <w:br w:type="column"/>
      </w:r>
      <w:r>
        <w:rPr>
          <w:rFonts w:ascii="STIX Two Text" w:hAnsi="STIX Two Text"/>
          <w:i/>
          <w:spacing w:val="-5"/>
          <w:w w:val="110"/>
          <w:position w:val="-8"/>
          <w:sz w:val="24"/>
        </w:rPr>
        <w:t>α</w:t>
      </w:r>
      <w:r>
        <w:rPr>
          <w:i/>
          <w:spacing w:val="-5"/>
          <w:w w:val="110"/>
          <w:sz w:val="16"/>
        </w:rPr>
        <w:t>p</w:t>
      </w:r>
    </w:p>
    <w:p>
      <w:pPr>
        <w:spacing w:before="2"/>
        <w:ind w:left="50" w:right="0" w:firstLine="0"/>
        <w:jc w:val="center"/>
        <w:rPr>
          <w:i/>
          <w:sz w:val="16"/>
        </w:rPr>
      </w:pPr>
      <w:r>
        <w:rPr/>
        <w:pict>
          <v:line style="position:absolute;mso-position-horizontal-relative:page;mso-position-vertical-relative:paragraph;z-index:15752192" from="285.561005pt,2.070151pt" to="354.114005pt,2.070151pt" stroked="true" strokeweight=".398pt" strokecolor="#000000">
            <v:stroke dashstyle="solid"/>
            <w10:wrap type="none"/>
          </v:line>
        </w:pict>
      </w:r>
      <w:r>
        <w:rPr>
          <w:rFonts w:ascii="STIX Two Text" w:hAnsi="STIX Two Text"/>
          <w:i/>
          <w:w w:val="110"/>
          <w:sz w:val="24"/>
        </w:rPr>
        <w:t>α</w:t>
      </w:r>
      <w:r>
        <w:rPr>
          <w:i/>
          <w:w w:val="110"/>
          <w:position w:val="7"/>
          <w:sz w:val="16"/>
        </w:rPr>
        <w:t>p</w:t>
      </w:r>
      <w:r>
        <w:rPr>
          <w:i/>
          <w:spacing w:val="15"/>
          <w:w w:val="110"/>
          <w:position w:val="7"/>
          <w:sz w:val="16"/>
        </w:rPr>
        <w:t> </w:t>
      </w:r>
      <w:r>
        <w:rPr>
          <w:w w:val="110"/>
          <w:sz w:val="24"/>
        </w:rPr>
        <w:t>+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(1</w:t>
      </w:r>
      <w:r>
        <w:rPr>
          <w:spacing w:val="-15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rFonts w:ascii="STIX Two Text" w:hAnsi="STIX Two Text"/>
          <w:i/>
          <w:spacing w:val="-5"/>
          <w:w w:val="110"/>
          <w:sz w:val="24"/>
        </w:rPr>
        <w:t>α</w:t>
      </w:r>
      <w:r>
        <w:rPr>
          <w:spacing w:val="-5"/>
          <w:w w:val="110"/>
          <w:sz w:val="24"/>
        </w:rPr>
        <w:t>)</w:t>
      </w:r>
      <w:r>
        <w:rPr>
          <w:i/>
          <w:spacing w:val="-5"/>
          <w:w w:val="110"/>
          <w:position w:val="7"/>
          <w:sz w:val="16"/>
        </w:rPr>
        <w:t>p</w:t>
      </w:r>
    </w:p>
    <w:p>
      <w:pPr>
        <w:pStyle w:val="BodyText"/>
        <w:spacing w:before="129"/>
        <w:ind w:right="777"/>
        <w:jc w:val="right"/>
      </w:pPr>
      <w:r>
        <w:rPr/>
        <w:br w:type="column"/>
      </w:r>
      <w:r>
        <w:rPr>
          <w:spacing w:val="-4"/>
          <w:w w:val="105"/>
        </w:rPr>
        <w:t>(5.5)</w:t>
      </w:r>
    </w:p>
    <w:p>
      <w:pPr>
        <w:spacing w:after="0"/>
        <w:jc w:val="right"/>
        <w:sectPr>
          <w:type w:val="continuous"/>
          <w:pgSz w:w="11910" w:h="16840"/>
          <w:pgMar w:header="586" w:footer="0" w:top="1920" w:bottom="280" w:left="1260" w:right="660"/>
          <w:cols w:num="3" w:equalWidth="0">
            <w:col w:w="4361" w:space="40"/>
            <w:col w:w="1412" w:space="39"/>
            <w:col w:w="4138"/>
          </w:cols>
        </w:sectPr>
      </w:pPr>
    </w:p>
    <w:p>
      <w:pPr>
        <w:pStyle w:val="BodyText"/>
        <w:spacing w:before="57"/>
        <w:ind w:left="179"/>
        <w:jc w:val="both"/>
      </w:pPr>
      <w:r>
        <w:rPr/>
        <w:t>where</w:t>
      </w:r>
      <w:r>
        <w:rPr>
          <w:spacing w:val="33"/>
        </w:rPr>
        <w:t> </w:t>
      </w:r>
      <w:r>
        <w:rPr>
          <w:rFonts w:ascii="STIX Two Text"/>
          <w:i/>
        </w:rPr>
        <w:t>p</w:t>
      </w:r>
      <w:r>
        <w:rPr>
          <w:rFonts w:ascii="STIX Two Text"/>
          <w:i/>
          <w:spacing w:val="40"/>
        </w:rPr>
        <w:t> </w:t>
      </w:r>
      <w:r>
        <w:rPr/>
        <w:t>is</w:t>
      </w:r>
      <w:r>
        <w:rPr>
          <w:spacing w:val="33"/>
        </w:rPr>
        <w:t> </w:t>
      </w:r>
      <w:r>
        <w:rPr/>
        <w:t>derived</w:t>
      </w:r>
      <w:r>
        <w:rPr>
          <w:spacing w:val="34"/>
        </w:rPr>
        <w:t> </w:t>
      </w:r>
      <w:r>
        <w:rPr/>
        <w:t>from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contrast</w:t>
      </w:r>
      <w:r>
        <w:rPr>
          <w:spacing w:val="33"/>
        </w:rPr>
        <w:t> </w:t>
      </w:r>
      <w:r>
        <w:rPr>
          <w:spacing w:val="-2"/>
        </w:rPr>
        <w:t>parameter.</w:t>
      </w:r>
    </w:p>
    <w:p>
      <w:pPr>
        <w:pStyle w:val="BodyText"/>
        <w:rPr>
          <w:sz w:val="34"/>
        </w:rPr>
      </w:pPr>
    </w:p>
    <w:p>
      <w:pPr>
        <w:pStyle w:val="BodyText"/>
        <w:spacing w:line="307" w:lineRule="auto" w:before="270"/>
        <w:ind w:left="179" w:right="777"/>
        <w:jc w:val="both"/>
      </w:pPr>
      <w:r>
        <w:rPr>
          <w:b/>
          <w:w w:val="105"/>
        </w:rPr>
        <w:t>Vibrancy.</w:t>
      </w:r>
      <w:r>
        <w:rPr>
          <w:b/>
          <w:spacing w:val="40"/>
          <w:w w:val="105"/>
        </w:rPr>
        <w:t> </w:t>
      </w:r>
      <w:r>
        <w:rPr>
          <w:w w:val="105"/>
        </w:rPr>
        <w:t>Range</w:t>
      </w:r>
      <w:r>
        <w:rPr>
          <w:w w:val="105"/>
        </w:rPr>
        <w:t> 0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>
          <w:w w:val="105"/>
        </w:rPr>
        <w:t> to</w:t>
      </w:r>
      <w:r>
        <w:rPr>
          <w:w w:val="105"/>
        </w:rPr>
        <w:t> 2</w:t>
      </w:r>
      <w:r>
        <w:rPr>
          <w:rFonts w:ascii="STIX Two Text"/>
          <w:i/>
          <w:w w:val="105"/>
        </w:rPr>
        <w:t>.</w:t>
      </w:r>
      <w:r>
        <w:rPr>
          <w:w w:val="105"/>
        </w:rPr>
        <w:t>0,</w:t>
      </w:r>
      <w:r>
        <w:rPr>
          <w:w w:val="105"/>
        </w:rPr>
        <w:t> default</w:t>
      </w:r>
      <w:r>
        <w:rPr>
          <w:w w:val="105"/>
        </w:rPr>
        <w:t> 1</w:t>
      </w:r>
      <w:r>
        <w:rPr>
          <w:rFonts w:ascii="STIX Two Text"/>
          <w:i/>
          <w:w w:val="105"/>
        </w:rPr>
        <w:t>.</w:t>
      </w:r>
      <w:r>
        <w:rPr>
          <w:w w:val="105"/>
        </w:rPr>
        <w:t>0.</w:t>
      </w:r>
      <w:r>
        <w:rPr>
          <w:spacing w:val="40"/>
          <w:w w:val="105"/>
        </w:rPr>
        <w:t> </w:t>
      </w:r>
      <w:r>
        <w:rPr>
          <w:w w:val="105"/>
        </w:rPr>
        <w:t>Selectively</w:t>
      </w:r>
      <w:r>
        <w:rPr>
          <w:w w:val="105"/>
        </w:rPr>
        <w:t> boosts</w:t>
      </w:r>
      <w:r>
        <w:rPr>
          <w:w w:val="105"/>
        </w:rPr>
        <w:t> chroma</w:t>
      </w:r>
      <w:r>
        <w:rPr>
          <w:w w:val="105"/>
        </w:rPr>
        <w:t> of</w:t>
      </w:r>
      <w:r>
        <w:rPr>
          <w:w w:val="105"/>
        </w:rPr>
        <w:t> less-saturated colors</w:t>
      </w:r>
      <w:r>
        <w:rPr>
          <w:spacing w:val="-1"/>
          <w:w w:val="105"/>
        </w:rPr>
        <w:t> </w:t>
      </w:r>
      <w:r>
        <w:rPr>
          <w:w w:val="105"/>
        </w:rPr>
        <w:t>while</w:t>
      </w:r>
      <w:r>
        <w:rPr>
          <w:spacing w:val="-1"/>
          <w:w w:val="105"/>
        </w:rPr>
        <w:t> </w:t>
      </w:r>
      <w:r>
        <w:rPr>
          <w:w w:val="105"/>
        </w:rPr>
        <w:t>leaving</w:t>
      </w:r>
      <w:r>
        <w:rPr>
          <w:spacing w:val="-1"/>
          <w:w w:val="105"/>
        </w:rPr>
        <w:t> </w:t>
      </w:r>
      <w:r>
        <w:rPr>
          <w:w w:val="105"/>
        </w:rPr>
        <w:t>already-vibrant</w:t>
      </w:r>
      <w:r>
        <w:rPr>
          <w:spacing w:val="-1"/>
          <w:w w:val="105"/>
        </w:rPr>
        <w:t> </w:t>
      </w:r>
      <w:r>
        <w:rPr>
          <w:w w:val="105"/>
        </w:rPr>
        <w:t>colors</w:t>
      </w:r>
      <w:r>
        <w:rPr>
          <w:spacing w:val="-1"/>
          <w:w w:val="105"/>
        </w:rPr>
        <w:t> </w:t>
      </w:r>
      <w:r>
        <w:rPr>
          <w:w w:val="105"/>
        </w:rPr>
        <w:t>unchanged</w:t>
      </w:r>
      <w:r>
        <w:rPr>
          <w:spacing w:val="-1"/>
          <w:w w:val="105"/>
        </w:rPr>
        <w:t> </w:t>
      </w:r>
      <w:r>
        <w:rPr>
          <w:w w:val="105"/>
        </w:rPr>
        <w:t>(Poynton,</w:t>
      </w:r>
      <w:r>
        <w:rPr>
          <w:spacing w:val="-1"/>
          <w:w w:val="105"/>
        </w:rPr>
        <w:t> </w:t>
      </w:r>
      <w:hyperlink w:history="true" w:anchor="_bookmark135">
        <w:r>
          <w:rPr>
            <w:color w:val="0000FF"/>
            <w:w w:val="105"/>
          </w:rPr>
          <w:t>2012</w:t>
        </w:r>
      </w:hyperlink>
      <w:r>
        <w:rPr>
          <w:w w:val="105"/>
        </w:rPr>
        <w:t>).</w:t>
      </w:r>
      <w:r>
        <w:rPr>
          <w:spacing w:val="24"/>
          <w:w w:val="105"/>
        </w:rPr>
        <w:t> </w:t>
      </w:r>
      <w:r>
        <w:rPr>
          <w:w w:val="105"/>
        </w:rPr>
        <w:t>Useful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coun- teracting desaturation in complementary-color interpolation.</w:t>
      </w:r>
    </w:p>
    <w:p>
      <w:pPr>
        <w:tabs>
          <w:tab w:pos="8724" w:val="left" w:leader="none"/>
        </w:tabs>
        <w:spacing w:before="74"/>
        <w:ind w:left="3117" w:right="0" w:firstLine="0"/>
        <w:jc w:val="left"/>
        <w:rPr>
          <w:sz w:val="24"/>
        </w:rPr>
      </w:pPr>
      <w:r>
        <w:rPr/>
        <w:pict>
          <v:shape style="position:absolute;margin-left:335.828003pt;margin-top:27.102571pt;width:24.15pt;height:13.1pt;mso-position-horizontal-relative:page;mso-position-vertical-relative:paragraph;z-index:-19131904" type="#_x0000_t202" id="docshape166" filled="false" stroked="false">
            <v:textbox inset="0,0,0,0">
              <w:txbxContent>
                <w:p>
                  <w:pPr>
                    <w:spacing w:line="250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rFonts w:ascii="STIX Two Text"/>
                      <w:i/>
                      <w:spacing w:val="-4"/>
                      <w:w w:val="110"/>
                      <w:position w:val="4"/>
                      <w:sz w:val="24"/>
                    </w:rPr>
                    <w:t>C</w:t>
                  </w:r>
                  <w:r>
                    <w:rPr>
                      <w:spacing w:val="-4"/>
                      <w:w w:val="110"/>
                      <w:sz w:val="16"/>
                    </w:rPr>
                    <w:t>max</w:t>
                  </w:r>
                </w:p>
              </w:txbxContent>
            </v:textbox>
            <w10:wrap type="none"/>
          </v:shape>
        </w:pict>
      </w:r>
      <w:r>
        <w:rPr>
          <w:rFonts w:ascii="STIX Two Text" w:hAnsi="STIX Two Text"/>
          <w:i/>
          <w:w w:val="115"/>
          <w:sz w:val="24"/>
        </w:rPr>
        <w:t>C</w:t>
      </w:r>
      <w:r>
        <w:rPr>
          <w:rFonts w:ascii="Lucida Sans Unicode" w:hAnsi="Lucida Sans Unicode"/>
          <w:w w:val="115"/>
          <w:sz w:val="24"/>
          <w:vertAlign w:val="superscript"/>
        </w:rPr>
        <w:t>′</w:t>
      </w:r>
      <w:r>
        <w:rPr>
          <w:rFonts w:ascii="Lucida Sans Unicode" w:hAnsi="Lucida Sans Unicode"/>
          <w:spacing w:val="-22"/>
          <w:w w:val="115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21"/>
          <w:w w:val="140"/>
          <w:sz w:val="24"/>
          <w:vertAlign w:val="baseline"/>
        </w:rPr>
        <w:t> </w:t>
      </w:r>
      <w:r>
        <w:rPr>
          <w:rFonts w:ascii="STIX Two Text" w:hAnsi="STIX Two Text"/>
          <w:i/>
          <w:w w:val="115"/>
          <w:sz w:val="24"/>
          <w:vertAlign w:val="baseline"/>
        </w:rPr>
        <w:t>C</w:t>
      </w:r>
      <w:r>
        <w:rPr>
          <w:rFonts w:ascii="STIX Two Text" w:hAnsi="STIX Two Text"/>
          <w:i/>
          <w:spacing w:val="-16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75"/>
          <w:sz w:val="24"/>
          <w:vertAlign w:val="baseline"/>
        </w:rPr>
        <w:t>·</w:t>
      </w:r>
      <w:r>
        <w:rPr>
          <w:rFonts w:ascii="Lucida Sans Unicode" w:hAnsi="Lucida Sans Unicode"/>
          <w:spacing w:val="-4"/>
          <w:w w:val="75"/>
          <w:sz w:val="24"/>
          <w:vertAlign w:val="baseline"/>
        </w:rPr>
        <w:t> </w:t>
      </w:r>
      <w:r>
        <w:rPr>
          <w:rFonts w:ascii="Lucida Grande" w:hAnsi="Lucida Grande"/>
          <w:w w:val="204"/>
          <w:position w:val="29"/>
          <w:sz w:val="20"/>
          <w:vertAlign w:val="baseline"/>
        </w:rPr>
        <w:t>(</w:t>
      </w:r>
      <w:r>
        <w:rPr>
          <w:w w:val="76"/>
          <w:sz w:val="24"/>
          <w:vertAlign w:val="baseline"/>
        </w:rPr>
        <w:t>1</w:t>
      </w:r>
      <w:r>
        <w:rPr>
          <w:spacing w:val="-32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+</w:t>
      </w:r>
      <w:r>
        <w:rPr>
          <w:spacing w:val="-32"/>
          <w:w w:val="140"/>
          <w:sz w:val="24"/>
          <w:vertAlign w:val="baseline"/>
        </w:rPr>
        <w:t> </w:t>
      </w:r>
      <w:r>
        <w:rPr>
          <w:rFonts w:ascii="STIX Two Text" w:hAnsi="STIX Two Text"/>
          <w:i/>
          <w:w w:val="115"/>
          <w:sz w:val="24"/>
          <w:vertAlign w:val="baseline"/>
        </w:rPr>
        <w:t>v</w:t>
      </w:r>
      <w:r>
        <w:rPr>
          <w:rFonts w:ascii="STIX Two Text" w:hAnsi="STIX Two Text"/>
          <w:i/>
          <w:spacing w:val="-1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75"/>
          <w:sz w:val="24"/>
          <w:vertAlign w:val="baseline"/>
        </w:rPr>
        <w:t>·</w:t>
      </w:r>
      <w:r>
        <w:rPr>
          <w:rFonts w:ascii="Lucida Sans Unicode" w:hAnsi="Lucida Sans Unicode"/>
          <w:spacing w:val="-4"/>
          <w:w w:val="75"/>
          <w:sz w:val="24"/>
          <w:vertAlign w:val="baseline"/>
        </w:rPr>
        <w:t> </w:t>
      </w:r>
      <w:r>
        <w:rPr>
          <w:rFonts w:ascii="Lucida Grande" w:hAnsi="Lucida Grande"/>
          <w:w w:val="204"/>
          <w:position w:val="29"/>
          <w:sz w:val="20"/>
          <w:vertAlign w:val="baseline"/>
        </w:rPr>
        <w:t>(</w:t>
      </w:r>
      <w:r>
        <w:rPr>
          <w:w w:val="76"/>
          <w:sz w:val="24"/>
          <w:vertAlign w:val="baseline"/>
        </w:rPr>
        <w:t>1</w:t>
      </w:r>
      <w:r>
        <w:rPr>
          <w:spacing w:val="-32"/>
          <w:w w:val="140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22"/>
          <w:w w:val="115"/>
          <w:sz w:val="24"/>
          <w:vertAlign w:val="baseline"/>
        </w:rPr>
        <w:t> </w:t>
      </w:r>
      <w:r>
        <w:rPr>
          <w:spacing w:val="52"/>
          <w:w w:val="115"/>
          <w:position w:val="16"/>
          <w:sz w:val="24"/>
          <w:u w:val="single"/>
          <w:vertAlign w:val="baseline"/>
        </w:rPr>
        <w:t> </w:t>
      </w:r>
      <w:r>
        <w:rPr>
          <w:rFonts w:ascii="STIX Two Text" w:hAnsi="STIX Two Text"/>
          <w:i/>
          <w:w w:val="115"/>
          <w:position w:val="16"/>
          <w:sz w:val="24"/>
          <w:u w:val="single"/>
          <w:vertAlign w:val="baseline"/>
        </w:rPr>
        <w:t>C</w:t>
      </w:r>
      <w:r>
        <w:rPr>
          <w:rFonts w:ascii="STIX Two Text" w:hAnsi="STIX Two Text"/>
          <w:i/>
          <w:spacing w:val="69"/>
          <w:w w:val="150"/>
          <w:position w:val="16"/>
          <w:sz w:val="24"/>
          <w:u w:val="single"/>
          <w:vertAlign w:val="baseline"/>
        </w:rPr>
        <w:t> </w:t>
      </w:r>
      <w:r>
        <w:rPr>
          <w:rFonts w:ascii="STIX Two Text" w:hAnsi="STIX Two Text"/>
          <w:i/>
          <w:spacing w:val="-58"/>
          <w:w w:val="150"/>
          <w:position w:val="16"/>
          <w:sz w:val="24"/>
          <w:vertAlign w:val="baseline"/>
        </w:rPr>
        <w:t> </w:t>
      </w:r>
      <w:r>
        <w:rPr>
          <w:rFonts w:ascii="Lucida Grande" w:hAnsi="Lucida Grande"/>
          <w:spacing w:val="-5"/>
          <w:w w:val="230"/>
          <w:position w:val="29"/>
          <w:sz w:val="20"/>
          <w:vertAlign w:val="baseline"/>
        </w:rPr>
        <w:t>ll</w:t>
      </w:r>
      <w:r>
        <w:rPr>
          <w:rFonts w:ascii="Lucida Grande" w:hAnsi="Lucida Grande"/>
          <w:position w:val="29"/>
          <w:sz w:val="20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(5.6)</w:t>
      </w:r>
    </w:p>
    <w:p>
      <w:pPr>
        <w:pStyle w:val="BodyText"/>
        <w:spacing w:before="494"/>
        <w:ind w:left="899"/>
        <w:rPr>
          <w:rFonts w:ascii="STIX Two Text" w:hAnsi="STIX Two Text"/>
          <w:i/>
        </w:rPr>
      </w:pPr>
      <w:r>
        <w:rPr>
          <w:w w:val="105"/>
        </w:rPr>
        <w:t>where</w:t>
      </w:r>
      <w:r>
        <w:rPr>
          <w:spacing w:val="10"/>
          <w:w w:val="105"/>
        </w:rPr>
        <w:t> </w:t>
      </w:r>
      <w:r>
        <w:rPr>
          <w:rFonts w:ascii="STIX Two Text" w:hAnsi="STIX Two Text"/>
          <w:i/>
          <w:w w:val="105"/>
        </w:rPr>
        <w:t>C</w:t>
      </w:r>
      <w:r>
        <w:rPr>
          <w:w w:val="105"/>
          <w:vertAlign w:val="subscript"/>
        </w:rPr>
        <w:t>max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maximum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achievable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chroma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color’s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current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lightness</w:t>
      </w:r>
      <w:r>
        <w:rPr>
          <w:spacing w:val="10"/>
          <w:w w:val="105"/>
          <w:vertAlign w:val="baseline"/>
        </w:rPr>
        <w:t> </w:t>
      </w:r>
      <w:r>
        <w:rPr>
          <w:rFonts w:ascii="STIX Two Text" w:hAnsi="STIX Two Text"/>
          <w:i/>
          <w:spacing w:val="-10"/>
          <w:w w:val="105"/>
          <w:vertAlign w:val="baseline"/>
        </w:rPr>
        <w:t>L</w:t>
      </w:r>
    </w:p>
    <w:p>
      <w:pPr>
        <w:pStyle w:val="BodyText"/>
        <w:spacing w:before="58"/>
        <w:ind w:left="179"/>
        <w:jc w:val="both"/>
      </w:pPr>
      <w:bookmarkStart w:name="5.5 Parameter Interactions" w:id="117"/>
      <w:bookmarkEnd w:id="117"/>
      <w:r>
        <w:rPr/>
      </w:r>
      <w:bookmarkStart w:name="_bookmark67" w:id="118"/>
      <w:bookmarkEnd w:id="118"/>
      <w:r>
        <w:rPr/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hue</w:t>
      </w:r>
      <w:r>
        <w:rPr>
          <w:spacing w:val="12"/>
          <w:w w:val="105"/>
        </w:rPr>
        <w:t> </w:t>
      </w:r>
      <w:r>
        <w:rPr>
          <w:rFonts w:ascii="STIX Two Text" w:hAnsi="STIX Two Text"/>
          <w:i/>
          <w:w w:val="105"/>
        </w:rPr>
        <w:t>h</w:t>
      </w:r>
      <w:r>
        <w:rPr>
          <w:rFonts w:ascii="STIX Two Text" w:hAnsi="STIX Two Text"/>
          <w:i/>
          <w:spacing w:val="16"/>
          <w:w w:val="105"/>
        </w:rPr>
        <w:t> </w:t>
      </w:r>
      <w:r>
        <w:rPr>
          <w:w w:val="105"/>
        </w:rPr>
        <w:t>within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sRGB</w:t>
      </w:r>
      <w:r>
        <w:rPr>
          <w:spacing w:val="11"/>
          <w:w w:val="105"/>
        </w:rPr>
        <w:t> </w:t>
      </w:r>
      <w:r>
        <w:rPr>
          <w:w w:val="105"/>
        </w:rPr>
        <w:t>gamut</w:t>
      </w:r>
      <w:r>
        <w:rPr>
          <w:spacing w:val="12"/>
          <w:w w:val="105"/>
        </w:rPr>
        <w:t> </w:t>
      </w:r>
      <w:r>
        <w:rPr>
          <w:w w:val="105"/>
        </w:rPr>
        <w:t>boundary</w:t>
      </w:r>
      <w:r>
        <w:rPr>
          <w:spacing w:val="10"/>
          <w:w w:val="105"/>
        </w:rPr>
        <w:t> </w:t>
      </w:r>
      <w:r>
        <w:rPr>
          <w:w w:val="105"/>
        </w:rPr>
        <w:t>(see</w:t>
      </w:r>
      <w:r>
        <w:rPr>
          <w:spacing w:val="12"/>
          <w:w w:val="105"/>
        </w:rPr>
        <w:t> </w:t>
      </w:r>
      <w:r>
        <w:rPr>
          <w:w w:val="105"/>
        </w:rPr>
        <w:t>§</w:t>
      </w:r>
      <w:hyperlink w:history="true" w:anchor="_bookmark81">
        <w:r>
          <w:rPr>
            <w:color w:val="0000FF"/>
            <w:w w:val="105"/>
          </w:rPr>
          <w:t>8.1</w:t>
        </w:r>
      </w:hyperlink>
      <w:r>
        <w:rPr>
          <w:color w:val="0000FF"/>
          <w:spacing w:val="10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gamut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constraints).</w:t>
      </w:r>
    </w:p>
    <w:p>
      <w:pPr>
        <w:spacing w:after="0"/>
        <w:jc w:val="both"/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21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</w:pPr>
      <w:r>
        <w:rPr>
          <w:w w:val="115"/>
        </w:rPr>
        <w:t>Parameter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Interactions</w:t>
      </w:r>
    </w:p>
    <w:p>
      <w:pPr>
        <w:pStyle w:val="BodyText"/>
        <w:spacing w:before="5"/>
        <w:rPr>
          <w:b/>
          <w:sz w:val="37"/>
        </w:rPr>
      </w:pPr>
    </w:p>
    <w:p>
      <w:pPr>
        <w:spacing w:before="0"/>
        <w:ind w:left="180" w:right="0" w:firstLine="0"/>
        <w:jc w:val="left"/>
        <w:rPr>
          <w:sz w:val="24"/>
        </w:rPr>
      </w:pPr>
      <w:r>
        <w:rPr>
          <w:w w:val="105"/>
          <w:sz w:val="24"/>
        </w:rPr>
        <w:t>Dynamics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parameters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designed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4"/>
          <w:w w:val="105"/>
          <w:sz w:val="24"/>
        </w:rPr>
        <w:t> </w:t>
      </w:r>
      <w:r>
        <w:rPr>
          <w:i/>
          <w:w w:val="105"/>
          <w:sz w:val="24"/>
        </w:rPr>
        <w:t>largely</w:t>
      </w:r>
      <w:r>
        <w:rPr>
          <w:i/>
          <w:spacing w:val="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independent</w:t>
      </w:r>
      <w:r>
        <w:rPr>
          <w:spacing w:val="-2"/>
          <w:w w:val="105"/>
          <w:sz w:val="24"/>
        </w:rPr>
        <w:t>:</w:t>
      </w:r>
    </w:p>
    <w:p>
      <w:pPr>
        <w:pStyle w:val="BodyText"/>
        <w:spacing w:before="6"/>
        <w:rPr>
          <w:sz w:val="31"/>
        </w:rPr>
      </w:pP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rFonts w:ascii="STIX Two Text" w:hAnsi="STIX Two Text"/>
          <w:i/>
          <w:sz w:val="24"/>
        </w:rPr>
      </w:pPr>
      <w:r>
        <w:rPr>
          <w:w w:val="105"/>
          <w:sz w:val="24"/>
        </w:rPr>
        <w:t>Lightness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affects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-13"/>
          <w:w w:val="105"/>
          <w:sz w:val="24"/>
        </w:rPr>
        <w:t> </w:t>
      </w:r>
      <w:r>
        <w:rPr>
          <w:rFonts w:ascii="STIX Two Text" w:hAnsi="STIX Two Text"/>
          <w:i/>
          <w:spacing w:val="-10"/>
          <w:w w:val="105"/>
          <w:sz w:val="24"/>
        </w:rPr>
        <w:t>L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240" w:lineRule="auto" w:before="218" w:after="0"/>
        <w:ind w:left="479" w:right="0" w:hanging="300"/>
        <w:jc w:val="left"/>
        <w:rPr>
          <w:rFonts w:ascii="STIX Two Text" w:hAnsi="STIX Two Text"/>
          <w:i/>
          <w:sz w:val="24"/>
        </w:rPr>
      </w:pPr>
      <w:r>
        <w:rPr>
          <w:w w:val="105"/>
          <w:sz w:val="24"/>
        </w:rPr>
        <w:t>Chroma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affects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-4"/>
          <w:w w:val="105"/>
          <w:sz w:val="24"/>
        </w:rPr>
        <w:t> </w:t>
      </w:r>
      <w:r>
        <w:rPr>
          <w:rFonts w:ascii="STIX Two Text" w:hAnsi="STIX Two Text"/>
          <w:i/>
          <w:spacing w:val="-10"/>
          <w:w w:val="105"/>
          <w:sz w:val="24"/>
        </w:rPr>
        <w:t>C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240" w:lineRule="auto" w:before="236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Temperature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affects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hue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path</w:t>
      </w:r>
    </w:p>
    <w:p>
      <w:pPr>
        <w:pStyle w:val="ListParagraph"/>
        <w:numPr>
          <w:ilvl w:val="2"/>
          <w:numId w:val="21"/>
        </w:numPr>
        <w:tabs>
          <w:tab w:pos="480" w:val="left" w:leader="none"/>
        </w:tabs>
        <w:spacing w:line="540" w:lineRule="auto" w:before="223" w:after="0"/>
        <w:ind w:left="900" w:right="4273" w:hanging="720"/>
        <w:jc w:val="left"/>
        <w:rPr>
          <w:sz w:val="24"/>
        </w:rPr>
      </w:pPr>
      <w:r>
        <w:rPr/>
        <w:pict>
          <v:shape style="position:absolute;margin-left:110.435997pt;margin-top:78.883995pt;width:374.45pt;height:.1pt;mso-position-horizontal-relative:page;mso-position-vertical-relative:paragraph;z-index:-15704064;mso-wrap-distance-left:0;mso-wrap-distance-right:0" id="docshape167" coordorigin="2209,1578" coordsize="7489,0" path="m2209,1578l9697,1578e" filled="false" stroked="true" strokeweight=".936pt" strokecolor="#000000">
            <v:path arrowok="t"/>
            <v:stroke dashstyle="solid"/>
            <w10:wrap type="topAndBottom"/>
          </v:shape>
        </w:pict>
      </w:r>
      <w:r>
        <w:rPr>
          <w:w w:val="105"/>
          <w:sz w:val="24"/>
        </w:rPr>
        <w:t>Contrast affects </w:t>
      </w:r>
      <w:r>
        <w:rPr>
          <w:rFonts w:ascii="STIX Two Text" w:hAnsi="STIX Two Text"/>
          <w:i/>
          <w:w w:val="105"/>
          <w:sz w:val="24"/>
        </w:rPr>
        <w:t>L </w:t>
      </w:r>
      <w:r>
        <w:rPr>
          <w:w w:val="105"/>
          <w:sz w:val="24"/>
        </w:rPr>
        <w:t>distribution, not absolute values However, some combinations can conflict:</w:t>
      </w:r>
    </w:p>
    <w:p>
      <w:pPr>
        <w:tabs>
          <w:tab w:pos="4729" w:val="left" w:leader="none"/>
        </w:tabs>
        <w:spacing w:before="94"/>
        <w:ind w:left="1068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Combination</w:t>
      </w:r>
      <w:r>
        <w:rPr>
          <w:b/>
          <w:sz w:val="24"/>
        </w:rPr>
        <w:tab/>
      </w:r>
      <w:r>
        <w:rPr>
          <w:b/>
          <w:w w:val="115"/>
          <w:sz w:val="24"/>
        </w:rPr>
        <w:t>Potential</w:t>
      </w:r>
      <w:r>
        <w:rPr>
          <w:b/>
          <w:spacing w:val="17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Issue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10.435997pt;margin-top:5.124172pt;width:374.45pt;height:.1pt;mso-position-horizontal-relative:page;mso-position-vertical-relative:paragraph;z-index:-15703552;mso-wrap-distance-left:0;mso-wrap-distance-right:0" id="docshape168" coordorigin="2209,102" coordsize="7489,0" path="m2209,102l9697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4729" w:val="left" w:leader="none"/>
        </w:tabs>
        <w:spacing w:line="312" w:lineRule="auto" w:before="94"/>
        <w:ind w:left="1068" w:right="2788"/>
      </w:pPr>
      <w:r>
        <w:rPr>
          <w:w w:val="110"/>
        </w:rPr>
        <w:t>High chroma + low lightness</w:t>
      </w:r>
      <w:r>
        <w:rPr/>
        <w:tab/>
      </w:r>
      <w:r>
        <w:rPr>
          <w:w w:val="110"/>
        </w:rPr>
        <w:t>May exceed gamut</w:t>
      </w:r>
      <w:r>
        <w:rPr>
          <w:w w:val="110"/>
        </w:rPr>
        <w:t> High contrast + extreme anchors</w:t>
      </w:r>
      <w:r>
        <w:rPr/>
        <w:tab/>
      </w:r>
      <w:r>
        <w:rPr>
          <w:w w:val="110"/>
        </w:rPr>
        <w:t>May</w:t>
      </w:r>
      <w:r>
        <w:rPr>
          <w:spacing w:val="-16"/>
          <w:w w:val="110"/>
        </w:rPr>
        <w:t> </w:t>
      </w:r>
      <w:r>
        <w:rPr>
          <w:w w:val="110"/>
        </w:rPr>
        <w:t>clip</w:t>
      </w:r>
      <w:r>
        <w:rPr>
          <w:spacing w:val="-16"/>
          <w:w w:val="110"/>
        </w:rPr>
        <w:t> </w:t>
      </w:r>
      <w:r>
        <w:rPr>
          <w:w w:val="110"/>
        </w:rPr>
        <w:t>at</w:t>
      </w:r>
      <w:r>
        <w:rPr>
          <w:spacing w:val="-16"/>
          <w:w w:val="110"/>
        </w:rPr>
        <w:t> </w:t>
      </w:r>
      <w:r>
        <w:rPr>
          <w:w w:val="110"/>
        </w:rPr>
        <w:t>black/white</w:t>
      </w:r>
    </w:p>
    <w:p>
      <w:pPr>
        <w:pStyle w:val="BodyText"/>
        <w:tabs>
          <w:tab w:pos="4729" w:val="left" w:leader="none"/>
        </w:tabs>
        <w:spacing w:line="276" w:lineRule="exact"/>
        <w:ind w:left="1068"/>
      </w:pPr>
      <w:r>
        <w:rPr>
          <w:w w:val="105"/>
        </w:rPr>
        <w:t>High</w:t>
      </w:r>
      <w:r>
        <w:rPr>
          <w:spacing w:val="22"/>
          <w:w w:val="105"/>
        </w:rPr>
        <w:t> </w:t>
      </w:r>
      <w:r>
        <w:rPr>
          <w:w w:val="105"/>
        </w:rPr>
        <w:t>temperature</w:t>
      </w:r>
      <w:r>
        <w:rPr>
          <w:spacing w:val="25"/>
          <w:w w:val="105"/>
        </w:rPr>
        <w:t> </w:t>
      </w:r>
      <w:r>
        <w:rPr>
          <w:w w:val="105"/>
        </w:rPr>
        <w:t>+</w:t>
      </w:r>
      <w:r>
        <w:rPr>
          <w:spacing w:val="22"/>
          <w:w w:val="105"/>
        </w:rPr>
        <w:t> </w:t>
      </w:r>
      <w:r>
        <w:rPr>
          <w:w w:val="105"/>
        </w:rPr>
        <w:t>cool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anchors</w:t>
      </w:r>
      <w:r>
        <w:rPr/>
        <w:tab/>
      </w:r>
      <w:r>
        <w:rPr>
          <w:w w:val="105"/>
        </w:rPr>
        <w:t>Long</w:t>
      </w:r>
      <w:r>
        <w:rPr>
          <w:spacing w:val="5"/>
          <w:w w:val="105"/>
        </w:rPr>
        <w:t> </w:t>
      </w:r>
      <w:r>
        <w:rPr>
          <w:w w:val="105"/>
        </w:rPr>
        <w:t>hue</w:t>
      </w:r>
      <w:r>
        <w:rPr>
          <w:spacing w:val="6"/>
          <w:w w:val="105"/>
        </w:rPr>
        <w:t> </w:t>
      </w:r>
      <w:r>
        <w:rPr>
          <w:w w:val="105"/>
        </w:rPr>
        <w:t>path,</w:t>
      </w:r>
      <w:r>
        <w:rPr>
          <w:spacing w:val="4"/>
          <w:w w:val="105"/>
        </w:rPr>
        <w:t> </w:t>
      </w:r>
      <w:r>
        <w:rPr>
          <w:w w:val="105"/>
        </w:rPr>
        <w:t>more</w:t>
      </w:r>
      <w:r>
        <w:rPr>
          <w:spacing w:val="5"/>
          <w:w w:val="105"/>
        </w:rPr>
        <w:t> </w:t>
      </w:r>
      <w:r>
        <w:rPr>
          <w:w w:val="105"/>
        </w:rPr>
        <w:t>colors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needed</w:t>
      </w:r>
    </w:p>
    <w:p>
      <w:pPr>
        <w:pStyle w:val="BodyText"/>
        <w:spacing w:before="1"/>
        <w:rPr>
          <w:sz w:val="7"/>
        </w:rPr>
      </w:pPr>
      <w:r>
        <w:rPr/>
        <w:pict>
          <v:shape style="position:absolute;margin-left:110.435997pt;margin-top:5.299691pt;width:374.45pt;height:.1pt;mso-position-horizontal-relative:page;mso-position-vertical-relative:paragraph;z-index:-15703040;mso-wrap-distance-left:0;mso-wrap-distance-right:0" id="docshape169" coordorigin="2209,106" coordsize="7489,0" path="m2209,106l9697,10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before="145"/>
        <w:ind w:left="900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engine</w:t>
      </w:r>
      <w:r>
        <w:rPr>
          <w:spacing w:val="-8"/>
          <w:w w:val="105"/>
        </w:rPr>
        <w:t> </w:t>
      </w:r>
      <w:r>
        <w:rPr>
          <w:w w:val="105"/>
        </w:rPr>
        <w:t>applies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dynamics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specified,</w:t>
      </w:r>
      <w:r>
        <w:rPr>
          <w:spacing w:val="-5"/>
          <w:w w:val="105"/>
        </w:rPr>
        <w:t> </w:t>
      </w:r>
      <w:r>
        <w:rPr>
          <w:w w:val="105"/>
        </w:rPr>
        <w:t>then</w:t>
      </w:r>
      <w:r>
        <w:rPr>
          <w:spacing w:val="-8"/>
          <w:w w:val="105"/>
        </w:rPr>
        <w:t> </w:t>
      </w:r>
      <w:r>
        <w:rPr>
          <w:w w:val="105"/>
        </w:rPr>
        <w:t>performs</w:t>
      </w:r>
      <w:r>
        <w:rPr>
          <w:spacing w:val="-8"/>
          <w:w w:val="105"/>
        </w:rPr>
        <w:t> </w:t>
      </w:r>
      <w:r>
        <w:rPr>
          <w:w w:val="105"/>
        </w:rPr>
        <w:t>gamut</w:t>
      </w:r>
      <w:r>
        <w:rPr>
          <w:spacing w:val="-8"/>
          <w:w w:val="105"/>
        </w:rPr>
        <w:t> </w:t>
      </w:r>
      <w:r>
        <w:rPr>
          <w:w w:val="105"/>
        </w:rPr>
        <w:t>mapping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(§</w:t>
      </w:r>
      <w:hyperlink w:history="true" w:anchor="_bookmark81">
        <w:r>
          <w:rPr>
            <w:color w:val="0000FF"/>
            <w:spacing w:val="-2"/>
            <w:w w:val="105"/>
          </w:rPr>
          <w:t>8.1</w:t>
        </w:r>
      </w:hyperlink>
      <w:r>
        <w:rPr>
          <w:spacing w:val="-2"/>
          <w:w w:val="105"/>
        </w:rPr>
        <w:t>–</w:t>
      </w:r>
    </w:p>
    <w:p>
      <w:pPr>
        <w:pStyle w:val="BodyText"/>
        <w:spacing w:line="312" w:lineRule="auto" w:before="83"/>
        <w:ind w:left="180" w:right="778"/>
      </w:pPr>
      <w:r>
        <w:rPr>
          <w:w w:val="105"/>
        </w:rPr>
        <w:t>§</w:t>
      </w:r>
      <w:hyperlink w:history="true" w:anchor="_bookmark84">
        <w:r>
          <w:rPr>
            <w:color w:val="0000FF"/>
            <w:w w:val="105"/>
          </w:rPr>
          <w:t>8.4</w:t>
        </w:r>
      </w:hyperlink>
      <w:r>
        <w:rPr>
          <w:w w:val="105"/>
        </w:rPr>
        <w:t>).</w:t>
      </w:r>
      <w:r>
        <w:rPr>
          <w:spacing w:val="22"/>
          <w:w w:val="105"/>
        </w:rPr>
        <w:t> </w:t>
      </w:r>
      <w:r>
        <w:rPr>
          <w:w w:val="105"/>
        </w:rPr>
        <w:t>Conflicts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resolved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clamping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valid</w:t>
      </w:r>
      <w:r>
        <w:rPr>
          <w:spacing w:val="-3"/>
          <w:w w:val="105"/>
        </w:rPr>
        <w:t> </w:t>
      </w:r>
      <w:r>
        <w:rPr>
          <w:w w:val="105"/>
        </w:rPr>
        <w:t>values,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preventing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combina- tion.</w:t>
      </w:r>
      <w:r>
        <w:rPr>
          <w:spacing w:val="40"/>
          <w:w w:val="105"/>
        </w:rPr>
        <w:t> </w:t>
      </w:r>
      <w:r>
        <w:rPr>
          <w:w w:val="105"/>
        </w:rPr>
        <w:t>Diagnostics report when settings caused gamut corrections (§</w:t>
      </w:r>
      <w:hyperlink w:history="true" w:anchor="_bookmark94">
        <w:r>
          <w:rPr>
            <w:color w:val="0000FF"/>
            <w:w w:val="105"/>
          </w:rPr>
          <w:t>10.4</w:t>
        </w:r>
      </w:hyperlink>
      <w:r>
        <w:rPr>
          <w:w w:val="105"/>
        </w:rPr>
        <w:t>).</w:t>
      </w:r>
    </w:p>
    <w:p>
      <w:pPr>
        <w:pStyle w:val="BodyText"/>
        <w:spacing w:line="312" w:lineRule="auto" w:before="119"/>
        <w:ind w:left="180" w:right="105" w:firstLine="720"/>
      </w:pP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parameters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default</w:t>
      </w:r>
      <w:r>
        <w:rPr>
          <w:spacing w:val="-11"/>
          <w:w w:val="105"/>
        </w:rPr>
        <w:t> </w:t>
      </w:r>
      <w:r>
        <w:rPr>
          <w:w w:val="105"/>
        </w:rPr>
        <w:t>values,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engine</w:t>
      </w:r>
      <w:r>
        <w:rPr>
          <w:spacing w:val="-11"/>
          <w:w w:val="105"/>
        </w:rPr>
        <w:t> </w:t>
      </w:r>
      <w:r>
        <w:rPr>
          <w:w w:val="105"/>
        </w:rPr>
        <w:t>produces</w:t>
      </w:r>
      <w:r>
        <w:rPr>
          <w:spacing w:val="-12"/>
          <w:w w:val="105"/>
        </w:rPr>
        <w:t> </w:t>
      </w:r>
      <w:r>
        <w:rPr>
          <w:w w:val="105"/>
        </w:rPr>
        <w:t>simple</w:t>
      </w:r>
      <w:r>
        <w:rPr>
          <w:spacing w:val="-11"/>
          <w:w w:val="105"/>
        </w:rPr>
        <w:t> </w:t>
      </w:r>
      <w:r>
        <w:rPr>
          <w:w w:val="105"/>
        </w:rPr>
        <w:t>linear</w:t>
      </w:r>
      <w:r>
        <w:rPr>
          <w:spacing w:val="-12"/>
          <w:w w:val="105"/>
        </w:rPr>
        <w:t> </w:t>
      </w:r>
      <w:r>
        <w:rPr>
          <w:w w:val="105"/>
        </w:rPr>
        <w:t>interpolation— the most predictable baseline.</w:t>
      </w:r>
      <w:r>
        <w:rPr>
          <w:spacing w:val="40"/>
          <w:w w:val="105"/>
        </w:rPr>
        <w:t> </w:t>
      </w:r>
      <w:r>
        <w:rPr>
          <w:w w:val="105"/>
        </w:rPr>
        <w:t>Presets encode tested combinations that work well together</w:t>
      </w:r>
    </w:p>
    <w:p>
      <w:pPr>
        <w:pStyle w:val="BodyText"/>
        <w:spacing w:line="276" w:lineRule="exact"/>
        <w:ind w:left="180"/>
      </w:pPr>
      <w:r>
        <w:rPr/>
        <w:t>for</w:t>
      </w:r>
      <w:r>
        <w:rPr>
          <w:spacing w:val="28"/>
        </w:rPr>
        <w:t> </w:t>
      </w:r>
      <w:r>
        <w:rPr/>
        <w:t>specific</w:t>
      </w:r>
      <w:r>
        <w:rPr>
          <w:spacing w:val="29"/>
        </w:rPr>
        <w:t> </w:t>
      </w:r>
      <w:r>
        <w:rPr/>
        <w:t>aesthetic</w:t>
      </w:r>
      <w:r>
        <w:rPr>
          <w:spacing w:val="28"/>
        </w:rPr>
        <w:t> </w:t>
      </w:r>
      <w:r>
        <w:rPr>
          <w:spacing w:val="-2"/>
        </w:rPr>
        <w:t>goals.</w:t>
      </w:r>
    </w:p>
    <w:p>
      <w:pPr>
        <w:spacing w:after="0" w:line="276" w:lineRule="exact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97"/>
        <w:ind w:left="180" w:right="0" w:firstLine="0"/>
        <w:jc w:val="left"/>
        <w:rPr>
          <w:b/>
          <w:sz w:val="34"/>
        </w:rPr>
      </w:pPr>
      <w:bookmarkStart w:name="6 Modes of Operation" w:id="119"/>
      <w:bookmarkEnd w:id="119"/>
      <w:r>
        <w:rPr/>
      </w:r>
      <w:bookmarkStart w:name="_bookmark68" w:id="120"/>
      <w:bookmarkEnd w:id="120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6</w:t>
      </w:r>
    </w:p>
    <w:p>
      <w:pPr>
        <w:pStyle w:val="BodyText"/>
        <w:spacing w:before="7"/>
        <w:rPr>
          <w:b/>
          <w:sz w:val="61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Modes</w:t>
      </w:r>
      <w:r>
        <w:rPr>
          <w:b/>
          <w:spacing w:val="26"/>
          <w:w w:val="115"/>
          <w:sz w:val="34"/>
        </w:rPr>
        <w:t> </w:t>
      </w:r>
      <w:r>
        <w:rPr>
          <w:b/>
          <w:w w:val="115"/>
          <w:sz w:val="34"/>
        </w:rPr>
        <w:t>of</w:t>
      </w:r>
      <w:r>
        <w:rPr>
          <w:b/>
          <w:spacing w:val="25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Operation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9"/>
        <w:rPr>
          <w:b/>
          <w:sz w:val="48"/>
        </w:rPr>
      </w:pPr>
    </w:p>
    <w:p>
      <w:pPr>
        <w:pStyle w:val="ListParagraph"/>
        <w:numPr>
          <w:ilvl w:val="1"/>
          <w:numId w:val="25"/>
        </w:numPr>
        <w:tabs>
          <w:tab w:pos="915" w:val="left" w:leader="none"/>
          <w:tab w:pos="916" w:val="left" w:leader="none"/>
        </w:tabs>
        <w:spacing w:line="240" w:lineRule="auto" w:before="1" w:after="0"/>
        <w:ind w:left="915" w:right="0" w:hanging="736"/>
        <w:jc w:val="left"/>
        <w:rPr>
          <w:b/>
          <w:sz w:val="28"/>
        </w:rPr>
      </w:pPr>
      <w:bookmarkStart w:name="6.1 Journey Mode" w:id="121"/>
      <w:bookmarkEnd w:id="121"/>
      <w:r>
        <w:rPr/>
      </w:r>
      <w:bookmarkStart w:name="_bookmark69" w:id="122"/>
      <w:bookmarkEnd w:id="122"/>
      <w:r>
        <w:rPr>
          <w:b/>
          <w:w w:val="115"/>
          <w:sz w:val="28"/>
        </w:rPr>
        <w:t>Journey</w:t>
      </w:r>
      <w:r>
        <w:rPr>
          <w:b/>
          <w:spacing w:val="26"/>
          <w:w w:val="115"/>
          <w:sz w:val="28"/>
        </w:rPr>
        <w:t> </w:t>
      </w:r>
      <w:r>
        <w:rPr>
          <w:b/>
          <w:spacing w:val="-4"/>
          <w:w w:val="115"/>
          <w:sz w:val="28"/>
        </w:rPr>
        <w:t>Mode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BodyText"/>
        <w:spacing w:line="312" w:lineRule="auto"/>
        <w:ind w:left="180" w:right="775"/>
        <w:jc w:val="both"/>
      </w:pPr>
      <w:r>
        <w:rPr>
          <w:w w:val="105"/>
        </w:rPr>
        <w:t>Journey</w:t>
      </w:r>
      <w:r>
        <w:rPr>
          <w:w w:val="105"/>
        </w:rPr>
        <w:t> Mode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default</w:t>
      </w:r>
      <w:r>
        <w:rPr>
          <w:w w:val="105"/>
        </w:rPr>
        <w:t> mode</w:t>
      </w:r>
      <w:r>
        <w:rPr>
          <w:w w:val="105"/>
        </w:rPr>
        <w:t> of</w:t>
      </w:r>
      <w:r>
        <w:rPr>
          <w:w w:val="105"/>
        </w:rPr>
        <w:t> operation,</w:t>
      </w:r>
      <w:r>
        <w:rPr>
          <w:w w:val="105"/>
        </w:rPr>
        <w:t> optimising</w:t>
      </w:r>
      <w:r>
        <w:rPr>
          <w:w w:val="105"/>
        </w:rPr>
        <w:t> for</w:t>
      </w:r>
      <w:r>
        <w:rPr>
          <w:w w:val="105"/>
        </w:rPr>
        <w:t> </w:t>
      </w:r>
      <w:r>
        <w:rPr>
          <w:b/>
          <w:w w:val="105"/>
        </w:rPr>
        <w:t>smooth,</w:t>
      </w:r>
      <w:r>
        <w:rPr>
          <w:b/>
          <w:w w:val="105"/>
        </w:rPr>
        <w:t> ordered</w:t>
      </w:r>
      <w:r>
        <w:rPr>
          <w:b/>
          <w:w w:val="105"/>
        </w:rPr>
        <w:t> se- quences</w:t>
      </w:r>
      <w:r>
        <w:rPr>
          <w:b/>
          <w:w w:val="105"/>
        </w:rPr>
        <w:t> </w:t>
      </w:r>
      <w:r>
        <w:rPr>
          <w:w w:val="105"/>
        </w:rPr>
        <w:t>suitable</w:t>
      </w:r>
      <w:r>
        <w:rPr>
          <w:w w:val="105"/>
        </w:rPr>
        <w:t> for</w:t>
      </w:r>
      <w:r>
        <w:rPr>
          <w:w w:val="105"/>
        </w:rPr>
        <w:t> timelines,</w:t>
      </w:r>
      <w:r>
        <w:rPr>
          <w:w w:val="105"/>
        </w:rPr>
        <w:t> gradients,</w:t>
      </w:r>
      <w:r>
        <w:rPr>
          <w:w w:val="105"/>
        </w:rPr>
        <w:t> transitions,</w:t>
      </w:r>
      <w:r>
        <w:rPr>
          <w:w w:val="105"/>
        </w:rPr>
        <w:t> and</w:t>
      </w:r>
      <w:r>
        <w:rPr>
          <w:w w:val="105"/>
        </w:rPr>
        <w:t> contexts</w:t>
      </w:r>
      <w:r>
        <w:rPr>
          <w:w w:val="105"/>
        </w:rPr>
        <w:t> where</w:t>
      </w:r>
      <w:r>
        <w:rPr>
          <w:w w:val="105"/>
        </w:rPr>
        <w:t> perceptual continuity</w:t>
      </w:r>
      <w:r>
        <w:rPr>
          <w:w w:val="105"/>
        </w:rPr>
        <w:t> matters.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leverages</w:t>
      </w:r>
      <w:r>
        <w:rPr>
          <w:w w:val="105"/>
        </w:rPr>
        <w:t> the</w:t>
      </w:r>
      <w:r>
        <w:rPr>
          <w:w w:val="105"/>
        </w:rPr>
        <w:t> full</w:t>
      </w:r>
      <w:r>
        <w:rPr>
          <w:w w:val="105"/>
        </w:rPr>
        <w:t> journey</w:t>
      </w:r>
      <w:r>
        <w:rPr>
          <w:w w:val="105"/>
        </w:rPr>
        <w:t> construction</w:t>
      </w:r>
      <w:r>
        <w:rPr>
          <w:w w:val="105"/>
        </w:rPr>
        <w:t> pipeline</w:t>
      </w:r>
      <w:r>
        <w:rPr>
          <w:w w:val="105"/>
        </w:rPr>
        <w:t> (§</w:t>
      </w:r>
      <w:hyperlink w:history="true" w:anchor="_bookmark49">
        <w:r>
          <w:rPr>
            <w:color w:val="0000FF"/>
            <w:w w:val="105"/>
          </w:rPr>
          <w:t>3.1</w:t>
        </w:r>
      </w:hyperlink>
      <w:r>
        <w:rPr>
          <w:w w:val="105"/>
        </w:rPr>
        <w:t>–§</w:t>
      </w:r>
      <w:hyperlink w:history="true" w:anchor="_bookmark55">
        <w:r>
          <w:rPr>
            <w:color w:val="0000FF"/>
            <w:w w:val="105"/>
          </w:rPr>
          <w:t>3.6</w:t>
        </w:r>
      </w:hyperlink>
      <w:r>
        <w:rPr>
          <w:w w:val="105"/>
        </w:rPr>
        <w:t>)</w:t>
      </w:r>
      <w:r>
        <w:rPr>
          <w:w w:val="105"/>
        </w:rPr>
        <w:t> with perceptual constraints (§</w:t>
      </w:r>
      <w:hyperlink w:history="true" w:anchor="_bookmark57">
        <w:r>
          <w:rPr>
            <w:color w:val="0000FF"/>
            <w:w w:val="105"/>
          </w:rPr>
          <w:t>4.1</w:t>
        </w:r>
      </w:hyperlink>
      <w:r>
        <w:rPr>
          <w:w w:val="105"/>
        </w:rPr>
        <w:t>–§</w:t>
      </w:r>
      <w:hyperlink w:history="true" w:anchor="_bookmark61">
        <w:r>
          <w:rPr>
            <w:color w:val="0000FF"/>
            <w:w w:val="105"/>
          </w:rPr>
          <w:t>4.5</w:t>
        </w:r>
      </w:hyperlink>
      <w:r>
        <w:rPr>
          <w:w w:val="105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  <w:r>
        <w:rPr/>
        <w:pict>
          <v:shape style="position:absolute;margin-left:100.438004pt;margin-top:12.611831pt;width:394.4pt;height:.1pt;mso-position-horizontal-relative:page;mso-position-vertical-relative:paragraph;z-index:-15702528;mso-wrap-distance-left:0;mso-wrap-distance-right:0" id="docshape171" coordorigin="2009,252" coordsize="7888,0" path="m2009,252l9897,252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3261" w:val="left" w:leader="none"/>
        </w:tabs>
        <w:spacing w:before="94"/>
        <w:ind w:left="868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Aspect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Behavior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00.438004pt;margin-top:5.125172pt;width:394.4pt;height:.1pt;mso-position-horizontal-relative:page;mso-position-vertical-relative:paragraph;z-index:-15702016;mso-wrap-distance-left:0;mso-wrap-distance-right:0" id="docshape172" coordorigin="2009,103" coordsize="7888,0" path="m2009,103l9897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261" w:val="left" w:leader="none"/>
        </w:tabs>
        <w:spacing w:line="276" w:lineRule="auto" w:before="54"/>
        <w:ind w:left="868" w:right="2767"/>
      </w:pPr>
      <w:r>
        <w:rPr>
          <w:w w:val="110"/>
        </w:rPr>
        <w:t>Adjacency constraint</w:t>
      </w:r>
      <w:r>
        <w:rPr/>
        <w:tab/>
      </w:r>
      <w:r>
        <w:rPr>
          <w:w w:val="110"/>
        </w:rPr>
        <w:t>Enforces ∆</w:t>
      </w:r>
      <w:r>
        <w:rPr>
          <w:w w:val="110"/>
          <w:vertAlign w:val="subscript"/>
        </w:rPr>
        <w:t>min</w:t>
      </w:r>
      <w:r>
        <w:rPr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≤ </w:t>
      </w:r>
      <w:r>
        <w:rPr>
          <w:w w:val="110"/>
          <w:vertAlign w:val="baseline"/>
        </w:rPr>
        <w:t>∆(</w:t>
      </w:r>
      <w:r>
        <w:rPr>
          <w:rFonts w:ascii="STIX Two Text" w:hAnsi="STIX Two Text"/>
          <w:i/>
          <w:w w:val="110"/>
          <w:vertAlign w:val="baseline"/>
        </w:rPr>
        <w:t>C</w:t>
      </w:r>
      <w:r>
        <w:rPr>
          <w:i/>
          <w:w w:val="110"/>
          <w:vertAlign w:val="subscript"/>
        </w:rPr>
        <w:t>i</w:t>
      </w:r>
      <w:r>
        <w:rPr>
          <w:rFonts w:ascii="STIX Two Text" w:hAnsi="STIX Two Text"/>
          <w:i/>
          <w:w w:val="110"/>
          <w:vertAlign w:val="baseline"/>
        </w:rPr>
        <w:t>, C</w:t>
      </w:r>
      <w:r>
        <w:rPr>
          <w:i/>
          <w:w w:val="110"/>
          <w:vertAlign w:val="subscript"/>
        </w:rPr>
        <w:t>i</w:t>
      </w:r>
      <w:r>
        <w:rPr>
          <w:w w:val="110"/>
          <w:vertAlign w:val="subscript"/>
        </w:rPr>
        <w:t>+1</w:t>
      </w:r>
      <w:r>
        <w:rPr>
          <w:w w:val="110"/>
          <w:vertAlign w:val="baseline"/>
        </w:rPr>
        <w:t>) </w:t>
      </w:r>
      <w:r>
        <w:rPr>
          <w:rFonts w:ascii="Lucida Sans Unicode" w:hAnsi="Lucida Sans Unicode"/>
          <w:w w:val="110"/>
          <w:vertAlign w:val="baseline"/>
        </w:rPr>
        <w:t>≤ </w:t>
      </w:r>
      <w:r>
        <w:rPr>
          <w:w w:val="110"/>
          <w:vertAlign w:val="baseline"/>
        </w:rPr>
        <w:t>∆</w:t>
      </w:r>
      <w:r>
        <w:rPr>
          <w:w w:val="110"/>
          <w:vertAlign w:val="subscript"/>
        </w:rPr>
        <w:t>max</w:t>
      </w:r>
      <w:r>
        <w:rPr>
          <w:w w:val="110"/>
          <w:vertAlign w:val="baseline"/>
        </w:rPr>
        <w:t> Path construction</w:t>
      </w:r>
      <w:r>
        <w:rPr>
          <w:vertAlign w:val="baseline"/>
        </w:rPr>
        <w:tab/>
      </w:r>
      <w:r>
        <w:rPr>
          <w:w w:val="105"/>
          <w:vertAlign w:val="baseline"/>
        </w:rPr>
        <w:t>Smooth Bézier curves through anchors </w:t>
      </w:r>
      <w:r>
        <w:rPr>
          <w:spacing w:val="-2"/>
          <w:w w:val="110"/>
          <w:vertAlign w:val="baseline"/>
        </w:rPr>
        <w:t>Continuity</w:t>
      </w:r>
      <w:r>
        <w:rPr>
          <w:vertAlign w:val="baseline"/>
        </w:rPr>
        <w:tab/>
      </w:r>
      <w:r>
        <w:rPr>
          <w:rFonts w:ascii="STIX Two Text" w:hAnsi="STIX Two Text"/>
          <w:i/>
          <w:w w:val="110"/>
          <w:vertAlign w:val="baseline"/>
        </w:rPr>
        <w:t>C</w:t>
      </w:r>
      <w:r>
        <w:rPr>
          <w:w w:val="110"/>
          <w:vertAlign w:val="superscript"/>
        </w:rPr>
        <w:t>1</w:t>
      </w:r>
      <w:r>
        <w:rPr>
          <w:w w:val="110"/>
          <w:vertAlign w:val="baseline"/>
        </w:rPr>
        <w:t> continuity at anchor junctions</w:t>
      </w:r>
    </w:p>
    <w:p>
      <w:pPr>
        <w:pStyle w:val="BodyText"/>
        <w:tabs>
          <w:tab w:pos="3261" w:val="left" w:leader="none"/>
        </w:tabs>
        <w:spacing w:before="29"/>
        <w:ind w:left="868"/>
      </w:pPr>
      <w:r>
        <w:rPr>
          <w:spacing w:val="-2"/>
          <w:w w:val="105"/>
        </w:rPr>
        <w:t>Sampling</w:t>
      </w:r>
      <w:r>
        <w:rPr/>
        <w:tab/>
      </w:r>
      <w:r>
        <w:rPr>
          <w:w w:val="105"/>
        </w:rPr>
        <w:t>Arc-length</w:t>
      </w:r>
      <w:r>
        <w:rPr>
          <w:spacing w:val="14"/>
          <w:w w:val="105"/>
        </w:rPr>
        <w:t> </w:t>
      </w:r>
      <w:r>
        <w:rPr>
          <w:w w:val="105"/>
        </w:rPr>
        <w:t>parameterised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perceptual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uniformity</w:t>
      </w:r>
    </w:p>
    <w:p>
      <w:pPr>
        <w:pStyle w:val="BodyText"/>
        <w:spacing w:before="1"/>
        <w:rPr>
          <w:sz w:val="7"/>
        </w:rPr>
      </w:pPr>
      <w:r>
        <w:rPr/>
        <w:pict>
          <v:shape style="position:absolute;margin-left:100.438004pt;margin-top:5.307649pt;width:394.4pt;height:.1pt;mso-position-horizontal-relative:page;mso-position-vertical-relative:paragraph;z-index:-15701504;mso-wrap-distance-left:0;mso-wrap-distance-right:0" id="docshape173" coordorigin="2009,106" coordsize="7888,0" path="m2009,106l9897,10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before="145"/>
        <w:ind w:left="900"/>
      </w:pPr>
      <w:r>
        <w:rPr>
          <w:w w:val="105"/>
        </w:rPr>
        <w:t>Journey</w:t>
      </w:r>
      <w:r>
        <w:rPr>
          <w:spacing w:val="16"/>
          <w:w w:val="105"/>
        </w:rPr>
        <w:t> </w:t>
      </w:r>
      <w:r>
        <w:rPr>
          <w:w w:val="105"/>
        </w:rPr>
        <w:t>Mode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appropriate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for:</w:t>
      </w:r>
    </w:p>
    <w:p>
      <w:pPr>
        <w:pStyle w:val="BodyText"/>
        <w:spacing w:before="2"/>
        <w:rPr>
          <w:sz w:val="31"/>
        </w:rPr>
      </w:pPr>
    </w:p>
    <w:p>
      <w:pPr>
        <w:pStyle w:val="ListParagraph"/>
        <w:numPr>
          <w:ilvl w:val="2"/>
          <w:numId w:val="25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Timeline visualisations (progress indicators, </w:t>
      </w:r>
      <w:r>
        <w:rPr>
          <w:spacing w:val="-2"/>
          <w:w w:val="105"/>
          <w:sz w:val="24"/>
        </w:rPr>
        <w:t>history)</w:t>
      </w:r>
    </w:p>
    <w:p>
      <w:pPr>
        <w:pStyle w:val="ListParagraph"/>
        <w:numPr>
          <w:ilvl w:val="2"/>
          <w:numId w:val="25"/>
        </w:numPr>
        <w:tabs>
          <w:tab w:pos="480" w:val="left" w:leader="none"/>
        </w:tabs>
        <w:spacing w:line="240" w:lineRule="auto" w:before="288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State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transitions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(hover,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active,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disabled)</w:t>
      </w:r>
    </w:p>
    <w:p>
      <w:pPr>
        <w:pStyle w:val="ListParagraph"/>
        <w:numPr>
          <w:ilvl w:val="2"/>
          <w:numId w:val="25"/>
        </w:numPr>
        <w:tabs>
          <w:tab w:pos="480" w:val="left" w:leader="none"/>
        </w:tabs>
        <w:spacing w:line="240" w:lineRule="auto" w:before="287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Mood-based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palettes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(warm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sunset,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cool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ocean)</w:t>
      </w:r>
    </w:p>
    <w:p>
      <w:pPr>
        <w:pStyle w:val="ListParagraph"/>
        <w:numPr>
          <w:ilvl w:val="2"/>
          <w:numId w:val="25"/>
        </w:numPr>
        <w:tabs>
          <w:tab w:pos="480" w:val="left" w:leader="none"/>
        </w:tabs>
        <w:spacing w:line="240" w:lineRule="auto" w:before="288" w:after="0"/>
        <w:ind w:left="479" w:right="0" w:hanging="300"/>
        <w:jc w:val="left"/>
        <w:rPr>
          <w:sz w:val="24"/>
        </w:rPr>
      </w:pPr>
      <w:r>
        <w:rPr>
          <w:sz w:val="24"/>
        </w:rPr>
        <w:t>Animation</w:t>
      </w:r>
      <w:r>
        <w:rPr>
          <w:spacing w:val="44"/>
          <w:sz w:val="24"/>
        </w:rPr>
        <w:t> </w:t>
      </w:r>
      <w:r>
        <w:rPr>
          <w:sz w:val="24"/>
        </w:rPr>
        <w:t>color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cycling</w:t>
      </w:r>
    </w:p>
    <w:p>
      <w:pPr>
        <w:pStyle w:val="ListParagraph"/>
        <w:numPr>
          <w:ilvl w:val="2"/>
          <w:numId w:val="25"/>
        </w:numPr>
        <w:tabs>
          <w:tab w:pos="480" w:val="left" w:leader="none"/>
        </w:tabs>
        <w:spacing w:line="240" w:lineRule="auto" w:before="288" w:after="0"/>
        <w:ind w:left="479" w:right="0" w:hanging="300"/>
        <w:jc w:val="left"/>
        <w:rPr>
          <w:sz w:val="24"/>
        </w:rPr>
      </w:pPr>
      <w:r>
        <w:rPr>
          <w:sz w:val="24"/>
        </w:rPr>
        <w:t>Any</w:t>
      </w:r>
      <w:r>
        <w:rPr>
          <w:spacing w:val="25"/>
          <w:sz w:val="24"/>
        </w:rPr>
        <w:t> </w:t>
      </w:r>
      <w:r>
        <w:rPr>
          <w:sz w:val="24"/>
        </w:rPr>
        <w:t>context</w:t>
      </w:r>
      <w:r>
        <w:rPr>
          <w:spacing w:val="25"/>
          <w:sz w:val="24"/>
        </w:rPr>
        <w:t> </w:t>
      </w:r>
      <w:r>
        <w:rPr>
          <w:sz w:val="24"/>
        </w:rPr>
        <w:t>where</w:t>
      </w:r>
      <w:r>
        <w:rPr>
          <w:spacing w:val="25"/>
          <w:sz w:val="24"/>
        </w:rPr>
        <w:t> </w:t>
      </w:r>
      <w:r>
        <w:rPr>
          <w:sz w:val="24"/>
        </w:rPr>
        <w:t>“flow”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matters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spacing w:line="312" w:lineRule="auto" w:before="1"/>
        <w:ind w:left="180" w:right="776" w:firstLine="720"/>
        <w:jc w:val="both"/>
      </w:pPr>
      <w:r>
        <w:rPr>
          <w:w w:val="105"/>
        </w:rPr>
        <w:t>Journey</w:t>
      </w:r>
      <w:r>
        <w:rPr>
          <w:spacing w:val="-6"/>
          <w:w w:val="105"/>
        </w:rPr>
        <w:t> </w:t>
      </w:r>
      <w:r>
        <w:rPr>
          <w:w w:val="105"/>
        </w:rPr>
        <w:t>Mode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i/>
          <w:w w:val="105"/>
        </w:rPr>
        <w:t>not </w:t>
      </w:r>
      <w:r>
        <w:rPr>
          <w:w w:val="105"/>
        </w:rPr>
        <w:t>appropriate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categorical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color</w:t>
      </w:r>
      <w:r>
        <w:rPr>
          <w:spacing w:val="-6"/>
          <w:w w:val="105"/>
        </w:rPr>
        <w:t> </w:t>
      </w:r>
      <w:r>
        <w:rPr>
          <w:w w:val="105"/>
        </w:rPr>
        <w:t>represents</w:t>
      </w:r>
      <w:r>
        <w:rPr>
          <w:spacing w:val="-7"/>
          <w:w w:val="105"/>
        </w:rPr>
        <w:t> </w:t>
      </w:r>
      <w:r>
        <w:rPr>
          <w:w w:val="105"/>
        </w:rPr>
        <w:t>a distinct entity, maximum contrast requirements, or semantic color mapping (red=danger, </w:t>
      </w:r>
      <w:bookmarkStart w:name="6.2 Categorical Mode" w:id="123"/>
      <w:bookmarkEnd w:id="123"/>
      <w:r>
        <w:rPr>
          <w:spacing w:val="-1"/>
          <w:w w:val="109"/>
        </w:rPr>
      </w:r>
      <w:bookmarkStart w:name="_bookmark70" w:id="124"/>
      <w:bookmarkEnd w:id="124"/>
      <w:r>
        <w:rPr>
          <w:spacing w:val="-2"/>
          <w:w w:val="105"/>
        </w:rPr>
        <w:t>green=safe).</w:t>
      </w:r>
    </w:p>
    <w:p>
      <w:pPr>
        <w:spacing w:after="0" w:line="312" w:lineRule="auto"/>
        <w:jc w:val="both"/>
        <w:sectPr>
          <w:headerReference w:type="default" r:id="rId21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5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  <w:rPr>
          <w:b/>
          <w:sz w:val="28"/>
        </w:rPr>
      </w:pPr>
      <w:r>
        <w:rPr>
          <w:b/>
          <w:w w:val="115"/>
          <w:sz w:val="28"/>
        </w:rPr>
        <w:t>Categorical</w:t>
      </w:r>
      <w:r>
        <w:rPr>
          <w:b/>
          <w:spacing w:val="16"/>
          <w:w w:val="115"/>
          <w:sz w:val="28"/>
        </w:rPr>
        <w:t> </w:t>
      </w:r>
      <w:r>
        <w:rPr>
          <w:b/>
          <w:spacing w:val="-4"/>
          <w:w w:val="115"/>
          <w:sz w:val="28"/>
        </w:rPr>
        <w:t>Mode</w:t>
      </w:r>
    </w:p>
    <w:p>
      <w:pPr>
        <w:pStyle w:val="BodyText"/>
        <w:spacing w:before="1"/>
        <w:rPr>
          <w:b/>
          <w:sz w:val="38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Categorical Mode optimizes for </w:t>
      </w:r>
      <w:r>
        <w:rPr>
          <w:b/>
          <w:w w:val="105"/>
        </w:rPr>
        <w:t>maximum distinguishability </w:t>
      </w:r>
      <w:r>
        <w:rPr>
          <w:w w:val="105"/>
        </w:rPr>
        <w:t>between swatches, suit- able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discrete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categories,</w:t>
      </w:r>
      <w:r>
        <w:rPr>
          <w:spacing w:val="-6"/>
          <w:w w:val="105"/>
        </w:rPr>
        <w:t> </w:t>
      </w:r>
      <w:r>
        <w:rPr>
          <w:w w:val="105"/>
        </w:rPr>
        <w:t>legends,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accessibility-critical</w:t>
      </w:r>
      <w:r>
        <w:rPr>
          <w:spacing w:val="-10"/>
          <w:w w:val="105"/>
        </w:rPr>
        <w:t> </w:t>
      </w:r>
      <w:r>
        <w:rPr>
          <w:w w:val="105"/>
        </w:rPr>
        <w:t>applications</w:t>
      </w:r>
      <w:r>
        <w:rPr>
          <w:spacing w:val="-9"/>
          <w:w w:val="105"/>
        </w:rPr>
        <w:t> </w:t>
      </w:r>
      <w:r>
        <w:rPr>
          <w:w w:val="105"/>
        </w:rPr>
        <w:t>(Fairchild, </w:t>
      </w:r>
      <w:hyperlink w:history="true" w:anchor="_bookmark113">
        <w:r>
          <w:rPr>
            <w:color w:val="0000FF"/>
            <w:w w:val="105"/>
          </w:rPr>
          <w:t>2013</w:t>
        </w:r>
      </w:hyperlink>
      <w:r>
        <w:rPr>
          <w:w w:val="105"/>
        </w:rPr>
        <w:t>).</w:t>
      </w:r>
      <w:r>
        <w:rPr>
          <w:spacing w:val="39"/>
          <w:w w:val="105"/>
        </w:rPr>
        <w:t> </w:t>
      </w:r>
      <w:r>
        <w:rPr>
          <w:w w:val="105"/>
        </w:rPr>
        <w:t>Unlike Journey Mode, which optimizes adjacent-color relationships (§</w:t>
      </w:r>
      <w:hyperlink w:history="true" w:anchor="_bookmark58">
        <w:r>
          <w:rPr>
            <w:color w:val="0000FF"/>
            <w:w w:val="105"/>
          </w:rPr>
          <w:t>4.2</w:t>
        </w:r>
      </w:hyperlink>
      <w:r>
        <w:rPr>
          <w:w w:val="105"/>
        </w:rPr>
        <w:t>), Cate- gorical Mode optimizes all pairwise relationships.</w:t>
      </w:r>
    </w:p>
    <w:p>
      <w:pPr>
        <w:pStyle w:val="BodyText"/>
        <w:spacing w:before="4"/>
        <w:rPr>
          <w:sz w:val="27"/>
        </w:rPr>
      </w:pPr>
      <w:r>
        <w:rPr/>
        <w:pict>
          <v:shape style="position:absolute;margin-left:118.824997pt;margin-top:16.966293pt;width:357.65pt;height:.1pt;mso-position-horizontal-relative:page;mso-position-vertical-relative:paragraph;z-index:-15700992;mso-wrap-distance-left:0;mso-wrap-distance-right:0" id="docshape176" coordorigin="2376,339" coordsize="7153,0" path="m2376,339l9529,339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3307" w:val="left" w:leader="none"/>
        </w:tabs>
        <w:spacing w:before="94"/>
        <w:ind w:left="1236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Aspect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Behavior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18.824997pt;margin-top:5.124172pt;width:357.65pt;height:.1pt;mso-position-horizontal-relative:page;mso-position-vertical-relative:paragraph;z-index:-15700480;mso-wrap-distance-left:0;mso-wrap-distance-right:0" id="docshape177" coordorigin="2376,102" coordsize="7153,0" path="m2376,102l9529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306" w:val="left" w:leader="none"/>
        </w:tabs>
        <w:spacing w:line="312" w:lineRule="auto" w:before="94"/>
        <w:ind w:left="1236" w:right="1851"/>
      </w:pPr>
      <w:r>
        <w:rPr>
          <w:w w:val="105"/>
        </w:rPr>
        <w:t>Distance goal</w:t>
      </w:r>
      <w:r>
        <w:rPr/>
        <w:tab/>
      </w:r>
      <w:r>
        <w:rPr>
          <w:w w:val="105"/>
        </w:rPr>
        <w:t>Maximise perceptual distance between all </w:t>
      </w:r>
      <w:r>
        <w:rPr>
          <w:w w:val="105"/>
        </w:rPr>
        <w:t>pairs Path construction</w:t>
      </w:r>
      <w:r>
        <w:rPr/>
        <w:tab/>
      </w:r>
      <w:r>
        <w:rPr>
          <w:spacing w:val="-60"/>
        </w:rPr>
        <w:t> </w:t>
      </w:r>
      <w:r>
        <w:rPr>
          <w:w w:val="105"/>
        </w:rPr>
        <w:t>May use hue maximisation, not smooth curves </w:t>
      </w:r>
      <w:r>
        <w:rPr>
          <w:spacing w:val="-2"/>
          <w:w w:val="105"/>
        </w:rPr>
        <w:t>Continuity</w:t>
      </w:r>
      <w:r>
        <w:rPr/>
        <w:tab/>
      </w:r>
      <w:r>
        <w:rPr>
          <w:spacing w:val="-60"/>
        </w:rPr>
        <w:t> </w:t>
      </w:r>
      <w:r>
        <w:rPr>
          <w:w w:val="105"/>
        </w:rPr>
        <w:t>Not prioritised</w:t>
      </w:r>
    </w:p>
    <w:p>
      <w:pPr>
        <w:pStyle w:val="BodyText"/>
        <w:tabs>
          <w:tab w:pos="3306" w:val="left" w:leader="none"/>
        </w:tabs>
        <w:spacing w:line="275" w:lineRule="exact"/>
        <w:ind w:left="1236"/>
      </w:pPr>
      <w:r>
        <w:rPr>
          <w:w w:val="105"/>
        </w:rPr>
        <w:t>Output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order</w:t>
      </w:r>
      <w:r>
        <w:rPr/>
        <w:tab/>
      </w:r>
      <w:r>
        <w:rPr>
          <w:w w:val="105"/>
        </w:rPr>
        <w:t>Less</w:t>
      </w:r>
      <w:r>
        <w:rPr>
          <w:spacing w:val="11"/>
          <w:w w:val="105"/>
        </w:rPr>
        <w:t> </w:t>
      </w:r>
      <w:r>
        <w:rPr>
          <w:w w:val="105"/>
        </w:rPr>
        <w:t>meaningful</w:t>
      </w:r>
      <w:r>
        <w:rPr>
          <w:spacing w:val="11"/>
          <w:w w:val="105"/>
        </w:rPr>
        <w:t> </w:t>
      </w:r>
      <w:r>
        <w:rPr>
          <w:w w:val="105"/>
        </w:rPr>
        <w:t>than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Journey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Mode</w:t>
      </w:r>
    </w:p>
    <w:p>
      <w:pPr>
        <w:pStyle w:val="BodyText"/>
        <w:spacing w:before="1"/>
        <w:rPr>
          <w:sz w:val="7"/>
        </w:rPr>
      </w:pPr>
      <w:r>
        <w:rPr/>
        <w:pict>
          <v:shape style="position:absolute;margin-left:118.824997pt;margin-top:5.300666pt;width:357.65pt;height:.1pt;mso-position-horizontal-relative:page;mso-position-vertical-relative:paragraph;z-index:-15699968;mso-wrap-distance-left:0;mso-wrap-distance-right:0" id="docshape178" coordorigin="2376,106" coordsize="7153,0" path="m2376,106l9529,10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line="312" w:lineRule="auto" w:before="141"/>
        <w:ind w:left="180" w:firstLine="720"/>
      </w:pPr>
      <w:r>
        <w:rPr>
          <w:w w:val="105"/>
        </w:rPr>
        <w:t>Instead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constraining</w:t>
      </w:r>
      <w:r>
        <w:rPr>
          <w:spacing w:val="-7"/>
          <w:w w:val="105"/>
        </w:rPr>
        <w:t> </w:t>
      </w:r>
      <w:r>
        <w:rPr>
          <w:w w:val="105"/>
        </w:rPr>
        <w:t>adjacent</w:t>
      </w:r>
      <w:r>
        <w:rPr>
          <w:spacing w:val="-7"/>
          <w:w w:val="105"/>
        </w:rPr>
        <w:t> </w:t>
      </w:r>
      <w:r>
        <w:rPr>
          <w:w w:val="105"/>
        </w:rPr>
        <w:t>distances,</w:t>
      </w:r>
      <w:r>
        <w:rPr>
          <w:spacing w:val="-4"/>
          <w:w w:val="105"/>
        </w:rPr>
        <w:t> </w:t>
      </w:r>
      <w:r>
        <w:rPr>
          <w:w w:val="105"/>
        </w:rPr>
        <w:t>Categorical</w:t>
      </w:r>
      <w:r>
        <w:rPr>
          <w:spacing w:val="-7"/>
          <w:w w:val="105"/>
        </w:rPr>
        <w:t> </w:t>
      </w:r>
      <w:r>
        <w:rPr>
          <w:w w:val="105"/>
        </w:rPr>
        <w:t>Mode</w:t>
      </w:r>
      <w:r>
        <w:rPr>
          <w:spacing w:val="-7"/>
          <w:w w:val="105"/>
        </w:rPr>
        <w:t> </w:t>
      </w:r>
      <w:r>
        <w:rPr>
          <w:w w:val="105"/>
        </w:rPr>
        <w:t>maximises</w:t>
      </w:r>
      <w:r>
        <w:rPr>
          <w:spacing w:val="-7"/>
          <w:w w:val="105"/>
        </w:rPr>
        <w:t> </w:t>
      </w:r>
      <w:r>
        <w:rPr>
          <w:w w:val="105"/>
        </w:rPr>
        <w:t>minimum pairwise distance:</w:t>
      </w:r>
    </w:p>
    <w:p>
      <w:pPr>
        <w:pStyle w:val="BodyText"/>
        <w:tabs>
          <w:tab w:pos="8724" w:val="left" w:leader="none"/>
        </w:tabs>
        <w:spacing w:line="335" w:lineRule="exact"/>
        <w:ind w:left="3447"/>
      </w:pPr>
      <w:r>
        <w:rPr/>
        <w:pict>
          <v:shape style="position:absolute;margin-left:262.471008pt;margin-top:9.675563pt;width:12.9pt;height:11.3pt;mso-position-horizontal-relative:page;mso-position-vertical-relative:paragraph;z-index:-19126784" type="#_x0000_t202" id="docshape179" filled="false" stroked="false">
            <v:textbox inset="0,0,0,0">
              <w:txbxContent>
                <w:p>
                  <w:pPr>
                    <w:spacing w:line="222" w:lineRule="exact" w:before="4"/>
                    <w:ind w:left="0" w:right="0" w:firstLine="0"/>
                    <w:jc w:val="left"/>
                    <w:rPr>
                      <w:i/>
                      <w:sz w:val="16"/>
                    </w:rPr>
                  </w:pPr>
                  <w:r>
                    <w:rPr>
                      <w:i/>
                      <w:spacing w:val="-4"/>
                      <w:w w:val="130"/>
                      <w:sz w:val="16"/>
                    </w:rPr>
                    <w:t>i</w:t>
                  </w:r>
                  <w:r>
                    <w:rPr>
                      <w:rFonts w:ascii="Lucida Sans Unicode" w:hAnsi="Lucida Sans Unicode"/>
                      <w:spacing w:val="-4"/>
                      <w:w w:val="130"/>
                      <w:sz w:val="16"/>
                    </w:rPr>
                    <w:t≯</w:t>
                  </w:r>
                  <w:r>
                    <w:rPr>
                      <w:spacing w:val="-4"/>
                      <w:w w:val="130"/>
                      <w:sz w:val="16"/>
                    </w:rPr>
                    <w:t>=</w:t>
                  </w:r>
                  <w:r>
                    <w:rPr>
                      <w:i/>
                      <w:spacing w:val="-4"/>
                      <w:w w:val="130"/>
                      <w:sz w:val="16"/>
                    </w:rPr>
                    <w:t>j</w:t>
                  </w:r>
                </w:p>
              </w:txbxContent>
            </v:textbox>
            <w10:wrap type="none"/>
          </v:shape>
        </w:pict>
      </w:r>
      <w:r>
        <w:rPr/>
        <w:t>max</w:t>
      </w:r>
      <w:r>
        <w:rPr>
          <w:spacing w:val="-9"/>
        </w:rPr>
        <w:t> </w:t>
      </w:r>
      <w:r>
        <w:rPr/>
        <w:t>min</w:t>
      </w:r>
      <w:r>
        <w:rPr>
          <w:spacing w:val="-14"/>
        </w:rPr>
        <w:t> </w:t>
      </w:r>
      <w:r>
        <w:rPr>
          <w:rFonts w:ascii="Lucida Sans Unicode" w:hAnsi="Lucida Sans Unicode"/>
        </w:rPr>
        <w:t>∥</w:t>
      </w:r>
      <w:r>
        <w:rPr>
          <w:rFonts w:ascii="STIX Two Text" w:hAnsi="STIX Two Text"/>
          <w:i/>
        </w:rPr>
        <w:t>C</w:t>
      </w:r>
      <w:r>
        <w:rPr>
          <w:i/>
          <w:vertAlign w:val="subscript"/>
        </w:rPr>
        <w:t>i</w:t>
      </w:r>
      <w:r>
        <w:rPr>
          <w:i/>
          <w:spacing w:val="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STIX Two Text" w:hAnsi="STIX Two Text"/>
          <w:i/>
          <w:spacing w:val="-2"/>
          <w:vertAlign w:val="baseline"/>
        </w:rPr>
        <w:t>C</w:t>
      </w:r>
      <w:r>
        <w:rPr>
          <w:i/>
          <w:spacing w:val="-2"/>
          <w:vertAlign w:val="subscript"/>
        </w:rPr>
        <w:t>j</w:t>
      </w:r>
      <w:r>
        <w:rPr>
          <w:rFonts w:ascii="Lucida Sans Unicode" w:hAnsi="Lucida Sans Unicode"/>
          <w:spacing w:val="-2"/>
          <w:vertAlign w:val="baseline"/>
        </w:rPr>
        <w:t>∥</w:t>
      </w:r>
      <w:r>
        <w:rPr>
          <w:spacing w:val="-2"/>
          <w:vertAlign w:val="subscript"/>
        </w:rPr>
        <w:t>OKLab</w:t>
      </w:r>
      <w:r>
        <w:rPr>
          <w:vertAlign w:val="baseline"/>
        </w:rPr>
        <w:tab/>
      </w:r>
      <w:r>
        <w:rPr>
          <w:spacing w:val="-2"/>
          <w:vertAlign w:val="baseline"/>
        </w:rPr>
        <w:t>(6.1)</w:t>
      </w:r>
    </w:p>
    <w:p>
      <w:pPr>
        <w:pStyle w:val="BodyText"/>
        <w:spacing w:line="312" w:lineRule="auto" w:before="335"/>
        <w:ind w:left="179" w:right="777" w:firstLine="720"/>
        <w:jc w:val="both"/>
      </w:pPr>
      <w:r>
        <w:rPr>
          <w:w w:val="105"/>
        </w:rPr>
        <w:t>subject</w:t>
      </w:r>
      <w:r>
        <w:rPr>
          <w:w w:val="105"/>
        </w:rPr>
        <w:t> to</w:t>
      </w:r>
      <w:r>
        <w:rPr>
          <w:w w:val="105"/>
        </w:rPr>
        <w:t> staying</w:t>
      </w:r>
      <w:r>
        <w:rPr>
          <w:w w:val="105"/>
        </w:rPr>
        <w:t> within</w:t>
      </w:r>
      <w:r>
        <w:rPr>
          <w:w w:val="105"/>
        </w:rPr>
        <w:t> displayable</w:t>
      </w:r>
      <w:r>
        <w:rPr>
          <w:w w:val="105"/>
        </w:rPr>
        <w:t> gamut</w:t>
      </w:r>
      <w:r>
        <w:rPr>
          <w:w w:val="105"/>
        </w:rPr>
        <w:t> and</w:t>
      </w:r>
      <w:r>
        <w:rPr>
          <w:w w:val="105"/>
        </w:rPr>
        <w:t> respecting</w:t>
      </w:r>
      <w:r>
        <w:rPr>
          <w:w w:val="105"/>
        </w:rPr>
        <w:t> any</w:t>
      </w:r>
      <w:r>
        <w:rPr>
          <w:w w:val="105"/>
        </w:rPr>
        <w:t> semantic</w:t>
      </w:r>
      <w:r>
        <w:rPr>
          <w:w w:val="105"/>
        </w:rPr>
        <w:t> con- </w:t>
      </w:r>
      <w:r>
        <w:rPr>
          <w:spacing w:val="-2"/>
          <w:w w:val="105"/>
        </w:rPr>
        <w:t>straints.</w:t>
      </w:r>
    </w:p>
    <w:p>
      <w:pPr>
        <w:pStyle w:val="BodyText"/>
        <w:spacing w:before="5"/>
        <w:rPr>
          <w:sz w:val="25"/>
        </w:rPr>
      </w:pPr>
    </w:p>
    <w:tbl>
      <w:tblPr>
        <w:tblW w:w="0" w:type="auto"/>
        <w:jc w:val="left"/>
        <w:tblInd w:w="8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4"/>
        <w:gridCol w:w="2464"/>
        <w:gridCol w:w="3611"/>
      </w:tblGrid>
      <w:tr>
        <w:trPr>
          <w:trHeight w:val="464" w:hRule="atLeast"/>
        </w:trPr>
        <w:tc>
          <w:tcPr>
            <w:tcW w:w="160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Aspect</w:t>
            </w:r>
          </w:p>
        </w:tc>
        <w:tc>
          <w:tcPr>
            <w:tcW w:w="24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2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Journey</w:t>
            </w:r>
            <w:r>
              <w:rPr>
                <w:b/>
                <w:spacing w:val="39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Mode</w:t>
            </w:r>
          </w:p>
        </w:tc>
        <w:tc>
          <w:tcPr>
            <w:tcW w:w="361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2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Categorical</w:t>
            </w:r>
            <w:r>
              <w:rPr>
                <w:b/>
                <w:spacing w:val="36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Mode</w:t>
            </w:r>
          </w:p>
        </w:tc>
      </w:tr>
      <w:tr>
        <w:trPr>
          <w:trHeight w:val="394" w:hRule="atLeast"/>
        </w:trPr>
        <w:tc>
          <w:tcPr>
            <w:tcW w:w="16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Curve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type</w:t>
            </w:r>
          </w:p>
        </w:tc>
        <w:tc>
          <w:tcPr>
            <w:tcW w:w="24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Smooth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Bézier</w:t>
            </w:r>
          </w:p>
        </w:tc>
        <w:tc>
          <w:tcPr>
            <w:tcW w:w="36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May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use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angular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paths</w:t>
            </w:r>
          </w:p>
        </w:tc>
      </w:tr>
      <w:tr>
        <w:trPr>
          <w:trHeight w:val="358" w:hRule="atLeast"/>
        </w:trPr>
        <w:tc>
          <w:tcPr>
            <w:tcW w:w="1604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Sampling</w:t>
            </w:r>
          </w:p>
        </w:tc>
        <w:tc>
          <w:tcPr>
            <w:tcW w:w="2464" w:type="dxa"/>
          </w:tcPr>
          <w:p>
            <w:pPr>
              <w:pStyle w:val="TableParagraph"/>
              <w:spacing w:before="56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Sequential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along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path</w:t>
            </w:r>
          </w:p>
        </w:tc>
        <w:tc>
          <w:tcPr>
            <w:tcW w:w="3611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Optimized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spacing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color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space</w:t>
            </w:r>
          </w:p>
        </w:tc>
      </w:tr>
      <w:tr>
        <w:trPr>
          <w:trHeight w:val="358" w:hRule="atLeast"/>
        </w:trPr>
        <w:tc>
          <w:tcPr>
            <w:tcW w:w="1604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sz w:val="24"/>
              </w:rPr>
              <w:t>Anchor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2464" w:type="dxa"/>
          </w:tcPr>
          <w:p>
            <w:pPr>
              <w:pStyle w:val="TableParagraph"/>
              <w:spacing w:before="56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Waypoints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 </w:t>
            </w:r>
            <w:r>
              <w:rPr>
                <w:spacing w:val="-4"/>
                <w:w w:val="105"/>
                <w:sz w:val="24"/>
              </w:rPr>
              <w:t>path</w:t>
            </w:r>
          </w:p>
        </w:tc>
        <w:tc>
          <w:tcPr>
            <w:tcW w:w="3611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Fixed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category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colors</w:t>
            </w:r>
          </w:p>
        </w:tc>
      </w:tr>
      <w:tr>
        <w:trPr>
          <w:trHeight w:val="428" w:hRule="atLeast"/>
        </w:trPr>
        <w:tc>
          <w:tcPr>
            <w:tcW w:w="16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Output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order</w:t>
            </w:r>
          </w:p>
        </w:tc>
        <w:tc>
          <w:tcPr>
            <w:tcW w:w="24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sz w:val="24"/>
              </w:rPr>
              <w:t>Meaningful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sequence</w:t>
            </w:r>
          </w:p>
        </w:tc>
        <w:tc>
          <w:tcPr>
            <w:tcW w:w="36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less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important</w:t>
            </w:r>
          </w:p>
        </w:tc>
      </w:tr>
    </w:tbl>
    <w:p>
      <w:pPr>
        <w:pStyle w:val="BodyText"/>
        <w:spacing w:before="5"/>
        <w:rPr>
          <w:sz w:val="30"/>
        </w:rPr>
      </w:pPr>
    </w:p>
    <w:p>
      <w:pPr>
        <w:pStyle w:val="BodyText"/>
        <w:spacing w:line="312" w:lineRule="auto" w:before="1"/>
        <w:ind w:left="180" w:right="776" w:firstLine="720"/>
        <w:jc w:val="both"/>
      </w:pPr>
      <w:r>
        <w:rPr>
          <w:w w:val="105"/>
        </w:rPr>
        <w:t>Categorical Mode is appropriate for pie charts, bar charts with distinct categories, </w:t>
      </w:r>
      <w:bookmarkStart w:name="6.3 Perceptual Velocity" w:id="125"/>
      <w:bookmarkEnd w:id="125"/>
      <w:r>
        <w:rPr>
          <w:w w:val="103"/>
        </w:rPr>
      </w:r>
      <w:bookmarkStart w:name="_bookmark71" w:id="126"/>
      <w:bookmarkEnd w:id="126"/>
      <w:r>
        <w:rPr>
          <w:w w:val="105"/>
        </w:rPr>
        <w:t>legend</w:t>
      </w:r>
      <w:r>
        <w:rPr>
          <w:w w:val="105"/>
        </w:rPr>
        <w:t> colors, and status indicators (error, warning, success, info).</w:t>
      </w:r>
    </w:p>
    <w:p>
      <w:pPr>
        <w:pStyle w:val="BodyText"/>
        <w:spacing w:before="6"/>
        <w:rPr>
          <w:sz w:val="47"/>
        </w:rPr>
      </w:pPr>
    </w:p>
    <w:p>
      <w:pPr>
        <w:pStyle w:val="ListParagraph"/>
        <w:numPr>
          <w:ilvl w:val="1"/>
          <w:numId w:val="25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  <w:rPr>
          <w:b/>
          <w:sz w:val="28"/>
        </w:rPr>
      </w:pPr>
      <w:r>
        <w:rPr>
          <w:b/>
          <w:spacing w:val="-2"/>
          <w:w w:val="120"/>
          <w:sz w:val="28"/>
        </w:rPr>
        <w:t>Perceptual</w:t>
      </w:r>
      <w:r>
        <w:rPr>
          <w:b/>
          <w:spacing w:val="3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Velocity</w:t>
      </w:r>
    </w:p>
    <w:p>
      <w:pPr>
        <w:pStyle w:val="BodyText"/>
        <w:rPr>
          <w:b/>
          <w:sz w:val="38"/>
        </w:rPr>
      </w:pPr>
    </w:p>
    <w:p>
      <w:pPr>
        <w:spacing w:line="312" w:lineRule="auto" w:before="1"/>
        <w:ind w:left="180" w:right="776" w:firstLine="0"/>
        <w:jc w:val="both"/>
        <w:rPr>
          <w:sz w:val="24"/>
        </w:rPr>
      </w:pPr>
      <w:r>
        <w:rPr>
          <w:w w:val="105"/>
          <w:sz w:val="24"/>
        </w:rPr>
        <w:t>Beyond</w:t>
      </w:r>
      <w:r>
        <w:rPr>
          <w:w w:val="105"/>
          <w:sz w:val="24"/>
        </w:rPr>
        <w:t> perceptual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distance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(how</w:t>
      </w:r>
      <w:r>
        <w:rPr>
          <w:w w:val="105"/>
          <w:sz w:val="24"/>
        </w:rPr>
        <w:t> different</w:t>
      </w:r>
      <w:r>
        <w:rPr>
          <w:w w:val="105"/>
          <w:sz w:val="24"/>
        </w:rPr>
        <w:t> two</w:t>
      </w:r>
      <w:r>
        <w:rPr>
          <w:w w:val="105"/>
          <w:sz w:val="24"/>
        </w:rPr>
        <w:t> colors</w:t>
      </w:r>
      <w:r>
        <w:rPr>
          <w:w w:val="105"/>
          <w:sz w:val="24"/>
        </w:rPr>
        <w:t> are),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perceptual</w:t>
      </w:r>
      <w:r>
        <w:rPr>
          <w:b/>
          <w:w w:val="105"/>
          <w:sz w:val="24"/>
        </w:rPr>
        <w:t> velocity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ad- dresses how </w:t>
      </w:r>
      <w:r>
        <w:rPr>
          <w:i/>
          <w:w w:val="105"/>
          <w:sz w:val="24"/>
        </w:rPr>
        <w:t>fast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color change feels along a sequence.</w:t>
      </w:r>
    </w:p>
    <w:p>
      <w:pPr>
        <w:pStyle w:val="BodyText"/>
        <w:spacing w:line="309" w:lineRule="auto" w:before="105"/>
        <w:ind w:left="180" w:right="776" w:firstLine="720"/>
        <w:jc w:val="both"/>
      </w:pPr>
      <w:r>
        <w:rPr>
          <w:w w:val="105"/>
        </w:rPr>
        <w:t>Fast hue swings feel “faster” or more noticeable than the same ∆</w:t>
      </w:r>
      <w:r>
        <w:rPr>
          <w:rFonts w:ascii="STIX Two Text" w:hAnsi="STIX Two Text"/>
          <w:i/>
          <w:w w:val="105"/>
        </w:rPr>
        <w:t>E </w:t>
      </w:r>
      <w:r>
        <w:rPr>
          <w:w w:val="105"/>
        </w:rPr>
        <w:t>spent on subtle lightness</w:t>
      </w:r>
      <w:r>
        <w:rPr>
          <w:spacing w:val="-1"/>
          <w:w w:val="105"/>
        </w:rPr>
        <w:t> </w:t>
      </w:r>
      <w:r>
        <w:rPr>
          <w:w w:val="105"/>
        </w:rPr>
        <w:t>shifts.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i/>
          <w:w w:val="105"/>
        </w:rPr>
        <w:t>type </w:t>
      </w:r>
      <w:r>
        <w:rPr>
          <w:w w:val="105"/>
        </w:rPr>
        <w:t>of change affects perceived speed, not just the</w:t>
      </w:r>
      <w:r>
        <w:rPr>
          <w:spacing w:val="-1"/>
          <w:w w:val="105"/>
        </w:rPr>
        <w:t> </w:t>
      </w:r>
      <w:r>
        <w:rPr>
          <w:w w:val="105"/>
        </w:rPr>
        <w:t>magnitude.</w:t>
      </w:r>
      <w:r>
        <w:rPr>
          <w:spacing w:val="30"/>
          <w:w w:val="105"/>
        </w:rPr>
        <w:t> </w:t>
      </w:r>
      <w:r>
        <w:rPr>
          <w:w w:val="105"/>
        </w:rPr>
        <w:t>This observation</w:t>
      </w:r>
      <w:r>
        <w:rPr>
          <w:w w:val="105"/>
        </w:rPr>
        <w:t> is</w:t>
      </w:r>
      <w:r>
        <w:rPr>
          <w:w w:val="105"/>
        </w:rPr>
        <w:t> consistent</w:t>
      </w:r>
      <w:r>
        <w:rPr>
          <w:w w:val="105"/>
        </w:rPr>
        <w:t> with</w:t>
      </w:r>
      <w:r>
        <w:rPr>
          <w:w w:val="105"/>
        </w:rPr>
        <w:t> color</w:t>
      </w:r>
      <w:r>
        <w:rPr>
          <w:w w:val="105"/>
        </w:rPr>
        <w:t> appearance</w:t>
      </w:r>
      <w:r>
        <w:rPr>
          <w:w w:val="105"/>
        </w:rPr>
        <w:t> research</w:t>
      </w:r>
      <w:r>
        <w:rPr>
          <w:w w:val="105"/>
        </w:rPr>
        <w:t> showing</w:t>
      </w:r>
      <w:r>
        <w:rPr>
          <w:w w:val="105"/>
        </w:rPr>
        <w:t> that</w:t>
      </w:r>
      <w:r>
        <w:rPr>
          <w:w w:val="105"/>
        </w:rPr>
        <w:t> hue</w:t>
      </w:r>
      <w:r>
        <w:rPr>
          <w:w w:val="105"/>
        </w:rPr>
        <w:t> changes</w:t>
      </w:r>
      <w:r>
        <w:rPr>
          <w:w w:val="105"/>
        </w:rPr>
        <w:t> are more salient than equivalent lightness or chroma changes (Fairchild, </w:t>
      </w:r>
      <w:hyperlink w:history="true" w:anchor="_bookmark113">
        <w:r>
          <w:rPr>
            <w:color w:val="0000FF"/>
            <w:w w:val="105"/>
          </w:rPr>
          <w:t>2013</w:t>
        </w:r>
      </w:hyperlink>
      <w:r>
        <w:rPr>
          <w:w w:val="105"/>
        </w:rPr>
        <w:t>).</w:t>
      </w:r>
    </w:p>
    <w:p>
      <w:pPr>
        <w:spacing w:after="0" w:line="309" w:lineRule="auto"/>
        <w:jc w:val="both"/>
        <w:sectPr>
          <w:headerReference w:type="default" r:id="rId22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56"/>
        <w:ind w:left="900"/>
      </w:pPr>
      <w:r>
        <w:rPr>
          <w:w w:val="105"/>
        </w:rPr>
        <w:t>Perceptual</w:t>
      </w:r>
      <w:r>
        <w:rPr>
          <w:spacing w:val="8"/>
          <w:w w:val="105"/>
        </w:rPr>
        <w:t> </w:t>
      </w:r>
      <w:r>
        <w:rPr>
          <w:w w:val="105"/>
        </w:rPr>
        <w:t>velocity</w:t>
      </w:r>
      <w:r>
        <w:rPr>
          <w:spacing w:val="7"/>
          <w:w w:val="105"/>
        </w:rPr>
        <w:t> </w:t>
      </w:r>
      <w:r>
        <w:rPr>
          <w:rFonts w:ascii="STIX Two Text"/>
          <w:i/>
          <w:w w:val="105"/>
        </w:rPr>
        <w:t>v</w:t>
      </w:r>
      <w:r>
        <w:rPr>
          <w:rFonts w:ascii="STIX Two Text"/>
          <w:i/>
          <w:spacing w:val="22"/>
          <w:w w:val="105"/>
        </w:rPr>
        <w:t> </w:t>
      </w:r>
      <w:r>
        <w:rPr>
          <w:w w:val="105"/>
        </w:rPr>
        <w:t>can</w:t>
      </w:r>
      <w:r>
        <w:rPr>
          <w:spacing w:val="8"/>
          <w:w w:val="105"/>
        </w:rPr>
        <w:t> </w:t>
      </w:r>
      <w:r>
        <w:rPr>
          <w:w w:val="105"/>
        </w:rPr>
        <w:t>be</w:t>
      </w:r>
      <w:r>
        <w:rPr>
          <w:spacing w:val="8"/>
          <w:w w:val="105"/>
        </w:rPr>
        <w:t> </w:t>
      </w:r>
      <w:r>
        <w:rPr>
          <w:w w:val="105"/>
        </w:rPr>
        <w:t>modelled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weighted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sum:</w:t>
      </w: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586" w:footer="0" w:top="940" w:bottom="280" w:left="1260" w:right="660"/>
        </w:sectPr>
      </w:pPr>
    </w:p>
    <w:p>
      <w:pPr>
        <w:spacing w:before="178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STIX Two Text" w:hAnsi="STIX Two Text"/>
          <w:i/>
          <w:w w:val="115"/>
          <w:sz w:val="24"/>
        </w:rPr>
        <w:t>v</w:t>
      </w:r>
      <w:r>
        <w:rPr>
          <w:rFonts w:ascii="STIX Two Text" w:hAnsi="STIX Two Text"/>
          <w:i/>
          <w:spacing w:val="15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"/>
          <w:w w:val="115"/>
          <w:sz w:val="24"/>
        </w:rPr>
        <w:t> </w:t>
      </w:r>
      <w:r>
        <w:rPr>
          <w:rFonts w:ascii="STIX Two Text" w:hAnsi="STIX Two Text"/>
          <w:i/>
          <w:w w:val="115"/>
          <w:sz w:val="24"/>
        </w:rPr>
        <w:t>w</w:t>
      </w:r>
      <w:r>
        <w:rPr>
          <w:i/>
          <w:w w:val="115"/>
          <w:sz w:val="24"/>
          <w:vertAlign w:val="subscript"/>
        </w:rPr>
        <w:t>L</w:t>
      </w:r>
      <w:r>
        <w:rPr>
          <w:i/>
          <w:spacing w:val="-4"/>
          <w:w w:val="115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w w:val="80"/>
          <w:sz w:val="24"/>
          <w:vertAlign w:val="baseline"/>
        </w:rPr>
        <w:t>·</w:t>
      </w:r>
    </w:p>
    <w:p>
      <w:pPr>
        <w:spacing w:line="165" w:lineRule="auto" w:before="63"/>
        <w:ind w:left="36" w:right="0" w:firstLine="0"/>
        <w:jc w:val="left"/>
        <w:rPr>
          <w:sz w:val="24"/>
        </w:rPr>
      </w:pPr>
      <w:r>
        <w:rPr/>
        <w:br w:type="column"/>
      </w:r>
      <w:r>
        <w:rPr>
          <w:rFonts w:ascii="STIX Two Text"/>
          <w:i/>
          <w:spacing w:val="-2"/>
          <w:w w:val="115"/>
          <w:sz w:val="24"/>
        </w:rPr>
        <w:t>dL</w:t>
      </w:r>
      <w:r>
        <w:rPr>
          <w:rFonts w:ascii="STIX Two Text"/>
          <w:i/>
          <w:spacing w:val="-9"/>
          <w:w w:val="115"/>
          <w:sz w:val="24"/>
        </w:rPr>
        <w:t> </w:t>
      </w:r>
      <w:r>
        <w:rPr>
          <w:spacing w:val="-10"/>
          <w:w w:val="120"/>
          <w:position w:val="-15"/>
          <w:sz w:val="24"/>
        </w:rPr>
        <w:t>+</w:t>
      </w:r>
    </w:p>
    <w:p>
      <w:pPr>
        <w:tabs>
          <w:tab w:pos="797" w:val="left" w:leader="none"/>
        </w:tabs>
        <w:spacing w:line="235" w:lineRule="exact" w:before="0"/>
        <w:ind w:left="74" w:right="0" w:firstLine="0"/>
        <w:jc w:val="left"/>
        <w:rPr>
          <w:i/>
          <w:sz w:val="24"/>
        </w:rPr>
      </w:pPr>
      <w:r>
        <w:rPr/>
        <w:pict>
          <v:line style="position:absolute;mso-position-horizontal-relative:page;mso-position-vertical-relative:paragraph;z-index:-19124736" from="259.044006pt,-2.318017pt" to="273.091006pt,-2.318017pt" stroked="true" strokeweight=".398pt" strokecolor="#000000">
            <v:stroke dashstyle="solid"/>
            <w10:wrap type="none"/>
          </v:line>
        </w:pict>
      </w:r>
      <w:r>
        <w:rPr/>
        <w:pict>
          <v:shape style="position:absolute;margin-left:288.702148pt;margin-top:-8.295417pt;width:21.45pt;height:20.45pt;mso-position-horizontal-relative:page;mso-position-vertical-relative:paragraph;z-index:-19123200" type="#_x0000_t202" id="docshape180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STIX Two Text" w:hAnsi="STIX Two Text"/>
                      <w:i/>
                      <w:w w:val="90"/>
                      <w:sz w:val="24"/>
                    </w:rPr>
                    <w:t>w</w:t>
                  </w:r>
                  <w:r>
                    <w:rPr>
                      <w:rFonts w:ascii="STIX Two Text" w:hAnsi="STIX Two Text"/>
                      <w:i/>
                      <w:spacing w:val="130"/>
                      <w:w w:val="150"/>
                      <w:sz w:val="24"/>
                    </w:rPr>
                    <w:t> </w:t>
                  </w:r>
                  <w:r>
                    <w:rPr>
                      <w:rFonts w:ascii="Lucida Sans Unicode" w:hAnsi="Lucida Sans Unicode"/>
                      <w:spacing w:val="-28"/>
                      <w:w w:val="55"/>
                      <w:sz w:val="24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>
          <w:rFonts w:ascii="STIX Two Text"/>
          <w:i/>
          <w:spacing w:val="-5"/>
          <w:w w:val="105"/>
          <w:sz w:val="24"/>
        </w:rPr>
        <w:t>dt</w:t>
      </w:r>
      <w:r>
        <w:rPr>
          <w:rFonts w:ascii="STIX Two Text"/>
          <w:i/>
          <w:sz w:val="24"/>
        </w:rPr>
        <w:tab/>
      </w:r>
      <w:r>
        <w:rPr>
          <w:i/>
          <w:spacing w:val="-10"/>
          <w:w w:val="105"/>
          <w:sz w:val="24"/>
          <w:vertAlign w:val="superscript"/>
        </w:rPr>
        <w:t>C</w:t>
      </w:r>
    </w:p>
    <w:p>
      <w:pPr>
        <w:spacing w:line="165" w:lineRule="auto" w:before="63"/>
        <w:ind w:left="177" w:right="0" w:firstLine="0"/>
        <w:jc w:val="left"/>
        <w:rPr>
          <w:sz w:val="24"/>
        </w:rPr>
      </w:pPr>
      <w:r>
        <w:rPr/>
        <w:br w:type="column"/>
      </w:r>
      <w:r>
        <w:rPr>
          <w:rFonts w:ascii="STIX Two Text"/>
          <w:i/>
          <w:w w:val="110"/>
          <w:sz w:val="24"/>
        </w:rPr>
        <w:t>dC</w:t>
      </w:r>
      <w:r>
        <w:rPr>
          <w:rFonts w:ascii="STIX Two Text"/>
          <w:i/>
          <w:spacing w:val="-1"/>
          <w:w w:val="120"/>
          <w:sz w:val="24"/>
        </w:rPr>
        <w:t> </w:t>
      </w:r>
      <w:r>
        <w:rPr>
          <w:spacing w:val="-10"/>
          <w:w w:val="120"/>
          <w:position w:val="-15"/>
          <w:sz w:val="24"/>
        </w:rPr>
        <w:t>+</w:t>
      </w:r>
    </w:p>
    <w:p>
      <w:pPr>
        <w:tabs>
          <w:tab w:pos="963" w:val="left" w:leader="none"/>
        </w:tabs>
        <w:spacing w:line="235" w:lineRule="exact" w:before="0"/>
        <w:ind w:left="227" w:right="0" w:firstLine="0"/>
        <w:jc w:val="left"/>
        <w:rPr>
          <w:i/>
          <w:sz w:val="24"/>
        </w:rPr>
      </w:pPr>
      <w:r>
        <w:rPr/>
        <w:pict>
          <v:line style="position:absolute;mso-position-horizontal-relative:page;mso-position-vertical-relative:paragraph;z-index:-19124224" from="313.998993pt,-2.318017pt" to="329.314993pt,-2.318017pt" stroked="true" strokeweight=".398pt" strokecolor="#000000">
            <v:stroke dashstyle="solid"/>
            <w10:wrap type="none"/>
          </v:line>
        </w:pict>
      </w:r>
      <w:r>
        <w:rPr/>
        <w:pict>
          <v:shape style="position:absolute;margin-left:344.926147pt;margin-top:-8.295417pt;width:19.75pt;height:20.45pt;mso-position-horizontal-relative:page;mso-position-vertical-relative:paragraph;z-index:-19122688" type="#_x0000_t202" id="docshape181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STIX Two Text" w:hAnsi="STIX Two Text"/>
                      <w:i/>
                      <w:w w:val="90"/>
                      <w:sz w:val="24"/>
                    </w:rPr>
                    <w:t>w</w:t>
                  </w:r>
                  <w:r>
                    <w:rPr>
                      <w:rFonts w:ascii="STIX Two Text" w:hAnsi="STIX Two Text"/>
                      <w:i/>
                      <w:spacing w:val="95"/>
                      <w:w w:val="150"/>
                      <w:sz w:val="24"/>
                    </w:rPr>
                    <w:t> </w:t>
                  </w:r>
                  <w:r>
                    <w:rPr>
                      <w:rFonts w:ascii="Lucida Sans Unicode" w:hAnsi="Lucida Sans Unicode"/>
                      <w:spacing w:val="-27"/>
                      <w:w w:val="55"/>
                      <w:sz w:val="24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>
          <w:rFonts w:ascii="STIX Two Text"/>
          <w:i/>
          <w:spacing w:val="-5"/>
          <w:w w:val="110"/>
          <w:sz w:val="24"/>
        </w:rPr>
        <w:t>dt</w:t>
      </w:r>
      <w:r>
        <w:rPr>
          <w:rFonts w:ascii="STIX Two Text"/>
          <w:i/>
          <w:sz w:val="24"/>
        </w:rPr>
        <w:tab/>
      </w:r>
      <w:r>
        <w:rPr>
          <w:i/>
          <w:spacing w:val="-10"/>
          <w:w w:val="110"/>
          <w:sz w:val="24"/>
          <w:vertAlign w:val="superscript"/>
        </w:rPr>
        <w:t>h</w:t>
      </w:r>
    </w:p>
    <w:p>
      <w:pPr>
        <w:tabs>
          <w:tab w:pos="2780" w:val="left" w:leader="none"/>
        </w:tabs>
        <w:spacing w:line="389" w:lineRule="exact" w:before="38"/>
        <w:ind w:left="166" w:right="0" w:firstLine="0"/>
        <w:jc w:val="left"/>
        <w:rPr>
          <w:sz w:val="24"/>
        </w:rPr>
      </w:pPr>
      <w:r>
        <w:rPr/>
        <w:br w:type="column"/>
      </w:r>
      <w:r>
        <w:rPr>
          <w:rFonts w:ascii="STIX Two Text"/>
          <w:i/>
          <w:spacing w:val="-5"/>
          <w:position w:val="16"/>
          <w:sz w:val="24"/>
        </w:rPr>
        <w:t>dh</w:t>
      </w:r>
      <w:r>
        <w:rPr>
          <w:rFonts w:ascii="STIX Two Text"/>
          <w:i/>
          <w:position w:val="16"/>
          <w:sz w:val="24"/>
        </w:rPr>
        <w:tab/>
      </w:r>
      <w:r>
        <w:rPr>
          <w:spacing w:val="-2"/>
          <w:sz w:val="24"/>
        </w:rPr>
        <w:t>(6.2)</w:t>
      </w:r>
    </w:p>
    <w:p>
      <w:pPr>
        <w:spacing w:line="235" w:lineRule="exact" w:before="0"/>
        <w:ind w:left="191" w:right="0" w:firstLine="0"/>
        <w:jc w:val="left"/>
        <w:rPr>
          <w:rFonts w:ascii="STIX Two Text"/>
          <w:i/>
          <w:sz w:val="24"/>
        </w:rPr>
      </w:pPr>
      <w:r>
        <w:rPr/>
        <w:pict>
          <v:line style="position:absolute;mso-position-horizontal-relative:page;mso-position-vertical-relative:paragraph;z-index:-19123712" from="368.505005pt,-2.314834pt" to="381.326005pt,-2.314834pt" stroked="true" strokeweight=".398pt" strokecolor="#000000">
            <v:stroke dashstyle="solid"/>
            <w10:wrap type="none"/>
          </v:line>
        </w:pict>
      </w:r>
      <w:r>
        <w:rPr>
          <w:rFonts w:ascii="STIX Two Text"/>
          <w:i/>
          <w:spacing w:val="-5"/>
          <w:sz w:val="24"/>
        </w:rPr>
        <w:t>dt</w:t>
      </w:r>
    </w:p>
    <w:p>
      <w:pPr>
        <w:spacing w:after="0" w:line="235" w:lineRule="exact"/>
        <w:jc w:val="left"/>
        <w:rPr>
          <w:rFonts w:ascii="STIX Two Text"/>
          <w:sz w:val="24"/>
        </w:rPr>
        <w:sectPr>
          <w:type w:val="continuous"/>
          <w:pgSz w:w="11910" w:h="16840"/>
          <w:pgMar w:header="586" w:footer="0" w:top="1920" w:bottom="280" w:left="1260" w:right="660"/>
          <w:cols w:num="4" w:equalWidth="0">
            <w:col w:w="3844" w:space="40"/>
            <w:col w:w="919" w:space="39"/>
            <w:col w:w="1062" w:space="40"/>
            <w:col w:w="4046"/>
          </w:cols>
        </w:sectPr>
      </w:pPr>
    </w:p>
    <w:p>
      <w:pPr>
        <w:pStyle w:val="BodyText"/>
        <w:spacing w:before="9"/>
        <w:rPr>
          <w:rFonts w:ascii="STIX Two Text"/>
          <w:i/>
          <w:sz w:val="16"/>
        </w:rPr>
      </w:pPr>
    </w:p>
    <w:p>
      <w:pPr>
        <w:pStyle w:val="BodyText"/>
        <w:spacing w:line="312" w:lineRule="auto" w:before="145"/>
        <w:ind w:left="179" w:right="778" w:firstLine="720"/>
      </w:pPr>
      <w:r>
        <w:rPr>
          <w:spacing w:val="-2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following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weights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10"/>
          <w:w w:val="105"/>
        </w:rPr>
        <w:t> </w:t>
      </w:r>
      <w:r>
        <w:rPr>
          <w:i/>
          <w:spacing w:val="-2"/>
          <w:w w:val="105"/>
        </w:rPr>
        <w:t>design heuristics </w:t>
      </w:r>
      <w:r>
        <w:rPr>
          <w:spacing w:val="-2"/>
          <w:w w:val="105"/>
        </w:rPr>
        <w:t>derived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practical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experimentation, </w:t>
      </w:r>
      <w:r>
        <w:rPr>
          <w:w w:val="105"/>
        </w:rPr>
        <w:t>not empirically-validated constants: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4"/>
        </w:rPr>
      </w:pPr>
      <w:r>
        <w:rPr/>
        <w:pict>
          <v:shape style="position:absolute;margin-left:137.283005pt;margin-top:9.519107pt;width:320.75pt;height:.1pt;mso-position-horizontal-relative:page;mso-position-vertical-relative:paragraph;z-index:-15698944;mso-wrap-distance-left:0;mso-wrap-distance-right:0" id="docshape182" coordorigin="2746,190" coordsize="6415,0" path="m2746,190l9160,190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3226" w:val="left" w:leader="none"/>
          <w:tab w:pos="5355" w:val="left" w:leader="none"/>
        </w:tabs>
        <w:spacing w:before="94"/>
        <w:ind w:left="1605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Dimension</w:t>
      </w:r>
      <w:r>
        <w:rPr>
          <w:b/>
          <w:sz w:val="24"/>
        </w:rPr>
        <w:tab/>
      </w:r>
      <w:r>
        <w:rPr>
          <w:b/>
          <w:w w:val="115"/>
          <w:sz w:val="24"/>
        </w:rPr>
        <w:t>Relative</w:t>
      </w:r>
      <w:r>
        <w:rPr>
          <w:b/>
          <w:spacing w:val="19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Weight</w:t>
      </w:r>
      <w:r>
        <w:rPr>
          <w:b/>
          <w:sz w:val="24"/>
        </w:rPr>
        <w:tab/>
      </w:r>
      <w:r>
        <w:rPr>
          <w:b/>
          <w:w w:val="115"/>
          <w:sz w:val="24"/>
        </w:rPr>
        <w:t>Perceptual</w:t>
      </w:r>
      <w:r>
        <w:rPr>
          <w:b/>
          <w:spacing w:val="-3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Effect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37.283005pt;margin-top:5.125172pt;width:320.75pt;height:.1pt;mso-position-horizontal-relative:page;mso-position-vertical-relative:paragraph;z-index:-15698432;mso-wrap-distance-left:0;mso-wrap-distance-right:0" id="docshape183" coordorigin="2746,103" coordsize="6415,0" path="m2746,103l9160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225" w:val="left" w:leader="none"/>
          <w:tab w:pos="5352" w:val="left" w:leader="none"/>
        </w:tabs>
        <w:spacing w:line="271" w:lineRule="auto" w:before="75"/>
        <w:ind w:left="1605" w:right="2647"/>
      </w:pPr>
      <w:r>
        <w:rPr>
          <w:w w:val="105"/>
        </w:rPr>
        <w:t>Lightness (</w:t>
      </w:r>
      <w:r>
        <w:rPr>
          <w:rFonts w:ascii="STIX Two Text" w:hAnsi="STIX Two Text"/>
          <w:i/>
          <w:w w:val="105"/>
        </w:rPr>
        <w:t>L</w:t>
      </w:r>
      <w:r>
        <w:rPr>
          <w:w w:val="105"/>
        </w:rPr>
        <w:t>)</w:t>
      </w:r>
      <w:r>
        <w:rPr/>
        <w:tab/>
      </w:r>
      <w:r>
        <w:rPr>
          <w:w w:val="105"/>
        </w:rPr>
        <w:t>1.0 (baseline)</w:t>
      </w:r>
      <w:r>
        <w:rPr/>
        <w:tab/>
      </w:r>
      <w:r>
        <w:rPr>
          <w:w w:val="105"/>
        </w:rPr>
        <w:t>Subtle,</w:t>
      </w:r>
      <w:r>
        <w:rPr>
          <w:spacing w:val="-8"/>
          <w:w w:val="105"/>
        </w:rPr>
        <w:t> </w:t>
      </w:r>
      <w:r>
        <w:rPr>
          <w:w w:val="105"/>
        </w:rPr>
        <w:t>gradual</w:t>
      </w:r>
      <w:r>
        <w:rPr>
          <w:spacing w:val="-8"/>
          <w:w w:val="105"/>
        </w:rPr>
        <w:t> </w:t>
      </w:r>
      <w:r>
        <w:rPr>
          <w:w w:val="105"/>
        </w:rPr>
        <w:t>feel Chroma (</w:t>
      </w:r>
      <w:r>
        <w:rPr>
          <w:rFonts w:ascii="STIX Two Text" w:hAnsi="STIX Two Text"/>
          <w:i/>
          <w:w w:val="105"/>
        </w:rPr>
        <w:t>C</w:t>
      </w:r>
      <w:r>
        <w:rPr>
          <w:w w:val="105"/>
        </w:rPr>
        <w:t>)</w:t>
      </w:r>
      <w:r>
        <w:rPr/>
        <w:tab/>
      </w:r>
      <w:r>
        <w:rPr>
          <w:rFonts w:ascii="Lucida Sans Unicode" w:hAnsi="Lucida Sans Unicode"/>
          <w:spacing w:val="-4"/>
          <w:w w:val="105"/>
        </w:rPr>
        <w:t>∼</w:t>
      </w:r>
      <w:r>
        <w:rPr>
          <w:spacing w:val="-4"/>
          <w:w w:val="105"/>
        </w:rPr>
        <w:t>1.2</w:t>
      </w:r>
      <w:r>
        <w:rPr/>
        <w:tab/>
      </w:r>
      <w:r>
        <w:rPr>
          <w:spacing w:val="-58"/>
        </w:rPr>
        <w:t> </w:t>
      </w:r>
      <w:r>
        <w:rPr>
          <w:w w:val="105"/>
        </w:rPr>
        <w:t>Moderate drama</w:t>
      </w:r>
    </w:p>
    <w:p>
      <w:pPr>
        <w:pStyle w:val="BodyText"/>
        <w:tabs>
          <w:tab w:pos="3225" w:val="left" w:leader="none"/>
          <w:tab w:pos="5353" w:val="left" w:leader="none"/>
        </w:tabs>
        <w:spacing w:line="310" w:lineRule="exact"/>
        <w:ind w:left="1605"/>
      </w:pPr>
      <w:r>
        <w:rPr/>
        <w:pict>
          <v:shape style="position:absolute;margin-left:137.283005pt;margin-top:18.11644pt;width:320.75pt;height:.1pt;mso-position-horizontal-relative:page;mso-position-vertical-relative:paragraph;z-index:-15697920;mso-wrap-distance-left:0;mso-wrap-distance-right:0" id="docshape184" coordorigin="2746,362" coordsize="6415,0" path="m2746,362l9160,362e" filled="false" stroked="true" strokeweight=".936pt" strokecolor="#000000">
            <v:path arrowok="t"/>
            <v:stroke dashstyle="solid"/>
            <w10:wrap type="topAndBottom"/>
          </v:shape>
        </w:pict>
      </w:r>
      <w:r>
        <w:rPr/>
        <w:t>Hue</w:t>
      </w:r>
      <w:r>
        <w:rPr>
          <w:spacing w:val="23"/>
        </w:rPr>
        <w:t> </w:t>
      </w:r>
      <w:r>
        <w:rPr>
          <w:spacing w:val="-5"/>
        </w:rPr>
        <w:t>(</w:t>
      </w:r>
      <w:r>
        <w:rPr>
          <w:rFonts w:ascii="STIX Two Text" w:hAnsi="STIX Two Text"/>
          <w:i/>
          <w:spacing w:val="-5"/>
        </w:rPr>
        <w:t>h</w:t>
      </w:r>
      <w:r>
        <w:rPr>
          <w:spacing w:val="-5"/>
        </w:rPr>
        <w:t>)</w:t>
      </w:r>
      <w:r>
        <w:rPr/>
        <w:tab/>
      </w:r>
      <w:r>
        <w:rPr>
          <w:rFonts w:ascii="Lucida Sans Unicode" w:hAnsi="Lucida Sans Unicode"/>
          <w:spacing w:val="-2"/>
        </w:rPr>
        <w:t>∼</w:t>
      </w:r>
      <w:r>
        <w:rPr>
          <w:spacing w:val="-2"/>
        </w:rPr>
        <w:t>1.5–2.0</w:t>
      </w:r>
      <w:r>
        <w:rPr/>
        <w:tab/>
        <w:t>High</w:t>
      </w:r>
      <w:r>
        <w:rPr>
          <w:spacing w:val="42"/>
        </w:rPr>
        <w:t> </w:t>
      </w:r>
      <w:r>
        <w:rPr/>
        <w:t>impact,</w:t>
      </w:r>
      <w:r>
        <w:rPr>
          <w:spacing w:val="44"/>
        </w:rPr>
        <w:t> </w:t>
      </w:r>
      <w:r>
        <w:rPr/>
        <w:t>“fast”</w:t>
      </w:r>
      <w:r>
        <w:rPr>
          <w:spacing w:val="43"/>
        </w:rPr>
        <w:t> </w:t>
      </w:r>
      <w:r>
        <w:rPr>
          <w:spacing w:val="-4"/>
        </w:rPr>
        <w:t>feel</w:t>
      </w:r>
    </w:p>
    <w:p>
      <w:pPr>
        <w:spacing w:line="312" w:lineRule="auto" w:before="439"/>
        <w:ind w:left="180" w:right="777" w:firstLine="720"/>
        <w:jc w:val="both"/>
        <w:rPr>
          <w:i/>
          <w:sz w:val="24"/>
        </w:rPr>
      </w:pPr>
      <w:r>
        <w:rPr>
          <w:i/>
          <w:sz w:val="24"/>
        </w:rPr>
        <w:t>Note: These weights reflect observed behavior in prototype testing.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Formal psy- chophysical validation remains future work.</w:t>
      </w:r>
    </w:p>
    <w:p>
      <w:pPr>
        <w:pStyle w:val="BodyText"/>
        <w:spacing w:before="144"/>
        <w:ind w:left="900"/>
      </w:pPr>
      <w:r>
        <w:rPr>
          <w:w w:val="105"/>
        </w:rPr>
        <w:t>Velocity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relevant</w:t>
      </w:r>
      <w:r>
        <w:rPr>
          <w:spacing w:val="-1"/>
          <w:w w:val="105"/>
        </w:rPr>
        <w:t> </w:t>
      </w:r>
      <w:r>
        <w:rPr>
          <w:w w:val="105"/>
        </w:rPr>
        <w:t>for temporal</w:t>
      </w:r>
      <w:r>
        <w:rPr>
          <w:spacing w:val="-2"/>
          <w:w w:val="105"/>
        </w:rPr>
        <w:t> applications:</w:t>
      </w: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0"/>
          <w:numId w:val="26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Calm</w:t>
      </w:r>
      <w:r>
        <w:rPr>
          <w:b/>
          <w:spacing w:val="29"/>
          <w:w w:val="105"/>
          <w:sz w:val="24"/>
        </w:rPr>
        <w:t> </w:t>
      </w:r>
      <w:r>
        <w:rPr>
          <w:b/>
          <w:w w:val="105"/>
          <w:sz w:val="24"/>
        </w:rPr>
        <w:t>presets</w:t>
      </w:r>
      <w:r>
        <w:rPr>
          <w:b/>
          <w:spacing w:val="16"/>
          <w:w w:val="105"/>
          <w:sz w:val="24"/>
        </w:rPr>
        <w:t> </w:t>
      </w:r>
      <w:r>
        <w:rPr>
          <w:w w:val="105"/>
          <w:sz w:val="24"/>
        </w:rPr>
        <w:t>prefer</w:t>
      </w:r>
      <w:r>
        <w:rPr>
          <w:spacing w:val="17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L/C</w:t>
      </w:r>
      <w:r>
        <w:rPr>
          <w:rFonts w:ascii="STIX Two Text" w:hAnsi="STIX Two Text"/>
          <w:i/>
          <w:spacing w:val="42"/>
          <w:w w:val="105"/>
          <w:sz w:val="24"/>
        </w:rPr>
        <w:t> </w:t>
      </w:r>
      <w:r>
        <w:rPr>
          <w:w w:val="105"/>
          <w:sz w:val="24"/>
        </w:rPr>
        <w:t>changes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over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hue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(low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velocity)</w:t>
      </w:r>
    </w:p>
    <w:p>
      <w:pPr>
        <w:pStyle w:val="ListParagraph"/>
        <w:numPr>
          <w:ilvl w:val="0"/>
          <w:numId w:val="26"/>
        </w:numPr>
        <w:tabs>
          <w:tab w:pos="480" w:val="left" w:leader="none"/>
        </w:tabs>
        <w:spacing w:line="240" w:lineRule="auto" w:before="267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Energetic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presets</w:t>
      </w:r>
      <w:r>
        <w:rPr>
          <w:b/>
          <w:spacing w:val="23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hue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swings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(high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velocity)</w:t>
      </w:r>
    </w:p>
    <w:p>
      <w:pPr>
        <w:pStyle w:val="ListParagraph"/>
        <w:numPr>
          <w:ilvl w:val="0"/>
          <w:numId w:val="26"/>
        </w:numPr>
        <w:tabs>
          <w:tab w:pos="480" w:val="left" w:leader="none"/>
        </w:tabs>
        <w:spacing w:line="240" w:lineRule="auto" w:before="272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Rhythmic</w:t>
      </w:r>
      <w:r>
        <w:rPr>
          <w:b/>
          <w:spacing w:val="8"/>
          <w:w w:val="110"/>
          <w:sz w:val="24"/>
        </w:rPr>
        <w:t> </w:t>
      </w:r>
      <w:r>
        <w:rPr>
          <w:b/>
          <w:w w:val="110"/>
          <w:sz w:val="24"/>
        </w:rPr>
        <w:t>effects </w:t>
      </w:r>
      <w:r>
        <w:rPr>
          <w:w w:val="110"/>
          <w:sz w:val="24"/>
        </w:rPr>
        <w:t>alternate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high/low velocity</w:t>
      </w:r>
      <w:r>
        <w:rPr>
          <w:spacing w:val="-2"/>
          <w:w w:val="110"/>
          <w:sz w:val="24"/>
        </w:rPr>
        <w:t> regions</w:t>
      </w:r>
    </w:p>
    <w:p>
      <w:pPr>
        <w:pStyle w:val="BodyText"/>
        <w:rPr>
          <w:sz w:val="34"/>
        </w:rPr>
      </w:pPr>
    </w:p>
    <w:p>
      <w:pPr>
        <w:spacing w:before="236"/>
        <w:ind w:left="180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Influencing</w:t>
      </w:r>
      <w:r>
        <w:rPr>
          <w:b/>
          <w:spacing w:val="18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Velocity</w:t>
      </w:r>
    </w:p>
    <w:p>
      <w:pPr>
        <w:pStyle w:val="BodyText"/>
        <w:spacing w:before="3"/>
        <w:rPr>
          <w:b/>
          <w:sz w:val="34"/>
        </w:rPr>
      </w:pPr>
    </w:p>
    <w:p>
      <w:pPr>
        <w:pStyle w:val="BodyText"/>
        <w:spacing w:line="312" w:lineRule="auto"/>
        <w:ind w:left="180" w:right="778"/>
      </w:pPr>
      <w:r>
        <w:rPr>
          <w:w w:val="105"/>
        </w:rPr>
        <w:t>Users do not directly set velocity weights—they are internal heuristics.</w:t>
      </w:r>
      <w:r>
        <w:rPr>
          <w:spacing w:val="40"/>
          <w:w w:val="105"/>
        </w:rPr>
        <w:t> </w:t>
      </w:r>
      <w:r>
        <w:rPr>
          <w:w w:val="105"/>
        </w:rPr>
        <w:t>Instead, percep- tual velocity emerges from the interaction of style parameters with anchor placement:</w:t>
      </w:r>
    </w:p>
    <w:p>
      <w:pPr>
        <w:pStyle w:val="BodyText"/>
        <w:spacing w:before="1"/>
        <w:rPr>
          <w:sz w:val="28"/>
        </w:rPr>
      </w:pPr>
    </w:p>
    <w:p>
      <w:pPr>
        <w:pStyle w:val="ListParagraph"/>
        <w:numPr>
          <w:ilvl w:val="0"/>
          <w:numId w:val="26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High</w:t>
      </w:r>
      <w:r>
        <w:rPr>
          <w:b/>
          <w:spacing w:val="28"/>
          <w:w w:val="105"/>
          <w:sz w:val="24"/>
        </w:rPr>
        <w:t> </w:t>
      </w:r>
      <w:r>
        <w:rPr>
          <w:b/>
          <w:w w:val="105"/>
          <w:sz w:val="24"/>
        </w:rPr>
        <w:t>temperature</w:t>
      </w:r>
      <w:r>
        <w:rPr>
          <w:b/>
          <w:spacing w:val="16"/>
          <w:w w:val="105"/>
          <w:sz w:val="24"/>
        </w:rPr>
        <w:t> </w:t>
      </w:r>
      <w:r>
        <w:rPr>
          <w:w w:val="105"/>
          <w:sz w:val="24"/>
        </w:rPr>
        <w:t>increases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hue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travel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anchors,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raising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perceived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velocity</w:t>
      </w:r>
    </w:p>
    <w:p>
      <w:pPr>
        <w:pStyle w:val="ListParagraph"/>
        <w:numPr>
          <w:ilvl w:val="0"/>
          <w:numId w:val="26"/>
        </w:numPr>
        <w:tabs>
          <w:tab w:pos="480" w:val="left" w:leader="none"/>
        </w:tabs>
        <w:spacing w:line="240" w:lineRule="auto" w:before="272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High</w:t>
      </w:r>
      <w:r>
        <w:rPr>
          <w:b/>
          <w:spacing w:val="1"/>
          <w:w w:val="110"/>
          <w:sz w:val="24"/>
        </w:rPr>
        <w:t> </w:t>
      </w:r>
      <w:r>
        <w:rPr>
          <w:b/>
          <w:w w:val="110"/>
          <w:sz w:val="24"/>
        </w:rPr>
        <w:t>intensity</w:t>
      </w:r>
      <w:r>
        <w:rPr>
          <w:b/>
          <w:spacing w:val="-7"/>
          <w:w w:val="110"/>
          <w:sz w:val="24"/>
        </w:rPr>
        <w:t> </w:t>
      </w:r>
      <w:r>
        <w:rPr>
          <w:w w:val="110"/>
          <w:sz w:val="24"/>
        </w:rPr>
        <w:t>creates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more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curved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paths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greater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chromatic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excursion</w:t>
      </w:r>
    </w:p>
    <w:p>
      <w:pPr>
        <w:pStyle w:val="ListParagraph"/>
        <w:numPr>
          <w:ilvl w:val="0"/>
          <w:numId w:val="26"/>
        </w:numPr>
        <w:tabs>
          <w:tab w:pos="480" w:val="left" w:leader="none"/>
        </w:tabs>
        <w:spacing w:line="312" w:lineRule="auto" w:before="272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Anchors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with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similar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hues </w:t>
      </w:r>
      <w:r>
        <w:rPr>
          <w:w w:val="105"/>
          <w:sz w:val="24"/>
        </w:rPr>
        <w:t>produce low-velocity journeys dominated by lightness </w:t>
      </w:r>
      <w:r>
        <w:rPr>
          <w:spacing w:val="-2"/>
          <w:w w:val="105"/>
          <w:sz w:val="24"/>
        </w:rPr>
        <w:t>changes</w:t>
      </w:r>
    </w:p>
    <w:p>
      <w:pPr>
        <w:pStyle w:val="ListParagraph"/>
        <w:numPr>
          <w:ilvl w:val="0"/>
          <w:numId w:val="26"/>
        </w:numPr>
        <w:tabs>
          <w:tab w:pos="480" w:val="left" w:leader="none"/>
        </w:tabs>
        <w:spacing w:line="312" w:lineRule="auto" w:before="189" w:after="0"/>
        <w:ind w:left="479" w:right="777" w:hanging="300"/>
        <w:jc w:val="left"/>
        <w:rPr>
          <w:sz w:val="24"/>
        </w:rPr>
      </w:pPr>
      <w:r>
        <w:rPr>
          <w:b/>
          <w:w w:val="110"/>
          <w:sz w:val="24"/>
        </w:rPr>
        <w:t>Anchors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spanning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color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wheel</w:t>
      </w:r>
      <w:r>
        <w:rPr>
          <w:b/>
          <w:spacing w:val="-11"/>
          <w:w w:val="110"/>
          <w:sz w:val="24"/>
        </w:rPr>
        <w:t> </w:t>
      </w:r>
      <w:r>
        <w:rPr>
          <w:w w:val="110"/>
          <w:sz w:val="24"/>
        </w:rPr>
        <w:t>produce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high-velocity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journeys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rapid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hue </w:t>
      </w:r>
      <w:r>
        <w:rPr>
          <w:spacing w:val="-2"/>
          <w:w w:val="110"/>
          <w:sz w:val="24"/>
        </w:rPr>
        <w:t>shifts</w:t>
      </w:r>
    </w:p>
    <w:p>
      <w:pPr>
        <w:pStyle w:val="BodyText"/>
        <w:spacing w:before="2"/>
        <w:rPr>
          <w:sz w:val="28"/>
        </w:rPr>
      </w:pPr>
    </w:p>
    <w:p>
      <w:pPr>
        <w:pStyle w:val="BodyText"/>
        <w:spacing w:line="290" w:lineRule="auto"/>
        <w:ind w:left="180" w:right="777" w:firstLine="720"/>
        <w:jc w:val="both"/>
      </w:pPr>
      <w:r>
        <w:rPr/>
        <w:t>Presets encode velocity profiles implicitly: “calm” presets (</w:t>
      </w:r>
      <w:r>
        <w:rPr>
          <w:rFonts w:ascii="Courier New" w:hAnsi="Courier New"/>
        </w:rPr>
        <w:t>smooth</w:t>
      </w:r>
      <w:r>
        <w:rPr/>
        <w:t>, </w:t>
      </w:r>
      <w:r>
        <w:rPr>
          <w:rFonts w:ascii="Courier New" w:hAnsi="Courier New"/>
        </w:rPr>
        <w:t>muted</w:t>
      </w:r>
      <w:r>
        <w:rPr/>
        <w:t>) prefer parameters that minimise hue change, while “energetic” presets (</w:t>
      </w:r>
      <w:r>
        <w:rPr>
          <w:rFonts w:ascii="Courier New" w:hAnsi="Courier New"/>
        </w:rPr>
        <w:t>vivid</w:t>
      </w:r>
      <w:r>
        <w:rPr/>
        <w:t>, </w:t>
      </w:r>
      <w:r>
        <w:rPr>
          <w:rFonts w:ascii="Courier New" w:hAnsi="Courier New"/>
        </w:rPr>
        <w:t>neon</w:t>
      </w:r>
      <w:r>
        <w:rPr/>
        <w:t>) encourage </w:t>
      </w:r>
      <w:bookmarkStart w:name="6.4 Mode Selection Guidelines" w:id="127"/>
      <w:bookmarkEnd w:id="127"/>
      <w:r>
        <w:rPr>
          <w:w w:val="97"/>
        </w:rPr>
      </w:r>
      <w:bookmarkStart w:name="_bookmark72" w:id="128"/>
      <w:bookmarkEnd w:id="128"/>
      <w:r>
        <w:rPr>
          <w:w w:val="105"/>
        </w:rPr>
        <w:t>c</w:t>
      </w:r>
      <w:r>
        <w:rPr>
          <w:w w:val="105"/>
        </w:rPr>
        <w:t>hromatic drama.</w:t>
      </w:r>
    </w:p>
    <w:p>
      <w:pPr>
        <w:spacing w:after="0" w:line="290" w:lineRule="auto"/>
        <w:jc w:val="both"/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5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  <w:rPr>
          <w:b/>
          <w:sz w:val="28"/>
        </w:rPr>
      </w:pPr>
      <w:r>
        <w:rPr>
          <w:b/>
          <w:w w:val="115"/>
          <w:sz w:val="28"/>
        </w:rPr>
        <w:t>Mode</w:t>
      </w:r>
      <w:r>
        <w:rPr>
          <w:b/>
          <w:spacing w:val="42"/>
          <w:w w:val="115"/>
          <w:sz w:val="28"/>
        </w:rPr>
        <w:t> </w:t>
      </w:r>
      <w:r>
        <w:rPr>
          <w:b/>
          <w:w w:val="115"/>
          <w:sz w:val="28"/>
        </w:rPr>
        <w:t>Selection</w:t>
      </w:r>
      <w:r>
        <w:rPr>
          <w:b/>
          <w:spacing w:val="43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Guidelines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7"/>
        </w:rPr>
      </w:pPr>
      <w:r>
        <w:rPr/>
        <w:pict>
          <v:shape style="position:absolute;margin-left:131.216003pt;margin-top:11.444321pt;width:332.85pt;height:.1pt;mso-position-horizontal-relative:page;mso-position-vertical-relative:paragraph;z-index:-15694848;mso-wrap-distance-left:0;mso-wrap-distance-right:0" id="docshape185" coordorigin="2624,229" coordsize="6657,0" path="m2624,229l9281,229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4556" w:val="left" w:leader="none"/>
        </w:tabs>
        <w:spacing w:before="94"/>
        <w:ind w:left="1483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Use</w:t>
      </w:r>
      <w:r>
        <w:rPr>
          <w:b/>
          <w:spacing w:val="21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Case</w:t>
      </w:r>
      <w:r>
        <w:rPr>
          <w:b/>
          <w:sz w:val="24"/>
        </w:rPr>
        <w:tab/>
      </w:r>
      <w:r>
        <w:rPr>
          <w:b/>
          <w:w w:val="115"/>
          <w:sz w:val="24"/>
        </w:rPr>
        <w:t>Recommended</w:t>
      </w:r>
      <w:r>
        <w:rPr>
          <w:b/>
          <w:spacing w:val="-11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Mode</w:t>
      </w:r>
    </w:p>
    <w:p>
      <w:pPr>
        <w:spacing w:after="0"/>
        <w:jc w:val="left"/>
        <w:rPr>
          <w:sz w:val="24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spacing w:line="312" w:lineRule="auto" w:before="197"/>
        <w:ind w:left="1483"/>
      </w:pPr>
      <w:r>
        <w:rPr/>
        <w:pict>
          <v:line style="position:absolute;mso-position-horizontal-relative:page;mso-position-vertical-relative:paragraph;z-index:15763456" from="131.216003pt,5.126104pt" to="464.060003pt,5.126104pt" stroked="true" strokeweight=".585pt" strokecolor="#000000">
            <v:stroke dashstyle="solid"/>
            <w10:wrap type="none"/>
          </v:line>
        </w:pict>
      </w:r>
      <w:r>
        <w:rPr>
          <w:w w:val="105"/>
        </w:rPr>
        <w:t>Output</w:t>
      </w:r>
      <w:r>
        <w:rPr>
          <w:spacing w:val="80"/>
          <w:w w:val="105"/>
        </w:rPr>
        <w:t> </w:t>
      </w:r>
      <w:r>
        <w:rPr>
          <w:w w:val="105"/>
        </w:rPr>
        <w:t>for</w:t>
      </w:r>
      <w:r>
        <w:rPr>
          <w:spacing w:val="80"/>
          <w:w w:val="105"/>
        </w:rPr>
        <w:t> </w:t>
      </w:r>
      <w:r>
        <w:rPr>
          <w:w w:val="105"/>
        </w:rPr>
        <w:t>discrete</w:t>
      </w:r>
      <w:r>
        <w:rPr>
          <w:spacing w:val="80"/>
          <w:w w:val="105"/>
        </w:rPr>
        <w:t> </w:t>
      </w:r>
      <w:r>
        <w:rPr>
          <w:w w:val="105"/>
        </w:rPr>
        <w:t>cate- </w:t>
      </w:r>
      <w:r>
        <w:rPr>
          <w:spacing w:val="-2"/>
          <w:w w:val="105"/>
        </w:rPr>
        <w:t>gories?</w:t>
      </w:r>
    </w:p>
    <w:p>
      <w:pPr>
        <w:pStyle w:val="BodyText"/>
        <w:spacing w:before="202"/>
        <w:ind w:left="199"/>
      </w:pPr>
      <w:r>
        <w:rPr/>
        <w:br w:type="column"/>
      </w:r>
      <w:r>
        <w:rPr>
          <w:spacing w:val="-2"/>
          <w:w w:val="105"/>
        </w:rPr>
        <w:t>Categorical</w:t>
      </w:r>
    </w:p>
    <w:p>
      <w:pPr>
        <w:spacing w:after="0"/>
        <w:sectPr>
          <w:type w:val="continuous"/>
          <w:pgSz w:w="11910" w:h="16840"/>
          <w:pgMar w:header="586" w:footer="0" w:top="1920" w:bottom="280" w:left="1260" w:right="660"/>
          <w:cols w:num="2" w:equalWidth="0">
            <w:col w:w="4319" w:space="40"/>
            <w:col w:w="5631"/>
          </w:cols>
        </w:sectPr>
      </w:pPr>
    </w:p>
    <w:p>
      <w:pPr>
        <w:pStyle w:val="BodyText"/>
        <w:tabs>
          <w:tab w:pos="4556" w:val="left" w:leader="none"/>
        </w:tabs>
        <w:spacing w:line="312" w:lineRule="auto"/>
        <w:ind w:left="1483" w:right="2105"/>
      </w:pPr>
      <w:r>
        <w:rPr>
          <w:w w:val="110"/>
        </w:rPr>
        <w:t>Need smooth animation?</w:t>
      </w:r>
      <w:r>
        <w:rPr/>
        <w:tab/>
      </w:r>
      <w:r>
        <w:rPr>
          <w:w w:val="105"/>
        </w:rPr>
        <w:t>Journey + closed/pingpong loop </w:t>
      </w:r>
      <w:r>
        <w:rPr>
          <w:w w:val="110"/>
        </w:rPr>
        <w:t>Need timeline colors?</w:t>
      </w:r>
      <w:r>
        <w:rPr/>
        <w:tab/>
      </w:r>
      <w:r>
        <w:rPr>
          <w:spacing w:val="-59"/>
        </w:rPr>
        <w:t> </w:t>
      </w:r>
      <w:r>
        <w:rPr>
          <w:w w:val="110"/>
        </w:rPr>
        <w:t>Journey + open path</w:t>
      </w:r>
    </w:p>
    <w:p>
      <w:pPr>
        <w:spacing w:after="0" w:line="312" w:lineRule="auto"/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spacing w:line="312" w:lineRule="auto"/>
        <w:ind w:left="1483"/>
      </w:pPr>
      <w:r>
        <w:rPr/>
        <w:t>Need</w:t>
      </w:r>
      <w:r>
        <w:rPr>
          <w:spacing w:val="80"/>
        </w:rPr>
        <w:t> </w:t>
      </w:r>
      <w:r>
        <w:rPr/>
        <w:t>mood</w:t>
      </w:r>
      <w:r>
        <w:rPr>
          <w:spacing w:val="80"/>
        </w:rPr>
        <w:t> </w:t>
      </w:r>
      <w:r>
        <w:rPr/>
        <w:t>palette</w:t>
      </w:r>
      <w:r>
        <w:rPr>
          <w:spacing w:val="80"/>
        </w:rPr>
        <w:t> </w:t>
      </w:r>
      <w:r>
        <w:rPr/>
        <w:t>from</w:t>
      </w:r>
      <w:r>
        <w:rPr>
          <w:spacing w:val="40"/>
        </w:rPr>
        <w:t> </w:t>
      </w:r>
      <w:r>
        <w:rPr/>
        <w:t>single color?</w:t>
      </w:r>
    </w:p>
    <w:p>
      <w:pPr>
        <w:pStyle w:val="BodyText"/>
        <w:spacing w:before="4"/>
        <w:ind w:left="198"/>
      </w:pPr>
      <w:r>
        <w:rPr/>
        <w:br w:type="column"/>
      </w:r>
      <w:r>
        <w:rPr>
          <w:w w:val="110"/>
        </w:rPr>
        <w:t>Journey</w:t>
      </w:r>
      <w:r>
        <w:rPr>
          <w:spacing w:val="-5"/>
          <w:w w:val="110"/>
        </w:rPr>
        <w:t> </w:t>
      </w:r>
      <w:r>
        <w:rPr>
          <w:w w:val="110"/>
        </w:rPr>
        <w:t>+</w:t>
      </w:r>
      <w:r>
        <w:rPr>
          <w:spacing w:val="-4"/>
          <w:w w:val="110"/>
        </w:rPr>
        <w:t> </w:t>
      </w:r>
      <w:r>
        <w:rPr>
          <w:w w:val="110"/>
        </w:rPr>
        <w:t>single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anchor</w:t>
      </w:r>
    </w:p>
    <w:p>
      <w:pPr>
        <w:spacing w:after="0"/>
        <w:sectPr>
          <w:type w:val="continuous"/>
          <w:pgSz w:w="11910" w:h="16840"/>
          <w:pgMar w:header="586" w:footer="0" w:top="1920" w:bottom="280" w:left="1260" w:right="660"/>
          <w:cols w:num="2" w:equalWidth="0">
            <w:col w:w="4320" w:space="40"/>
            <w:col w:w="5630"/>
          </w:cols>
        </w:sectPr>
      </w:pPr>
    </w:p>
    <w:p>
      <w:pPr>
        <w:pStyle w:val="BodyText"/>
        <w:tabs>
          <w:tab w:pos="3073" w:val="left" w:leader="none"/>
        </w:tabs>
        <w:spacing w:before="4"/>
        <w:ind w:right="596"/>
        <w:jc w:val="center"/>
      </w:pPr>
      <w:r>
        <w:rPr>
          <w:w w:val="105"/>
        </w:rPr>
        <w:t>Need</w:t>
      </w:r>
      <w:r>
        <w:rPr>
          <w:spacing w:val="-2"/>
          <w:w w:val="105"/>
        </w:rPr>
        <w:t> </w:t>
      </w:r>
      <w:r>
        <w:rPr>
          <w:w w:val="105"/>
        </w:rPr>
        <w:t>maximum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contrast?</w:t>
      </w:r>
      <w:r>
        <w:rPr/>
        <w:tab/>
      </w:r>
      <w:r>
        <w:rPr>
          <w:w w:val="105"/>
        </w:rPr>
        <w:t>Categorical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10"/>
          <w:w w:val="105"/>
        </w:rPr>
        <w:t> </w:t>
      </w:r>
      <w:r>
        <w:rPr>
          <w:w w:val="105"/>
        </w:rPr>
        <w:t>high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separation</w:t>
      </w:r>
    </w:p>
    <w:p>
      <w:pPr>
        <w:pStyle w:val="BodyText"/>
        <w:spacing w:before="1"/>
        <w:rPr>
          <w:sz w:val="7"/>
        </w:rPr>
      </w:pPr>
      <w:r>
        <w:rPr/>
        <w:pict>
          <v:shape style="position:absolute;margin-left:131.216003pt;margin-top:5.299484pt;width:332.85pt;height:.1pt;mso-position-horizontal-relative:page;mso-position-vertical-relative:paragraph;z-index:-15694336;mso-wrap-distance-left:0;mso-wrap-distance-right:0" id="docshape186" coordorigin="2624,106" coordsize="6657,0" path="m2624,106l9281,10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spacing w:before="271"/>
        <w:ind w:left="180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Hybrid</w:t>
      </w:r>
      <w:r>
        <w:rPr>
          <w:b/>
          <w:spacing w:val="25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Approaches</w:t>
      </w:r>
    </w:p>
    <w:p>
      <w:pPr>
        <w:pStyle w:val="BodyText"/>
        <w:spacing w:before="11"/>
        <w:rPr>
          <w:b/>
          <w:sz w:val="30"/>
        </w:rPr>
      </w:pPr>
    </w:p>
    <w:p>
      <w:pPr>
        <w:pStyle w:val="BodyText"/>
        <w:ind w:left="180"/>
      </w:pPr>
      <w:r>
        <w:rPr/>
        <w:t>Some</w:t>
      </w:r>
      <w:r>
        <w:rPr>
          <w:spacing w:val="33"/>
        </w:rPr>
        <w:t> </w:t>
      </w:r>
      <w:r>
        <w:rPr/>
        <w:t>applications</w:t>
      </w:r>
      <w:r>
        <w:rPr>
          <w:spacing w:val="35"/>
        </w:rPr>
        <w:t> </w:t>
      </w:r>
      <w:r>
        <w:rPr/>
        <w:t>benefit</w:t>
      </w:r>
      <w:r>
        <w:rPr>
          <w:spacing w:val="35"/>
        </w:rPr>
        <w:t> </w:t>
      </w:r>
      <w:r>
        <w:rPr/>
        <w:t>from</w:t>
      </w:r>
      <w:r>
        <w:rPr>
          <w:spacing w:val="35"/>
        </w:rPr>
        <w:t> </w:t>
      </w:r>
      <w:r>
        <w:rPr/>
        <w:t>combining</w:t>
      </w:r>
      <w:r>
        <w:rPr>
          <w:spacing w:val="35"/>
        </w:rPr>
        <w:t> </w:t>
      </w:r>
      <w:r>
        <w:rPr>
          <w:spacing w:val="-2"/>
        </w:rPr>
        <w:t>modes: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27"/>
        </w:numPr>
        <w:tabs>
          <w:tab w:pos="480" w:val="left" w:leader="none"/>
        </w:tabs>
        <w:spacing w:line="312" w:lineRule="auto" w:before="0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Categorical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anchors,</w:t>
      </w:r>
      <w:r>
        <w:rPr>
          <w:b/>
          <w:spacing w:val="38"/>
          <w:w w:val="105"/>
          <w:sz w:val="24"/>
        </w:rPr>
        <w:t> </w:t>
      </w:r>
      <w:r>
        <w:rPr>
          <w:b/>
          <w:w w:val="105"/>
          <w:sz w:val="24"/>
        </w:rPr>
        <w:t>journey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fill: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Use Categorical Mode to select maximally dis- tinct anchors, then Journey Mode for smooth transitions between them</w:t>
      </w:r>
    </w:p>
    <w:p>
      <w:pPr>
        <w:pStyle w:val="ListParagraph"/>
        <w:numPr>
          <w:ilvl w:val="0"/>
          <w:numId w:val="27"/>
        </w:numPr>
        <w:tabs>
          <w:tab w:pos="480" w:val="left" w:leader="none"/>
        </w:tabs>
        <w:spacing w:line="312" w:lineRule="auto" w:before="159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Journey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with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velocity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control:</w:t>
      </w:r>
      <w:r>
        <w:rPr>
          <w:b/>
          <w:spacing w:val="77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Journey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adjust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sampling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based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on velocity for rhythmic effects</w:t>
      </w:r>
    </w:p>
    <w:p>
      <w:pPr>
        <w:pStyle w:val="ListParagraph"/>
        <w:numPr>
          <w:ilvl w:val="0"/>
          <w:numId w:val="27"/>
        </w:numPr>
        <w:tabs>
          <w:tab w:pos="480" w:val="left" w:leader="none"/>
        </w:tabs>
        <w:spacing w:line="312" w:lineRule="auto" w:before="159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Mode</w:t>
      </w:r>
      <w:r>
        <w:rPr>
          <w:b/>
          <w:spacing w:val="39"/>
          <w:w w:val="105"/>
          <w:sz w:val="24"/>
        </w:rPr>
        <w:t> </w:t>
      </w:r>
      <w:r>
        <w:rPr>
          <w:b/>
          <w:w w:val="105"/>
          <w:sz w:val="24"/>
        </w:rPr>
        <w:t>switching: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Different parts of an application use different modes (categorical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 legend, journey for timeline)</w:t>
      </w:r>
    </w:p>
    <w:p>
      <w:pPr>
        <w:spacing w:after="0" w:line="312" w:lineRule="auto"/>
        <w:jc w:val="left"/>
        <w:rPr>
          <w:sz w:val="24"/>
        </w:rPr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9"/>
        </w:rPr>
      </w:pPr>
    </w:p>
    <w:p>
      <w:pPr>
        <w:spacing w:before="174"/>
        <w:ind w:left="180" w:right="0" w:firstLine="0"/>
        <w:jc w:val="left"/>
        <w:rPr>
          <w:b/>
          <w:sz w:val="34"/>
        </w:rPr>
      </w:pPr>
      <w:bookmarkStart w:name="7 Loop Strategies" w:id="129"/>
      <w:bookmarkEnd w:id="129"/>
      <w:r>
        <w:rPr/>
      </w:r>
      <w:bookmarkStart w:name="_bookmark73" w:id="130"/>
      <w:bookmarkEnd w:id="130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7</w:t>
      </w:r>
    </w:p>
    <w:p>
      <w:pPr>
        <w:pStyle w:val="BodyText"/>
        <w:spacing w:before="6"/>
        <w:rPr>
          <w:b/>
          <w:sz w:val="60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Loop</w:t>
      </w:r>
      <w:r>
        <w:rPr>
          <w:b/>
          <w:spacing w:val="-1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Strategies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2"/>
        <w:rPr>
          <w:b/>
          <w:sz w:val="39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previous</w:t>
      </w:r>
      <w:r>
        <w:rPr>
          <w:spacing w:val="-7"/>
          <w:w w:val="105"/>
        </w:rPr>
        <w:t> </w:t>
      </w:r>
      <w:r>
        <w:rPr>
          <w:w w:val="105"/>
        </w:rPr>
        <w:t>sections</w:t>
      </w:r>
      <w:r>
        <w:rPr>
          <w:spacing w:val="-7"/>
          <w:w w:val="105"/>
        </w:rPr>
        <w:t> </w:t>
      </w:r>
      <w:r>
        <w:rPr>
          <w:w w:val="105"/>
        </w:rPr>
        <w:t>established</w:t>
      </w:r>
      <w:r>
        <w:rPr>
          <w:spacing w:val="-7"/>
          <w:w w:val="105"/>
        </w:rPr>
        <w:t> </w:t>
      </w:r>
      <w:r>
        <w:rPr>
          <w:i/>
          <w:w w:val="105"/>
        </w:rPr>
        <w:t>what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engine</w:t>
      </w:r>
      <w:r>
        <w:rPr>
          <w:spacing w:val="-7"/>
          <w:w w:val="105"/>
        </w:rPr>
        <w:t> </w:t>
      </w:r>
      <w:r>
        <w:rPr>
          <w:w w:val="105"/>
        </w:rPr>
        <w:t>optimizes</w:t>
      </w:r>
      <w:r>
        <w:rPr>
          <w:spacing w:val="-7"/>
          <w:w w:val="105"/>
        </w:rPr>
        <w:t> </w:t>
      </w:r>
      <w:r>
        <w:rPr>
          <w:w w:val="105"/>
        </w:rPr>
        <w:t>for—smooth</w:t>
      </w:r>
      <w:r>
        <w:rPr>
          <w:spacing w:val="-7"/>
          <w:w w:val="105"/>
        </w:rPr>
        <w:t> </w:t>
      </w:r>
      <w:r>
        <w:rPr>
          <w:w w:val="105"/>
        </w:rPr>
        <w:t>sequential</w:t>
      </w:r>
      <w:r>
        <w:rPr>
          <w:spacing w:val="-7"/>
          <w:w w:val="105"/>
        </w:rPr>
        <w:t> </w:t>
      </w:r>
      <w:r>
        <w:rPr>
          <w:w w:val="105"/>
        </w:rPr>
        <w:t>flow in Journey Mode or maximum categorical distinction—and </w:t>
      </w:r>
      <w:r>
        <w:rPr>
          <w:i/>
          <w:w w:val="105"/>
        </w:rPr>
        <w:t>how</w:t>
      </w:r>
      <w:r>
        <w:rPr>
          <w:i/>
          <w:w w:val="105"/>
        </w:rPr>
        <w:t> </w:t>
      </w:r>
      <w:r>
        <w:rPr>
          <w:w w:val="105"/>
        </w:rPr>
        <w:t>style controls shape the journey’s character.</w:t>
      </w:r>
      <w:r>
        <w:rPr>
          <w:spacing w:val="40"/>
          <w:w w:val="105"/>
        </w:rPr>
        <w:t> </w:t>
      </w:r>
      <w:r>
        <w:rPr>
          <w:w w:val="105"/>
        </w:rPr>
        <w:t>This chapter addresses a complementary concern:</w:t>
      </w:r>
      <w:r>
        <w:rPr>
          <w:w w:val="105"/>
        </w:rPr>
        <w:t> </w:t>
      </w:r>
      <w:r>
        <w:rPr>
          <w:i/>
          <w:w w:val="105"/>
        </w:rPr>
        <w:t>what happens at the boundaries </w:t>
      </w:r>
      <w:r>
        <w:rPr>
          <w:w w:val="105"/>
        </w:rPr>
        <w:t>when a palette must extend beyond its natural start-to-end path, whether through cycling, reversal, or progressive evolution.</w:t>
      </w:r>
    </w:p>
    <w:p>
      <w:pPr>
        <w:pStyle w:val="BodyText"/>
        <w:spacing w:line="312" w:lineRule="auto" w:before="143"/>
        <w:ind w:left="180" w:right="777" w:firstLine="720"/>
        <w:jc w:val="both"/>
      </w:pPr>
      <w:r>
        <w:rPr>
          <w:w w:val="105"/>
        </w:rPr>
        <w:t>Five loop strategies provide different behaviors for sequences that need to repeat </w:t>
      </w:r>
      <w:bookmarkStart w:name="7.1 Open Strategy" w:id="131"/>
      <w:bookmarkEnd w:id="131"/>
      <w:r>
        <w:rPr>
          <w:w w:val="111"/>
        </w:rPr>
      </w:r>
      <w:bookmarkStart w:name="_bookmark74" w:id="132"/>
      <w:bookmarkEnd w:id="132"/>
      <w:r>
        <w:rPr>
          <w:w w:val="105"/>
        </w:rPr>
        <w:t>o</w:t>
      </w:r>
      <w:r>
        <w:rPr>
          <w:w w:val="105"/>
        </w:rPr>
        <w:t>r continue beyond a single traversal.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1"/>
          <w:numId w:val="28"/>
        </w:numPr>
        <w:tabs>
          <w:tab w:pos="915" w:val="left" w:leader="none"/>
          <w:tab w:pos="916" w:val="left" w:leader="none"/>
        </w:tabs>
        <w:spacing w:line="240" w:lineRule="auto" w:before="226" w:after="0"/>
        <w:ind w:left="915" w:right="0" w:hanging="736"/>
        <w:jc w:val="left"/>
        <w:rPr>
          <w:b/>
          <w:sz w:val="28"/>
        </w:rPr>
      </w:pPr>
      <w:r>
        <w:rPr>
          <w:b/>
          <w:w w:val="115"/>
          <w:sz w:val="28"/>
        </w:rPr>
        <w:t>Open</w:t>
      </w:r>
      <w:r>
        <w:rPr>
          <w:b/>
          <w:spacing w:val="25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Strategy</w:t>
      </w:r>
    </w:p>
    <w:p>
      <w:pPr>
        <w:pStyle w:val="BodyText"/>
        <w:spacing w:before="8"/>
        <w:rPr>
          <w:b/>
          <w:sz w:val="40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The </w:t>
      </w:r>
      <w:r>
        <w:rPr>
          <w:b/>
          <w:w w:val="105"/>
        </w:rPr>
        <w:t>open </w:t>
      </w:r>
      <w:r>
        <w:rPr>
          <w:w w:val="105"/>
        </w:rPr>
        <w:t>strategy is the default:</w:t>
      </w:r>
      <w:r>
        <w:rPr>
          <w:w w:val="105"/>
        </w:rPr>
        <w:t> the journey proceeds from the first anchor to the last anchor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stops.</w:t>
      </w:r>
      <w:r>
        <w:rPr>
          <w:spacing w:val="40"/>
          <w:w w:val="105"/>
        </w:rPr>
        <w:t> </w:t>
      </w:r>
      <w:r>
        <w:rPr>
          <w:w w:val="105"/>
        </w:rPr>
        <w:t>There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no</w:t>
      </w:r>
      <w:r>
        <w:rPr>
          <w:spacing w:val="33"/>
          <w:w w:val="105"/>
        </w:rPr>
        <w:t> </w:t>
      </w:r>
      <w:r>
        <w:rPr>
          <w:w w:val="105"/>
        </w:rPr>
        <w:t>attempt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connect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end</w:t>
      </w:r>
      <w:r>
        <w:rPr>
          <w:spacing w:val="33"/>
          <w:w w:val="105"/>
        </w:rPr>
        <w:t> </w:t>
      </w:r>
      <w:r>
        <w:rPr>
          <w:w w:val="105"/>
        </w:rPr>
        <w:t>back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beginning.</w:t>
      </w:r>
    </w:p>
    <w:p>
      <w:pPr>
        <w:pStyle w:val="BodyText"/>
        <w:spacing w:before="3"/>
        <w:rPr>
          <w:sz w:val="40"/>
        </w:rPr>
      </w:pPr>
    </w:p>
    <w:p>
      <w:pPr>
        <w:tabs>
          <w:tab w:pos="3965" w:val="left" w:leader="none"/>
          <w:tab w:pos="6016" w:val="left" w:leader="none"/>
          <w:tab w:pos="8724" w:val="left" w:leader="none"/>
        </w:tabs>
        <w:spacing w:before="0"/>
        <w:ind w:left="2268" w:right="0" w:firstLine="0"/>
        <w:jc w:val="left"/>
        <w:rPr>
          <w:sz w:val="24"/>
        </w:rPr>
      </w:pPr>
      <w:r>
        <w:rPr>
          <w:rFonts w:ascii="STIX Two Text" w:hAnsi="STIX Two Text"/>
          <w:i/>
          <w:w w:val="105"/>
          <w:sz w:val="24"/>
        </w:rPr>
        <w:t>J</w:t>
      </w:r>
      <w:r>
        <w:rPr>
          <w:w w:val="105"/>
          <w:sz w:val="24"/>
        </w:rPr>
        <w:t>(</w:t>
      </w:r>
      <w:r>
        <w:rPr>
          <w:rFonts w:ascii="STIX Two Text" w:hAnsi="STIX Two Text"/>
          <w:i/>
          <w:w w:val="105"/>
          <w:sz w:val="24"/>
        </w:rPr>
        <w:t>t</w:t>
      </w:r>
      <w:r>
        <w:rPr>
          <w:w w:val="105"/>
          <w:sz w:val="24"/>
        </w:rPr>
        <w:t>)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t</w:t>
      </w:r>
      <w:r>
        <w:rPr>
          <w:rFonts w:ascii="STIX Two Text" w:hAnsi="STIX Two Text"/>
          <w:i/>
          <w:spacing w:val="11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3"/>
          <w:w w:val="105"/>
          <w:sz w:val="24"/>
        </w:rPr>
        <w:t> </w:t>
      </w:r>
      <w:r>
        <w:rPr>
          <w:w w:val="105"/>
          <w:sz w:val="24"/>
        </w:rPr>
        <w:t>[0</w:t>
      </w:r>
      <w:r>
        <w:rPr>
          <w:rFonts w:ascii="STIX Two Text" w:hAnsi="STIX Two Text"/>
          <w:i/>
          <w:w w:val="105"/>
          <w:sz w:val="24"/>
        </w:rPr>
        <w:t>,</w:t>
      </w:r>
      <w:r>
        <w:rPr>
          <w:rFonts w:ascii="STIX Two Text" w:hAnsi="STIX Two Text"/>
          <w:i/>
          <w:spacing w:val="-16"/>
          <w:w w:val="105"/>
          <w:sz w:val="24"/>
        </w:rPr>
        <w:t> </w:t>
      </w:r>
      <w:r>
        <w:rPr>
          <w:spacing w:val="-5"/>
          <w:w w:val="105"/>
          <w:sz w:val="24"/>
        </w:rPr>
        <w:t>1]</w:t>
      </w:r>
      <w:r>
        <w:rPr>
          <w:sz w:val="24"/>
        </w:rPr>
        <w:tab/>
      </w:r>
      <w:r>
        <w:rPr>
          <w:w w:val="105"/>
          <w:sz w:val="24"/>
        </w:rPr>
        <w:t>where</w:t>
      </w:r>
      <w:r>
        <w:rPr>
          <w:spacing w:val="39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J</w:t>
      </w:r>
      <w:r>
        <w:rPr>
          <w:w w:val="105"/>
          <w:sz w:val="24"/>
        </w:rPr>
        <w:t>(0)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1"/>
          <w:w w:val="110"/>
          <w:sz w:val="24"/>
        </w:rPr>
        <w:t> </w:t>
      </w:r>
      <w:r>
        <w:rPr>
          <w:rFonts w:ascii="STIX Two Text" w:hAnsi="STIX Two Text"/>
          <w:i/>
          <w:spacing w:val="-5"/>
          <w:w w:val="105"/>
          <w:sz w:val="24"/>
        </w:rPr>
        <w:t>A</w:t>
      </w:r>
      <w:r>
        <w:rPr>
          <w:spacing w:val="-5"/>
          <w:w w:val="105"/>
          <w:sz w:val="24"/>
          <w:vertAlign w:val="subscript"/>
        </w:rPr>
        <w:t>1</w:t>
      </w:r>
      <w:r>
        <w:rPr>
          <w:rFonts w:ascii="STIX Two Text" w:hAnsi="STIX Two Text"/>
          <w:i/>
          <w:spacing w:val="-5"/>
          <w:w w:val="105"/>
          <w:sz w:val="24"/>
          <w:vertAlign w:val="baseline"/>
        </w:rPr>
        <w:t>,</w:t>
      </w:r>
      <w:r>
        <w:rPr>
          <w:rFonts w:ascii="STIX Two Text" w:hAnsi="STIX Two Text"/>
          <w:i/>
          <w:sz w:val="24"/>
          <w:vertAlign w:val="baseline"/>
        </w:rPr>
        <w:tab/>
      </w:r>
      <w:r>
        <w:rPr>
          <w:rFonts w:ascii="STIX Two Text" w:hAnsi="STIX Two Text"/>
          <w:i/>
          <w:w w:val="105"/>
          <w:sz w:val="24"/>
          <w:vertAlign w:val="baseline"/>
        </w:rPr>
        <w:t>J</w:t>
      </w:r>
      <w:r>
        <w:rPr>
          <w:w w:val="105"/>
          <w:sz w:val="24"/>
          <w:vertAlign w:val="baseline"/>
        </w:rPr>
        <w:t>(1)</w:t>
      </w:r>
      <w:r>
        <w:rPr>
          <w:spacing w:val="4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42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5"/>
          <w:w w:val="105"/>
          <w:sz w:val="24"/>
          <w:vertAlign w:val="baseline"/>
        </w:rPr>
        <w:t>A</w:t>
      </w:r>
      <w:r>
        <w:rPr>
          <w:i/>
          <w:spacing w:val="-5"/>
          <w:w w:val="105"/>
          <w:sz w:val="24"/>
          <w:vertAlign w:val="subscript"/>
        </w:rPr>
        <w:t>m</w:t>
      </w:r>
      <w:r>
        <w:rPr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(7.1)</w:t>
      </w:r>
    </w:p>
    <w:p>
      <w:pPr>
        <w:pStyle w:val="BodyText"/>
        <w:spacing w:line="295" w:lineRule="auto" w:before="334"/>
        <w:ind w:left="179" w:right="776" w:firstLine="720"/>
        <w:jc w:val="both"/>
      </w:pPr>
      <w:r>
        <w:rPr>
          <w:w w:val="105"/>
        </w:rPr>
        <w:t>The output is a finite sequence with no wrap consideration.</w:t>
      </w:r>
      <w:r>
        <w:rPr>
          <w:spacing w:val="40"/>
          <w:w w:val="105"/>
        </w:rPr>
        <w:t> </w:t>
      </w:r>
      <w:r>
        <w:rPr>
          <w:w w:val="105"/>
        </w:rPr>
        <w:t>If looped externally by the caller, there will be a visible jump from </w:t>
      </w:r>
      <w:r>
        <w:rPr>
          <w:rFonts w:ascii="STIX Two Text"/>
          <w:i/>
          <w:w w:val="105"/>
        </w:rPr>
        <w:t>A</w:t>
      </w:r>
      <w:r>
        <w:rPr>
          <w:i/>
          <w:w w:val="105"/>
          <w:vertAlign w:val="subscript"/>
        </w:rPr>
        <w:t>m</w:t>
      </w:r>
      <w:r>
        <w:rPr>
          <w:i/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back to </w:t>
      </w:r>
      <w:r>
        <w:rPr>
          <w:rFonts w:ascii="STIX Two Text"/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.</w:t>
      </w:r>
    </w:p>
    <w:p>
      <w:pPr>
        <w:pStyle w:val="BodyText"/>
        <w:spacing w:line="312" w:lineRule="auto" w:before="153"/>
        <w:ind w:left="179" w:right="779" w:firstLine="720"/>
        <w:jc w:val="both"/>
      </w:pPr>
      <w:r>
        <w:rPr>
          <w:w w:val="105"/>
        </w:rPr>
        <w:t>Open paths are appropriate for one-time state transitions, linear progress indica- </w:t>
      </w:r>
      <w:bookmarkStart w:name="7.2 Closed Strategy" w:id="133"/>
      <w:bookmarkEnd w:id="133"/>
      <w:r>
        <w:rPr>
          <w:w w:val="103"/>
        </w:rPr>
      </w:r>
      <w:bookmarkStart w:name="_bookmark75" w:id="134"/>
      <w:bookmarkEnd w:id="134"/>
      <w:r>
        <w:rPr>
          <w:w w:val="105"/>
        </w:rPr>
        <w:t>tors</w:t>
      </w:r>
      <w:r>
        <w:rPr>
          <w:w w:val="105"/>
        </w:rPr>
        <w:t>, and palettes not intended to cycle.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1"/>
          <w:numId w:val="28"/>
        </w:numPr>
        <w:tabs>
          <w:tab w:pos="915" w:val="left" w:leader="none"/>
          <w:tab w:pos="916" w:val="left" w:leader="none"/>
        </w:tabs>
        <w:spacing w:line="240" w:lineRule="auto" w:before="226" w:after="0"/>
        <w:ind w:left="915" w:right="0" w:hanging="737"/>
        <w:jc w:val="left"/>
        <w:rPr>
          <w:b/>
          <w:sz w:val="28"/>
        </w:rPr>
      </w:pPr>
      <w:r>
        <w:rPr>
          <w:b/>
          <w:w w:val="115"/>
          <w:sz w:val="28"/>
        </w:rPr>
        <w:t>Closed</w:t>
      </w:r>
      <w:r>
        <w:rPr>
          <w:b/>
          <w:spacing w:val="29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Strategy</w:t>
      </w:r>
    </w:p>
    <w:p>
      <w:pPr>
        <w:pStyle w:val="BodyText"/>
        <w:spacing w:before="3"/>
        <w:rPr>
          <w:b/>
          <w:sz w:val="40"/>
        </w:rPr>
      </w:pPr>
    </w:p>
    <w:p>
      <w:pPr>
        <w:pStyle w:val="BodyText"/>
        <w:spacing w:line="312" w:lineRule="auto"/>
        <w:ind w:left="179" w:right="776"/>
        <w:jc w:val="both"/>
      </w:pPr>
      <w:r>
        <w:rPr>
          <w:w w:val="105"/>
        </w:rPr>
        <w:t>The</w:t>
      </w:r>
      <w:r>
        <w:rPr>
          <w:w w:val="105"/>
        </w:rPr>
        <w:t> </w:t>
      </w:r>
      <w:r>
        <w:rPr>
          <w:b/>
          <w:w w:val="105"/>
        </w:rPr>
        <w:t>closed</w:t>
      </w:r>
      <w:r>
        <w:rPr>
          <w:b/>
          <w:w w:val="105"/>
        </w:rPr>
        <w:t> </w:t>
      </w:r>
      <w:r>
        <w:rPr>
          <w:w w:val="105"/>
        </w:rPr>
        <w:t>strategy</w:t>
      </w:r>
      <w:r>
        <w:rPr>
          <w:w w:val="105"/>
        </w:rPr>
        <w:t> forms</w:t>
      </w:r>
      <w:r>
        <w:rPr>
          <w:w w:val="105"/>
        </w:rPr>
        <w:t> a</w:t>
      </w:r>
      <w:r>
        <w:rPr>
          <w:w w:val="105"/>
        </w:rPr>
        <w:t> complete</w:t>
      </w:r>
      <w:r>
        <w:rPr>
          <w:w w:val="105"/>
        </w:rPr>
        <w:t> cycle,</w:t>
      </w:r>
      <w:r>
        <w:rPr>
          <w:w w:val="105"/>
        </w:rPr>
        <w:t> returning</w:t>
      </w:r>
      <w:r>
        <w:rPr>
          <w:w w:val="105"/>
        </w:rPr>
        <w:t> smoothly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last</w:t>
      </w:r>
      <w:r>
        <w:rPr>
          <w:w w:val="105"/>
        </w:rPr>
        <w:t> anchor</w:t>
      </w:r>
      <w:r>
        <w:rPr>
          <w:spacing w:val="40"/>
          <w:w w:val="105"/>
        </w:rPr>
        <w:t> </w:t>
      </w:r>
      <w:r>
        <w:rPr>
          <w:w w:val="105"/>
        </w:rPr>
        <w:t>back to the first (Farin, </w:t>
      </w:r>
      <w:hyperlink w:history="true" w:anchor="_bookmark114">
        <w:r>
          <w:rPr>
            <w:color w:val="0000FF"/>
            <w:w w:val="105"/>
          </w:rPr>
          <w:t>2002</w:t>
        </w:r>
      </w:hyperlink>
      <w:r>
        <w:rPr>
          <w:w w:val="105"/>
        </w:rPr>
        <w:t>):</w:t>
      </w:r>
    </w:p>
    <w:p>
      <w:pPr>
        <w:pStyle w:val="BodyText"/>
        <w:tabs>
          <w:tab w:pos="8724" w:val="left" w:leader="none"/>
        </w:tabs>
        <w:spacing w:line="286" w:lineRule="exact"/>
        <w:ind w:left="3792"/>
      </w:pPr>
      <w:r>
        <w:rPr>
          <w:rFonts w:ascii="STIX Two Text"/>
          <w:i/>
          <w:w w:val="115"/>
        </w:rPr>
        <w:t>J</w:t>
      </w:r>
      <w:r>
        <w:rPr>
          <w:w w:val="115"/>
        </w:rPr>
        <w:t>(0)</w:t>
      </w:r>
      <w:r>
        <w:rPr>
          <w:spacing w:val="16"/>
          <w:w w:val="115"/>
        </w:rPr>
        <w:t> </w:t>
      </w:r>
      <w:r>
        <w:rPr>
          <w:w w:val="115"/>
        </w:rPr>
        <w:t>=</w:t>
      </w:r>
      <w:r>
        <w:rPr>
          <w:spacing w:val="17"/>
          <w:w w:val="115"/>
        </w:rPr>
        <w:t> </w:t>
      </w:r>
      <w:r>
        <w:rPr>
          <w:rFonts w:ascii="STIX Two Text"/>
          <w:i/>
          <w:w w:val="115"/>
        </w:rPr>
        <w:t>J</w:t>
      </w:r>
      <w:r>
        <w:rPr>
          <w:w w:val="115"/>
        </w:rPr>
        <w:t>(1)</w:t>
      </w:r>
      <w:r>
        <w:rPr>
          <w:spacing w:val="17"/>
          <w:w w:val="115"/>
        </w:rPr>
        <w:t> </w:t>
      </w:r>
      <w:r>
        <w:rPr>
          <w:w w:val="115"/>
        </w:rPr>
        <w:t>=</w:t>
      </w:r>
      <w:r>
        <w:rPr>
          <w:spacing w:val="17"/>
          <w:w w:val="115"/>
        </w:rPr>
        <w:t> </w:t>
      </w:r>
      <w:r>
        <w:rPr>
          <w:rFonts w:ascii="STIX Two Text"/>
          <w:i/>
          <w:spacing w:val="-5"/>
          <w:w w:val="115"/>
        </w:rPr>
        <w:t>A</w:t>
      </w:r>
      <w:r>
        <w:rPr>
          <w:spacing w:val="-5"/>
          <w:w w:val="115"/>
          <w:vertAlign w:val="subscript"/>
        </w:rPr>
        <w:t>1</w:t>
      </w:r>
      <w:r>
        <w:rPr>
          <w:vertAlign w:val="baseline"/>
        </w:rPr>
        <w:tab/>
      </w:r>
      <w:r>
        <w:rPr>
          <w:spacing w:val="-2"/>
          <w:w w:val="115"/>
          <w:vertAlign w:val="baseline"/>
        </w:rPr>
        <w:t>(7.2)</w:t>
      </w:r>
    </w:p>
    <w:p>
      <w:pPr>
        <w:spacing w:after="0" w:line="286" w:lineRule="exact"/>
        <w:sectPr>
          <w:headerReference w:type="default" r:id="rId23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88" w:lineRule="auto" w:before="256"/>
        <w:ind w:left="180" w:right="778" w:firstLine="720"/>
        <w:jc w:val="both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engine</w:t>
      </w:r>
      <w:r>
        <w:rPr>
          <w:spacing w:val="-1"/>
          <w:w w:val="110"/>
        </w:rPr>
        <w:t> </w:t>
      </w:r>
      <w:r>
        <w:rPr>
          <w:w w:val="110"/>
        </w:rPr>
        <w:t>adds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segment</w:t>
      </w:r>
      <w:r>
        <w:rPr>
          <w:spacing w:val="-1"/>
          <w:w w:val="110"/>
        </w:rPr>
        <w:t> </w:t>
      </w:r>
      <w:r>
        <w:rPr>
          <w:w w:val="110"/>
        </w:rPr>
        <w:t>from</w:t>
      </w:r>
      <w:r>
        <w:rPr>
          <w:spacing w:val="-1"/>
          <w:w w:val="110"/>
        </w:rPr>
        <w:t> </w:t>
      </w:r>
      <w:r>
        <w:rPr>
          <w:rFonts w:ascii="STIX Two Text" w:hAnsi="STIX Two Text"/>
          <w:i/>
          <w:w w:val="110"/>
        </w:rPr>
        <w:t>A</w:t>
      </w:r>
      <w:r>
        <w:rPr>
          <w:i/>
          <w:w w:val="110"/>
          <w:vertAlign w:val="subscript"/>
        </w:rPr>
        <w:t>m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back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"/>
          <w:w w:val="110"/>
          <w:vertAlign w:val="baseline"/>
        </w:rPr>
        <w:t> </w:t>
      </w:r>
      <w:r>
        <w:rPr>
          <w:rFonts w:ascii="STIX Two Text" w:hAnsi="STIX Two Text"/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, creating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closed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path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"/>
          <w:w w:val="110"/>
          <w:vertAlign w:val="baseline"/>
        </w:rPr>
        <w:t> </w:t>
      </w:r>
      <w:r>
        <w:rPr>
          <w:rFonts w:ascii="STIX Two Text" w:hAnsi="STIX Two Text"/>
          <w:i/>
          <w:w w:val="110"/>
          <w:vertAlign w:val="baseline"/>
        </w:rPr>
        <w:t>C</w:t>
      </w:r>
      <w:r>
        <w:rPr>
          <w:w w:val="110"/>
          <w:vertAlign w:val="superscript"/>
        </w:rPr>
        <w:t>1</w:t>
      </w:r>
      <w:r>
        <w:rPr>
          <w:w w:val="110"/>
          <w:vertAlign w:val="baseline"/>
        </w:rPr>
        <w:t> continuity</w:t>
      </w:r>
      <w:r>
        <w:rPr>
          <w:w w:val="110"/>
          <w:vertAlign w:val="baseline"/>
        </w:rPr>
        <w:t> at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wrap</w:t>
      </w:r>
      <w:r>
        <w:rPr>
          <w:w w:val="110"/>
          <w:vertAlign w:val="baseline"/>
        </w:rPr>
        <w:t> point.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w w:val="110"/>
          <w:vertAlign w:val="baseline"/>
        </w:rPr>
        <w:t> tangent</w:t>
      </w:r>
      <w:r>
        <w:rPr>
          <w:w w:val="110"/>
          <w:vertAlign w:val="baseline"/>
        </w:rPr>
        <w:t> leaving</w:t>
      </w:r>
      <w:r>
        <w:rPr>
          <w:w w:val="110"/>
          <w:vertAlign w:val="baseline"/>
        </w:rPr>
        <w:t> </w:t>
      </w:r>
      <w:r>
        <w:rPr>
          <w:rFonts w:ascii="STIX Two Text" w:hAnsi="STIX Two Text"/>
          <w:i/>
          <w:w w:val="110"/>
          <w:vertAlign w:val="baseline"/>
        </w:rPr>
        <w:t>A</w:t>
      </w:r>
      <w:r>
        <w:rPr>
          <w:i/>
          <w:w w:val="110"/>
          <w:vertAlign w:val="subscript"/>
        </w:rPr>
        <w:t>m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toward</w:t>
      </w:r>
      <w:r>
        <w:rPr>
          <w:w w:val="110"/>
          <w:vertAlign w:val="baseline"/>
        </w:rPr>
        <w:t> </w:t>
      </w:r>
      <w:r>
        <w:rPr>
          <w:rFonts w:ascii="STIX Two Text" w:hAnsi="STIX Two Text"/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 matches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tangent arriving at </w:t>
      </w:r>
      <w:r>
        <w:rPr>
          <w:rFonts w:ascii="STIX Two Text" w:hAnsi="STIX Two Text"/>
          <w:i/>
          <w:w w:val="110"/>
          <w:vertAlign w:val="baseline"/>
        </w:rPr>
        <w:t>A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 from </w:t>
      </w:r>
      <w:r>
        <w:rPr>
          <w:rFonts w:ascii="STIX Two Text" w:hAnsi="STIX Two Text"/>
          <w:i/>
          <w:w w:val="110"/>
          <w:vertAlign w:val="baseline"/>
        </w:rPr>
        <w:t>A</w:t>
      </w:r>
      <w:r>
        <w:rPr>
          <w:i/>
          <w:w w:val="110"/>
          <w:vertAlign w:val="subscript"/>
        </w:rPr>
        <w:t>m</w:t>
      </w:r>
      <w:r>
        <w:rPr>
          <w:w w:val="110"/>
          <w:vertAlign w:val="baseline"/>
        </w:rPr>
        <w:t>, preventing a “corner” in color space.</w:t>
      </w:r>
    </w:p>
    <w:p>
      <w:pPr>
        <w:pStyle w:val="BodyText"/>
        <w:spacing w:line="297" w:lineRule="auto" w:before="134"/>
        <w:ind w:left="180" w:right="778" w:firstLine="720"/>
        <w:jc w:val="both"/>
      </w:pPr>
      <w:r>
        <w:rPr>
          <w:w w:val="105"/>
        </w:rPr>
        <w:t>In</w:t>
      </w:r>
      <w:r>
        <w:rPr>
          <w:w w:val="105"/>
        </w:rPr>
        <w:t> closed</w:t>
      </w:r>
      <w:r>
        <w:rPr>
          <w:w w:val="105"/>
        </w:rPr>
        <w:t> loop</w:t>
      </w:r>
      <w:r>
        <w:rPr>
          <w:w w:val="105"/>
        </w:rPr>
        <w:t> mode,</w:t>
      </w:r>
      <w:r>
        <w:rPr>
          <w:w w:val="105"/>
        </w:rPr>
        <w:t> the</w:t>
      </w:r>
      <w:r>
        <w:rPr>
          <w:w w:val="105"/>
        </w:rPr>
        <w:t> output</w:t>
      </w:r>
      <w:r>
        <w:rPr>
          <w:w w:val="105"/>
        </w:rPr>
        <w:t> array</w:t>
      </w:r>
      <w:r>
        <w:rPr>
          <w:w w:val="105"/>
        </w:rPr>
        <w:t> </w:t>
      </w:r>
      <w:r>
        <w:rPr>
          <w:i/>
          <w:w w:val="105"/>
        </w:rPr>
        <w:t>omits</w:t>
      </w:r>
      <w:r>
        <w:rPr>
          <w:i/>
          <w:w w:val="105"/>
        </w:rPr>
        <w:t> the</w:t>
      </w:r>
      <w:r>
        <w:rPr>
          <w:i/>
          <w:w w:val="105"/>
        </w:rPr>
        <w:t> duplicate</w:t>
      </w:r>
      <w:r>
        <w:rPr>
          <w:i/>
          <w:w w:val="105"/>
        </w:rPr>
        <w:t> final</w:t>
      </w:r>
      <w:r>
        <w:rPr>
          <w:i/>
          <w:w w:val="105"/>
        </w:rPr>
        <w:t> color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last swatch</w:t>
      </w:r>
      <w:r>
        <w:rPr>
          <w:w w:val="105"/>
        </w:rPr>
        <w:t> is</w:t>
      </w:r>
      <w:r>
        <w:rPr>
          <w:w w:val="105"/>
        </w:rPr>
        <w:t> adjacent</w:t>
      </w:r>
      <w:r>
        <w:rPr>
          <w:w w:val="105"/>
        </w:rPr>
        <w:t> to</w:t>
      </w:r>
      <w:r>
        <w:rPr>
          <w:w w:val="105"/>
        </w:rPr>
        <w:t> (but</w:t>
      </w:r>
      <w:r>
        <w:rPr>
          <w:w w:val="105"/>
        </w:rPr>
        <w:t> not</w:t>
      </w:r>
      <w:r>
        <w:rPr>
          <w:w w:val="105"/>
        </w:rPr>
        <w:t> identical</w:t>
      </w:r>
      <w:r>
        <w:rPr>
          <w:w w:val="105"/>
        </w:rPr>
        <w:t> to)</w:t>
      </w:r>
      <w:r>
        <w:rPr>
          <w:w w:val="105"/>
        </w:rPr>
        <w:t> </w:t>
      </w:r>
      <w:r>
        <w:rPr>
          <w:rFonts w:ascii="STIX Two Text"/>
          <w:i/>
          <w:w w:val="105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because</w:t>
      </w:r>
      <w:r>
        <w:rPr>
          <w:w w:val="105"/>
          <w:vertAlign w:val="baseline"/>
        </w:rPr>
        <w:t> </w:t>
      </w:r>
      <w:r>
        <w:rPr>
          <w:rFonts w:ascii="STIX Two Text"/>
          <w:i/>
          <w:w w:val="105"/>
          <w:vertAlign w:val="baseline"/>
        </w:rPr>
        <w:t>A</w:t>
      </w:r>
      <w:r>
        <w:rPr>
          <w:w w:val="105"/>
          <w:vertAlign w:val="subscript"/>
        </w:rPr>
        <w:t>1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already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first</w:t>
      </w:r>
      <w:r>
        <w:rPr>
          <w:w w:val="105"/>
          <w:vertAlign w:val="baseline"/>
        </w:rPr>
        <w:t> swatch. When looped, the sequence wraps seamlessly.</w:t>
      </w:r>
    </w:p>
    <w:p>
      <w:pPr>
        <w:pStyle w:val="BodyText"/>
        <w:spacing w:line="312" w:lineRule="auto" w:before="138"/>
        <w:ind w:left="180" w:right="778" w:firstLine="720"/>
        <w:jc w:val="both"/>
      </w:pPr>
      <w:r>
        <w:rPr>
          <w:w w:val="105"/>
        </w:rPr>
        <w:t>Closed</w:t>
      </w:r>
      <w:r>
        <w:rPr>
          <w:spacing w:val="-2"/>
          <w:w w:val="105"/>
        </w:rPr>
        <w:t> </w:t>
      </w:r>
      <w:r>
        <w:rPr>
          <w:w w:val="105"/>
        </w:rPr>
        <w:t>loops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appropriate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continuous</w:t>
      </w:r>
      <w:r>
        <w:rPr>
          <w:spacing w:val="-2"/>
          <w:w w:val="105"/>
        </w:rPr>
        <w:t> </w:t>
      </w:r>
      <w:r>
        <w:rPr>
          <w:w w:val="105"/>
        </w:rPr>
        <w:t>color</w:t>
      </w:r>
      <w:r>
        <w:rPr>
          <w:spacing w:val="-2"/>
          <w:w w:val="105"/>
        </w:rPr>
        <w:t> </w:t>
      </w:r>
      <w:r>
        <w:rPr>
          <w:w w:val="105"/>
        </w:rPr>
        <w:t>cycling</w:t>
      </w:r>
      <w:r>
        <w:rPr>
          <w:spacing w:val="-2"/>
          <w:w w:val="105"/>
        </w:rPr>
        <w:t> </w:t>
      </w:r>
      <w:r>
        <w:rPr>
          <w:w w:val="105"/>
        </w:rPr>
        <w:t>animations,</w:t>
      </w:r>
      <w:r>
        <w:rPr>
          <w:spacing w:val="-2"/>
          <w:w w:val="105"/>
        </w:rPr>
        <w:t> </w:t>
      </w:r>
      <w:r>
        <w:rPr>
          <w:w w:val="105"/>
        </w:rPr>
        <w:t>hue</w:t>
      </w:r>
      <w:r>
        <w:rPr>
          <w:spacing w:val="-2"/>
          <w:w w:val="105"/>
        </w:rPr>
        <w:t> </w:t>
      </w:r>
      <w:r>
        <w:rPr>
          <w:w w:val="105"/>
        </w:rPr>
        <w:t>wheels, </w:t>
      </w:r>
      <w:bookmarkStart w:name="7.3 Ping-Pong Strategy" w:id="135"/>
      <w:bookmarkEnd w:id="135"/>
      <w:r>
        <w:rPr/>
      </w:r>
      <w:bookmarkStart w:name="_bookmark76" w:id="136"/>
      <w:bookmarkEnd w:id="136"/>
      <w:r>
        <w:rPr>
          <w:w w:val="105"/>
        </w:rPr>
        <w:t>an</w:t>
      </w:r>
      <w:r>
        <w:rPr>
          <w:w w:val="105"/>
        </w:rPr>
        <w:t>d looping ambient effects.</w:t>
      </w:r>
    </w:p>
    <w:p>
      <w:pPr>
        <w:pStyle w:val="BodyText"/>
        <w:spacing w:before="11"/>
        <w:rPr>
          <w:sz w:val="45"/>
        </w:rPr>
      </w:pPr>
    </w:p>
    <w:p>
      <w:pPr>
        <w:pStyle w:val="ListParagraph"/>
        <w:numPr>
          <w:ilvl w:val="1"/>
          <w:numId w:val="28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  <w:rPr>
          <w:b/>
          <w:sz w:val="28"/>
        </w:rPr>
      </w:pPr>
      <w:r>
        <w:rPr>
          <w:b/>
          <w:w w:val="120"/>
          <w:sz w:val="28"/>
        </w:rPr>
        <w:t>Ping-Pong</w:t>
      </w:r>
      <w:r>
        <w:rPr>
          <w:b/>
          <w:spacing w:val="-8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Strategy</w:t>
      </w:r>
    </w:p>
    <w:p>
      <w:pPr>
        <w:pStyle w:val="BodyText"/>
        <w:spacing w:before="4"/>
        <w:rPr>
          <w:b/>
          <w:sz w:val="37"/>
        </w:rPr>
      </w:pPr>
    </w:p>
    <w:p>
      <w:pPr>
        <w:pStyle w:val="BodyText"/>
        <w:spacing w:line="312" w:lineRule="auto"/>
        <w:ind w:left="180" w:right="775"/>
      </w:pPr>
      <w:r>
        <w:rPr>
          <w:w w:val="105"/>
        </w:rPr>
        <w:t>The </w:t>
      </w:r>
      <w:r>
        <w:rPr>
          <w:b/>
          <w:w w:val="105"/>
        </w:rPr>
        <w:t>ping-pong </w:t>
      </w:r>
      <w:r>
        <w:rPr>
          <w:w w:val="105"/>
        </w:rPr>
        <w:t>strategy proceeds from start to end, then reverses back to start, creating</w:t>
      </w:r>
      <w:r>
        <w:rPr>
          <w:spacing w:val="40"/>
          <w:w w:val="105"/>
        </w:rPr>
        <w:t> </w:t>
      </w:r>
      <w:r>
        <w:rPr>
          <w:w w:val="105"/>
        </w:rPr>
        <w:t>back-and-forth oscillation.</w:t>
      </w:r>
    </w:p>
    <w:p>
      <w:pPr>
        <w:pStyle w:val="BodyText"/>
        <w:spacing w:before="80"/>
        <w:ind w:left="900"/>
      </w:pPr>
      <w:r>
        <w:rPr/>
        <w:t>For</w:t>
      </w:r>
      <w:r>
        <w:rPr>
          <w:spacing w:val="26"/>
        </w:rPr>
        <w:t> </w:t>
      </w:r>
      <w:r>
        <w:rPr/>
        <w:t>parameter</w:t>
      </w:r>
      <w:r>
        <w:rPr>
          <w:spacing w:val="26"/>
        </w:rPr>
        <w:t> </w:t>
      </w:r>
      <w:r>
        <w:rPr>
          <w:rFonts w:ascii="STIX Two Text" w:hAnsi="STIX Two Text"/>
          <w:i/>
        </w:rPr>
        <w:t>u</w:t>
      </w:r>
      <w:r>
        <w:rPr>
          <w:rFonts w:ascii="STIX Two Text" w:hAnsi="STIX Two Text"/>
          <w:i/>
          <w:spacing w:val="19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3"/>
        </w:rPr>
        <w:t> </w:t>
      </w:r>
      <w:r>
        <w:rPr/>
        <w:t>[0</w:t>
      </w:r>
      <w:r>
        <w:rPr>
          <w:rFonts w:ascii="STIX Two Text" w:hAnsi="STIX Two Text"/>
          <w:i/>
        </w:rPr>
        <w:t>,</w:t>
      </w:r>
      <w:r>
        <w:rPr>
          <w:rFonts w:ascii="STIX Two Text" w:hAnsi="STIX Two Text"/>
          <w:i/>
          <w:spacing w:val="-10"/>
        </w:rPr>
        <w:t> </w:t>
      </w:r>
      <w:r>
        <w:rPr>
          <w:spacing w:val="-5"/>
        </w:rPr>
        <w:t>2]:</w:t>
      </w:r>
    </w:p>
    <w:p>
      <w:pPr>
        <w:spacing w:after="0"/>
        <w:sectPr>
          <w:headerReference w:type="default" r:id="rId24"/>
          <w:pgSz w:w="11910" w:h="16840"/>
          <w:pgMar w:header="586" w:footer="0" w:top="940" w:bottom="280" w:left="1260" w:right="660"/>
        </w:sectPr>
      </w:pPr>
    </w:p>
    <w:p>
      <w:pPr>
        <w:tabs>
          <w:tab w:pos="4856" w:val="left" w:leader="none"/>
        </w:tabs>
        <w:spacing w:line="175" w:lineRule="auto" w:before="120"/>
        <w:ind w:left="3503" w:right="0" w:firstLine="0"/>
        <w:jc w:val="left"/>
        <w:rPr>
          <w:sz w:val="24"/>
        </w:rPr>
      </w:pPr>
      <w:r>
        <w:rPr>
          <w:rFonts w:ascii="STIX Two Text" w:hAnsi="STIX Two Text"/>
          <w:i/>
          <w:spacing w:val="-65"/>
          <w:w w:val="95"/>
          <w:position w:val="-18"/>
          <w:sz w:val="24"/>
        </w:rPr>
        <w:t>t</w:t>
      </w:r>
      <w:r>
        <w:rPr>
          <w:spacing w:val="47"/>
          <w:w w:val="123"/>
          <w:position w:val="-13"/>
          <w:sz w:val="24"/>
        </w:rPr>
        <w:t>˜</w:t>
      </w:r>
      <w:r>
        <w:rPr>
          <w:spacing w:val="17"/>
          <w:w w:val="111"/>
          <w:position w:val="-18"/>
          <w:sz w:val="24"/>
        </w:rPr>
        <w:t>=</w:t>
      </w:r>
      <w:r>
        <w:rPr>
          <w:spacing w:val="14"/>
          <w:w w:val="110"/>
          <w:position w:val="-18"/>
          <w:sz w:val="24"/>
        </w:rPr>
        <w:t> </w:t>
      </w:r>
      <w:r>
        <w:rPr>
          <w:rFonts w:ascii="Lucida Grande" w:hAnsi="Lucida Grande"/>
          <w:spacing w:val="-94"/>
          <w:w w:val="110"/>
          <w:position w:val="29"/>
          <w:sz w:val="20"/>
        </w:rPr>
        <w:t></w:t>
      </w:r>
      <w:r>
        <w:rPr>
          <w:rFonts w:ascii="Lucida Grande" w:hAnsi="Lucida Grande"/>
          <w:spacing w:val="-94"/>
          <w:w w:val="110"/>
          <w:position w:val="11"/>
          <w:sz w:val="20"/>
        </w:rPr>
        <w:t></w:t>
      </w:r>
      <w:r>
        <w:rPr>
          <w:rFonts w:ascii="Lucida Grande" w:hAnsi="Lucida Grande"/>
          <w:spacing w:val="-94"/>
          <w:w w:val="110"/>
          <w:position w:val="5"/>
          <w:sz w:val="20"/>
        </w:rPr>
        <w:t></w:t>
      </w:r>
      <w:r>
        <w:rPr>
          <w:rFonts w:ascii="STIX Two Text" w:hAnsi="STIX Two Text"/>
          <w:i/>
          <w:spacing w:val="-94"/>
          <w:w w:val="110"/>
          <w:sz w:val="24"/>
        </w:rPr>
        <w:t>u</w:t>
      </w:r>
      <w:r>
        <w:rPr>
          <w:rFonts w:ascii="STIX Two Text" w:hAnsi="STIX Two Text"/>
          <w:i/>
          <w:sz w:val="24"/>
        </w:rPr>
        <w:tab/>
      </w:r>
      <w:r>
        <w:rPr>
          <w:w w:val="110"/>
          <w:sz w:val="24"/>
        </w:rPr>
        <w:t>0</w:t>
      </w:r>
      <w:r>
        <w:rPr>
          <w:spacing w:val="-17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u</w:t>
      </w:r>
      <w:r>
        <w:rPr>
          <w:rFonts w:ascii="STIX Two Text" w:hAnsi="STIX Two Text"/>
          <w:i/>
          <w:spacing w:val="-15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&lt;</w:t>
      </w:r>
      <w:r>
        <w:rPr>
          <w:rFonts w:ascii="STIX Two Text" w:hAnsi="STIX Two Text"/>
          <w:i/>
          <w:spacing w:val="-10"/>
          <w:w w:val="110"/>
          <w:sz w:val="24"/>
        </w:rPr>
        <w:t> </w:t>
      </w:r>
      <w:r>
        <w:rPr>
          <w:spacing w:val="-20"/>
          <w:w w:val="110"/>
          <w:sz w:val="24"/>
        </w:rPr>
        <w:t>1</w:t>
      </w:r>
    </w:p>
    <w:p>
      <w:pPr>
        <w:tabs>
          <w:tab w:pos="4856" w:val="left" w:leader="none"/>
        </w:tabs>
        <w:spacing w:line="223" w:lineRule="auto" w:before="0"/>
        <w:ind w:left="3903" w:right="0" w:firstLine="0"/>
        <w:jc w:val="left"/>
        <w:rPr>
          <w:sz w:val="24"/>
        </w:rPr>
      </w:pPr>
      <w:r>
        <w:rPr>
          <w:rFonts w:ascii="Lucida Grande" w:hAnsi="Lucida Grande"/>
          <w:spacing w:val="-60"/>
          <w:w w:val="105"/>
          <w:position w:val="12"/>
          <w:sz w:val="20"/>
        </w:rPr>
        <w:t></w:t>
      </w:r>
      <w:r>
        <w:rPr>
          <w:rFonts w:ascii="Lucida Grande" w:hAnsi="Lucida Grande"/>
          <w:spacing w:val="-60"/>
          <w:w w:val="105"/>
          <w:position w:val="6"/>
          <w:sz w:val="20"/>
        </w:rPr>
        <w:t></w:t>
      </w:r>
      <w:r>
        <w:rPr>
          <w:spacing w:val="-60"/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12"/>
          <w:w w:val="105"/>
          <w:sz w:val="24"/>
        </w:rPr>
        <w:t> </w:t>
      </w:r>
      <w:r>
        <w:rPr>
          <w:rFonts w:ascii="STIX Two Text" w:hAnsi="STIX Two Text"/>
          <w:i/>
          <w:spacing w:val="-10"/>
          <w:w w:val="105"/>
          <w:sz w:val="24"/>
        </w:rPr>
        <w:t>u</w:t>
      </w:r>
      <w:r>
        <w:rPr>
          <w:rFonts w:ascii="STIX Two Text" w:hAnsi="STIX Two Text"/>
          <w:i/>
          <w:sz w:val="24"/>
        </w:rPr>
        <w:tab/>
      </w:r>
      <w:r>
        <w:rPr>
          <w:w w:val="105"/>
          <w:sz w:val="24"/>
        </w:rPr>
        <w:t>1</w:t>
      </w:r>
      <w:r>
        <w:rPr>
          <w:spacing w:val="-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≤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u</w:t>
      </w:r>
      <w:r>
        <w:rPr>
          <w:rFonts w:ascii="STIX Two Text" w:hAnsi="STIX Two Text"/>
          <w:i/>
          <w:spacing w:val="2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&lt;</w:t>
      </w:r>
      <w:r>
        <w:rPr>
          <w:rFonts w:ascii="STIX Two Text" w:hAnsi="STIX Two Text"/>
          <w:i/>
          <w:spacing w:val="2"/>
          <w:w w:val="105"/>
          <w:sz w:val="24"/>
        </w:rPr>
        <w:t> </w:t>
      </w:r>
      <w:r>
        <w:rPr>
          <w:spacing w:val="-14"/>
          <w:w w:val="105"/>
          <w:sz w:val="24"/>
        </w:rPr>
        <w:t>2</w:t>
      </w:r>
    </w:p>
    <w:p>
      <w:pPr>
        <w:spacing w:line="240" w:lineRule="auto" w:before="8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pStyle w:val="BodyText"/>
        <w:ind w:right="777"/>
        <w:jc w:val="right"/>
      </w:pPr>
      <w:r>
        <w:rPr>
          <w:spacing w:val="-4"/>
          <w:w w:val="105"/>
        </w:rPr>
        <w:t>(7.3)</w:t>
      </w:r>
    </w:p>
    <w:p>
      <w:pPr>
        <w:spacing w:after="0"/>
        <w:jc w:val="right"/>
        <w:sectPr>
          <w:type w:val="continuous"/>
          <w:pgSz w:w="11910" w:h="16840"/>
          <w:pgMar w:header="586" w:footer="0" w:top="1920" w:bottom="280" w:left="1260" w:right="660"/>
          <w:cols w:num="2" w:equalWidth="0">
            <w:col w:w="5859" w:space="40"/>
            <w:col w:w="4091"/>
          </w:cols>
        </w:sect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spacing w:line="290" w:lineRule="auto" w:before="145"/>
        <w:ind w:left="179" w:right="778" w:firstLine="720"/>
        <w:jc w:val="both"/>
      </w:pPr>
      <w:r>
        <w:rPr>
          <w:w w:val="105"/>
        </w:rPr>
        <w:t>No</w:t>
      </w:r>
      <w:r>
        <w:rPr>
          <w:w w:val="105"/>
        </w:rPr>
        <w:t> new</w:t>
      </w:r>
      <w:r>
        <w:rPr>
          <w:w w:val="105"/>
        </w:rPr>
        <w:t> colors</w:t>
      </w:r>
      <w:r>
        <w:rPr>
          <w:w w:val="105"/>
        </w:rPr>
        <w:t> are</w:t>
      </w:r>
      <w:r>
        <w:rPr>
          <w:w w:val="105"/>
        </w:rPr>
        <w:t> generated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reverse</w:t>
      </w:r>
      <w:r>
        <w:rPr>
          <w:w w:val="105"/>
        </w:rPr>
        <w:t> pass—the</w:t>
      </w:r>
      <w:r>
        <w:rPr>
          <w:w w:val="105"/>
        </w:rPr>
        <w:t> path</w:t>
      </w:r>
      <w:r>
        <w:rPr>
          <w:w w:val="105"/>
        </w:rPr>
        <w:t> is</w:t>
      </w:r>
      <w:r>
        <w:rPr>
          <w:w w:val="105"/>
        </w:rPr>
        <w:t> exactly</w:t>
      </w:r>
      <w:r>
        <w:rPr>
          <w:w w:val="105"/>
        </w:rPr>
        <w:t> retraced. Smooth reversal occurs at the turning point (</w:t>
      </w:r>
      <w:r>
        <w:rPr>
          <w:rFonts w:ascii="STIX Two Text" w:hAnsi="STIX Two Text"/>
          <w:i/>
          <w:w w:val="105"/>
        </w:rPr>
        <w:t>A</w:t>
      </w:r>
      <w:r>
        <w:rPr>
          <w:i/>
          <w:w w:val="105"/>
          <w:vertAlign w:val="subscript"/>
        </w:rPr>
        <w:t>m</w:t>
      </w:r>
      <w:r>
        <w:rPr>
          <w:w w:val="105"/>
          <w:vertAlign w:val="baseline"/>
        </w:rPr>
        <w:t>) and smooth loop at the return point</w:t>
      </w:r>
      <w:r>
        <w:rPr>
          <w:spacing w:val="8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</w:t>
      </w:r>
      <w:r>
        <w:rPr>
          <w:rFonts w:ascii="STIX Two Text" w:hAnsi="STIX Two Text"/>
          <w:i/>
          <w:spacing w:val="-2"/>
          <w:w w:val="105"/>
          <w:vertAlign w:val="baseline"/>
        </w:rPr>
        <w:t>A</w:t>
      </w:r>
      <w:r>
        <w:rPr>
          <w:spacing w:val="-2"/>
          <w:w w:val="105"/>
          <w:vertAlign w:val="subscript"/>
        </w:rPr>
        <w:t>1</w:t>
      </w:r>
      <w:r>
        <w:rPr>
          <w:spacing w:val="-2"/>
          <w:w w:val="105"/>
          <w:vertAlign w:val="baseline"/>
        </w:rPr>
        <w:t>).</w:t>
      </w:r>
    </w:p>
    <w:p>
      <w:pPr>
        <w:pStyle w:val="BodyText"/>
        <w:spacing w:line="312" w:lineRule="auto" w:before="135"/>
        <w:ind w:left="179" w:right="777" w:firstLine="720"/>
        <w:jc w:val="both"/>
      </w:pPr>
      <w:r>
        <w:rPr>
          <w:w w:val="105"/>
        </w:rPr>
        <w:t>Ping-pong</w:t>
      </w:r>
      <w:r>
        <w:rPr>
          <w:w w:val="105"/>
        </w:rPr>
        <w:t> output</w:t>
      </w:r>
      <w:r>
        <w:rPr>
          <w:w w:val="105"/>
        </w:rPr>
        <w:t> includes</w:t>
      </w:r>
      <w:r>
        <w:rPr>
          <w:w w:val="105"/>
        </w:rPr>
        <w:t> the</w:t>
      </w:r>
      <w:r>
        <w:rPr>
          <w:w w:val="105"/>
        </w:rPr>
        <w:t> forward</w:t>
      </w:r>
      <w:r>
        <w:rPr>
          <w:w w:val="105"/>
        </w:rPr>
        <w:t> sequence;</w:t>
      </w:r>
      <w:r>
        <w:rPr>
          <w:w w:val="105"/>
        </w:rPr>
        <w:t> callers</w:t>
      </w:r>
      <w:r>
        <w:rPr>
          <w:w w:val="105"/>
        </w:rPr>
        <w:t> can</w:t>
      </w:r>
      <w:r>
        <w:rPr>
          <w:w w:val="105"/>
        </w:rPr>
        <w:t> traverse</w:t>
      </w:r>
      <w:r>
        <w:rPr>
          <w:w w:val="105"/>
        </w:rPr>
        <w:t> the</w:t>
      </w:r>
      <w:r>
        <w:rPr>
          <w:w w:val="105"/>
        </w:rPr>
        <w:t> array forward</w:t>
      </w:r>
      <w:r>
        <w:rPr>
          <w:w w:val="105"/>
        </w:rPr>
        <w:t> then</w:t>
      </w:r>
      <w:r>
        <w:rPr>
          <w:w w:val="105"/>
        </w:rPr>
        <w:t> backward,</w:t>
      </w:r>
      <w:r>
        <w:rPr>
          <w:w w:val="105"/>
        </w:rPr>
        <w:t> or</w:t>
      </w:r>
      <w:r>
        <w:rPr>
          <w:w w:val="105"/>
        </w:rPr>
        <w:t> the</w:t>
      </w:r>
      <w:r>
        <w:rPr>
          <w:w w:val="105"/>
        </w:rPr>
        <w:t> engine</w:t>
      </w:r>
      <w:r>
        <w:rPr>
          <w:w w:val="105"/>
        </w:rPr>
        <w:t> can</w:t>
      </w:r>
      <w:r>
        <w:rPr>
          <w:w w:val="105"/>
        </w:rPr>
        <w:t> output</w:t>
      </w:r>
      <w:r>
        <w:rPr>
          <w:w w:val="105"/>
        </w:rPr>
        <w:t> the</w:t>
      </w:r>
      <w:r>
        <w:rPr>
          <w:w w:val="105"/>
        </w:rPr>
        <w:t> full</w:t>
      </w:r>
      <w:r>
        <w:rPr>
          <w:w w:val="105"/>
        </w:rPr>
        <w:t> forward-and-back</w:t>
      </w:r>
      <w:r>
        <w:rPr>
          <w:w w:val="105"/>
        </w:rPr>
        <w:t> sequence </w:t>
      </w:r>
      <w:r>
        <w:rPr>
          <w:spacing w:val="-2"/>
          <w:w w:val="105"/>
        </w:rPr>
        <w:t>explicitly.</w:t>
      </w:r>
    </w:p>
    <w:p>
      <w:pPr>
        <w:pStyle w:val="BodyText"/>
        <w:spacing w:line="312" w:lineRule="auto" w:before="119"/>
        <w:ind w:left="179" w:right="778" w:firstLine="720"/>
        <w:jc w:val="both"/>
      </w:pPr>
      <w:r>
        <w:rPr>
          <w:w w:val="105"/>
        </w:rPr>
        <w:t>Ping-pong</w:t>
      </w:r>
      <w:r>
        <w:rPr>
          <w:w w:val="105"/>
        </w:rPr>
        <w:t> is</w:t>
      </w:r>
      <w:r>
        <w:rPr>
          <w:w w:val="105"/>
        </w:rPr>
        <w:t> appropriate for</w:t>
      </w:r>
      <w:r>
        <w:rPr>
          <w:w w:val="105"/>
        </w:rPr>
        <w:t> “breathing”</w:t>
      </w:r>
      <w:r>
        <w:rPr>
          <w:w w:val="105"/>
        </w:rPr>
        <w:t> or</w:t>
      </w:r>
      <w:r>
        <w:rPr>
          <w:w w:val="105"/>
        </w:rPr>
        <w:t> “pulsing”</w:t>
      </w:r>
      <w:r>
        <w:rPr>
          <w:w w:val="105"/>
        </w:rPr>
        <w:t> color</w:t>
      </w:r>
      <w:r>
        <w:rPr>
          <w:w w:val="105"/>
        </w:rPr>
        <w:t> effects,</w:t>
      </w:r>
      <w:r>
        <w:rPr>
          <w:w w:val="105"/>
        </w:rPr>
        <w:t> bidirectional </w:t>
      </w:r>
      <w:bookmarkStart w:name="7.4 Möbius Strategy" w:id="137"/>
      <w:bookmarkEnd w:id="137"/>
      <w:r>
        <w:rPr>
          <w:w w:val="105"/>
        </w:rPr>
      </w:r>
      <w:bookmarkStart w:name="_bookmark77" w:id="138"/>
      <w:bookmarkEnd w:id="138"/>
      <w:r>
        <w:rPr>
          <w:w w:val="105"/>
        </w:rPr>
        <w:t>progress</w:t>
      </w:r>
      <w:r>
        <w:rPr>
          <w:w w:val="105"/>
        </w:rPr>
        <w:t> indicators, and oscillating state visualisations.</w:t>
      </w:r>
    </w:p>
    <w:p>
      <w:pPr>
        <w:pStyle w:val="BodyText"/>
        <w:spacing w:before="10"/>
        <w:rPr>
          <w:sz w:val="45"/>
        </w:rPr>
      </w:pPr>
    </w:p>
    <w:p>
      <w:pPr>
        <w:pStyle w:val="ListParagraph"/>
        <w:numPr>
          <w:ilvl w:val="1"/>
          <w:numId w:val="28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7"/>
        <w:jc w:val="left"/>
        <w:rPr>
          <w:b/>
          <w:sz w:val="28"/>
        </w:rPr>
      </w:pPr>
      <w:r>
        <w:rPr>
          <w:b/>
          <w:w w:val="115"/>
          <w:sz w:val="28"/>
        </w:rPr>
        <w:t>Möbius</w:t>
      </w:r>
      <w:r>
        <w:rPr>
          <w:b/>
          <w:spacing w:val="26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Strategy</w:t>
      </w:r>
    </w:p>
    <w:p>
      <w:pPr>
        <w:pStyle w:val="BodyText"/>
        <w:spacing w:before="5"/>
        <w:rPr>
          <w:b/>
          <w:sz w:val="37"/>
        </w:rPr>
      </w:pPr>
    </w:p>
    <w:p>
      <w:pPr>
        <w:pStyle w:val="BodyText"/>
        <w:spacing w:line="312" w:lineRule="auto"/>
        <w:ind w:left="179" w:right="776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b/>
          <w:w w:val="105"/>
        </w:rPr>
        <w:t>Möbius</w:t>
      </w:r>
      <w:r>
        <w:rPr>
          <w:b/>
          <w:spacing w:val="40"/>
          <w:w w:val="105"/>
        </w:rPr>
        <w:t> </w:t>
      </w:r>
      <w:r>
        <w:rPr>
          <w:w w:val="105"/>
        </w:rPr>
        <w:t>strategy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half-twist</w:t>
      </w:r>
      <w:r>
        <w:rPr>
          <w:spacing w:val="40"/>
          <w:w w:val="105"/>
        </w:rPr>
        <w:t> </w:t>
      </w:r>
      <w:r>
        <w:rPr>
          <w:w w:val="105"/>
        </w:rPr>
        <w:t>loop</w:t>
      </w:r>
      <w:r>
        <w:rPr>
          <w:spacing w:val="40"/>
          <w:w w:val="105"/>
        </w:rPr>
        <w:t> </w:t>
      </w:r>
      <w:r>
        <w:rPr>
          <w:w w:val="105"/>
        </w:rPr>
        <w:t>requiring</w:t>
      </w:r>
      <w:r>
        <w:rPr>
          <w:spacing w:val="40"/>
          <w:w w:val="105"/>
        </w:rPr>
        <w:t> </w:t>
      </w:r>
      <w:r>
        <w:rPr>
          <w:i/>
          <w:w w:val="105"/>
        </w:rPr>
        <w:t>two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complete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traversals</w:t>
      </w:r>
      <w:r>
        <w:rPr>
          <w:i/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return to</w:t>
      </w:r>
      <w:r>
        <w:rPr>
          <w:w w:val="105"/>
        </w:rPr>
        <w:t> the</w:t>
      </w:r>
      <w:r>
        <w:rPr>
          <w:w w:val="105"/>
        </w:rPr>
        <w:t> starting</w:t>
      </w:r>
      <w:r>
        <w:rPr>
          <w:w w:val="105"/>
        </w:rPr>
        <w:t> color—named</w:t>
      </w:r>
      <w:r>
        <w:rPr>
          <w:w w:val="105"/>
        </w:rPr>
        <w:t> after</w:t>
      </w:r>
      <w:r>
        <w:rPr>
          <w:w w:val="105"/>
        </w:rPr>
        <w:t> the</w:t>
      </w:r>
      <w:r>
        <w:rPr>
          <w:w w:val="105"/>
        </w:rPr>
        <w:t> Möbius</w:t>
      </w:r>
      <w:r>
        <w:rPr>
          <w:w w:val="105"/>
        </w:rPr>
        <w:t> strip,</w:t>
      </w:r>
      <w:r>
        <w:rPr>
          <w:w w:val="105"/>
        </w:rPr>
        <w:t> a</w:t>
      </w:r>
      <w:r>
        <w:rPr>
          <w:w w:val="105"/>
        </w:rPr>
        <w:t> surface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half-twist</w:t>
      </w:r>
      <w:r>
        <w:rPr>
          <w:w w:val="105"/>
        </w:rPr>
        <w:t> where walking</w:t>
      </w:r>
      <w:r>
        <w:rPr>
          <w:w w:val="105"/>
        </w:rPr>
        <w:t> one</w:t>
      </w:r>
      <w:r>
        <w:rPr>
          <w:w w:val="105"/>
        </w:rPr>
        <w:t> complete</w:t>
      </w:r>
      <w:r>
        <w:rPr>
          <w:w w:val="105"/>
        </w:rPr>
        <w:t> loop</w:t>
      </w:r>
      <w:r>
        <w:rPr>
          <w:w w:val="105"/>
        </w:rPr>
        <w:t> brings</w:t>
      </w:r>
      <w:r>
        <w:rPr>
          <w:w w:val="105"/>
        </w:rPr>
        <w:t> you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“other</w:t>
      </w:r>
      <w:r>
        <w:rPr>
          <w:w w:val="105"/>
        </w:rPr>
        <w:t> side,”</w:t>
      </w:r>
      <w:r>
        <w:rPr>
          <w:w w:val="105"/>
        </w:rPr>
        <w:t> requiring</w:t>
      </w:r>
      <w:r>
        <w:rPr>
          <w:w w:val="105"/>
        </w:rPr>
        <w:t> a</w:t>
      </w:r>
      <w:r>
        <w:rPr>
          <w:w w:val="105"/>
        </w:rPr>
        <w:t> second</w:t>
      </w:r>
      <w:r>
        <w:rPr>
          <w:w w:val="105"/>
        </w:rPr>
        <w:t> loop</w:t>
      </w:r>
      <w:r>
        <w:rPr>
          <w:w w:val="105"/>
        </w:rPr>
        <w:t> to return to your starting position.</w:t>
      </w:r>
    </w:p>
    <w:p>
      <w:pPr>
        <w:pStyle w:val="BodyText"/>
        <w:spacing w:line="312" w:lineRule="auto" w:before="118"/>
        <w:ind w:left="179" w:right="778" w:firstLine="720"/>
        <w:jc w:val="both"/>
      </w:pPr>
      <w:r>
        <w:rPr>
          <w:w w:val="105"/>
        </w:rPr>
        <w:t>In color terms:</w:t>
      </w:r>
      <w:r>
        <w:rPr>
          <w:spacing w:val="40"/>
          <w:w w:val="105"/>
        </w:rPr>
        <w:t> </w:t>
      </w:r>
      <w:r>
        <w:rPr>
          <w:w w:val="105"/>
        </w:rPr>
        <w:t>after one cycle through the journey, you arrive at a color </w:t>
      </w:r>
      <w:r>
        <w:rPr>
          <w:i/>
          <w:w w:val="105"/>
        </w:rPr>
        <w:t>related</w:t>
      </w:r>
      <w:r>
        <w:rPr>
          <w:i/>
          <w:spacing w:val="80"/>
          <w:w w:val="105"/>
        </w:rPr>
        <w:t> </w:t>
      </w:r>
      <w:r>
        <w:rPr>
          <w:i/>
          <w:w w:val="105"/>
        </w:rPr>
        <w:t>to </w:t>
      </w:r>
      <w:r>
        <w:rPr>
          <w:w w:val="105"/>
        </w:rPr>
        <w:t>but distinct from the start; only after the second cycle do you return to the original. This creates animations that feel subtly different on alternating cycles.</w:t>
      </w:r>
    </w:p>
    <w:p>
      <w:pPr>
        <w:spacing w:after="0" w:line="312" w:lineRule="auto"/>
        <w:jc w:val="both"/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75"/>
        <w:ind w:left="900"/>
      </w:pPr>
      <w:r>
        <w:rPr>
          <w:w w:val="105"/>
        </w:rPr>
        <w:t>One</w:t>
      </w:r>
      <w:r>
        <w:rPr>
          <w:spacing w:val="11"/>
          <w:w w:val="105"/>
        </w:rPr>
        <w:t> </w:t>
      </w:r>
      <w:r>
        <w:rPr>
          <w:w w:val="105"/>
        </w:rPr>
        <w:t>approach</w:t>
      </w:r>
      <w:r>
        <w:rPr>
          <w:spacing w:val="12"/>
          <w:w w:val="105"/>
        </w:rPr>
        <w:t> </w:t>
      </w:r>
      <w:r>
        <w:rPr>
          <w:w w:val="105"/>
        </w:rPr>
        <w:t>inverts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chromatic</w:t>
      </w:r>
      <w:r>
        <w:rPr>
          <w:spacing w:val="13"/>
          <w:w w:val="105"/>
        </w:rPr>
        <w:t> </w:t>
      </w:r>
      <w:r>
        <w:rPr>
          <w:w w:val="105"/>
        </w:rPr>
        <w:t>components</w:t>
      </w:r>
      <w:r>
        <w:rPr>
          <w:spacing w:val="12"/>
          <w:w w:val="105"/>
        </w:rPr>
        <w:t> </w:t>
      </w:r>
      <w:r>
        <w:rPr>
          <w:w w:val="105"/>
        </w:rPr>
        <w:t>at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halfway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point:</w:t>
      </w:r>
    </w:p>
    <w:p>
      <w:pPr>
        <w:pStyle w:val="BodyText"/>
        <w:spacing w:before="6"/>
        <w:rPr>
          <w:sz w:val="29"/>
        </w:rPr>
      </w:pPr>
    </w:p>
    <w:p>
      <w:pPr>
        <w:tabs>
          <w:tab w:pos="4690" w:val="left" w:leader="none"/>
          <w:tab w:pos="8724" w:val="left" w:leader="none"/>
        </w:tabs>
        <w:spacing w:before="1"/>
        <w:ind w:left="2029" w:right="0" w:firstLine="0"/>
        <w:jc w:val="left"/>
        <w:rPr>
          <w:sz w:val="24"/>
        </w:rPr>
      </w:pPr>
      <w:r>
        <w:rPr>
          <w:rFonts w:ascii="STIX Two Text" w:hAnsi="STIX Two Text"/>
          <w:i/>
          <w:w w:val="110"/>
          <w:sz w:val="24"/>
        </w:rPr>
        <w:t>J</w:t>
      </w:r>
      <w:r>
        <w:rPr>
          <w:w w:val="110"/>
          <w:sz w:val="24"/>
          <w:vertAlign w:val="subscript"/>
        </w:rPr>
        <w:t>mobius</w:t>
      </w:r>
      <w:r>
        <w:rPr>
          <w:w w:val="110"/>
          <w:sz w:val="24"/>
          <w:vertAlign w:val="baseline"/>
        </w:rPr>
        <w:t>(1)</w:t>
      </w:r>
      <w:r>
        <w:rPr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L,</w:t>
      </w:r>
      <w:r>
        <w:rPr>
          <w:rFonts w:ascii="STIX Two Text" w:hAnsi="STIX Two Text"/>
          <w:i/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STIX Two Text" w:hAnsi="STIX Two Text"/>
          <w:i/>
          <w:w w:val="110"/>
          <w:sz w:val="24"/>
          <w:vertAlign w:val="baseline"/>
        </w:rPr>
        <w:t>a,</w:t>
      </w:r>
      <w:r>
        <w:rPr>
          <w:rFonts w:ascii="STIX Two Text" w:hAnsi="STIX Two Text"/>
          <w:i/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sz w:val="24"/>
          <w:vertAlign w:val="baseline"/>
        </w:rPr>
        <w:t>−</w:t>
      </w:r>
      <w:r>
        <w:rPr>
          <w:rFonts w:ascii="STIX Two Text" w:hAnsi="STIX Two Text"/>
          <w:i/>
          <w:spacing w:val="-5"/>
          <w:w w:val="110"/>
          <w:sz w:val="24"/>
          <w:vertAlign w:val="baseline"/>
        </w:rPr>
        <w:t>b</w:t>
      </w:r>
      <w:r>
        <w:rPr>
          <w:spacing w:val="-5"/>
          <w:w w:val="11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w w:val="110"/>
          <w:sz w:val="24"/>
          <w:vertAlign w:val="baseline"/>
        </w:rPr>
        <w:t>when</w:t>
      </w:r>
      <w:r>
        <w:rPr>
          <w:spacing w:val="13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J</w:t>
      </w:r>
      <w:r>
        <w:rPr>
          <w:w w:val="110"/>
          <w:sz w:val="24"/>
          <w:vertAlign w:val="subscript"/>
        </w:rPr>
        <w:t>mobius</w:t>
      </w:r>
      <w:r>
        <w:rPr>
          <w:w w:val="110"/>
          <w:sz w:val="24"/>
          <w:vertAlign w:val="baseline"/>
        </w:rPr>
        <w:t>(0)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L,</w:t>
      </w:r>
      <w:r>
        <w:rPr>
          <w:rFonts w:ascii="STIX Two Text" w:hAnsi="STIX Two Text"/>
          <w:i/>
          <w:spacing w:val="-19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a,</w:t>
      </w:r>
      <w:r>
        <w:rPr>
          <w:rFonts w:ascii="STIX Two Text" w:hAnsi="STIX Two Text"/>
          <w:i/>
          <w:spacing w:val="-19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5"/>
          <w:w w:val="110"/>
          <w:sz w:val="24"/>
          <w:vertAlign w:val="baseline"/>
        </w:rPr>
        <w:t>b</w:t>
      </w:r>
      <w:r>
        <w:rPr>
          <w:spacing w:val="-5"/>
          <w:w w:val="11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(7.4)</w:t>
      </w:r>
    </w:p>
    <w:p>
      <w:pPr>
        <w:pStyle w:val="BodyText"/>
        <w:spacing w:before="8"/>
        <w:rPr>
          <w:sz w:val="41"/>
        </w:rPr>
      </w:pPr>
    </w:p>
    <w:p>
      <w:pPr>
        <w:pStyle w:val="BodyText"/>
        <w:spacing w:line="312" w:lineRule="auto"/>
        <w:ind w:left="180" w:right="777" w:firstLine="720"/>
        <w:jc w:val="both"/>
      </w:pPr>
      <w:r>
        <w:rPr>
          <w:w w:val="105"/>
        </w:rPr>
        <w:t>This</w:t>
      </w:r>
      <w:r>
        <w:rPr>
          <w:w w:val="105"/>
        </w:rPr>
        <w:t> yields</w:t>
      </w:r>
      <w:r>
        <w:rPr>
          <w:w w:val="105"/>
        </w:rPr>
        <w:t> the</w:t>
      </w:r>
      <w:r>
        <w:rPr>
          <w:w w:val="105"/>
        </w:rPr>
        <w:t> complementary</w:t>
      </w:r>
      <w:r>
        <w:rPr>
          <w:w w:val="105"/>
        </w:rPr>
        <w:t> color</w:t>
      </w:r>
      <w:r>
        <w:rPr>
          <w:w w:val="105"/>
        </w:rPr>
        <w:t> (180</w:t>
      </w:r>
      <w:r>
        <w:rPr>
          <w:rFonts w:ascii="Arial" w:hAnsi="Arial"/>
          <w:w w:val="105"/>
        </w:rPr>
        <w:t>° </w:t>
      </w:r>
      <w:r>
        <w:rPr>
          <w:w w:val="105"/>
        </w:rPr>
        <w:t>hue</w:t>
      </w:r>
      <w:r>
        <w:rPr>
          <w:w w:val="105"/>
        </w:rPr>
        <w:t> rotation)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midpoint.</w:t>
      </w:r>
      <w:r>
        <w:rPr>
          <w:spacing w:val="40"/>
          <w:w w:val="105"/>
        </w:rPr>
        <w:t> </w:t>
      </w:r>
      <w:r>
        <w:rPr>
          <w:w w:val="105"/>
        </w:rPr>
        <w:t>The viewer perceives continuous change that takes two “laps” to truly repeat:</w:t>
      </w: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273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Cycle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1: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Journey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Red</w:t>
      </w:r>
      <w:r>
        <w:rPr>
          <w:spacing w:val="5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→</w:t>
      </w:r>
      <w:r>
        <w:rPr>
          <w:rFonts w:ascii="Arial" w:hAnsi="Arial"/>
          <w:spacing w:val="-1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25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→ </w:t>
      </w:r>
      <w:r>
        <w:rPr>
          <w:w w:val="105"/>
          <w:sz w:val="24"/>
        </w:rPr>
        <w:t>Cyan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(complement)</w:t>
      </w: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286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Cycle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2: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Journey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Cyan</w:t>
      </w:r>
      <w:r>
        <w:rPr>
          <w:spacing w:val="8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→</w:t>
      </w:r>
      <w:r>
        <w:rPr>
          <w:rFonts w:ascii="Arial" w:hAnsi="Arial"/>
          <w:spacing w:val="2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24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→</w:t>
      </w:r>
      <w:r>
        <w:rPr>
          <w:rFonts w:ascii="Arial" w:hAnsi="Arial"/>
          <w:spacing w:val="1"/>
          <w:w w:val="105"/>
          <w:sz w:val="24"/>
        </w:rPr>
        <w:t> </w:t>
      </w:r>
      <w:r>
        <w:rPr>
          <w:w w:val="105"/>
          <w:sz w:val="24"/>
        </w:rPr>
        <w:t>Red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(back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original)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312" w:lineRule="auto"/>
        <w:ind w:left="180" w:right="778" w:firstLine="720"/>
        <w:jc w:val="both"/>
      </w:pPr>
      <w:r>
        <w:rPr/>
        <w:t>Möbius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option</w:t>
      </w:r>
      <w:r>
        <w:rPr>
          <w:spacing w:val="40"/>
        </w:rPr>
        <w:t> </w:t>
      </w:r>
      <w:r>
        <w:rPr/>
        <w:t>requiring</w:t>
      </w:r>
      <w:r>
        <w:rPr>
          <w:spacing w:val="40"/>
        </w:rPr>
        <w:t> </w:t>
      </w:r>
      <w:r>
        <w:rPr/>
        <w:t>careful</w:t>
      </w:r>
      <w:r>
        <w:rPr>
          <w:spacing w:val="40"/>
        </w:rPr>
        <w:t> </w:t>
      </w:r>
      <w:r>
        <w:rPr/>
        <w:t>understanding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twist</w:t>
      </w:r>
      <w:r>
        <w:rPr>
          <w:spacing w:val="40"/>
        </w:rPr>
        <w:t> </w:t>
      </w:r>
      <w:r>
        <w:rPr/>
        <w:t>behav- ior.</w:t>
      </w:r>
      <w:r>
        <w:rPr>
          <w:spacing w:val="40"/>
        </w:rPr>
        <w:t> </w:t>
      </w:r>
      <w:r>
        <w:rPr/>
        <w:t>It is appropriate for complex animations with implicit alternation, effects that should </w:t>
      </w:r>
      <w:bookmarkStart w:name="7.5 Phased Strategy" w:id="139"/>
      <w:bookmarkEnd w:id="139"/>
      <w:r>
        <w:rPr>
          <w:w w:val="103"/>
        </w:rPr>
      </w:r>
      <w:bookmarkStart w:name="_bookmark78" w:id="140"/>
      <w:bookmarkEnd w:id="140"/>
      <w:r>
        <w:rPr>
          <w:w w:val="110"/>
        </w:rPr>
        <w:t>v</w:t>
      </w:r>
      <w:r>
        <w:rPr>
          <w:w w:val="110"/>
        </w:rPr>
        <w:t>ary</w:t>
      </w:r>
      <w:r>
        <w:rPr>
          <w:spacing w:val="-5"/>
          <w:w w:val="110"/>
        </w:rPr>
        <w:t> </w:t>
      </w:r>
      <w:r>
        <w:rPr>
          <w:w w:val="110"/>
        </w:rPr>
        <w:t>between</w:t>
      </w:r>
      <w:r>
        <w:rPr>
          <w:spacing w:val="-4"/>
          <w:w w:val="110"/>
        </w:rPr>
        <w:t> </w:t>
      </w:r>
      <w:r>
        <w:rPr>
          <w:w w:val="110"/>
        </w:rPr>
        <w:t>loops,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artistic/generative</w:t>
      </w:r>
      <w:r>
        <w:rPr>
          <w:spacing w:val="-4"/>
          <w:w w:val="110"/>
        </w:rPr>
        <w:t> </w:t>
      </w:r>
      <w:r>
        <w:rPr>
          <w:w w:val="110"/>
        </w:rPr>
        <w:t>applications.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1"/>
          <w:numId w:val="28"/>
        </w:numPr>
        <w:tabs>
          <w:tab w:pos="915" w:val="left" w:leader="none"/>
          <w:tab w:pos="916" w:val="left" w:leader="none"/>
        </w:tabs>
        <w:spacing w:line="240" w:lineRule="auto" w:before="266" w:after="0"/>
        <w:ind w:left="915" w:right="0" w:hanging="736"/>
        <w:jc w:val="left"/>
        <w:rPr>
          <w:b/>
          <w:sz w:val="28"/>
        </w:rPr>
      </w:pPr>
      <w:r>
        <w:rPr>
          <w:b/>
          <w:w w:val="120"/>
          <w:sz w:val="28"/>
        </w:rPr>
        <w:t>Phased</w:t>
      </w:r>
      <w:r>
        <w:rPr>
          <w:b/>
          <w:w w:val="120"/>
          <w:sz w:val="28"/>
        </w:rPr>
        <w:t> </w:t>
      </w:r>
      <w:r>
        <w:rPr>
          <w:b/>
          <w:spacing w:val="-2"/>
          <w:w w:val="120"/>
          <w:sz w:val="28"/>
        </w:rPr>
        <w:t>Strategy</w:t>
      </w:r>
    </w:p>
    <w:p>
      <w:pPr>
        <w:pStyle w:val="BodyText"/>
        <w:spacing w:before="1"/>
        <w:rPr>
          <w:b/>
          <w:sz w:val="42"/>
        </w:rPr>
      </w:pPr>
    </w:p>
    <w:p>
      <w:pPr>
        <w:pStyle w:val="BodyText"/>
        <w:spacing w:line="312" w:lineRule="auto"/>
        <w:ind w:left="180" w:right="778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b/>
          <w:w w:val="105"/>
        </w:rPr>
        <w:t>phased</w:t>
      </w:r>
      <w:r>
        <w:rPr>
          <w:b/>
          <w:spacing w:val="40"/>
          <w:w w:val="105"/>
        </w:rPr>
        <w:t> </w:t>
      </w:r>
      <w:r>
        <w:rPr>
          <w:w w:val="105"/>
        </w:rPr>
        <w:t>strategy</w:t>
      </w:r>
      <w:r>
        <w:rPr>
          <w:spacing w:val="40"/>
          <w:w w:val="105"/>
        </w:rPr>
        <w:t> </w:t>
      </w:r>
      <w:r>
        <w:rPr>
          <w:w w:val="105"/>
        </w:rPr>
        <w:t>applies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systematic</w:t>
      </w:r>
      <w:r>
        <w:rPr>
          <w:spacing w:val="40"/>
          <w:w w:val="105"/>
        </w:rPr>
        <w:t> </w:t>
      </w:r>
      <w:r>
        <w:rPr>
          <w:w w:val="105"/>
        </w:rPr>
        <w:t>shift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repetition,</w:t>
      </w:r>
      <w:r>
        <w:rPr>
          <w:spacing w:val="40"/>
          <w:w w:val="105"/>
        </w:rPr>
        <w:t> </w:t>
      </w:r>
      <w:r>
        <w:rPr>
          <w:w w:val="105"/>
        </w:rPr>
        <w:t>so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palette</w:t>
      </w:r>
      <w:r>
        <w:rPr>
          <w:spacing w:val="40"/>
          <w:w w:val="105"/>
        </w:rPr>
        <w:t> </w:t>
      </w:r>
      <w:r>
        <w:rPr>
          <w:w w:val="105"/>
        </w:rPr>
        <w:t>evolves over time rather than repeating exactly.</w:t>
      </w:r>
    </w:p>
    <w:p>
      <w:pPr>
        <w:pStyle w:val="BodyText"/>
        <w:spacing w:before="136"/>
        <w:ind w:left="900"/>
      </w:pPr>
      <w:r>
        <w:rPr/>
        <w:t>On</w:t>
      </w:r>
      <w:r>
        <w:rPr>
          <w:spacing w:val="20"/>
        </w:rPr>
        <w:t> </w:t>
      </w:r>
      <w:r>
        <w:rPr/>
        <w:t>cycle</w:t>
      </w:r>
      <w:r>
        <w:rPr>
          <w:spacing w:val="21"/>
        </w:rPr>
        <w:t> </w:t>
      </w:r>
      <w:r>
        <w:rPr>
          <w:rFonts w:ascii="STIX Two Text"/>
          <w:i/>
          <w:spacing w:val="-5"/>
        </w:rPr>
        <w:t>k</w:t>
      </w:r>
      <w:r>
        <w:rPr>
          <w:spacing w:val="-5"/>
        </w:rPr>
        <w:t>:</w:t>
      </w:r>
    </w:p>
    <w:p>
      <w:pPr>
        <w:tabs>
          <w:tab w:pos="8724" w:val="left" w:leader="none"/>
        </w:tabs>
        <w:spacing w:before="38"/>
        <w:ind w:left="3520" w:right="0" w:firstLine="0"/>
        <w:jc w:val="left"/>
        <w:rPr>
          <w:sz w:val="24"/>
        </w:rPr>
      </w:pPr>
      <w:r>
        <w:rPr>
          <w:rFonts w:ascii="STIX Two Text" w:hAnsi="STIX Two Text"/>
          <w:i/>
          <w:w w:val="115"/>
          <w:sz w:val="24"/>
        </w:rPr>
        <w:t>J</w:t>
      </w:r>
      <w:r>
        <w:rPr>
          <w:i/>
          <w:w w:val="115"/>
          <w:sz w:val="24"/>
          <w:vertAlign w:val="subscript"/>
        </w:rPr>
        <w:t>k</w:t>
      </w:r>
      <w:r>
        <w:rPr>
          <w:w w:val="115"/>
          <w:sz w:val="24"/>
          <w:vertAlign w:val="baseline"/>
        </w:rPr>
        <w:t>(</w:t>
      </w:r>
      <w:r>
        <w:rPr>
          <w:rFonts w:ascii="STIX Two Text" w:hAnsi="STIX Two Text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3"/>
          <w:w w:val="115"/>
          <w:sz w:val="24"/>
          <w:vertAlign w:val="baseline"/>
        </w:rPr>
        <w:t> </w:t>
      </w:r>
      <w:r>
        <w:rPr>
          <w:rFonts w:ascii="STIX Two Text" w:hAnsi="STIX Two Text"/>
          <w:i/>
          <w:w w:val="115"/>
          <w:sz w:val="24"/>
          <w:vertAlign w:val="baseline"/>
        </w:rPr>
        <w:t>J</w:t>
      </w:r>
      <w:r>
        <w:rPr>
          <w:w w:val="115"/>
          <w:sz w:val="24"/>
          <w:vertAlign w:val="subscript"/>
        </w:rPr>
        <w:t>0</w:t>
      </w:r>
      <w:r>
        <w:rPr>
          <w:w w:val="115"/>
          <w:sz w:val="24"/>
          <w:vertAlign w:val="baseline"/>
        </w:rPr>
        <w:t>(</w:t>
      </w:r>
      <w:r>
        <w:rPr>
          <w:rFonts w:ascii="STIX Two Text" w:hAnsi="STIX Two Text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-1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3"/>
          <w:w w:val="115"/>
          <w:sz w:val="24"/>
          <w:vertAlign w:val="baseline"/>
        </w:rPr>
        <w:t> </w:t>
      </w:r>
      <w:r>
        <w:rPr>
          <w:rFonts w:ascii="STIX Two Text" w:hAnsi="STIX Two Text"/>
          <w:i/>
          <w:w w:val="115"/>
          <w:sz w:val="24"/>
          <w:vertAlign w:val="baseline"/>
        </w:rPr>
        <w:t>k</w:t>
      </w:r>
      <w:r>
        <w:rPr>
          <w:rFonts w:ascii="STIX Two Text" w:hAnsi="STIX Two Text"/>
          <w:i/>
          <w:spacing w:val="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3"/>
          <w:w w:val="80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shift</w:t>
      </w:r>
      <w:r>
        <w:rPr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(7.5)</w:t>
      </w:r>
    </w:p>
    <w:p>
      <w:pPr>
        <w:pStyle w:val="BodyText"/>
        <w:spacing w:line="302" w:lineRule="auto" w:before="345"/>
        <w:ind w:left="180" w:right="778" w:firstLine="720"/>
        <w:jc w:val="both"/>
      </w:pP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shift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per-cycle</w:t>
      </w:r>
      <w:r>
        <w:rPr>
          <w:spacing w:val="-9"/>
          <w:w w:val="105"/>
        </w:rPr>
        <w:t> </w:t>
      </w:r>
      <w:r>
        <w:rPr>
          <w:w w:val="105"/>
        </w:rPr>
        <w:t>offset</w:t>
      </w:r>
      <w:r>
        <w:rPr>
          <w:spacing w:val="-9"/>
          <w:w w:val="105"/>
        </w:rPr>
        <w:t> </w:t>
      </w:r>
      <w:r>
        <w:rPr>
          <w:w w:val="105"/>
        </w:rPr>
        <w:t>vector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OKLab</w:t>
      </w:r>
      <w:r>
        <w:rPr>
          <w:spacing w:val="-10"/>
          <w:w w:val="105"/>
        </w:rPr>
        <w:t> </w:t>
      </w:r>
      <w:r>
        <w:rPr>
          <w:w w:val="105"/>
        </w:rPr>
        <w:t>space.</w:t>
      </w:r>
      <w:r>
        <w:rPr>
          <w:spacing w:val="20"/>
          <w:w w:val="105"/>
        </w:rPr>
        <w:t> </w:t>
      </w:r>
      <w:r>
        <w:rPr>
          <w:w w:val="105"/>
        </w:rPr>
        <w:t>Typical</w:t>
      </w:r>
      <w:r>
        <w:rPr>
          <w:spacing w:val="-9"/>
          <w:w w:val="105"/>
        </w:rPr>
        <w:t> </w:t>
      </w:r>
      <w:r>
        <w:rPr>
          <w:w w:val="105"/>
        </w:rPr>
        <w:t>configurations specify</w:t>
      </w:r>
      <w:r>
        <w:rPr>
          <w:w w:val="105"/>
        </w:rPr>
        <w:t> shifts</w:t>
      </w:r>
      <w:r>
        <w:rPr>
          <w:w w:val="105"/>
        </w:rPr>
        <w:t> as</w:t>
      </w:r>
      <w:r>
        <w:rPr>
          <w:w w:val="105"/>
        </w:rPr>
        <w:t> hue</w:t>
      </w:r>
      <w:r>
        <w:rPr>
          <w:w w:val="105"/>
        </w:rPr>
        <w:t> rotations</w:t>
      </w:r>
      <w:r>
        <w:rPr>
          <w:w w:val="105"/>
        </w:rPr>
        <w:t> in</w:t>
      </w:r>
      <w:r>
        <w:rPr>
          <w:w w:val="105"/>
        </w:rPr>
        <w:t> degrees</w:t>
      </w:r>
      <w:r>
        <w:rPr>
          <w:w w:val="105"/>
        </w:rPr>
        <w:t> (e.g.,</w:t>
      </w:r>
      <w:r>
        <w:rPr>
          <w:w w:val="105"/>
        </w:rPr>
        <w:t> +10ř</w:t>
      </w:r>
      <w:r>
        <w:rPr>
          <w:w w:val="105"/>
        </w:rPr>
        <w:t> per</w:t>
      </w:r>
      <w:r>
        <w:rPr>
          <w:w w:val="105"/>
        </w:rPr>
        <w:t> cycle,</w:t>
      </w:r>
      <w:r>
        <w:rPr>
          <w:w w:val="105"/>
        </w:rPr>
        <w:t> applied</w:t>
      </w:r>
      <w:r>
        <w:rPr>
          <w:w w:val="105"/>
        </w:rPr>
        <w:t> in</w:t>
      </w:r>
      <w:r>
        <w:rPr>
          <w:w w:val="105"/>
        </w:rPr>
        <w:t> OKLCh)</w:t>
      </w:r>
      <w:r>
        <w:rPr>
          <w:w w:val="105"/>
        </w:rPr>
        <w:t> or lightness</w:t>
      </w:r>
      <w:r>
        <w:rPr>
          <w:spacing w:val="39"/>
          <w:w w:val="105"/>
        </w:rPr>
        <w:t> </w:t>
      </w:r>
      <w:r>
        <w:rPr>
          <w:w w:val="105"/>
        </w:rPr>
        <w:t>adjustments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OKLab</w:t>
      </w:r>
      <w:r>
        <w:rPr>
          <w:spacing w:val="39"/>
          <w:w w:val="105"/>
        </w:rPr>
        <w:t> </w:t>
      </w:r>
      <w:r>
        <w:rPr>
          <w:rFonts w:ascii="STIX Two Text" w:hAnsi="STIX Two Text"/>
          <w:i/>
          <w:w w:val="105"/>
        </w:rPr>
        <w:t>L</w:t>
      </w:r>
      <w:r>
        <w:rPr>
          <w:rFonts w:ascii="STIX Two Text" w:hAnsi="STIX Two Text"/>
          <w:i/>
          <w:spacing w:val="40"/>
          <w:w w:val="105"/>
        </w:rPr>
        <w:t> </w:t>
      </w:r>
      <w:r>
        <w:rPr>
          <w:w w:val="105"/>
        </w:rPr>
        <w:t>units</w:t>
      </w:r>
      <w:r>
        <w:rPr>
          <w:spacing w:val="39"/>
          <w:w w:val="105"/>
        </w:rPr>
        <w:t> </w:t>
      </w:r>
      <w:r>
        <w:rPr>
          <w:w w:val="105"/>
        </w:rPr>
        <w:t>(e.g.,</w:t>
      </w:r>
      <w:r>
        <w:rPr>
          <w:spacing w:val="40"/>
          <w:w w:val="105"/>
        </w:rPr>
        <w:t> </w:t>
      </w:r>
      <w:r>
        <w:rPr>
          <w:w w:val="105"/>
        </w:rPr>
        <w:t>+0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05</w:t>
      </w:r>
      <w:r>
        <w:rPr>
          <w:spacing w:val="39"/>
          <w:w w:val="105"/>
        </w:rPr>
        <w:t> </w:t>
      </w:r>
      <w:r>
        <w:rPr>
          <w:w w:val="105"/>
        </w:rPr>
        <w:t>per</w:t>
      </w:r>
      <w:r>
        <w:rPr>
          <w:spacing w:val="40"/>
          <w:w w:val="105"/>
        </w:rPr>
        <w:t> </w:t>
      </w:r>
      <w:r>
        <w:rPr>
          <w:w w:val="105"/>
        </w:rPr>
        <w:t>cycle).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shift</w:t>
      </w:r>
      <w:r>
        <w:rPr>
          <w:spacing w:val="40"/>
          <w:w w:val="105"/>
        </w:rPr>
        <w:t> </w:t>
      </w:r>
      <w:r>
        <w:rPr>
          <w:w w:val="105"/>
        </w:rPr>
        <w:t>magnitude and dimension are configuration parameters.</w:t>
      </w:r>
    </w:p>
    <w:p>
      <w:pPr>
        <w:pStyle w:val="BodyText"/>
        <w:spacing w:before="169"/>
        <w:ind w:left="900"/>
        <w:jc w:val="both"/>
      </w:pPr>
      <w:r>
        <w:rPr/>
        <w:t>Visual</w:t>
      </w:r>
      <w:r>
        <w:rPr>
          <w:spacing w:val="29"/>
        </w:rPr>
        <w:t> </w:t>
      </w:r>
      <w:r>
        <w:rPr>
          <w:spacing w:val="-2"/>
        </w:rPr>
        <w:t>effect:</w:t>
      </w:r>
    </w:p>
    <w:p>
      <w:pPr>
        <w:pStyle w:val="BodyText"/>
        <w:spacing w:before="11"/>
        <w:rPr>
          <w:sz w:val="30"/>
        </w:rPr>
      </w:pP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sz w:val="24"/>
        </w:rPr>
        <w:t>Cycle</w:t>
      </w:r>
      <w:r>
        <w:rPr>
          <w:spacing w:val="17"/>
          <w:sz w:val="24"/>
        </w:rPr>
        <w:t> </w:t>
      </w:r>
      <w:r>
        <w:rPr>
          <w:sz w:val="24"/>
        </w:rPr>
        <w:t>1:</w:t>
      </w:r>
      <w:r>
        <w:rPr>
          <w:spacing w:val="42"/>
          <w:sz w:val="24"/>
        </w:rPr>
        <w:t> </w:t>
      </w:r>
      <w:r>
        <w:rPr>
          <w:sz w:val="24"/>
        </w:rPr>
        <w:t>Blue</w:t>
      </w:r>
      <w:r>
        <w:rPr>
          <w:spacing w:val="17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10"/>
          <w:sz w:val="24"/>
        </w:rPr>
        <w:t> </w:t>
      </w:r>
      <w:r>
        <w:rPr>
          <w:spacing w:val="-2"/>
          <w:sz w:val="24"/>
        </w:rPr>
        <w:t>Green</w:t>
      </w: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286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Cycle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Blue+10</w:t>
      </w:r>
      <w:r>
        <w:rPr>
          <w:rFonts w:ascii="Arial" w:hAnsi="Arial"/>
          <w:w w:val="105"/>
          <w:sz w:val="24"/>
        </w:rPr>
        <w:t>°</w:t>
      </w:r>
      <w:r>
        <w:rPr>
          <w:rFonts w:ascii="Arial" w:hAnsi="Arial"/>
          <w:spacing w:val="-4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→</w:t>
      </w:r>
      <w:r>
        <w:rPr>
          <w:rFonts w:ascii="Arial" w:hAnsi="Arial"/>
          <w:spacing w:val="-4"/>
          <w:w w:val="105"/>
          <w:sz w:val="24"/>
        </w:rPr>
        <w:t> </w:t>
      </w:r>
      <w:r>
        <w:rPr>
          <w:w w:val="105"/>
          <w:sz w:val="24"/>
        </w:rPr>
        <w:t>Green+10</w:t>
      </w:r>
      <w:r>
        <w:rPr>
          <w:rFonts w:ascii="Arial" w:hAnsi="Arial"/>
          <w:w w:val="105"/>
          <w:sz w:val="24"/>
        </w:rPr>
        <w:t>°</w:t>
      </w:r>
      <w:r>
        <w:rPr>
          <w:rFonts w:ascii="Arial" w:hAnsi="Arial"/>
          <w:spacing w:val="-3"/>
          <w:w w:val="105"/>
          <w:sz w:val="24"/>
        </w:rPr>
        <w:t> </w:t>
      </w:r>
      <w:r>
        <w:rPr>
          <w:w w:val="105"/>
          <w:sz w:val="24"/>
        </w:rPr>
        <w:t>(slightly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shifted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hues)</w:t>
      </w: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285" w:after="0"/>
        <w:ind w:left="479" w:right="0" w:hanging="300"/>
        <w:jc w:val="left"/>
        <w:rPr>
          <w:rFonts w:ascii="Arial" w:hAnsi="Arial"/>
          <w:sz w:val="24"/>
        </w:rPr>
      </w:pPr>
      <w:r>
        <w:rPr>
          <w:sz w:val="24"/>
        </w:rPr>
        <w:t>Cycle</w:t>
      </w:r>
      <w:r>
        <w:rPr>
          <w:spacing w:val="24"/>
          <w:sz w:val="24"/>
        </w:rPr>
        <w:t> </w:t>
      </w:r>
      <w:r>
        <w:rPr>
          <w:sz w:val="24"/>
        </w:rPr>
        <w:t>3:</w:t>
      </w:r>
      <w:r>
        <w:rPr>
          <w:spacing w:val="52"/>
          <w:sz w:val="24"/>
        </w:rPr>
        <w:t> </w:t>
      </w:r>
      <w:r>
        <w:rPr>
          <w:sz w:val="24"/>
        </w:rPr>
        <w:t>Blue+20</w:t>
      </w:r>
      <w:r>
        <w:rPr>
          <w:rFonts w:ascii="Arial" w:hAnsi="Arial"/>
          <w:sz w:val="24"/>
        </w:rPr>
        <w:t>°</w:t>
      </w:r>
      <w:r>
        <w:rPr>
          <w:rFonts w:ascii="Arial" w:hAnsi="Arial"/>
          <w:spacing w:val="18"/>
          <w:sz w:val="24"/>
        </w:rPr>
        <w:t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17"/>
          <w:sz w:val="24"/>
        </w:rPr>
        <w:t> </w:t>
      </w:r>
      <w:r>
        <w:rPr>
          <w:spacing w:val="-2"/>
          <w:sz w:val="24"/>
        </w:rPr>
        <w:t>Green+20</w:t>
      </w:r>
      <w:r>
        <w:rPr>
          <w:rFonts w:ascii="Arial" w:hAnsi="Arial"/>
          <w:spacing w:val="-2"/>
          <w:sz w:val="24"/>
        </w:rPr>
        <w:t>°</w:t>
      </w: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286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.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eventually wraps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around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312" w:lineRule="auto"/>
        <w:ind w:left="180" w:right="778" w:firstLine="720"/>
        <w:jc w:val="both"/>
      </w:pPr>
      <w:r>
        <w:rPr>
          <w:w w:val="105"/>
        </w:rPr>
        <w:t>Phased loops are parameterised by shift amount and dimension.</w:t>
      </w:r>
      <w:r>
        <w:rPr>
          <w:spacing w:val="40"/>
          <w:w w:val="105"/>
        </w:rPr>
        <w:t> </w:t>
      </w:r>
      <w:r>
        <w:rPr>
          <w:w w:val="105"/>
        </w:rPr>
        <w:t>This is the most complex loop type, appropriate only when continuous evolution is specifically desired— slowly</w:t>
      </w:r>
      <w:r>
        <w:rPr>
          <w:w w:val="105"/>
        </w:rPr>
        <w:t> evolving</w:t>
      </w:r>
      <w:r>
        <w:rPr>
          <w:w w:val="105"/>
        </w:rPr>
        <w:t> animations,</w:t>
      </w:r>
      <w:r>
        <w:rPr>
          <w:w w:val="105"/>
        </w:rPr>
        <w:t> generative</w:t>
      </w:r>
      <w:r>
        <w:rPr>
          <w:w w:val="105"/>
        </w:rPr>
        <w:t> art</w:t>
      </w:r>
      <w:r>
        <w:rPr>
          <w:w w:val="105"/>
        </w:rPr>
        <w:t> with</w:t>
      </w:r>
      <w:r>
        <w:rPr>
          <w:w w:val="105"/>
        </w:rPr>
        <w:t> progressive</w:t>
      </w:r>
      <w:r>
        <w:rPr>
          <w:w w:val="105"/>
        </w:rPr>
        <w:t> change, and</w:t>
      </w:r>
      <w:r>
        <w:rPr>
          <w:w w:val="105"/>
        </w:rPr>
        <w:t> long-running </w:t>
      </w:r>
      <w:bookmarkStart w:name="7.6 Output Semantics" w:id="141"/>
      <w:bookmarkEnd w:id="141"/>
      <w:r>
        <w:rPr>
          <w:w w:val="103"/>
        </w:rPr>
      </w:r>
      <w:bookmarkStart w:name="_bookmark79" w:id="142"/>
      <w:bookmarkEnd w:id="142"/>
      <w:r>
        <w:rPr>
          <w:w w:val="105"/>
        </w:rPr>
        <w:t>visualisation</w:t>
      </w:r>
      <w:r>
        <w:rPr>
          <w:w w:val="105"/>
        </w:rPr>
        <w:t>s that should not feel static.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8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  <w:rPr>
          <w:b/>
          <w:sz w:val="28"/>
        </w:rPr>
      </w:pPr>
      <w:r>
        <w:rPr>
          <w:b/>
          <w:w w:val="120"/>
          <w:sz w:val="28"/>
        </w:rPr>
        <w:t>Output</w:t>
      </w:r>
      <w:r>
        <w:rPr>
          <w:b/>
          <w:w w:val="120"/>
          <w:sz w:val="28"/>
        </w:rPr>
        <w:t> </w:t>
      </w:r>
      <w:r>
        <w:rPr>
          <w:b/>
          <w:spacing w:val="-2"/>
          <w:w w:val="120"/>
          <w:sz w:val="28"/>
        </w:rPr>
        <w:t>Semantics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4"/>
        </w:rPr>
      </w:pPr>
      <w:r>
        <w:rPr/>
        <w:pict>
          <v:group style="position:absolute;margin-left:72pt;margin-top:9.808258pt;width:451.3pt;height:256.3500pt;mso-position-horizontal-relative:page;mso-position-vertical-relative:paragraph;z-index:-15693312;mso-wrap-distance-left:0;mso-wrap-distance-right:0" id="docshapegroup190" coordorigin="1440,196" coordsize="9026,5127">
            <v:shape style="position:absolute;left:1440;top:219;width:9026;height:5104" id="docshape191" coordorigin="1440,219" coordsize="9026,5104" path="m10381,219l1525,219,1492,226,1465,244,1447,271,1440,304,1440,5238,1447,5271,1465,5298,1492,5316,1525,5323,10381,5323,10414,5316,10441,5298,10459,5271,10466,5238,10466,304,10459,271,10441,244,10414,226,10381,219xe" filled="true" fillcolor="#0000bf" stroked="false">
              <v:path arrowok="t"/>
              <v:fill type="solid"/>
            </v:shape>
            <v:shape style="position:absolute;left:1468;top:599;width:8969;height:4695" id="docshape192" coordorigin="1468,600" coordsize="8969,4695" path="m10437,600l1468,600,1468,5238,1473,5260,1485,5278,1503,5290,1525,5294,10381,5294,10403,5290,10421,5278,10433,5260,10437,5238,10437,600xe" filled="true" fillcolor="#f2f2ff" stroked="false">
              <v:path arrowok="t"/>
              <v:fill type="solid"/>
            </v:shape>
            <v:shape style="position:absolute;left:1440;top:196;width:9026;height:5127" type="#_x0000_t202" id="docshape193" filled="false" stroked="false">
              <v:textbox inset="0,0,0,0">
                <w:txbxContent>
                  <w:p>
                    <w:pPr>
                      <w:spacing w:before="47"/>
                      <w:ind w:left="311" w:right="0" w:firstLine="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10"/>
                        <w:sz w:val="24"/>
                      </w:rPr>
                      <w:t>Design</w:t>
                    </w:r>
                    <w:r>
                      <w:rPr>
                        <w:b/>
                        <w:color w:val="FFFFFF"/>
                        <w:spacing w:val="35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0"/>
                        <w:sz w:val="24"/>
                      </w:rPr>
                      <w:t>Decision:</w:t>
                    </w:r>
                    <w:r>
                      <w:rPr>
                        <w:b/>
                        <w:color w:val="FFFFFF"/>
                        <w:spacing w:val="70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0"/>
                        <w:sz w:val="24"/>
                      </w:rPr>
                      <w:t>Unrolled</w:t>
                    </w:r>
                    <w:r>
                      <w:rPr>
                        <w:b/>
                        <w:color w:val="FFFFFF"/>
                        <w:spacing w:val="35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0"/>
                        <w:sz w:val="24"/>
                      </w:rPr>
                      <w:t>Loop</w:t>
                    </w:r>
                    <w:r>
                      <w:rPr>
                        <w:b/>
                        <w:color w:val="FFFFFF"/>
                        <w:spacing w:val="35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w w:val="110"/>
                        <w:sz w:val="24"/>
                      </w:rPr>
                      <w:t>Output</w:t>
                    </w:r>
                  </w:p>
                  <w:p>
                    <w:pPr>
                      <w:spacing w:line="302" w:lineRule="auto" w:before="172"/>
                      <w:ind w:left="311" w:right="310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Choice:</w:t>
                    </w:r>
                    <w:r>
                      <w:rPr>
                        <w:b/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All loop strategies output a flat array of </w:t>
                    </w:r>
                    <w:r>
                      <w:rPr>
                        <w:rFonts w:ascii="STIX Two Text" w:hAnsi="STIX Two Text"/>
                        <w:i/>
                        <w:w w:val="105"/>
                        <w:sz w:val="24"/>
                      </w:rPr>
                      <w:t>N</w:t>
                    </w:r>
                    <w:r>
                      <w:rPr>
                        <w:rFonts w:ascii="STIX Two Text" w:hAnsi="STIX Two Text"/>
                        <w:i/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colors.</w:t>
                    </w:r>
                    <w:r>
                      <w:rPr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Loops are “unrolled” into</w:t>
                    </w:r>
                    <w:r>
                      <w:rPr>
                        <w:spacing w:val="3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a</w:t>
                    </w:r>
                    <w:r>
                      <w:rPr>
                        <w:spacing w:val="3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sequential</w:t>
                    </w:r>
                    <w:r>
                      <w:rPr>
                        <w:spacing w:val="3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list</w:t>
                    </w:r>
                    <w:r>
                      <w:rPr>
                        <w:spacing w:val="3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with</w:t>
                    </w:r>
                    <w:r>
                      <w:rPr>
                        <w:spacing w:val="3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no</w:t>
                    </w:r>
                    <w:r>
                      <w:rPr>
                        <w:spacing w:val="3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nested</w:t>
                    </w:r>
                    <w:r>
                      <w:rPr>
                        <w:spacing w:val="3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structure</w:t>
                    </w:r>
                    <w:r>
                      <w:rPr>
                        <w:spacing w:val="3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or</w:t>
                    </w:r>
                    <w:r>
                      <w:rPr>
                        <w:spacing w:val="3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cycle</w:t>
                    </w:r>
                    <w:r>
                      <w:rPr>
                        <w:spacing w:val="3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metadata.</w:t>
                    </w:r>
                  </w:p>
                  <w:p>
                    <w:pPr>
                      <w:spacing w:line="312" w:lineRule="auto" w:before="10"/>
                      <w:ind w:left="311" w:right="307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Rationale:</w:t>
                    </w:r>
                    <w:r>
                      <w:rPr>
                        <w:b/>
                        <w:spacing w:val="35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Flat arrays are universally consumable across languages and use cases. Callers</w:t>
                    </w:r>
                    <w:r>
                      <w:rPr>
                        <w:w w:val="105"/>
                        <w:sz w:val="24"/>
                      </w:rPr>
                      <w:t> needing</w:t>
                    </w:r>
                    <w:r>
                      <w:rPr>
                        <w:w w:val="105"/>
                        <w:sz w:val="24"/>
                      </w:rPr>
                      <w:t> cycle</w:t>
                    </w:r>
                    <w:r>
                      <w:rPr>
                        <w:w w:val="105"/>
                        <w:sz w:val="24"/>
                      </w:rPr>
                      <w:t> information</w:t>
                    </w:r>
                    <w:r>
                      <w:rPr>
                        <w:w w:val="105"/>
                        <w:sz w:val="24"/>
                      </w:rPr>
                      <w:t> can</w:t>
                    </w:r>
                    <w:r>
                      <w:rPr>
                        <w:w w:val="105"/>
                        <w:sz w:val="24"/>
                      </w:rPr>
                      <w:t> compute</w:t>
                    </w:r>
                    <w:r>
                      <w:rPr>
                        <w:w w:val="105"/>
                        <w:sz w:val="24"/>
                      </w:rPr>
                      <w:t> it</w:t>
                    </w:r>
                    <w:r>
                      <w:rPr>
                        <w:w w:val="105"/>
                        <w:sz w:val="24"/>
                      </w:rPr>
                      <w:t> from</w:t>
                    </w:r>
                    <w:r>
                      <w:rPr>
                        <w:w w:val="105"/>
                        <w:sz w:val="24"/>
                      </w:rPr>
                      <w:t> strategy</w:t>
                    </w:r>
                    <w:r>
                      <w:rPr>
                        <w:w w:val="105"/>
                        <w:sz w:val="24"/>
                      </w:rPr>
                      <w:t> and</w:t>
                    </w:r>
                    <w:r>
                      <w:rPr>
                        <w:w w:val="105"/>
                        <w:sz w:val="24"/>
                      </w:rPr>
                      <w:t> count;</w:t>
                    </w:r>
                    <w:r>
                      <w:rPr>
                        <w:w w:val="105"/>
                        <w:sz w:val="24"/>
                      </w:rPr>
                      <w:t> most callers don’t need it.</w:t>
                    </w:r>
                  </w:p>
                  <w:p>
                    <w:pPr>
                      <w:spacing w:line="275" w:lineRule="exact" w:before="0"/>
                      <w:ind w:left="311" w:right="0" w:firstLine="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Alternatives</w:t>
                    </w:r>
                    <w:r>
                      <w:rPr>
                        <w:b/>
                        <w:spacing w:val="66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Considered: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612" w:val="left" w:leader="none"/>
                      </w:tabs>
                      <w:spacing w:line="312" w:lineRule="auto" w:before="201"/>
                      <w:ind w:left="610" w:right="309" w:hanging="300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Segmented</w:t>
                    </w:r>
                    <w:r>
                      <w:rPr>
                        <w:i/>
                        <w:w w:val="105"/>
                        <w:sz w:val="24"/>
                      </w:rPr>
                      <w:t> output</w:t>
                    </w:r>
                    <w:r>
                      <w:rPr>
                        <w:i/>
                        <w:w w:val="105"/>
                        <w:sz w:val="24"/>
                      </w:rPr>
                      <w:t> (array</w:t>
                    </w:r>
                    <w:r>
                      <w:rPr>
                        <w:i/>
                        <w:w w:val="105"/>
                        <w:sz w:val="24"/>
                      </w:rPr>
                      <w:t> of</w:t>
                    </w:r>
                    <w:r>
                      <w:rPr>
                        <w:i/>
                        <w:w w:val="105"/>
                        <w:sz w:val="24"/>
                      </w:rPr>
                      <w:t> cycles)</w:t>
                    </w:r>
                    <w:r>
                      <w:rPr>
                        <w:i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</w:t>
                    </w:r>
                    <w:r>
                      <w:rPr>
                        <w:w w:val="105"/>
                        <w:sz w:val="24"/>
                      </w:rPr>
                      <w:t> Rejected:</w:t>
                    </w:r>
                    <w:r>
                      <w:rPr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adds</w:t>
                    </w:r>
                    <w:r>
                      <w:rPr>
                        <w:w w:val="105"/>
                        <w:sz w:val="24"/>
                      </w:rPr>
                      <w:t> complexity</w:t>
                    </w:r>
                    <w:r>
                      <w:rPr>
                        <w:w w:val="105"/>
                        <w:sz w:val="24"/>
                      </w:rPr>
                      <w:t> for</w:t>
                    </w:r>
                    <w:r>
                      <w:rPr>
                        <w:w w:val="105"/>
                        <w:sz w:val="24"/>
                      </w:rPr>
                      <w:t> minority use case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612" w:val="left" w:leader="none"/>
                      </w:tabs>
                      <w:spacing w:before="158"/>
                      <w:ind w:left="611" w:right="0" w:hanging="301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Cycle</w:t>
                    </w:r>
                    <w:r>
                      <w:rPr>
                        <w:i/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metadata</w:t>
                    </w:r>
                    <w:r>
                      <w:rPr>
                        <w:i/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in</w:t>
                    </w:r>
                    <w:r>
                      <w:rPr>
                        <w:i/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output</w:t>
                    </w:r>
                    <w:r>
                      <w:rPr>
                        <w:i/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Rejected:</w:t>
                    </w:r>
                    <w:r>
                      <w:rPr>
                        <w:spacing w:val="2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bloats</w:t>
                    </w:r>
                    <w:r>
                      <w:rPr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output,</w:t>
                    </w:r>
                    <w:r>
                      <w:rPr>
                        <w:spacing w:val="1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caller</w:t>
                    </w:r>
                    <w:r>
                      <w:rPr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can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derive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if</w:t>
                    </w:r>
                    <w:r>
                      <w:rPr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needed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612" w:val="left" w:leader="none"/>
                      </w:tabs>
                      <w:spacing w:before="241"/>
                      <w:ind w:left="611" w:right="0" w:hanging="301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Iterator/generator</w:t>
                    </w:r>
                    <w:r>
                      <w:rPr>
                        <w:i/>
                        <w:spacing w:val="9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model</w:t>
                    </w:r>
                    <w:r>
                      <w:rPr>
                        <w:i/>
                        <w:spacing w:val="2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</w:t>
                    </w:r>
                    <w:r>
                      <w:rPr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Rejected:</w:t>
                    </w:r>
                    <w:r>
                      <w:rPr>
                        <w:spacing w:val="2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not</w:t>
                    </w:r>
                    <w:r>
                      <w:rPr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portable</w:t>
                    </w:r>
                    <w:r>
                      <w:rPr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across</w:t>
                    </w:r>
                    <w:r>
                      <w:rPr>
                        <w:spacing w:val="5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language</w:t>
                    </w:r>
                    <w:r>
                      <w:rPr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bindings</w:t>
                    </w:r>
                  </w:p>
                  <w:p>
                    <w:pPr>
                      <w:spacing w:before="202"/>
                      <w:ind w:left="311" w:right="0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Reference:</w:t>
                    </w:r>
                    <w:r>
                      <w:rPr>
                        <w:b/>
                        <w:spacing w:val="44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§</w:t>
                    </w:r>
                    <w:hyperlink w:history="true" w:anchor="_bookmark93">
                      <w:r>
                        <w:rPr>
                          <w:color w:val="0000FF"/>
                          <w:w w:val="105"/>
                          <w:sz w:val="24"/>
                        </w:rPr>
                        <w:t>10.3</w:t>
                      </w:r>
                    </w:hyperlink>
                    <w:r>
                      <w:rPr>
                        <w:w w:val="105"/>
                        <w:sz w:val="24"/>
                      </w:rPr>
                      <w:t>,</w:t>
                    </w:r>
                    <w:r>
                      <w:rPr>
                        <w:spacing w:val="18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Appendix</w:t>
                    </w:r>
                    <w:r>
                      <w:rPr>
                        <w:spacing w:val="18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b/>
          <w:sz w:val="28"/>
        </w:rPr>
      </w:pPr>
    </w:p>
    <w:p>
      <w:pPr>
        <w:spacing w:before="148"/>
        <w:ind w:left="180" w:right="0" w:firstLine="0"/>
        <w:jc w:val="both"/>
        <w:rPr>
          <w:b/>
          <w:sz w:val="24"/>
        </w:rPr>
      </w:pPr>
      <w:r>
        <w:rPr>
          <w:b/>
          <w:w w:val="115"/>
          <w:sz w:val="24"/>
        </w:rPr>
        <w:t>Non-Repetition</w:t>
      </w:r>
      <w:r>
        <w:rPr>
          <w:b/>
          <w:spacing w:val="24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Rule</w:t>
      </w:r>
    </w:p>
    <w:p>
      <w:pPr>
        <w:pStyle w:val="BodyText"/>
        <w:rPr>
          <w:b/>
          <w:sz w:val="31"/>
        </w:rPr>
      </w:pPr>
    </w:p>
    <w:p>
      <w:pPr>
        <w:pStyle w:val="BodyText"/>
        <w:spacing w:line="312" w:lineRule="auto"/>
        <w:ind w:left="180" w:right="778"/>
        <w:jc w:val="both"/>
      </w:pPr>
      <w:r>
        <w:rPr>
          <w:w w:val="105"/>
        </w:rPr>
        <w:t>Loop</w:t>
      </w:r>
      <w:r>
        <w:rPr>
          <w:w w:val="105"/>
        </w:rPr>
        <w:t> outputs</w:t>
      </w:r>
      <w:r>
        <w:rPr>
          <w:w w:val="105"/>
        </w:rPr>
        <w:t> omit</w:t>
      </w:r>
      <w:r>
        <w:rPr>
          <w:w w:val="105"/>
        </w:rPr>
        <w:t> duplicate</w:t>
      </w:r>
      <w:r>
        <w:rPr>
          <w:w w:val="105"/>
        </w:rPr>
        <w:t> colors</w:t>
      </w:r>
      <w:r>
        <w:rPr>
          <w:w w:val="105"/>
        </w:rPr>
        <w:t> at</w:t>
      </w:r>
      <w:r>
        <w:rPr>
          <w:w w:val="105"/>
        </w:rPr>
        <w:t> boundaries.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the</w:t>
      </w:r>
      <w:r>
        <w:rPr>
          <w:w w:val="105"/>
        </w:rPr>
        <w:t> loop</w:t>
      </w:r>
      <w:r>
        <w:rPr>
          <w:w w:val="105"/>
        </w:rPr>
        <w:t> returns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starting</w:t>
      </w:r>
      <w:r>
        <w:rPr>
          <w:spacing w:val="80"/>
          <w:w w:val="105"/>
        </w:rPr>
        <w:t> </w:t>
      </w:r>
      <w:r>
        <w:rPr>
          <w:w w:val="105"/>
        </w:rPr>
        <w:t>color,</w:t>
      </w:r>
      <w:r>
        <w:rPr>
          <w:spacing w:val="34"/>
          <w:w w:val="105"/>
        </w:rPr>
        <w:t> </w:t>
      </w:r>
      <w:r>
        <w:rPr>
          <w:w w:val="105"/>
        </w:rPr>
        <w:t>that</w:t>
      </w:r>
      <w:r>
        <w:rPr>
          <w:spacing w:val="34"/>
          <w:w w:val="105"/>
        </w:rPr>
        <w:t> </w:t>
      </w:r>
      <w:r>
        <w:rPr>
          <w:w w:val="105"/>
        </w:rPr>
        <w:t>color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i/>
          <w:w w:val="105"/>
        </w:rPr>
        <w:t>not</w:t>
      </w:r>
      <w:r>
        <w:rPr>
          <w:i/>
          <w:spacing w:val="40"/>
          <w:w w:val="105"/>
        </w:rPr>
        <w:t> </w:t>
      </w:r>
      <w:r>
        <w:rPr>
          <w:w w:val="105"/>
        </w:rPr>
        <w:t>repeated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end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array:</w:t>
      </w: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259" w:after="0"/>
        <w:ind w:left="479" w:right="0" w:hanging="300"/>
        <w:jc w:val="left"/>
        <w:rPr>
          <w:rFonts w:ascii="STIX Two Text" w:hAnsi="STIX Two Text"/>
          <w:i/>
          <w:sz w:val="24"/>
        </w:rPr>
      </w:pPr>
      <w:r>
        <w:rPr>
          <w:w w:val="105"/>
          <w:sz w:val="24"/>
        </w:rPr>
        <w:t>Conceptual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path:</w:t>
      </w:r>
      <w:r>
        <w:rPr>
          <w:spacing w:val="54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A</w:t>
      </w:r>
      <w:r>
        <w:rPr>
          <w:rFonts w:ascii="STIX Two Text" w:hAnsi="STIX Two Text"/>
          <w:i/>
          <w:spacing w:val="17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</w:t>
      </w:r>
      <w:r>
        <w:rPr>
          <w:rFonts w:ascii="Lucida Sans Unicode" w:hAnsi="Lucida Sans Unicode"/>
          <w:spacing w:val="-6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B</w:t>
      </w:r>
      <w:r>
        <w:rPr>
          <w:rFonts w:ascii="STIX Two Text" w:hAnsi="STIX Two Text"/>
          <w:i/>
          <w:spacing w:val="31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</w:t>
      </w:r>
      <w:r>
        <w:rPr>
          <w:rFonts w:ascii="Lucida Sans Unicode" w:hAnsi="Lucida Sans Unicode"/>
          <w:spacing w:val="-6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C</w:t>
      </w:r>
      <w:r>
        <w:rPr>
          <w:rFonts w:ascii="STIX Two Text" w:hAnsi="STIX Two Text"/>
          <w:i/>
          <w:spacing w:val="3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</w:t>
      </w:r>
      <w:r>
        <w:rPr>
          <w:rFonts w:ascii="Lucida Sans Unicode" w:hAnsi="Lucida Sans Unicode"/>
          <w:spacing w:val="-5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D</w:t>
      </w:r>
      <w:r>
        <w:rPr>
          <w:rFonts w:ascii="STIX Two Text" w:hAnsi="STIX Two Text"/>
          <w:i/>
          <w:spacing w:val="2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</w:t>
      </w:r>
      <w:r>
        <w:rPr>
          <w:rFonts w:ascii="Lucida Sans Unicode" w:hAnsi="Lucida Sans Unicode"/>
          <w:spacing w:val="-6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E</w:t>
      </w:r>
      <w:r>
        <w:rPr>
          <w:rFonts w:ascii="STIX Two Text" w:hAnsi="STIX Two Text"/>
          <w:i/>
          <w:spacing w:val="33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</w:t>
      </w:r>
      <w:r>
        <w:rPr>
          <w:rFonts w:ascii="Lucida Sans Unicode" w:hAnsi="Lucida Sans Unicode"/>
          <w:spacing w:val="-6"/>
          <w:w w:val="105"/>
          <w:sz w:val="24"/>
        </w:rPr>
        <w:t> </w:t>
      </w:r>
      <w:r>
        <w:rPr>
          <w:rFonts w:ascii="STIX Two Text" w:hAnsi="STIX Two Text"/>
          <w:i/>
          <w:spacing w:val="-10"/>
          <w:w w:val="105"/>
          <w:sz w:val="24"/>
        </w:rPr>
        <w:t>A</w:t>
      </w: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169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Output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array:</w:t>
      </w:r>
      <w:r>
        <w:rPr>
          <w:spacing w:val="66"/>
          <w:w w:val="105"/>
          <w:sz w:val="24"/>
        </w:rPr>
        <w:t> </w:t>
      </w:r>
      <w:r>
        <w:rPr>
          <w:w w:val="105"/>
          <w:sz w:val="24"/>
        </w:rPr>
        <w:t>[</w:t>
      </w:r>
      <w:r>
        <w:rPr>
          <w:rFonts w:ascii="STIX Two Text" w:hAnsi="STIX Two Text"/>
          <w:i/>
          <w:w w:val="105"/>
          <w:sz w:val="24"/>
        </w:rPr>
        <w:t>A,</w:t>
      </w:r>
      <w:r>
        <w:rPr>
          <w:rFonts w:ascii="STIX Two Text" w:hAnsi="STIX Two Text"/>
          <w:i/>
          <w:spacing w:val="-7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B,</w:t>
      </w:r>
      <w:r>
        <w:rPr>
          <w:rFonts w:ascii="STIX Two Text" w:hAnsi="STIX Two Text"/>
          <w:i/>
          <w:spacing w:val="-8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C,</w:t>
      </w:r>
      <w:r>
        <w:rPr>
          <w:rFonts w:ascii="STIX Two Text" w:hAnsi="STIX Two Text"/>
          <w:i/>
          <w:spacing w:val="-7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D,</w:t>
      </w:r>
      <w:r>
        <w:rPr>
          <w:rFonts w:ascii="STIX Two Text" w:hAnsi="STIX Two Text"/>
          <w:i/>
          <w:spacing w:val="-8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E</w:t>
      </w:r>
      <w:r>
        <w:rPr>
          <w:w w:val="105"/>
          <w:sz w:val="24"/>
        </w:rPr>
        <w:t>]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(5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elements)</w:t>
      </w:r>
    </w:p>
    <w:p>
      <w:pPr>
        <w:pStyle w:val="ListParagraph"/>
        <w:numPr>
          <w:ilvl w:val="2"/>
          <w:numId w:val="28"/>
        </w:numPr>
        <w:tabs>
          <w:tab w:pos="480" w:val="left" w:leader="none"/>
        </w:tabs>
        <w:spacing w:line="240" w:lineRule="auto" w:before="218" w:after="0"/>
        <w:ind w:left="479" w:right="0" w:hanging="300"/>
        <w:jc w:val="left"/>
        <w:rPr>
          <w:sz w:val="24"/>
        </w:rPr>
      </w:pPr>
      <w:r>
        <w:rPr>
          <w:w w:val="110"/>
          <w:sz w:val="24"/>
        </w:rPr>
        <w:t>When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looped:</w:t>
      </w:r>
      <w:r>
        <w:rPr>
          <w:spacing w:val="32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A,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B,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C,</w:t>
      </w:r>
      <w:r>
        <w:rPr>
          <w:rFonts w:ascii="STIX Two Text" w:hAnsi="STIX Two Text"/>
          <w:i/>
          <w:spacing w:val="-2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D,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E,</w:t>
      </w:r>
      <w:r>
        <w:rPr>
          <w:rFonts w:ascii="STIX Two Text" w:hAnsi="STIX Two Text"/>
          <w:i/>
          <w:spacing w:val="-2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A,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B,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C,</w:t>
      </w:r>
      <w:r>
        <w:rPr>
          <w:rFonts w:ascii="STIX Two Text" w:hAnsi="STIX Two Text"/>
          <w:i/>
          <w:spacing w:val="-2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D,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E,</w:t>
      </w:r>
      <w:r>
        <w:rPr>
          <w:rFonts w:ascii="STIX Two Text" w:hAnsi="STIX Two Text"/>
          <w:i/>
          <w:spacing w:val="-2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.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.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.</w:t>
      </w:r>
      <w:r>
        <w:rPr>
          <w:rFonts w:ascii="STIX Two Text" w:hAnsi="STIX Two Text"/>
          <w:i/>
          <w:spacing w:val="13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STIX Two Text" w:hAnsi="STIX Two Text"/>
          <w:i/>
          <w:w w:val="110"/>
          <w:sz w:val="24"/>
        </w:rPr>
        <w:t>A</w:t>
      </w:r>
      <w:r>
        <w:rPr>
          <w:rFonts w:ascii="STIX Two Text" w:hAnsi="STIX Two Text"/>
          <w:i/>
          <w:spacing w:val="14"/>
          <w:w w:val="110"/>
          <w:sz w:val="24"/>
        </w:rPr>
        <w:t> </w:t>
      </w:r>
      <w:r>
        <w:rPr>
          <w:w w:val="110"/>
          <w:sz w:val="24"/>
        </w:rPr>
        <w:t>follows</w:t>
      </w:r>
      <w:r>
        <w:rPr>
          <w:spacing w:val="8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E</w:t>
      </w:r>
      <w:r>
        <w:rPr>
          <w:rFonts w:ascii="STIX Two Text" w:hAnsi="STIX Two Text"/>
          <w:i/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naturally)</w:t>
      </w:r>
    </w:p>
    <w:p>
      <w:pPr>
        <w:pStyle w:val="BodyText"/>
        <w:spacing w:before="9"/>
        <w:rPr>
          <w:sz w:val="32"/>
        </w:rPr>
      </w:pPr>
    </w:p>
    <w:p>
      <w:pPr>
        <w:pStyle w:val="BodyText"/>
        <w:ind w:left="900"/>
      </w:pP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w w:val="105"/>
        </w:rPr>
        <w:t>prevents</w:t>
      </w:r>
      <w:r>
        <w:rPr>
          <w:spacing w:val="5"/>
          <w:w w:val="105"/>
        </w:rPr>
        <w:t> </w:t>
      </w:r>
      <w:r>
        <w:rPr>
          <w:w w:val="105"/>
        </w:rPr>
        <w:t>doubled</w:t>
      </w:r>
      <w:r>
        <w:rPr>
          <w:spacing w:val="6"/>
          <w:w w:val="105"/>
        </w:rPr>
        <w:t> </w:t>
      </w:r>
      <w:r>
        <w:rPr>
          <w:w w:val="105"/>
        </w:rPr>
        <w:t>colors</w:t>
      </w:r>
      <w:r>
        <w:rPr>
          <w:spacing w:val="6"/>
          <w:w w:val="105"/>
        </w:rPr>
        <w:t> </w:t>
      </w:r>
      <w:r>
        <w:rPr>
          <w:w w:val="105"/>
        </w:rPr>
        <w:t>when</w:t>
      </w:r>
      <w:r>
        <w:rPr>
          <w:spacing w:val="6"/>
          <w:w w:val="105"/>
        </w:rPr>
        <w:t> </w:t>
      </w:r>
      <w:r>
        <w:rPr>
          <w:w w:val="105"/>
        </w:rPr>
        <w:t>looping</w:t>
      </w:r>
      <w:r>
        <w:rPr>
          <w:spacing w:val="6"/>
          <w:w w:val="105"/>
        </w:rPr>
        <w:t> </w:t>
      </w:r>
      <w:r>
        <w:rPr>
          <w:w w:val="105"/>
        </w:rPr>
        <w:t>externally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reduces</w:t>
      </w:r>
      <w:r>
        <w:rPr>
          <w:spacing w:val="6"/>
          <w:w w:val="105"/>
        </w:rPr>
        <w:t> </w:t>
      </w:r>
      <w:r>
        <w:rPr>
          <w:w w:val="105"/>
        </w:rPr>
        <w:t>array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length.</w:t>
      </w:r>
    </w:p>
    <w:p>
      <w:pPr>
        <w:pStyle w:val="BodyText"/>
        <w:spacing w:before="7"/>
        <w:rPr>
          <w:sz w:val="46"/>
        </w:rPr>
      </w:pPr>
    </w:p>
    <w:p>
      <w:pPr>
        <w:spacing w:before="0"/>
        <w:ind w:left="180" w:right="0" w:firstLine="0"/>
        <w:jc w:val="both"/>
        <w:rPr>
          <w:b/>
          <w:sz w:val="24"/>
        </w:rPr>
      </w:pPr>
      <w:r>
        <w:rPr>
          <w:b/>
          <w:w w:val="110"/>
          <w:sz w:val="24"/>
        </w:rPr>
        <w:t>Caller</w:t>
      </w:r>
      <w:r>
        <w:rPr>
          <w:b/>
          <w:spacing w:val="1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Responsibilities</w:t>
      </w:r>
    </w:p>
    <w:p>
      <w:pPr>
        <w:pStyle w:val="BodyText"/>
        <w:rPr>
          <w:b/>
          <w:sz w:val="31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Simple</w:t>
      </w:r>
      <w:r>
        <w:rPr>
          <w:w w:val="105"/>
        </w:rPr>
        <w:t> repetition</w:t>
      </w:r>
      <w:r>
        <w:rPr>
          <w:w w:val="105"/>
        </w:rPr>
        <w:t> behaviors</w:t>
      </w:r>
      <w:r>
        <w:rPr>
          <w:w w:val="105"/>
        </w:rPr>
        <w:t> are</w:t>
      </w:r>
      <w:r>
        <w:rPr>
          <w:w w:val="105"/>
        </w:rPr>
        <w:t> caller</w:t>
      </w:r>
      <w:r>
        <w:rPr>
          <w:w w:val="105"/>
        </w:rPr>
        <w:t> responsibility,</w:t>
      </w:r>
      <w:r>
        <w:rPr>
          <w:w w:val="105"/>
        </w:rPr>
        <w:t> not</w:t>
      </w:r>
      <w:r>
        <w:rPr>
          <w:w w:val="105"/>
        </w:rPr>
        <w:t> engine</w:t>
      </w:r>
      <w:r>
        <w:rPr>
          <w:w w:val="105"/>
        </w:rPr>
        <w:t> features.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engine provides smooth loop paths and appropriate swatch sequences; the caller controls “play</w:t>
      </w:r>
      <w:r>
        <w:rPr>
          <w:spacing w:val="40"/>
          <w:w w:val="105"/>
        </w:rPr>
        <w:t> </w:t>
      </w:r>
      <w:r>
        <w:rPr>
          <w:w w:val="105"/>
        </w:rPr>
        <w:t>N times then stop”, animation timing, and pause/resume.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175"/>
        <w:ind w:left="180" w:right="0" w:firstLine="0"/>
        <w:jc w:val="left"/>
        <w:rPr>
          <w:b/>
          <w:sz w:val="34"/>
        </w:rPr>
      </w:pPr>
      <w:bookmarkStart w:name="8 Gamut Management" w:id="143"/>
      <w:bookmarkEnd w:id="143"/>
      <w:r>
        <w:rPr/>
      </w:r>
      <w:bookmarkStart w:name="_bookmark80" w:id="144"/>
      <w:bookmarkEnd w:id="144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8</w:t>
      </w:r>
    </w:p>
    <w:p>
      <w:pPr>
        <w:pStyle w:val="BodyText"/>
        <w:spacing w:before="5"/>
        <w:rPr>
          <w:b/>
          <w:sz w:val="67"/>
        </w:rPr>
      </w:pPr>
    </w:p>
    <w:p>
      <w:pPr>
        <w:spacing w:before="1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Gamut</w:t>
      </w:r>
      <w:r>
        <w:rPr>
          <w:b/>
          <w:spacing w:val="24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Management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"/>
        <w:rPr>
          <w:b/>
          <w:sz w:val="46"/>
        </w:rPr>
      </w:pPr>
    </w:p>
    <w:p>
      <w:pPr>
        <w:pStyle w:val="BodyText"/>
        <w:spacing w:line="312" w:lineRule="auto" w:before="1"/>
        <w:ind w:left="180" w:right="775"/>
        <w:jc w:val="both"/>
      </w:pPr>
      <w:r>
        <w:rPr>
          <w:w w:val="105"/>
        </w:rPr>
        <w:t>With path construction, perceptual constraints, style controls, and loop strategies estab- lished,</w:t>
      </w:r>
      <w:r>
        <w:rPr>
          <w:w w:val="105"/>
        </w:rPr>
        <w:t> one</w:t>
      </w:r>
      <w:r>
        <w:rPr>
          <w:w w:val="105"/>
        </w:rPr>
        <w:t> critical</w:t>
      </w:r>
      <w:r>
        <w:rPr>
          <w:w w:val="105"/>
        </w:rPr>
        <w:t> concern</w:t>
      </w:r>
      <w:r>
        <w:rPr>
          <w:w w:val="105"/>
        </w:rPr>
        <w:t> remains:</w:t>
      </w:r>
      <w:r>
        <w:rPr>
          <w:spacing w:val="40"/>
          <w:w w:val="105"/>
        </w:rPr>
        <w:t> </w:t>
      </w:r>
      <w:r>
        <w:rPr>
          <w:w w:val="105"/>
        </w:rPr>
        <w:t>ensuring</w:t>
      </w:r>
      <w:r>
        <w:rPr>
          <w:w w:val="105"/>
        </w:rPr>
        <w:t> that</w:t>
      </w:r>
      <w:r>
        <w:rPr>
          <w:w w:val="105"/>
        </w:rPr>
        <w:t> every</w:t>
      </w:r>
      <w:r>
        <w:rPr>
          <w:w w:val="105"/>
        </w:rPr>
        <w:t> color</w:t>
      </w:r>
      <w:r>
        <w:rPr>
          <w:w w:val="105"/>
        </w:rPr>
        <w:t> the</w:t>
      </w:r>
      <w:r>
        <w:rPr>
          <w:w w:val="105"/>
        </w:rPr>
        <w:t> engine</w:t>
      </w:r>
      <w:r>
        <w:rPr>
          <w:w w:val="105"/>
        </w:rPr>
        <w:t> generates</w:t>
      </w:r>
      <w:r>
        <w:rPr>
          <w:w w:val="105"/>
        </w:rPr>
        <w:t> is actually displayable.</w:t>
      </w:r>
      <w:r>
        <w:rPr>
          <w:spacing w:val="40"/>
          <w:w w:val="105"/>
        </w:rPr>
        <w:t> </w:t>
      </w:r>
      <w:r>
        <w:rPr>
          <w:w w:val="105"/>
        </w:rPr>
        <w:t>OKLab’s perceptual uniformity comes at a cost—it can represent colors</w:t>
      </w:r>
      <w:r>
        <w:rPr>
          <w:w w:val="105"/>
        </w:rPr>
        <w:t> that</w:t>
      </w:r>
      <w:r>
        <w:rPr>
          <w:w w:val="105"/>
        </w:rPr>
        <w:t> no</w:t>
      </w:r>
      <w:r>
        <w:rPr>
          <w:w w:val="105"/>
        </w:rPr>
        <w:t> physical</w:t>
      </w:r>
      <w:r>
        <w:rPr>
          <w:w w:val="105"/>
        </w:rPr>
        <w:t> display</w:t>
      </w:r>
      <w:r>
        <w:rPr>
          <w:w w:val="105"/>
        </w:rPr>
        <w:t> can</w:t>
      </w:r>
      <w:r>
        <w:rPr>
          <w:w w:val="105"/>
        </w:rPr>
        <w:t> reproduce.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chapter</w:t>
      </w:r>
      <w:r>
        <w:rPr>
          <w:w w:val="105"/>
        </w:rPr>
        <w:t> addresses</w:t>
      </w:r>
      <w:r>
        <w:rPr>
          <w:w w:val="105"/>
        </w:rPr>
        <w:t> gamut</w:t>
      </w:r>
      <w:r>
        <w:rPr>
          <w:w w:val="105"/>
        </w:rPr>
        <w:t> manage- </w:t>
      </w:r>
      <w:bookmarkStart w:name="8.1 The Gamut Boundary Problem" w:id="145"/>
      <w:bookmarkEnd w:id="145"/>
      <w:r>
        <w:rPr>
          <w:w w:val="103"/>
        </w:rPr>
      </w:r>
      <w:bookmarkStart w:name="_bookmark81" w:id="146"/>
      <w:bookmarkEnd w:id="146"/>
      <w:r>
        <w:rPr>
          <w:w w:val="105"/>
        </w:rPr>
        <w:t>me</w:t>
      </w:r>
      <w:r>
        <w:rPr>
          <w:w w:val="105"/>
        </w:rPr>
        <w:t>nt:</w:t>
      </w:r>
      <w:r>
        <w:rPr>
          <w:spacing w:val="40"/>
          <w:w w:val="105"/>
        </w:rPr>
        <w:t> </w:t>
      </w:r>
      <w:r>
        <w:rPr>
          <w:w w:val="105"/>
        </w:rPr>
        <w:t>the techniques for keeping generated colors within the bounds of real displays.</w:t>
      </w:r>
    </w:p>
    <w:p>
      <w:pPr>
        <w:pStyle w:val="BodyText"/>
        <w:rPr>
          <w:sz w:val="34"/>
        </w:rPr>
      </w:pPr>
    </w:p>
    <w:p>
      <w:pPr>
        <w:pStyle w:val="BodyText"/>
        <w:spacing w:before="8"/>
        <w:rPr>
          <w:sz w:val="44"/>
        </w:rPr>
      </w:pPr>
    </w:p>
    <w:p>
      <w:pPr>
        <w:pStyle w:val="ListParagraph"/>
        <w:numPr>
          <w:ilvl w:val="1"/>
          <w:numId w:val="30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  <w:rPr>
          <w:b/>
          <w:sz w:val="28"/>
        </w:rPr>
      </w:pPr>
      <w:r>
        <w:rPr>
          <w:b/>
          <w:w w:val="115"/>
          <w:sz w:val="28"/>
        </w:rPr>
        <w:t>The</w:t>
      </w:r>
      <w:r>
        <w:rPr>
          <w:b/>
          <w:spacing w:val="31"/>
          <w:w w:val="115"/>
          <w:sz w:val="28"/>
        </w:rPr>
        <w:t> </w:t>
      </w:r>
      <w:r>
        <w:rPr>
          <w:b/>
          <w:w w:val="115"/>
          <w:sz w:val="28"/>
        </w:rPr>
        <w:t>Gamut</w:t>
      </w:r>
      <w:r>
        <w:rPr>
          <w:b/>
          <w:spacing w:val="32"/>
          <w:w w:val="115"/>
          <w:sz w:val="28"/>
        </w:rPr>
        <w:t> </w:t>
      </w:r>
      <w:r>
        <w:rPr>
          <w:b/>
          <w:w w:val="115"/>
          <w:sz w:val="28"/>
        </w:rPr>
        <w:t>Boundary</w:t>
      </w:r>
      <w:r>
        <w:rPr>
          <w:b/>
          <w:spacing w:val="31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Problem</w:t>
      </w:r>
    </w:p>
    <w:p>
      <w:pPr>
        <w:pStyle w:val="BodyText"/>
        <w:spacing w:before="3"/>
        <w:rPr>
          <w:b/>
          <w:sz w:val="51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OKLab is a perceptually uniform color space, but it encompasses colors that lie outside any real display’s capabilities (Morovič, </w:t>
      </w:r>
      <w:hyperlink w:history="true" w:anchor="_bookmark130">
        <w:r>
          <w:rPr>
            <w:color w:val="0000FF"/>
            <w:w w:val="105"/>
          </w:rPr>
          <w:t>2008</w:t>
        </w:r>
      </w:hyperlink>
      <w:r>
        <w:rPr>
          <w:w w:val="105"/>
        </w:rPr>
        <w:t>):</w:t>
      </w:r>
    </w:p>
    <w:p>
      <w:pPr>
        <w:pStyle w:val="BodyText"/>
        <w:spacing w:before="1"/>
        <w:rPr>
          <w:sz w:val="35"/>
        </w:rPr>
      </w:pPr>
    </w:p>
    <w:p>
      <w:pPr>
        <w:pStyle w:val="ListParagraph"/>
        <w:numPr>
          <w:ilvl w:val="2"/>
          <w:numId w:val="30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High-chroma</w:t>
      </w:r>
      <w:r>
        <w:rPr>
          <w:b/>
          <w:spacing w:val="37"/>
          <w:w w:val="105"/>
          <w:sz w:val="24"/>
        </w:rPr>
        <w:t> </w:t>
      </w:r>
      <w:r>
        <w:rPr>
          <w:b/>
          <w:w w:val="105"/>
          <w:sz w:val="24"/>
        </w:rPr>
        <w:t>colors</w:t>
      </w:r>
      <w:r>
        <w:rPr>
          <w:b/>
          <w:spacing w:val="26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certain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hue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angles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exceed</w:t>
      </w:r>
      <w:r>
        <w:rPr>
          <w:spacing w:val="25"/>
          <w:w w:val="105"/>
          <w:sz w:val="24"/>
        </w:rPr>
        <w:t> </w:t>
      </w:r>
      <w:r>
        <w:rPr>
          <w:spacing w:val="-4"/>
          <w:w w:val="105"/>
          <w:sz w:val="24"/>
        </w:rPr>
        <w:t>sRGB</w:t>
      </w:r>
    </w:p>
    <w:p>
      <w:pPr>
        <w:pStyle w:val="BodyText"/>
        <w:spacing w:before="4"/>
        <w:rPr>
          <w:sz w:val="32"/>
        </w:rPr>
      </w:pPr>
    </w:p>
    <w:p>
      <w:pPr>
        <w:pStyle w:val="ListParagraph"/>
        <w:numPr>
          <w:ilvl w:val="2"/>
          <w:numId w:val="30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Very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dark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or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very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light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saturated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colors</w:t>
      </w:r>
      <w:r>
        <w:rPr>
          <w:b/>
          <w:spacing w:val="13"/>
          <w:w w:val="110"/>
          <w:sz w:val="24"/>
        </w:rPr>
        <w:t> </w:t>
      </w:r>
      <w:r>
        <w:rPr>
          <w:spacing w:val="-4"/>
          <w:w w:val="110"/>
          <w:sz w:val="24"/>
        </w:rPr>
        <w:t>clip</w:t>
      </w:r>
    </w:p>
    <w:p>
      <w:pPr>
        <w:pStyle w:val="BodyText"/>
        <w:spacing w:before="5"/>
        <w:rPr>
          <w:sz w:val="32"/>
        </w:rPr>
      </w:pPr>
    </w:p>
    <w:p>
      <w:pPr>
        <w:pStyle w:val="ListParagraph"/>
        <w:numPr>
          <w:ilvl w:val="2"/>
          <w:numId w:val="30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Certain</w:t>
      </w:r>
      <w:r>
        <w:rPr>
          <w:b/>
          <w:spacing w:val="32"/>
          <w:w w:val="105"/>
          <w:sz w:val="24"/>
        </w:rPr>
        <w:t> </w:t>
      </w:r>
      <w:r>
        <w:rPr>
          <w:b/>
          <w:w w:val="105"/>
          <w:sz w:val="24"/>
        </w:rPr>
        <w:t>hue</w:t>
      </w:r>
      <w:r>
        <w:rPr>
          <w:b/>
          <w:spacing w:val="33"/>
          <w:w w:val="105"/>
          <w:sz w:val="24"/>
        </w:rPr>
        <w:t> </w:t>
      </w:r>
      <w:r>
        <w:rPr>
          <w:b/>
          <w:w w:val="105"/>
          <w:sz w:val="24"/>
        </w:rPr>
        <w:t>regions</w:t>
      </w:r>
      <w:r>
        <w:rPr>
          <w:b/>
          <w:spacing w:val="21"/>
          <w:w w:val="105"/>
          <w:sz w:val="24"/>
        </w:rPr>
        <w:t> </w:t>
      </w:r>
      <w:r>
        <w:rPr>
          <w:w w:val="105"/>
          <w:sz w:val="24"/>
        </w:rPr>
        <w:t>(cyan-blue,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yellow-green)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particularly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constrained</w:t>
      </w:r>
    </w:p>
    <w:p>
      <w:pPr>
        <w:pStyle w:val="BodyText"/>
        <w:spacing w:before="4"/>
        <w:rPr>
          <w:sz w:val="42"/>
        </w:rPr>
      </w:pPr>
    </w:p>
    <w:p>
      <w:pPr>
        <w:pStyle w:val="BodyText"/>
        <w:spacing w:line="312" w:lineRule="auto"/>
        <w:ind w:left="180" w:right="777" w:firstLine="720"/>
        <w:jc w:val="both"/>
      </w:pPr>
      <w:r>
        <w:rPr>
          <w:w w:val="105"/>
        </w:rPr>
        <w:t>When constructing journeys, naive Bézier curves may traverse impossible colors. Hard clipping (clamping RGB values) creates visible discontinuities and hue shifts.</w:t>
      </w:r>
      <w:r>
        <w:rPr>
          <w:w w:val="105"/>
        </w:rPr>
        <w:t> Per- ceptual uniformity breaks down at gamut boundaries.</w:t>
      </w:r>
    </w:p>
    <w:p>
      <w:pPr>
        <w:pStyle w:val="BodyText"/>
        <w:spacing w:before="224"/>
        <w:ind w:left="900"/>
      </w:pP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fundamental</w:t>
      </w:r>
      <w:r>
        <w:rPr>
          <w:spacing w:val="15"/>
          <w:w w:val="105"/>
        </w:rPr>
        <w:t> </w:t>
      </w:r>
      <w:r>
        <w:rPr>
          <w:w w:val="105"/>
        </w:rPr>
        <w:t>constraint:</w:t>
      </w:r>
      <w:r>
        <w:rPr>
          <w:spacing w:val="42"/>
          <w:w w:val="105"/>
        </w:rPr>
        <w:t> </w:t>
      </w:r>
      <w:r>
        <w:rPr>
          <w:w w:val="105"/>
        </w:rPr>
        <w:t>all</w:t>
      </w:r>
      <w:r>
        <w:rPr>
          <w:spacing w:val="15"/>
          <w:w w:val="105"/>
        </w:rPr>
        <w:t> </w:t>
      </w:r>
      <w:r>
        <w:rPr>
          <w:w w:val="105"/>
        </w:rPr>
        <w:t>journey</w:t>
      </w:r>
      <w:r>
        <w:rPr>
          <w:spacing w:val="16"/>
          <w:w w:val="105"/>
        </w:rPr>
        <w:t> </w:t>
      </w:r>
      <w:r>
        <w:rPr>
          <w:w w:val="105"/>
        </w:rPr>
        <w:t>colors</w:t>
      </w:r>
      <w:r>
        <w:rPr>
          <w:spacing w:val="16"/>
          <w:w w:val="105"/>
        </w:rPr>
        <w:t> </w:t>
      </w:r>
      <w:r>
        <w:rPr>
          <w:w w:val="105"/>
        </w:rPr>
        <w:t>must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satisfy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tabs>
          <w:tab w:pos="5902" w:val="left" w:leader="none"/>
          <w:tab w:pos="8723" w:val="left" w:leader="none"/>
        </w:tabs>
        <w:spacing w:line="439" w:lineRule="auto"/>
        <w:ind w:left="179" w:right="778" w:firstLine="3085"/>
      </w:pPr>
      <w:r>
        <w:rPr>
          <w:rFonts w:ascii="STIX Two Text" w:hAnsi="STIX Two Text"/>
          <w:i/>
          <w:w w:val="105"/>
        </w:rPr>
        <w:t>γ</w:t>
      </w:r>
      <w:r>
        <w:rPr>
          <w:w w:val="105"/>
        </w:rPr>
        <w:t>(</w:t>
      </w:r>
      <w:r>
        <w:rPr>
          <w:rFonts w:ascii="STIX Two Text" w:hAnsi="STIX Two Text"/>
          <w:i/>
          <w:w w:val="105"/>
        </w:rPr>
        <w:t>t</w:t>
      </w:r>
      <w:r>
        <w:rPr>
          <w:w w:val="105"/>
        </w:rPr>
        <w:t>) </w:t>
      </w:r>
      <w:r>
        <w:rPr>
          <w:rFonts w:ascii="Lucida Sans Unicode" w:hAnsi="Lucida Sans Unicode"/>
          <w:w w:val="105"/>
        </w:rPr>
        <w:t>∈ </w:t>
      </w:r>
      <w:r>
        <w:rPr>
          <w:rFonts w:ascii="STIX Two Text" w:hAnsi="STIX Two Text"/>
          <w:i/>
          <w:w w:val="105"/>
        </w:rPr>
        <w:t>G</w:t>
      </w:r>
      <w:r>
        <w:rPr>
          <w:w w:val="105"/>
          <w:vertAlign w:val="subscript"/>
        </w:rPr>
        <w:t>sRGB</w:t>
      </w:r>
      <w:r>
        <w:rPr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⊂ </w:t>
      </w:r>
      <w:r>
        <w:rPr>
          <w:w w:val="105"/>
          <w:vertAlign w:val="baseline"/>
        </w:rPr>
        <w:t>OKLab</w:t>
      </w:r>
      <w:r>
        <w:rPr>
          <w:vertAlign w:val="baseline"/>
        </w:rPr>
        <w:tab/>
      </w:r>
      <w:r>
        <w:rPr>
          <w:rFonts w:ascii="Lucida Sans Unicode" w:hAnsi="Lucida Sans Unicode"/>
          <w:spacing w:val="-6"/>
          <w:w w:val="105"/>
          <w:vertAlign w:val="baseline"/>
        </w:rPr>
        <w:t>∀</w:t>
      </w:r>
      <w:r>
        <w:rPr>
          <w:rFonts w:ascii="STIX Two Text" w:hAnsi="STIX Two Text"/>
          <w:i/>
          <w:spacing w:val="-6"/>
          <w:w w:val="105"/>
          <w:vertAlign w:val="baseline"/>
        </w:rPr>
        <w:t>t</w:t>
      </w:r>
      <w:r>
        <w:rPr>
          <w:rFonts w:ascii="STIX Two Text" w:hAnsi="STIX Two Text"/>
          <w:i/>
          <w:vertAlign w:val="baseline"/>
        </w:rPr>
        <w:tab/>
      </w:r>
      <w:r>
        <w:rPr>
          <w:spacing w:val="-4"/>
          <w:w w:val="105"/>
          <w:vertAlign w:val="baseline"/>
        </w:rPr>
        <w:t>(8.1) </w:t>
      </w:r>
      <w:bookmarkStart w:name="8.2 Design-Time Gamut Awareness" w:id="147"/>
      <w:bookmarkEnd w:id="147"/>
      <w:r>
        <w:rPr>
          <w:spacing w:val="-1"/>
          <w:w w:val="104"/>
          <w:vertAlign w:val="baseline"/>
        </w:rPr>
      </w:r>
      <w:bookmarkStart w:name="_bookmark82" w:id="148"/>
      <w:bookmarkEnd w:id="148"/>
      <w:r>
        <w:rPr>
          <w:w w:val="105"/>
          <w:vertAlign w:val="baseline"/>
        </w:rPr>
        <w:t>where</w:t>
      </w:r>
      <w:r>
        <w:rPr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G</w:t>
      </w:r>
      <w:r>
        <w:rPr>
          <w:w w:val="105"/>
          <w:vertAlign w:val="subscript"/>
        </w:rPr>
        <w:t>sRGB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represents the sRGB gamut volume mapped into OKLab space.</w:t>
      </w:r>
    </w:p>
    <w:p>
      <w:pPr>
        <w:spacing w:after="0" w:line="439" w:lineRule="auto"/>
        <w:sectPr>
          <w:headerReference w:type="default" r:id="rId25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30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  <w:rPr>
          <w:b/>
          <w:sz w:val="28"/>
        </w:rPr>
      </w:pPr>
      <w:r>
        <w:rPr>
          <w:b/>
          <w:w w:val="115"/>
          <w:sz w:val="28"/>
        </w:rPr>
        <w:t>Design-Time</w:t>
      </w:r>
      <w:r>
        <w:rPr>
          <w:b/>
          <w:spacing w:val="45"/>
          <w:w w:val="115"/>
          <w:sz w:val="28"/>
        </w:rPr>
        <w:t> </w:t>
      </w:r>
      <w:r>
        <w:rPr>
          <w:b/>
          <w:w w:val="115"/>
          <w:sz w:val="28"/>
        </w:rPr>
        <w:t>Gamut</w:t>
      </w:r>
      <w:r>
        <w:rPr>
          <w:b/>
          <w:spacing w:val="46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Awareness</w:t>
      </w:r>
    </w:p>
    <w:p>
      <w:pPr>
        <w:pStyle w:val="BodyText"/>
        <w:spacing w:before="7"/>
        <w:rPr>
          <w:b/>
          <w:sz w:val="40"/>
        </w:rPr>
      </w:pPr>
    </w:p>
    <w:p>
      <w:pPr>
        <w:pStyle w:val="BodyText"/>
        <w:spacing w:line="312" w:lineRule="auto"/>
        <w:ind w:left="180" w:right="778"/>
      </w:pPr>
      <w:r>
        <w:rPr>
          <w:w w:val="105"/>
        </w:rPr>
        <w:t>The first layer of gamut management is </w:t>
      </w:r>
      <w:r>
        <w:rPr>
          <w:b/>
          <w:w w:val="105"/>
        </w:rPr>
        <w:t>prevention</w:t>
      </w:r>
      <w:r>
        <w:rPr>
          <w:w w:val="105"/>
        </w:rPr>
        <w:t>—constructing paths that stay within </w:t>
      </w:r>
      <w:r>
        <w:rPr>
          <w:spacing w:val="-2"/>
          <w:w w:val="105"/>
        </w:rPr>
        <w:t>gamut.</w:t>
      </w:r>
    </w:p>
    <w:p>
      <w:pPr>
        <w:pStyle w:val="BodyText"/>
        <w:spacing w:before="143"/>
        <w:ind w:left="900"/>
        <w:jc w:val="both"/>
      </w:pPr>
      <w:r>
        <w:rPr>
          <w:w w:val="105"/>
        </w:rPr>
        <w:t>When</w:t>
      </w:r>
      <w:r>
        <w:rPr>
          <w:spacing w:val="8"/>
          <w:w w:val="105"/>
        </w:rPr>
        <w:t> </w:t>
      </w:r>
      <w:r>
        <w:rPr>
          <w:w w:val="105"/>
        </w:rPr>
        <w:t>placing</w:t>
      </w:r>
      <w:r>
        <w:rPr>
          <w:spacing w:val="9"/>
          <w:w w:val="105"/>
        </w:rPr>
        <w:t> </w:t>
      </w:r>
      <w:r>
        <w:rPr>
          <w:w w:val="105"/>
        </w:rPr>
        <w:t>Bézier</w:t>
      </w:r>
      <w:r>
        <w:rPr>
          <w:spacing w:val="9"/>
          <w:w w:val="105"/>
        </w:rPr>
        <w:t> </w:t>
      </w:r>
      <w:r>
        <w:rPr>
          <w:w w:val="105"/>
        </w:rPr>
        <w:t>control</w:t>
      </w:r>
      <w:r>
        <w:rPr>
          <w:spacing w:val="8"/>
          <w:w w:val="105"/>
        </w:rPr>
        <w:t> </w:t>
      </w:r>
      <w:r>
        <w:rPr>
          <w:w w:val="105"/>
        </w:rPr>
        <w:t>points,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engine:</w:t>
      </w:r>
    </w:p>
    <w:p>
      <w:pPr>
        <w:pStyle w:val="BodyText"/>
        <w:spacing w:before="10"/>
        <w:rPr>
          <w:sz w:val="31"/>
        </w:rPr>
      </w:pPr>
    </w:p>
    <w:p>
      <w:pPr>
        <w:pStyle w:val="ListParagraph"/>
        <w:numPr>
          <w:ilvl w:val="0"/>
          <w:numId w:val="31"/>
        </w:numPr>
        <w:tabs>
          <w:tab w:pos="480" w:val="left" w:leader="none"/>
        </w:tabs>
        <w:spacing w:line="259" w:lineRule="auto" w:before="0" w:after="0"/>
        <w:ind w:left="479" w:right="778" w:hanging="300"/>
        <w:jc w:val="left"/>
        <w:rPr>
          <w:sz w:val="24"/>
        </w:rPr>
      </w:pPr>
      <w:r>
        <w:rPr>
          <w:b/>
          <w:w w:val="110"/>
          <w:sz w:val="24"/>
        </w:rPr>
        <w:t>Prefers</w:t>
      </w:r>
      <w:r>
        <w:rPr>
          <w:b/>
          <w:w w:val="110"/>
          <w:sz w:val="24"/>
        </w:rPr>
        <w:t> moderate</w:t>
      </w:r>
      <w:r>
        <w:rPr>
          <w:b/>
          <w:w w:val="110"/>
          <w:sz w:val="24"/>
        </w:rPr>
        <w:t> chroma</w:t>
      </w:r>
      <w:r>
        <w:rPr>
          <w:b/>
          <w:w w:val="110"/>
          <w:sz w:val="24"/>
        </w:rPr>
        <w:t> levels</w:t>
      </w:r>
      <w:r>
        <w:rPr>
          <w:b/>
          <w:spacing w:val="-2"/>
          <w:w w:val="110"/>
          <w:sz w:val="24"/>
        </w:rPr>
        <w:t> </w:t>
      </w:r>
      <w:r>
        <w:rPr>
          <w:w w:val="110"/>
          <w:sz w:val="24"/>
        </w:rPr>
        <w:t>—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Control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points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default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∼</w:t>
      </w:r>
      <w:r>
        <w:rPr>
          <w:w w:val="110"/>
          <w:sz w:val="24"/>
        </w:rPr>
        <w:t>70–80%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maxi- mum chroma at their hue/lightness</w:t>
      </w:r>
    </w:p>
    <w:p>
      <w:pPr>
        <w:pStyle w:val="ListParagraph"/>
        <w:numPr>
          <w:ilvl w:val="0"/>
          <w:numId w:val="31"/>
        </w:numPr>
        <w:tabs>
          <w:tab w:pos="480" w:val="left" w:leader="none"/>
        </w:tabs>
        <w:spacing w:line="312" w:lineRule="auto" w:before="249" w:after="0"/>
        <w:ind w:left="479" w:right="778" w:hanging="300"/>
        <w:jc w:val="left"/>
        <w:rPr>
          <w:sz w:val="24"/>
        </w:rPr>
      </w:pPr>
      <w:r>
        <w:rPr>
          <w:b/>
          <w:w w:val="110"/>
          <w:sz w:val="24"/>
        </w:rPr>
        <w:t>Detects</w:t>
      </w:r>
      <w:r>
        <w:rPr>
          <w:b/>
          <w:spacing w:val="-17"/>
          <w:w w:val="110"/>
          <w:sz w:val="24"/>
        </w:rPr>
        <w:t> </w:t>
      </w:r>
      <w:r>
        <w:rPr>
          <w:b/>
          <w:w w:val="110"/>
          <w:sz w:val="24"/>
        </w:rPr>
        <w:t>candidate</w:t>
      </w:r>
      <w:r>
        <w:rPr>
          <w:b/>
          <w:spacing w:val="-16"/>
          <w:w w:val="110"/>
          <w:sz w:val="24"/>
        </w:rPr>
        <w:t> </w:t>
      </w:r>
      <w:r>
        <w:rPr>
          <w:b/>
          <w:w w:val="110"/>
          <w:sz w:val="24"/>
        </w:rPr>
        <w:t>out-of-gamut</w:t>
      </w:r>
      <w:r>
        <w:rPr>
          <w:b/>
          <w:spacing w:val="-17"/>
          <w:w w:val="110"/>
          <w:sz w:val="24"/>
        </w:rPr>
        <w:t> </w:t>
      </w:r>
      <w:r>
        <w:rPr>
          <w:b/>
          <w:w w:val="110"/>
          <w:sz w:val="24"/>
        </w:rPr>
        <w:t>points</w:t>
      </w:r>
      <w:r>
        <w:rPr>
          <w:b/>
          <w:spacing w:val="-16"/>
          <w:w w:val="110"/>
          <w:sz w:val="24"/>
        </w:rPr>
        <w:t> </w:t>
      </w:r>
      <w:r>
        <w:rPr>
          <w:w w:val="110"/>
          <w:sz w:val="24"/>
        </w:rPr>
        <w:t>—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Before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finalising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control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points,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checks sRGB validity</w:t>
      </w:r>
    </w:p>
    <w:p>
      <w:pPr>
        <w:pStyle w:val="ListParagraph"/>
        <w:numPr>
          <w:ilvl w:val="0"/>
          <w:numId w:val="31"/>
        </w:numPr>
        <w:tabs>
          <w:tab w:pos="480" w:val="left" w:leader="none"/>
        </w:tabs>
        <w:spacing w:line="312" w:lineRule="auto" w:before="190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Pulls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toward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lower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chroma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out-of-gamut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detected,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reduces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chroma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while preserving hue and lightness</w:t>
      </w:r>
    </w:p>
    <w:p>
      <w:pPr>
        <w:pStyle w:val="ListParagraph"/>
        <w:numPr>
          <w:ilvl w:val="0"/>
          <w:numId w:val="31"/>
        </w:numPr>
        <w:tabs>
          <w:tab w:pos="480" w:val="left" w:leader="none"/>
        </w:tabs>
        <w:spacing w:line="312" w:lineRule="auto" w:before="189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Uses gamut envelope models </w:t>
      </w:r>
      <w:r>
        <w:rPr>
          <w:w w:val="105"/>
          <w:sz w:val="24"/>
        </w:rPr>
        <w:t>— Employs OKLCh gamut boundary approximations for efficient checking</w:t>
      </w:r>
    </w:p>
    <w:p>
      <w:pPr>
        <w:pStyle w:val="BodyText"/>
        <w:rPr>
          <w:sz w:val="28"/>
        </w:rPr>
      </w:pPr>
    </w:p>
    <w:p>
      <w:pPr>
        <w:pStyle w:val="BodyText"/>
        <w:spacing w:line="312" w:lineRule="auto"/>
        <w:ind w:left="180" w:right="778" w:firstLine="720"/>
        <w:jc w:val="both"/>
      </w:pPr>
      <w:r>
        <w:rPr>
          <w:spacing w:val="-2"/>
          <w:w w:val="105"/>
        </w:rPr>
        <w:t>This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proactive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approach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reduces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likelihood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out-of-gamut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samples, preserving </w:t>
      </w:r>
      <w:bookmarkStart w:name="8.3 Gamut Correction" w:id="149"/>
      <w:bookmarkEnd w:id="149"/>
      <w:r>
        <w:rPr>
          <w:w w:val="101"/>
        </w:rPr>
      </w:r>
      <w:bookmarkStart w:name="_bookmark83" w:id="150"/>
      <w:bookmarkEnd w:id="150"/>
      <w:r>
        <w:rPr>
          <w:w w:val="105"/>
        </w:rPr>
        <w:t>design</w:t>
      </w:r>
      <w:r>
        <w:rPr>
          <w:w w:val="105"/>
        </w:rPr>
        <w:t> intent where possible.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1"/>
          <w:numId w:val="30"/>
        </w:numPr>
        <w:tabs>
          <w:tab w:pos="915" w:val="left" w:leader="none"/>
          <w:tab w:pos="916" w:val="left" w:leader="none"/>
        </w:tabs>
        <w:spacing w:line="240" w:lineRule="auto" w:before="224" w:after="0"/>
        <w:ind w:left="915" w:right="0" w:hanging="736"/>
        <w:jc w:val="left"/>
        <w:rPr>
          <w:b/>
          <w:sz w:val="28"/>
        </w:rPr>
      </w:pPr>
      <w:r>
        <w:rPr>
          <w:b/>
          <w:w w:val="115"/>
          <w:sz w:val="28"/>
        </w:rPr>
        <w:t>Gamut</w:t>
      </w:r>
      <w:r>
        <w:rPr>
          <w:b/>
          <w:spacing w:val="34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Correction</w:t>
      </w:r>
    </w:p>
    <w:p>
      <w:pPr>
        <w:pStyle w:val="BodyText"/>
        <w:spacing w:before="7"/>
        <w:rPr>
          <w:b/>
          <w:sz w:val="40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The second layer handles residual out-of-gamut colors through </w:t>
      </w:r>
      <w:r>
        <w:rPr>
          <w:b/>
          <w:w w:val="105"/>
        </w:rPr>
        <w:t>soft</w:t>
      </w:r>
      <w:r>
        <w:rPr>
          <w:b/>
          <w:w w:val="105"/>
        </w:rPr>
        <w:t> correction </w:t>
      </w:r>
      <w:r>
        <w:rPr>
          <w:w w:val="105"/>
        </w:rPr>
        <w:t>at sam- pling time.</w:t>
      </w:r>
      <w:r>
        <w:rPr>
          <w:spacing w:val="40"/>
          <w:w w:val="105"/>
        </w:rPr>
        <w:t> </w:t>
      </w:r>
      <w:r>
        <w:rPr>
          <w:w w:val="105"/>
        </w:rPr>
        <w:t>Our approach aligns with the CSS Color Level 4 gamut mapping algorithm (W3C</w:t>
      </w:r>
      <w:r>
        <w:rPr>
          <w:w w:val="105"/>
        </w:rPr>
        <w:t> CSS</w:t>
      </w:r>
      <w:r>
        <w:rPr>
          <w:w w:val="105"/>
        </w:rPr>
        <w:t> Working</w:t>
      </w:r>
      <w:r>
        <w:rPr>
          <w:w w:val="105"/>
        </w:rPr>
        <w:t> Group,</w:t>
      </w:r>
      <w:r>
        <w:rPr>
          <w:w w:val="105"/>
        </w:rPr>
        <w:t> </w:t>
      </w:r>
      <w:hyperlink w:history="true" w:anchor="_bookmark141">
        <w:r>
          <w:rPr>
            <w:color w:val="0000FF"/>
            <w:w w:val="105"/>
          </w:rPr>
          <w:t>2022</w:t>
        </w:r>
      </w:hyperlink>
      <w:r>
        <w:rPr>
          <w:w w:val="105"/>
        </w:rPr>
        <w:t>),</w:t>
      </w:r>
      <w:r>
        <w:rPr>
          <w:w w:val="105"/>
        </w:rPr>
        <w:t> which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implemented</w:t>
      </w:r>
      <w:r>
        <w:rPr>
          <w:w w:val="105"/>
        </w:rPr>
        <w:t> in</w:t>
      </w:r>
      <w:r>
        <w:rPr>
          <w:w w:val="105"/>
        </w:rPr>
        <w:t> reference</w:t>
      </w:r>
      <w:r>
        <w:rPr>
          <w:w w:val="105"/>
        </w:rPr>
        <w:t> libraries such as Color.js (Verou and Lilley, </w:t>
      </w:r>
      <w:hyperlink w:history="true" w:anchor="_bookmark140">
        <w:r>
          <w:rPr>
            <w:color w:val="0000FF"/>
            <w:w w:val="105"/>
          </w:rPr>
          <w:t>2024</w:t>
        </w:r>
      </w:hyperlink>
      <w:r>
        <w:rPr>
          <w:w w:val="105"/>
        </w:rPr>
        <w:t>).</w:t>
      </w:r>
    </w:p>
    <w:p>
      <w:pPr>
        <w:pStyle w:val="BodyText"/>
        <w:spacing w:before="124"/>
        <w:ind w:left="900"/>
        <w:jc w:val="both"/>
      </w:pP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candidate</w:t>
      </w:r>
      <w:r>
        <w:rPr>
          <w:spacing w:val="16"/>
          <w:w w:val="105"/>
        </w:rPr>
        <w:t> </w:t>
      </w:r>
      <w:r>
        <w:rPr>
          <w:w w:val="105"/>
        </w:rPr>
        <w:t>color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OKLCh</w:t>
      </w:r>
      <w:r>
        <w:rPr>
          <w:spacing w:val="15"/>
          <w:w w:val="105"/>
        </w:rPr>
        <w:t> </w:t>
      </w:r>
      <w:r>
        <w:rPr>
          <w:w w:val="105"/>
        </w:rPr>
        <w:t>(</w:t>
      </w:r>
      <w:r>
        <w:rPr>
          <w:rFonts w:ascii="STIX Two Text"/>
          <w:i/>
          <w:w w:val="105"/>
        </w:rPr>
        <w:t>L,</w:t>
      </w:r>
      <w:r>
        <w:rPr>
          <w:rFonts w:ascii="STIX Two Text"/>
          <w:i/>
          <w:spacing w:val="-17"/>
          <w:w w:val="105"/>
        </w:rPr>
        <w:t> </w:t>
      </w:r>
      <w:r>
        <w:rPr>
          <w:rFonts w:ascii="STIX Two Text"/>
          <w:i/>
          <w:w w:val="105"/>
        </w:rPr>
        <w:t>C,</w:t>
      </w:r>
      <w:r>
        <w:rPr>
          <w:rFonts w:ascii="STIX Two Text"/>
          <w:i/>
          <w:spacing w:val="-18"/>
          <w:w w:val="105"/>
        </w:rPr>
        <w:t> </w:t>
      </w:r>
      <w:r>
        <w:rPr>
          <w:rFonts w:ascii="STIX Two Text"/>
          <w:i/>
          <w:spacing w:val="-5"/>
          <w:w w:val="105"/>
        </w:rPr>
        <w:t>h</w:t>
      </w:r>
      <w:r>
        <w:rPr>
          <w:spacing w:val="-5"/>
          <w:w w:val="105"/>
        </w:rPr>
        <w:t>):</w:t>
      </w:r>
    </w:p>
    <w:p>
      <w:pPr>
        <w:pStyle w:val="BodyText"/>
        <w:spacing w:before="9"/>
        <w:rPr>
          <w:sz w:val="34"/>
        </w:rPr>
      </w:pPr>
    </w:p>
    <w:p>
      <w:pPr>
        <w:pStyle w:val="ListParagraph"/>
        <w:numPr>
          <w:ilvl w:val="0"/>
          <w:numId w:val="32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Check sRGB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validity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via </w:t>
      </w:r>
      <w:r>
        <w:rPr>
          <w:spacing w:val="-2"/>
          <w:w w:val="105"/>
          <w:sz w:val="24"/>
        </w:rPr>
        <w:t>conversion</w:t>
      </w:r>
    </w:p>
    <w:p>
      <w:pPr>
        <w:pStyle w:val="ListParagraph"/>
        <w:numPr>
          <w:ilvl w:val="0"/>
          <w:numId w:val="32"/>
        </w:numPr>
        <w:tabs>
          <w:tab w:pos="480" w:val="left" w:leader="none"/>
        </w:tabs>
        <w:spacing w:line="240" w:lineRule="auto" w:before="254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out-of-gamut,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perform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binary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maximum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valid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chroma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STIX Two Text"/>
          <w:i/>
          <w:w w:val="105"/>
          <w:sz w:val="24"/>
        </w:rPr>
        <w:t>L,</w:t>
      </w:r>
      <w:r>
        <w:rPr>
          <w:rFonts w:ascii="STIX Two Text"/>
          <w:i/>
          <w:spacing w:val="-18"/>
          <w:w w:val="105"/>
          <w:sz w:val="24"/>
        </w:rPr>
        <w:t> </w:t>
      </w:r>
      <w:r>
        <w:rPr>
          <w:rFonts w:ascii="STIX Two Text"/>
          <w:i/>
          <w:spacing w:val="-5"/>
          <w:w w:val="105"/>
          <w:sz w:val="24"/>
        </w:rPr>
        <w:t>h</w:t>
      </w:r>
      <w:r>
        <w:rPr>
          <w:spacing w:val="-5"/>
          <w:w w:val="105"/>
          <w:sz w:val="24"/>
        </w:rPr>
        <w:t>)</w:t>
      </w:r>
    </w:p>
    <w:p>
      <w:pPr>
        <w:pStyle w:val="ListParagraph"/>
        <w:numPr>
          <w:ilvl w:val="0"/>
          <w:numId w:val="32"/>
        </w:numPr>
        <w:tabs>
          <w:tab w:pos="480" w:val="left" w:leader="none"/>
        </w:tabs>
        <w:spacing w:line="240" w:lineRule="auto" w:before="248" w:after="0"/>
        <w:ind w:left="479" w:right="0" w:hanging="300"/>
        <w:jc w:val="left"/>
        <w:rPr>
          <w:rFonts w:ascii="STIX Two Text"/>
          <w:i/>
          <w:sz w:val="24"/>
        </w:rPr>
      </w:pPr>
      <w:r>
        <w:rPr>
          <w:w w:val="105"/>
          <w:sz w:val="24"/>
        </w:rPr>
        <w:t>Return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corrected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reduced</w:t>
      </w:r>
      <w:r>
        <w:rPr>
          <w:spacing w:val="16"/>
          <w:w w:val="105"/>
          <w:sz w:val="24"/>
        </w:rPr>
        <w:t> </w:t>
      </w:r>
      <w:r>
        <w:rPr>
          <w:rFonts w:ascii="STIX Two Text"/>
          <w:i/>
          <w:w w:val="105"/>
          <w:sz w:val="24"/>
        </w:rPr>
        <w:t>C</w:t>
      </w:r>
      <w:r>
        <w:rPr>
          <w:w w:val="105"/>
          <w:sz w:val="24"/>
        </w:rPr>
        <w:t>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preserved</w:t>
      </w:r>
      <w:r>
        <w:rPr>
          <w:spacing w:val="18"/>
          <w:w w:val="105"/>
          <w:sz w:val="24"/>
        </w:rPr>
        <w:t> </w:t>
      </w:r>
      <w:r>
        <w:rPr>
          <w:rFonts w:ascii="STIX Two Text"/>
          <w:i/>
          <w:w w:val="105"/>
          <w:sz w:val="24"/>
        </w:rPr>
        <w:t>L</w:t>
      </w:r>
      <w:r>
        <w:rPr>
          <w:rFonts w:ascii="STIX Two Text"/>
          <w:i/>
          <w:spacing w:val="2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rFonts w:ascii="STIX Two Text"/>
          <w:i/>
          <w:spacing w:val="-10"/>
          <w:w w:val="105"/>
          <w:sz w:val="24"/>
        </w:rPr>
        <w:t>h</w:t>
      </w:r>
    </w:p>
    <w:p>
      <w:pPr>
        <w:pStyle w:val="BodyText"/>
        <w:rPr>
          <w:rFonts w:ascii="STIX Two Text"/>
          <w:i/>
          <w:sz w:val="32"/>
        </w:rPr>
      </w:pPr>
    </w:p>
    <w:p>
      <w:pPr>
        <w:pStyle w:val="BodyText"/>
        <w:spacing w:line="304" w:lineRule="auto"/>
        <w:ind w:left="180" w:right="776" w:firstLine="720"/>
        <w:jc w:val="both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binary</w:t>
      </w:r>
      <w:r>
        <w:rPr>
          <w:spacing w:val="-11"/>
          <w:w w:val="105"/>
        </w:rPr>
        <w:t> </w:t>
      </w:r>
      <w:r>
        <w:rPr>
          <w:w w:val="105"/>
        </w:rPr>
        <w:t>search</w:t>
      </w:r>
      <w:r>
        <w:rPr>
          <w:spacing w:val="-11"/>
          <w:w w:val="105"/>
        </w:rPr>
        <w:t> </w:t>
      </w:r>
      <w:r>
        <w:rPr>
          <w:w w:val="105"/>
        </w:rPr>
        <w:t>converges</w:t>
      </w:r>
      <w:r>
        <w:rPr>
          <w:spacing w:val="-11"/>
          <w:w w:val="105"/>
        </w:rPr>
        <w:t> </w:t>
      </w:r>
      <w:r>
        <w:rPr>
          <w:w w:val="105"/>
        </w:rPr>
        <w:t>rapidly</w:t>
      </w:r>
      <w:r>
        <w:rPr>
          <w:spacing w:val="-11"/>
          <w:w w:val="105"/>
        </w:rPr>
        <w:t> </w:t>
      </w:r>
      <w:r>
        <w:rPr>
          <w:w w:val="105"/>
        </w:rPr>
        <w:t>(typically</w:t>
      </w:r>
      <w:r>
        <w:rPr>
          <w:spacing w:val="-11"/>
          <w:w w:val="105"/>
        </w:rPr>
        <w:t> </w:t>
      </w:r>
      <w:r>
        <w:rPr>
          <w:w w:val="105"/>
        </w:rPr>
        <w:t>10–15</w:t>
      </w:r>
      <w:r>
        <w:rPr>
          <w:spacing w:val="-11"/>
          <w:w w:val="105"/>
        </w:rPr>
        <w:t> </w:t>
      </w:r>
      <w:r>
        <w:rPr>
          <w:w w:val="105"/>
        </w:rPr>
        <w:t>iterations)</w:t>
      </w:r>
      <w:r>
        <w:rPr>
          <w:spacing w:val="-11"/>
          <w:w w:val="105"/>
        </w:rPr>
        <w:t> </w:t>
      </w:r>
      <w:r>
        <w:rPr>
          <w:w w:val="105"/>
        </w:rPr>
        <w:t>because</w:t>
      </w:r>
      <w:r>
        <w:rPr>
          <w:spacing w:val="-11"/>
          <w:w w:val="105"/>
        </w:rPr>
        <w:t> </w:t>
      </w:r>
      <w:r>
        <w:rPr>
          <w:w w:val="105"/>
        </w:rPr>
        <w:t>chroma</w:t>
      </w:r>
      <w:r>
        <w:rPr>
          <w:spacing w:val="-11"/>
          <w:w w:val="105"/>
        </w:rPr>
        <w:t> </w:t>
      </w:r>
      <w:r>
        <w:rPr>
          <w:w w:val="105"/>
        </w:rPr>
        <w:t>is monotonically</w:t>
      </w:r>
      <w:r>
        <w:rPr>
          <w:spacing w:val="-9"/>
          <w:w w:val="105"/>
        </w:rPr>
        <w:t> </w:t>
      </w:r>
      <w:r>
        <w:rPr>
          <w:w w:val="105"/>
        </w:rPr>
        <w:t>related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gamut</w:t>
      </w:r>
      <w:r>
        <w:rPr>
          <w:spacing w:val="-8"/>
          <w:w w:val="105"/>
        </w:rPr>
        <w:t> </w:t>
      </w:r>
      <w:r>
        <w:rPr>
          <w:w w:val="105"/>
        </w:rPr>
        <w:t>membership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fixed</w:t>
      </w:r>
      <w:r>
        <w:rPr>
          <w:spacing w:val="-8"/>
          <w:w w:val="105"/>
        </w:rPr>
        <w:t> </w:t>
      </w:r>
      <w:r>
        <w:rPr>
          <w:w w:val="105"/>
        </w:rPr>
        <w:t>lightness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hue.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CSS</w:t>
      </w:r>
      <w:r>
        <w:rPr>
          <w:spacing w:val="-8"/>
          <w:w w:val="105"/>
        </w:rPr>
        <w:t> </w:t>
      </w:r>
      <w:r>
        <w:rPr>
          <w:w w:val="105"/>
        </w:rPr>
        <w:t>standard specifies terminating the search when ∆</w:t>
      </w:r>
      <w:r>
        <w:rPr>
          <w:rFonts w:ascii="STIX Two Text" w:hAnsi="STIX Two Text"/>
          <w:i/>
          <w:w w:val="105"/>
        </w:rPr>
        <w:t>E &lt; </w:t>
      </w:r>
      <w:r>
        <w:rPr>
          <w:w w:val="105"/>
        </w:rPr>
        <w:t>0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02 (on OKLab’s 0–1 scale), indicating the corrected</w:t>
      </w:r>
      <w:r>
        <w:rPr>
          <w:w w:val="105"/>
        </w:rPr>
        <w:t> color</w:t>
      </w:r>
      <w:r>
        <w:rPr>
          <w:w w:val="105"/>
        </w:rPr>
        <w:t> is</w:t>
      </w:r>
      <w:r>
        <w:rPr>
          <w:w w:val="105"/>
        </w:rPr>
        <w:t> perceptually</w:t>
      </w:r>
      <w:r>
        <w:rPr>
          <w:w w:val="105"/>
        </w:rPr>
        <w:t> indistinguishable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gamut</w:t>
      </w:r>
      <w:r>
        <w:rPr>
          <w:w w:val="105"/>
        </w:rPr>
        <w:t> boundary</w:t>
      </w:r>
      <w:r>
        <w:rPr>
          <w:w w:val="105"/>
        </w:rPr>
        <w:t> (W3C</w:t>
      </w:r>
      <w:r>
        <w:rPr>
          <w:w w:val="105"/>
        </w:rPr>
        <w:t> CSS Working Group, </w:t>
      </w:r>
      <w:hyperlink w:history="true" w:anchor="_bookmark141">
        <w:r>
          <w:rPr>
            <w:color w:val="0000FF"/>
            <w:w w:val="105"/>
          </w:rPr>
          <w:t>2022</w:t>
        </w:r>
      </w:hyperlink>
      <w:r>
        <w:rPr>
          <w:w w:val="105"/>
        </w:rPr>
        <w:t>).</w:t>
      </w:r>
    </w:p>
    <w:p>
      <w:pPr>
        <w:spacing w:after="0" w:line="304" w:lineRule="auto"/>
        <w:jc w:val="both"/>
        <w:sectPr>
          <w:headerReference w:type="default" r:id="rId26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20"/>
        </w:rPr>
      </w:pPr>
    </w:p>
    <w:p>
      <w:pPr>
        <w:pStyle w:val="BodyText"/>
        <w:ind w:left="180"/>
        <w:rPr>
          <w:sz w:val="20"/>
        </w:rPr>
      </w:pPr>
      <w:r>
        <w:rPr>
          <w:sz w:val="20"/>
        </w:rPr>
        <w:pict>
          <v:group style="width:451.3pt;height:300.9pt;mso-position-horizontal-relative:char;mso-position-vertical-relative:line" id="docshapegroup197" coordorigin="0,0" coordsize="9026,6018">
            <v:shape style="position:absolute;left:0;top:23;width:9026;height:5995" id="docshape198" coordorigin="0,23" coordsize="9026,5995" path="m8941,23l85,23,52,30,25,48,7,75,0,108,0,5933,7,5966,25,5993,52,6011,85,6018,8941,6018,8974,6011,9001,5993,9019,5966,9026,5933,9026,108,9019,75,9001,48,8974,30,8941,23xe" filled="true" fillcolor="#0000bf" stroked="false">
              <v:path arrowok="t"/>
              <v:fill type="solid"/>
            </v:shape>
            <v:shape style="position:absolute;left:28;top:403;width:8969;height:5586" id="docshape199" coordorigin="28,403" coordsize="8969,5586" path="m8997,403l28,403,28,5933,33,5955,45,5973,63,5985,85,5989,8941,5989,8963,5985,8981,5973,8993,5955,8997,5933,8997,403xe" filled="true" fillcolor="#f2f2ff" stroked="false">
              <v:path arrowok="t"/>
              <v:fill type="solid"/>
            </v:shape>
            <v:shape style="position:absolute;left:0;top:0;width:9026;height:6018" type="#_x0000_t202" id="docshape200" filled="false" stroked="false">
              <v:textbox inset="0,0,0,0">
                <w:txbxContent>
                  <w:p>
                    <w:pPr>
                      <w:spacing w:before="47"/>
                      <w:ind w:left="311" w:right="0" w:firstLine="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10"/>
                        <w:sz w:val="24"/>
                      </w:rPr>
                      <w:t>Design</w:t>
                    </w:r>
                    <w:r>
                      <w:rPr>
                        <w:b/>
                        <w:color w:val="FFFFFF"/>
                        <w:spacing w:val="27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0"/>
                        <w:sz w:val="24"/>
                      </w:rPr>
                      <w:t>Decision:</w:t>
                    </w:r>
                    <w:r>
                      <w:rPr>
                        <w:b/>
                        <w:color w:val="FFFFFF"/>
                        <w:spacing w:val="59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0"/>
                        <w:sz w:val="24"/>
                      </w:rPr>
                      <w:t>Two-Layer</w:t>
                    </w:r>
                    <w:r>
                      <w:rPr>
                        <w:b/>
                        <w:color w:val="FFFFFF"/>
                        <w:spacing w:val="27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0"/>
                        <w:sz w:val="24"/>
                      </w:rPr>
                      <w:t>Gamut</w:t>
                    </w:r>
                    <w:r>
                      <w:rPr>
                        <w:b/>
                        <w:color w:val="FFFFFF"/>
                        <w:spacing w:val="28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w w:val="110"/>
                        <w:sz w:val="24"/>
                      </w:rPr>
                      <w:t>Handling</w:t>
                    </w:r>
                  </w:p>
                  <w:p>
                    <w:pPr>
                      <w:spacing w:line="312" w:lineRule="auto" w:before="205"/>
                      <w:ind w:left="311" w:right="309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Choice:</w:t>
                    </w:r>
                    <w:r>
                      <w:rPr>
                        <w:b/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Gamut management uses two layers:</w:t>
                    </w:r>
                    <w:r>
                      <w:rPr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(1) design-time prevention via gamut-aware control point placement, and (2) sample-time correction via chroma reduction with hue preservation.</w:t>
                    </w:r>
                  </w:p>
                  <w:p>
                    <w:pPr>
                      <w:spacing w:line="312" w:lineRule="auto" w:before="0"/>
                      <w:ind w:left="311" w:right="308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Rationale:</w:t>
                    </w:r>
                    <w:r>
                      <w:rPr>
                        <w:b/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Post-correction alone can introduce perceptual discontinuities when many samples need large corrections.</w:t>
                    </w:r>
                    <w:r>
                      <w:rPr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Prevention minimises corrections needed; correction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handles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residual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cases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gracefully.</w:t>
                    </w:r>
                    <w:r>
                      <w:rPr>
                        <w:spacing w:val="16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This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approach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follows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established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best practices in color management (Morovič, </w:t>
                    </w:r>
                    <w:hyperlink w:history="true" w:anchor="_bookmark130">
                      <w:r>
                        <w:rPr>
                          <w:color w:val="0000FF"/>
                          <w:w w:val="105"/>
                          <w:sz w:val="24"/>
                        </w:rPr>
                        <w:t>2008</w:t>
                      </w:r>
                    </w:hyperlink>
                    <w:r>
                      <w:rPr>
                        <w:w w:val="105"/>
                        <w:sz w:val="24"/>
                      </w:rPr>
                      <w:t>).</w:t>
                    </w:r>
                  </w:p>
                  <w:p>
                    <w:pPr>
                      <w:spacing w:line="275" w:lineRule="exact" w:before="0"/>
                      <w:ind w:left="311" w:right="0" w:firstLine="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Alternatives</w:t>
                    </w:r>
                    <w:r>
                      <w:rPr>
                        <w:b/>
                        <w:spacing w:val="66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Considered: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612" w:val="left" w:leader="none"/>
                      </w:tabs>
                      <w:spacing w:before="201"/>
                      <w:ind w:left="611" w:right="0" w:hanging="301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Hard</w:t>
                    </w:r>
                    <w:r>
                      <w:rPr>
                        <w:i/>
                        <w:spacing w:val="-18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clipping</w:t>
                    </w:r>
                    <w:r>
                      <w:rPr>
                        <w:i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(RGB</w:t>
                    </w:r>
                    <w:r>
                      <w:rPr>
                        <w:i/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clamping)</w:t>
                    </w:r>
                    <w:r>
                      <w:rPr>
                        <w:i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</w:t>
                    </w:r>
                    <w:r>
                      <w:rPr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Rejected:</w:t>
                    </w:r>
                    <w:r>
                      <w:rPr>
                        <w:spacing w:val="-4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destroys</w:t>
                    </w:r>
                    <w:r>
                      <w:rPr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hue,</w:t>
                    </w:r>
                    <w:r>
                      <w:rPr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creates</w:t>
                    </w:r>
                    <w:r>
                      <w:rPr>
                        <w:spacing w:val="-16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visual</w:t>
                    </w:r>
                    <w:r>
                      <w:rPr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artifacts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612" w:val="left" w:leader="none"/>
                      </w:tabs>
                      <w:spacing w:before="241"/>
                      <w:ind w:left="611" w:right="0" w:hanging="301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HSV/HSL</w:t>
                    </w:r>
                    <w:r>
                      <w:rPr>
                        <w:i/>
                        <w:spacing w:val="16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fallback</w:t>
                    </w:r>
                    <w:r>
                      <w:rPr>
                        <w:i/>
                        <w:spacing w:val="28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Rejected:</w:t>
                    </w:r>
                    <w:r>
                      <w:rPr>
                        <w:spacing w:val="36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breaks</w:t>
                    </w:r>
                    <w:r>
                      <w:rPr>
                        <w:spacing w:val="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perceptual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uniformity</w:t>
                    </w:r>
                    <w:r>
                      <w:rPr>
                        <w:spacing w:val="11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guarantee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612" w:val="left" w:leader="none"/>
                      </w:tabs>
                      <w:spacing w:before="241"/>
                      <w:ind w:left="611" w:right="0" w:hanging="301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Post-processing</w:t>
                    </w:r>
                    <w:r>
                      <w:rPr>
                        <w:i/>
                        <w:spacing w:val="-5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only</w:t>
                    </w:r>
                    <w:r>
                      <w:rPr>
                        <w:i/>
                        <w:spacing w:val="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</w:t>
                    </w:r>
                    <w:r>
                      <w:rPr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Rejected:</w:t>
                    </w:r>
                    <w:r>
                      <w:rPr>
                        <w:spacing w:val="1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large</w:t>
                    </w:r>
                    <w:r>
                      <w:rPr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corrections</w:t>
                    </w:r>
                    <w:r>
                      <w:rPr>
                        <w:spacing w:val="-8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cause</w:t>
                    </w:r>
                    <w:r>
                      <w:rPr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discontinuities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612" w:val="left" w:leader="none"/>
                      </w:tabs>
                      <w:spacing w:before="241"/>
                      <w:ind w:left="611" w:right="0" w:hanging="301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Hue</w:t>
                    </w:r>
                    <w:r>
                      <w:rPr>
                        <w:i/>
                        <w:spacing w:val="7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rotation</w:t>
                    </w:r>
                    <w:r>
                      <w:rPr>
                        <w:i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to</w:t>
                    </w:r>
                    <w:r>
                      <w:rPr>
                        <w:i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fit</w:t>
                    </w:r>
                    <w:r>
                      <w:rPr>
                        <w:i/>
                        <w:spacing w:val="8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gamut</w:t>
                    </w:r>
                    <w:r>
                      <w:rPr>
                        <w:i/>
                        <w:spacing w:val="18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</w:t>
                    </w:r>
                    <w:r>
                      <w:rPr>
                        <w:spacing w:val="3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Rejected:</w:t>
                    </w:r>
                    <w:r>
                      <w:rPr>
                        <w:spacing w:val="26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changes</w:t>
                    </w:r>
                    <w:r>
                      <w:rPr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color</w:t>
                    </w:r>
                    <w:r>
                      <w:rPr>
                        <w:spacing w:val="4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identity</w:t>
                    </w:r>
                    <w:r>
                      <w:rPr>
                        <w:spacing w:val="3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unacceptably</w:t>
                    </w:r>
                  </w:p>
                  <w:p>
                    <w:pPr>
                      <w:spacing w:before="202"/>
                      <w:ind w:left="311" w:right="0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Reference:</w:t>
                    </w:r>
                    <w:r>
                      <w:rPr>
                        <w:b/>
                        <w:spacing w:val="53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§</w:t>
                    </w:r>
                    <w:hyperlink w:history="true" w:anchor="_bookmark82">
                      <w:r>
                        <w:rPr>
                          <w:color w:val="0000FF"/>
                          <w:w w:val="105"/>
                          <w:sz w:val="24"/>
                        </w:rPr>
                        <w:t>8.2</w:t>
                      </w:r>
                    </w:hyperlink>
                    <w:r>
                      <w:rPr>
                        <w:w w:val="105"/>
                        <w:sz w:val="24"/>
                      </w:rPr>
                      <w:t>,</w:t>
                    </w:r>
                    <w:r>
                      <w:rPr>
                        <w:spacing w:val="24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24"/>
                      </w:rPr>
                      <w:t>§</w:t>
                    </w:r>
                    <w:hyperlink w:history="true" w:anchor="_bookmark84">
                      <w:r>
                        <w:rPr>
                          <w:color w:val="0000FF"/>
                          <w:spacing w:val="-4"/>
                          <w:w w:val="105"/>
                          <w:sz w:val="24"/>
                        </w:rPr>
                        <w:t>8.4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Heading2"/>
        <w:numPr>
          <w:ilvl w:val="1"/>
          <w:numId w:val="30"/>
        </w:numPr>
        <w:tabs>
          <w:tab w:pos="915" w:val="left" w:leader="none"/>
          <w:tab w:pos="916" w:val="left" w:leader="none"/>
        </w:tabs>
        <w:spacing w:line="240" w:lineRule="auto" w:before="165" w:after="0"/>
        <w:ind w:left="915" w:right="0" w:hanging="736"/>
        <w:jc w:val="left"/>
      </w:pPr>
      <w:bookmarkStart w:name="8.4 Hue Preservation" w:id="151"/>
      <w:bookmarkEnd w:id="151"/>
      <w:r>
        <w:rPr>
          <w:b w:val="0"/>
        </w:rPr>
      </w:r>
      <w:bookmarkStart w:name="_bookmark84" w:id="152"/>
      <w:bookmarkEnd w:id="152"/>
      <w:r>
        <w:rPr>
          <w:w w:val="115"/>
        </w:rPr>
        <w:t>Hu</w:t>
      </w:r>
      <w:r>
        <w:rPr>
          <w:w w:val="115"/>
        </w:rPr>
        <w:t>e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Preservation</w:t>
      </w:r>
    </w:p>
    <w:p>
      <w:pPr>
        <w:pStyle w:val="BodyText"/>
        <w:spacing w:before="11"/>
        <w:rPr>
          <w:b/>
          <w:sz w:val="50"/>
        </w:rPr>
      </w:pPr>
    </w:p>
    <w:p>
      <w:pPr>
        <w:pStyle w:val="BodyText"/>
        <w:spacing w:line="312" w:lineRule="auto"/>
        <w:ind w:left="180"/>
      </w:pPr>
      <w:r>
        <w:rPr>
          <w:w w:val="105"/>
        </w:rPr>
        <w:t>When gamut mapping is required, the engine follows a strict priority hierarchy rooted in established gamut mapping practice (Morovič, </w:t>
      </w:r>
      <w:hyperlink w:history="true" w:anchor="_bookmark130">
        <w:r>
          <w:rPr>
            <w:color w:val="0000FF"/>
            <w:w w:val="105"/>
          </w:rPr>
          <w:t>2008</w:t>
        </w:r>
      </w:hyperlink>
      <w:r>
        <w:rPr>
          <w:w w:val="105"/>
        </w:rPr>
        <w:t>):</w:t>
      </w:r>
    </w:p>
    <w:p>
      <w:pPr>
        <w:pStyle w:val="BodyText"/>
        <w:spacing w:before="11"/>
        <w:rPr>
          <w:sz w:val="34"/>
        </w:rPr>
      </w:pPr>
    </w:p>
    <w:p>
      <w:pPr>
        <w:pStyle w:val="ListParagraph"/>
        <w:numPr>
          <w:ilvl w:val="0"/>
          <w:numId w:val="34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Hue</w:t>
      </w:r>
      <w:r>
        <w:rPr>
          <w:b/>
          <w:spacing w:val="5"/>
          <w:w w:val="110"/>
          <w:sz w:val="24"/>
        </w:rPr>
        <w:t> </w:t>
      </w:r>
      <w:r>
        <w:rPr>
          <w:b/>
          <w:w w:val="110"/>
          <w:sz w:val="24"/>
        </w:rPr>
        <w:t>is</w:t>
      </w:r>
      <w:r>
        <w:rPr>
          <w:b/>
          <w:spacing w:val="6"/>
          <w:w w:val="110"/>
          <w:sz w:val="24"/>
        </w:rPr>
        <w:t> </w:t>
      </w:r>
      <w:r>
        <w:rPr>
          <w:b/>
          <w:w w:val="110"/>
          <w:sz w:val="24"/>
        </w:rPr>
        <w:t>sacred</w:t>
      </w:r>
      <w:r>
        <w:rPr>
          <w:b/>
          <w:spacing w:val="-4"/>
          <w:w w:val="110"/>
          <w:sz w:val="24"/>
        </w:rPr>
        <w:t> </w:t>
      </w:r>
      <w:r>
        <w:rPr>
          <w:w w:val="110"/>
          <w:sz w:val="24"/>
        </w:rPr>
        <w:t>—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Never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shift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hue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fit</w:t>
      </w:r>
      <w:r>
        <w:rPr>
          <w:spacing w:val="-3"/>
          <w:w w:val="110"/>
          <w:sz w:val="24"/>
        </w:rPr>
        <w:t> </w:t>
      </w:r>
      <w:r>
        <w:rPr>
          <w:spacing w:val="-4"/>
          <w:w w:val="110"/>
          <w:sz w:val="24"/>
        </w:rPr>
        <w:t>gamut</w:t>
      </w:r>
    </w:p>
    <w:p>
      <w:pPr>
        <w:pStyle w:val="BodyText"/>
        <w:spacing w:before="2"/>
        <w:rPr>
          <w:sz w:val="32"/>
        </w:rPr>
      </w:pPr>
    </w:p>
    <w:p>
      <w:pPr>
        <w:pStyle w:val="ListParagraph"/>
        <w:numPr>
          <w:ilvl w:val="0"/>
          <w:numId w:val="34"/>
        </w:numPr>
        <w:tabs>
          <w:tab w:pos="480" w:val="left" w:leader="none"/>
        </w:tabs>
        <w:spacing w:line="240" w:lineRule="auto" w:before="1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Lightness</w:t>
      </w:r>
      <w:r>
        <w:rPr>
          <w:b/>
          <w:spacing w:val="43"/>
          <w:w w:val="105"/>
          <w:sz w:val="24"/>
        </w:rPr>
        <w:t> </w:t>
      </w:r>
      <w:r>
        <w:rPr>
          <w:b/>
          <w:w w:val="105"/>
          <w:sz w:val="24"/>
        </w:rPr>
        <w:t>is</w:t>
      </w:r>
      <w:r>
        <w:rPr>
          <w:b/>
          <w:spacing w:val="44"/>
          <w:w w:val="105"/>
          <w:sz w:val="24"/>
        </w:rPr>
        <w:t> </w:t>
      </w:r>
      <w:r>
        <w:rPr>
          <w:b/>
          <w:w w:val="105"/>
          <w:sz w:val="24"/>
        </w:rPr>
        <w:t>strongly</w:t>
      </w:r>
      <w:r>
        <w:rPr>
          <w:b/>
          <w:spacing w:val="44"/>
          <w:w w:val="105"/>
          <w:sz w:val="24"/>
        </w:rPr>
        <w:t> </w:t>
      </w:r>
      <w:r>
        <w:rPr>
          <w:b/>
          <w:w w:val="105"/>
          <w:sz w:val="24"/>
        </w:rPr>
        <w:t>preserved</w:t>
      </w:r>
      <w:r>
        <w:rPr>
          <w:b/>
          <w:spacing w:val="29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adjust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absolutely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necessary</w:t>
      </w:r>
    </w:p>
    <w:p>
      <w:pPr>
        <w:pStyle w:val="BodyText"/>
        <w:spacing w:before="2"/>
        <w:rPr>
          <w:sz w:val="32"/>
        </w:rPr>
      </w:pPr>
    </w:p>
    <w:p>
      <w:pPr>
        <w:pStyle w:val="ListParagraph"/>
        <w:numPr>
          <w:ilvl w:val="0"/>
          <w:numId w:val="34"/>
        </w:numPr>
        <w:tabs>
          <w:tab w:pos="480" w:val="left" w:leader="none"/>
        </w:tabs>
        <w:spacing w:line="240" w:lineRule="auto" w:before="1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Chroma</w:t>
      </w:r>
      <w:r>
        <w:rPr>
          <w:b/>
          <w:spacing w:val="14"/>
          <w:w w:val="110"/>
          <w:sz w:val="24"/>
        </w:rPr>
        <w:t> </w:t>
      </w:r>
      <w:r>
        <w:rPr>
          <w:b/>
          <w:w w:val="110"/>
          <w:sz w:val="24"/>
        </w:rPr>
        <w:t>absorbs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compromise</w:t>
      </w:r>
      <w:r>
        <w:rPr>
          <w:b/>
          <w:spacing w:val="4"/>
          <w:w w:val="110"/>
          <w:sz w:val="24"/>
        </w:rPr>
        <w:t> </w:t>
      </w:r>
      <w:r>
        <w:rPr>
          <w:w w:val="110"/>
          <w:sz w:val="24"/>
        </w:rPr>
        <w:t>—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Reduce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saturation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4"/>
          <w:w w:val="110"/>
          <w:sz w:val="24"/>
        </w:rPr>
        <w:t> </w:t>
      </w:r>
      <w:r>
        <w:rPr>
          <w:spacing w:val="-5"/>
          <w:w w:val="110"/>
          <w:sz w:val="24"/>
        </w:rPr>
        <w:t>fit</w:t>
      </w:r>
    </w:p>
    <w:p>
      <w:pPr>
        <w:pStyle w:val="BodyText"/>
        <w:spacing w:before="1"/>
        <w:rPr>
          <w:sz w:val="42"/>
        </w:rPr>
      </w:pPr>
    </w:p>
    <w:p>
      <w:pPr>
        <w:pStyle w:val="BodyText"/>
        <w:spacing w:line="312" w:lineRule="auto"/>
        <w:ind w:left="180" w:right="776" w:firstLine="720"/>
        <w:jc w:val="both"/>
      </w:pPr>
      <w:r>
        <w:rPr>
          <w:w w:val="105"/>
        </w:rPr>
        <w:t>This hierarchy is not arbitrary:</w:t>
      </w:r>
      <w:r>
        <w:rPr>
          <w:spacing w:val="38"/>
          <w:w w:val="105"/>
        </w:rPr>
        <w:t> </w:t>
      </w:r>
      <w:r>
        <w:rPr>
          <w:w w:val="105"/>
        </w:rPr>
        <w:t>research on gamut mapping algorithms shows that hue</w:t>
      </w:r>
      <w:r>
        <w:rPr>
          <w:w w:val="105"/>
        </w:rPr>
        <w:t> shifts</w:t>
      </w:r>
      <w:r>
        <w:rPr>
          <w:w w:val="105"/>
        </w:rPr>
        <w:t> are</w:t>
      </w:r>
      <w:r>
        <w:rPr>
          <w:w w:val="105"/>
        </w:rPr>
        <w:t> perceptually</w:t>
      </w:r>
      <w:r>
        <w:rPr>
          <w:w w:val="105"/>
        </w:rPr>
        <w:t> more</w:t>
      </w:r>
      <w:r>
        <w:rPr>
          <w:w w:val="105"/>
        </w:rPr>
        <w:t> objectionable</w:t>
      </w:r>
      <w:r>
        <w:rPr>
          <w:w w:val="105"/>
        </w:rPr>
        <w:t> than</w:t>
      </w:r>
      <w:r>
        <w:rPr>
          <w:w w:val="105"/>
        </w:rPr>
        <w:t> chroma</w:t>
      </w:r>
      <w:r>
        <w:rPr>
          <w:w w:val="105"/>
        </w:rPr>
        <w:t> reductions</w:t>
      </w:r>
      <w:r>
        <w:rPr>
          <w:w w:val="105"/>
        </w:rPr>
        <w:t> (Morovič,</w:t>
      </w:r>
      <w:r>
        <w:rPr>
          <w:w w:val="105"/>
        </w:rPr>
        <w:t> </w:t>
      </w:r>
      <w:hyperlink w:history="true" w:anchor="_bookmark130">
        <w:r>
          <w:rPr>
            <w:color w:val="0000FF"/>
            <w:w w:val="105"/>
          </w:rPr>
          <w:t>2008</w:t>
        </w:r>
      </w:hyperlink>
      <w:r>
        <w:rPr>
          <w:w w:val="105"/>
        </w:rPr>
        <w:t>; Fairchild,</w:t>
      </w:r>
      <w:r>
        <w:rPr>
          <w:w w:val="105"/>
        </w:rPr>
        <w:t> </w:t>
      </w:r>
      <w:hyperlink w:history="true" w:anchor="_bookmark113">
        <w:r>
          <w:rPr>
            <w:color w:val="0000FF"/>
            <w:w w:val="105"/>
          </w:rPr>
          <w:t>2013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Humans</w:t>
      </w:r>
      <w:r>
        <w:rPr>
          <w:w w:val="105"/>
        </w:rPr>
        <w:t> are</w:t>
      </w:r>
      <w:r>
        <w:rPr>
          <w:w w:val="105"/>
        </w:rPr>
        <w:t> particularly</w:t>
      </w:r>
      <w:r>
        <w:rPr>
          <w:w w:val="105"/>
        </w:rPr>
        <w:t> sensitive</w:t>
      </w:r>
      <w:r>
        <w:rPr>
          <w:w w:val="105"/>
        </w:rPr>
        <w:t> to</w:t>
      </w:r>
      <w:r>
        <w:rPr>
          <w:w w:val="105"/>
        </w:rPr>
        <w:t> hue</w:t>
      </w:r>
      <w:r>
        <w:rPr>
          <w:w w:val="105"/>
        </w:rPr>
        <w:t> changes</w:t>
      </w:r>
      <w:r>
        <w:rPr>
          <w:w w:val="105"/>
        </w:rPr>
        <w:t> in</w:t>
      </w:r>
      <w:r>
        <w:rPr>
          <w:w w:val="105"/>
        </w:rPr>
        <w:t> familiar</w:t>
      </w:r>
      <w:r>
        <w:rPr>
          <w:w w:val="105"/>
        </w:rPr>
        <w:t> objects (skin tones, sky, foliage), and even small hue shifts can appear “wrong” while equivalent chroma reductions appear merely “less vivid.”</w:t>
      </w:r>
    </w:p>
    <w:p>
      <w:pPr>
        <w:pStyle w:val="BodyText"/>
        <w:spacing w:line="312" w:lineRule="auto" w:before="222"/>
        <w:ind w:left="180" w:right="776" w:firstLine="720"/>
        <w:jc w:val="both"/>
      </w:pPr>
      <w:r>
        <w:rPr>
          <w:w w:val="105"/>
        </w:rPr>
        <w:t>This preserves the journey’s “character” (its hue story) even when display limita- tions require desaturation (Hunt, </w:t>
      </w:r>
      <w:hyperlink w:history="true" w:anchor="_bookmark118">
        <w:r>
          <w:rPr>
            <w:color w:val="0000FF"/>
            <w:w w:val="105"/>
          </w:rPr>
          <w:t>2004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A “sunset palette” remains warm-hued even if some oranges must be less saturated.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spacing w:before="287"/>
        <w:ind w:left="180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Interaction</w:t>
      </w:r>
      <w:r>
        <w:rPr>
          <w:b/>
          <w:spacing w:val="7"/>
          <w:w w:val="115"/>
          <w:sz w:val="24"/>
        </w:rPr>
        <w:t> </w:t>
      </w:r>
      <w:r>
        <w:rPr>
          <w:b/>
          <w:w w:val="115"/>
          <w:sz w:val="24"/>
        </w:rPr>
        <w:t>with</w:t>
      </w:r>
      <w:r>
        <w:rPr>
          <w:b/>
          <w:spacing w:val="7"/>
          <w:w w:val="115"/>
          <w:sz w:val="24"/>
        </w:rPr>
        <w:t> </w:t>
      </w:r>
      <w:r>
        <w:rPr>
          <w:b/>
          <w:w w:val="115"/>
          <w:sz w:val="24"/>
        </w:rPr>
        <w:t>Style</w:t>
      </w:r>
      <w:r>
        <w:rPr>
          <w:b/>
          <w:spacing w:val="7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Controls</w:t>
      </w:r>
    </w:p>
    <w:p>
      <w:pPr>
        <w:pStyle w:val="BodyText"/>
        <w:rPr>
          <w:b/>
          <w:sz w:val="31"/>
        </w:rPr>
      </w:pPr>
    </w:p>
    <w:p>
      <w:pPr>
        <w:pStyle w:val="BodyText"/>
        <w:ind w:left="180"/>
      </w:pPr>
      <w:r>
        <w:rPr>
          <w:w w:val="105"/>
        </w:rPr>
        <w:t>Dynamic</w:t>
      </w:r>
      <w:r>
        <w:rPr>
          <w:spacing w:val="-1"/>
          <w:w w:val="105"/>
        </w:rPr>
        <w:t> </w:t>
      </w:r>
      <w:r>
        <w:rPr>
          <w:w w:val="105"/>
        </w:rPr>
        <w:t>controls</w:t>
      </w:r>
      <w:r>
        <w:rPr>
          <w:spacing w:val="-1"/>
          <w:w w:val="105"/>
        </w:rPr>
        <w:t> </w:t>
      </w:r>
      <w:r>
        <w:rPr>
          <w:w w:val="105"/>
        </w:rPr>
        <w:t>affect gamut </w:t>
      </w:r>
      <w:r>
        <w:rPr>
          <w:spacing w:val="-2"/>
          <w:w w:val="105"/>
        </w:rPr>
        <w:t>behavior: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  <w:r>
        <w:rPr/>
        <w:pict>
          <v:shape style="position:absolute;margin-left:119.736pt;margin-top:8.629810pt;width:355.85pt;height:.1pt;mso-position-horizontal-relative:page;mso-position-vertical-relative:paragraph;z-index:-15692288;mso-wrap-distance-left:0;mso-wrap-distance-right:0" id="docshape201" coordorigin="2395,173" coordsize="7117,0" path="m2395,173l9511,173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3345" w:val="left" w:leader="none"/>
        </w:tabs>
        <w:spacing w:before="94"/>
        <w:ind w:left="1254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Control</w:t>
      </w:r>
      <w:r>
        <w:rPr>
          <w:b/>
          <w:sz w:val="24"/>
        </w:rPr>
        <w:tab/>
      </w:r>
      <w:r>
        <w:rPr>
          <w:b/>
          <w:w w:val="115"/>
          <w:sz w:val="24"/>
        </w:rPr>
        <w:t>Gamut </w:t>
      </w:r>
      <w:r>
        <w:rPr>
          <w:b/>
          <w:spacing w:val="-2"/>
          <w:w w:val="115"/>
          <w:sz w:val="24"/>
        </w:rPr>
        <w:t>Implication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19.736pt;margin-top:5.124172pt;width:355.85pt;height:.1pt;mso-position-horizontal-relative:page;mso-position-vertical-relative:paragraph;z-index:-15691776;mso-wrap-distance-left:0;mso-wrap-distance-right:0" id="docshape202" coordorigin="2395,102" coordsize="7117,0" path="m2395,102l9511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346" w:val="left" w:leader="none"/>
        </w:tabs>
        <w:spacing w:line="288" w:lineRule="auto" w:before="75"/>
        <w:ind w:left="1254" w:right="1851"/>
      </w:pPr>
      <w:r>
        <w:rPr>
          <w:w w:val="105"/>
        </w:rPr>
        <w:t>Chroma </w:t>
      </w:r>
      <w:r>
        <w:rPr>
          <w:rFonts w:ascii="STIX Two Text"/>
          <w:i/>
          <w:w w:val="105"/>
        </w:rPr>
        <w:t>&gt; </w:t>
      </w:r>
      <w:r>
        <w:rPr>
          <w:w w:val="105"/>
        </w:rPr>
        <w:t>1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/>
        <w:tab/>
      </w:r>
      <w:r>
        <w:rPr>
          <w:w w:val="105"/>
        </w:rPr>
        <w:t>Increases</w:t>
      </w:r>
      <w:r>
        <w:rPr>
          <w:spacing w:val="-3"/>
          <w:w w:val="105"/>
        </w:rPr>
        <w:t> </w:t>
      </w:r>
      <w:r>
        <w:rPr>
          <w:w w:val="105"/>
        </w:rPr>
        <w:t>gamut</w:t>
      </w:r>
      <w:r>
        <w:rPr>
          <w:spacing w:val="-3"/>
          <w:w w:val="105"/>
        </w:rPr>
        <w:t> </w:t>
      </w:r>
      <w:r>
        <w:rPr>
          <w:w w:val="105"/>
        </w:rPr>
        <w:t>pressure;</w:t>
      </w:r>
      <w:r>
        <w:rPr>
          <w:spacing w:val="-3"/>
          <w:w w:val="105"/>
        </w:rPr>
        <w:t> </w:t>
      </w:r>
      <w:r>
        <w:rPr>
          <w:w w:val="105"/>
        </w:rPr>
        <w:t>more</w:t>
      </w:r>
      <w:r>
        <w:rPr>
          <w:spacing w:val="-3"/>
          <w:w w:val="105"/>
        </w:rPr>
        <w:t> </w:t>
      </w:r>
      <w:r>
        <w:rPr>
          <w:w w:val="105"/>
        </w:rPr>
        <w:t>mapping</w:t>
      </w:r>
      <w:r>
        <w:rPr>
          <w:spacing w:val="-3"/>
          <w:w w:val="105"/>
        </w:rPr>
        <w:t> </w:t>
      </w:r>
      <w:r>
        <w:rPr>
          <w:w w:val="105"/>
        </w:rPr>
        <w:t>likely Chroma </w:t>
      </w:r>
      <w:r>
        <w:rPr>
          <w:rFonts w:ascii="STIX Two Text"/>
          <w:i/>
          <w:w w:val="105"/>
        </w:rPr>
        <w:t>&lt; </w:t>
      </w:r>
      <w:r>
        <w:rPr>
          <w:w w:val="105"/>
        </w:rPr>
        <w:t>1</w:t>
      </w:r>
      <w:r>
        <w:rPr>
          <w:rFonts w:ascii="STIX Two Text"/>
          <w:i/>
          <w:w w:val="105"/>
        </w:rPr>
        <w:t>.</w:t>
      </w:r>
      <w:r>
        <w:rPr>
          <w:w w:val="105"/>
        </w:rPr>
        <w:t>0</w:t>
      </w:r>
      <w:r>
        <w:rPr/>
        <w:tab/>
      </w:r>
      <w:r>
        <w:rPr>
          <w:w w:val="105"/>
        </w:rPr>
        <w:t>Reduces gamut pressure; safer</w:t>
      </w:r>
    </w:p>
    <w:p>
      <w:pPr>
        <w:pStyle w:val="BodyText"/>
        <w:tabs>
          <w:tab w:pos="3345" w:val="left" w:leader="none"/>
        </w:tabs>
        <w:spacing w:line="312" w:lineRule="auto" w:before="16"/>
        <w:ind w:left="1254" w:right="1910"/>
      </w:pPr>
      <w:r>
        <w:rPr/>
        <w:pict>
          <v:shape style="position:absolute;margin-left:119.736pt;margin-top:55.76313pt;width:355.85pt;height:.1pt;mso-position-horizontal-relative:page;mso-position-vertical-relative:paragraph;z-index:-15691264;mso-wrap-distance-left:0;mso-wrap-distance-right:0" id="docshape203" coordorigin="2395,1115" coordsize="7117,0" path="m2395,1115l9511,1115e" filled="false" stroked="true" strokeweight=".936pt" strokecolor="#000000">
            <v:path arrowok="t"/>
            <v:stroke dashstyle="solid"/>
            <w10:wrap type="topAndBottom"/>
          </v:shape>
        </w:pict>
      </w:r>
      <w:r>
        <w:rPr>
          <w:w w:val="105"/>
        </w:rPr>
        <w:t>Vibrancy high</w:t>
      </w:r>
      <w:r>
        <w:rPr/>
        <w:tab/>
      </w:r>
      <w:r>
        <w:rPr>
          <w:spacing w:val="-60"/>
        </w:rPr>
        <w:t> </w:t>
      </w:r>
      <w:r>
        <w:rPr>
          <w:w w:val="105"/>
        </w:rPr>
        <w:t>Pushes mid-journey toward gamut edges Lightness extreme</w:t>
      </w:r>
      <w:r>
        <w:rPr/>
        <w:tab/>
      </w:r>
      <w:r>
        <w:rPr>
          <w:w w:val="105"/>
        </w:rPr>
        <w:t>May limit available chroma range</w:t>
      </w:r>
      <w:r>
        <w:rPr>
          <w:spacing w:val="40"/>
          <w:w w:val="105"/>
        </w:rPr>
        <w:t> </w:t>
      </w:r>
      <w:r>
        <w:rPr>
          <w:w w:val="105"/>
        </w:rPr>
        <w:t>Temperature shift</w:t>
      </w:r>
      <w:r>
        <w:rPr/>
        <w:tab/>
      </w:r>
      <w:r>
        <w:rPr>
          <w:spacing w:val="-60"/>
        </w:rPr>
        <w:t> </w:t>
      </w:r>
      <w:r>
        <w:rPr>
          <w:w w:val="105"/>
        </w:rPr>
        <w:t>Changes which hue regions are under pressure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line="312" w:lineRule="auto" w:before="146"/>
        <w:ind w:left="180" w:right="778" w:firstLine="720"/>
      </w:pPr>
      <w:r>
        <w:rPr>
          <w:w w:val="105"/>
        </w:rPr>
        <w:t>If dynamics push colors out of gamut, chroma is the first to be moderated.</w:t>
      </w:r>
      <w:r>
        <w:rPr>
          <w:spacing w:val="36"/>
          <w:w w:val="105"/>
        </w:rPr>
        <w:t> </w:t>
      </w:r>
      <w:r>
        <w:rPr>
          <w:w w:val="105"/>
        </w:rPr>
        <w:t>Diag- nostics report when dynamic settings caused gamut corrections.</w:t>
      </w:r>
    </w:p>
    <w:p>
      <w:pPr>
        <w:pStyle w:val="BodyText"/>
        <w:spacing w:before="5"/>
        <w:rPr>
          <w:sz w:val="39"/>
        </w:rPr>
      </w:pPr>
    </w:p>
    <w:p>
      <w:pPr>
        <w:spacing w:before="0"/>
        <w:ind w:left="180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Diagnostics</w:t>
      </w:r>
    </w:p>
    <w:p>
      <w:pPr>
        <w:pStyle w:val="BodyText"/>
        <w:rPr>
          <w:b/>
          <w:sz w:val="31"/>
        </w:rPr>
      </w:pPr>
    </w:p>
    <w:p>
      <w:pPr>
        <w:pStyle w:val="BodyText"/>
        <w:ind w:left="180"/>
      </w:pP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engine</w:t>
      </w:r>
      <w:r>
        <w:rPr>
          <w:spacing w:val="18"/>
          <w:w w:val="105"/>
        </w:rPr>
        <w:t> </w:t>
      </w:r>
      <w:r>
        <w:rPr>
          <w:w w:val="105"/>
        </w:rPr>
        <w:t>reports</w:t>
      </w:r>
      <w:r>
        <w:rPr>
          <w:spacing w:val="17"/>
          <w:w w:val="105"/>
        </w:rPr>
        <w:t> </w:t>
      </w:r>
      <w:r>
        <w:rPr>
          <w:w w:val="105"/>
        </w:rPr>
        <w:t>gamut-related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information: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0"/>
          <w:numId w:val="35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Number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colors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requiring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correction</w:t>
      </w:r>
    </w:p>
    <w:p>
      <w:pPr>
        <w:pStyle w:val="ListParagraph"/>
        <w:numPr>
          <w:ilvl w:val="0"/>
          <w:numId w:val="35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Maximum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chroma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reduction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applied</w:t>
      </w:r>
    </w:p>
    <w:p>
      <w:pPr>
        <w:pStyle w:val="ListParagraph"/>
        <w:numPr>
          <w:ilvl w:val="0"/>
          <w:numId w:val="35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Which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anchors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were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gamut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boundaries</w:t>
      </w:r>
    </w:p>
    <w:p>
      <w:pPr>
        <w:pStyle w:val="BodyText"/>
        <w:rPr>
          <w:sz w:val="28"/>
        </w:rPr>
      </w:pPr>
    </w:p>
    <w:p>
      <w:pPr>
        <w:pStyle w:val="BodyText"/>
        <w:spacing w:line="312" w:lineRule="auto"/>
        <w:ind w:left="180" w:right="778" w:firstLine="720"/>
      </w:pPr>
      <w:r>
        <w:rPr>
          <w:w w:val="105"/>
        </w:rPr>
        <w:t>This allows callers to understand why output differs from the theoretical ideal and adjust anchors or dynamics to avoid corrections.</w:t>
      </w:r>
    </w:p>
    <w:p>
      <w:pPr>
        <w:spacing w:after="0" w:line="312" w:lineRule="auto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before="175"/>
        <w:ind w:left="180" w:right="0" w:firstLine="0"/>
        <w:jc w:val="left"/>
        <w:rPr>
          <w:b/>
          <w:sz w:val="34"/>
        </w:rPr>
      </w:pPr>
      <w:bookmarkStart w:name="9 Variation and Determinism" w:id="153"/>
      <w:bookmarkEnd w:id="153"/>
      <w:r>
        <w:rPr/>
      </w:r>
      <w:bookmarkStart w:name="_bookmark85" w:id="154"/>
      <w:bookmarkEnd w:id="154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9</w:t>
      </w:r>
    </w:p>
    <w:p>
      <w:pPr>
        <w:pStyle w:val="BodyText"/>
        <w:rPr>
          <w:b/>
          <w:sz w:val="57"/>
        </w:rPr>
      </w:pPr>
    </w:p>
    <w:p>
      <w:pPr>
        <w:spacing w:before="1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Variation</w:t>
      </w:r>
      <w:r>
        <w:rPr>
          <w:b/>
          <w:spacing w:val="-5"/>
          <w:w w:val="115"/>
          <w:sz w:val="34"/>
        </w:rPr>
        <w:t> </w:t>
      </w:r>
      <w:r>
        <w:rPr>
          <w:b/>
          <w:w w:val="115"/>
          <w:sz w:val="34"/>
        </w:rPr>
        <w:t>and</w:t>
      </w:r>
      <w:r>
        <w:rPr>
          <w:b/>
          <w:spacing w:val="-5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Determinism</w:t>
      </w:r>
    </w:p>
    <w:p>
      <w:pPr>
        <w:pStyle w:val="BodyText"/>
        <w:rPr>
          <w:b/>
          <w:sz w:val="48"/>
        </w:rPr>
      </w:pPr>
    </w:p>
    <w:p>
      <w:pPr>
        <w:pStyle w:val="BodyText"/>
        <w:spacing w:line="312" w:lineRule="auto" w:before="411"/>
        <w:ind w:left="180" w:right="776"/>
        <w:jc w:val="both"/>
      </w:pPr>
      <w:r>
        <w:rPr>
          <w:w w:val="105"/>
        </w:rPr>
        <w:t>The preceding chapters define the engine’s functional behavior:</w:t>
      </w:r>
      <w:r>
        <w:rPr>
          <w:w w:val="105"/>
        </w:rPr>
        <w:t> how it constructs paths, applies constraints, responds to style controls, handles loops, and manages gamut bound- aries.</w:t>
      </w:r>
      <w:r>
        <w:rPr>
          <w:w w:val="105"/>
        </w:rPr>
        <w:t> This chapter addresses a cross-cutting concern that underlies all of these capabili- ties:</w:t>
      </w:r>
      <w:r>
        <w:rPr>
          <w:spacing w:val="38"/>
          <w:w w:val="105"/>
        </w:rPr>
        <w:t> </w:t>
      </w:r>
      <w:r>
        <w:rPr>
          <w:w w:val="105"/>
        </w:rPr>
        <w:t>the requirement for deterministic, reproducible output—and the controlled variation </w:t>
      </w:r>
      <w:bookmarkStart w:name="9.1 Determinism Requirement" w:id="155"/>
      <w:bookmarkEnd w:id="155"/>
      <w:r>
        <w:rPr>
          <w:spacing w:val="-1"/>
          <w:w w:val="108"/>
        </w:rPr>
      </w:r>
      <w:bookmarkStart w:name="_bookmark86" w:id="156"/>
      <w:bookmarkEnd w:id="156"/>
      <w:r>
        <w:rPr>
          <w:w w:val="105"/>
        </w:rPr>
        <w:t>l</w:t>
      </w:r>
      <w:r>
        <w:rPr>
          <w:w w:val="105"/>
        </w:rPr>
        <w:t>ayer that enables exploration without sacrificing predictability.</w:t>
      </w:r>
    </w:p>
    <w:p>
      <w:pPr>
        <w:pStyle w:val="BodyText"/>
        <w:spacing w:before="3"/>
        <w:rPr>
          <w:sz w:val="43"/>
        </w:rPr>
      </w:pPr>
    </w:p>
    <w:p>
      <w:pPr>
        <w:pStyle w:val="Heading2"/>
        <w:numPr>
          <w:ilvl w:val="1"/>
          <w:numId w:val="36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r>
        <w:rPr>
          <w:w w:val="115"/>
        </w:rPr>
        <w:t>Determinism</w:t>
      </w:r>
      <w:r>
        <w:rPr>
          <w:spacing w:val="57"/>
          <w:w w:val="115"/>
        </w:rPr>
        <w:t> </w:t>
      </w:r>
      <w:r>
        <w:rPr>
          <w:spacing w:val="-2"/>
          <w:w w:val="115"/>
        </w:rPr>
        <w:t>Requirement</w:t>
      </w:r>
    </w:p>
    <w:p>
      <w:pPr>
        <w:pStyle w:val="BodyText"/>
        <w:spacing w:line="358" w:lineRule="exact" w:before="354"/>
        <w:ind w:left="180" w:right="777"/>
        <w:jc w:val="both"/>
      </w:pPr>
      <w:r>
        <w:rPr>
          <w:w w:val="105"/>
        </w:rPr>
        <w:t>The</w:t>
      </w:r>
      <w:r>
        <w:rPr>
          <w:w w:val="105"/>
        </w:rPr>
        <w:t> Color</w:t>
      </w:r>
      <w:r>
        <w:rPr>
          <w:w w:val="105"/>
        </w:rPr>
        <w:t> Journey</w:t>
      </w:r>
      <w:r>
        <w:rPr>
          <w:w w:val="105"/>
        </w:rPr>
        <w:t> Engine</w:t>
      </w:r>
      <w:r>
        <w:rPr>
          <w:w w:val="105"/>
        </w:rPr>
        <w:t> </w:t>
      </w:r>
      <w:r>
        <w:rPr>
          <w:i/>
          <w:w w:val="105"/>
        </w:rPr>
        <w:t>must</w:t>
      </w:r>
      <w:r>
        <w:rPr>
          <w:i/>
          <w:w w:val="105"/>
        </w:rPr>
        <w:t> </w:t>
      </w:r>
      <w:r>
        <w:rPr>
          <w:w w:val="105"/>
        </w:rPr>
        <w:t>be</w:t>
      </w:r>
      <w:r>
        <w:rPr>
          <w:w w:val="105"/>
        </w:rPr>
        <w:t> programmatically</w:t>
      </w:r>
      <w:r>
        <w:rPr>
          <w:w w:val="105"/>
        </w:rPr>
        <w:t> deterministic.</w:t>
      </w:r>
      <w:r>
        <w:rPr>
          <w:spacing w:val="40"/>
          <w:w w:val="105"/>
        </w:rPr>
        <w:t> </w:t>
      </w:r>
      <w:r>
        <w:rPr>
          <w:w w:val="105"/>
        </w:rPr>
        <w:t>Given</w:t>
      </w:r>
      <w:r>
        <w:rPr>
          <w:w w:val="105"/>
        </w:rPr>
        <w:t> the</w:t>
      </w:r>
      <w:r>
        <w:rPr>
          <w:w w:val="105"/>
        </w:rPr>
        <w:t> same inputs,</w:t>
      </w:r>
      <w:r>
        <w:rPr>
          <w:w w:val="105"/>
        </w:rPr>
        <w:t> it</w:t>
      </w:r>
      <w:r>
        <w:rPr>
          <w:w w:val="105"/>
        </w:rPr>
        <w:t> </w:t>
      </w:r>
      <w:r>
        <w:rPr>
          <w:i/>
          <w:w w:val="105"/>
        </w:rPr>
        <w:t>must</w:t>
      </w:r>
      <w:r>
        <w:rPr>
          <w:i/>
          <w:w w:val="105"/>
        </w:rPr>
        <w:t> </w:t>
      </w:r>
      <w:r>
        <w:rPr>
          <w:w w:val="105"/>
        </w:rPr>
        <w:t>produce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outputs,</w:t>
      </w:r>
      <w:r>
        <w:rPr>
          <w:w w:val="105"/>
        </w:rPr>
        <w:t> up</w:t>
      </w:r>
      <w:r>
        <w:rPr>
          <w:w w:val="105"/>
        </w:rPr>
        <w:t> to</w:t>
      </w:r>
      <w:r>
        <w:rPr>
          <w:w w:val="105"/>
        </w:rPr>
        <w:t> small</w:t>
      </w:r>
      <w:r>
        <w:rPr>
          <w:w w:val="105"/>
        </w:rPr>
        <w:t> numerical</w:t>
      </w:r>
      <w:r>
        <w:rPr>
          <w:w w:val="105"/>
        </w:rPr>
        <w:t> differences</w:t>
      </w:r>
      <w:r>
        <w:rPr>
          <w:w w:val="105"/>
        </w:rPr>
        <w:t> (</w:t>
      </w:r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0.2%) arising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floating-point</w:t>
      </w:r>
      <w:r>
        <w:rPr>
          <w:spacing w:val="-3"/>
          <w:w w:val="105"/>
        </w:rPr>
        <w:t> </w:t>
      </w:r>
      <w:r>
        <w:rPr>
          <w:w w:val="105"/>
        </w:rPr>
        <w:t>arithmetic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platform</w:t>
      </w:r>
      <w:r>
        <w:rPr>
          <w:spacing w:val="-3"/>
          <w:w w:val="105"/>
        </w:rPr>
        <w:t> </w:t>
      </w:r>
      <w:r>
        <w:rPr>
          <w:w w:val="105"/>
        </w:rPr>
        <w:t>differences.</w:t>
      </w:r>
      <w:r>
        <w:rPr>
          <w:spacing w:val="27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requirement</w:t>
      </w:r>
      <w:r>
        <w:rPr>
          <w:spacing w:val="-3"/>
          <w:w w:val="105"/>
        </w:rPr>
        <w:t> </w:t>
      </w:r>
      <w:r>
        <w:rPr>
          <w:w w:val="105"/>
        </w:rPr>
        <w:t>enables the “config as ID” pattern central to the API philosophy (§</w:t>
      </w:r>
      <w:hyperlink w:history="true" w:anchor="_bookmark91">
        <w:r>
          <w:rPr>
            <w:color w:val="0000FF"/>
            <w:w w:val="105"/>
          </w:rPr>
          <w:t>10.1</w:t>
        </w:r>
      </w:hyperlink>
      <w:r>
        <w:rPr>
          <w:w w:val="105"/>
        </w:rPr>
        <w:t>).</w:t>
      </w:r>
    </w:p>
    <w:p>
      <w:pPr>
        <w:pStyle w:val="BodyText"/>
        <w:spacing w:before="169"/>
        <w:ind w:left="900"/>
        <w:jc w:val="both"/>
      </w:pPr>
      <w:r>
        <w:rPr>
          <w:w w:val="105"/>
        </w:rPr>
        <w:t>This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hard</w:t>
      </w:r>
      <w:r>
        <w:rPr>
          <w:spacing w:val="18"/>
          <w:w w:val="105"/>
        </w:rPr>
        <w:t> </w:t>
      </w:r>
      <w:r>
        <w:rPr>
          <w:w w:val="105"/>
        </w:rPr>
        <w:t>requirement,</w:t>
      </w:r>
      <w:r>
        <w:rPr>
          <w:spacing w:val="18"/>
          <w:w w:val="105"/>
        </w:rPr>
        <w:t> </w:t>
      </w:r>
      <w:r>
        <w:rPr>
          <w:w w:val="105"/>
        </w:rPr>
        <w:t>not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preference:</w:t>
      </w:r>
    </w:p>
    <w:p>
      <w:pPr>
        <w:pStyle w:val="BodyText"/>
        <w:spacing w:before="9"/>
        <w:rPr>
          <w:sz w:val="31"/>
        </w:rPr>
      </w:pP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Debugging</w:t>
      </w:r>
      <w:r>
        <w:rPr>
          <w:b/>
          <w:spacing w:val="20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Developers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able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reproduce</w:t>
      </w:r>
      <w:r>
        <w:rPr>
          <w:spacing w:val="18"/>
          <w:w w:val="105"/>
          <w:sz w:val="24"/>
        </w:rPr>
        <w:t> </w:t>
      </w:r>
      <w:r>
        <w:rPr>
          <w:spacing w:val="-4"/>
          <w:w w:val="105"/>
          <w:sz w:val="24"/>
        </w:rPr>
        <w:t>bugs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27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Testing</w:t>
      </w:r>
      <w:r>
        <w:rPr>
          <w:b/>
          <w:spacing w:val="29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Automated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tests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need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predictable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outputs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26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Sharing</w:t>
      </w:r>
      <w:r>
        <w:rPr>
          <w:b/>
          <w:spacing w:val="17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Configurations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shared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compact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seeds/parameters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26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Version</w:t>
      </w:r>
      <w:r>
        <w:rPr>
          <w:b/>
          <w:spacing w:val="31"/>
          <w:w w:val="105"/>
          <w:sz w:val="24"/>
        </w:rPr>
        <w:t> </w:t>
      </w:r>
      <w:r>
        <w:rPr>
          <w:b/>
          <w:w w:val="105"/>
          <w:sz w:val="24"/>
        </w:rPr>
        <w:t>control</w:t>
      </w:r>
      <w:r>
        <w:rPr>
          <w:b/>
          <w:spacing w:val="19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Generated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assets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diffed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meaningfully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27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Caching</w:t>
      </w:r>
      <w:r>
        <w:rPr>
          <w:b/>
          <w:spacing w:val="22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Identical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inputs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cached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recomputation</w:t>
      </w:r>
    </w:p>
    <w:p>
      <w:pPr>
        <w:pStyle w:val="BodyText"/>
        <w:spacing w:before="10"/>
        <w:rPr>
          <w:sz w:val="31"/>
        </w:rPr>
      </w:pPr>
    </w:p>
    <w:p>
      <w:pPr>
        <w:pStyle w:val="BodyText"/>
        <w:spacing w:line="312" w:lineRule="auto"/>
        <w:ind w:left="180" w:right="778" w:firstLine="720"/>
        <w:jc w:val="both"/>
      </w:pPr>
      <w:r>
        <w:rPr>
          <w:w w:val="105"/>
        </w:rPr>
        <w:t>For</w:t>
      </w:r>
      <w:r>
        <w:rPr>
          <w:w w:val="105"/>
        </w:rPr>
        <w:t> identical</w:t>
      </w:r>
      <w:r>
        <w:rPr>
          <w:w w:val="105"/>
        </w:rPr>
        <w:t> output,</w:t>
      </w:r>
      <w:r>
        <w:rPr>
          <w:w w:val="105"/>
        </w:rPr>
        <w:t> the</w:t>
      </w:r>
      <w:r>
        <w:rPr>
          <w:w w:val="105"/>
        </w:rPr>
        <w:t> following</w:t>
      </w:r>
      <w:r>
        <w:rPr>
          <w:w w:val="105"/>
        </w:rPr>
        <w:t> must</w:t>
      </w:r>
      <w:r>
        <w:rPr>
          <w:w w:val="105"/>
        </w:rPr>
        <w:t> match:</w:t>
      </w:r>
      <w:r>
        <w:rPr>
          <w:spacing w:val="40"/>
          <w:w w:val="105"/>
        </w:rPr>
        <w:t> </w:t>
      </w:r>
      <w:r>
        <w:rPr>
          <w:w w:val="105"/>
        </w:rPr>
        <w:t>anchor</w:t>
      </w:r>
      <w:r>
        <w:rPr>
          <w:w w:val="105"/>
        </w:rPr>
        <w:t> colors</w:t>
      </w:r>
      <w:r>
        <w:rPr>
          <w:w w:val="105"/>
        </w:rPr>
        <w:t> (same</w:t>
      </w:r>
      <w:r>
        <w:rPr>
          <w:w w:val="105"/>
        </w:rPr>
        <w:t> order</w:t>
      </w:r>
      <w:r>
        <w:rPr>
          <w:w w:val="105"/>
        </w:rPr>
        <w:t> and representation), all</w:t>
      </w:r>
      <w:r>
        <w:rPr>
          <w:w w:val="105"/>
        </w:rPr>
        <w:t> configuration</w:t>
      </w:r>
      <w:r>
        <w:rPr>
          <w:w w:val="105"/>
        </w:rPr>
        <w:t> parameters,</w:t>
      </w:r>
      <w:r>
        <w:rPr>
          <w:w w:val="105"/>
        </w:rPr>
        <w:t> variation</w:t>
      </w:r>
      <w:r>
        <w:rPr>
          <w:w w:val="105"/>
        </w:rPr>
        <w:t> mode</w:t>
      </w:r>
      <w:r>
        <w:rPr>
          <w:w w:val="105"/>
        </w:rPr>
        <w:t> and</w:t>
      </w:r>
      <w:r>
        <w:rPr>
          <w:w w:val="105"/>
        </w:rPr>
        <w:t> seed</w:t>
      </w:r>
      <w:r>
        <w:rPr>
          <w:w w:val="105"/>
        </w:rPr>
        <w:t> (if</w:t>
      </w:r>
      <w:r>
        <w:rPr>
          <w:w w:val="105"/>
        </w:rPr>
        <w:t> used), and implementation version.</w:t>
      </w:r>
    </w:p>
    <w:p>
      <w:pPr>
        <w:pStyle w:val="BodyText"/>
        <w:spacing w:line="312" w:lineRule="auto" w:before="104"/>
        <w:ind w:left="180" w:right="777" w:firstLine="720"/>
        <w:jc w:val="both"/>
      </w:pPr>
      <w:r>
        <w:rPr>
          <w:w w:val="105"/>
        </w:rPr>
        <w:t>No source of non-determinism may affect palette generation:</w:t>
      </w:r>
      <w:r>
        <w:rPr>
          <w:w w:val="105"/>
        </w:rPr>
        <w:t> system time, thread scheduling, external state, true random numbers, hash table iteration order, and unini- </w:t>
      </w:r>
      <w:bookmarkStart w:name="9.2 Controlled Variation" w:id="157"/>
      <w:bookmarkEnd w:id="157"/>
      <w:r>
        <w:rPr>
          <w:w w:val="104"/>
        </w:rPr>
      </w:r>
      <w:bookmarkStart w:name="_bookmark87" w:id="158"/>
      <w:bookmarkEnd w:id="158"/>
      <w:r>
        <w:rPr>
          <w:w w:val="105"/>
        </w:rPr>
        <w:t>tialise</w:t>
      </w:r>
      <w:r>
        <w:rPr>
          <w:w w:val="105"/>
        </w:rPr>
        <w:t>d memory are all prohibited.</w:t>
      </w:r>
    </w:p>
    <w:p>
      <w:pPr>
        <w:spacing w:after="0" w:line="312" w:lineRule="auto"/>
        <w:jc w:val="both"/>
        <w:sectPr>
          <w:headerReference w:type="default" r:id="rId27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6"/>
        </w:numPr>
        <w:tabs>
          <w:tab w:pos="915" w:val="left" w:leader="none"/>
          <w:tab w:pos="916" w:val="left" w:leader="none"/>
        </w:tabs>
        <w:spacing w:line="240" w:lineRule="auto" w:before="310" w:after="0"/>
        <w:ind w:left="915" w:right="0" w:hanging="736"/>
        <w:jc w:val="left"/>
      </w:pPr>
      <w:r>
        <w:rPr>
          <w:w w:val="115"/>
        </w:rPr>
        <w:t>Controlled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Variation</w:t>
      </w:r>
    </w:p>
    <w:p>
      <w:pPr>
        <w:pStyle w:val="BodyText"/>
        <w:spacing w:before="2"/>
        <w:rPr>
          <w:b/>
          <w:sz w:val="37"/>
        </w:rPr>
      </w:pPr>
    </w:p>
    <w:p>
      <w:pPr>
        <w:pStyle w:val="BodyText"/>
        <w:spacing w:line="312" w:lineRule="auto"/>
        <w:ind w:left="180" w:right="777"/>
        <w:jc w:val="both"/>
      </w:pPr>
      <w:r>
        <w:rPr/>
        <w:t>While determinism is required, users may want to generate alternatives, add organic tex-</w:t>
      </w:r>
      <w:r>
        <w:rPr>
          <w:spacing w:val="40"/>
          <w:w w:val="110"/>
        </w:rPr>
        <w:t> </w:t>
      </w:r>
      <w:r>
        <w:rPr>
          <w:w w:val="110"/>
        </w:rPr>
        <w:t>ture,</w:t>
      </w:r>
      <w:r>
        <w:rPr>
          <w:spacing w:val="-9"/>
          <w:w w:val="110"/>
        </w:rPr>
        <w:t> </w:t>
      </w:r>
      <w:r>
        <w:rPr>
          <w:w w:val="110"/>
        </w:rPr>
        <w:t>or</w:t>
      </w:r>
      <w:r>
        <w:rPr>
          <w:spacing w:val="-10"/>
          <w:w w:val="110"/>
        </w:rPr>
        <w:t> </w:t>
      </w:r>
      <w:r>
        <w:rPr>
          <w:w w:val="110"/>
        </w:rPr>
        <w:t>explore</w:t>
      </w:r>
      <w:r>
        <w:rPr>
          <w:spacing w:val="-10"/>
          <w:w w:val="110"/>
        </w:rPr>
        <w:t> </w:t>
      </w:r>
      <w:r>
        <w:rPr>
          <w:w w:val="110"/>
        </w:rPr>
        <w:t>nearby</w:t>
      </w:r>
      <w:r>
        <w:rPr>
          <w:spacing w:val="-10"/>
          <w:w w:val="110"/>
        </w:rPr>
        <w:t> </w:t>
      </w:r>
      <w:r>
        <w:rPr>
          <w:w w:val="110"/>
        </w:rPr>
        <w:t>palettes.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b/>
          <w:w w:val="110"/>
        </w:rPr>
        <w:t>variation</w:t>
      </w:r>
      <w:r>
        <w:rPr>
          <w:b/>
          <w:spacing w:val="-1"/>
          <w:w w:val="110"/>
        </w:rPr>
        <w:t> </w:t>
      </w:r>
      <w:r>
        <w:rPr>
          <w:b/>
          <w:w w:val="110"/>
        </w:rPr>
        <w:t>layer</w:t>
      </w:r>
      <w:r>
        <w:rPr>
          <w:b/>
          <w:spacing w:val="-10"/>
          <w:w w:val="110"/>
        </w:rPr>
        <w:t> </w:t>
      </w:r>
      <w:r>
        <w:rPr>
          <w:w w:val="110"/>
        </w:rPr>
        <w:t>provides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through</w:t>
      </w:r>
      <w:r>
        <w:rPr>
          <w:spacing w:val="-10"/>
          <w:w w:val="110"/>
        </w:rPr>
        <w:t> </w:t>
      </w:r>
      <w:r>
        <w:rPr>
          <w:w w:val="110"/>
        </w:rPr>
        <w:t>controlled, seeded perturbations.</w:t>
      </w:r>
    </w:p>
    <w:p>
      <w:pPr>
        <w:pStyle w:val="BodyText"/>
        <w:spacing w:before="7"/>
        <w:rPr>
          <w:sz w:val="23"/>
        </w:rPr>
      </w:pPr>
      <w:r>
        <w:rPr/>
        <w:pict>
          <v:shape style="position:absolute;margin-left:170.054993pt;margin-top:14.78672pt;width:255.2pt;height:.1pt;mso-position-horizontal-relative:page;mso-position-vertical-relative:paragraph;z-index:-15690752;mso-wrap-distance-left:0;mso-wrap-distance-right:0" id="docshape207" coordorigin="3401,296" coordsize="5104,0" path="m3401,296l8504,29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3730" w:val="left" w:leader="none"/>
        </w:tabs>
        <w:spacing w:before="94"/>
        <w:ind w:left="2260" w:right="0" w:firstLine="0"/>
        <w:jc w:val="left"/>
        <w:rPr>
          <w:b/>
          <w:sz w:val="24"/>
        </w:rPr>
      </w:pPr>
      <w:r>
        <w:rPr>
          <w:b/>
          <w:spacing w:val="-4"/>
          <w:w w:val="110"/>
          <w:sz w:val="24"/>
        </w:rPr>
        <w:t>Mode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Effect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70.054993pt;margin-top:5.124172pt;width:255.2pt;height:.1pt;mso-position-horizontal-relative:page;mso-position-vertical-relative:paragraph;z-index:-15690240;mso-wrap-distance-left:0;mso-wrap-distance-right:0" id="docshape208" coordorigin="3401,102" coordsize="5104,0" path="m3401,102l8504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730" w:val="left" w:leader="none"/>
        </w:tabs>
        <w:spacing w:line="273" w:lineRule="auto" w:before="94" w:after="52"/>
        <w:ind w:left="2260" w:right="2857"/>
      </w:pPr>
      <w:r>
        <w:rPr>
          <w:rFonts w:ascii="Courier New" w:hAnsi="Courier New"/>
          <w:spacing w:val="-4"/>
          <w:w w:val="105"/>
        </w:rPr>
        <w:t>off</w:t>
      </w:r>
      <w:r>
        <w:rPr>
          <w:rFonts w:ascii="Courier New" w:hAnsi="Courier New"/>
        </w:rPr>
        <w:tab/>
      </w:r>
      <w:r>
        <w:rPr>
          <w:w w:val="105"/>
        </w:rPr>
        <w:t>No variation; pure interpolation </w:t>
      </w:r>
      <w:r>
        <w:rPr>
          <w:rFonts w:ascii="Courier New" w:hAnsi="Courier New"/>
          <w:spacing w:val="-2"/>
          <w:w w:val="105"/>
        </w:rPr>
        <w:t>subtle</w:t>
      </w:r>
      <w:r>
        <w:rPr>
          <w:rFonts w:ascii="Courier New" w:hAnsi="Courier New"/>
        </w:rPr>
        <w:tab/>
      </w:r>
      <w:r>
        <w:rPr>
          <w:w w:val="105"/>
        </w:rPr>
        <w:t>Small perturbations; ∆</w:t>
      </w:r>
      <w:r>
        <w:rPr>
          <w:rFonts w:ascii="STIX Two Text" w:hAnsi="STIX Two Text"/>
          <w:i/>
          <w:w w:val="105"/>
        </w:rPr>
        <w:t>E &lt; </w:t>
      </w:r>
      <w:r>
        <w:rPr>
          <w:w w:val="105"/>
        </w:rPr>
        <w:t>1 </w:t>
      </w:r>
      <w:r>
        <w:rPr>
          <w:rFonts w:ascii="Courier New" w:hAnsi="Courier New"/>
        </w:rPr>
        <w:t>noticeable</w:t>
      </w:r>
      <w:r>
        <w:rPr>
          <w:rFonts w:ascii="Courier New" w:hAnsi="Courier New"/>
          <w:spacing w:val="40"/>
        </w:rPr>
        <w:t> </w:t>
      </w:r>
      <w:r>
        <w:rPr/>
        <w:t>Moderate perturbations; ∆</w:t>
      </w:r>
      <w:r>
        <w:rPr>
          <w:rFonts w:ascii="STIX Two Text" w:hAnsi="STIX Two Text"/>
          <w:i/>
        </w:rPr>
        <w:t>E</w:t>
      </w:r>
      <w:r>
        <w:rPr>
          <w:rFonts w:ascii="STIX Two Text" w:hAnsi="STIX Two Text"/>
          <w:i/>
          <w:spacing w:val="38"/>
        </w:rPr>
        <w:t> </w:t>
      </w:r>
      <w:r>
        <w:rPr/>
        <w:t>1–2 </w:t>
      </w:r>
      <w:r>
        <w:rPr>
          <w:rFonts w:ascii="Courier New" w:hAnsi="Courier New"/>
          <w:spacing w:val="-2"/>
          <w:w w:val="105"/>
        </w:rPr>
        <w:t>extreme</w:t>
      </w:r>
      <w:r>
        <w:rPr>
          <w:rFonts w:ascii="Courier New" w:hAnsi="Courier New"/>
        </w:rPr>
        <w:tab/>
      </w:r>
      <w:r>
        <w:rPr>
          <w:w w:val="105"/>
        </w:rPr>
        <w:t>Large perturbations; ∆</w:t>
      </w:r>
      <w:r>
        <w:rPr>
          <w:rFonts w:ascii="STIX Two Text" w:hAnsi="STIX Two Text"/>
          <w:i/>
          <w:w w:val="105"/>
        </w:rPr>
        <w:t>E</w:t>
      </w:r>
      <w:r>
        <w:rPr>
          <w:rFonts w:ascii="STIX Two Text" w:hAnsi="STIX Two Text"/>
          <w:i/>
          <w:spacing w:val="40"/>
          <w:w w:val="105"/>
        </w:rPr>
        <w:t> </w:t>
      </w:r>
      <w:r>
        <w:rPr>
          <w:w w:val="105"/>
        </w:rPr>
        <w:t>2–4</w:t>
      </w:r>
    </w:p>
    <w:p>
      <w:pPr>
        <w:pStyle w:val="BodyText"/>
        <w:spacing w:line="20" w:lineRule="exact"/>
        <w:ind w:left="2141"/>
        <w:rPr>
          <w:sz w:val="2"/>
        </w:rPr>
      </w:pPr>
      <w:r>
        <w:rPr>
          <w:sz w:val="2"/>
        </w:rPr>
        <w:pict>
          <v:group style="width:255.2pt;height:.95pt;mso-position-horizontal-relative:char;mso-position-vertical-relative:line" id="docshapegroup209" coordorigin="0,0" coordsize="5104,19">
            <v:line style="position:absolute" from="0,9" to="5103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312" w:lineRule="auto" w:before="146"/>
        <w:ind w:left="180" w:right="777" w:firstLine="720"/>
        <w:jc w:val="both"/>
      </w:pPr>
      <w:r>
        <w:rPr>
          <w:w w:val="105"/>
        </w:rPr>
        <w:t>Variation modes are categorical rather than continuous, preventing the paralysis</w:t>
      </w:r>
      <w:r>
        <w:rPr>
          <w:spacing w:val="40"/>
          <w:w w:val="105"/>
        </w:rPr>
        <w:t> </w:t>
      </w:r>
      <w:r>
        <w:rPr>
          <w:w w:val="105"/>
        </w:rPr>
        <w:t>of infinite choice and providing meaningful distinct options.</w:t>
      </w:r>
    </w:p>
    <w:p>
      <w:pPr>
        <w:pStyle w:val="BodyText"/>
        <w:spacing w:before="116"/>
        <w:ind w:left="900"/>
      </w:pPr>
      <w:r>
        <w:rPr>
          <w:w w:val="105"/>
        </w:rPr>
        <w:t>Variation</w:t>
      </w:r>
      <w:r>
        <w:rPr>
          <w:spacing w:val="5"/>
          <w:w w:val="105"/>
        </w:rPr>
        <w:t> </w:t>
      </w:r>
      <w:r>
        <w:rPr>
          <w:w w:val="105"/>
        </w:rPr>
        <w:t>adds</w:t>
      </w:r>
      <w:r>
        <w:rPr>
          <w:spacing w:val="5"/>
          <w:w w:val="105"/>
        </w:rPr>
        <w:t> </w:t>
      </w:r>
      <w:r>
        <w:rPr>
          <w:w w:val="105"/>
        </w:rPr>
        <w:t>small</w:t>
      </w:r>
      <w:r>
        <w:rPr>
          <w:spacing w:val="5"/>
          <w:w w:val="105"/>
        </w:rPr>
        <w:t> </w:t>
      </w:r>
      <w:r>
        <w:rPr>
          <w:w w:val="105"/>
        </w:rPr>
        <w:t>offsets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interpolated</w:t>
      </w:r>
      <w:r>
        <w:rPr>
          <w:spacing w:val="5"/>
          <w:w w:val="105"/>
        </w:rPr>
        <w:t> </w:t>
      </w:r>
      <w:r>
        <w:rPr>
          <w:w w:val="105"/>
        </w:rPr>
        <w:t>colors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OKLab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space:</w:t>
      </w:r>
    </w:p>
    <w:p>
      <w:pPr>
        <w:pStyle w:val="BodyText"/>
        <w:spacing w:before="7"/>
        <w:rPr>
          <w:sz w:val="29"/>
        </w:rPr>
      </w:pPr>
    </w:p>
    <w:p>
      <w:pPr>
        <w:tabs>
          <w:tab w:pos="8724" w:val="left" w:leader="none"/>
        </w:tabs>
        <w:spacing w:before="0"/>
        <w:ind w:left="4089" w:right="0" w:firstLine="0"/>
        <w:jc w:val="left"/>
        <w:rPr>
          <w:sz w:val="24"/>
        </w:rPr>
      </w:pPr>
      <w:r>
        <w:rPr>
          <w:rFonts w:ascii="STIX Two Text" w:hAnsi="STIX Two Text"/>
          <w:i/>
          <w:w w:val="115"/>
          <w:sz w:val="24"/>
        </w:rPr>
        <w:t>L</w:t>
      </w:r>
      <w:r>
        <w:rPr>
          <w:rFonts w:ascii="Lucida Sans Unicode" w:hAnsi="Lucida Sans Unicode"/>
          <w:w w:val="115"/>
          <w:sz w:val="24"/>
          <w:vertAlign w:val="superscript"/>
        </w:rPr>
        <w:t>′</w:t>
      </w:r>
      <w:r>
        <w:rPr>
          <w:rFonts w:ascii="Lucida Sans Unicode" w:hAnsi="Lucida Sans Unicode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8"/>
          <w:w w:val="115"/>
          <w:sz w:val="24"/>
          <w:vertAlign w:val="baseline"/>
        </w:rPr>
        <w:t> </w:t>
      </w:r>
      <w:r>
        <w:rPr>
          <w:rFonts w:ascii="STIX Two Text" w:hAnsi="STIX Two Text"/>
          <w:i/>
          <w:w w:val="115"/>
          <w:sz w:val="24"/>
          <w:vertAlign w:val="baseline"/>
        </w:rPr>
        <w:t>L</w:t>
      </w:r>
      <w:r>
        <w:rPr>
          <w:rFonts w:ascii="STIX Two Text" w:hAnsi="STIX Two Text"/>
          <w:i/>
          <w:spacing w:val="-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8"/>
          <w:w w:val="115"/>
          <w:sz w:val="24"/>
          <w:vertAlign w:val="baseline"/>
        </w:rPr>
        <w:t> </w:t>
      </w:r>
      <w:r>
        <w:rPr>
          <w:rFonts w:ascii="STIX Two Text" w:hAnsi="STIX Two Text"/>
          <w:i/>
          <w:spacing w:val="-7"/>
          <w:w w:val="115"/>
          <w:sz w:val="24"/>
          <w:vertAlign w:val="baseline"/>
        </w:rPr>
        <w:t>δ</w:t>
      </w:r>
      <w:r>
        <w:rPr>
          <w:i/>
          <w:spacing w:val="-7"/>
          <w:w w:val="115"/>
          <w:sz w:val="24"/>
          <w:vertAlign w:val="subscript"/>
        </w:rPr>
        <w:t>L</w:t>
      </w:r>
      <w:r>
        <w:rPr>
          <w:i/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(9.1)</w:t>
      </w:r>
    </w:p>
    <w:p>
      <w:pPr>
        <w:tabs>
          <w:tab w:pos="8724" w:val="left" w:leader="none"/>
        </w:tabs>
        <w:spacing w:before="50"/>
        <w:ind w:left="4125" w:right="0" w:firstLine="0"/>
        <w:jc w:val="left"/>
        <w:rPr>
          <w:sz w:val="24"/>
        </w:rPr>
      </w:pPr>
      <w:r>
        <w:rPr>
          <w:rFonts w:ascii="STIX Two Text" w:hAnsi="STIX Two Text"/>
          <w:i/>
          <w:w w:val="110"/>
          <w:sz w:val="24"/>
        </w:rPr>
        <w:t>a</w:t>
      </w:r>
      <w:r>
        <w:rPr>
          <w:rFonts w:ascii="Lucida Sans Unicode" w:hAnsi="Lucida Sans Unicode"/>
          <w:w w:val="110"/>
          <w:sz w:val="24"/>
          <w:vertAlign w:val="superscript"/>
        </w:rPr>
        <w:t>′</w:t>
      </w:r>
      <w:r>
        <w:rPr>
          <w:rFonts w:ascii="Lucida Sans Unicode" w:hAnsi="Lucida Sans Unicode"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4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a</w:t>
      </w:r>
      <w:r>
        <w:rPr>
          <w:rFonts w:ascii="STIX Two Text" w:hAnsi="STIX Two Text"/>
          <w:i/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1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5"/>
          <w:w w:val="110"/>
          <w:sz w:val="24"/>
          <w:vertAlign w:val="baseline"/>
        </w:rPr>
        <w:t>δ</w:t>
      </w:r>
      <w:r>
        <w:rPr>
          <w:i/>
          <w:spacing w:val="-5"/>
          <w:w w:val="110"/>
          <w:sz w:val="24"/>
          <w:vertAlign w:val="subscript"/>
        </w:rPr>
        <w:t>a</w:t>
      </w:r>
      <w:r>
        <w:rPr>
          <w:i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(9.2)</w:t>
      </w:r>
    </w:p>
    <w:p>
      <w:pPr>
        <w:tabs>
          <w:tab w:pos="8724" w:val="left" w:leader="none"/>
        </w:tabs>
        <w:spacing w:before="49"/>
        <w:ind w:left="4149" w:right="0" w:firstLine="0"/>
        <w:jc w:val="left"/>
        <w:rPr>
          <w:sz w:val="24"/>
        </w:rPr>
      </w:pPr>
      <w:r>
        <w:rPr>
          <w:rFonts w:ascii="STIX Two Text" w:hAnsi="STIX Two Text"/>
          <w:i/>
          <w:w w:val="105"/>
          <w:sz w:val="24"/>
        </w:rPr>
        <w:t>b</w:t>
      </w:r>
      <w:r>
        <w:rPr>
          <w:rFonts w:ascii="Lucida Sans Unicode" w:hAnsi="Lucida Sans Unicode"/>
          <w:w w:val="105"/>
          <w:sz w:val="24"/>
          <w:vertAlign w:val="superscript"/>
        </w:rPr>
        <w:t>′</w:t>
      </w:r>
      <w:r>
        <w:rPr>
          <w:rFonts w:ascii="Lucida Sans Unicode" w:hAnsi="Lucida Sans Unicode"/>
          <w:spacing w:val="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7"/>
          <w:w w:val="105"/>
          <w:sz w:val="24"/>
          <w:vertAlign w:val="baseline"/>
        </w:rPr>
        <w:t> </w:t>
      </w:r>
      <w:r>
        <w:rPr>
          <w:rFonts w:ascii="STIX Two Text" w:hAnsi="STIX Two Text"/>
          <w:i/>
          <w:w w:val="105"/>
          <w:sz w:val="24"/>
          <w:vertAlign w:val="baseline"/>
        </w:rPr>
        <w:t>b </w:t>
      </w:r>
      <w:r>
        <w:rPr>
          <w:w w:val="105"/>
          <w:sz w:val="24"/>
          <w:vertAlign w:val="baseline"/>
        </w:rPr>
        <w:t>+</w:t>
      </w:r>
      <w:r>
        <w:rPr>
          <w:spacing w:val="-7"/>
          <w:w w:val="105"/>
          <w:sz w:val="24"/>
          <w:vertAlign w:val="baseline"/>
        </w:rPr>
        <w:t> </w:t>
      </w:r>
      <w:r>
        <w:rPr>
          <w:rFonts w:ascii="STIX Two Text" w:hAnsi="STIX Two Text"/>
          <w:i/>
          <w:spacing w:val="-7"/>
          <w:w w:val="105"/>
          <w:sz w:val="24"/>
          <w:vertAlign w:val="baseline"/>
        </w:rPr>
        <w:t>δ</w:t>
      </w:r>
      <w:r>
        <w:rPr>
          <w:i/>
          <w:spacing w:val="-7"/>
          <w:w w:val="105"/>
          <w:sz w:val="24"/>
          <w:vertAlign w:val="subscript"/>
        </w:rPr>
        <w:t>b</w:t>
      </w:r>
      <w:r>
        <w:rPr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(9.3)</w:t>
      </w:r>
    </w:p>
    <w:p>
      <w:pPr>
        <w:pStyle w:val="BodyText"/>
        <w:spacing w:before="5"/>
        <w:rPr>
          <w:sz w:val="38"/>
        </w:rPr>
      </w:pPr>
    </w:p>
    <w:p>
      <w:pPr>
        <w:pStyle w:val="BodyText"/>
        <w:spacing w:line="312" w:lineRule="auto" w:before="1"/>
        <w:ind w:left="179" w:right="775" w:firstLine="720"/>
        <w:jc w:val="both"/>
      </w:pPr>
      <w:r>
        <w:rPr>
          <w:w w:val="105"/>
        </w:rPr>
        <w:t>where perturbations are drawn from a Gaussian distribution with standard devi- ation scaled by mode.</w:t>
      </w:r>
    </w:p>
    <w:p>
      <w:pPr>
        <w:pStyle w:val="BodyText"/>
        <w:spacing w:line="304" w:lineRule="auto" w:before="116"/>
        <w:ind w:left="179" w:right="776" w:firstLine="720"/>
        <w:jc w:val="both"/>
      </w:pPr>
      <w:r>
        <w:rPr>
          <w:w w:val="105"/>
        </w:rPr>
        <w:t>Anchors are </w:t>
      </w:r>
      <w:r>
        <w:rPr>
          <w:i/>
          <w:w w:val="105"/>
        </w:rPr>
        <w:t>never</w:t>
      </w:r>
      <w:r>
        <w:rPr>
          <w:i/>
          <w:w w:val="105"/>
        </w:rPr>
        <w:t> </w:t>
      </w:r>
      <w:r>
        <w:rPr>
          <w:w w:val="105"/>
        </w:rPr>
        <w:t>perturbed—variation applies only to interpolated colors.</w:t>
      </w:r>
      <w:r>
        <w:rPr>
          <w:w w:val="105"/>
        </w:rPr>
        <w:t> This ensures user-specified key colors remain exact (§</w:t>
      </w:r>
      <w:hyperlink w:history="true" w:anchor="_bookmark50">
        <w:r>
          <w:rPr>
            <w:color w:val="0000FF"/>
            <w:w w:val="105"/>
          </w:rPr>
          <w:t>3.2</w:t>
        </w:r>
      </w:hyperlink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Perturbations taper near anchors </w:t>
      </w:r>
      <w:bookmarkStart w:name="9.3 Seed Handling" w:id="159"/>
      <w:bookmarkEnd w:id="159"/>
      <w:r>
        <w:rPr>
          <w:w w:val="104"/>
        </w:rPr>
      </w:r>
      <w:bookmarkStart w:name="_bookmark88" w:id="160"/>
      <w:bookmarkEnd w:id="160"/>
      <w:r>
        <w:rPr>
          <w:w w:val="105"/>
        </w:rPr>
        <w:t>(scalin</w:t>
      </w:r>
      <w:r>
        <w:rPr>
          <w:w w:val="105"/>
        </w:rPr>
        <w:t>g by sin(</w:t>
      </w:r>
      <w:r>
        <w:rPr>
          <w:rFonts w:ascii="STIX Two Text" w:hAnsi="STIX Two Text"/>
          <w:i/>
          <w:w w:val="105"/>
        </w:rPr>
        <w:t>πt</w:t>
      </w:r>
      <w:r>
        <w:rPr>
          <w:w w:val="105"/>
        </w:rPr>
        <w:t>)) for smooth transitions.</w:t>
      </w:r>
    </w:p>
    <w:p>
      <w:pPr>
        <w:pStyle w:val="BodyText"/>
        <w:rPr>
          <w:sz w:val="45"/>
        </w:rPr>
      </w:pPr>
    </w:p>
    <w:p>
      <w:pPr>
        <w:pStyle w:val="Heading2"/>
        <w:numPr>
          <w:ilvl w:val="1"/>
          <w:numId w:val="36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7"/>
        <w:jc w:val="left"/>
      </w:pPr>
      <w:r>
        <w:rPr>
          <w:w w:val="115"/>
        </w:rPr>
        <w:t>Seed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Handling</w:t>
      </w:r>
    </w:p>
    <w:p>
      <w:pPr>
        <w:pStyle w:val="BodyText"/>
        <w:spacing w:before="2"/>
        <w:rPr>
          <w:b/>
          <w:sz w:val="37"/>
        </w:rPr>
      </w:pPr>
    </w:p>
    <w:p>
      <w:pPr>
        <w:spacing w:line="312" w:lineRule="auto" w:before="0"/>
        <w:ind w:left="179" w:right="778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layer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pseudo-random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number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generator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(PRNG)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these properties (Knuth, </w:t>
      </w:r>
      <w:hyperlink w:history="true" w:anchor="_bookmark121">
        <w:r>
          <w:rPr>
            <w:color w:val="0000FF"/>
            <w:w w:val="105"/>
            <w:sz w:val="24"/>
          </w:rPr>
          <w:t>1997</w:t>
        </w:r>
      </w:hyperlink>
      <w:r>
        <w:rPr>
          <w:w w:val="105"/>
          <w:sz w:val="24"/>
        </w:rPr>
        <w:t>):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95" w:after="0"/>
        <w:ind w:left="479" w:right="0" w:hanging="301"/>
        <w:jc w:val="left"/>
        <w:rPr>
          <w:sz w:val="24"/>
        </w:rPr>
      </w:pPr>
      <w:r>
        <w:rPr>
          <w:b/>
          <w:w w:val="105"/>
          <w:sz w:val="24"/>
        </w:rPr>
        <w:t>Seeded</w:t>
      </w:r>
      <w:r>
        <w:rPr>
          <w:b/>
          <w:spacing w:val="12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Initialised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user-provided</w:t>
      </w:r>
      <w:r>
        <w:rPr>
          <w:spacing w:val="12"/>
          <w:w w:val="105"/>
          <w:sz w:val="24"/>
        </w:rPr>
        <w:t> </w:t>
      </w:r>
      <w:r>
        <w:rPr>
          <w:spacing w:val="-4"/>
          <w:w w:val="105"/>
          <w:sz w:val="24"/>
        </w:rPr>
        <w:t>seed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38" w:after="0"/>
        <w:ind w:left="479" w:right="0" w:hanging="301"/>
        <w:jc w:val="left"/>
        <w:rPr>
          <w:sz w:val="24"/>
        </w:rPr>
      </w:pPr>
      <w:r>
        <w:rPr>
          <w:b/>
          <w:w w:val="105"/>
          <w:sz w:val="24"/>
        </w:rPr>
        <w:t>Deterministic</w:t>
      </w:r>
      <w:r>
        <w:rPr>
          <w:b/>
          <w:spacing w:val="25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seed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produces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sequence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38" w:after="0"/>
        <w:ind w:left="479" w:right="0" w:hanging="301"/>
        <w:jc w:val="left"/>
        <w:rPr>
          <w:sz w:val="24"/>
        </w:rPr>
      </w:pPr>
      <w:r>
        <w:rPr>
          <w:b/>
          <w:w w:val="110"/>
          <w:sz w:val="24"/>
        </w:rPr>
        <w:t>Well-distributed</w:t>
      </w:r>
      <w:r>
        <w:rPr>
          <w:b/>
          <w:spacing w:val="-15"/>
          <w:w w:val="110"/>
          <w:sz w:val="24"/>
        </w:rPr>
        <w:t> </w:t>
      </w:r>
      <w:r>
        <w:rPr>
          <w:w w:val="110"/>
          <w:sz w:val="24"/>
        </w:rPr>
        <w:t>—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Numbers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uniformly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distributed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312" w:lineRule="auto" w:before="238" w:after="0"/>
        <w:ind w:left="479" w:right="572" w:hanging="300"/>
        <w:jc w:val="left"/>
        <w:rPr>
          <w:sz w:val="24"/>
        </w:rPr>
      </w:pPr>
      <w:r>
        <w:rPr>
          <w:b/>
          <w:w w:val="105"/>
          <w:sz w:val="24"/>
        </w:rPr>
        <w:t>Specified algorithm</w:t>
      </w:r>
      <w:r>
        <w:rPr>
          <w:b/>
          <w:spacing w:val="-7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Implementation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uses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documented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algorithm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xoshiro256** (Blackman and Vigna, </w:t>
      </w:r>
      <w:hyperlink w:history="true" w:anchor="_bookmark107">
        <w:r>
          <w:rPr>
            <w:color w:val="0000FF"/>
            <w:w w:val="105"/>
            <w:sz w:val="24"/>
          </w:rPr>
          <w:t>2021</w:t>
        </w:r>
      </w:hyperlink>
      <w:r>
        <w:rPr>
          <w:w w:val="105"/>
          <w:sz w:val="24"/>
        </w:rPr>
        <w:t>))</w:t>
      </w:r>
    </w:p>
    <w:p>
      <w:pPr>
        <w:spacing w:after="0" w:line="312" w:lineRule="auto"/>
        <w:jc w:val="left"/>
        <w:rPr>
          <w:sz w:val="24"/>
        </w:rPr>
        <w:sectPr>
          <w:headerReference w:type="default" r:id="rId28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0" w:lineRule="exact"/>
        <w:ind w:left="1717"/>
        <w:rPr>
          <w:sz w:val="2"/>
        </w:rPr>
      </w:pPr>
      <w:r>
        <w:rPr>
          <w:sz w:val="2"/>
        </w:rPr>
        <w:pict>
          <v:group style="width:297.6pt;height:.95pt;mso-position-horizontal-relative:char;mso-position-vertical-relative:line" id="docshapegroup210" coordorigin="0,0" coordsize="5952,19">
            <v:line style="position:absolute" from="0,9" to="5951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725" w:val="left" w:leader="none"/>
        </w:tabs>
        <w:spacing w:before="83"/>
        <w:ind w:left="1836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Seed</w:t>
      </w:r>
      <w:r>
        <w:rPr>
          <w:b/>
          <w:spacing w:val="10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Value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Behavior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48.856003pt;margin-top:5.143172pt;width:297.6pt;height:.1pt;mso-position-horizontal-relative:page;mso-position-vertical-relative:paragraph;z-index:-15688704;mso-wrap-distance-left:0;mso-wrap-distance-right:0" id="docshape211" coordorigin="2977,103" coordsize="5952,0" path="m2977,103l8928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725" w:val="left" w:leader="none"/>
        </w:tabs>
        <w:spacing w:before="94"/>
        <w:ind w:left="1836"/>
      </w:pPr>
      <w:r>
        <w:rPr>
          <w:w w:val="105"/>
        </w:rPr>
        <w:t>Explicit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integer</w:t>
      </w:r>
      <w:r>
        <w:rPr/>
        <w:tab/>
      </w:r>
      <w:r>
        <w:rPr>
          <w:w w:val="105"/>
        </w:rPr>
        <w:t>Use</w:t>
      </w:r>
      <w:r>
        <w:rPr>
          <w:spacing w:val="26"/>
          <w:w w:val="105"/>
        </w:rPr>
        <w:t> </w:t>
      </w:r>
      <w:r>
        <w:rPr>
          <w:w w:val="105"/>
        </w:rPr>
        <w:t>that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seed</w:t>
      </w:r>
    </w:p>
    <w:p>
      <w:pPr>
        <w:pStyle w:val="BodyText"/>
        <w:tabs>
          <w:tab w:pos="3724" w:val="left" w:leader="none"/>
        </w:tabs>
        <w:spacing w:before="82"/>
        <w:ind w:left="1836"/>
      </w:pPr>
      <w:r>
        <w:rPr>
          <w:rFonts w:ascii="Courier New"/>
          <w:w w:val="90"/>
        </w:rPr>
        <w:t>null</w:t>
      </w:r>
      <w:r>
        <w:rPr>
          <w:rFonts w:ascii="Courier New"/>
          <w:spacing w:val="-53"/>
          <w:w w:val="90"/>
        </w:rPr>
        <w:t> </w:t>
      </w:r>
      <w:r>
        <w:rPr>
          <w:w w:val="90"/>
        </w:rPr>
        <w:t>or</w:t>
      </w:r>
      <w:r>
        <w:rPr>
          <w:spacing w:val="13"/>
        </w:rPr>
        <w:t> </w:t>
      </w:r>
      <w:r>
        <w:rPr>
          <w:spacing w:val="-2"/>
          <w:w w:val="90"/>
        </w:rPr>
        <w:t>omitted</w:t>
      </w:r>
      <w:r>
        <w:rPr/>
        <w:tab/>
      </w:r>
      <w:r>
        <w:rPr>
          <w:w w:val="105"/>
        </w:rPr>
        <w:t>Default</w:t>
      </w:r>
      <w:r>
        <w:rPr>
          <w:spacing w:val="9"/>
          <w:w w:val="105"/>
        </w:rPr>
        <w:t> </w:t>
      </w:r>
      <w:r>
        <w:rPr>
          <w:w w:val="105"/>
        </w:rPr>
        <w:t>seed</w:t>
      </w:r>
      <w:r>
        <w:rPr>
          <w:spacing w:val="9"/>
          <w:w w:val="105"/>
        </w:rPr>
        <w:t> </w:t>
      </w:r>
      <w:r>
        <w:rPr>
          <w:w w:val="105"/>
        </w:rPr>
        <w:t>(0)</w:t>
      </w:r>
      <w:r>
        <w:rPr>
          <w:spacing w:val="8"/>
          <w:w w:val="105"/>
        </w:rPr>
        <w:t> </w:t>
      </w:r>
      <w:r>
        <w:rPr>
          <w:w w:val="105"/>
        </w:rPr>
        <w:t>or</w:t>
      </w:r>
      <w:r>
        <w:rPr>
          <w:spacing w:val="9"/>
          <w:w w:val="105"/>
        </w:rPr>
        <w:t> </w:t>
      </w:r>
      <w:r>
        <w:rPr>
          <w:w w:val="105"/>
        </w:rPr>
        <w:t>variation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disabled</w:t>
      </w:r>
    </w:p>
    <w:p>
      <w:pPr>
        <w:pStyle w:val="BodyText"/>
        <w:spacing w:before="4"/>
        <w:rPr>
          <w:sz w:val="5"/>
        </w:rPr>
      </w:pPr>
      <w:r>
        <w:rPr/>
        <w:pict>
          <v:shape style="position:absolute;margin-left:148.856003pt;margin-top:4.320031pt;width:297.6pt;height:.1pt;mso-position-horizontal-relative:page;mso-position-vertical-relative:paragraph;z-index:-15688192;mso-wrap-distance-left:0;mso-wrap-distance-right:0" id="docshape212" coordorigin="2977,86" coordsize="5952,0" path="m2977,86l8928,8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18"/>
        </w:rPr>
      </w:pPr>
    </w:p>
    <w:p>
      <w:pPr>
        <w:pStyle w:val="BodyText"/>
        <w:spacing w:line="312" w:lineRule="auto" w:before="145"/>
        <w:ind w:left="180" w:right="778" w:firstLine="720"/>
        <w:jc w:val="both"/>
      </w:pPr>
      <w:r>
        <w:rPr>
          <w:w w:val="105"/>
        </w:rPr>
        <w:t>If variation is requested but no seed provided, the engine uses a </w:t>
      </w:r>
      <w:r>
        <w:rPr>
          <w:i/>
          <w:w w:val="105"/>
        </w:rPr>
        <w:t>default seed (0)</w:t>
      </w:r>
      <w:r>
        <w:rPr>
          <w:w w:val="105"/>
        </w:rPr>
        <w:t>, not</w:t>
      </w:r>
      <w:r>
        <w:rPr>
          <w:w w:val="105"/>
        </w:rPr>
        <w:t> a</w:t>
      </w:r>
      <w:r>
        <w:rPr>
          <w:w w:val="105"/>
        </w:rPr>
        <w:t> random</w:t>
      </w:r>
      <w:r>
        <w:rPr>
          <w:w w:val="105"/>
        </w:rPr>
        <w:t> seed.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preserves</w:t>
      </w:r>
      <w:r>
        <w:rPr>
          <w:w w:val="105"/>
        </w:rPr>
        <w:t> determinism.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you</w:t>
      </w:r>
      <w:r>
        <w:rPr>
          <w:w w:val="105"/>
        </w:rPr>
        <w:t> want</w:t>
      </w:r>
      <w:r>
        <w:rPr>
          <w:w w:val="105"/>
        </w:rPr>
        <w:t> randomness,</w:t>
      </w:r>
      <w:r>
        <w:rPr>
          <w:w w:val="105"/>
        </w:rPr>
        <w:t> you</w:t>
      </w:r>
      <w:r>
        <w:rPr>
          <w:w w:val="105"/>
        </w:rPr>
        <w:t> must generate and provide the seed.</w:t>
      </w:r>
    </w:p>
    <w:p>
      <w:pPr>
        <w:pStyle w:val="BodyText"/>
        <w:spacing w:line="312" w:lineRule="auto" w:before="119"/>
        <w:ind w:left="180" w:right="777" w:firstLine="720"/>
        <w:jc w:val="both"/>
      </w:pPr>
      <w:r>
        <w:rPr>
          <w:w w:val="105"/>
        </w:rPr>
        <w:t>The</w:t>
      </w:r>
      <w:r>
        <w:rPr>
          <w:w w:val="105"/>
        </w:rPr>
        <w:t> order</w:t>
      </w:r>
      <w:r>
        <w:rPr>
          <w:w w:val="105"/>
        </w:rPr>
        <w:t> in</w:t>
      </w:r>
      <w:r>
        <w:rPr>
          <w:w w:val="105"/>
        </w:rPr>
        <w:t> which</w:t>
      </w:r>
      <w:r>
        <w:rPr>
          <w:w w:val="105"/>
        </w:rPr>
        <w:t> random</w:t>
      </w:r>
      <w:r>
        <w:rPr>
          <w:w w:val="105"/>
        </w:rPr>
        <w:t> numbers</w:t>
      </w:r>
      <w:r>
        <w:rPr>
          <w:w w:val="105"/>
        </w:rPr>
        <w:t> are</w:t>
      </w:r>
      <w:r>
        <w:rPr>
          <w:w w:val="105"/>
        </w:rPr>
        <w:t> consumed</w:t>
      </w:r>
      <w:r>
        <w:rPr>
          <w:w w:val="105"/>
        </w:rPr>
        <w:t> (per-color</w:t>
      </w:r>
      <w:r>
        <w:rPr>
          <w:w w:val="105"/>
        </w:rPr>
        <w:t> L,</w:t>
      </w:r>
      <w:r>
        <w:rPr>
          <w:w w:val="105"/>
        </w:rPr>
        <w:t> a,</w:t>
      </w:r>
      <w:r>
        <w:rPr>
          <w:w w:val="105"/>
        </w:rPr>
        <w:t> b</w:t>
      </w:r>
      <w:r>
        <w:rPr>
          <w:w w:val="105"/>
        </w:rPr>
        <w:t> perturba- tions) is fixed and documented—changing advancement order would change outputs for </w:t>
      </w:r>
      <w:bookmarkStart w:name="9.4 Reproducibility" w:id="161"/>
      <w:bookmarkEnd w:id="161"/>
      <w:r>
        <w:rPr>
          <w:w w:val="99"/>
        </w:rPr>
      </w:r>
      <w:bookmarkStart w:name="_bookmark89" w:id="162"/>
      <w:bookmarkEnd w:id="162"/>
      <w:r>
        <w:rPr>
          <w:w w:val="105"/>
        </w:rPr>
        <w:t>existing</w:t>
      </w:r>
      <w:r>
        <w:rPr>
          <w:w w:val="105"/>
        </w:rPr>
        <w:t> seeds.</w:t>
      </w:r>
    </w:p>
    <w:p>
      <w:pPr>
        <w:pStyle w:val="BodyText"/>
        <w:rPr>
          <w:sz w:val="46"/>
        </w:rPr>
      </w:pPr>
    </w:p>
    <w:p>
      <w:pPr>
        <w:pStyle w:val="Heading2"/>
        <w:numPr>
          <w:ilvl w:val="1"/>
          <w:numId w:val="36"/>
        </w:numPr>
        <w:tabs>
          <w:tab w:pos="915" w:val="left" w:leader="none"/>
          <w:tab w:pos="916" w:val="left" w:leader="none"/>
        </w:tabs>
        <w:spacing w:line="240" w:lineRule="auto" w:before="0" w:after="0"/>
        <w:ind w:left="915" w:right="0" w:hanging="736"/>
        <w:jc w:val="left"/>
      </w:pPr>
      <w:r>
        <w:rPr>
          <w:spacing w:val="-2"/>
          <w:w w:val="115"/>
        </w:rPr>
        <w:t>Reproducibility</w:t>
      </w:r>
    </w:p>
    <w:p>
      <w:pPr>
        <w:pStyle w:val="BodyText"/>
        <w:spacing w:before="4"/>
        <w:rPr>
          <w:b/>
          <w:sz w:val="37"/>
        </w:rPr>
      </w:pPr>
    </w:p>
    <w:p>
      <w:pPr>
        <w:pStyle w:val="BodyText"/>
        <w:spacing w:line="312" w:lineRule="auto"/>
        <w:ind w:left="180" w:right="778"/>
      </w:pP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determinism,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configuration</w:t>
      </w:r>
      <w:r>
        <w:rPr>
          <w:spacing w:val="40"/>
          <w:w w:val="105"/>
        </w:rPr>
        <w:t> </w:t>
      </w:r>
      <w:r>
        <w:rPr>
          <w:w w:val="105"/>
        </w:rPr>
        <w:t>object</w:t>
      </w:r>
      <w:r>
        <w:rPr>
          <w:spacing w:val="40"/>
          <w:w w:val="105"/>
        </w:rPr>
        <w:t> </w:t>
      </w:r>
      <w:r>
        <w:rPr>
          <w:w w:val="105"/>
        </w:rPr>
        <w:t>serves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unique</w:t>
      </w:r>
      <w:r>
        <w:rPr>
          <w:spacing w:val="40"/>
          <w:w w:val="105"/>
        </w:rPr>
        <w:t> </w:t>
      </w:r>
      <w:r>
        <w:rPr>
          <w:w w:val="105"/>
        </w:rPr>
        <w:t>identifier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specific palette.</w:t>
      </w:r>
      <w:r>
        <w:rPr>
          <w:spacing w:val="40"/>
          <w:w w:val="105"/>
        </w:rPr>
        <w:t> </w:t>
      </w:r>
      <w:r>
        <w:rPr>
          <w:w w:val="105"/>
        </w:rPr>
        <w:t>This enables the “config as ID” pattern: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98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Store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instead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full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palette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Transmit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compactly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systems</w:t>
      </w:r>
    </w:p>
    <w:p>
      <w:pPr>
        <w:pStyle w:val="ListParagraph"/>
        <w:numPr>
          <w:ilvl w:val="2"/>
          <w:numId w:val="36"/>
        </w:numPr>
        <w:tabs>
          <w:tab w:pos="480" w:val="left" w:leader="none"/>
        </w:tabs>
        <w:spacing w:line="240" w:lineRule="auto" w:before="241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Regenerate on any conforming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implementation</w:t>
      </w:r>
    </w:p>
    <w:p>
      <w:pPr>
        <w:pStyle w:val="BodyText"/>
        <w:spacing w:before="1"/>
        <w:rPr>
          <w:sz w:val="33"/>
        </w:rPr>
      </w:pPr>
    </w:p>
    <w:p>
      <w:pPr>
        <w:pStyle w:val="BodyText"/>
        <w:spacing w:line="290" w:lineRule="auto" w:before="1"/>
        <w:ind w:left="180" w:right="777" w:firstLine="720"/>
        <w:jc w:val="both"/>
      </w:pPr>
      <w:r>
        <w:rPr>
          <w:w w:val="105"/>
        </w:rPr>
        <w:t>Users</w:t>
      </w:r>
      <w:r>
        <w:rPr>
          <w:w w:val="105"/>
        </w:rPr>
        <w:t> can</w:t>
      </w:r>
      <w:r>
        <w:rPr>
          <w:w w:val="105"/>
        </w:rPr>
        <w:t> explore</w:t>
      </w:r>
      <w:r>
        <w:rPr>
          <w:w w:val="105"/>
        </w:rPr>
        <w:t> alternatives</w:t>
      </w:r>
      <w:r>
        <w:rPr>
          <w:w w:val="105"/>
        </w:rPr>
        <w:t> by</w:t>
      </w:r>
      <w:r>
        <w:rPr>
          <w:w w:val="105"/>
        </w:rPr>
        <w:t> iterating</w:t>
      </w:r>
      <w:r>
        <w:rPr>
          <w:w w:val="105"/>
        </w:rPr>
        <w:t> seeds:</w:t>
      </w:r>
      <w:r>
        <w:rPr>
          <w:spacing w:val="40"/>
          <w:w w:val="105"/>
        </w:rPr>
        <w:t> </w:t>
      </w:r>
      <w:r>
        <w:rPr>
          <w:rFonts w:ascii="Courier New"/>
          <w:w w:val="105"/>
        </w:rPr>
        <w:t>seed=1</w:t>
      </w:r>
      <w:r>
        <w:rPr>
          <w:rFonts w:ascii="Courier New"/>
          <w:spacing w:val="-38"/>
          <w:w w:val="105"/>
        </w:rPr>
        <w:t> </w:t>
      </w:r>
      <w:r>
        <w:rPr>
          <w:w w:val="105"/>
        </w:rPr>
        <w:t>produces</w:t>
      </w:r>
      <w:r>
        <w:rPr>
          <w:w w:val="105"/>
        </w:rPr>
        <w:t> variant</w:t>
      </w:r>
      <w:r>
        <w:rPr>
          <w:w w:val="105"/>
        </w:rPr>
        <w:t> A, </w:t>
      </w:r>
      <w:r>
        <w:rPr>
          <w:rFonts w:ascii="Courier New"/>
          <w:w w:val="105"/>
        </w:rPr>
        <w:t>seed=2</w:t>
      </w:r>
      <w:r>
        <w:rPr>
          <w:rFonts w:ascii="Courier New"/>
          <w:spacing w:val="-38"/>
          <w:w w:val="105"/>
        </w:rPr>
        <w:t> </w:t>
      </w:r>
      <w:r>
        <w:rPr>
          <w:w w:val="105"/>
        </w:rPr>
        <w:t>produces</w:t>
      </w:r>
      <w:r>
        <w:rPr>
          <w:spacing w:val="-16"/>
          <w:w w:val="105"/>
        </w:rPr>
        <w:t> </w:t>
      </w:r>
      <w:r>
        <w:rPr>
          <w:w w:val="105"/>
        </w:rPr>
        <w:t>variant</w:t>
      </w:r>
      <w:r>
        <w:rPr>
          <w:w w:val="105"/>
        </w:rPr>
        <w:t> B,</w:t>
      </w:r>
      <w:r>
        <w:rPr>
          <w:w w:val="105"/>
        </w:rPr>
        <w:t> and</w:t>
      </w:r>
      <w:r>
        <w:rPr>
          <w:w w:val="105"/>
        </w:rPr>
        <w:t> so</w:t>
      </w:r>
      <w:r>
        <w:rPr>
          <w:w w:val="105"/>
        </w:rPr>
        <w:t> on.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w w:val="105"/>
        </w:rPr>
        <w:t> seed</w:t>
      </w:r>
      <w:r>
        <w:rPr>
          <w:w w:val="105"/>
        </w:rPr>
        <w:t> deterministically</w:t>
      </w:r>
      <w:r>
        <w:rPr>
          <w:w w:val="105"/>
        </w:rPr>
        <w:t> produces</w:t>
      </w:r>
      <w:r>
        <w:rPr>
          <w:w w:val="105"/>
        </w:rPr>
        <w:t> a</w:t>
      </w:r>
      <w:r>
        <w:rPr>
          <w:w w:val="105"/>
        </w:rPr>
        <w:t> unique but related palette.</w:t>
      </w:r>
    </w:p>
    <w:p>
      <w:pPr>
        <w:pStyle w:val="BodyText"/>
        <w:spacing w:line="312" w:lineRule="auto" w:before="153"/>
        <w:ind w:left="180" w:right="776" w:firstLine="720"/>
        <w:jc w:val="both"/>
      </w:pPr>
      <w:r>
        <w:rPr>
          <w:w w:val="105"/>
        </w:rPr>
        <w:t>Full</w:t>
      </w:r>
      <w:r>
        <w:rPr>
          <w:spacing w:val="-12"/>
          <w:w w:val="105"/>
        </w:rPr>
        <w:t> </w:t>
      </w:r>
      <w:r>
        <w:rPr>
          <w:w w:val="105"/>
        </w:rPr>
        <w:t>reproducibility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guaranteed</w:t>
      </w:r>
      <w:r>
        <w:rPr>
          <w:spacing w:val="-12"/>
          <w:w w:val="105"/>
        </w:rPr>
        <w:t> </w:t>
      </w:r>
      <w:r>
        <w:rPr>
          <w:w w:val="105"/>
        </w:rPr>
        <w:t>within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same</w:t>
      </w:r>
      <w:r>
        <w:rPr>
          <w:spacing w:val="-12"/>
          <w:w w:val="105"/>
        </w:rPr>
        <w:t> </w:t>
      </w:r>
      <w:r>
        <w:rPr>
          <w:w w:val="105"/>
        </w:rPr>
        <w:t>engine</w:t>
      </w:r>
      <w:r>
        <w:rPr>
          <w:spacing w:val="-12"/>
          <w:w w:val="105"/>
        </w:rPr>
        <w:t> </w:t>
      </w:r>
      <w:r>
        <w:rPr>
          <w:w w:val="105"/>
        </w:rPr>
        <w:t>version.</w:t>
      </w:r>
      <w:r>
        <w:rPr>
          <w:spacing w:val="17"/>
          <w:w w:val="105"/>
        </w:rPr>
        <w:t> </w:t>
      </w:r>
      <w:r>
        <w:rPr>
          <w:w w:val="105"/>
        </w:rPr>
        <w:t>Version</w:t>
      </w:r>
      <w:r>
        <w:rPr>
          <w:spacing w:val="-12"/>
          <w:w w:val="105"/>
        </w:rPr>
        <w:t> </w:t>
      </w:r>
      <w:r>
        <w:rPr>
          <w:w w:val="105"/>
        </w:rPr>
        <w:t>changes may</w:t>
      </w:r>
      <w:r>
        <w:rPr>
          <w:w w:val="105"/>
        </w:rPr>
        <w:t> affect</w:t>
      </w:r>
      <w:r>
        <w:rPr>
          <w:w w:val="105"/>
        </w:rPr>
        <w:t> output</w:t>
      </w:r>
      <w:r>
        <w:rPr>
          <w:w w:val="105"/>
        </w:rPr>
        <w:t> (documented</w:t>
      </w:r>
      <w:r>
        <w:rPr>
          <w:w w:val="105"/>
        </w:rPr>
        <w:t> as</w:t>
      </w:r>
      <w:r>
        <w:rPr>
          <w:w w:val="105"/>
        </w:rPr>
        <w:t> breaking</w:t>
      </w:r>
      <w:r>
        <w:rPr>
          <w:w w:val="105"/>
        </w:rPr>
        <w:t> changes</w:t>
      </w:r>
      <w:r>
        <w:rPr>
          <w:w w:val="105"/>
        </w:rPr>
        <w:t> in</w:t>
      </w:r>
      <w:r>
        <w:rPr>
          <w:w w:val="105"/>
        </w:rPr>
        <w:t> semantic</w:t>
      </w:r>
      <w:r>
        <w:rPr>
          <w:w w:val="105"/>
        </w:rPr>
        <w:t> versioning).</w:t>
      </w:r>
      <w:r>
        <w:rPr>
          <w:spacing w:val="40"/>
          <w:w w:val="105"/>
        </w:rPr>
        <w:t> </w:t>
      </w:r>
      <w:r>
        <w:rPr>
          <w:w w:val="105"/>
        </w:rPr>
        <w:t>Recom- mended practice:</w:t>
      </w:r>
      <w:r>
        <w:rPr>
          <w:spacing w:val="40"/>
          <w:w w:val="105"/>
        </w:rPr>
        <w:t> </w:t>
      </w:r>
      <w:r>
        <w:rPr>
          <w:w w:val="105"/>
        </w:rPr>
        <w:t>store full configuration with generated palettes for future reference.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350"/>
        <w:ind w:left="180" w:right="0" w:firstLine="0"/>
        <w:jc w:val="left"/>
        <w:rPr>
          <w:b/>
          <w:sz w:val="34"/>
        </w:rPr>
      </w:pPr>
      <w:bookmarkStart w:name="10 API Design and Output Structure" w:id="163"/>
      <w:bookmarkEnd w:id="163"/>
      <w:r>
        <w:rPr/>
      </w:r>
      <w:bookmarkStart w:name="_bookmark90" w:id="164"/>
      <w:bookmarkEnd w:id="164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5"/>
          <w:w w:val="115"/>
          <w:sz w:val="34"/>
        </w:rPr>
        <w:t>10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2"/>
        <w:rPr>
          <w:b/>
          <w:sz w:val="38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API</w:t>
      </w:r>
      <w:r>
        <w:rPr>
          <w:b/>
          <w:spacing w:val="37"/>
          <w:w w:val="115"/>
          <w:sz w:val="34"/>
        </w:rPr>
        <w:t> </w:t>
      </w:r>
      <w:r>
        <w:rPr>
          <w:b/>
          <w:w w:val="115"/>
          <w:sz w:val="34"/>
        </w:rPr>
        <w:t>Design</w:t>
      </w:r>
      <w:r>
        <w:rPr>
          <w:b/>
          <w:spacing w:val="38"/>
          <w:w w:val="115"/>
          <w:sz w:val="34"/>
        </w:rPr>
        <w:t> </w:t>
      </w:r>
      <w:r>
        <w:rPr>
          <w:b/>
          <w:w w:val="115"/>
          <w:sz w:val="34"/>
        </w:rPr>
        <w:t>and</w:t>
      </w:r>
      <w:r>
        <w:rPr>
          <w:b/>
          <w:spacing w:val="39"/>
          <w:w w:val="115"/>
          <w:sz w:val="34"/>
        </w:rPr>
        <w:t> </w:t>
      </w:r>
      <w:r>
        <w:rPr>
          <w:b/>
          <w:w w:val="115"/>
          <w:sz w:val="34"/>
        </w:rPr>
        <w:t>Output</w:t>
      </w:r>
      <w:r>
        <w:rPr>
          <w:b/>
          <w:spacing w:val="38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Structure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Heading2"/>
        <w:numPr>
          <w:ilvl w:val="1"/>
          <w:numId w:val="37"/>
        </w:numPr>
        <w:tabs>
          <w:tab w:pos="1076" w:val="left" w:leader="none"/>
          <w:tab w:pos="1077" w:val="left" w:leader="none"/>
        </w:tabs>
        <w:spacing w:line="240" w:lineRule="auto" w:before="293" w:after="0"/>
        <w:ind w:left="1076" w:right="0" w:hanging="897"/>
        <w:jc w:val="left"/>
      </w:pPr>
      <w:bookmarkStart w:name="10.1 API Philosophy" w:id="165"/>
      <w:bookmarkEnd w:id="165"/>
      <w:r>
        <w:rPr>
          <w:b w:val="0"/>
        </w:rPr>
      </w:r>
      <w:bookmarkStart w:name="_bookmark91" w:id="166"/>
      <w:bookmarkEnd w:id="166"/>
      <w:r>
        <w:rPr>
          <w:w w:val="120"/>
        </w:rPr>
        <w:t>AP</w:t>
      </w:r>
      <w:r>
        <w:rPr>
          <w:w w:val="120"/>
        </w:rPr>
        <w:t>I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Philosophy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7"/>
        <w:rPr>
          <w:b/>
          <w:sz w:val="39"/>
        </w:rPr>
      </w:pPr>
    </w:p>
    <w:p>
      <w:pPr>
        <w:pStyle w:val="BodyText"/>
        <w:ind w:left="180"/>
      </w:pP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engine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b/>
          <w:w w:val="105"/>
        </w:rPr>
        <w:t>pure</w:t>
      </w:r>
      <w:r>
        <w:rPr>
          <w:b/>
          <w:spacing w:val="28"/>
          <w:w w:val="105"/>
        </w:rPr>
        <w:t> </w:t>
      </w:r>
      <w:r>
        <w:rPr>
          <w:b/>
          <w:w w:val="105"/>
        </w:rPr>
        <w:t>function</w:t>
      </w:r>
      <w:r>
        <w:rPr>
          <w:b/>
          <w:spacing w:val="16"/>
          <w:w w:val="105"/>
        </w:rPr>
        <w:t> </w:t>
      </w:r>
      <w:r>
        <w:rPr>
          <w:w w:val="105"/>
        </w:rPr>
        <w:t>that</w:t>
      </w:r>
      <w:r>
        <w:rPr>
          <w:spacing w:val="16"/>
          <w:w w:val="105"/>
        </w:rPr>
        <w:t> </w:t>
      </w:r>
      <w:r>
        <w:rPr>
          <w:w w:val="105"/>
        </w:rPr>
        <w:t>transforms</w:t>
      </w:r>
      <w:r>
        <w:rPr>
          <w:spacing w:val="16"/>
          <w:w w:val="105"/>
        </w:rPr>
        <w:t> </w:t>
      </w:r>
      <w:r>
        <w:rPr>
          <w:w w:val="105"/>
        </w:rPr>
        <w:t>configuration</w:t>
      </w:r>
      <w:r>
        <w:rPr>
          <w:spacing w:val="16"/>
          <w:w w:val="105"/>
        </w:rPr>
        <w:t> </w:t>
      </w:r>
      <w:r>
        <w:rPr>
          <w:w w:val="105"/>
        </w:rPr>
        <w:t>into</w:t>
      </w:r>
      <w:r>
        <w:rPr>
          <w:spacing w:val="16"/>
          <w:w w:val="105"/>
        </w:rPr>
        <w:t> </w:t>
      </w:r>
      <w:r>
        <w:rPr>
          <w:w w:val="105"/>
        </w:rPr>
        <w:t>palette</w:t>
      </w:r>
      <w:r>
        <w:rPr>
          <w:spacing w:val="16"/>
          <w:w w:val="105"/>
        </w:rPr>
        <w:t> </w:t>
      </w:r>
      <w:r>
        <w:rPr>
          <w:w w:val="105"/>
        </w:rPr>
        <w:t>(Bloch,</w:t>
      </w:r>
      <w:r>
        <w:rPr>
          <w:spacing w:val="17"/>
          <w:w w:val="105"/>
        </w:rPr>
        <w:t> </w:t>
      </w:r>
      <w:hyperlink w:history="true" w:anchor="_bookmark108">
        <w:r>
          <w:rPr>
            <w:color w:val="0000FF"/>
            <w:spacing w:val="-2"/>
            <w:w w:val="105"/>
          </w:rPr>
          <w:t>2008</w:t>
        </w:r>
      </w:hyperlink>
      <w:r>
        <w:rPr>
          <w:spacing w:val="-2"/>
          <w:w w:val="105"/>
        </w:rPr>
        <w:t>):</w:t>
      </w:r>
    </w:p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39"/>
        </w:rPr>
      </w:pPr>
    </w:p>
    <w:p>
      <w:pPr>
        <w:pStyle w:val="BodyText"/>
        <w:spacing w:before="1"/>
        <w:ind w:left="659" w:right="1256"/>
        <w:jc w:val="center"/>
      </w:pPr>
      <w:r>
        <w:rPr/>
        <w:t>(anchors</w:t>
      </w:r>
      <w:r>
        <w:rPr>
          <w:rFonts w:ascii="STIX Two Text" w:hAnsi="STIX Two Text"/>
          <w:i/>
        </w:rPr>
        <w:t>,</w:t>
      </w:r>
      <w:r>
        <w:rPr>
          <w:rFonts w:ascii="STIX Two Text" w:hAnsi="STIX Two Text"/>
          <w:i/>
          <w:spacing w:val="-5"/>
        </w:rPr>
        <w:t> </w:t>
      </w:r>
      <w:r>
        <w:rPr/>
        <w:t>config)</w:t>
      </w:r>
      <w:r>
        <w:rPr>
          <w:spacing w:val="23"/>
        </w:rPr>
        <w:t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8"/>
        </w:rPr>
        <w:t> </w:t>
      </w:r>
      <w:r>
        <w:rPr>
          <w:spacing w:val="-2"/>
        </w:rPr>
        <w:t>palette</w:t>
      </w:r>
    </w:p>
    <w:p>
      <w:pPr>
        <w:pStyle w:val="BodyText"/>
        <w:spacing w:before="8"/>
        <w:rPr>
          <w:sz w:val="54"/>
        </w:rPr>
      </w:pPr>
    </w:p>
    <w:p>
      <w:pPr>
        <w:pStyle w:val="BodyText"/>
        <w:ind w:left="900"/>
      </w:pPr>
      <w:r>
        <w:rPr>
          <w:w w:val="105"/>
        </w:rPr>
        <w:t>Key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characteristics: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25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Stateless</w:t>
      </w:r>
      <w:r>
        <w:rPr>
          <w:b/>
          <w:spacing w:val="18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memory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calls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250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Deterministic</w:t>
      </w:r>
      <w:r>
        <w:rPr>
          <w:b/>
          <w:spacing w:val="33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inputs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produce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outputs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251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Focused</w:t>
      </w:r>
      <w:r>
        <w:rPr>
          <w:b/>
          <w:spacing w:val="5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Does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thing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well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(color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journey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generation)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250" w:after="0"/>
        <w:ind w:left="479" w:right="0" w:hanging="300"/>
        <w:jc w:val="left"/>
        <w:rPr>
          <w:sz w:val="24"/>
        </w:rPr>
      </w:pPr>
      <w:r>
        <w:rPr>
          <w:b/>
          <w:w w:val="110"/>
          <w:sz w:val="24"/>
        </w:rPr>
        <w:t>No</w:t>
      </w:r>
      <w:r>
        <w:rPr>
          <w:b/>
          <w:spacing w:val="8"/>
          <w:w w:val="110"/>
          <w:sz w:val="24"/>
        </w:rPr>
        <w:t> </w:t>
      </w:r>
      <w:r>
        <w:rPr>
          <w:b/>
          <w:w w:val="110"/>
          <w:sz w:val="24"/>
        </w:rPr>
        <w:t>side</w:t>
      </w:r>
      <w:r>
        <w:rPr>
          <w:b/>
          <w:spacing w:val="8"/>
          <w:w w:val="110"/>
          <w:sz w:val="24"/>
        </w:rPr>
        <w:t> </w:t>
      </w:r>
      <w:r>
        <w:rPr>
          <w:b/>
          <w:w w:val="110"/>
          <w:sz w:val="24"/>
        </w:rPr>
        <w:t>effects</w:t>
      </w:r>
      <w:r>
        <w:rPr>
          <w:b/>
          <w:spacing w:val="-1"/>
          <w:w w:val="110"/>
          <w:sz w:val="24"/>
        </w:rPr>
        <w:t> </w:t>
      </w:r>
      <w:r>
        <w:rPr>
          <w:w w:val="110"/>
          <w:sz w:val="24"/>
        </w:rPr>
        <w:t>— No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global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state, no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external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dependencies</w:t>
      </w:r>
    </w:p>
    <w:p>
      <w:pPr>
        <w:pStyle w:val="BodyText"/>
        <w:rPr>
          <w:sz w:val="34"/>
        </w:rPr>
      </w:pPr>
    </w:p>
    <w:p>
      <w:pPr>
        <w:pStyle w:val="BodyText"/>
        <w:spacing w:line="312" w:lineRule="auto" w:before="251"/>
        <w:ind w:left="180" w:right="776" w:firstLine="720"/>
        <w:jc w:val="both"/>
      </w:pPr>
      <w:r>
        <w:rPr>
          <w:w w:val="105"/>
        </w:rPr>
        <w:t>The guiding principle:</w:t>
      </w:r>
      <w:r>
        <w:rPr>
          <w:spacing w:val="34"/>
          <w:w w:val="105"/>
        </w:rPr>
        <w:t> </w:t>
      </w:r>
      <w:r>
        <w:rPr>
          <w:w w:val="105"/>
        </w:rPr>
        <w:t>the engine should do only what the caller cannot do them- selves.</w:t>
      </w:r>
      <w:r>
        <w:rPr>
          <w:spacing w:val="40"/>
          <w:w w:val="105"/>
        </w:rPr>
        <w:t> </w:t>
      </w:r>
      <w:r>
        <w:rPr>
          <w:w w:val="105"/>
        </w:rPr>
        <w:t>Complexity</w:t>
      </w:r>
      <w:r>
        <w:rPr>
          <w:w w:val="105"/>
        </w:rPr>
        <w:t> belongs</w:t>
      </w:r>
      <w:r>
        <w:rPr>
          <w:w w:val="105"/>
        </w:rPr>
        <w:t> in</w:t>
      </w:r>
      <w:r>
        <w:rPr>
          <w:w w:val="105"/>
        </w:rPr>
        <w:t> construction,</w:t>
      </w:r>
      <w:r>
        <w:rPr>
          <w:w w:val="105"/>
        </w:rPr>
        <w:t> not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public</w:t>
      </w:r>
      <w:r>
        <w:rPr>
          <w:w w:val="105"/>
        </w:rPr>
        <w:t> interface</w:t>
      </w:r>
      <w:r>
        <w:rPr>
          <w:w w:val="105"/>
        </w:rPr>
        <w:t> (Gamma</w:t>
      </w:r>
      <w:r>
        <w:rPr>
          <w:w w:val="105"/>
        </w:rPr>
        <w:t> et</w:t>
      </w:r>
      <w:r>
        <w:rPr>
          <w:w w:val="105"/>
        </w:rPr>
        <w:t> al., </w:t>
      </w:r>
      <w:bookmarkStart w:name="10.2 Input Parameters" w:id="167"/>
      <w:bookmarkEnd w:id="167"/>
      <w:r>
        <w:rPr>
          <w:spacing w:val="-1"/>
          <w:w w:val="106"/>
        </w:rPr>
      </w:r>
      <w:bookmarkStart w:name="_bookmark92" w:id="168"/>
      <w:bookmarkEnd w:id="168"/>
      <w:r>
        <w:rPr>
          <w:spacing w:val="-1"/>
          <w:w w:val="106"/>
        </w:rPr>
      </w:r>
      <w:hyperlink w:history="true" w:anchor="_bookmark115">
        <w:r>
          <w:rPr>
            <w:color w:val="0000FF"/>
            <w:spacing w:val="-2"/>
            <w:w w:val="105"/>
          </w:rPr>
          <w:t>1994</w:t>
        </w:r>
      </w:hyperlink>
      <w:r>
        <w:rPr>
          <w:spacing w:val="-2"/>
          <w:w w:val="105"/>
        </w:rPr>
        <w:t>).</w:t>
      </w:r>
    </w:p>
    <w:p>
      <w:pPr>
        <w:spacing w:after="0" w:line="312" w:lineRule="auto"/>
        <w:jc w:val="both"/>
        <w:sectPr>
          <w:headerReference w:type="default" r:id="rId29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37"/>
        </w:numPr>
        <w:tabs>
          <w:tab w:pos="1076" w:val="left" w:leader="none"/>
          <w:tab w:pos="1077" w:val="left" w:leader="none"/>
        </w:tabs>
        <w:spacing w:line="240" w:lineRule="auto" w:before="310" w:after="0"/>
        <w:ind w:left="1076" w:right="0" w:hanging="897"/>
        <w:jc w:val="left"/>
      </w:pPr>
      <w:r>
        <w:rPr>
          <w:w w:val="115"/>
        </w:rPr>
        <w:t>Input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Parameters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8"/>
        </w:rPr>
      </w:pPr>
      <w:r>
        <w:rPr/>
        <w:pict>
          <v:shape style="position:absolute;margin-left:95.783997pt;margin-top:11.996321pt;width:403.75pt;height:.1pt;mso-position-horizontal-relative:page;mso-position-vertical-relative:paragraph;z-index:-15687680;mso-wrap-distance-left:0;mso-wrap-distance-right:0" id="docshape216" coordorigin="1916,240" coordsize="8075,0" path="m1916,240l9990,240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2367" w:val="left" w:leader="none"/>
          <w:tab w:pos="3302" w:val="left" w:leader="none"/>
          <w:tab w:pos="4613" w:val="left" w:leader="none"/>
        </w:tabs>
        <w:spacing w:before="94"/>
        <w:ind w:left="775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Parameter</w:t>
      </w:r>
      <w:r>
        <w:rPr>
          <w:b/>
          <w:sz w:val="24"/>
        </w:rPr>
        <w:tab/>
      </w:r>
      <w:r>
        <w:rPr>
          <w:b/>
          <w:spacing w:val="-4"/>
          <w:w w:val="115"/>
          <w:sz w:val="24"/>
        </w:rPr>
        <w:t>Type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Required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Description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95.783997pt;margin-top:5.125172pt;width:403.75pt;height:.1pt;mso-position-horizontal-relative:page;mso-position-vertical-relative:paragraph;z-index:-15687168;mso-wrap-distance-left:0;mso-wrap-distance-right:0" id="docshape217" coordorigin="1916,103" coordsize="8075,0" path="m1916,103l9990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367" w:val="left" w:leader="none"/>
          <w:tab w:pos="3302" w:val="left" w:leader="none"/>
          <w:tab w:pos="4613" w:val="left" w:leader="none"/>
        </w:tabs>
        <w:spacing w:line="273" w:lineRule="auto" w:before="94"/>
        <w:ind w:left="775" w:right="1910"/>
      </w:pPr>
      <w:r>
        <w:rPr>
          <w:rFonts w:ascii="Courier New" w:hAnsi="Courier New"/>
          <w:spacing w:val="-2"/>
        </w:rPr>
        <w:t>count</w:t>
      </w:r>
      <w:r>
        <w:rPr>
          <w:rFonts w:ascii="Courier New" w:hAnsi="Courier New"/>
        </w:rPr>
        <w:tab/>
      </w:r>
      <w:r>
        <w:rPr>
          <w:spacing w:val="-2"/>
        </w:rPr>
        <w:t>integer</w:t>
      </w:r>
      <w:r>
        <w:rPr/>
        <w:tab/>
      </w:r>
      <w:r>
        <w:rPr>
          <w:spacing w:val="-4"/>
        </w:rPr>
        <w:t>Yes</w:t>
      </w:r>
      <w:r>
        <w:rPr/>
        <w:tab/>
        <w:t>Number of colors to generate </w:t>
      </w:r>
      <w:r>
        <w:rPr>
          <w:rFonts w:ascii="Courier New" w:hAnsi="Courier New"/>
          <w:spacing w:val="-2"/>
        </w:rPr>
        <w:t>anchors</w:t>
      </w:r>
      <w:r>
        <w:rPr>
          <w:rFonts w:ascii="Courier New" w:hAnsi="Courier New"/>
        </w:rPr>
        <w:tab/>
      </w:r>
      <w:r>
        <w:rPr>
          <w:spacing w:val="-4"/>
        </w:rPr>
        <w:t>array</w:t>
      </w:r>
      <w:r>
        <w:rPr/>
        <w:tab/>
      </w:r>
      <w:r>
        <w:rPr>
          <w:spacing w:val="-4"/>
        </w:rPr>
        <w:t>Yes</w:t>
      </w:r>
      <w:r>
        <w:rPr/>
        <w:tab/>
        <w:t>1–5 colors (hex, RGB, or OKLab) </w:t>
      </w:r>
      <w:r>
        <w:rPr>
          <w:rFonts w:ascii="Courier New" w:hAnsi="Courier New"/>
        </w:rPr>
        <w:t>temperature</w:t>
      </w:r>
      <w:r>
        <w:rPr>
          <w:rFonts w:ascii="Courier New" w:hAnsi="Courier New"/>
          <w:spacing w:val="40"/>
        </w:rPr>
        <w:t> </w:t>
      </w:r>
      <w:r>
        <w:rPr/>
        <w:t>float</w:t>
        <w:tab/>
      </w:r>
      <w:r>
        <w:rPr>
          <w:spacing w:val="-6"/>
        </w:rPr>
        <w:t>No</w:t>
      </w:r>
      <w:r>
        <w:rPr/>
        <w:tab/>
      </w:r>
      <w:r>
        <w:rPr>
          <w:rFonts w:ascii="Lucida Sans Unicode" w:hAnsi="Lucida Sans Unicode"/>
        </w:rPr>
        <w:t>−</w:t>
      </w:r>
      <w:r>
        <w:rPr/>
        <w:t>1 to +1, default 0</w:t>
      </w:r>
    </w:p>
    <w:p>
      <w:pPr>
        <w:pStyle w:val="BodyText"/>
        <w:tabs>
          <w:tab w:pos="2367" w:val="left" w:leader="none"/>
          <w:tab w:pos="3302" w:val="left" w:leader="none"/>
          <w:tab w:pos="4613" w:val="left" w:leader="none"/>
        </w:tabs>
        <w:spacing w:line="282" w:lineRule="exact"/>
        <w:ind w:left="775"/>
      </w:pPr>
      <w:r>
        <w:rPr>
          <w:rFonts w:ascii="Courier New"/>
          <w:spacing w:val="-2"/>
          <w:w w:val="105"/>
        </w:rPr>
        <w:t>intensity</w:t>
      </w:r>
      <w:r>
        <w:rPr>
          <w:rFonts w:ascii="Courier New"/>
        </w:rPr>
        <w:tab/>
      </w:r>
      <w:r>
        <w:rPr>
          <w:spacing w:val="-2"/>
          <w:w w:val="105"/>
        </w:rPr>
        <w:t>float</w:t>
      </w:r>
      <w:r>
        <w:rPr/>
        <w:tab/>
      </w:r>
      <w:r>
        <w:rPr>
          <w:spacing w:val="-5"/>
          <w:w w:val="105"/>
        </w:rPr>
        <w:t>No</w:t>
      </w:r>
      <w:r>
        <w:rPr/>
        <w:tab/>
      </w:r>
      <w:r>
        <w:rPr>
          <w:w w:val="105"/>
        </w:rPr>
        <w:t>0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1,</w:t>
      </w:r>
      <w:r>
        <w:rPr>
          <w:spacing w:val="13"/>
          <w:w w:val="105"/>
        </w:rPr>
        <w:t> </w:t>
      </w:r>
      <w:r>
        <w:rPr>
          <w:w w:val="105"/>
        </w:rPr>
        <w:t>default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0</w:t>
      </w:r>
      <w:r>
        <w:rPr>
          <w:rFonts w:ascii="STIX Two Text"/>
          <w:i/>
          <w:spacing w:val="-5"/>
          <w:w w:val="105"/>
        </w:rPr>
        <w:t>.</w:t>
      </w:r>
      <w:r>
        <w:rPr>
          <w:spacing w:val="-5"/>
          <w:w w:val="105"/>
        </w:rPr>
        <w:t>5</w:t>
      </w:r>
    </w:p>
    <w:p>
      <w:pPr>
        <w:pStyle w:val="BodyText"/>
        <w:tabs>
          <w:tab w:pos="2367" w:val="left" w:leader="none"/>
          <w:tab w:pos="3302" w:val="left" w:leader="none"/>
          <w:tab w:pos="4613" w:val="left" w:leader="none"/>
        </w:tabs>
        <w:spacing w:before="43"/>
        <w:ind w:left="775"/>
      </w:pPr>
      <w:r>
        <w:rPr>
          <w:rFonts w:ascii="Courier New"/>
          <w:spacing w:val="-2"/>
          <w:w w:val="105"/>
        </w:rPr>
        <w:t>smoothness</w:t>
      </w:r>
      <w:r>
        <w:rPr>
          <w:rFonts w:ascii="Courier New"/>
        </w:rPr>
        <w:tab/>
      </w:r>
      <w:r>
        <w:rPr>
          <w:spacing w:val="-2"/>
          <w:w w:val="105"/>
        </w:rPr>
        <w:t>float</w:t>
      </w:r>
      <w:r>
        <w:rPr/>
        <w:tab/>
      </w:r>
      <w:r>
        <w:rPr>
          <w:spacing w:val="-5"/>
          <w:w w:val="105"/>
        </w:rPr>
        <w:t>No</w:t>
      </w:r>
      <w:r>
        <w:rPr/>
        <w:tab/>
      </w:r>
      <w:r>
        <w:rPr>
          <w:w w:val="105"/>
        </w:rPr>
        <w:t>0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1,</w:t>
      </w:r>
      <w:r>
        <w:rPr>
          <w:spacing w:val="14"/>
          <w:w w:val="105"/>
        </w:rPr>
        <w:t> </w:t>
      </w:r>
      <w:r>
        <w:rPr>
          <w:w w:val="105"/>
        </w:rPr>
        <w:t>default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0</w:t>
      </w:r>
      <w:r>
        <w:rPr>
          <w:rFonts w:ascii="STIX Two Text"/>
          <w:i/>
          <w:spacing w:val="-5"/>
          <w:w w:val="105"/>
        </w:rPr>
        <w:t>.</w:t>
      </w:r>
      <w:r>
        <w:rPr>
          <w:spacing w:val="-5"/>
          <w:w w:val="105"/>
        </w:rPr>
        <w:t>7</w:t>
      </w:r>
    </w:p>
    <w:p>
      <w:pPr>
        <w:pStyle w:val="BodyText"/>
        <w:tabs>
          <w:tab w:pos="2367" w:val="left" w:leader="none"/>
          <w:tab w:pos="3302" w:val="left" w:leader="none"/>
          <w:tab w:pos="4613" w:val="left" w:leader="none"/>
        </w:tabs>
        <w:spacing w:line="290" w:lineRule="auto" w:before="63"/>
        <w:ind w:left="775" w:right="2361"/>
      </w:pPr>
      <w:r>
        <w:rPr>
          <w:rFonts w:ascii="Courier New"/>
          <w:spacing w:val="-4"/>
        </w:rPr>
        <w:t>mode</w:t>
      </w:r>
      <w:r>
        <w:rPr>
          <w:rFonts w:ascii="Courier New"/>
        </w:rPr>
        <w:tab/>
      </w:r>
      <w:r>
        <w:rPr>
          <w:spacing w:val="-4"/>
        </w:rPr>
        <w:t>enum</w:t>
      </w:r>
      <w:r>
        <w:rPr/>
        <w:tab/>
      </w:r>
      <w:r>
        <w:rPr>
          <w:spacing w:val="-6"/>
        </w:rPr>
        <w:t>No</w:t>
      </w:r>
      <w:r>
        <w:rPr/>
        <w:tab/>
      </w:r>
      <w:r>
        <w:rPr>
          <w:rFonts w:ascii="Courier New"/>
          <w:w w:val="90"/>
        </w:rPr>
        <w:t>journey</w:t>
      </w:r>
      <w:r>
        <w:rPr>
          <w:rFonts w:ascii="Courier New"/>
          <w:spacing w:val="-27"/>
          <w:w w:val="90"/>
        </w:rPr>
        <w:t> </w:t>
      </w:r>
      <w:r>
        <w:rPr>
          <w:w w:val="90"/>
        </w:rPr>
        <w:t>or</w:t>
      </w:r>
      <w:r>
        <w:rPr>
          <w:spacing w:val="40"/>
        </w:rPr>
        <w:t> </w:t>
      </w:r>
      <w:r>
        <w:rPr>
          <w:rFonts w:ascii="Courier New"/>
          <w:w w:val="90"/>
        </w:rPr>
        <w:t>categorical </w:t>
      </w:r>
      <w:r>
        <w:rPr>
          <w:rFonts w:ascii="Courier New"/>
          <w:spacing w:val="-4"/>
        </w:rPr>
        <w:t>loop</w:t>
      </w:r>
      <w:r>
        <w:rPr>
          <w:rFonts w:ascii="Courier New"/>
        </w:rPr>
        <w:tab/>
      </w:r>
      <w:r>
        <w:rPr>
          <w:spacing w:val="-4"/>
        </w:rPr>
        <w:t>enum</w:t>
      </w:r>
      <w:r>
        <w:rPr/>
        <w:tab/>
      </w:r>
      <w:r>
        <w:rPr>
          <w:spacing w:val="-6"/>
        </w:rPr>
        <w:t>No</w:t>
      </w:r>
      <w:r>
        <w:rPr/>
        <w:tab/>
      </w:r>
      <w:r>
        <w:rPr>
          <w:rFonts w:ascii="Courier New"/>
          <w:w w:val="90"/>
        </w:rPr>
        <w:t>open</w:t>
      </w:r>
      <w:r>
        <w:rPr>
          <w:w w:val="90"/>
        </w:rPr>
        <w:t>, </w:t>
      </w:r>
      <w:r>
        <w:rPr>
          <w:rFonts w:ascii="Courier New"/>
          <w:w w:val="90"/>
        </w:rPr>
        <w:t>closed</w:t>
      </w:r>
      <w:r>
        <w:rPr>
          <w:w w:val="90"/>
        </w:rPr>
        <w:t>, </w:t>
      </w:r>
      <w:r>
        <w:rPr>
          <w:rFonts w:ascii="Courier New"/>
          <w:w w:val="90"/>
        </w:rPr>
        <w:t>pingpong</w:t>
      </w:r>
      <w:r>
        <w:rPr>
          <w:w w:val="90"/>
        </w:rPr>
        <w:t>, etc.</w:t>
      </w:r>
    </w:p>
    <w:p>
      <w:pPr>
        <w:pStyle w:val="BodyText"/>
        <w:tabs>
          <w:tab w:pos="2367" w:val="left" w:leader="none"/>
          <w:tab w:pos="3302" w:val="left" w:leader="none"/>
          <w:tab w:pos="4613" w:val="left" w:leader="none"/>
        </w:tabs>
        <w:spacing w:before="8"/>
        <w:ind w:left="775"/>
      </w:pPr>
      <w:r>
        <w:rPr>
          <w:rFonts w:ascii="Courier New"/>
          <w:spacing w:val="-4"/>
        </w:rPr>
        <w:t>seed</w:t>
      </w:r>
      <w:r>
        <w:rPr>
          <w:rFonts w:ascii="Courier New"/>
        </w:rPr>
        <w:tab/>
      </w:r>
      <w:r>
        <w:rPr>
          <w:spacing w:val="-2"/>
        </w:rPr>
        <w:t>integer</w:t>
      </w:r>
      <w:r>
        <w:rPr/>
        <w:tab/>
      </w:r>
      <w:r>
        <w:rPr>
          <w:spacing w:val="-5"/>
        </w:rPr>
        <w:t>No</w:t>
      </w:r>
      <w:r>
        <w:rPr/>
        <w:tab/>
        <w:t>Variation</w:t>
      </w:r>
      <w:r>
        <w:rPr>
          <w:spacing w:val="30"/>
        </w:rPr>
        <w:t> </w:t>
      </w:r>
      <w:r>
        <w:rPr/>
        <w:t>seed</w:t>
      </w:r>
      <w:r>
        <w:rPr>
          <w:spacing w:val="33"/>
        </w:rPr>
        <w:t> </w:t>
      </w:r>
      <w:r>
        <w:rPr/>
        <w:t>(omit</w:t>
      </w:r>
      <w:r>
        <w:rPr>
          <w:spacing w:val="30"/>
        </w:rPr>
        <w:t> </w:t>
      </w:r>
      <w:r>
        <w:rPr/>
        <w:t>for</w:t>
      </w:r>
      <w:r>
        <w:rPr>
          <w:spacing w:val="33"/>
        </w:rPr>
        <w:t> </w:t>
      </w:r>
      <w:r>
        <w:rPr/>
        <w:t>no</w:t>
      </w:r>
      <w:r>
        <w:rPr>
          <w:spacing w:val="32"/>
        </w:rPr>
        <w:t> </w:t>
      </w:r>
      <w:r>
        <w:rPr>
          <w:spacing w:val="-2"/>
        </w:rPr>
        <w:t>variation)</w:t>
      </w:r>
    </w:p>
    <w:p>
      <w:pPr>
        <w:pStyle w:val="BodyText"/>
        <w:tabs>
          <w:tab w:pos="2367" w:val="left" w:leader="none"/>
          <w:tab w:pos="3303" w:val="left" w:leader="none"/>
          <w:tab w:pos="4613" w:val="left" w:leader="none"/>
        </w:tabs>
        <w:spacing w:before="63"/>
        <w:ind w:left="775"/>
      </w:pPr>
      <w:r>
        <w:rPr>
          <w:rFonts w:ascii="Courier New"/>
          <w:spacing w:val="-2"/>
          <w:w w:val="105"/>
        </w:rPr>
        <w:t>preset</w:t>
      </w:r>
      <w:r>
        <w:rPr>
          <w:rFonts w:ascii="Courier New"/>
        </w:rPr>
        <w:tab/>
      </w:r>
      <w:r>
        <w:rPr>
          <w:spacing w:val="-2"/>
          <w:w w:val="105"/>
        </w:rPr>
        <w:t>string</w:t>
      </w:r>
      <w:r>
        <w:rPr/>
        <w:tab/>
      </w:r>
      <w:r>
        <w:rPr>
          <w:spacing w:val="-5"/>
          <w:w w:val="105"/>
        </w:rPr>
        <w:t>No</w:t>
      </w:r>
      <w:r>
        <w:rPr/>
        <w:tab/>
      </w:r>
      <w:r>
        <w:rPr>
          <w:w w:val="105"/>
        </w:rPr>
        <w:t>Named</w:t>
      </w:r>
      <w:r>
        <w:rPr>
          <w:spacing w:val="16"/>
          <w:w w:val="105"/>
        </w:rPr>
        <w:t> </w:t>
      </w:r>
      <w:r>
        <w:rPr>
          <w:w w:val="105"/>
        </w:rPr>
        <w:t>preset</w:t>
      </w:r>
      <w:r>
        <w:rPr>
          <w:spacing w:val="17"/>
          <w:w w:val="105"/>
        </w:rPr>
        <w:t> </w:t>
      </w:r>
      <w:r>
        <w:rPr>
          <w:w w:val="105"/>
        </w:rPr>
        <w:t>(expands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parameters)</w:t>
      </w:r>
    </w:p>
    <w:p>
      <w:pPr>
        <w:pStyle w:val="BodyText"/>
        <w:spacing w:before="4"/>
        <w:rPr>
          <w:sz w:val="5"/>
        </w:rPr>
      </w:pPr>
      <w:r>
        <w:rPr/>
        <w:pict>
          <v:shape style="position:absolute;margin-left:95.783997pt;margin-top:4.308291pt;width:403.75pt;height:.1pt;mso-position-horizontal-relative:page;mso-position-vertical-relative:paragraph;z-index:-15686656;mso-wrap-distance-left:0;mso-wrap-distance-right:0" id="docshape218" coordorigin="1916,86" coordsize="8075,0" path="m1916,86l9990,8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312" w:lineRule="auto" w:before="146"/>
        <w:ind w:left="180" w:right="778" w:firstLine="720"/>
      </w:pPr>
      <w:r>
        <w:rPr>
          <w:w w:val="105"/>
        </w:rPr>
        <w:t>When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preset</w:t>
      </w:r>
      <w:r>
        <w:rPr>
          <w:spacing w:val="39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specified,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38"/>
          <w:w w:val="105"/>
        </w:rPr>
        <w:t> </w:t>
      </w:r>
      <w:r>
        <w:rPr>
          <w:w w:val="105"/>
        </w:rPr>
        <w:t>expands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parameter</w:t>
      </w:r>
      <w:r>
        <w:rPr>
          <w:spacing w:val="38"/>
          <w:w w:val="105"/>
        </w:rPr>
        <w:t> </w:t>
      </w:r>
      <w:r>
        <w:rPr>
          <w:w w:val="105"/>
        </w:rPr>
        <w:t>set.</w:t>
      </w:r>
      <w:r>
        <w:rPr>
          <w:spacing w:val="80"/>
          <w:w w:val="105"/>
        </w:rPr>
        <w:t> </w:t>
      </w:r>
      <w:r>
        <w:rPr>
          <w:w w:val="105"/>
        </w:rPr>
        <w:t>Explicit</w:t>
      </w:r>
      <w:r>
        <w:rPr>
          <w:spacing w:val="38"/>
          <w:w w:val="105"/>
        </w:rPr>
        <w:t> </w:t>
      </w:r>
      <w:r>
        <w:rPr>
          <w:w w:val="105"/>
        </w:rPr>
        <w:t>parameters </w:t>
      </w:r>
      <w:bookmarkStart w:name="10.3 Output Structure" w:id="169"/>
      <w:bookmarkEnd w:id="169"/>
      <w:r>
        <w:rPr>
          <w:w w:val="107"/>
        </w:rPr>
      </w:r>
      <w:bookmarkStart w:name="_bookmark93" w:id="170"/>
      <w:bookmarkEnd w:id="170"/>
      <w:r>
        <w:rPr>
          <w:w w:val="105"/>
        </w:rPr>
        <w:t>o</w:t>
      </w:r>
      <w:r>
        <w:rPr>
          <w:w w:val="105"/>
        </w:rPr>
        <w:t>verride preset defaults.</w:t>
      </w:r>
    </w:p>
    <w:p>
      <w:pPr>
        <w:pStyle w:val="BodyText"/>
        <w:spacing w:before="2"/>
        <w:rPr>
          <w:sz w:val="48"/>
        </w:rPr>
      </w:pPr>
    </w:p>
    <w:p>
      <w:pPr>
        <w:pStyle w:val="Heading2"/>
        <w:numPr>
          <w:ilvl w:val="1"/>
          <w:numId w:val="37"/>
        </w:numPr>
        <w:tabs>
          <w:tab w:pos="1076" w:val="left" w:leader="none"/>
          <w:tab w:pos="1077" w:val="left" w:leader="none"/>
        </w:tabs>
        <w:spacing w:line="240" w:lineRule="auto" w:before="0" w:after="0"/>
        <w:ind w:left="1076" w:right="0" w:hanging="897"/>
        <w:jc w:val="left"/>
      </w:pPr>
      <w:r>
        <w:rPr>
          <w:w w:val="115"/>
        </w:rPr>
        <w:t>Output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Structure</w:t>
      </w:r>
    </w:p>
    <w:p>
      <w:pPr>
        <w:pStyle w:val="BodyText"/>
        <w:spacing w:before="4"/>
        <w:rPr>
          <w:b/>
          <w:sz w:val="38"/>
        </w:rPr>
      </w:pPr>
    </w:p>
    <w:p>
      <w:pPr>
        <w:pStyle w:val="BodyText"/>
        <w:ind w:left="180"/>
      </w:pP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engine</w:t>
      </w:r>
      <w:r>
        <w:rPr>
          <w:spacing w:val="12"/>
          <w:w w:val="105"/>
        </w:rPr>
        <w:t> </w:t>
      </w:r>
      <w:r>
        <w:rPr>
          <w:w w:val="105"/>
        </w:rPr>
        <w:t>returns</w:t>
      </w:r>
      <w:r>
        <w:rPr>
          <w:spacing w:val="12"/>
          <w:w w:val="105"/>
        </w:rPr>
        <w:t> </w:t>
      </w:r>
      <w:r>
        <w:rPr>
          <w:w w:val="105"/>
        </w:rPr>
        <w:t>discrete</w:t>
      </w:r>
      <w:r>
        <w:rPr>
          <w:spacing w:val="12"/>
          <w:w w:val="105"/>
        </w:rPr>
        <w:t> </w:t>
      </w:r>
      <w:r>
        <w:rPr>
          <w:w w:val="105"/>
        </w:rPr>
        <w:t>swatches</w:t>
      </w:r>
      <w:r>
        <w:rPr>
          <w:spacing w:val="13"/>
          <w:w w:val="105"/>
        </w:rPr>
        <w:t> </w:t>
      </w:r>
      <w:r>
        <w:rPr>
          <w:w w:val="105"/>
        </w:rPr>
        <w:t>(not</w:t>
      </w:r>
      <w:r>
        <w:rPr>
          <w:spacing w:val="12"/>
          <w:w w:val="105"/>
        </w:rPr>
        <w:t> </w:t>
      </w:r>
      <w:r>
        <w:rPr>
          <w:w w:val="105"/>
        </w:rPr>
        <w:t>continuous</w:t>
      </w:r>
      <w:r>
        <w:rPr>
          <w:spacing w:val="12"/>
          <w:w w:val="105"/>
        </w:rPr>
        <w:t> </w:t>
      </w:r>
      <w:r>
        <w:rPr>
          <w:w w:val="105"/>
        </w:rPr>
        <w:t>functions)</w:t>
      </w:r>
      <w:r>
        <w:rPr>
          <w:spacing w:val="12"/>
          <w:w w:val="105"/>
        </w:rPr>
        <w:t> </w:t>
      </w:r>
      <w:r>
        <w:rPr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three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components:</w:t>
      </w:r>
    </w:p>
    <w:p>
      <w:pPr>
        <w:pStyle w:val="BodyText"/>
        <w:rPr>
          <w:sz w:val="49"/>
        </w:rPr>
      </w:pPr>
    </w:p>
    <w:p>
      <w:pPr>
        <w:tabs>
          <w:tab w:pos="2080" w:val="left" w:leader="none"/>
        </w:tabs>
        <w:spacing w:before="0"/>
        <w:ind w:left="180" w:right="0" w:firstLine="0"/>
        <w:jc w:val="left"/>
        <w:rPr>
          <w:sz w:val="24"/>
        </w:rPr>
      </w:pPr>
      <w:r>
        <w:rPr>
          <w:b/>
          <w:w w:val="105"/>
          <w:sz w:val="24"/>
        </w:rPr>
        <w:t>Palette</w:t>
      </w:r>
      <w:r>
        <w:rPr>
          <w:b/>
          <w:spacing w:val="26"/>
          <w:w w:val="105"/>
          <w:sz w:val="24"/>
        </w:rPr>
        <w:t>  </w:t>
      </w:r>
      <w:r>
        <w:rPr>
          <w:b/>
          <w:spacing w:val="-2"/>
          <w:w w:val="105"/>
          <w:sz w:val="24"/>
        </w:rPr>
        <w:t>Array.</w:t>
      </w:r>
      <w:r>
        <w:rPr>
          <w:b/>
          <w:sz w:val="24"/>
        </w:rPr>
        <w:tab/>
      </w:r>
      <w:r>
        <w:rPr>
          <w:w w:val="105"/>
          <w:sz w:val="24"/>
        </w:rPr>
        <w:t>An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ordered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color swatches,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containing:</w:t>
      </w:r>
    </w:p>
    <w:p>
      <w:pPr>
        <w:pStyle w:val="BodyText"/>
        <w:spacing w:before="5"/>
        <w:rPr>
          <w:sz w:val="28"/>
        </w:rPr>
      </w:pP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1" w:after="0"/>
        <w:ind w:left="479" w:right="0" w:hanging="300"/>
        <w:jc w:val="left"/>
        <w:rPr>
          <w:sz w:val="24"/>
        </w:rPr>
      </w:pPr>
      <w:r>
        <w:rPr>
          <w:rFonts w:ascii="Courier New" w:hAnsi="Courier New"/>
          <w:sz w:val="24"/>
        </w:rPr>
        <w:t>hex</w:t>
      </w:r>
      <w:r>
        <w:rPr>
          <w:rFonts w:ascii="Courier New" w:hAnsi="Courier New"/>
          <w:spacing w:val="-67"/>
          <w:sz w:val="24"/>
        </w:rPr>
        <w:t> </w:t>
      </w:r>
      <w:r>
        <w:rPr>
          <w:sz w:val="24"/>
        </w:rPr>
        <w:t>—</w:t>
      </w:r>
      <w:r>
        <w:rPr>
          <w:spacing w:val="1"/>
          <w:sz w:val="24"/>
        </w:rPr>
        <w:t> </w:t>
      </w:r>
      <w:r>
        <w:rPr>
          <w:sz w:val="24"/>
        </w:rPr>
        <w:t>sRGB</w:t>
      </w:r>
      <w:r>
        <w:rPr>
          <w:spacing w:val="10"/>
          <w:sz w:val="24"/>
        </w:rPr>
        <w:t> </w:t>
      </w:r>
      <w:r>
        <w:rPr>
          <w:sz w:val="24"/>
        </w:rPr>
        <w:t>hex</w:t>
      </w:r>
      <w:r>
        <w:rPr>
          <w:spacing w:val="10"/>
          <w:sz w:val="24"/>
        </w:rPr>
        <w:t> </w:t>
      </w:r>
      <w:r>
        <w:rPr>
          <w:sz w:val="24"/>
        </w:rPr>
        <w:t>code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4"/>
        </w:rPr>
        <w:t>#RRGGBB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230" w:after="0"/>
        <w:ind w:left="479" w:right="0" w:hanging="300"/>
        <w:jc w:val="left"/>
        <w:rPr>
          <w:sz w:val="24"/>
        </w:rPr>
      </w:pPr>
      <w:r>
        <w:rPr>
          <w:rFonts w:ascii="Courier New" w:hAnsi="Courier New"/>
          <w:sz w:val="24"/>
        </w:rPr>
        <w:t>ok</w:t>
      </w:r>
      <w:r>
        <w:rPr>
          <w:rFonts w:ascii="Courier New" w:hAnsi="Courier New"/>
          <w:spacing w:val="-67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sz w:val="24"/>
        </w:rPr>
        <w:t>OKLab</w:t>
      </w:r>
      <w:r>
        <w:rPr>
          <w:spacing w:val="7"/>
          <w:sz w:val="24"/>
        </w:rPr>
        <w:t> </w:t>
      </w:r>
      <w:r>
        <w:rPr>
          <w:sz w:val="24"/>
        </w:rPr>
        <w:t>coordinates</w:t>
      </w:r>
      <w:r>
        <w:rPr>
          <w:spacing w:val="6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{L,</w:t>
      </w:r>
      <w:r>
        <w:rPr>
          <w:rFonts w:ascii="Courier New" w:hAnsi="Courier New"/>
          <w:spacing w:val="-36"/>
          <w:sz w:val="24"/>
        </w:rPr>
        <w:t> </w:t>
      </w:r>
      <w:r>
        <w:rPr>
          <w:rFonts w:ascii="Courier New" w:hAnsi="Courier New"/>
          <w:sz w:val="24"/>
        </w:rPr>
        <w:t>a,</w:t>
      </w:r>
      <w:r>
        <w:rPr>
          <w:rFonts w:ascii="Courier New" w:hAnsi="Courier New"/>
          <w:spacing w:val="-36"/>
          <w:sz w:val="24"/>
        </w:rPr>
        <w:t> </w:t>
      </w:r>
      <w:r>
        <w:rPr>
          <w:rFonts w:ascii="Courier New" w:hAnsi="Courier New"/>
          <w:spacing w:val="-5"/>
          <w:sz w:val="24"/>
        </w:rPr>
        <w:t>b}</w:t>
      </w:r>
      <w:r>
        <w:rPr>
          <w:spacing w:val="-5"/>
          <w:sz w:val="24"/>
        </w:rPr>
        <w:t>)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ind w:left="900"/>
      </w:pPr>
      <w:r>
        <w:rPr>
          <w:w w:val="105"/>
        </w:rPr>
        <w:t>Both</w:t>
      </w:r>
      <w:r>
        <w:rPr>
          <w:spacing w:val="31"/>
          <w:w w:val="105"/>
        </w:rPr>
        <w:t> </w:t>
      </w:r>
      <w:r>
        <w:rPr>
          <w:w w:val="105"/>
        </w:rPr>
        <w:t>sRGB</w:t>
      </w:r>
      <w:r>
        <w:rPr>
          <w:spacing w:val="31"/>
          <w:w w:val="105"/>
        </w:rPr>
        <w:t> </w:t>
      </w:r>
      <w:r>
        <w:rPr>
          <w:w w:val="105"/>
        </w:rPr>
        <w:t>(for</w:t>
      </w:r>
      <w:r>
        <w:rPr>
          <w:spacing w:val="31"/>
          <w:w w:val="105"/>
        </w:rPr>
        <w:t> </w:t>
      </w:r>
      <w:r>
        <w:rPr>
          <w:w w:val="105"/>
        </w:rPr>
        <w:t>immediate</w:t>
      </w:r>
      <w:r>
        <w:rPr>
          <w:spacing w:val="31"/>
          <w:w w:val="105"/>
        </w:rPr>
        <w:t> </w:t>
      </w:r>
      <w:r>
        <w:rPr>
          <w:w w:val="105"/>
        </w:rPr>
        <w:t>use)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OKLab</w:t>
      </w:r>
      <w:r>
        <w:rPr>
          <w:spacing w:val="31"/>
          <w:w w:val="105"/>
        </w:rPr>
        <w:t> </w:t>
      </w:r>
      <w:r>
        <w:rPr>
          <w:w w:val="105"/>
        </w:rPr>
        <w:t>(for</w:t>
      </w:r>
      <w:r>
        <w:rPr>
          <w:spacing w:val="31"/>
          <w:w w:val="105"/>
        </w:rPr>
        <w:t> </w:t>
      </w:r>
      <w:r>
        <w:rPr>
          <w:w w:val="105"/>
        </w:rPr>
        <w:t>further</w:t>
      </w:r>
      <w:r>
        <w:rPr>
          <w:spacing w:val="31"/>
          <w:w w:val="105"/>
        </w:rPr>
        <w:t> </w:t>
      </w:r>
      <w:r>
        <w:rPr>
          <w:w w:val="105"/>
        </w:rPr>
        <w:t>computation)</w:t>
      </w:r>
      <w:r>
        <w:rPr>
          <w:spacing w:val="31"/>
          <w:w w:val="105"/>
        </w:rPr>
        <w:t> </w:t>
      </w:r>
      <w:r>
        <w:rPr>
          <w:w w:val="105"/>
        </w:rPr>
        <w:t>are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pro-</w:t>
      </w:r>
    </w:p>
    <w:p>
      <w:pPr>
        <w:pStyle w:val="BodyText"/>
        <w:spacing w:before="83"/>
        <w:ind w:left="180"/>
      </w:pPr>
      <w:r>
        <w:rPr>
          <w:spacing w:val="-2"/>
          <w:w w:val="105"/>
        </w:rPr>
        <w:t>vided.</w:t>
      </w:r>
    </w:p>
    <w:p>
      <w:pPr>
        <w:pStyle w:val="BodyText"/>
        <w:spacing w:before="11"/>
        <w:rPr>
          <w:sz w:val="48"/>
        </w:rPr>
      </w:pPr>
    </w:p>
    <w:p>
      <w:pPr>
        <w:pStyle w:val="BodyText"/>
        <w:tabs>
          <w:tab w:pos="1931" w:val="left" w:leader="none"/>
        </w:tabs>
        <w:spacing w:line="312" w:lineRule="auto"/>
        <w:ind w:left="180" w:right="778"/>
      </w:pPr>
      <w:r>
        <w:rPr>
          <w:b/>
          <w:w w:val="105"/>
        </w:rPr>
        <w:t>Config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Echo.</w:t>
      </w:r>
      <w:r>
        <w:rPr>
          <w:b/>
        </w:rPr>
        <w:tab/>
      </w:r>
      <w:r>
        <w:rPr>
          <w:w w:val="105"/>
        </w:rPr>
        <w:t>The</w:t>
      </w:r>
      <w:r>
        <w:rPr>
          <w:w w:val="105"/>
        </w:rPr>
        <w:t> effective</w:t>
      </w:r>
      <w:r>
        <w:rPr>
          <w:w w:val="105"/>
        </w:rPr>
        <w:t> configuration</w:t>
      </w:r>
      <w:r>
        <w:rPr>
          <w:w w:val="105"/>
        </w:rPr>
        <w:t> used,</w:t>
      </w:r>
      <w:r>
        <w:rPr>
          <w:spacing w:val="18"/>
          <w:w w:val="105"/>
        </w:rPr>
        <w:t> </w:t>
      </w:r>
      <w:r>
        <w:rPr>
          <w:w w:val="105"/>
        </w:rPr>
        <w:t>enabling</w:t>
      </w:r>
      <w:r>
        <w:rPr>
          <w:w w:val="105"/>
        </w:rPr>
        <w:t> reproducibility.</w:t>
      </w:r>
      <w:r>
        <w:rPr>
          <w:spacing w:val="40"/>
          <w:w w:val="105"/>
        </w:rPr>
        <w:t> </w:t>
      </w:r>
      <w:r>
        <w:rPr>
          <w:w w:val="105"/>
        </w:rPr>
        <w:t>Callers</w:t>
      </w:r>
      <w:r>
        <w:rPr>
          <w:w w:val="105"/>
        </w:rPr>
        <w:t> can log,</w:t>
      </w:r>
      <w:r>
        <w:rPr>
          <w:spacing w:val="33"/>
          <w:w w:val="105"/>
        </w:rPr>
        <w:t> </w:t>
      </w:r>
      <w:r>
        <w:rPr>
          <w:w w:val="105"/>
        </w:rPr>
        <w:t>store,</w:t>
      </w:r>
      <w:r>
        <w:rPr>
          <w:spacing w:val="35"/>
          <w:w w:val="105"/>
        </w:rPr>
        <w:t> </w:t>
      </w:r>
      <w:r>
        <w:rPr>
          <w:w w:val="105"/>
        </w:rPr>
        <w:t>or</w:t>
      </w:r>
      <w:r>
        <w:rPr>
          <w:spacing w:val="33"/>
          <w:w w:val="105"/>
        </w:rPr>
        <w:t> </w:t>
      </w:r>
      <w:r>
        <w:rPr>
          <w:w w:val="105"/>
        </w:rPr>
        <w:t>transmit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config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regenerate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same</w:t>
      </w:r>
      <w:r>
        <w:rPr>
          <w:spacing w:val="35"/>
          <w:w w:val="105"/>
        </w:rPr>
        <w:t> </w:t>
      </w:r>
      <w:r>
        <w:rPr>
          <w:w w:val="105"/>
        </w:rPr>
        <w:t>palette</w:t>
      </w:r>
      <w:r>
        <w:rPr>
          <w:spacing w:val="33"/>
          <w:w w:val="105"/>
        </w:rPr>
        <w:t> </w:t>
      </w:r>
      <w:r>
        <w:rPr>
          <w:w w:val="105"/>
        </w:rPr>
        <w:t>later.</w:t>
      </w:r>
    </w:p>
    <w:p>
      <w:pPr>
        <w:pStyle w:val="BodyText"/>
        <w:spacing w:before="8"/>
        <w:rPr>
          <w:sz w:val="41"/>
        </w:rPr>
      </w:pPr>
    </w:p>
    <w:p>
      <w:pPr>
        <w:pStyle w:val="BodyText"/>
        <w:tabs>
          <w:tab w:pos="1831" w:val="left" w:leader="none"/>
        </w:tabs>
        <w:ind w:left="180"/>
      </w:pPr>
      <w:bookmarkStart w:name="10.4 Diagnostic Information" w:id="171"/>
      <w:bookmarkEnd w:id="171"/>
      <w:r>
        <w:rPr/>
      </w:r>
      <w:bookmarkStart w:name="_bookmark94" w:id="172"/>
      <w:bookmarkEnd w:id="172"/>
      <w:r>
        <w:rPr/>
      </w:r>
      <w:r>
        <w:rPr>
          <w:b/>
          <w:spacing w:val="-2"/>
          <w:w w:val="110"/>
        </w:rPr>
        <w:t>Diagnostics.</w:t>
      </w:r>
      <w:r>
        <w:rPr>
          <w:b/>
        </w:rPr>
        <w:tab/>
      </w:r>
      <w:r>
        <w:rPr>
          <w:w w:val="110"/>
        </w:rPr>
        <w:t>Quality</w:t>
      </w:r>
      <w:r>
        <w:rPr>
          <w:spacing w:val="-10"/>
          <w:w w:val="110"/>
        </w:rPr>
        <w:t> </w:t>
      </w:r>
      <w:r>
        <w:rPr>
          <w:w w:val="110"/>
        </w:rPr>
        <w:t>metrics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constraint</w:t>
      </w:r>
      <w:r>
        <w:rPr>
          <w:spacing w:val="-8"/>
          <w:w w:val="110"/>
        </w:rPr>
        <w:t> </w:t>
      </w:r>
      <w:r>
        <w:rPr>
          <w:w w:val="110"/>
        </w:rPr>
        <w:t>status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transparency.</w:t>
      </w:r>
    </w:p>
    <w:p>
      <w:pPr>
        <w:pStyle w:val="BodyText"/>
        <w:rPr>
          <w:sz w:val="34"/>
        </w:rPr>
      </w:pPr>
    </w:p>
    <w:p>
      <w:pPr>
        <w:pStyle w:val="Heading2"/>
        <w:numPr>
          <w:ilvl w:val="1"/>
          <w:numId w:val="37"/>
        </w:numPr>
        <w:tabs>
          <w:tab w:pos="1076" w:val="left" w:leader="none"/>
          <w:tab w:pos="1077" w:val="left" w:leader="none"/>
        </w:tabs>
        <w:spacing w:line="240" w:lineRule="auto" w:before="247" w:after="0"/>
        <w:ind w:left="1076" w:right="0" w:hanging="897"/>
        <w:jc w:val="left"/>
      </w:pPr>
      <w:r>
        <w:rPr>
          <w:w w:val="115"/>
        </w:rPr>
        <w:t>Diagnostic</w:t>
      </w:r>
      <w:r>
        <w:rPr>
          <w:spacing w:val="51"/>
          <w:w w:val="115"/>
        </w:rPr>
        <w:t> </w:t>
      </w:r>
      <w:r>
        <w:rPr>
          <w:spacing w:val="-2"/>
          <w:w w:val="115"/>
        </w:rPr>
        <w:t>Information</w:t>
      </w:r>
    </w:p>
    <w:p>
      <w:pPr>
        <w:pStyle w:val="BodyText"/>
        <w:spacing w:before="4"/>
        <w:rPr>
          <w:b/>
          <w:sz w:val="38"/>
        </w:rPr>
      </w:pPr>
    </w:p>
    <w:p>
      <w:pPr>
        <w:pStyle w:val="BodyText"/>
        <w:ind w:left="180"/>
      </w:pPr>
      <w:r>
        <w:rPr>
          <w:w w:val="105"/>
        </w:rPr>
        <w:t>Diagnostics</w:t>
      </w:r>
      <w:r>
        <w:rPr>
          <w:spacing w:val="17"/>
          <w:w w:val="105"/>
        </w:rPr>
        <w:t> </w:t>
      </w:r>
      <w:r>
        <w:rPr>
          <w:w w:val="105"/>
        </w:rPr>
        <w:t>report</w:t>
      </w:r>
      <w:r>
        <w:rPr>
          <w:spacing w:val="19"/>
          <w:w w:val="105"/>
        </w:rPr>
        <w:t> </w:t>
      </w:r>
      <w:r>
        <w:rPr>
          <w:w w:val="105"/>
        </w:rPr>
        <w:t>quality</w:t>
      </w:r>
      <w:r>
        <w:rPr>
          <w:spacing w:val="18"/>
          <w:w w:val="105"/>
        </w:rPr>
        <w:t> </w:t>
      </w:r>
      <w:r>
        <w:rPr>
          <w:w w:val="105"/>
        </w:rPr>
        <w:t>metrics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constraint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status:</w:t>
      </w:r>
    </w:p>
    <w:p>
      <w:pPr>
        <w:spacing w:after="0"/>
        <w:sectPr>
          <w:headerReference w:type="default" r:id="rId30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0" w:lineRule="exact"/>
        <w:ind w:left="359"/>
        <w:rPr>
          <w:sz w:val="2"/>
        </w:rPr>
      </w:pPr>
      <w:r>
        <w:rPr>
          <w:sz w:val="2"/>
        </w:rPr>
        <w:pict>
          <v:group style="width:433.4pt;height:.95pt;mso-position-horizontal-relative:char;mso-position-vertical-relative:line" id="docshapegroup219" coordorigin="0,0" coordsize="8668,19">
            <v:line style="position:absolute" from="0,9" to="8667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179" w:val="left" w:leader="none"/>
        </w:tabs>
        <w:spacing w:before="83"/>
        <w:ind w:left="478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Metric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Description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80.959999pt;margin-top:5.143172pt;width:433.4pt;height:.1pt;mso-position-horizontal-relative:page;mso-position-vertical-relative:paragraph;z-index:-15685632;mso-wrap-distance-left:0;mso-wrap-distance-right:0" id="docshape220" coordorigin="1619,103" coordsize="8668,0" path="m1619,103l10286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178" w:val="left" w:leader="none"/>
        </w:tabs>
        <w:spacing w:line="290" w:lineRule="auto" w:before="94"/>
        <w:ind w:left="478" w:right="1076"/>
      </w:pPr>
      <w:r>
        <w:rPr>
          <w:rFonts w:ascii="Courier New"/>
          <w:spacing w:val="-2"/>
        </w:rPr>
        <w:t>minDeltaE</w:t>
      </w:r>
      <w:r>
        <w:rPr>
          <w:rFonts w:ascii="Courier New"/>
        </w:rPr>
        <w:tab/>
      </w:r>
      <w:r>
        <w:rPr/>
        <w:t>Smallest</w:t>
      </w:r>
      <w:r>
        <w:rPr>
          <w:spacing w:val="40"/>
        </w:rPr>
        <w:t> </w:t>
      </w:r>
      <w:r>
        <w:rPr/>
        <w:t>perceptual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adjacent</w:t>
      </w:r>
      <w:r>
        <w:rPr>
          <w:spacing w:val="40"/>
        </w:rPr>
        <w:t> </w:t>
      </w:r>
      <w:r>
        <w:rPr/>
        <w:t>swatches </w:t>
      </w:r>
      <w:r>
        <w:rPr>
          <w:rFonts w:ascii="Courier New"/>
          <w:spacing w:val="-2"/>
        </w:rPr>
        <w:t>maxDeltaE</w:t>
      </w:r>
      <w:r>
        <w:rPr>
          <w:rFonts w:ascii="Courier New"/>
        </w:rPr>
        <w:tab/>
      </w:r>
      <w:r>
        <w:rPr/>
        <w:t>Largest</w:t>
      </w:r>
      <w:r>
        <w:rPr>
          <w:spacing w:val="40"/>
        </w:rPr>
        <w:t> </w:t>
      </w:r>
      <w:r>
        <w:rPr/>
        <w:t>perceptual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adjacent</w:t>
      </w:r>
      <w:r>
        <w:rPr>
          <w:spacing w:val="40"/>
        </w:rPr>
        <w:t> </w:t>
      </w:r>
      <w:r>
        <w:rPr/>
        <w:t>swatches </w:t>
      </w:r>
      <w:r>
        <w:rPr>
          <w:rFonts w:ascii="Courier New"/>
          <w:spacing w:val="-2"/>
        </w:rPr>
        <w:t>meanDeltaE</w:t>
      </w:r>
      <w:r>
        <w:rPr>
          <w:rFonts w:ascii="Courier New"/>
        </w:rPr>
        <w:tab/>
      </w:r>
      <w:r>
        <w:rPr/>
        <w:t>Average distance</w:t>
      </w:r>
    </w:p>
    <w:p>
      <w:pPr>
        <w:pStyle w:val="BodyText"/>
        <w:tabs>
          <w:tab w:pos="3178" w:val="left" w:leader="none"/>
        </w:tabs>
        <w:spacing w:line="290" w:lineRule="auto" w:before="13"/>
        <w:ind w:left="478" w:right="2767"/>
      </w:pPr>
      <w:r>
        <w:rPr/>
        <w:pict>
          <v:shape style="position:absolute;margin-left:80.959999pt;margin-top:55.612125pt;width:433.4pt;height:.1pt;mso-position-horizontal-relative:page;mso-position-vertical-relative:paragraph;z-index:-15685120;mso-wrap-distance-left:0;mso-wrap-distance-right:0" id="docshape221" coordorigin="1619,1112" coordsize="8668,0" path="m1619,1112l10286,1112e" filled="false" stroked="true" strokeweight=".936pt" strokecolor="#000000">
            <v:path arrowok="t"/>
            <v:stroke dashstyle="solid"/>
            <w10:wrap type="topAndBottom"/>
          </v:shape>
        </w:pict>
      </w:r>
      <w:r>
        <w:rPr>
          <w:rFonts w:ascii="Courier New" w:hAnsi="Courier New"/>
        </w:rPr>
        <w:t>constraintViolations</w:t>
      </w:r>
      <w:r>
        <w:rPr>
          <w:rFonts w:ascii="Courier New" w:hAnsi="Courier New"/>
          <w:spacing w:val="21"/>
        </w:rPr>
        <w:t> </w:t>
      </w:r>
      <w:r>
        <w:rPr/>
        <w:t>Count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constraint</w:t>
      </w:r>
      <w:r>
        <w:rPr>
          <w:spacing w:val="-7"/>
        </w:rPr>
        <w:t> </w:t>
      </w:r>
      <w:r>
        <w:rPr/>
        <w:t>violations </w:t>
      </w:r>
      <w:r>
        <w:rPr>
          <w:rFonts w:ascii="Courier New" w:hAnsi="Courier New"/>
          <w:spacing w:val="-2"/>
        </w:rPr>
        <w:t>gamutCorrections</w:t>
      </w:r>
      <w:r>
        <w:rPr>
          <w:rFonts w:ascii="Courier New" w:hAnsi="Courier New"/>
        </w:rPr>
        <w:tab/>
      </w:r>
      <w:r>
        <w:rPr/>
        <w:t>Count of colors requiring gamut mapping</w:t>
      </w:r>
      <w:r>
        <w:rPr>
          <w:spacing w:val="40"/>
        </w:rPr>
        <w:t> </w:t>
      </w:r>
      <w:r>
        <w:rPr>
          <w:rFonts w:ascii="Courier New" w:hAnsi="Courier New"/>
          <w:spacing w:val="-2"/>
        </w:rPr>
        <w:t>traversalStrategy</w:t>
      </w:r>
      <w:r>
        <w:rPr>
          <w:rFonts w:ascii="Courier New" w:hAnsi="Courier New"/>
        </w:rPr>
        <w:tab/>
      </w:r>
      <w:r>
        <w:rPr/>
        <w:t>Algorithm used (e.g., “arc-length”)</w:t>
      </w:r>
    </w:p>
    <w:p>
      <w:pPr>
        <w:pStyle w:val="BodyText"/>
        <w:spacing w:line="312" w:lineRule="auto" w:before="256"/>
        <w:ind w:left="180" w:right="778" w:firstLine="720"/>
      </w:pPr>
      <w:r>
        <w:rPr>
          <w:w w:val="105"/>
        </w:rPr>
        <w:t>Diagnostics are informational, not prescriptive.</w:t>
      </w:r>
      <w:r>
        <w:rPr>
          <w:spacing w:val="40"/>
          <w:w w:val="105"/>
        </w:rPr>
        <w:t> </w:t>
      </w:r>
      <w:r>
        <w:rPr>
          <w:w w:val="105"/>
        </w:rPr>
        <w:t>The engine does not fail on con- </w:t>
      </w:r>
      <w:bookmarkStart w:name="10.5 Scope Boundaries" w:id="173"/>
      <w:bookmarkEnd w:id="173"/>
      <w:r>
        <w:rPr/>
      </w:r>
      <w:bookmarkStart w:name="_bookmark95" w:id="174"/>
      <w:bookmarkEnd w:id="174"/>
      <w:r>
        <w:rPr>
          <w:w w:val="105"/>
        </w:rPr>
        <w:t>strai</w:t>
      </w:r>
      <w:r>
        <w:rPr>
          <w:w w:val="105"/>
        </w:rPr>
        <w:t>nt violations—it reports them and produces output anyway.</w:t>
      </w:r>
    </w:p>
    <w:p>
      <w:pPr>
        <w:pStyle w:val="BodyText"/>
        <w:spacing w:before="3"/>
        <w:rPr>
          <w:sz w:val="44"/>
        </w:rPr>
      </w:pPr>
    </w:p>
    <w:p>
      <w:pPr>
        <w:pStyle w:val="Heading2"/>
        <w:numPr>
          <w:ilvl w:val="1"/>
          <w:numId w:val="37"/>
        </w:numPr>
        <w:tabs>
          <w:tab w:pos="1076" w:val="left" w:leader="none"/>
          <w:tab w:pos="1077" w:val="left" w:leader="none"/>
        </w:tabs>
        <w:spacing w:line="240" w:lineRule="auto" w:before="0" w:after="0"/>
        <w:ind w:left="1076" w:right="0" w:hanging="897"/>
        <w:jc w:val="left"/>
      </w:pPr>
      <w:r>
        <w:rPr>
          <w:w w:val="115"/>
        </w:rPr>
        <w:t>Scope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Boundaries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4"/>
        </w:rPr>
      </w:pPr>
      <w:r>
        <w:rPr/>
        <w:pict>
          <v:group style="position:absolute;margin-left:72pt;margin-top:9.360476pt;width:451.3pt;height:310.150pt;mso-position-horizontal-relative:page;mso-position-vertical-relative:paragraph;z-index:-15684608;mso-wrap-distance-left:0;mso-wrap-distance-right:0" id="docshapegroup222" coordorigin="1440,187" coordsize="9026,6203">
            <v:shape style="position:absolute;left:1440;top:210;width:9026;height:6179" id="docshape223" coordorigin="1440,210" coordsize="9026,6179" path="m10381,210l1525,210,1492,217,1465,235,1447,262,1440,296,1440,6304,1447,6337,1465,6364,1492,6383,1525,6389,10381,6389,10414,6383,10441,6364,10459,6337,10466,6304,10466,296,10459,262,10441,235,10414,217,10381,210xe" filled="true" fillcolor="#0000bf" stroked="false">
              <v:path arrowok="t"/>
              <v:fill type="solid"/>
            </v:shape>
            <v:shape style="position:absolute;left:1468;top:590;width:8969;height:5771" id="docshape224" coordorigin="1468,591" coordsize="8969,5771" path="m10437,591l1468,591,1468,6304,1473,6326,1485,6344,1503,6356,1525,6361,10381,6361,10403,6356,10421,6344,10433,6326,10437,6304,10437,591xe" filled="true" fillcolor="#f2f2ff" stroked="false">
              <v:path arrowok="t"/>
              <v:fill type="solid"/>
            </v:shape>
            <v:shape style="position:absolute;left:1440;top:187;width:9026;height:6203" type="#_x0000_t202" id="docshape225" filled="false" stroked="false">
              <v:textbox inset="0,0,0,0">
                <w:txbxContent>
                  <w:p>
                    <w:pPr>
                      <w:spacing w:before="47"/>
                      <w:ind w:left="311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Design</w:t>
                    </w:r>
                    <w:r>
                      <w:rPr>
                        <w:b/>
                        <w:color w:val="FFFFFF"/>
                        <w:spacing w:val="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Decision:</w:t>
                    </w:r>
                    <w:r>
                      <w:rPr>
                        <w:b/>
                        <w:color w:val="FFFFFF"/>
                        <w:spacing w:val="26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Engine</w:t>
                    </w:r>
                    <w:r>
                      <w:rPr>
                        <w:b/>
                        <w:color w:val="FFFFFF"/>
                        <w:spacing w:val="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Core</w:t>
                    </w:r>
                    <w:r>
                      <w:rPr>
                        <w:b/>
                        <w:color w:val="FFFFFF"/>
                        <w:spacing w:val="2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vs.</w:t>
                    </w:r>
                    <w:r>
                      <w:rPr>
                        <w:b/>
                        <w:color w:val="FFFFFF"/>
                        <w:spacing w:val="2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Caller</w:t>
                    </w:r>
                    <w:r>
                      <w:rPr>
                        <w:b/>
                        <w:color w:val="FFFFFF"/>
                        <w:spacing w:val="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w w:val="115"/>
                        <w:sz w:val="24"/>
                      </w:rPr>
                      <w:t>Responsibilities</w:t>
                    </w:r>
                  </w:p>
                  <w:p>
                    <w:pPr>
                      <w:spacing w:line="312" w:lineRule="auto" w:before="191"/>
                      <w:ind w:left="311" w:right="309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Choice:</w:t>
                    </w:r>
                    <w:r>
                      <w:rPr>
                        <w:b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The engine core owns palette generation only.</w:t>
                    </w:r>
                    <w:r>
                      <w:rPr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Color naming, accessibil- ity checking (WCAG), color blindness simulation, and ICC color management are explicitly caller responsibilities.</w:t>
                    </w:r>
                  </w:p>
                  <w:p>
                    <w:pPr>
                      <w:spacing w:line="312" w:lineRule="auto" w:before="0"/>
                      <w:ind w:left="311" w:right="307" w:firstLine="0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Rationale:</w:t>
                    </w:r>
                    <w:r>
                      <w:rPr>
                        <w:b/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Keeping</w:t>
                    </w:r>
                    <w:r>
                      <w:rPr>
                        <w:w w:val="105"/>
                        <w:sz w:val="24"/>
                      </w:rPr>
                      <w:t> the</w:t>
                    </w:r>
                    <w:r>
                      <w:rPr>
                        <w:w w:val="105"/>
                        <w:sz w:val="24"/>
                      </w:rPr>
                      <w:t> core</w:t>
                    </w:r>
                    <w:r>
                      <w:rPr>
                        <w:w w:val="105"/>
                        <w:sz w:val="24"/>
                      </w:rPr>
                      <w:t> lean</w:t>
                    </w:r>
                    <w:r>
                      <w:rPr>
                        <w:w w:val="105"/>
                        <w:sz w:val="24"/>
                      </w:rPr>
                      <w:t> enables</w:t>
                    </w:r>
                    <w:r>
                      <w:rPr>
                        <w:w w:val="105"/>
                        <w:sz w:val="24"/>
                      </w:rPr>
                      <w:t> production-grade</w:t>
                    </w:r>
                    <w:r>
                      <w:rPr>
                        <w:w w:val="105"/>
                        <w:sz w:val="24"/>
                      </w:rPr>
                      <w:t> performance</w:t>
                    </w:r>
                    <w:r>
                      <w:rPr>
                        <w:w w:val="105"/>
                        <w:sz w:val="24"/>
                      </w:rPr>
                      <w:t> (5.6M colors/second) and avoids bloating with features that vary by use case.</w:t>
                    </w:r>
                    <w:r>
                      <w:rPr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Language bindings and applications can add these capabilities as needed.</w:t>
                    </w:r>
                  </w:p>
                  <w:p>
                    <w:pPr>
                      <w:spacing w:line="275" w:lineRule="exact" w:before="0"/>
                      <w:ind w:left="311" w:right="0" w:firstLine="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Alternatives</w:t>
                    </w:r>
                    <w:r>
                      <w:rPr>
                        <w:b/>
                        <w:spacing w:val="66"/>
                        <w:w w:val="110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Considered:</w:t>
                    </w:r>
                  </w:p>
                  <w:p>
                    <w:pPr>
                      <w:numPr>
                        <w:ilvl w:val="0"/>
                        <w:numId w:val="38"/>
                      </w:numPr>
                      <w:tabs>
                        <w:tab w:pos="612" w:val="left" w:leader="none"/>
                      </w:tabs>
                      <w:spacing w:line="312" w:lineRule="auto" w:before="200"/>
                      <w:ind w:left="610" w:right="309" w:hanging="300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Integrated</w:t>
                    </w:r>
                    <w:r>
                      <w:rPr>
                        <w:i/>
                        <w:spacing w:val="15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accessibility</w:t>
                    </w:r>
                    <w:r>
                      <w:rPr>
                        <w:i/>
                        <w:spacing w:val="15"/>
                        <w:w w:val="105"/>
                        <w:sz w:val="24"/>
                      </w:rPr>
                      <w:t> </w:t>
                    </w:r>
                    <w:r>
                      <w:rPr>
                        <w:i/>
                        <w:w w:val="105"/>
                        <w:sz w:val="24"/>
                      </w:rPr>
                      <w:t>checking</w:t>
                    </w:r>
                    <w:r>
                      <w:rPr>
                        <w:i/>
                        <w:spacing w:val="2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Rejected:</w:t>
                    </w:r>
                    <w:r>
                      <w:rPr>
                        <w:spacing w:val="40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varies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by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standard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(WCAG</w:t>
                    </w:r>
                    <w:r>
                      <w:rPr>
                        <w:spacing w:val="12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2.1, 3.0), adds dependencies</w:t>
                    </w:r>
                  </w:p>
                  <w:p>
                    <w:pPr>
                      <w:numPr>
                        <w:ilvl w:val="0"/>
                        <w:numId w:val="38"/>
                      </w:numPr>
                      <w:tabs>
                        <w:tab w:pos="612" w:val="left" w:leader="none"/>
                      </w:tabs>
                      <w:spacing w:line="312" w:lineRule="auto" w:before="158"/>
                      <w:ind w:left="610" w:right="309" w:hanging="300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Built-in color naming</w:t>
                    </w:r>
                    <w:r>
                      <w:rPr>
                        <w:i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 Rejected:</w:t>
                    </w:r>
                    <w:r>
                      <w:rPr>
                        <w:spacing w:val="39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naming systems are culturally/contextually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specific</w:t>
                    </w:r>
                  </w:p>
                  <w:p>
                    <w:pPr>
                      <w:numPr>
                        <w:ilvl w:val="0"/>
                        <w:numId w:val="38"/>
                      </w:numPr>
                      <w:tabs>
                        <w:tab w:pos="612" w:val="left" w:leader="none"/>
                      </w:tabs>
                      <w:spacing w:line="312" w:lineRule="auto" w:before="158"/>
                      <w:ind w:left="610" w:right="311" w:hanging="300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Color blindness simulation</w:t>
                    </w:r>
                    <w:r>
                      <w:rPr>
                        <w:i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— Rejected:</w:t>
                    </w:r>
                    <w:r>
                      <w:rPr>
                        <w:spacing w:val="26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simulation algorithms evolve indepen-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dently</w:t>
                    </w:r>
                  </w:p>
                  <w:p>
                    <w:pPr>
                      <w:spacing w:before="119"/>
                      <w:ind w:left="3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Reference:</w:t>
                    </w:r>
                    <w:r>
                      <w:rPr>
                        <w:b/>
                        <w:spacing w:val="44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§</w:t>
                    </w:r>
                    <w:hyperlink w:history="true" w:anchor="_bookmark100">
                      <w:r>
                        <w:rPr>
                          <w:color w:val="0000FF"/>
                          <w:w w:val="105"/>
                          <w:sz w:val="24"/>
                        </w:rPr>
                        <w:t>11.3</w:t>
                      </w:r>
                    </w:hyperlink>
                    <w:r>
                      <w:rPr>
                        <w:w w:val="105"/>
                        <w:sz w:val="24"/>
                      </w:rPr>
                      <w:t>,</w:t>
                    </w:r>
                    <w:r>
                      <w:rPr>
                        <w:spacing w:val="18"/>
                        <w:w w:val="105"/>
                        <w:sz w:val="24"/>
                      </w:rPr>
                      <w:t> </w:t>
                    </w:r>
                    <w:r>
                      <w:rPr>
                        <w:w w:val="105"/>
                        <w:sz w:val="24"/>
                      </w:rPr>
                      <w:t>Appendix</w:t>
                    </w:r>
                    <w:r>
                      <w:rPr>
                        <w:spacing w:val="18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312" w:lineRule="auto" w:before="206"/>
        <w:ind w:left="180" w:right="777" w:firstLine="720"/>
        <w:jc w:val="both"/>
      </w:pPr>
      <w:r>
        <w:rPr>
          <w:w w:val="105"/>
        </w:rPr>
        <w:t>Features that can be implemented by callers using the core output are not built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engine.</w:t>
      </w:r>
      <w:r>
        <w:rPr>
          <w:spacing w:val="31"/>
          <w:w w:val="105"/>
        </w:rPr>
        <w:t> </w:t>
      </w:r>
      <w:r>
        <w:rPr>
          <w:w w:val="105"/>
        </w:rPr>
        <w:t>Examples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excluded</w:t>
      </w:r>
      <w:r>
        <w:rPr>
          <w:spacing w:val="-6"/>
          <w:w w:val="105"/>
        </w:rPr>
        <w:t> </w:t>
      </w:r>
      <w:r>
        <w:rPr>
          <w:w w:val="105"/>
        </w:rPr>
        <w:t>features:</w:t>
      </w:r>
      <w:r>
        <w:rPr>
          <w:spacing w:val="28"/>
          <w:w w:val="105"/>
        </w:rPr>
        <w:t> </w:t>
      </w:r>
      <w:r>
        <w:rPr>
          <w:w w:val="105"/>
        </w:rPr>
        <w:t>“play</w:t>
      </w:r>
      <w:r>
        <w:rPr>
          <w:spacing w:val="-7"/>
          <w:w w:val="105"/>
        </w:rPr>
        <w:t> </w:t>
      </w:r>
      <w:r>
        <w:rPr>
          <w:w w:val="105"/>
        </w:rPr>
        <w:t>animation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30fps”,</w:t>
      </w:r>
      <w:r>
        <w:rPr>
          <w:spacing w:val="-3"/>
          <w:w w:val="105"/>
        </w:rPr>
        <w:t> </w:t>
      </w:r>
      <w:r>
        <w:rPr>
          <w:w w:val="105"/>
        </w:rPr>
        <w:t>“apply</w:t>
      </w:r>
      <w:r>
        <w:rPr>
          <w:spacing w:val="-6"/>
          <w:w w:val="105"/>
        </w:rPr>
        <w:t> </w:t>
      </w:r>
      <w:r>
        <w:rPr>
          <w:w w:val="105"/>
        </w:rPr>
        <w:t>palette </w:t>
      </w:r>
      <w:bookmarkStart w:name="10.6 Performance Characteristics" w:id="175"/>
      <w:bookmarkEnd w:id="175"/>
      <w:r>
        <w:rPr>
          <w:w w:val="109"/>
        </w:rPr>
      </w:r>
      <w:bookmarkStart w:name="_bookmark96" w:id="176"/>
      <w:bookmarkEnd w:id="176"/>
      <w:r>
        <w:rPr>
          <w:w w:val="105"/>
        </w:rPr>
        <w:t>t</w:t>
      </w:r>
      <w:r>
        <w:rPr>
          <w:w w:val="105"/>
        </w:rPr>
        <w:t>o image”, “export to Photoshop swatch file”.</w:t>
      </w:r>
    </w:p>
    <w:p>
      <w:pPr>
        <w:pStyle w:val="BodyText"/>
        <w:spacing w:before="3"/>
        <w:rPr>
          <w:sz w:val="44"/>
        </w:rPr>
      </w:pPr>
    </w:p>
    <w:p>
      <w:pPr>
        <w:pStyle w:val="Heading2"/>
        <w:numPr>
          <w:ilvl w:val="1"/>
          <w:numId w:val="37"/>
        </w:numPr>
        <w:tabs>
          <w:tab w:pos="1076" w:val="left" w:leader="none"/>
          <w:tab w:pos="1077" w:val="left" w:leader="none"/>
        </w:tabs>
        <w:spacing w:line="240" w:lineRule="auto" w:before="0" w:after="0"/>
        <w:ind w:left="1076" w:right="0" w:hanging="897"/>
        <w:jc w:val="left"/>
      </w:pPr>
      <w:r>
        <w:rPr>
          <w:w w:val="115"/>
        </w:rPr>
        <w:t>Performance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Characteristics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ind w:left="180"/>
      </w:pPr>
      <w:r>
        <w:rPr>
          <w:w w:val="105"/>
        </w:rPr>
        <w:t>The C-core</w:t>
      </w:r>
      <w:r>
        <w:rPr>
          <w:spacing w:val="1"/>
          <w:w w:val="105"/>
        </w:rPr>
        <w:t> </w:t>
      </w:r>
      <w:r>
        <w:rPr>
          <w:w w:val="105"/>
        </w:rPr>
        <w:t>implementation</w:t>
      </w:r>
      <w:r>
        <w:rPr>
          <w:spacing w:val="1"/>
          <w:w w:val="105"/>
        </w:rPr>
        <w:t> </w:t>
      </w:r>
      <w:r>
        <w:rPr>
          <w:w w:val="105"/>
        </w:rPr>
        <w:t>achieves</w:t>
      </w:r>
      <w:r>
        <w:rPr>
          <w:spacing w:val="1"/>
          <w:w w:val="105"/>
        </w:rPr>
        <w:t> </w:t>
      </w:r>
      <w:r>
        <w:rPr>
          <w:w w:val="105"/>
        </w:rPr>
        <w:t>production-grade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performance:</w:t>
      </w:r>
    </w:p>
    <w:p>
      <w:pPr>
        <w:spacing w:after="0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0" w:lineRule="exact"/>
        <w:ind w:left="1922"/>
        <w:rPr>
          <w:sz w:val="2"/>
        </w:rPr>
      </w:pPr>
      <w:r>
        <w:rPr>
          <w:sz w:val="2"/>
        </w:rPr>
        <w:pict>
          <v:group style="width:277.05pt;height:.95pt;mso-position-horizontal-relative:char;mso-position-vertical-relative:line" id="docshapegroup226" coordorigin="0,0" coordsize="5541,19">
            <v:line style="position:absolute" from="0,9" to="5541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4346" w:val="left" w:leader="none"/>
        </w:tabs>
        <w:spacing w:before="83"/>
        <w:ind w:left="2041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Metric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Value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59.113007pt;margin-top:5.143172pt;width:277.05pt;height:.1pt;mso-position-horizontal-relative:page;mso-position-vertical-relative:paragraph;z-index:-15683584;mso-wrap-distance-left:0;mso-wrap-distance-right:0" id="docshape227" coordorigin="3182,103" coordsize="5541,0" path="m3182,103l8723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4345" w:val="left" w:leader="none"/>
        </w:tabs>
        <w:spacing w:line="297" w:lineRule="auto" w:before="94"/>
        <w:ind w:left="2041" w:right="3014"/>
        <w:rPr>
          <w:sz w:val="16"/>
        </w:rPr>
      </w:pPr>
      <w:r>
        <w:rPr>
          <w:w w:val="105"/>
        </w:rPr>
        <w:t>Per-color generation</w:t>
      </w:r>
      <w:r>
        <w:rPr/>
        <w:tab/>
      </w:r>
      <w:r>
        <w:rPr>
          <w:w w:val="105"/>
        </w:rPr>
        <w:t>Microsecond range </w:t>
      </w:r>
      <w:r>
        <w:rPr>
          <w:spacing w:val="-2"/>
          <w:w w:val="105"/>
        </w:rPr>
        <w:t>Throughput</w:t>
      </w:r>
      <w:r>
        <w:rPr/>
        <w:tab/>
      </w:r>
      <w:r>
        <w:rPr>
          <w:spacing w:val="-60"/>
        </w:rPr>
        <w:t> </w:t>
      </w:r>
      <w:r>
        <w:rPr>
          <w:w w:val="105"/>
        </w:rPr>
        <w:t>5.6</w:t>
      </w:r>
      <w:r>
        <w:rPr>
          <w:spacing w:val="-12"/>
          <w:w w:val="105"/>
        </w:rPr>
        <w:t> </w:t>
      </w:r>
      <w:r>
        <w:rPr>
          <w:w w:val="105"/>
        </w:rPr>
        <w:t>million</w:t>
      </w:r>
      <w:r>
        <w:rPr>
          <w:spacing w:val="-13"/>
          <w:w w:val="105"/>
        </w:rPr>
        <w:t> </w:t>
      </w:r>
      <w:r>
        <w:rPr>
          <w:w w:val="105"/>
        </w:rPr>
        <w:t>colors/second</w:t>
      </w:r>
      <w:hyperlink w:history="true" w:anchor="_bookmark0">
        <w:r>
          <w:rPr>
            <w:color w:val="0000FF"/>
            <w:w w:val="105"/>
            <w:position w:val="9"/>
            <w:sz w:val="16"/>
          </w:rPr>
          <w:t>1</w:t>
        </w:r>
      </w:hyperlink>
    </w:p>
    <w:p>
      <w:pPr>
        <w:pStyle w:val="BodyText"/>
        <w:tabs>
          <w:tab w:pos="4346" w:val="left" w:leader="none"/>
        </w:tabs>
        <w:spacing w:before="17"/>
        <w:ind w:left="2041"/>
      </w:pPr>
      <w:r>
        <w:rPr>
          <w:spacing w:val="-2"/>
          <w:w w:val="105"/>
        </w:rPr>
        <w:t>Memory</w:t>
      </w:r>
      <w:r>
        <w:rPr/>
        <w:tab/>
      </w:r>
      <w:r>
        <w:rPr>
          <w:w w:val="105"/>
        </w:rPr>
        <w:t>Minimal;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caching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required</w:t>
      </w:r>
    </w:p>
    <w:p>
      <w:pPr>
        <w:pStyle w:val="BodyText"/>
        <w:spacing w:before="1"/>
        <w:rPr>
          <w:sz w:val="7"/>
        </w:rPr>
      </w:pPr>
      <w:r>
        <w:rPr/>
        <w:pict>
          <v:shape style="position:absolute;margin-left:159.113007pt;margin-top:5.316953pt;width:277.05pt;height:.1pt;mso-position-horizontal-relative:page;mso-position-vertical-relative:paragraph;z-index:-15683072;mso-wrap-distance-left:0;mso-wrap-distance-right:0" id="docshape228" coordorigin="3182,106" coordsize="5541,0" path="m3182,106l8723,10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146"/>
        <w:ind w:left="900"/>
      </w:pPr>
      <w:r>
        <w:rPr>
          <w:w w:val="105"/>
        </w:rPr>
        <w:t>Computational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complexity:</w:t>
      </w: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303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Journey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construction:</w:t>
      </w:r>
      <w:r>
        <w:rPr>
          <w:spacing w:val="32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O</w:t>
      </w:r>
      <w:r>
        <w:rPr>
          <w:w w:val="105"/>
          <w:sz w:val="24"/>
        </w:rPr>
        <w:t>(1)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anchor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(fixed-degree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Bézier)</w:t>
      </w: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218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Arc-length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parameterisation:</w:t>
      </w:r>
      <w:r>
        <w:rPr>
          <w:spacing w:val="61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O</w:t>
      </w:r>
      <w:r>
        <w:rPr>
          <w:w w:val="105"/>
          <w:sz w:val="24"/>
        </w:rPr>
        <w:t>(</w:t>
      </w:r>
      <w:r>
        <w:rPr>
          <w:rFonts w:ascii="STIX Two Text" w:hAnsi="STIX Two Text"/>
          <w:i/>
          <w:w w:val="105"/>
          <w:sz w:val="24"/>
        </w:rPr>
        <w:t>n</w:t>
      </w:r>
      <w:r>
        <w:rPr>
          <w:w w:val="105"/>
          <w:sz w:val="24"/>
        </w:rPr>
        <w:t>)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precomputation,</w:t>
      </w:r>
      <w:r>
        <w:rPr>
          <w:spacing w:val="28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O</w:t>
      </w:r>
      <w:r>
        <w:rPr>
          <w:w w:val="105"/>
          <w:sz w:val="24"/>
        </w:rPr>
        <w:t>(1)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lookup</w:t>
      </w:r>
    </w:p>
    <w:p>
      <w:pPr>
        <w:pStyle w:val="ListParagraph"/>
        <w:numPr>
          <w:ilvl w:val="2"/>
          <w:numId w:val="37"/>
        </w:numPr>
        <w:tabs>
          <w:tab w:pos="480" w:val="left" w:leader="none"/>
        </w:tabs>
        <w:spacing w:line="240" w:lineRule="auto" w:before="218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Sampling:</w:t>
      </w:r>
      <w:r>
        <w:rPr>
          <w:spacing w:val="32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O</w:t>
      </w:r>
      <w:r>
        <w:rPr>
          <w:w w:val="105"/>
          <w:sz w:val="24"/>
        </w:rPr>
        <w:t>(</w:t>
      </w:r>
      <w:r>
        <w:rPr>
          <w:rFonts w:ascii="STIX Two Text" w:hAnsi="STIX Two Text"/>
          <w:i/>
          <w:w w:val="105"/>
          <w:sz w:val="24"/>
        </w:rPr>
        <w:t>n</w:t>
      </w:r>
      <w:r>
        <w:rPr>
          <w:w w:val="105"/>
          <w:sz w:val="24"/>
        </w:rPr>
        <w:t>)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8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n</w:t>
      </w:r>
      <w:r>
        <w:rPr>
          <w:rFonts w:ascii="STIX Two Text" w:hAnsi="STIX Two Text"/>
          <w:i/>
          <w:spacing w:val="15"/>
          <w:w w:val="105"/>
          <w:sz w:val="24"/>
        </w:rPr>
        <w:t> </w:t>
      </w:r>
      <w:r>
        <w:rPr>
          <w:w w:val="105"/>
          <w:sz w:val="24"/>
        </w:rPr>
        <w:t>colors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constraint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checking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312" w:lineRule="auto" w:before="1"/>
        <w:ind w:left="180" w:right="777" w:firstLine="720"/>
        <w:jc w:val="both"/>
      </w:pPr>
      <w:r>
        <w:rPr>
          <w:w w:val="105"/>
        </w:rPr>
        <w:t>This performance enables real-time palette generation in interactive applications, eliminates the need for precomputation or caching, and supports high-throughput batch </w:t>
      </w:r>
      <w:r>
        <w:rPr>
          <w:spacing w:val="-2"/>
          <w:w w:val="105"/>
        </w:rPr>
        <w:t>processing.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spacing w:before="175"/>
        <w:ind w:left="180" w:right="0" w:firstLine="0"/>
        <w:jc w:val="left"/>
        <w:rPr>
          <w:b/>
          <w:sz w:val="34"/>
        </w:rPr>
      </w:pPr>
      <w:bookmarkStart w:name="11 Caller Responsibilities" w:id="177"/>
      <w:bookmarkEnd w:id="177"/>
      <w:r>
        <w:rPr/>
      </w:r>
      <w:bookmarkStart w:name="_bookmark97" w:id="178"/>
      <w:bookmarkEnd w:id="178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5"/>
          <w:w w:val="115"/>
          <w:sz w:val="34"/>
        </w:rPr>
        <w:t>11</w:t>
      </w:r>
    </w:p>
    <w:p>
      <w:pPr>
        <w:pStyle w:val="BodyText"/>
        <w:rPr>
          <w:b/>
          <w:sz w:val="58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Caller</w:t>
      </w:r>
      <w:r>
        <w:rPr>
          <w:b/>
          <w:spacing w:val="-2"/>
          <w:w w:val="115"/>
          <w:sz w:val="34"/>
        </w:rPr>
        <w:t> Responsibilities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3"/>
        <w:rPr>
          <w:b/>
          <w:sz w:val="45"/>
        </w:rPr>
      </w:pPr>
    </w:p>
    <w:p>
      <w:pPr>
        <w:pStyle w:val="Heading2"/>
        <w:numPr>
          <w:ilvl w:val="1"/>
          <w:numId w:val="39"/>
        </w:numPr>
        <w:tabs>
          <w:tab w:pos="1076" w:val="left" w:leader="none"/>
          <w:tab w:pos="1077" w:val="left" w:leader="none"/>
        </w:tabs>
        <w:spacing w:line="240" w:lineRule="auto" w:before="0" w:after="0"/>
        <w:ind w:left="1076" w:right="0" w:hanging="897"/>
        <w:jc w:val="left"/>
      </w:pPr>
      <w:bookmarkStart w:name="11.1 Input Validation" w:id="179"/>
      <w:bookmarkEnd w:id="179"/>
      <w:r>
        <w:rPr>
          <w:b w:val="0"/>
        </w:rPr>
      </w:r>
      <w:bookmarkStart w:name="_bookmark98" w:id="180"/>
      <w:bookmarkEnd w:id="180"/>
      <w:r>
        <w:rPr>
          <w:w w:val="115"/>
        </w:rPr>
        <w:t>Input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Validation</w:t>
      </w:r>
    </w:p>
    <w:p>
      <w:pPr>
        <w:pStyle w:val="BodyText"/>
        <w:rPr>
          <w:b/>
          <w:sz w:val="37"/>
        </w:rPr>
      </w:pPr>
    </w:p>
    <w:p>
      <w:pPr>
        <w:pStyle w:val="BodyText"/>
        <w:spacing w:line="312" w:lineRule="auto" w:before="1"/>
        <w:ind w:left="180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engine</w:t>
      </w:r>
      <w:r>
        <w:rPr>
          <w:spacing w:val="40"/>
          <w:w w:val="105"/>
        </w:rPr>
        <w:t> </w:t>
      </w:r>
      <w:r>
        <w:rPr>
          <w:w w:val="105"/>
        </w:rPr>
        <w:t>performs</w:t>
      </w:r>
      <w:r>
        <w:rPr>
          <w:spacing w:val="40"/>
          <w:w w:val="105"/>
        </w:rPr>
        <w:t> </w:t>
      </w:r>
      <w:r>
        <w:rPr>
          <w:w w:val="105"/>
        </w:rPr>
        <w:t>basic</w:t>
      </w:r>
      <w:r>
        <w:rPr>
          <w:spacing w:val="40"/>
          <w:w w:val="105"/>
        </w:rPr>
        <w:t> </w:t>
      </w:r>
      <w:r>
        <w:rPr>
          <w:w w:val="105"/>
        </w:rPr>
        <w:t>input</w:t>
      </w:r>
      <w:r>
        <w:rPr>
          <w:spacing w:val="40"/>
          <w:w w:val="105"/>
        </w:rPr>
        <w:t> </w:t>
      </w:r>
      <w:r>
        <w:rPr>
          <w:w w:val="105"/>
        </w:rPr>
        <w:t>validation,</w:t>
      </w:r>
      <w:r>
        <w:rPr>
          <w:spacing w:val="40"/>
          <w:w w:val="105"/>
        </w:rPr>
        <w:t> </w:t>
      </w:r>
      <w:r>
        <w:rPr>
          <w:w w:val="105"/>
        </w:rPr>
        <w:t>but</w:t>
      </w:r>
      <w:r>
        <w:rPr>
          <w:spacing w:val="40"/>
          <w:w w:val="105"/>
        </w:rPr>
        <w:t> </w:t>
      </w:r>
      <w:r>
        <w:rPr>
          <w:w w:val="105"/>
        </w:rPr>
        <w:t>callers</w:t>
      </w:r>
      <w:r>
        <w:rPr>
          <w:spacing w:val="40"/>
          <w:w w:val="105"/>
        </w:rPr>
        <w:t> </w:t>
      </w:r>
      <w:r>
        <w:rPr>
          <w:w w:val="105"/>
        </w:rPr>
        <w:t>should</w:t>
      </w:r>
      <w:r>
        <w:rPr>
          <w:spacing w:val="40"/>
          <w:w w:val="105"/>
        </w:rPr>
        <w:t> </w:t>
      </w:r>
      <w:r>
        <w:rPr>
          <w:w w:val="105"/>
        </w:rPr>
        <w:t>validate</w:t>
      </w:r>
      <w:r>
        <w:rPr>
          <w:spacing w:val="40"/>
          <w:w w:val="105"/>
        </w:rPr>
        <w:t> </w:t>
      </w:r>
      <w:r>
        <w:rPr>
          <w:w w:val="105"/>
        </w:rPr>
        <w:t>inputs</w:t>
      </w:r>
      <w:r>
        <w:rPr>
          <w:spacing w:val="40"/>
          <w:w w:val="105"/>
        </w:rPr>
        <w:t> </w:t>
      </w:r>
      <w:r>
        <w:rPr>
          <w:w w:val="105"/>
        </w:rPr>
        <w:t>before </w:t>
      </w:r>
      <w:r>
        <w:rPr>
          <w:spacing w:val="-2"/>
          <w:w w:val="105"/>
        </w:rPr>
        <w:t>submission: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312" w:lineRule="auto" w:before="293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Anchor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colors</w:t>
      </w:r>
      <w:r>
        <w:rPr>
          <w:b/>
          <w:spacing w:val="36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Should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valid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specifications.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Out-of-gamut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anchors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are accepted but may require correction during palette generation.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312" w:lineRule="auto" w:before="154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Count </w:t>
      </w:r>
      <w:r>
        <w:rPr>
          <w:w w:val="105"/>
          <w:sz w:val="24"/>
        </w:rPr>
        <w:t>— Must be a positive integer.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Requests for zero or negative counts return an </w:t>
      </w:r>
      <w:r>
        <w:rPr>
          <w:spacing w:val="-2"/>
          <w:w w:val="105"/>
          <w:sz w:val="24"/>
        </w:rPr>
        <w:t>error.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312" w:lineRule="auto" w:before="154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Parameters </w:t>
      </w:r>
      <w:r>
        <w:rPr>
          <w:w w:val="105"/>
          <w:sz w:val="24"/>
        </w:rPr>
        <w:t>— Should respect documented ranges.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engine clamps out-of-range values but callers should validate to avoid surprises.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240" w:lineRule="auto" w:before="154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Presets</w:t>
      </w:r>
      <w:r>
        <w:rPr>
          <w:b/>
          <w:spacing w:val="22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Unknown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preset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names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return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error.</w:t>
      </w:r>
    </w:p>
    <w:p>
      <w:pPr>
        <w:pStyle w:val="BodyText"/>
        <w:rPr>
          <w:sz w:val="34"/>
        </w:rPr>
      </w:pPr>
    </w:p>
    <w:p>
      <w:pPr>
        <w:pStyle w:val="Heading2"/>
        <w:numPr>
          <w:ilvl w:val="1"/>
          <w:numId w:val="39"/>
        </w:numPr>
        <w:tabs>
          <w:tab w:pos="1076" w:val="left" w:leader="none"/>
          <w:tab w:pos="1077" w:val="left" w:leader="none"/>
        </w:tabs>
        <w:spacing w:line="240" w:lineRule="auto" w:before="212" w:after="0"/>
        <w:ind w:left="1076" w:right="0" w:hanging="897"/>
        <w:jc w:val="left"/>
      </w:pPr>
      <w:bookmarkStart w:name="11.2 Engine Guarantees" w:id="181"/>
      <w:bookmarkEnd w:id="181"/>
      <w:r>
        <w:rPr>
          <w:b w:val="0"/>
        </w:rPr>
      </w:r>
      <w:bookmarkStart w:name="_bookmark99" w:id="182"/>
      <w:bookmarkEnd w:id="182"/>
      <w:r>
        <w:rPr>
          <w:w w:val="115"/>
        </w:rPr>
        <w:t>Engine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Guarantees</w:t>
      </w:r>
    </w:p>
    <w:p>
      <w:pPr>
        <w:pStyle w:val="BodyText"/>
        <w:spacing w:before="1"/>
        <w:rPr>
          <w:b/>
          <w:sz w:val="37"/>
        </w:rPr>
      </w:pPr>
    </w:p>
    <w:p>
      <w:pPr>
        <w:pStyle w:val="BodyText"/>
        <w:ind w:left="180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engine</w:t>
      </w:r>
      <w:r>
        <w:rPr>
          <w:spacing w:val="-6"/>
          <w:w w:val="105"/>
        </w:rPr>
        <w:t> </w:t>
      </w:r>
      <w:r>
        <w:rPr>
          <w:w w:val="105"/>
        </w:rPr>
        <w:t>provides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following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guarantees:</w:t>
      </w:r>
    </w:p>
    <w:p>
      <w:pPr>
        <w:pStyle w:val="BodyText"/>
        <w:spacing w:before="9"/>
        <w:rPr>
          <w:sz w:val="32"/>
        </w:rPr>
      </w:pPr>
    </w:p>
    <w:p>
      <w:pPr>
        <w:pStyle w:val="ListParagraph"/>
        <w:numPr>
          <w:ilvl w:val="0"/>
          <w:numId w:val="40"/>
        </w:numPr>
        <w:tabs>
          <w:tab w:pos="480" w:val="left" w:leader="none"/>
        </w:tabs>
        <w:spacing w:line="312" w:lineRule="auto" w:before="0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Output count matches request.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 palette contains exactly the requested number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 colors.</w:t>
      </w:r>
    </w:p>
    <w:p>
      <w:pPr>
        <w:pStyle w:val="ListParagraph"/>
        <w:numPr>
          <w:ilvl w:val="0"/>
          <w:numId w:val="40"/>
        </w:numPr>
        <w:tabs>
          <w:tab w:pos="480" w:val="left" w:leader="none"/>
        </w:tabs>
        <w:spacing w:line="312" w:lineRule="auto" w:before="155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All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outputs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are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valid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sRGB.</w:t>
      </w:r>
      <w:r>
        <w:rPr>
          <w:b/>
          <w:spacing w:val="29"/>
          <w:w w:val="105"/>
          <w:sz w:val="24"/>
        </w:rPr>
        <w:t> </w:t>
      </w:r>
      <w:r>
        <w:rPr>
          <w:w w:val="105"/>
          <w:sz w:val="24"/>
        </w:rPr>
        <w:t>Every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color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palette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displayable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standard </w:t>
      </w:r>
      <w:r>
        <w:rPr>
          <w:spacing w:val="-2"/>
          <w:w w:val="105"/>
          <w:sz w:val="24"/>
        </w:rPr>
        <w:t>monitors.</w:t>
      </w:r>
    </w:p>
    <w:p>
      <w:pPr>
        <w:pStyle w:val="ListParagraph"/>
        <w:numPr>
          <w:ilvl w:val="0"/>
          <w:numId w:val="40"/>
        </w:numPr>
        <w:tabs>
          <w:tab w:pos="480" w:val="left" w:leader="none"/>
          <w:tab w:pos="3940" w:val="left" w:leader="none"/>
        </w:tabs>
        <w:spacing w:line="312" w:lineRule="auto" w:before="155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Anchors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appear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output.</w:t>
      </w:r>
      <w:r>
        <w:rPr>
          <w:b/>
          <w:sz w:val="24"/>
        </w:rPr>
        <w:tab/>
      </w:r>
      <w:r>
        <w:rPr>
          <w:w w:val="105"/>
          <w:sz w:val="24"/>
        </w:rPr>
        <w:t>When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anchors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specified,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appear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their designated positions in the palette.</w:t>
      </w:r>
    </w:p>
    <w:p>
      <w:pPr>
        <w:pStyle w:val="ListParagraph"/>
        <w:numPr>
          <w:ilvl w:val="0"/>
          <w:numId w:val="40"/>
        </w:numPr>
        <w:tabs>
          <w:tab w:pos="480" w:val="left" w:leader="none"/>
        </w:tabs>
        <w:spacing w:line="312" w:lineRule="auto" w:before="155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Perceptual constraints are honored.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Adjacent colors differ by at least ∆</w:t>
      </w:r>
      <w:r>
        <w:rPr>
          <w:w w:val="105"/>
          <w:sz w:val="24"/>
          <w:vertAlign w:val="subscript"/>
        </w:rPr>
        <w:t>min</w:t>
      </w:r>
      <w:r>
        <w:rPr>
          <w:w w:val="105"/>
          <w:sz w:val="24"/>
          <w:vertAlign w:val="baseline"/>
        </w:rPr>
        <w:t> (where </w:t>
      </w:r>
      <w:r>
        <w:rPr>
          <w:spacing w:val="-2"/>
          <w:w w:val="105"/>
          <w:sz w:val="24"/>
          <w:vertAlign w:val="baseline"/>
        </w:rPr>
        <w:t>achievable).</w:t>
      </w:r>
    </w:p>
    <w:p>
      <w:pPr>
        <w:spacing w:after="0" w:line="312" w:lineRule="auto"/>
        <w:jc w:val="left"/>
        <w:rPr>
          <w:sz w:val="24"/>
        </w:rPr>
        <w:sectPr>
          <w:headerReference w:type="default" r:id="rId31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40"/>
        </w:numPr>
        <w:tabs>
          <w:tab w:pos="480" w:val="left" w:leader="none"/>
        </w:tabs>
        <w:spacing w:line="312" w:lineRule="auto" w:before="275" w:after="0"/>
        <w:ind w:left="479" w:right="778" w:hanging="300"/>
        <w:jc w:val="left"/>
        <w:rPr>
          <w:sz w:val="24"/>
        </w:rPr>
      </w:pPr>
      <w:r>
        <w:rPr>
          <w:b/>
          <w:w w:val="105"/>
          <w:sz w:val="24"/>
        </w:rPr>
        <w:t>Determinism is maintained.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Identical inputs produce identical outputs across calls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 platforms.</w:t>
      </w:r>
    </w:p>
    <w:p>
      <w:pPr>
        <w:pStyle w:val="BodyText"/>
        <w:spacing w:before="8"/>
        <w:rPr>
          <w:sz w:val="50"/>
        </w:rPr>
      </w:pPr>
    </w:p>
    <w:p>
      <w:pPr>
        <w:pStyle w:val="Heading2"/>
        <w:numPr>
          <w:ilvl w:val="1"/>
          <w:numId w:val="39"/>
        </w:numPr>
        <w:tabs>
          <w:tab w:pos="1076" w:val="left" w:leader="none"/>
          <w:tab w:pos="1077" w:val="left" w:leader="none"/>
        </w:tabs>
        <w:spacing w:line="240" w:lineRule="auto" w:before="0" w:after="0"/>
        <w:ind w:left="1076" w:right="0" w:hanging="897"/>
        <w:jc w:val="left"/>
      </w:pPr>
      <w:bookmarkStart w:name="11.3 Caller Responsibilities" w:id="183"/>
      <w:bookmarkEnd w:id="183"/>
      <w:r>
        <w:rPr>
          <w:b w:val="0"/>
        </w:rPr>
      </w:r>
      <w:bookmarkStart w:name="_bookmark100" w:id="184"/>
      <w:bookmarkEnd w:id="184"/>
      <w:r>
        <w:rPr>
          <w:w w:val="115"/>
        </w:rPr>
        <w:t>Calle</w:t>
      </w:r>
      <w:r>
        <w:rPr>
          <w:w w:val="115"/>
        </w:rPr>
        <w:t>r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Responsibilities</w:t>
      </w:r>
    </w:p>
    <w:p>
      <w:pPr>
        <w:pStyle w:val="BodyText"/>
        <w:spacing w:before="5"/>
        <w:rPr>
          <w:b/>
          <w:sz w:val="39"/>
        </w:rPr>
      </w:pPr>
    </w:p>
    <w:p>
      <w:pPr>
        <w:pStyle w:val="BodyText"/>
        <w:ind w:left="180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engine</w:t>
      </w:r>
      <w:r>
        <w:rPr>
          <w:spacing w:val="-1"/>
          <w:w w:val="105"/>
        </w:rPr>
        <w:t> </w:t>
      </w:r>
      <w:r>
        <w:rPr>
          <w:w w:val="105"/>
        </w:rPr>
        <w:t>generates</w:t>
      </w:r>
      <w:r>
        <w:rPr>
          <w:spacing w:val="-1"/>
          <w:w w:val="105"/>
        </w:rPr>
        <w:t> </w:t>
      </w:r>
      <w:r>
        <w:rPr>
          <w:w w:val="105"/>
        </w:rPr>
        <w:t>palettes;</w:t>
      </w:r>
      <w:r>
        <w:rPr>
          <w:spacing w:val="-1"/>
          <w:w w:val="105"/>
        </w:rPr>
        <w:t> </w:t>
      </w:r>
      <w:r>
        <w:rPr>
          <w:w w:val="105"/>
        </w:rPr>
        <w:t>callers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responsible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context-specific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concerns:</w:t>
      </w:r>
    </w:p>
    <w:p>
      <w:pPr>
        <w:pStyle w:val="BodyText"/>
        <w:rPr>
          <w:sz w:val="34"/>
        </w:rPr>
      </w:pPr>
    </w:p>
    <w:p>
      <w:pPr>
        <w:pStyle w:val="BodyText"/>
        <w:spacing w:line="312" w:lineRule="auto" w:before="201"/>
        <w:ind w:left="180" w:right="775"/>
        <w:jc w:val="both"/>
      </w:pPr>
      <w:r>
        <w:rPr>
          <w:b/>
          <w:w w:val="105"/>
        </w:rPr>
        <w:t>Accessibility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Testing.</w:t>
      </w:r>
      <w:r>
        <w:rPr>
          <w:b/>
          <w:spacing w:val="80"/>
          <w:w w:val="150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engine</w:t>
      </w:r>
      <w:r>
        <w:rPr>
          <w:spacing w:val="40"/>
          <w:w w:val="105"/>
        </w:rPr>
        <w:t> </w:t>
      </w:r>
      <w:r>
        <w:rPr>
          <w:w w:val="105"/>
        </w:rPr>
        <w:t>does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check</w:t>
      </w:r>
      <w:r>
        <w:rPr>
          <w:spacing w:val="40"/>
          <w:w w:val="105"/>
        </w:rPr>
        <w:t> </w:t>
      </w:r>
      <w:r>
        <w:rPr>
          <w:w w:val="105"/>
        </w:rPr>
        <w:t>WCAG</w:t>
      </w:r>
      <w:r>
        <w:rPr>
          <w:spacing w:val="40"/>
          <w:w w:val="105"/>
        </w:rPr>
        <w:t> </w:t>
      </w:r>
      <w:r>
        <w:rPr>
          <w:w w:val="105"/>
        </w:rPr>
        <w:t>contrast</w:t>
      </w:r>
      <w:r>
        <w:rPr>
          <w:spacing w:val="40"/>
          <w:w w:val="105"/>
        </w:rPr>
        <w:t> </w:t>
      </w:r>
      <w:r>
        <w:rPr>
          <w:w w:val="105"/>
        </w:rPr>
        <w:t>ratios.</w:t>
      </w:r>
      <w:r>
        <w:rPr>
          <w:spacing w:val="80"/>
          <w:w w:val="105"/>
        </w:rPr>
        <w:t> </w:t>
      </w:r>
      <w:r>
        <w:rPr>
          <w:w w:val="105"/>
        </w:rPr>
        <w:t>Callers must verify that text-background pairings meet accessibility requirements for their target compliance level (AA, AAA).</w:t>
      </w:r>
    </w:p>
    <w:p>
      <w:pPr>
        <w:pStyle w:val="BodyText"/>
        <w:spacing w:before="2"/>
        <w:rPr>
          <w:sz w:val="44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b/>
          <w:w w:val="105"/>
        </w:rPr>
        <w:t>Color</w:t>
      </w:r>
      <w:r>
        <w:rPr>
          <w:b/>
          <w:w w:val="105"/>
        </w:rPr>
        <w:t> Blindness.</w:t>
      </w:r>
      <w:r>
        <w:rPr>
          <w:b/>
          <w:spacing w:val="80"/>
          <w:w w:val="105"/>
        </w:rPr>
        <w:t> </w:t>
      </w:r>
      <w:r>
        <w:rPr>
          <w:w w:val="105"/>
        </w:rPr>
        <w:t>The engine does not simulate or optimize for color vision deficien- cies.</w:t>
      </w:r>
      <w:r>
        <w:rPr>
          <w:spacing w:val="38"/>
          <w:w w:val="105"/>
        </w:rPr>
        <w:t> </w:t>
      </w:r>
      <w:r>
        <w:rPr>
          <w:w w:val="105"/>
        </w:rPr>
        <w:t>Callers concerned with color-blind accessibility should test generated palettes with appropriate simulation tools.</w:t>
      </w:r>
    </w:p>
    <w:p>
      <w:pPr>
        <w:pStyle w:val="BodyText"/>
        <w:spacing w:before="2"/>
        <w:rPr>
          <w:sz w:val="44"/>
        </w:rPr>
      </w:pPr>
    </w:p>
    <w:p>
      <w:pPr>
        <w:pStyle w:val="BodyText"/>
        <w:spacing w:line="312" w:lineRule="auto" w:before="1"/>
        <w:ind w:left="180" w:right="777"/>
        <w:jc w:val="both"/>
      </w:pPr>
      <w:r>
        <w:rPr>
          <w:b/>
          <w:w w:val="105"/>
        </w:rPr>
        <w:t>Context</w:t>
      </w:r>
      <w:r>
        <w:rPr>
          <w:b/>
          <w:w w:val="105"/>
        </w:rPr>
        <w:t> Suitability.</w:t>
      </w:r>
      <w:r>
        <w:rPr>
          <w:b/>
          <w:spacing w:val="40"/>
          <w:w w:val="105"/>
        </w:rPr>
        <w:t> </w:t>
      </w:r>
      <w:r>
        <w:rPr>
          <w:w w:val="105"/>
        </w:rPr>
        <w:t>Print</w:t>
      </w:r>
      <w:r>
        <w:rPr>
          <w:w w:val="105"/>
        </w:rPr>
        <w:t> and</w:t>
      </w:r>
      <w:r>
        <w:rPr>
          <w:w w:val="105"/>
        </w:rPr>
        <w:t> screen</w:t>
      </w:r>
      <w:r>
        <w:rPr>
          <w:w w:val="105"/>
        </w:rPr>
        <w:t> have</w:t>
      </w:r>
      <w:r>
        <w:rPr>
          <w:w w:val="105"/>
        </w:rPr>
        <w:t> different</w:t>
      </w:r>
      <w:r>
        <w:rPr>
          <w:w w:val="105"/>
        </w:rPr>
        <w:t> requirements</w:t>
      </w:r>
      <w:r>
        <w:rPr>
          <w:w w:val="105"/>
        </w:rPr>
        <w:t> (Poynton,</w:t>
      </w:r>
      <w:r>
        <w:rPr>
          <w:w w:val="105"/>
        </w:rPr>
        <w:t> </w:t>
      </w:r>
      <w:hyperlink w:history="true" w:anchor="_bookmark135">
        <w:r>
          <w:rPr>
            <w:color w:val="0000FF"/>
            <w:w w:val="105"/>
          </w:rPr>
          <w:t>2012</w:t>
        </w:r>
      </w:hyperlink>
      <w:r>
        <w:rPr>
          <w:w w:val="105"/>
        </w:rPr>
        <w:t>). Callers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verify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generated</w:t>
      </w:r>
      <w:r>
        <w:rPr>
          <w:spacing w:val="-4"/>
          <w:w w:val="105"/>
        </w:rPr>
        <w:t> </w:t>
      </w:r>
      <w:r>
        <w:rPr>
          <w:w w:val="105"/>
        </w:rPr>
        <w:t>palettes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suitable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target</w:t>
      </w:r>
      <w:r>
        <w:rPr>
          <w:spacing w:val="-3"/>
          <w:w w:val="105"/>
        </w:rPr>
        <w:t> </w:t>
      </w:r>
      <w:r>
        <w:rPr>
          <w:w w:val="105"/>
        </w:rPr>
        <w:t>medium,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including: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240" w:lineRule="auto" w:before="253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Color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gamut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(sRGB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match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CMYK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print)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240" w:lineRule="auto" w:before="260" w:after="0"/>
        <w:ind w:left="479" w:right="0" w:hanging="300"/>
        <w:jc w:val="left"/>
        <w:rPr>
          <w:sz w:val="24"/>
        </w:rPr>
      </w:pPr>
      <w:r>
        <w:rPr>
          <w:w w:val="105"/>
          <w:sz w:val="24"/>
        </w:rPr>
        <w:t>Viewing conditions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(ambient light, screen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calibration)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240" w:lineRule="auto" w:before="260" w:after="0"/>
        <w:ind w:left="479" w:right="0" w:hanging="300"/>
        <w:jc w:val="left"/>
        <w:rPr>
          <w:sz w:val="24"/>
        </w:rPr>
      </w:pPr>
      <w:r>
        <w:rPr>
          <w:w w:val="110"/>
          <w:sz w:val="24"/>
        </w:rPr>
        <w:t>Substrate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(paper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type,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coating)</w:t>
      </w:r>
    </w:p>
    <w:p>
      <w:pPr>
        <w:pStyle w:val="BodyText"/>
        <w:rPr>
          <w:sz w:val="34"/>
        </w:rPr>
      </w:pPr>
    </w:p>
    <w:p>
      <w:pPr>
        <w:pStyle w:val="BodyText"/>
        <w:spacing w:line="312" w:lineRule="auto" w:before="200"/>
        <w:ind w:left="180" w:right="778"/>
        <w:jc w:val="both"/>
      </w:pPr>
      <w:r>
        <w:rPr>
          <w:b/>
          <w:w w:val="105"/>
        </w:rPr>
        <w:t>Application</w:t>
      </w:r>
      <w:r>
        <w:rPr>
          <w:b/>
          <w:w w:val="105"/>
        </w:rPr>
        <w:t> Constraints.</w:t>
      </w:r>
      <w:r>
        <w:rPr>
          <w:b/>
          <w:spacing w:val="40"/>
          <w:w w:val="105"/>
        </w:rPr>
        <w:t> </w:t>
      </w:r>
      <w:r>
        <w:rPr>
          <w:w w:val="105"/>
        </w:rPr>
        <w:t>Brand</w:t>
      </w:r>
      <w:r>
        <w:rPr>
          <w:w w:val="105"/>
        </w:rPr>
        <w:t> colors,</w:t>
      </w:r>
      <w:r>
        <w:rPr>
          <w:w w:val="105"/>
        </w:rPr>
        <w:t> corporate</w:t>
      </w:r>
      <w:r>
        <w:rPr>
          <w:w w:val="105"/>
        </w:rPr>
        <w:t> guidelines,</w:t>
      </w:r>
      <w:r>
        <w:rPr>
          <w:w w:val="105"/>
        </w:rPr>
        <w:t> and</w:t>
      </w:r>
      <w:r>
        <w:rPr>
          <w:w w:val="105"/>
        </w:rPr>
        <w:t> domain-specific requirements are caller concerns.</w:t>
      </w:r>
      <w:r>
        <w:rPr>
          <w:spacing w:val="40"/>
          <w:w w:val="105"/>
        </w:rPr>
        <w:t> </w:t>
      </w:r>
      <w:r>
        <w:rPr>
          <w:w w:val="105"/>
        </w:rPr>
        <w:t>The engine provides building blocks;</w:t>
      </w:r>
      <w:r>
        <w:rPr>
          <w:w w:val="105"/>
        </w:rPr>
        <w:t> callers assemble them appropriately.</w:t>
      </w:r>
    </w:p>
    <w:p>
      <w:pPr>
        <w:pStyle w:val="BodyText"/>
        <w:spacing w:before="2"/>
        <w:rPr>
          <w:sz w:val="44"/>
        </w:rPr>
      </w:pPr>
    </w:p>
    <w:p>
      <w:pPr>
        <w:pStyle w:val="BodyText"/>
        <w:spacing w:line="312" w:lineRule="auto" w:before="1"/>
        <w:ind w:left="180" w:right="776"/>
        <w:jc w:val="both"/>
      </w:pPr>
      <w:r>
        <w:rPr>
          <w:b/>
          <w:w w:val="105"/>
        </w:rPr>
        <w:t>Reproducibility.</w:t>
      </w:r>
      <w:r>
        <w:rPr>
          <w:b/>
          <w:spacing w:val="80"/>
          <w:w w:val="105"/>
        </w:rPr>
        <w:t> </w:t>
      </w:r>
      <w:r>
        <w:rPr>
          <w:w w:val="105"/>
        </w:rPr>
        <w:t>Callers</w:t>
      </w:r>
      <w:r>
        <w:rPr>
          <w:w w:val="105"/>
        </w:rPr>
        <w:t> should</w:t>
      </w:r>
      <w:r>
        <w:rPr>
          <w:w w:val="105"/>
        </w:rPr>
        <w:t> store</w:t>
      </w:r>
      <w:r>
        <w:rPr>
          <w:w w:val="105"/>
        </w:rPr>
        <w:t> the</w:t>
      </w:r>
      <w:r>
        <w:rPr>
          <w:w w:val="105"/>
        </w:rPr>
        <w:t> config</w:t>
      </w:r>
      <w:r>
        <w:rPr>
          <w:w w:val="105"/>
        </w:rPr>
        <w:t> echo</w:t>
      </w:r>
      <w:r>
        <w:rPr>
          <w:w w:val="105"/>
        </w:rPr>
        <w:t> returned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engine</w:t>
      </w:r>
      <w:r>
        <w:rPr>
          <w:w w:val="105"/>
        </w:rPr>
        <w:t> if</w:t>
      </w:r>
      <w:r>
        <w:rPr>
          <w:w w:val="105"/>
        </w:rPr>
        <w:t> they </w:t>
      </w:r>
      <w:bookmarkStart w:name="11.4 Error Handling" w:id="185"/>
      <w:bookmarkEnd w:id="185"/>
      <w:r>
        <w:rPr>
          <w:spacing w:val="-1"/>
          <w:w w:val="108"/>
        </w:rPr>
      </w:r>
      <w:bookmarkStart w:name="_bookmark101" w:id="186"/>
      <w:bookmarkEnd w:id="186"/>
      <w:r>
        <w:rPr>
          <w:w w:val="105"/>
        </w:rPr>
        <w:t>need</w:t>
      </w:r>
      <w:r>
        <w:rPr>
          <w:w w:val="105"/>
        </w:rPr>
        <w:t> to</w:t>
      </w:r>
      <w:r>
        <w:rPr>
          <w:spacing w:val="35"/>
          <w:w w:val="105"/>
        </w:rPr>
        <w:t> </w:t>
      </w:r>
      <w:r>
        <w:rPr>
          <w:w w:val="105"/>
        </w:rPr>
        <w:t>regenerate</w:t>
      </w:r>
      <w:r>
        <w:rPr>
          <w:spacing w:val="35"/>
          <w:w w:val="105"/>
        </w:rPr>
        <w:t> </w:t>
      </w:r>
      <w:r>
        <w:rPr>
          <w:w w:val="105"/>
        </w:rPr>
        <w:t>palettes later.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engine</w:t>
      </w:r>
      <w:r>
        <w:rPr>
          <w:spacing w:val="35"/>
          <w:w w:val="105"/>
        </w:rPr>
        <w:t> </w:t>
      </w:r>
      <w:r>
        <w:rPr>
          <w:w w:val="105"/>
        </w:rPr>
        <w:t>does</w:t>
      </w:r>
      <w:r>
        <w:rPr>
          <w:spacing w:val="35"/>
          <w:w w:val="105"/>
        </w:rPr>
        <w:t> </w:t>
      </w:r>
      <w:r>
        <w:rPr>
          <w:w w:val="105"/>
        </w:rPr>
        <w:t>not</w:t>
      </w:r>
      <w:r>
        <w:rPr>
          <w:spacing w:val="35"/>
          <w:w w:val="105"/>
        </w:rPr>
        <w:t> </w:t>
      </w:r>
      <w:r>
        <w:rPr>
          <w:w w:val="105"/>
        </w:rPr>
        <w:t>maintain</w:t>
      </w:r>
      <w:r>
        <w:rPr>
          <w:spacing w:val="35"/>
          <w:w w:val="105"/>
        </w:rPr>
        <w:t> </w:t>
      </w:r>
      <w:r>
        <w:rPr>
          <w:w w:val="105"/>
        </w:rPr>
        <w:t>history.</w:t>
      </w:r>
    </w:p>
    <w:p>
      <w:pPr>
        <w:pStyle w:val="BodyText"/>
        <w:spacing w:before="8"/>
        <w:rPr>
          <w:sz w:val="50"/>
        </w:rPr>
      </w:pPr>
    </w:p>
    <w:p>
      <w:pPr>
        <w:pStyle w:val="Heading2"/>
        <w:numPr>
          <w:ilvl w:val="1"/>
          <w:numId w:val="39"/>
        </w:numPr>
        <w:tabs>
          <w:tab w:pos="1076" w:val="left" w:leader="none"/>
          <w:tab w:pos="1077" w:val="left" w:leader="none"/>
        </w:tabs>
        <w:spacing w:line="240" w:lineRule="auto" w:before="0" w:after="0"/>
        <w:ind w:left="1076" w:right="0" w:hanging="897"/>
        <w:jc w:val="left"/>
      </w:pPr>
      <w:r>
        <w:rPr>
          <w:w w:val="110"/>
        </w:rPr>
        <w:t>Error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Handling</w:t>
      </w:r>
    </w:p>
    <w:p>
      <w:pPr>
        <w:pStyle w:val="BodyText"/>
        <w:spacing w:before="5"/>
        <w:rPr>
          <w:b/>
          <w:sz w:val="39"/>
        </w:rPr>
      </w:pPr>
    </w:p>
    <w:p>
      <w:pPr>
        <w:pStyle w:val="BodyText"/>
        <w:ind w:left="180"/>
        <w:jc w:val="both"/>
      </w:pP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engine</w:t>
      </w:r>
      <w:r>
        <w:rPr>
          <w:spacing w:val="8"/>
          <w:w w:val="105"/>
        </w:rPr>
        <w:t> </w:t>
      </w:r>
      <w:r>
        <w:rPr>
          <w:w w:val="105"/>
        </w:rPr>
        <w:t>handles</w:t>
      </w:r>
      <w:r>
        <w:rPr>
          <w:spacing w:val="7"/>
          <w:w w:val="105"/>
        </w:rPr>
        <w:t> </w:t>
      </w:r>
      <w:r>
        <w:rPr>
          <w:w w:val="105"/>
        </w:rPr>
        <w:t>errors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gracefully:</w:t>
      </w:r>
    </w:p>
    <w:p>
      <w:pPr>
        <w:pStyle w:val="BodyText"/>
        <w:spacing w:before="5"/>
        <w:rPr>
          <w:sz w:val="34"/>
        </w:rPr>
      </w:pP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312" w:lineRule="auto" w:before="0" w:after="0"/>
        <w:ind w:left="479" w:right="777" w:hanging="300"/>
        <w:jc w:val="left"/>
        <w:rPr>
          <w:sz w:val="24"/>
        </w:rPr>
      </w:pPr>
      <w:r>
        <w:rPr>
          <w:b/>
          <w:w w:val="105"/>
          <w:sz w:val="24"/>
        </w:rPr>
        <w:t>Invalid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inputs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Return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error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diagnostic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message.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No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output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 </w:t>
      </w:r>
      <w:r>
        <w:rPr>
          <w:spacing w:val="-2"/>
          <w:w w:val="105"/>
          <w:sz w:val="24"/>
        </w:rPr>
        <w:t>produced.</w:t>
      </w:r>
    </w:p>
    <w:p>
      <w:pPr>
        <w:spacing w:after="0" w:line="312" w:lineRule="auto"/>
        <w:jc w:val="left"/>
        <w:rPr>
          <w:sz w:val="24"/>
        </w:rPr>
        <w:sectPr>
          <w:headerReference w:type="default" r:id="rId32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312" w:lineRule="auto" w:before="274" w:after="0"/>
        <w:ind w:left="479" w:right="777" w:hanging="300"/>
        <w:jc w:val="both"/>
        <w:rPr>
          <w:sz w:val="24"/>
        </w:rPr>
      </w:pPr>
      <w:r>
        <w:rPr>
          <w:b/>
          <w:w w:val="105"/>
          <w:sz w:val="24"/>
        </w:rPr>
        <w:t>Constraint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conflicts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w w:val="105"/>
          <w:sz w:val="24"/>
        </w:rPr>
        <w:t> Resolved</w:t>
      </w:r>
      <w:r>
        <w:rPr>
          <w:w w:val="105"/>
          <w:sz w:val="24"/>
        </w:rPr>
        <w:t> using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priority</w:t>
      </w:r>
      <w:r>
        <w:rPr>
          <w:w w:val="105"/>
          <w:sz w:val="24"/>
        </w:rPr>
        <w:t> hierarchy</w:t>
      </w:r>
      <w:r>
        <w:rPr>
          <w:w w:val="105"/>
          <w:sz w:val="24"/>
        </w:rPr>
        <w:t> (§</w:t>
      </w:r>
      <w:hyperlink w:history="true" w:anchor="_bookmark61">
        <w:r>
          <w:rPr>
            <w:color w:val="0000FF"/>
            <w:w w:val="105"/>
            <w:sz w:val="24"/>
          </w:rPr>
          <w:t>4.5</w:t>
        </w:r>
      </w:hyperlink>
      <w:r>
        <w:rPr>
          <w:w w:val="105"/>
          <w:sz w:val="24"/>
        </w:rPr>
        <w:t>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Adaptations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are documented in diagnostics.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312" w:lineRule="auto" w:before="158" w:after="0"/>
        <w:ind w:left="479" w:right="777" w:hanging="300"/>
        <w:jc w:val="both"/>
        <w:rPr>
          <w:sz w:val="24"/>
        </w:rPr>
      </w:pPr>
      <w:r>
        <w:rPr>
          <w:b/>
          <w:w w:val="105"/>
          <w:sz w:val="24"/>
        </w:rPr>
        <w:t>Impossible</w:t>
      </w:r>
      <w:r>
        <w:rPr>
          <w:b/>
          <w:w w:val="105"/>
          <w:sz w:val="24"/>
        </w:rPr>
        <w:t> requests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w w:val="105"/>
          <w:sz w:val="24"/>
        </w:rPr>
        <w:t> The</w:t>
      </w:r>
      <w:r>
        <w:rPr>
          <w:w w:val="105"/>
          <w:sz w:val="24"/>
        </w:rPr>
        <w:t> closest</w:t>
      </w:r>
      <w:r>
        <w:rPr>
          <w:w w:val="105"/>
          <w:sz w:val="24"/>
        </w:rPr>
        <w:t> valid</w:t>
      </w:r>
      <w:r>
        <w:rPr>
          <w:w w:val="105"/>
          <w:sz w:val="24"/>
        </w:rPr>
        <w:t> alternative</w:t>
      </w:r>
      <w:r>
        <w:rPr>
          <w:w w:val="105"/>
          <w:sz w:val="24"/>
        </w:rPr>
        <w:t> is</w:t>
      </w:r>
      <w:r>
        <w:rPr>
          <w:w w:val="105"/>
          <w:sz w:val="24"/>
        </w:rPr>
        <w:t> returned.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w w:val="105"/>
          <w:sz w:val="24"/>
        </w:rPr>
        <w:t> example, requesting</w:t>
      </w:r>
      <w:r>
        <w:rPr>
          <w:w w:val="105"/>
          <w:sz w:val="24"/>
        </w:rPr>
        <w:t> 100</w:t>
      </w:r>
      <w:r>
        <w:rPr>
          <w:w w:val="105"/>
          <w:sz w:val="24"/>
        </w:rPr>
        <w:t> visually</w:t>
      </w:r>
      <w:r>
        <w:rPr>
          <w:w w:val="105"/>
          <w:sz w:val="24"/>
        </w:rPr>
        <w:t> distinct</w:t>
      </w:r>
      <w:r>
        <w:rPr>
          <w:w w:val="105"/>
          <w:sz w:val="24"/>
        </w:rPr>
        <w:t> colors</w:t>
      </w:r>
      <w:r>
        <w:rPr>
          <w:w w:val="105"/>
          <w:sz w:val="24"/>
        </w:rPr>
        <w:t> from</w:t>
      </w:r>
      <w:r>
        <w:rPr>
          <w:w w:val="105"/>
          <w:sz w:val="24"/>
        </w:rPr>
        <w:t> a</w:t>
      </w:r>
      <w:r>
        <w:rPr>
          <w:w w:val="105"/>
          <w:sz w:val="24"/>
        </w:rPr>
        <w:t> narrow</w:t>
      </w:r>
      <w:r>
        <w:rPr>
          <w:w w:val="105"/>
          <w:sz w:val="24"/>
        </w:rPr>
        <w:t> hue</w:t>
      </w:r>
      <w:r>
        <w:rPr>
          <w:w w:val="105"/>
          <w:sz w:val="24"/>
        </w:rPr>
        <w:t> range</w:t>
      </w:r>
      <w:r>
        <w:rPr>
          <w:w w:val="105"/>
          <w:sz w:val="24"/>
        </w:rPr>
        <w:t> will</w:t>
      </w:r>
      <w:r>
        <w:rPr>
          <w:w w:val="105"/>
          <w:sz w:val="24"/>
        </w:rPr>
        <w:t> produce</w:t>
      </w:r>
      <w:r>
        <w:rPr>
          <w:w w:val="105"/>
          <w:sz w:val="24"/>
        </w:rPr>
        <w:t> fewer distinct steps.</w:t>
      </w:r>
    </w:p>
    <w:p>
      <w:pPr>
        <w:pStyle w:val="ListParagraph"/>
        <w:numPr>
          <w:ilvl w:val="2"/>
          <w:numId w:val="39"/>
        </w:numPr>
        <w:tabs>
          <w:tab w:pos="480" w:val="left" w:leader="none"/>
        </w:tabs>
        <w:spacing w:line="312" w:lineRule="auto" w:before="157" w:after="0"/>
        <w:ind w:left="479" w:right="778" w:hanging="300"/>
        <w:jc w:val="both"/>
        <w:rPr>
          <w:sz w:val="24"/>
        </w:rPr>
      </w:pPr>
      <w:r>
        <w:rPr>
          <w:b/>
          <w:w w:val="110"/>
          <w:sz w:val="24"/>
        </w:rPr>
        <w:t>No</w:t>
      </w:r>
      <w:r>
        <w:rPr>
          <w:b/>
          <w:w w:val="110"/>
          <w:sz w:val="24"/>
        </w:rPr>
        <w:t> silent</w:t>
      </w:r>
      <w:r>
        <w:rPr>
          <w:b/>
          <w:w w:val="110"/>
          <w:sz w:val="24"/>
        </w:rPr>
        <w:t> failures </w:t>
      </w:r>
      <w:r>
        <w:rPr>
          <w:w w:val="110"/>
          <w:sz w:val="24"/>
        </w:rPr>
        <w:t>— All constraint violations, gamut corrections, and adaptations appear in the diagnostics output.</w:t>
      </w:r>
    </w:p>
    <w:p>
      <w:pPr>
        <w:spacing w:after="0" w:line="312" w:lineRule="auto"/>
        <w:jc w:val="both"/>
        <w:rPr>
          <w:sz w:val="24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307"/>
        <w:ind w:left="180" w:right="0" w:firstLine="0"/>
        <w:jc w:val="left"/>
        <w:rPr>
          <w:b/>
          <w:sz w:val="34"/>
        </w:rPr>
      </w:pPr>
      <w:bookmarkStart w:name="12 Conclusion and Future Directions" w:id="187"/>
      <w:bookmarkEnd w:id="187"/>
      <w:r>
        <w:rPr/>
      </w:r>
      <w:bookmarkStart w:name="_bookmark102" w:id="188"/>
      <w:bookmarkEnd w:id="188"/>
      <w:r>
        <w:rPr/>
      </w:r>
      <w:r>
        <w:rPr>
          <w:b/>
          <w:w w:val="115"/>
          <w:sz w:val="34"/>
        </w:rPr>
        <w:t>Chapter</w:t>
      </w:r>
      <w:r>
        <w:rPr>
          <w:b/>
          <w:spacing w:val="12"/>
          <w:w w:val="115"/>
          <w:sz w:val="34"/>
        </w:rPr>
        <w:t> </w:t>
      </w:r>
      <w:r>
        <w:rPr>
          <w:b/>
          <w:spacing w:val="-5"/>
          <w:w w:val="115"/>
          <w:sz w:val="34"/>
        </w:rPr>
        <w:t>12</w:t>
      </w:r>
    </w:p>
    <w:p>
      <w:pPr>
        <w:pStyle w:val="BodyText"/>
        <w:spacing w:before="5"/>
        <w:rPr>
          <w:b/>
          <w:sz w:val="62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Conclusion</w:t>
      </w:r>
      <w:r>
        <w:rPr>
          <w:b/>
          <w:spacing w:val="6"/>
          <w:w w:val="115"/>
          <w:sz w:val="34"/>
        </w:rPr>
        <w:t> </w:t>
      </w:r>
      <w:r>
        <w:rPr>
          <w:b/>
          <w:w w:val="115"/>
          <w:sz w:val="34"/>
        </w:rPr>
        <w:t>and</w:t>
      </w:r>
      <w:r>
        <w:rPr>
          <w:b/>
          <w:spacing w:val="7"/>
          <w:w w:val="115"/>
          <w:sz w:val="34"/>
        </w:rPr>
        <w:t> </w:t>
      </w:r>
      <w:r>
        <w:rPr>
          <w:b/>
          <w:w w:val="115"/>
          <w:sz w:val="34"/>
        </w:rPr>
        <w:t>Future</w:t>
      </w:r>
      <w:r>
        <w:rPr>
          <w:b/>
          <w:spacing w:val="7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Directions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8"/>
        <w:rPr>
          <w:b/>
          <w:sz w:val="49"/>
        </w:rPr>
      </w:pPr>
    </w:p>
    <w:p>
      <w:pPr>
        <w:pStyle w:val="Heading2"/>
        <w:numPr>
          <w:ilvl w:val="1"/>
          <w:numId w:val="41"/>
        </w:numPr>
        <w:tabs>
          <w:tab w:pos="1076" w:val="left" w:leader="none"/>
          <w:tab w:pos="1077" w:val="left" w:leader="none"/>
        </w:tabs>
        <w:spacing w:line="240" w:lineRule="auto" w:before="0" w:after="0"/>
        <w:ind w:left="1076" w:right="0" w:hanging="897"/>
        <w:jc w:val="left"/>
      </w:pPr>
      <w:bookmarkStart w:name="12.1 Summary" w:id="189"/>
      <w:bookmarkEnd w:id="189"/>
      <w:r>
        <w:rPr>
          <w:b w:val="0"/>
        </w:rPr>
      </w:r>
      <w:bookmarkStart w:name="_bookmark103" w:id="190"/>
      <w:bookmarkEnd w:id="190"/>
      <w:r>
        <w:rPr>
          <w:spacing w:val="-2"/>
          <w:w w:val="115"/>
        </w:rPr>
        <w:t>Summary</w:t>
      </w:r>
    </w:p>
    <w:p>
      <w:pPr>
        <w:pStyle w:val="BodyText"/>
        <w:spacing w:before="8"/>
        <w:rPr>
          <w:b/>
          <w:sz w:val="43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This specification presents the Color Journey Engine, a deterministic system for gener- ating perceptually-uniform color palettes.</w:t>
      </w:r>
      <w:r>
        <w:rPr>
          <w:w w:val="105"/>
        </w:rPr>
        <w:t> The engine addresses a persistent challenge in digital color tools:</w:t>
      </w:r>
      <w:r>
        <w:rPr>
          <w:w w:val="105"/>
        </w:rPr>
        <w:t> how to create multi-color palettes that feel coherent while respecting the non-linear, device-dependent nature of human color perception.</w:t>
      </w:r>
    </w:p>
    <w:p>
      <w:pPr>
        <w:pStyle w:val="BodyText"/>
        <w:spacing w:line="312" w:lineRule="auto" w:before="166"/>
        <w:ind w:left="180" w:right="776" w:firstLine="720"/>
        <w:jc w:val="both"/>
      </w:pPr>
      <w:r>
        <w:rPr>
          <w:w w:val="105"/>
        </w:rPr>
        <w:t>The solution rests on three pillars.</w:t>
      </w:r>
      <w:r>
        <w:rPr>
          <w:spacing w:val="40"/>
          <w:w w:val="105"/>
        </w:rPr>
        <w:t> </w:t>
      </w:r>
      <w:r>
        <w:rPr>
          <w:w w:val="105"/>
        </w:rPr>
        <w:t>First, the OKLab color space Ottosson, </w:t>
      </w:r>
      <w:hyperlink w:history="true" w:anchor="_bookmark133">
        <w:r>
          <w:rPr>
            <w:color w:val="0000FF"/>
            <w:w w:val="105"/>
          </w:rPr>
          <w:t>2020</w:t>
        </w:r>
      </w:hyperlink>
      <w:r>
        <w:rPr>
          <w:color w:val="0000FF"/>
          <w:w w:val="105"/>
        </w:rPr>
        <w:t> </w:t>
      </w:r>
      <w:r>
        <w:rPr>
          <w:w w:val="105"/>
        </w:rPr>
        <w:t>provides a perceptually uniform foundation where equal numerical distances correspond to</w:t>
      </w:r>
      <w:r>
        <w:rPr>
          <w:spacing w:val="-2"/>
          <w:w w:val="105"/>
        </w:rPr>
        <w:t> </w:t>
      </w:r>
      <w:r>
        <w:rPr>
          <w:w w:val="105"/>
        </w:rPr>
        <w:t>equal</w:t>
      </w:r>
      <w:r>
        <w:rPr>
          <w:spacing w:val="-2"/>
          <w:w w:val="105"/>
        </w:rPr>
        <w:t> </w:t>
      </w:r>
      <w:r>
        <w:rPr>
          <w:w w:val="105"/>
        </w:rPr>
        <w:t>perceived</w:t>
      </w:r>
      <w:r>
        <w:rPr>
          <w:spacing w:val="-2"/>
          <w:w w:val="105"/>
        </w:rPr>
        <w:t> </w:t>
      </w:r>
      <w:r>
        <w:rPr>
          <w:w w:val="105"/>
        </w:rPr>
        <w:t>differences.</w:t>
      </w:r>
      <w:r>
        <w:rPr>
          <w:spacing w:val="24"/>
          <w:w w:val="105"/>
        </w:rPr>
        <w:t> </w:t>
      </w:r>
      <w:r>
        <w:rPr>
          <w:w w:val="105"/>
        </w:rPr>
        <w:t>Second,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journey</w:t>
      </w:r>
      <w:r>
        <w:rPr>
          <w:spacing w:val="-2"/>
          <w:w w:val="105"/>
        </w:rPr>
        <w:t> </w:t>
      </w:r>
      <w:r>
        <w:rPr>
          <w:w w:val="105"/>
        </w:rPr>
        <w:t>metaphor—implemented</w:t>
      </w:r>
      <w:r>
        <w:rPr>
          <w:spacing w:val="-2"/>
          <w:w w:val="105"/>
        </w:rPr>
        <w:t> </w:t>
      </w:r>
      <w:r>
        <w:rPr>
          <w:w w:val="105"/>
        </w:rPr>
        <w:t>through</w:t>
      </w:r>
      <w:r>
        <w:rPr>
          <w:spacing w:val="-2"/>
          <w:w w:val="105"/>
        </w:rPr>
        <w:t> </w:t>
      </w:r>
      <w:r>
        <w:rPr>
          <w:w w:val="105"/>
        </w:rPr>
        <w:t>cu- bic</w:t>
      </w:r>
      <w:r>
        <w:rPr>
          <w:spacing w:val="-15"/>
          <w:w w:val="105"/>
        </w:rPr>
        <w:t> </w:t>
      </w:r>
      <w:r>
        <w:rPr>
          <w:w w:val="105"/>
        </w:rPr>
        <w:t>Bézier</w:t>
      </w:r>
      <w:r>
        <w:rPr>
          <w:spacing w:val="-15"/>
          <w:w w:val="105"/>
        </w:rPr>
        <w:t> </w:t>
      </w:r>
      <w:r>
        <w:rPr>
          <w:w w:val="105"/>
        </w:rPr>
        <w:t>curves</w:t>
      </w:r>
      <w:r>
        <w:rPr>
          <w:spacing w:val="-15"/>
          <w:w w:val="105"/>
        </w:rPr>
        <w:t> </w:t>
      </w:r>
      <w:r>
        <w:rPr>
          <w:w w:val="105"/>
        </w:rPr>
        <w:t>Farin,</w:t>
      </w:r>
      <w:r>
        <w:rPr>
          <w:spacing w:val="-12"/>
          <w:w w:val="105"/>
        </w:rPr>
        <w:t> </w:t>
      </w:r>
      <w:hyperlink w:history="true" w:anchor="_bookmark114">
        <w:r>
          <w:rPr>
            <w:color w:val="0000FF"/>
            <w:w w:val="105"/>
          </w:rPr>
          <w:t>2002</w:t>
        </w:r>
      </w:hyperlink>
      <w:r>
        <w:rPr>
          <w:color w:val="0000FF"/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arc-length</w:t>
      </w:r>
      <w:r>
        <w:rPr>
          <w:spacing w:val="-15"/>
          <w:w w:val="105"/>
        </w:rPr>
        <w:t> </w:t>
      </w:r>
      <w:r>
        <w:rPr>
          <w:w w:val="105"/>
        </w:rPr>
        <w:t>parameterisation—ensures</w:t>
      </w:r>
      <w:r>
        <w:rPr>
          <w:spacing w:val="-15"/>
          <w:w w:val="105"/>
        </w:rPr>
        <w:t> </w:t>
      </w:r>
      <w:r>
        <w:rPr>
          <w:w w:val="105"/>
        </w:rPr>
        <w:t>smooth,</w:t>
      </w:r>
      <w:r>
        <w:rPr>
          <w:spacing w:val="-12"/>
          <w:w w:val="105"/>
        </w:rPr>
        <w:t> </w:t>
      </w:r>
      <w:r>
        <w:rPr>
          <w:w w:val="105"/>
        </w:rPr>
        <w:t>coherent transitions between colors.</w:t>
      </w:r>
      <w:r>
        <w:rPr>
          <w:spacing w:val="40"/>
          <w:w w:val="105"/>
        </w:rPr>
        <w:t> </w:t>
      </w:r>
      <w:r>
        <w:rPr>
          <w:w w:val="105"/>
        </w:rPr>
        <w:t>Third, the constraint system (∆</w:t>
      </w:r>
      <w:r>
        <w:rPr>
          <w:w w:val="105"/>
          <w:vertAlign w:val="subscript"/>
        </w:rPr>
        <w:t>min</w:t>
      </w:r>
      <w:r>
        <w:rPr>
          <w:w w:val="105"/>
          <w:vertAlign w:val="baseline"/>
        </w:rPr>
        <w:t>, ∆</w:t>
      </w:r>
      <w:r>
        <w:rPr>
          <w:w w:val="105"/>
          <w:vertAlign w:val="subscript"/>
        </w:rPr>
        <w:t>max</w:t>
      </w:r>
      <w:r>
        <w:rPr>
          <w:w w:val="105"/>
          <w:vertAlign w:val="baseline"/>
        </w:rPr>
        <w:t>, JND-based adap-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tive sampling) guarantees that generated colors are both distinguishable and aesthetically </w:t>
      </w:r>
      <w:r>
        <w:rPr>
          <w:spacing w:val="-2"/>
          <w:w w:val="105"/>
          <w:vertAlign w:val="baseline"/>
        </w:rPr>
        <w:t>pleasing.</w:t>
      </w:r>
    </w:p>
    <w:p>
      <w:pPr>
        <w:pStyle w:val="BodyText"/>
        <w:spacing w:line="312" w:lineRule="auto" w:before="165"/>
        <w:ind w:left="180" w:right="776" w:firstLine="720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result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pure</w:t>
      </w:r>
      <w:r>
        <w:rPr>
          <w:spacing w:val="40"/>
          <w:w w:val="105"/>
        </w:rPr>
        <w:t> </w:t>
      </w:r>
      <w:r>
        <w:rPr>
          <w:w w:val="105"/>
        </w:rPr>
        <w:t>function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transforms</w:t>
      </w:r>
      <w:r>
        <w:rPr>
          <w:spacing w:val="40"/>
          <w:w w:val="105"/>
        </w:rPr>
        <w:t> </w:t>
      </w:r>
      <w:r>
        <w:rPr>
          <w:w w:val="105"/>
        </w:rPr>
        <w:t>configuration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palette:</w:t>
      </w:r>
      <w:r>
        <w:rPr>
          <w:spacing w:val="40"/>
          <w:w w:val="105"/>
        </w:rPr>
        <w:t> </w:t>
      </w:r>
      <w:r>
        <w:rPr>
          <w:w w:val="105"/>
        </w:rPr>
        <w:t>state- less,</w:t>
      </w:r>
      <w:r>
        <w:rPr>
          <w:w w:val="105"/>
        </w:rPr>
        <w:t> deterministic,</w:t>
      </w:r>
      <w:r>
        <w:rPr>
          <w:w w:val="105"/>
        </w:rPr>
        <w:t> and</w:t>
      </w:r>
      <w:r>
        <w:rPr>
          <w:w w:val="105"/>
        </w:rPr>
        <w:t> predictable.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quick</w:t>
      </w:r>
      <w:r>
        <w:rPr>
          <w:w w:val="105"/>
        </w:rPr>
        <w:t> navigation</w:t>
      </w:r>
      <w:r>
        <w:rPr>
          <w:w w:val="105"/>
        </w:rPr>
        <w:t> during</w:t>
      </w:r>
      <w:r>
        <w:rPr>
          <w:w w:val="105"/>
        </w:rPr>
        <w:t> team</w:t>
      </w:r>
      <w:r>
        <w:rPr>
          <w:w w:val="105"/>
        </w:rPr>
        <w:t> discussions,</w:t>
      </w:r>
      <w:r>
        <w:rPr>
          <w:w w:val="105"/>
        </w:rPr>
        <w:t> see </w:t>
      </w:r>
      <w:bookmarkStart w:name="12.2 Key Contributions" w:id="191"/>
      <w:bookmarkEnd w:id="191"/>
      <w:r>
        <w:rPr>
          <w:w w:val="97"/>
        </w:rPr>
      </w:r>
      <w:bookmarkStart w:name="_bookmark104" w:id="192"/>
      <w:bookmarkEnd w:id="192"/>
      <w:r>
        <w:rPr>
          <w:w w:val="105"/>
        </w:rPr>
        <w:t>Ap</w:t>
      </w:r>
      <w:r>
        <w:rPr>
          <w:w w:val="105"/>
        </w:rPr>
        <w:t>pendix D for a concept map and decision rationale summaries.</w:t>
      </w:r>
    </w:p>
    <w:p>
      <w:pPr>
        <w:pStyle w:val="BodyText"/>
        <w:rPr>
          <w:sz w:val="34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2"/>
        <w:numPr>
          <w:ilvl w:val="1"/>
          <w:numId w:val="41"/>
        </w:numPr>
        <w:tabs>
          <w:tab w:pos="1076" w:val="left" w:leader="none"/>
          <w:tab w:pos="1077" w:val="left" w:leader="none"/>
        </w:tabs>
        <w:spacing w:line="240" w:lineRule="auto" w:before="1" w:after="0"/>
        <w:ind w:left="1076" w:right="0" w:hanging="897"/>
        <w:jc w:val="left"/>
      </w:pPr>
      <w:r>
        <w:rPr>
          <w:w w:val="115"/>
        </w:rPr>
        <w:t>Key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Contributions</w:t>
      </w:r>
    </w:p>
    <w:p>
      <w:pPr>
        <w:pStyle w:val="BodyText"/>
        <w:spacing w:before="7"/>
        <w:rPr>
          <w:b/>
          <w:sz w:val="43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w w:val="105"/>
        </w:rPr>
        <w:t>This specification makes several contributions to the practice of algorithmic color palette </w:t>
      </w:r>
      <w:r>
        <w:rPr>
          <w:spacing w:val="-2"/>
          <w:w w:val="105"/>
        </w:rPr>
        <w:t>generation:</w:t>
      </w:r>
    </w:p>
    <w:p>
      <w:pPr>
        <w:pStyle w:val="BodyText"/>
        <w:spacing w:before="1"/>
        <w:rPr>
          <w:sz w:val="30"/>
        </w:rPr>
      </w:pPr>
    </w:p>
    <w:p>
      <w:pPr>
        <w:pStyle w:val="ListParagraph"/>
        <w:numPr>
          <w:ilvl w:val="0"/>
          <w:numId w:val="42"/>
        </w:numPr>
        <w:tabs>
          <w:tab w:pos="480" w:val="left" w:leader="none"/>
        </w:tabs>
        <w:spacing w:line="312" w:lineRule="auto" w:before="0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Formal Specification.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A complete, reproducible specification for palette generation that</w:t>
      </w:r>
      <w:r>
        <w:rPr>
          <w:w w:val="105"/>
          <w:sz w:val="24"/>
        </w:rPr>
        <w:t> eliminates</w:t>
      </w:r>
      <w:r>
        <w:rPr>
          <w:w w:val="105"/>
          <w:sz w:val="24"/>
        </w:rPr>
        <w:t> the</w:t>
      </w:r>
      <w:r>
        <w:rPr>
          <w:w w:val="105"/>
          <w:sz w:val="24"/>
        </w:rPr>
        <w:t> “magic”</w:t>
      </w:r>
      <w:r>
        <w:rPr>
          <w:w w:val="105"/>
          <w:sz w:val="24"/>
        </w:rPr>
        <w:t> often</w:t>
      </w:r>
      <w:r>
        <w:rPr>
          <w:w w:val="105"/>
          <w:sz w:val="24"/>
        </w:rPr>
        <w:t> present</w:t>
      </w:r>
      <w:r>
        <w:rPr>
          <w:w w:val="105"/>
          <w:sz w:val="24"/>
        </w:rPr>
        <w:t> in</w:t>
      </w:r>
      <w:r>
        <w:rPr>
          <w:w w:val="105"/>
          <w:sz w:val="24"/>
        </w:rPr>
        <w:t> color</w:t>
      </w:r>
      <w:r>
        <w:rPr>
          <w:w w:val="105"/>
          <w:sz w:val="24"/>
        </w:rPr>
        <w:t> tools.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w w:val="105"/>
          <w:sz w:val="24"/>
        </w:rPr>
        <w:t> inputs</w:t>
      </w:r>
      <w:r>
        <w:rPr>
          <w:w w:val="105"/>
          <w:sz w:val="24"/>
        </w:rPr>
        <w:t> yield</w:t>
      </w:r>
      <w:r>
        <w:rPr>
          <w:w w:val="105"/>
          <w:sz w:val="24"/>
        </w:rPr>
        <w:t> same outputs, always.</w:t>
      </w:r>
    </w:p>
    <w:p>
      <w:pPr>
        <w:spacing w:after="0" w:line="312" w:lineRule="auto"/>
        <w:jc w:val="both"/>
        <w:rPr>
          <w:sz w:val="24"/>
        </w:rPr>
        <w:sectPr>
          <w:headerReference w:type="default" r:id="rId33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42"/>
        </w:numPr>
        <w:tabs>
          <w:tab w:pos="480" w:val="left" w:leader="none"/>
        </w:tabs>
        <w:spacing w:line="312" w:lineRule="auto" w:before="275" w:after="0"/>
        <w:ind w:left="479" w:right="775" w:hanging="300"/>
        <w:jc w:val="both"/>
        <w:rPr>
          <w:sz w:val="24"/>
        </w:rPr>
      </w:pPr>
      <w:r>
        <w:rPr>
          <w:b/>
          <w:w w:val="105"/>
          <w:sz w:val="24"/>
        </w:rPr>
        <w:t>Mood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Expansion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Algorithm.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novel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approach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generating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coherent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multi- color journeys from a single anchor, using style parameters to expand in perceptually meaningful directions.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 our knowledge, this single-anchor expansion approach has not been formally documented elsewhere.</w:t>
      </w:r>
    </w:p>
    <w:p>
      <w:pPr>
        <w:pStyle w:val="ListParagraph"/>
        <w:numPr>
          <w:ilvl w:val="0"/>
          <w:numId w:val="42"/>
        </w:numPr>
        <w:tabs>
          <w:tab w:pos="480" w:val="left" w:leader="none"/>
        </w:tabs>
        <w:spacing w:line="278" w:lineRule="auto" w:before="230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Perceptual Constraint Framework.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 system for ensuring minimum distinguisha- bility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while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allowing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stylistic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variation.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specific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threshold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values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(∆</w:t>
      </w:r>
      <w:r>
        <w:rPr>
          <w:w w:val="105"/>
          <w:sz w:val="24"/>
          <w:vertAlign w:val="subscript"/>
        </w:rPr>
        <w:t>min</w:t>
      </w:r>
      <w:r>
        <w:rPr>
          <w:spacing w:val="40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STIX Two Text" w:hAnsi="STIX Two Text"/>
          <w:i/>
          <w:w w:val="105"/>
          <w:sz w:val="24"/>
          <w:vertAlign w:val="baseline"/>
        </w:rPr>
        <w:t>.</w:t>
      </w:r>
      <w:r>
        <w:rPr>
          <w:w w:val="105"/>
          <w:sz w:val="24"/>
          <w:vertAlign w:val="baseline"/>
        </w:rPr>
        <w:t>0,</w:t>
      </w:r>
    </w:p>
    <w:p>
      <w:pPr>
        <w:pStyle w:val="BodyText"/>
        <w:spacing w:line="299" w:lineRule="exact"/>
        <w:ind w:left="479"/>
      </w:pPr>
      <w:r>
        <w:rPr>
          <w:w w:val="105"/>
        </w:rPr>
        <w:t>∆</w:t>
      </w:r>
      <w:r>
        <w:rPr>
          <w:w w:val="105"/>
          <w:vertAlign w:val="subscript"/>
        </w:rPr>
        <w:t>max</w:t>
      </w:r>
      <w:r>
        <w:rPr>
          <w:spacing w:val="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≈</w:t>
      </w:r>
      <w:r>
        <w:rPr>
          <w:rFonts w:ascii="Lucida Sans Unicode" w:hAnsi="Lucida Sans Unicode"/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5</w:t>
      </w:r>
      <w:r>
        <w:rPr>
          <w:rFonts w:ascii="STIX Two Text" w:hAnsi="STIX Two Text"/>
          <w:i/>
          <w:w w:val="105"/>
          <w:vertAlign w:val="baseline"/>
        </w:rPr>
        <w:t>.</w:t>
      </w:r>
      <w:r>
        <w:rPr>
          <w:w w:val="105"/>
          <w:vertAlign w:val="baseline"/>
        </w:rPr>
        <w:t>0)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design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heuristics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informed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by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color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science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literature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(Fairchild, </w:t>
      </w:r>
      <w:hyperlink w:history="true" w:anchor="_bookmark113">
        <w:r>
          <w:rPr>
            <w:color w:val="0000FF"/>
            <w:spacing w:val="-4"/>
            <w:w w:val="105"/>
            <w:vertAlign w:val="baseline"/>
          </w:rPr>
          <w:t>2013</w:t>
        </w:r>
      </w:hyperlink>
      <w:r>
        <w:rPr>
          <w:spacing w:val="-4"/>
          <w:w w:val="105"/>
          <w:vertAlign w:val="baseline"/>
        </w:rPr>
        <w:t>)</w:t>
      </w:r>
    </w:p>
    <w:p>
      <w:pPr>
        <w:pStyle w:val="BodyText"/>
        <w:spacing w:before="28"/>
        <w:ind w:left="479"/>
      </w:pP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practical</w:t>
      </w:r>
      <w:r>
        <w:rPr>
          <w:spacing w:val="18"/>
          <w:w w:val="105"/>
        </w:rPr>
        <w:t> </w:t>
      </w:r>
      <w:r>
        <w:rPr>
          <w:w w:val="105"/>
        </w:rPr>
        <w:t>experimentation,</w:t>
      </w:r>
      <w:r>
        <w:rPr>
          <w:spacing w:val="18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empirically-validated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constants.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42"/>
        </w:numPr>
        <w:tabs>
          <w:tab w:pos="480" w:val="left" w:leader="none"/>
        </w:tabs>
        <w:spacing w:line="312" w:lineRule="auto" w:before="0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Two-Layer Gamut Management.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A prevention-then-correction strategy following established gamut mapping principles (Morovič, </w:t>
      </w:r>
      <w:hyperlink w:history="true" w:anchor="_bookmark130">
        <w:r>
          <w:rPr>
            <w:color w:val="0000FF"/>
            <w:w w:val="105"/>
            <w:sz w:val="24"/>
          </w:rPr>
          <w:t>2008</w:t>
        </w:r>
      </w:hyperlink>
      <w:r>
        <w:rPr>
          <w:w w:val="105"/>
          <w:sz w:val="24"/>
        </w:rPr>
        <w:t>), maintaining journey character while guaranteeing displayable output.</w:t>
      </w:r>
    </w:p>
    <w:p>
      <w:pPr>
        <w:pStyle w:val="ListParagraph"/>
        <w:numPr>
          <w:ilvl w:val="0"/>
          <w:numId w:val="42"/>
        </w:numPr>
        <w:tabs>
          <w:tab w:pos="480" w:val="left" w:leader="none"/>
        </w:tabs>
        <w:spacing w:line="312" w:lineRule="auto" w:before="230" w:after="0"/>
        <w:ind w:left="479" w:right="777" w:hanging="300"/>
        <w:jc w:val="both"/>
        <w:rPr>
          <w:sz w:val="24"/>
        </w:rPr>
      </w:pPr>
      <w:r>
        <w:rPr>
          <w:b/>
          <w:w w:val="105"/>
          <w:sz w:val="24"/>
        </w:rPr>
        <w:t>Clear</w:t>
      </w:r>
      <w:r>
        <w:rPr>
          <w:b/>
          <w:w w:val="105"/>
          <w:sz w:val="24"/>
        </w:rPr>
        <w:t> Responsibility</w:t>
      </w:r>
      <w:r>
        <w:rPr>
          <w:b/>
          <w:w w:val="105"/>
          <w:sz w:val="24"/>
        </w:rPr>
        <w:t> Boundaries.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Explicit</w:t>
      </w:r>
      <w:r>
        <w:rPr>
          <w:w w:val="105"/>
          <w:sz w:val="24"/>
        </w:rPr>
        <w:t> delineation</w:t>
      </w:r>
      <w:r>
        <w:rPr>
          <w:w w:val="105"/>
          <w:sz w:val="24"/>
        </w:rPr>
        <w:t> between</w:t>
      </w:r>
      <w:r>
        <w:rPr>
          <w:w w:val="105"/>
          <w:sz w:val="24"/>
        </w:rPr>
        <w:t> engine</w:t>
      </w:r>
      <w:r>
        <w:rPr>
          <w:w w:val="105"/>
          <w:sz w:val="24"/>
        </w:rPr>
        <w:t> core</w:t>
      </w:r>
      <w:r>
        <w:rPr>
          <w:w w:val="105"/>
          <w:sz w:val="24"/>
        </w:rPr>
        <w:t> and caller responsibilities, enabling a lean, high-performance core while supporting exten- </w:t>
      </w:r>
      <w:r>
        <w:rPr>
          <w:spacing w:val="-2"/>
          <w:w w:val="105"/>
          <w:sz w:val="24"/>
        </w:rPr>
        <w:t>sion.</w:t>
      </w:r>
    </w:p>
    <w:p>
      <w:pPr>
        <w:pStyle w:val="BodyText"/>
        <w:rPr>
          <w:sz w:val="34"/>
        </w:rPr>
      </w:pPr>
    </w:p>
    <w:p>
      <w:pPr>
        <w:spacing w:before="266"/>
        <w:ind w:left="180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Limitations</w:t>
      </w:r>
      <w:r>
        <w:rPr>
          <w:b/>
          <w:spacing w:val="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and</w:t>
      </w:r>
      <w:r>
        <w:rPr>
          <w:b/>
          <w:spacing w:val="2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Caveats</w:t>
      </w:r>
    </w:p>
    <w:p>
      <w:pPr>
        <w:pStyle w:val="BodyText"/>
        <w:spacing w:before="6"/>
        <w:rPr>
          <w:b/>
          <w:sz w:val="38"/>
        </w:rPr>
      </w:pPr>
    </w:p>
    <w:p>
      <w:pPr>
        <w:pStyle w:val="BodyText"/>
        <w:ind w:left="180"/>
      </w:pPr>
      <w:r>
        <w:rPr>
          <w:w w:val="105"/>
        </w:rPr>
        <w:t>Several</w:t>
      </w:r>
      <w:r>
        <w:rPr>
          <w:spacing w:val="7"/>
          <w:w w:val="105"/>
        </w:rPr>
        <w:t> </w:t>
      </w:r>
      <w:r>
        <w:rPr>
          <w:w w:val="105"/>
        </w:rPr>
        <w:t>aspects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this</w:t>
      </w:r>
      <w:r>
        <w:rPr>
          <w:spacing w:val="7"/>
          <w:w w:val="105"/>
        </w:rPr>
        <w:t> </w:t>
      </w:r>
      <w:r>
        <w:rPr>
          <w:w w:val="105"/>
        </w:rPr>
        <w:t>specification</w:t>
      </w:r>
      <w:r>
        <w:rPr>
          <w:spacing w:val="8"/>
          <w:w w:val="105"/>
        </w:rPr>
        <w:t> </w:t>
      </w:r>
      <w:r>
        <w:rPr>
          <w:w w:val="105"/>
        </w:rPr>
        <w:t>warrant</w:t>
      </w:r>
      <w:r>
        <w:rPr>
          <w:spacing w:val="8"/>
          <w:w w:val="105"/>
        </w:rPr>
        <w:t> </w:t>
      </w:r>
      <w:r>
        <w:rPr>
          <w:w w:val="105"/>
        </w:rPr>
        <w:t>further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investigation:</w:t>
      </w:r>
    </w:p>
    <w:p>
      <w:pPr>
        <w:pStyle w:val="BodyText"/>
        <w:rPr>
          <w:sz w:val="38"/>
        </w:rPr>
      </w:pPr>
    </w:p>
    <w:p>
      <w:pPr>
        <w:pStyle w:val="ListParagraph"/>
        <w:numPr>
          <w:ilvl w:val="1"/>
          <w:numId w:val="42"/>
        </w:numPr>
        <w:tabs>
          <w:tab w:pos="480" w:val="left" w:leader="none"/>
        </w:tabs>
        <w:spacing w:line="312" w:lineRule="auto" w:before="0" w:after="0"/>
        <w:ind w:left="479" w:right="403" w:hanging="300"/>
        <w:jc w:val="left"/>
        <w:rPr>
          <w:sz w:val="24"/>
        </w:rPr>
      </w:pPr>
      <w:r>
        <w:rPr>
          <w:spacing w:val="-2"/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perceptual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weights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for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velocity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calculation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(§</w:t>
      </w:r>
      <w:hyperlink w:history="true" w:anchor="_bookmark71">
        <w:r>
          <w:rPr>
            <w:color w:val="0000FF"/>
            <w:spacing w:val="-2"/>
            <w:w w:val="105"/>
            <w:sz w:val="24"/>
          </w:rPr>
          <w:t>6.3</w:t>
        </w:r>
      </w:hyperlink>
      <w:r>
        <w:rPr>
          <w:spacing w:val="-2"/>
          <w:w w:val="105"/>
          <w:sz w:val="24"/>
        </w:rPr>
        <w:t>)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are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design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heuristics, not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empirically- </w:t>
      </w:r>
      <w:r>
        <w:rPr>
          <w:w w:val="105"/>
          <w:sz w:val="24"/>
        </w:rPr>
        <w:t>validated values.</w:t>
      </w:r>
    </w:p>
    <w:p>
      <w:pPr>
        <w:pStyle w:val="ListParagraph"/>
        <w:numPr>
          <w:ilvl w:val="1"/>
          <w:numId w:val="42"/>
        </w:numPr>
        <w:tabs>
          <w:tab w:pos="480" w:val="left" w:leader="none"/>
        </w:tabs>
        <w:spacing w:line="259" w:lineRule="auto" w:before="191" w:after="0"/>
        <w:ind w:left="479" w:right="779" w:hanging="300"/>
        <w:jc w:val="left"/>
        <w:rPr>
          <w:sz w:val="24"/>
        </w:rPr>
      </w:pPr>
      <w:r>
        <w:rPr>
          <w:w w:val="105"/>
          <w:sz w:val="24"/>
        </w:rPr>
        <w:t>OKLab’s JND correspondence (∆</w:t>
      </w:r>
      <w:r>
        <w:rPr>
          <w:rFonts w:ascii="STIX Two Text" w:hAnsi="STIX Two Text"/>
          <w:i/>
          <w:w w:val="105"/>
          <w:sz w:val="24"/>
        </w:rPr>
        <w:t>E </w:t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16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0) is a design target (Ottosson, </w:t>
      </w:r>
      <w:hyperlink w:history="true" w:anchor="_bookmark133">
        <w:r>
          <w:rPr>
            <w:color w:val="0000FF"/>
            <w:w w:val="105"/>
            <w:sz w:val="24"/>
          </w:rPr>
          <w:t>2020</w:t>
        </w:r>
      </w:hyperlink>
      <w:r>
        <w:rPr>
          <w:w w:val="105"/>
          <w:sz w:val="24"/>
        </w:rPr>
        <w:t>); formal perceptual validation specific to OKLab remains limited.</w:t>
      </w:r>
    </w:p>
    <w:p>
      <w:pPr>
        <w:pStyle w:val="ListParagraph"/>
        <w:numPr>
          <w:ilvl w:val="1"/>
          <w:numId w:val="42"/>
        </w:numPr>
        <w:tabs>
          <w:tab w:pos="480" w:val="left" w:leader="none"/>
        </w:tabs>
        <w:spacing w:line="312" w:lineRule="auto" w:before="289" w:after="0"/>
        <w:ind w:left="479" w:right="777" w:hanging="30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constraint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thresholds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(∆</w:t>
      </w:r>
      <w:r>
        <w:rPr>
          <w:w w:val="105"/>
          <w:sz w:val="24"/>
          <w:vertAlign w:val="subscript"/>
        </w:rPr>
        <w:t>min</w:t>
      </w:r>
      <w:r>
        <w:rPr>
          <w:w w:val="105"/>
          <w:sz w:val="24"/>
          <w:vertAlign w:val="baseline"/>
        </w:rPr>
        <w:t>,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∆</w:t>
      </w:r>
      <w:r>
        <w:rPr>
          <w:w w:val="105"/>
          <w:sz w:val="24"/>
          <w:vertAlign w:val="subscript"/>
        </w:rPr>
        <w:t>max</w:t>
      </w:r>
      <w:r>
        <w:rPr>
          <w:w w:val="105"/>
          <w:sz w:val="24"/>
          <w:vertAlign w:val="baseline"/>
        </w:rPr>
        <w:t>)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subdivision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caps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represent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engineering judgment; alternative values may be appropriate for different use cases.</w:t>
      </w:r>
    </w:p>
    <w:p>
      <w:pPr>
        <w:pStyle w:val="BodyText"/>
        <w:rPr>
          <w:sz w:val="34"/>
        </w:rPr>
      </w:pPr>
    </w:p>
    <w:p>
      <w:pPr>
        <w:pStyle w:val="BodyText"/>
        <w:spacing w:before="8"/>
        <w:rPr>
          <w:sz w:val="29"/>
        </w:rPr>
      </w:pPr>
    </w:p>
    <w:p>
      <w:pPr>
        <w:pStyle w:val="Heading2"/>
        <w:numPr>
          <w:ilvl w:val="1"/>
          <w:numId w:val="41"/>
        </w:numPr>
        <w:tabs>
          <w:tab w:pos="1076" w:val="left" w:leader="none"/>
          <w:tab w:pos="1077" w:val="left" w:leader="none"/>
        </w:tabs>
        <w:spacing w:line="240" w:lineRule="auto" w:before="0" w:after="0"/>
        <w:ind w:left="1076" w:right="0" w:hanging="897"/>
        <w:jc w:val="left"/>
      </w:pPr>
      <w:bookmarkStart w:name="12.3 Future Directions" w:id="193"/>
      <w:bookmarkEnd w:id="193"/>
      <w:r>
        <w:rPr>
          <w:b w:val="0"/>
        </w:rPr>
      </w:r>
      <w:bookmarkStart w:name="_bookmark105" w:id="194"/>
      <w:bookmarkEnd w:id="194"/>
      <w:r>
        <w:rPr>
          <w:w w:val="115"/>
        </w:rPr>
        <w:t>F</w:t>
      </w:r>
      <w:r>
        <w:rPr>
          <w:w w:val="115"/>
        </w:rPr>
        <w:t>uture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Directions</w:t>
      </w:r>
    </w:p>
    <w:p>
      <w:pPr>
        <w:pStyle w:val="BodyText"/>
        <w:spacing w:before="10"/>
        <w:rPr>
          <w:b/>
          <w:sz w:val="44"/>
        </w:rPr>
      </w:pPr>
    </w:p>
    <w:p>
      <w:pPr>
        <w:pStyle w:val="BodyText"/>
        <w:spacing w:before="1"/>
        <w:ind w:left="180"/>
      </w:pPr>
      <w:r>
        <w:rPr>
          <w:w w:val="105"/>
        </w:rPr>
        <w:t>Several</w:t>
      </w:r>
      <w:r>
        <w:rPr>
          <w:spacing w:val="9"/>
          <w:w w:val="105"/>
        </w:rPr>
        <w:t> </w:t>
      </w:r>
      <w:r>
        <w:rPr>
          <w:w w:val="105"/>
        </w:rPr>
        <w:t>directions</w:t>
      </w:r>
      <w:r>
        <w:rPr>
          <w:spacing w:val="10"/>
          <w:w w:val="105"/>
        </w:rPr>
        <w:t> </w:t>
      </w:r>
      <w:r>
        <w:rPr>
          <w:w w:val="105"/>
        </w:rPr>
        <w:t>merit</w:t>
      </w:r>
      <w:r>
        <w:rPr>
          <w:spacing w:val="9"/>
          <w:w w:val="105"/>
        </w:rPr>
        <w:t> </w:t>
      </w:r>
      <w:r>
        <w:rPr>
          <w:w w:val="105"/>
        </w:rPr>
        <w:t>future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investigation:</w:t>
      </w:r>
    </w:p>
    <w:p>
      <w:pPr>
        <w:pStyle w:val="BodyText"/>
        <w:rPr>
          <w:sz w:val="34"/>
        </w:rPr>
      </w:pPr>
    </w:p>
    <w:p>
      <w:pPr>
        <w:pStyle w:val="BodyText"/>
        <w:spacing w:before="4"/>
        <w:rPr>
          <w:sz w:val="30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b/>
          <w:w w:val="105"/>
        </w:rPr>
        <w:t>Extended</w:t>
      </w:r>
      <w:r>
        <w:rPr>
          <w:b/>
          <w:w w:val="105"/>
        </w:rPr>
        <w:t> Color</w:t>
      </w:r>
      <w:r>
        <w:rPr>
          <w:b/>
          <w:w w:val="105"/>
        </w:rPr>
        <w:t> Spaces.</w:t>
      </w:r>
      <w:r>
        <w:rPr>
          <w:b/>
          <w:spacing w:val="80"/>
          <w:w w:val="105"/>
        </w:rPr>
        <w:t> </w:t>
      </w:r>
      <w:r>
        <w:rPr>
          <w:w w:val="105"/>
        </w:rPr>
        <w:t>While</w:t>
      </w:r>
      <w:r>
        <w:rPr>
          <w:w w:val="105"/>
        </w:rPr>
        <w:t> the</w:t>
      </w:r>
      <w:r>
        <w:rPr>
          <w:w w:val="105"/>
        </w:rPr>
        <w:t> current</w:t>
      </w:r>
      <w:r>
        <w:rPr>
          <w:w w:val="105"/>
        </w:rPr>
        <w:t> specification</w:t>
      </w:r>
      <w:r>
        <w:rPr>
          <w:w w:val="105"/>
        </w:rPr>
        <w:t> targets</w:t>
      </w:r>
      <w:r>
        <w:rPr>
          <w:w w:val="105"/>
        </w:rPr>
        <w:t> sRGB</w:t>
      </w:r>
      <w:r>
        <w:rPr>
          <w:w w:val="105"/>
        </w:rPr>
        <w:t> output,</w:t>
      </w:r>
      <w:r>
        <w:rPr>
          <w:w w:val="105"/>
        </w:rPr>
        <w:t> the OKLab foundation supports wider gamuts.</w:t>
      </w:r>
      <w:r>
        <w:rPr>
          <w:spacing w:val="40"/>
          <w:w w:val="105"/>
        </w:rPr>
        <w:t> </w:t>
      </w:r>
      <w:r>
        <w:rPr>
          <w:w w:val="105"/>
        </w:rPr>
        <w:t>Future versions could target Display P3 or Rec. 2020 while maintaining backward compatibility.</w:t>
      </w:r>
    </w:p>
    <w:p>
      <w:pPr>
        <w:spacing w:after="0" w:line="312" w:lineRule="auto"/>
        <w:jc w:val="both"/>
        <w:sectPr>
          <w:headerReference w:type="default" r:id="rId34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12" w:lineRule="auto" w:before="275"/>
        <w:ind w:left="180" w:right="778"/>
        <w:jc w:val="both"/>
      </w:pPr>
      <w:r>
        <w:rPr>
          <w:b/>
          <w:w w:val="105"/>
        </w:rPr>
        <w:t>Accessibility</w:t>
      </w:r>
      <w:r>
        <w:rPr>
          <w:b/>
          <w:w w:val="105"/>
        </w:rPr>
        <w:t> Integration.</w:t>
      </w:r>
      <w:r>
        <w:rPr>
          <w:b/>
          <w:spacing w:val="40"/>
          <w:w w:val="105"/>
        </w:rPr>
        <w:t> </w:t>
      </w:r>
      <w:r>
        <w:rPr>
          <w:w w:val="105"/>
        </w:rPr>
        <w:t>Though</w:t>
      </w:r>
      <w:r>
        <w:rPr>
          <w:w w:val="105"/>
        </w:rPr>
        <w:t> accessibility</w:t>
      </w:r>
      <w:r>
        <w:rPr>
          <w:w w:val="105"/>
        </w:rPr>
        <w:t> checking</w:t>
      </w:r>
      <w:r>
        <w:rPr>
          <w:w w:val="105"/>
        </w:rPr>
        <w:t> remains</w:t>
      </w:r>
      <w:r>
        <w:rPr>
          <w:w w:val="105"/>
        </w:rPr>
        <w:t> a</w:t>
      </w:r>
      <w:r>
        <w:rPr>
          <w:w w:val="105"/>
        </w:rPr>
        <w:t> caller</w:t>
      </w:r>
      <w:r>
        <w:rPr>
          <w:w w:val="105"/>
        </w:rPr>
        <w:t> responsi- bility, future work could explore optional WCAG-aware generation modes that constrain palettes to meet contrast requirements.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312" w:lineRule="auto"/>
        <w:ind w:left="180" w:right="777"/>
        <w:jc w:val="both"/>
      </w:pPr>
      <w:r>
        <w:rPr>
          <w:b/>
          <w:w w:val="105"/>
        </w:rPr>
        <w:t>Multi-Palette</w:t>
      </w:r>
      <w:r>
        <w:rPr>
          <w:b/>
          <w:w w:val="105"/>
        </w:rPr>
        <w:t> Harmonisation.</w:t>
      </w:r>
      <w:r>
        <w:rPr>
          <w:b/>
          <w:spacing w:val="40"/>
          <w:w w:val="105"/>
        </w:rPr>
        <w:t> </w:t>
      </w:r>
      <w:r>
        <w:rPr>
          <w:w w:val="105"/>
        </w:rPr>
        <w:t>Design</w:t>
      </w:r>
      <w:r>
        <w:rPr>
          <w:w w:val="105"/>
        </w:rPr>
        <w:t> systems</w:t>
      </w:r>
      <w:r>
        <w:rPr>
          <w:w w:val="105"/>
        </w:rPr>
        <w:t> often</w:t>
      </w:r>
      <w:r>
        <w:rPr>
          <w:w w:val="105"/>
        </w:rPr>
        <w:t> require</w:t>
      </w:r>
      <w:r>
        <w:rPr>
          <w:w w:val="105"/>
        </w:rPr>
        <w:t> multiple</w:t>
      </w:r>
      <w:r>
        <w:rPr>
          <w:w w:val="105"/>
        </w:rPr>
        <w:t> coordinated palettes</w:t>
      </w:r>
      <w:r>
        <w:rPr>
          <w:w w:val="105"/>
        </w:rPr>
        <w:t> (primary,</w:t>
      </w:r>
      <w:r>
        <w:rPr>
          <w:w w:val="105"/>
        </w:rPr>
        <w:t> secondary,</w:t>
      </w:r>
      <w:r>
        <w:rPr>
          <w:w w:val="105"/>
        </w:rPr>
        <w:t> semantic).</w:t>
      </w:r>
      <w:r>
        <w:rPr>
          <w:spacing w:val="40"/>
          <w:w w:val="105"/>
        </w:rPr>
        <w:t> </w:t>
      </w:r>
      <w:r>
        <w:rPr>
          <w:w w:val="105"/>
        </w:rPr>
        <w:t>Algorithms</w:t>
      </w:r>
      <w:r>
        <w:rPr>
          <w:w w:val="105"/>
        </w:rPr>
        <w:t> for</w:t>
      </w:r>
      <w:r>
        <w:rPr>
          <w:w w:val="105"/>
        </w:rPr>
        <w:t> generating</w:t>
      </w:r>
      <w:r>
        <w:rPr>
          <w:w w:val="105"/>
        </w:rPr>
        <w:t> harmonised</w:t>
      </w:r>
      <w:r>
        <w:rPr>
          <w:w w:val="105"/>
        </w:rPr>
        <w:t> palette families present an interesting extension.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tabs>
          <w:tab w:pos="4814" w:val="left" w:leader="none"/>
        </w:tabs>
        <w:spacing w:line="312" w:lineRule="auto"/>
        <w:ind w:left="180" w:right="409"/>
      </w:pPr>
      <w:r>
        <w:rPr>
          <w:b/>
          <w:w w:val="105"/>
        </w:rPr>
        <w:t>Symmetry-Constrained Optimisation.</w:t>
      </w:r>
      <w:r>
        <w:rPr>
          <w:b/>
        </w:rPr>
        <w:tab/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current</w:t>
      </w:r>
      <w:r>
        <w:rPr>
          <w:spacing w:val="-8"/>
          <w:w w:val="105"/>
        </w:rPr>
        <w:t> </w:t>
      </w:r>
      <w:r>
        <w:rPr>
          <w:w w:val="105"/>
        </w:rPr>
        <w:t>engine</w:t>
      </w:r>
      <w:r>
        <w:rPr>
          <w:spacing w:val="-9"/>
          <w:w w:val="105"/>
        </w:rPr>
        <w:t> </w:t>
      </w:r>
      <w:r>
        <w:rPr>
          <w:w w:val="105"/>
        </w:rPr>
        <w:t>constructs</w:t>
      </w:r>
      <w:r>
        <w:rPr>
          <w:spacing w:val="-8"/>
          <w:w w:val="105"/>
        </w:rPr>
        <w:t> </w:t>
      </w:r>
      <w:r>
        <w:rPr>
          <w:w w:val="105"/>
        </w:rPr>
        <w:t>journeys</w:t>
      </w:r>
      <w:r>
        <w:rPr>
          <w:spacing w:val="-9"/>
          <w:w w:val="105"/>
        </w:rPr>
        <w:t> </w:t>
      </w:r>
      <w:r>
        <w:rPr>
          <w:w w:val="105"/>
        </w:rPr>
        <w:t>through direct path specification.</w:t>
      </w:r>
      <w:r>
        <w:rPr>
          <w:spacing w:val="40"/>
          <w:w w:val="105"/>
        </w:rPr>
        <w:t> </w:t>
      </w:r>
      <w:r>
        <w:rPr>
          <w:w w:val="105"/>
        </w:rPr>
        <w:t>Future work could explore optimisation-based approaches that search for “optimal” journeys maximising perceptual distance while satisfying constraints.</w:t>
      </w:r>
    </w:p>
    <w:p>
      <w:pPr>
        <w:pStyle w:val="BodyText"/>
        <w:spacing w:line="312" w:lineRule="auto"/>
        <w:ind w:left="180" w:right="775"/>
        <w:jc w:val="both"/>
      </w:pPr>
      <w:r>
        <w:rPr>
          <w:w w:val="105"/>
        </w:rPr>
        <w:t>Recent work on symmetry-constrained search in combinatorial domains (Moosbauer and Poole, </w:t>
      </w:r>
      <w:hyperlink w:history="true" w:anchor="_bookmark129">
        <w:r>
          <w:rPr>
            <w:color w:val="0000FF"/>
            <w:w w:val="105"/>
          </w:rPr>
          <w:t>2025</w:t>
        </w:r>
      </w:hyperlink>
      <w:r>
        <w:rPr>
          <w:w w:val="105"/>
        </w:rPr>
        <w:t>) suggests that constraining search to symmetric or well-behaved curve fami- lies could dramatically reduce optimisation complexity—a principle that could apply to journey curve optimisation.</w:t>
      </w: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b/>
          <w:w w:val="105"/>
        </w:rPr>
        <w:t>Preset</w:t>
      </w:r>
      <w:r>
        <w:rPr>
          <w:b/>
          <w:w w:val="105"/>
        </w:rPr>
        <w:t> Discovery.</w:t>
      </w:r>
      <w:r>
        <w:rPr>
          <w:b/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current</w:t>
      </w:r>
      <w:r>
        <w:rPr>
          <w:w w:val="105"/>
        </w:rPr>
        <w:t> preset</w:t>
      </w:r>
      <w:r>
        <w:rPr>
          <w:w w:val="105"/>
        </w:rPr>
        <w:t> system</w:t>
      </w:r>
      <w:r>
        <w:rPr>
          <w:w w:val="105"/>
        </w:rPr>
        <w:t> encodes</w:t>
      </w:r>
      <w:r>
        <w:rPr>
          <w:w w:val="105"/>
        </w:rPr>
        <w:t> expert</w:t>
      </w:r>
      <w:r>
        <w:rPr>
          <w:w w:val="105"/>
        </w:rPr>
        <w:t> knowledge</w:t>
      </w:r>
      <w:r>
        <w:rPr>
          <w:w w:val="105"/>
        </w:rPr>
        <w:t> manually. Machine learning approaches could discover effective presets from successful palette ex- </w:t>
      </w:r>
      <w:r>
        <w:rPr>
          <w:spacing w:val="-2"/>
          <w:w w:val="105"/>
        </w:rPr>
        <w:t>amples.</w:t>
      </w: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312" w:lineRule="auto" w:before="1"/>
        <w:ind w:left="180" w:right="777"/>
        <w:jc w:val="both"/>
      </w:pPr>
      <w:r>
        <w:rPr>
          <w:b/>
          <w:w w:val="105"/>
        </w:rPr>
        <w:t>Real-Time Animation.</w:t>
      </w:r>
      <w:r>
        <w:rPr>
          <w:b/>
          <w:spacing w:val="80"/>
          <w:w w:val="105"/>
        </w:rPr>
        <w:t> </w:t>
      </w:r>
      <w:r>
        <w:rPr>
          <w:w w:val="105"/>
        </w:rPr>
        <w:t>The engine’s performance enables real-time generation.</w:t>
      </w:r>
      <w:r>
        <w:rPr>
          <w:w w:val="105"/>
        </w:rPr>
        <w:t> For- malising smooth interpolation between palettes could support animated color transitions in interactive applications.</w:t>
      </w:r>
    </w:p>
    <w:p>
      <w:pPr>
        <w:pStyle w:val="BodyText"/>
        <w:spacing w:line="312" w:lineRule="auto" w:before="119"/>
        <w:ind w:left="180" w:right="776" w:firstLine="720"/>
        <w:jc w:val="both"/>
      </w:pPr>
      <w:r>
        <w:rPr>
          <w:w w:val="105"/>
        </w:rPr>
        <w:t>The Color Journey Engine provides a foundation for these extensions while deliv- ering</w:t>
      </w:r>
      <w:r>
        <w:rPr>
          <w:spacing w:val="-1"/>
          <w:w w:val="105"/>
        </w:rPr>
        <w:t> </w:t>
      </w:r>
      <w:r>
        <w:rPr>
          <w:w w:val="105"/>
        </w:rPr>
        <w:t>immediate</w:t>
      </w:r>
      <w:r>
        <w:rPr>
          <w:spacing w:val="-1"/>
          <w:w w:val="105"/>
        </w:rPr>
        <w:t> </w:t>
      </w:r>
      <w:r>
        <w:rPr>
          <w:w w:val="105"/>
        </w:rPr>
        <w:t>value:</w:t>
      </w:r>
      <w:r>
        <w:rPr>
          <w:spacing w:val="33"/>
          <w:w w:val="105"/>
        </w:rPr>
        <w:t> </w:t>
      </w:r>
      <w:r>
        <w:rPr>
          <w:w w:val="105"/>
        </w:rPr>
        <w:t>deterministic, perceptually-sound</w:t>
      </w:r>
      <w:r>
        <w:rPr>
          <w:spacing w:val="-1"/>
          <w:w w:val="105"/>
        </w:rPr>
        <w:t> </w:t>
      </w:r>
      <w:r>
        <w:rPr>
          <w:w w:val="105"/>
        </w:rPr>
        <w:t>palette</w:t>
      </w:r>
      <w:r>
        <w:rPr>
          <w:spacing w:val="-1"/>
          <w:w w:val="105"/>
        </w:rPr>
        <w:t> </w:t>
      </w:r>
      <w:r>
        <w:rPr>
          <w:w w:val="105"/>
        </w:rPr>
        <w:t>generation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clean, predictable API.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pStyle w:val="Heading1"/>
        <w:spacing w:before="175"/>
      </w:pPr>
      <w:bookmarkStart w:name="References" w:id="195"/>
      <w:bookmarkEnd w:id="195"/>
      <w:r>
        <w:rPr>
          <w:b w:val="0"/>
        </w:rPr>
      </w:r>
      <w:bookmarkStart w:name="_bookmark106" w:id="196"/>
      <w:bookmarkEnd w:id="196"/>
      <w:r>
        <w:rPr>
          <w:b w:val="0"/>
        </w:rPr>
      </w:r>
      <w:r>
        <w:rPr>
          <w:spacing w:val="-2"/>
          <w:w w:val="115"/>
        </w:rPr>
        <w:t>References</w:t>
      </w:r>
    </w:p>
    <w:p>
      <w:pPr>
        <w:pStyle w:val="BodyText"/>
        <w:rPr>
          <w:b/>
          <w:sz w:val="48"/>
        </w:rPr>
      </w:pPr>
    </w:p>
    <w:p>
      <w:pPr>
        <w:spacing w:line="312" w:lineRule="auto" w:before="425"/>
        <w:ind w:left="900" w:right="777" w:hanging="720"/>
        <w:jc w:val="both"/>
        <w:rPr>
          <w:sz w:val="24"/>
        </w:rPr>
      </w:pPr>
      <w:bookmarkStart w:name="_bookmark107" w:id="197"/>
      <w:bookmarkEnd w:id="197"/>
      <w:r>
        <w:rPr/>
      </w:r>
      <w:r>
        <w:rPr>
          <w:w w:val="105"/>
          <w:sz w:val="24"/>
        </w:rPr>
        <w:t>Blackman,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David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Sebastiano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Vigna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(2021).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“Scrambled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linear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pseudorandom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number generators”.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In:</w:t>
      </w:r>
      <w:r>
        <w:rPr>
          <w:spacing w:val="-7"/>
          <w:w w:val="105"/>
          <w:sz w:val="24"/>
        </w:rPr>
        <w:t> </w:t>
      </w:r>
      <w:r>
        <w:rPr>
          <w:i/>
          <w:w w:val="105"/>
          <w:sz w:val="24"/>
        </w:rPr>
        <w:t>ACM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Transactions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Software </w:t>
      </w:r>
      <w:r>
        <w:rPr>
          <w:w w:val="105"/>
          <w:sz w:val="24"/>
        </w:rPr>
        <w:t>47.4,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pp.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1–32.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doi: </w:t>
      </w:r>
      <w:hyperlink r:id="rId36">
        <w:r>
          <w:rPr>
            <w:rFonts w:ascii="Courier New" w:hAnsi="Courier New"/>
            <w:color w:val="0000FF"/>
            <w:spacing w:val="-10"/>
            <w:sz w:val="24"/>
          </w:rPr>
          <w:t>10.1145/3460772</w:t>
        </w:r>
      </w:hyperlink>
      <w:r>
        <w:rPr>
          <w:spacing w:val="-10"/>
          <w:sz w:val="24"/>
        </w:rPr>
        <w:t>.</w:t>
      </w:r>
    </w:p>
    <w:p>
      <w:pPr>
        <w:pStyle w:val="BodyText"/>
        <w:spacing w:before="129"/>
        <w:ind w:left="180"/>
        <w:jc w:val="both"/>
      </w:pPr>
      <w:bookmarkStart w:name="_bookmark108" w:id="198"/>
      <w:bookmarkEnd w:id="198"/>
      <w:r>
        <w:rPr/>
      </w:r>
      <w:r>
        <w:rPr/>
        <w:t>Bloch,</w:t>
      </w:r>
      <w:r>
        <w:rPr>
          <w:spacing w:val="31"/>
        </w:rPr>
        <w:t> </w:t>
      </w:r>
      <w:r>
        <w:rPr/>
        <w:t>Joshua</w:t>
      </w:r>
      <w:r>
        <w:rPr>
          <w:spacing w:val="32"/>
        </w:rPr>
        <w:t> </w:t>
      </w:r>
      <w:r>
        <w:rPr/>
        <w:t>(2008).</w:t>
      </w:r>
      <w:r>
        <w:rPr>
          <w:spacing w:val="33"/>
        </w:rPr>
        <w:t> </w:t>
      </w:r>
      <w:r>
        <w:rPr>
          <w:i/>
        </w:rPr>
        <w:t>Effective</w:t>
      </w:r>
      <w:r>
        <w:rPr>
          <w:i/>
          <w:spacing w:val="39"/>
        </w:rPr>
        <w:t> </w:t>
      </w:r>
      <w:r>
        <w:rPr>
          <w:i/>
        </w:rPr>
        <w:t>Java</w:t>
      </w:r>
      <w:r>
        <w:rPr/>
        <w:t>.</w:t>
      </w:r>
      <w:r>
        <w:rPr>
          <w:spacing w:val="32"/>
        </w:rPr>
        <w:t> </w:t>
      </w:r>
      <w:r>
        <w:rPr/>
        <w:t>2nd.</w:t>
      </w:r>
      <w:r>
        <w:rPr>
          <w:spacing w:val="32"/>
        </w:rPr>
        <w:t> </w:t>
      </w:r>
      <w:r>
        <w:rPr/>
        <w:t>Addison-Wesley.</w:t>
      </w:r>
      <w:r>
        <w:rPr>
          <w:spacing w:val="33"/>
        </w:rPr>
        <w:t> </w:t>
      </w:r>
      <w:r>
        <w:rPr/>
        <w:t>isbn:</w:t>
      </w:r>
      <w:r>
        <w:rPr>
          <w:spacing w:val="32"/>
        </w:rPr>
        <w:t> </w:t>
      </w:r>
      <w:r>
        <w:rPr/>
        <w:t>978-0-321-35668-</w:t>
      </w:r>
      <w:r>
        <w:rPr>
          <w:spacing w:val="-5"/>
        </w:rPr>
        <w:t>0.</w:t>
      </w:r>
    </w:p>
    <w:p>
      <w:pPr>
        <w:pStyle w:val="BodyText"/>
        <w:spacing w:line="304" w:lineRule="auto" w:before="232"/>
        <w:ind w:left="900" w:right="776" w:hanging="720"/>
        <w:jc w:val="both"/>
      </w:pPr>
      <w:bookmarkStart w:name="_bookmark109" w:id="199"/>
      <w:bookmarkEnd w:id="199"/>
      <w:r>
        <w:rPr/>
      </w:r>
      <w:r>
        <w:rPr>
          <w:w w:val="105"/>
        </w:rPr>
        <w:t>Braun,</w:t>
      </w:r>
      <w:r>
        <w:rPr>
          <w:spacing w:val="-14"/>
          <w:w w:val="105"/>
        </w:rPr>
        <w:t> </w:t>
      </w:r>
      <w:r>
        <w:rPr>
          <w:w w:val="105"/>
        </w:rPr>
        <w:t>Doris</w:t>
      </w:r>
      <w:r>
        <w:rPr>
          <w:spacing w:val="-14"/>
          <w:w w:val="105"/>
        </w:rPr>
        <w:t> </w:t>
      </w:r>
      <w:r>
        <w:rPr>
          <w:w w:val="105"/>
        </w:rPr>
        <w:t>I.,</w:t>
      </w:r>
      <w:r>
        <w:rPr>
          <w:spacing w:val="-14"/>
          <w:w w:val="105"/>
        </w:rPr>
        <w:t> </w:t>
      </w:r>
      <w:r>
        <w:rPr>
          <w:w w:val="105"/>
        </w:rPr>
        <w:t>Alexander</w:t>
      </w:r>
      <w:r>
        <w:rPr>
          <w:spacing w:val="-14"/>
          <w:w w:val="105"/>
        </w:rPr>
        <w:t> </w:t>
      </w:r>
      <w:r>
        <w:rPr>
          <w:w w:val="105"/>
        </w:rPr>
        <w:t>C.</w:t>
      </w:r>
      <w:r>
        <w:rPr>
          <w:spacing w:val="-14"/>
          <w:w w:val="105"/>
        </w:rPr>
        <w:t> </w:t>
      </w:r>
      <w:r>
        <w:rPr>
          <w:w w:val="105"/>
        </w:rPr>
        <w:t>Schütz,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Karl</w:t>
      </w:r>
      <w:r>
        <w:rPr>
          <w:spacing w:val="-14"/>
          <w:w w:val="105"/>
        </w:rPr>
        <w:t> </w:t>
      </w:r>
      <w:r>
        <w:rPr>
          <w:w w:val="105"/>
        </w:rPr>
        <w:t>R.</w:t>
      </w:r>
      <w:r>
        <w:rPr>
          <w:spacing w:val="-14"/>
          <w:w w:val="105"/>
        </w:rPr>
        <w:t> </w:t>
      </w:r>
      <w:r>
        <w:rPr>
          <w:w w:val="105"/>
        </w:rPr>
        <w:t>Gegenfurtner</w:t>
      </w:r>
      <w:r>
        <w:rPr>
          <w:spacing w:val="-14"/>
          <w:w w:val="105"/>
        </w:rPr>
        <w:t> </w:t>
      </w:r>
      <w:r>
        <w:rPr>
          <w:w w:val="105"/>
        </w:rPr>
        <w:t>(2017).</w:t>
      </w:r>
      <w:r>
        <w:rPr>
          <w:spacing w:val="-14"/>
          <w:w w:val="105"/>
        </w:rPr>
        <w:t> </w:t>
      </w:r>
      <w:r>
        <w:rPr>
          <w:w w:val="105"/>
        </w:rPr>
        <w:t>“Visual</w:t>
      </w:r>
      <w:r>
        <w:rPr>
          <w:spacing w:val="-14"/>
          <w:w w:val="105"/>
        </w:rPr>
        <w:t> </w:t>
      </w:r>
      <w:r>
        <w:rPr>
          <w:w w:val="105"/>
        </w:rPr>
        <w:t>sensitivity for luminance and chromatic stimuli during the execution of smooth pursuit and </w:t>
      </w:r>
      <w:r>
        <w:rPr>
          <w:spacing w:val="-2"/>
          <w:w w:val="105"/>
        </w:rPr>
        <w:t>saccadic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eye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movements”.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In:</w:t>
      </w:r>
      <w:r>
        <w:rPr>
          <w:spacing w:val="-13"/>
          <w:w w:val="105"/>
        </w:rPr>
        <w:t> </w:t>
      </w:r>
      <w:r>
        <w:rPr>
          <w:i/>
          <w:spacing w:val="-2"/>
          <w:w w:val="105"/>
        </w:rPr>
        <w:t>Vision</w:t>
      </w:r>
      <w:r>
        <w:rPr>
          <w:i/>
          <w:spacing w:val="-13"/>
          <w:w w:val="105"/>
        </w:rPr>
        <w:t> </w:t>
      </w:r>
      <w:r>
        <w:rPr>
          <w:i/>
          <w:spacing w:val="-2"/>
          <w:w w:val="105"/>
        </w:rPr>
        <w:t>Research</w:t>
      </w:r>
      <w:r>
        <w:rPr>
          <w:i/>
          <w:spacing w:val="-6"/>
          <w:w w:val="105"/>
        </w:rPr>
        <w:t> </w:t>
      </w:r>
      <w:r>
        <w:rPr>
          <w:spacing w:val="-2"/>
          <w:w w:val="105"/>
        </w:rPr>
        <w:t>136,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pp.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57–69.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doi:</w:t>
      </w:r>
      <w:r>
        <w:rPr>
          <w:spacing w:val="-13"/>
          <w:w w:val="105"/>
        </w:rPr>
        <w:t> </w:t>
      </w:r>
      <w:hyperlink r:id="rId37">
        <w:r>
          <w:rPr>
            <w:rFonts w:ascii="Courier New" w:hAnsi="Courier New"/>
            <w:color w:val="0000FF"/>
            <w:spacing w:val="-2"/>
            <w:w w:val="105"/>
          </w:rPr>
          <w:t>10.1016/j.v</w:t>
        </w:r>
      </w:hyperlink>
      <w:r>
        <w:rPr>
          <w:rFonts w:ascii="Courier New" w:hAnsi="Courier New"/>
          <w:color w:val="0000FF"/>
          <w:spacing w:val="-2"/>
          <w:w w:val="105"/>
        </w:rPr>
        <w:t> </w:t>
      </w:r>
      <w:hyperlink r:id="rId37">
        <w:r>
          <w:rPr>
            <w:rFonts w:ascii="Courier New" w:hAnsi="Courier New"/>
            <w:color w:val="0000FF"/>
            <w:spacing w:val="-2"/>
            <w:w w:val="90"/>
          </w:rPr>
          <w:t>isres.2017.05.008</w:t>
        </w:r>
      </w:hyperlink>
      <w:r>
        <w:rPr>
          <w:spacing w:val="-2"/>
          <w:w w:val="90"/>
        </w:rPr>
        <w:t>.</w:t>
      </w:r>
    </w:p>
    <w:p>
      <w:pPr>
        <w:spacing w:line="304" w:lineRule="auto" w:before="141"/>
        <w:ind w:left="900" w:right="776" w:hanging="720"/>
        <w:jc w:val="both"/>
        <w:rPr>
          <w:sz w:val="24"/>
        </w:rPr>
      </w:pPr>
      <w:bookmarkStart w:name="_bookmark110" w:id="200"/>
      <w:bookmarkEnd w:id="200"/>
      <w:r>
        <w:rPr/>
      </w:r>
      <w:r>
        <w:rPr>
          <w:sz w:val="24"/>
        </w:rPr>
        <w:t>Bujack, Roxana et al. (2022). “The non-Riemannian nature of perceptual color space”. In: </w:t>
      </w:r>
      <w:r>
        <w:rPr>
          <w:i/>
          <w:sz w:val="24"/>
        </w:rPr>
        <w:t>Proceedings of the National Academy of Sciences of the United States of America </w:t>
      </w:r>
      <w:r>
        <w:rPr>
          <w:spacing w:val="-8"/>
          <w:sz w:val="24"/>
        </w:rPr>
        <w:t>119.18,</w:t>
      </w:r>
      <w:r>
        <w:rPr>
          <w:sz w:val="24"/>
        </w:rPr>
        <w:t> </w:t>
      </w:r>
      <w:r>
        <w:rPr>
          <w:spacing w:val="-8"/>
          <w:sz w:val="24"/>
        </w:rPr>
        <w:t>e2119753119.</w:t>
      </w:r>
      <w:r>
        <w:rPr>
          <w:sz w:val="24"/>
        </w:rPr>
        <w:t> </w:t>
      </w:r>
      <w:r>
        <w:rPr>
          <w:spacing w:val="-8"/>
          <w:sz w:val="24"/>
        </w:rPr>
        <w:t>doi:</w:t>
      </w:r>
      <w:r>
        <w:rPr>
          <w:sz w:val="24"/>
        </w:rPr>
        <w:t> </w:t>
      </w:r>
      <w:hyperlink r:id="rId38">
        <w:r>
          <w:rPr>
            <w:rFonts w:ascii="Courier New" w:hAnsi="Courier New"/>
            <w:color w:val="0000FF"/>
            <w:spacing w:val="-8"/>
            <w:sz w:val="24"/>
          </w:rPr>
          <w:t>10.1073/pnas.2119753119</w:t>
        </w:r>
      </w:hyperlink>
      <w:r>
        <w:rPr>
          <w:spacing w:val="-8"/>
          <w:sz w:val="24"/>
        </w:rPr>
        <w:t>.</w:t>
      </w:r>
      <w:r>
        <w:rPr>
          <w:sz w:val="24"/>
        </w:rPr>
        <w:t> </w:t>
      </w:r>
      <w:r>
        <w:rPr>
          <w:spacing w:val="-8"/>
          <w:sz w:val="24"/>
        </w:rPr>
        <w:t>url:</w:t>
      </w:r>
      <w:r>
        <w:rPr>
          <w:sz w:val="24"/>
        </w:rPr>
        <w:t> </w:t>
      </w:r>
      <w:hyperlink r:id="rId39">
        <w:r>
          <w:rPr>
            <w:rFonts w:ascii="Courier New" w:hAnsi="Courier New"/>
            <w:color w:val="0000FF"/>
            <w:spacing w:val="-8"/>
            <w:sz w:val="24"/>
          </w:rPr>
          <w:t>https://pubmed.n</w:t>
        </w:r>
      </w:hyperlink>
      <w:r>
        <w:rPr>
          <w:rFonts w:ascii="Courier New" w:hAnsi="Courier New"/>
          <w:color w:val="0000FF"/>
          <w:spacing w:val="-8"/>
          <w:sz w:val="24"/>
        </w:rPr>
        <w:t> </w:t>
      </w:r>
      <w:hyperlink r:id="rId39">
        <w:r>
          <w:rPr>
            <w:rFonts w:ascii="Courier New" w:hAnsi="Courier New"/>
            <w:color w:val="0000FF"/>
            <w:spacing w:val="-2"/>
            <w:w w:val="90"/>
            <w:sz w:val="24"/>
          </w:rPr>
          <w:t>cbi.nlm.nih.gov/35486695/</w:t>
        </w:r>
      </w:hyperlink>
      <w:r>
        <w:rPr>
          <w:spacing w:val="-2"/>
          <w:w w:val="90"/>
          <w:sz w:val="24"/>
        </w:rPr>
        <w:t>.</w:t>
      </w:r>
    </w:p>
    <w:p>
      <w:pPr>
        <w:spacing w:line="312" w:lineRule="auto" w:before="142"/>
        <w:ind w:left="900" w:right="775" w:hanging="720"/>
        <w:jc w:val="both"/>
        <w:rPr>
          <w:sz w:val="24"/>
        </w:rPr>
      </w:pPr>
      <w:bookmarkStart w:name="_bookmark111" w:id="201"/>
      <w:bookmarkEnd w:id="201"/>
      <w:r>
        <w:rPr/>
      </w:r>
      <w:r>
        <w:rPr>
          <w:w w:val="105"/>
          <w:sz w:val="24"/>
        </w:rPr>
        <w:t>CIE</w:t>
      </w:r>
      <w:r>
        <w:rPr>
          <w:w w:val="105"/>
          <w:sz w:val="24"/>
        </w:rPr>
        <w:t> (1976).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Recommendations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Uniform</w:t>
      </w:r>
      <w:r>
        <w:rPr>
          <w:i/>
          <w:w w:val="105"/>
          <w:sz w:val="24"/>
        </w:rPr>
        <w:t> Color</w:t>
      </w:r>
      <w:r>
        <w:rPr>
          <w:i/>
          <w:w w:val="105"/>
          <w:sz w:val="24"/>
        </w:rPr>
        <w:t> Spaces,</w:t>
      </w:r>
      <w:r>
        <w:rPr>
          <w:i/>
          <w:w w:val="105"/>
          <w:sz w:val="24"/>
        </w:rPr>
        <w:t> Color-Difference</w:t>
      </w:r>
      <w:r>
        <w:rPr>
          <w:i/>
          <w:w w:val="105"/>
          <w:sz w:val="24"/>
        </w:rPr>
        <w:t> Equations, Psychometric</w:t>
      </w:r>
      <w:r>
        <w:rPr>
          <w:i/>
          <w:w w:val="105"/>
          <w:sz w:val="24"/>
        </w:rPr>
        <w:t> Color</w:t>
      </w:r>
      <w:r>
        <w:rPr>
          <w:i/>
          <w:w w:val="105"/>
          <w:sz w:val="24"/>
        </w:rPr>
        <w:t> Terms</w:t>
      </w:r>
      <w:r>
        <w:rPr>
          <w:w w:val="105"/>
          <w:sz w:val="24"/>
        </w:rPr>
        <w:t>.</w:t>
      </w:r>
      <w:r>
        <w:rPr>
          <w:w w:val="105"/>
          <w:sz w:val="24"/>
        </w:rPr>
        <w:t> CIE</w:t>
      </w:r>
      <w:r>
        <w:rPr>
          <w:w w:val="105"/>
          <w:sz w:val="24"/>
        </w:rPr>
        <w:t> Publication</w:t>
      </w:r>
      <w:r>
        <w:rPr>
          <w:w w:val="105"/>
          <w:sz w:val="24"/>
        </w:rPr>
        <w:t> 15.</w:t>
      </w:r>
      <w:r>
        <w:rPr>
          <w:w w:val="105"/>
          <w:sz w:val="24"/>
        </w:rPr>
        <w:t> Commission</w:t>
      </w:r>
      <w:r>
        <w:rPr>
          <w:w w:val="105"/>
          <w:sz w:val="24"/>
        </w:rPr>
        <w:t> Internationale</w:t>
      </w:r>
      <w:r>
        <w:rPr>
          <w:w w:val="105"/>
          <w:sz w:val="24"/>
        </w:rPr>
        <w:t> de </w:t>
      </w:r>
      <w:r>
        <w:rPr>
          <w:spacing w:val="-2"/>
          <w:w w:val="105"/>
          <w:sz w:val="24"/>
        </w:rPr>
        <w:t>l’Éclairage.</w:t>
      </w:r>
    </w:p>
    <w:p>
      <w:pPr>
        <w:pStyle w:val="BodyText"/>
        <w:spacing w:line="312" w:lineRule="auto" w:before="148"/>
        <w:ind w:left="900" w:right="776" w:hanging="720"/>
        <w:jc w:val="both"/>
      </w:pPr>
      <w:bookmarkStart w:name="_bookmark112" w:id="202"/>
      <w:bookmarkEnd w:id="202"/>
      <w:r>
        <w:rPr/>
      </w:r>
      <w:r>
        <w:rPr/>
        <w:t>Cowan,</w:t>
      </w:r>
      <w:r>
        <w:rPr>
          <w:spacing w:val="37"/>
        </w:rPr>
        <w:t> </w:t>
      </w:r>
      <w:r>
        <w:rPr/>
        <w:t>Nelson</w:t>
      </w:r>
      <w:r>
        <w:rPr>
          <w:spacing w:val="37"/>
        </w:rPr>
        <w:t> </w:t>
      </w:r>
      <w:r>
        <w:rPr/>
        <w:t>(2001).</w:t>
      </w:r>
      <w:r>
        <w:rPr>
          <w:spacing w:val="37"/>
        </w:rPr>
        <w:t> </w:t>
      </w:r>
      <w:r>
        <w:rPr/>
        <w:t>“The</w:t>
      </w:r>
      <w:r>
        <w:rPr>
          <w:spacing w:val="37"/>
        </w:rPr>
        <w:t> </w:t>
      </w:r>
      <w:r>
        <w:rPr/>
        <w:t>magical</w:t>
      </w:r>
      <w:r>
        <w:rPr>
          <w:spacing w:val="37"/>
        </w:rPr>
        <w:t> </w:t>
      </w:r>
      <w:r>
        <w:rPr/>
        <w:t>number</w:t>
      </w:r>
      <w:r>
        <w:rPr>
          <w:spacing w:val="37"/>
        </w:rPr>
        <w:t> </w:t>
      </w:r>
      <w:r>
        <w:rPr/>
        <w:t>4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short-term</w:t>
      </w:r>
      <w:r>
        <w:rPr>
          <w:spacing w:val="37"/>
        </w:rPr>
        <w:t> </w:t>
      </w:r>
      <w:r>
        <w:rPr/>
        <w:t>memory: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reconsideration of</w:t>
      </w:r>
      <w:r>
        <w:rPr>
          <w:spacing w:val="40"/>
        </w:rPr>
        <w:t> </w:t>
      </w:r>
      <w:r>
        <w:rPr/>
        <w:t>mental</w:t>
      </w:r>
      <w:r>
        <w:rPr>
          <w:spacing w:val="40"/>
        </w:rPr>
        <w:t> </w:t>
      </w:r>
      <w:r>
        <w:rPr/>
        <w:t>storage</w:t>
      </w:r>
      <w:r>
        <w:rPr>
          <w:spacing w:val="40"/>
        </w:rPr>
        <w:t> </w:t>
      </w:r>
      <w:r>
        <w:rPr/>
        <w:t>capacity”.</w:t>
      </w:r>
      <w:r>
        <w:rPr>
          <w:spacing w:val="40"/>
        </w:rPr>
        <w:t> </w:t>
      </w:r>
      <w:r>
        <w:rPr/>
        <w:t>In:</w:t>
      </w:r>
      <w:r>
        <w:rPr>
          <w:spacing w:val="40"/>
        </w:rPr>
        <w:t> </w:t>
      </w:r>
      <w:r>
        <w:rPr>
          <w:i/>
        </w:rPr>
        <w:t>Behavioral</w:t>
      </w:r>
      <w:r>
        <w:rPr>
          <w:i/>
          <w:spacing w:val="40"/>
        </w:rPr>
        <w:t> </w:t>
      </w:r>
      <w:r>
        <w:rPr>
          <w:i/>
        </w:rPr>
        <w:t>and</w:t>
      </w:r>
      <w:r>
        <w:rPr>
          <w:i/>
          <w:spacing w:val="40"/>
        </w:rPr>
        <w:t> </w:t>
      </w:r>
      <w:r>
        <w:rPr>
          <w:i/>
        </w:rPr>
        <w:t>Brain</w:t>
      </w:r>
      <w:r>
        <w:rPr>
          <w:i/>
          <w:spacing w:val="40"/>
        </w:rPr>
        <w:t> </w:t>
      </w:r>
      <w:r>
        <w:rPr>
          <w:i/>
        </w:rPr>
        <w:t>Sciences</w:t>
      </w:r>
      <w:r>
        <w:rPr>
          <w:i/>
          <w:spacing w:val="40"/>
        </w:rPr>
        <w:t> </w:t>
      </w:r>
      <w:r>
        <w:rPr/>
        <w:t>24.1,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87–114. </w:t>
      </w:r>
      <w:r>
        <w:rPr>
          <w:w w:val="90"/>
        </w:rPr>
        <w:t>doi: </w:t>
      </w:r>
      <w:hyperlink r:id="rId40">
        <w:r>
          <w:rPr>
            <w:rFonts w:ascii="Courier New" w:hAnsi="Courier New"/>
            <w:color w:val="0000FF"/>
            <w:w w:val="90"/>
          </w:rPr>
          <w:t>10.1017/S0140525X01003922</w:t>
        </w:r>
      </w:hyperlink>
      <w:r>
        <w:rPr>
          <w:w w:val="90"/>
        </w:rPr>
        <w:t>.</w:t>
      </w:r>
    </w:p>
    <w:p>
      <w:pPr>
        <w:spacing w:before="129"/>
        <w:ind w:left="180" w:right="0" w:firstLine="0"/>
        <w:jc w:val="both"/>
        <w:rPr>
          <w:sz w:val="24"/>
        </w:rPr>
      </w:pPr>
      <w:bookmarkStart w:name="_bookmark113" w:id="203"/>
      <w:bookmarkEnd w:id="203"/>
      <w:r>
        <w:rPr/>
      </w:r>
      <w:r>
        <w:rPr>
          <w:sz w:val="24"/>
        </w:rPr>
        <w:t>Fairchild,</w:t>
      </w:r>
      <w:r>
        <w:rPr>
          <w:spacing w:val="3"/>
          <w:sz w:val="24"/>
        </w:rPr>
        <w:t> </w:t>
      </w:r>
      <w:r>
        <w:rPr>
          <w:sz w:val="24"/>
        </w:rPr>
        <w:t>Mark</w:t>
      </w:r>
      <w:r>
        <w:rPr>
          <w:spacing w:val="2"/>
          <w:sz w:val="24"/>
        </w:rPr>
        <w:t> </w:t>
      </w:r>
      <w:r>
        <w:rPr>
          <w:sz w:val="24"/>
        </w:rPr>
        <w:t>D.</w:t>
      </w:r>
      <w:r>
        <w:rPr>
          <w:spacing w:val="4"/>
          <w:sz w:val="24"/>
        </w:rPr>
        <w:t> </w:t>
      </w:r>
      <w:r>
        <w:rPr>
          <w:sz w:val="24"/>
        </w:rPr>
        <w:t>(2013).</w:t>
      </w:r>
      <w:r>
        <w:rPr>
          <w:spacing w:val="3"/>
          <w:sz w:val="24"/>
        </w:rPr>
        <w:t> </w:t>
      </w:r>
      <w:r>
        <w:rPr>
          <w:i/>
          <w:sz w:val="24"/>
        </w:rPr>
        <w:t>Color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Appearance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Models</w:t>
      </w:r>
      <w:r>
        <w:rPr>
          <w:sz w:val="24"/>
        </w:rPr>
        <w:t>.</w:t>
      </w:r>
      <w:r>
        <w:rPr>
          <w:spacing w:val="3"/>
          <w:sz w:val="24"/>
        </w:rPr>
        <w:t> </w:t>
      </w:r>
      <w:r>
        <w:rPr>
          <w:sz w:val="24"/>
        </w:rPr>
        <w:t>3rd.</w:t>
      </w:r>
      <w:r>
        <w:rPr>
          <w:spacing w:val="4"/>
          <w:sz w:val="24"/>
        </w:rPr>
        <w:t> </w:t>
      </w:r>
      <w:r>
        <w:rPr>
          <w:sz w:val="24"/>
        </w:rPr>
        <w:t>Wiley.</w:t>
      </w:r>
      <w:r>
        <w:rPr>
          <w:spacing w:val="3"/>
          <w:sz w:val="24"/>
        </w:rPr>
        <w:t> </w:t>
      </w:r>
      <w:r>
        <w:rPr>
          <w:sz w:val="24"/>
        </w:rPr>
        <w:t>isbn:</w:t>
      </w:r>
      <w:r>
        <w:rPr>
          <w:spacing w:val="4"/>
          <w:sz w:val="24"/>
        </w:rPr>
        <w:t> </w:t>
      </w:r>
      <w:r>
        <w:rPr>
          <w:sz w:val="24"/>
        </w:rPr>
        <w:t>978-1-119-96703-</w:t>
      </w:r>
      <w:r>
        <w:rPr>
          <w:spacing w:val="-5"/>
          <w:sz w:val="24"/>
        </w:rPr>
        <w:t>3.</w:t>
      </w:r>
    </w:p>
    <w:p>
      <w:pPr>
        <w:spacing w:line="312" w:lineRule="auto" w:before="232"/>
        <w:ind w:left="900" w:right="777" w:hanging="720"/>
        <w:jc w:val="both"/>
        <w:rPr>
          <w:sz w:val="24"/>
        </w:rPr>
      </w:pPr>
      <w:bookmarkStart w:name="_bookmark114" w:id="204"/>
      <w:bookmarkEnd w:id="204"/>
      <w:r>
        <w:rPr/>
      </w:r>
      <w:r>
        <w:rPr>
          <w:w w:val="105"/>
          <w:sz w:val="24"/>
        </w:rPr>
        <w:t>Farin,</w:t>
      </w:r>
      <w:r>
        <w:rPr>
          <w:w w:val="105"/>
          <w:sz w:val="24"/>
        </w:rPr>
        <w:t> Gerald</w:t>
      </w:r>
      <w:r>
        <w:rPr>
          <w:w w:val="105"/>
          <w:sz w:val="24"/>
        </w:rPr>
        <w:t> (2002).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Curves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Surfaces</w:t>
      </w:r>
      <w:r>
        <w:rPr>
          <w:i/>
          <w:w w:val="105"/>
          <w:sz w:val="24"/>
        </w:rPr>
        <w:t> for</w:t>
      </w:r>
      <w:r>
        <w:rPr>
          <w:i/>
          <w:w w:val="105"/>
          <w:sz w:val="24"/>
        </w:rPr>
        <w:t> CAGD: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Practical</w:t>
      </w:r>
      <w:r>
        <w:rPr>
          <w:i/>
          <w:w w:val="105"/>
          <w:sz w:val="24"/>
        </w:rPr>
        <w:t> Guide</w:t>
      </w:r>
      <w:r>
        <w:rPr>
          <w:w w:val="105"/>
          <w:sz w:val="24"/>
        </w:rPr>
        <w:t>.</w:t>
      </w:r>
      <w:r>
        <w:rPr>
          <w:w w:val="105"/>
          <w:sz w:val="24"/>
        </w:rPr>
        <w:t> 5th.</w:t>
      </w:r>
      <w:r>
        <w:rPr>
          <w:w w:val="105"/>
          <w:sz w:val="24"/>
        </w:rPr>
        <w:t> Morgan Kaufmann. isbn: 978-1-55860-737-8.</w:t>
      </w:r>
    </w:p>
    <w:p>
      <w:pPr>
        <w:spacing w:line="312" w:lineRule="auto" w:before="149"/>
        <w:ind w:left="900" w:right="775" w:hanging="720"/>
        <w:jc w:val="both"/>
        <w:rPr>
          <w:sz w:val="24"/>
        </w:rPr>
      </w:pPr>
      <w:bookmarkStart w:name="_bookmark115" w:id="205"/>
      <w:bookmarkEnd w:id="205"/>
      <w:r>
        <w:rPr/>
      </w:r>
      <w:r>
        <w:rPr>
          <w:w w:val="105"/>
          <w:sz w:val="24"/>
        </w:rPr>
        <w:t>Gamma,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Erich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al.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(1994).</w:t>
      </w:r>
      <w:r>
        <w:rPr>
          <w:spacing w:val="-12"/>
          <w:w w:val="105"/>
          <w:sz w:val="24"/>
        </w:rPr>
        <w:t> </w:t>
      </w:r>
      <w:r>
        <w:rPr>
          <w:i/>
          <w:w w:val="105"/>
          <w:sz w:val="24"/>
        </w:rPr>
        <w:t>Design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Patterns: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Elements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Reusable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Object-Oriented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Soft- ware</w:t>
      </w:r>
      <w:r>
        <w:rPr>
          <w:w w:val="105"/>
          <w:sz w:val="24"/>
        </w:rPr>
        <w:t>.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Addison-Wesley.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isbn: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978-0-201-63361-0.</w:t>
      </w:r>
    </w:p>
    <w:p>
      <w:pPr>
        <w:pStyle w:val="BodyText"/>
        <w:spacing w:line="304" w:lineRule="auto" w:before="149"/>
        <w:ind w:left="900" w:right="777" w:hanging="720"/>
        <w:jc w:val="both"/>
      </w:pPr>
      <w:bookmarkStart w:name="_bookmark116" w:id="206"/>
      <w:bookmarkEnd w:id="206"/>
      <w:r>
        <w:rPr/>
      </w:r>
      <w:r>
        <w:rPr/>
        <w:t>Hong, Fangfang et al. (2025). “Comprehensive characterization of human color discrimina- tion thresholds”. In: </w:t>
      </w:r>
      <w:r>
        <w:rPr>
          <w:i/>
        </w:rPr>
        <w:t>eLife </w:t>
      </w:r>
      <w:r>
        <w:rPr/>
        <w:t>13. Reviewed preprint v1, 25 November 2025, RP108943. </w:t>
      </w:r>
      <w:r>
        <w:rPr>
          <w:w w:val="90"/>
        </w:rPr>
        <w:t>doi: </w:t>
      </w:r>
      <w:hyperlink r:id="rId41">
        <w:r>
          <w:rPr>
            <w:rFonts w:ascii="Courier New" w:hAnsi="Courier New"/>
            <w:color w:val="0000FF"/>
            <w:w w:val="90"/>
          </w:rPr>
          <w:t>10.7554/eLife.108943</w:t>
        </w:r>
      </w:hyperlink>
      <w:r>
        <w:rPr>
          <w:w w:val="90"/>
        </w:rPr>
        <w:t>. url: </w:t>
      </w:r>
      <w:hyperlink r:id="rId42">
        <w:r>
          <w:rPr>
            <w:rFonts w:ascii="Courier New" w:hAnsi="Courier New"/>
            <w:color w:val="0000FF"/>
            <w:w w:val="90"/>
          </w:rPr>
          <w:t>https://elifesciences.org/reviewed-pr</w:t>
        </w:r>
      </w:hyperlink>
      <w:r>
        <w:rPr>
          <w:rFonts w:ascii="Courier New" w:hAnsi="Courier New"/>
          <w:color w:val="0000FF"/>
          <w:w w:val="90"/>
        </w:rPr>
        <w:t> </w:t>
      </w:r>
      <w:hyperlink r:id="rId42">
        <w:r>
          <w:rPr>
            <w:rFonts w:ascii="Courier New" w:hAnsi="Courier New"/>
            <w:color w:val="0000FF"/>
            <w:spacing w:val="-8"/>
          </w:rPr>
          <w:t>eprints/108943</w:t>
        </w:r>
      </w:hyperlink>
      <w:r>
        <w:rPr>
          <w:spacing w:val="-8"/>
        </w:rPr>
        <w:t>.</w:t>
      </w:r>
    </w:p>
    <w:p>
      <w:pPr>
        <w:spacing w:after="0" w:line="304" w:lineRule="auto"/>
        <w:jc w:val="both"/>
        <w:sectPr>
          <w:headerReference w:type="default" r:id="rId35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spacing w:line="510" w:lineRule="atLeast" w:before="41"/>
        <w:ind w:left="180" w:right="777" w:firstLine="0"/>
        <w:jc w:val="both"/>
        <w:rPr>
          <w:i/>
          <w:sz w:val="24"/>
        </w:rPr>
      </w:pPr>
      <w:bookmarkStart w:name="_bookmark118" w:id="207"/>
      <w:bookmarkEnd w:id="207"/>
      <w:r>
        <w:rPr/>
      </w:r>
      <w:r>
        <w:rPr>
          <w:w w:val="105"/>
          <w:sz w:val="24"/>
        </w:rPr>
        <w:t>Hunt,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G.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(2004).</w:t>
      </w:r>
      <w:r>
        <w:rPr>
          <w:spacing w:val="-15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Reproduction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Colour</w:t>
      </w:r>
      <w:r>
        <w:rPr>
          <w:w w:val="105"/>
          <w:sz w:val="24"/>
        </w:rPr>
        <w:t>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6th.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Wiley.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isbn: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978-0-470-02425-6. </w:t>
      </w:r>
      <w:bookmarkStart w:name="_bookmark117" w:id="208"/>
      <w:bookmarkEnd w:id="208"/>
      <w:r>
        <w:rPr>
          <w:w w:val="105"/>
          <w:sz w:val="24"/>
        </w:rPr>
        <w:t>Itten,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Johannes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(1961).</w:t>
      </w:r>
      <w:r>
        <w:rPr>
          <w:spacing w:val="15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Art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Color: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Subjective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Experience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Objective</w:t>
      </w:r>
      <w:r>
        <w:rPr>
          <w:i/>
          <w:spacing w:val="20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Ra-</w:t>
      </w:r>
    </w:p>
    <w:p>
      <w:pPr>
        <w:spacing w:before="80"/>
        <w:ind w:left="900" w:right="0" w:firstLine="0"/>
        <w:jc w:val="left"/>
        <w:rPr>
          <w:sz w:val="24"/>
        </w:rPr>
      </w:pPr>
      <w:r>
        <w:rPr>
          <w:i/>
          <w:w w:val="105"/>
          <w:sz w:val="24"/>
        </w:rPr>
        <w:t>tionale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"/>
          <w:w w:val="105"/>
          <w:sz w:val="24"/>
        </w:rPr>
        <w:t> </w:t>
      </w:r>
      <w:r>
        <w:rPr>
          <w:i/>
          <w:w w:val="105"/>
          <w:sz w:val="24"/>
        </w:rPr>
        <w:t>Color</w:t>
      </w:r>
      <w:r>
        <w:rPr>
          <w:w w:val="105"/>
          <w:sz w:val="24"/>
        </w:rPr>
        <w:t>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Reinhold</w:t>
      </w:r>
      <w:r>
        <w:rPr>
          <w:spacing w:val="-2"/>
          <w:w w:val="105"/>
          <w:sz w:val="24"/>
        </w:rPr>
        <w:t> Publishing.</w:t>
      </w:r>
    </w:p>
    <w:p>
      <w:pPr>
        <w:spacing w:line="312" w:lineRule="auto" w:before="232"/>
        <w:ind w:left="900" w:right="776" w:hanging="720"/>
        <w:jc w:val="both"/>
        <w:rPr>
          <w:sz w:val="24"/>
        </w:rPr>
      </w:pPr>
      <w:bookmarkStart w:name="_bookmark119" w:id="209"/>
      <w:bookmarkEnd w:id="209"/>
      <w:r>
        <w:rPr/>
      </w:r>
      <w:r>
        <w:rPr>
          <w:w w:val="105"/>
          <w:sz w:val="24"/>
        </w:rPr>
        <w:t>Judd,</w:t>
      </w:r>
      <w:r>
        <w:rPr>
          <w:w w:val="105"/>
          <w:sz w:val="24"/>
        </w:rPr>
        <w:t> Deane</w:t>
      </w:r>
      <w:r>
        <w:rPr>
          <w:w w:val="105"/>
          <w:sz w:val="24"/>
        </w:rPr>
        <w:t> B.</w:t>
      </w:r>
      <w:r>
        <w:rPr>
          <w:w w:val="105"/>
          <w:sz w:val="24"/>
        </w:rPr>
        <w:t> (1940).</w:t>
      </w:r>
      <w:r>
        <w:rPr>
          <w:w w:val="105"/>
          <w:sz w:val="24"/>
        </w:rPr>
        <w:t> “Hue</w:t>
      </w:r>
      <w:r>
        <w:rPr>
          <w:w w:val="105"/>
          <w:sz w:val="24"/>
        </w:rPr>
        <w:t> saturation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lightness</w:t>
      </w:r>
      <w:r>
        <w:rPr>
          <w:w w:val="105"/>
          <w:sz w:val="24"/>
        </w:rPr>
        <w:t> of</w:t>
      </w:r>
      <w:r>
        <w:rPr>
          <w:w w:val="105"/>
          <w:sz w:val="24"/>
        </w:rPr>
        <w:t> surface</w:t>
      </w:r>
      <w:r>
        <w:rPr>
          <w:w w:val="105"/>
          <w:sz w:val="24"/>
        </w:rPr>
        <w:t> colors</w:t>
      </w:r>
      <w:r>
        <w:rPr>
          <w:w w:val="105"/>
          <w:sz w:val="24"/>
        </w:rPr>
        <w:t> with</w:t>
      </w:r>
      <w:r>
        <w:rPr>
          <w:w w:val="105"/>
          <w:sz w:val="24"/>
        </w:rPr>
        <w:t> chromatic illumination”. In: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Optical</w:t>
      </w:r>
      <w:r>
        <w:rPr>
          <w:i/>
          <w:w w:val="105"/>
          <w:sz w:val="24"/>
        </w:rPr>
        <w:t> Society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America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30.1, pp. 2–32. doi: </w:t>
      </w:r>
      <w:hyperlink r:id="rId44">
        <w:r>
          <w:rPr>
            <w:rFonts w:ascii="Courier New" w:hAnsi="Courier New"/>
            <w:color w:val="0000FF"/>
            <w:spacing w:val="-2"/>
            <w:w w:val="90"/>
            <w:sz w:val="24"/>
          </w:rPr>
          <w:t>10.1364/JOSA.30.000002</w:t>
        </w:r>
      </w:hyperlink>
      <w:r>
        <w:rPr>
          <w:spacing w:val="-2"/>
          <w:w w:val="90"/>
          <w:sz w:val="24"/>
        </w:rPr>
        <w:t>.</w:t>
      </w:r>
    </w:p>
    <w:p>
      <w:pPr>
        <w:spacing w:before="129"/>
        <w:ind w:left="180" w:right="0" w:firstLine="0"/>
        <w:jc w:val="both"/>
        <w:rPr>
          <w:sz w:val="24"/>
        </w:rPr>
      </w:pPr>
      <w:bookmarkStart w:name="_bookmark120" w:id="210"/>
      <w:bookmarkEnd w:id="210"/>
      <w:r>
        <w:rPr/>
      </w:r>
      <w:r>
        <w:rPr>
          <w:w w:val="105"/>
          <w:sz w:val="24"/>
        </w:rPr>
        <w:t>Kamermans,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Mike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(2023).</w:t>
      </w:r>
      <w:r>
        <w:rPr>
          <w:spacing w:val="24"/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Primer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on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Bézier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Curves</w:t>
      </w:r>
      <w:r>
        <w:rPr>
          <w:w w:val="105"/>
          <w:sz w:val="24"/>
        </w:rPr>
        <w:t>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Online.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Accessed: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2025-12-</w:t>
      </w:r>
      <w:r>
        <w:rPr>
          <w:spacing w:val="-5"/>
          <w:w w:val="105"/>
          <w:sz w:val="24"/>
        </w:rPr>
        <w:t>17.</w:t>
      </w:r>
    </w:p>
    <w:p>
      <w:pPr>
        <w:pStyle w:val="BodyText"/>
        <w:spacing w:before="83"/>
        <w:ind w:left="900"/>
      </w:pPr>
      <w:r>
        <w:rPr>
          <w:w w:val="110"/>
        </w:rPr>
        <w:t>url:</w:t>
      </w:r>
      <w:r>
        <w:rPr>
          <w:spacing w:val="26"/>
          <w:w w:val="110"/>
        </w:rPr>
        <w:t>  </w:t>
      </w:r>
      <w:hyperlink r:id="rId45">
        <w:r>
          <w:rPr>
            <w:rFonts w:ascii="Courier New"/>
            <w:color w:val="0000FF"/>
            <w:spacing w:val="-2"/>
            <w:w w:val="85"/>
          </w:rPr>
          <w:t>https://pomax.github.io/bezierinfo/</w:t>
        </w:r>
      </w:hyperlink>
      <w:r>
        <w:rPr>
          <w:spacing w:val="-2"/>
          <w:w w:val="85"/>
        </w:rPr>
        <w:t>.</w:t>
      </w:r>
    </w:p>
    <w:p>
      <w:pPr>
        <w:spacing w:line="312" w:lineRule="auto" w:before="211"/>
        <w:ind w:left="900" w:right="777" w:hanging="720"/>
        <w:jc w:val="both"/>
        <w:rPr>
          <w:sz w:val="24"/>
        </w:rPr>
      </w:pPr>
      <w:bookmarkStart w:name="_bookmark121" w:id="211"/>
      <w:bookmarkEnd w:id="211"/>
      <w:r>
        <w:rPr/>
      </w:r>
      <w:r>
        <w:rPr>
          <w:w w:val="105"/>
          <w:sz w:val="24"/>
        </w:rPr>
        <w:t>Knuth, Donald E. (1997). </w:t>
      </w:r>
      <w:r>
        <w:rPr>
          <w:i/>
          <w:w w:val="105"/>
          <w:sz w:val="24"/>
        </w:rPr>
        <w:t>The Art of Computer Programming, Volume 2: Seminumerical Algorithms</w:t>
      </w:r>
      <w:r>
        <w:rPr>
          <w:w w:val="105"/>
          <w:sz w:val="24"/>
        </w:rPr>
        <w:t>. 3rd. Addison-Wesley. isbn: 978-0-201-89684-8.</w:t>
      </w:r>
    </w:p>
    <w:p>
      <w:pPr>
        <w:pStyle w:val="BodyText"/>
        <w:spacing w:line="300" w:lineRule="auto" w:before="149"/>
        <w:ind w:left="900" w:right="776" w:hanging="720"/>
        <w:jc w:val="both"/>
      </w:pPr>
      <w:bookmarkStart w:name="_bookmark122" w:id="212"/>
      <w:bookmarkEnd w:id="212"/>
      <w:r>
        <w:rPr/>
      </w:r>
      <w:r>
        <w:rPr>
          <w:w w:val="105"/>
        </w:rPr>
        <w:t>Kong,</w:t>
      </w:r>
      <w:r>
        <w:rPr>
          <w:w w:val="105"/>
        </w:rPr>
        <w:t> Xieyuan</w:t>
      </w:r>
      <w:r>
        <w:rPr>
          <w:w w:val="105"/>
        </w:rPr>
        <w:t> (2021).</w:t>
      </w:r>
      <w:r>
        <w:rPr>
          <w:w w:val="105"/>
        </w:rPr>
        <w:t> “Modeling</w:t>
      </w:r>
      <w:r>
        <w:rPr>
          <w:w w:val="105"/>
        </w:rPr>
        <w:t> the</w:t>
      </w:r>
      <w:r>
        <w:rPr>
          <w:w w:val="105"/>
        </w:rPr>
        <w:t> temporal</w:t>
      </w:r>
      <w:r>
        <w:rPr>
          <w:w w:val="105"/>
        </w:rPr>
        <w:t> behavior</w:t>
      </w:r>
      <w:r>
        <w:rPr>
          <w:w w:val="105"/>
        </w:rPr>
        <w:t> of</w:t>
      </w:r>
      <w:r>
        <w:rPr>
          <w:w w:val="105"/>
        </w:rPr>
        <w:t> human</w:t>
      </w:r>
      <w:r>
        <w:rPr>
          <w:w w:val="105"/>
        </w:rPr>
        <w:t> color</w:t>
      </w:r>
      <w:r>
        <w:rPr>
          <w:w w:val="105"/>
        </w:rPr>
        <w:t> vision”.</w:t>
      </w:r>
      <w:r>
        <w:rPr>
          <w:w w:val="105"/>
        </w:rPr>
        <w:t> PhD thesis.</w:t>
      </w:r>
      <w:r>
        <w:rPr>
          <w:spacing w:val="-12"/>
          <w:w w:val="105"/>
        </w:rPr>
        <w:t> </w:t>
      </w:r>
      <w:r>
        <w:rPr>
          <w:w w:val="105"/>
        </w:rPr>
        <w:t>Eindhoven,</w:t>
      </w:r>
      <w:r>
        <w:rPr>
          <w:spacing w:val="-12"/>
          <w:w w:val="105"/>
        </w:rPr>
        <w:t> </w:t>
      </w:r>
      <w:r>
        <w:rPr>
          <w:w w:val="105"/>
        </w:rPr>
        <w:t>Netherlands:</w:t>
      </w:r>
      <w:r>
        <w:rPr>
          <w:spacing w:val="-12"/>
          <w:w w:val="105"/>
        </w:rPr>
        <w:t> </w:t>
      </w:r>
      <w:r>
        <w:rPr>
          <w:w w:val="105"/>
        </w:rPr>
        <w:t>Eindhoven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Technology.</w:t>
      </w:r>
      <w:r>
        <w:rPr>
          <w:spacing w:val="-12"/>
          <w:w w:val="105"/>
        </w:rPr>
        <w:t> </w:t>
      </w:r>
      <w:r>
        <w:rPr>
          <w:w w:val="105"/>
        </w:rPr>
        <w:t>doi:</w:t>
      </w:r>
      <w:r>
        <w:rPr>
          <w:spacing w:val="-12"/>
          <w:w w:val="105"/>
        </w:rPr>
        <w:t> </w:t>
      </w:r>
      <w:hyperlink r:id="rId46">
        <w:r>
          <w:rPr>
            <w:rFonts w:ascii="Courier New" w:hAnsi="Courier New"/>
            <w:color w:val="0000FF"/>
            <w:w w:val="105"/>
          </w:rPr>
          <w:t>10.61</w:t>
        </w:r>
      </w:hyperlink>
      <w:r>
        <w:rPr>
          <w:rFonts w:ascii="Courier New" w:hAnsi="Courier New"/>
          <w:color w:val="0000FF"/>
          <w:w w:val="105"/>
        </w:rPr>
        <w:t> </w:t>
      </w:r>
      <w:hyperlink r:id="rId46">
        <w:r>
          <w:rPr>
            <w:rFonts w:ascii="Courier New" w:hAnsi="Courier New"/>
            <w:color w:val="0000FF"/>
            <w:spacing w:val="-4"/>
          </w:rPr>
          <w:t>00/IR591533</w:t>
        </w:r>
      </w:hyperlink>
      <w:r>
        <w:rPr>
          <w:spacing w:val="-4"/>
        </w:rPr>
        <w:t>.</w:t>
      </w:r>
    </w:p>
    <w:p>
      <w:pPr>
        <w:pStyle w:val="BodyText"/>
        <w:spacing w:line="290" w:lineRule="auto" w:before="150"/>
        <w:ind w:left="900" w:right="778" w:hanging="720"/>
        <w:jc w:val="both"/>
      </w:pPr>
      <w:bookmarkStart w:name="_bookmark123" w:id="213"/>
      <w:bookmarkEnd w:id="213"/>
      <w:r>
        <w:rPr/>
      </w:r>
      <w:r>
        <w:rPr/>
        <w:t>Levien, Raph (2018). </w:t>
      </w:r>
      <w:r>
        <w:rPr>
          <w:i/>
        </w:rPr>
        <w:t>How long is that Bézier? </w:t>
      </w:r>
      <w:r>
        <w:rPr/>
        <w:t>Online. Accessed: 2025-12-17. </w:t>
      </w:r>
      <w:r>
        <w:rPr>
          <w:w w:val="110"/>
        </w:rPr>
        <w:t>url: </w:t>
      </w:r>
      <w:hyperlink r:id="rId47">
        <w:r>
          <w:rPr>
            <w:rFonts w:ascii="Courier New" w:hAnsi="Courier New"/>
            <w:color w:val="0000FF"/>
          </w:rPr>
          <w:t>http</w:t>
        </w:r>
      </w:hyperlink>
      <w:r>
        <w:rPr>
          <w:rFonts w:ascii="Courier New" w:hAnsi="Courier New"/>
          <w:color w:val="0000FF"/>
        </w:rPr>
        <w:t> </w:t>
      </w:r>
      <w:hyperlink r:id="rId47">
        <w:r>
          <w:rPr>
            <w:rFonts w:ascii="Courier New" w:hAnsi="Courier New"/>
            <w:color w:val="0000FF"/>
            <w:spacing w:val="-2"/>
            <w:w w:val="85"/>
          </w:rPr>
          <w:t>s://raphlinus.github.io/curves/2018/12/28/bezier-arclength.html</w:t>
        </w:r>
      </w:hyperlink>
      <w:r>
        <w:rPr>
          <w:spacing w:val="-2"/>
          <w:w w:val="85"/>
        </w:rPr>
        <w:t>.</w:t>
      </w:r>
    </w:p>
    <w:p>
      <w:pPr>
        <w:spacing w:before="159"/>
        <w:ind w:left="180" w:right="0" w:firstLine="0"/>
        <w:jc w:val="both"/>
        <w:rPr>
          <w:rFonts w:ascii="Courier New" w:hAnsi="Courier New"/>
          <w:sz w:val="24"/>
        </w:rPr>
      </w:pPr>
      <w:bookmarkStart w:name="_bookmark124" w:id="214"/>
      <w:bookmarkEnd w:id="214"/>
      <w:r>
        <w:rPr/>
      </w:r>
      <w:r>
        <w:rPr>
          <w:w w:val="105"/>
          <w:sz w:val="24"/>
        </w:rPr>
        <w:t>—</w:t>
      </w:r>
      <w:r>
        <w:rPr>
          <w:spacing w:val="70"/>
          <w:w w:val="105"/>
          <w:sz w:val="24"/>
        </w:rPr>
        <w:t>   </w:t>
      </w:r>
      <w:r>
        <w:rPr>
          <w:w w:val="105"/>
          <w:sz w:val="24"/>
        </w:rPr>
        <w:t>(2021).</w:t>
      </w:r>
      <w:r>
        <w:rPr>
          <w:spacing w:val="3"/>
          <w:w w:val="105"/>
          <w:sz w:val="24"/>
        </w:rPr>
        <w:t> </w:t>
      </w:r>
      <w:r>
        <w:rPr>
          <w:i/>
          <w:w w:val="105"/>
          <w:sz w:val="24"/>
        </w:rPr>
        <w:t>An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interactive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Oklab</w:t>
      </w:r>
      <w:r>
        <w:rPr>
          <w:w w:val="105"/>
          <w:sz w:val="24"/>
        </w:rPr>
        <w:t>.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Online.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Accessed: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2025-12-17.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url:</w:t>
      </w:r>
      <w:r>
        <w:rPr>
          <w:spacing w:val="-4"/>
          <w:w w:val="115"/>
          <w:sz w:val="24"/>
        </w:rPr>
        <w:t> </w:t>
      </w:r>
      <w:hyperlink r:id="rId48">
        <w:r>
          <w:rPr>
            <w:rFonts w:ascii="Courier New" w:hAnsi="Courier New"/>
            <w:color w:val="0000FF"/>
            <w:spacing w:val="-4"/>
            <w:w w:val="105"/>
            <w:sz w:val="24"/>
          </w:rPr>
          <w:t>https</w:t>
        </w:r>
      </w:hyperlink>
    </w:p>
    <w:p>
      <w:pPr>
        <w:pStyle w:val="BodyText"/>
        <w:spacing w:before="62"/>
        <w:ind w:left="900"/>
      </w:pPr>
      <w:hyperlink r:id="rId48">
        <w:r>
          <w:rPr>
            <w:rFonts w:ascii="Courier New"/>
            <w:color w:val="0000FF"/>
            <w:spacing w:val="-2"/>
            <w:w w:val="85"/>
          </w:rPr>
          <w:t>://raphlinus.github.io/color/2021/01/18/oklab-</w:t>
        </w:r>
        <w:r>
          <w:rPr>
            <w:rFonts w:ascii="Courier New"/>
            <w:color w:val="0000FF"/>
            <w:spacing w:val="-2"/>
            <w:w w:val="95"/>
          </w:rPr>
          <w:t>critique.html</w:t>
        </w:r>
      </w:hyperlink>
      <w:r>
        <w:rPr>
          <w:spacing w:val="-2"/>
          <w:w w:val="95"/>
        </w:rPr>
        <w:t>.</w:t>
      </w:r>
    </w:p>
    <w:p>
      <w:pPr>
        <w:spacing w:line="312" w:lineRule="auto" w:before="212"/>
        <w:ind w:left="900" w:right="778" w:hanging="720"/>
        <w:jc w:val="both"/>
        <w:rPr>
          <w:sz w:val="24"/>
        </w:rPr>
      </w:pPr>
      <w:bookmarkStart w:name="_bookmark125" w:id="215"/>
      <w:bookmarkEnd w:id="215"/>
      <w:r>
        <w:rPr/>
      </w:r>
      <w:r>
        <w:rPr>
          <w:w w:val="105"/>
          <w:sz w:val="24"/>
        </w:rPr>
        <w:t>Liu, Yuzhen et al. (2013). “Image-driven harmonious color palette generation”. In: </w:t>
      </w:r>
      <w:r>
        <w:rPr>
          <w:i/>
          <w:w w:val="105"/>
          <w:sz w:val="24"/>
        </w:rPr>
        <w:t>IEEE Transactions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Visualization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Computer</w:t>
      </w:r>
      <w:r>
        <w:rPr>
          <w:i/>
          <w:w w:val="105"/>
          <w:sz w:val="24"/>
        </w:rPr>
        <w:t> Graphics</w:t>
      </w:r>
      <w:r>
        <w:rPr>
          <w:w w:val="105"/>
          <w:sz w:val="24"/>
        </w:rPr>
        <w:t>.</w:t>
      </w:r>
      <w:r>
        <w:rPr>
          <w:w w:val="105"/>
          <w:sz w:val="24"/>
        </w:rPr>
        <w:t> Vol.</w:t>
      </w:r>
      <w:r>
        <w:rPr>
          <w:w w:val="105"/>
          <w:sz w:val="24"/>
        </w:rPr>
        <w:t> 19.</w:t>
      </w:r>
      <w:r>
        <w:rPr>
          <w:w w:val="105"/>
          <w:sz w:val="24"/>
        </w:rPr>
        <w:t> 6,</w:t>
      </w:r>
      <w:r>
        <w:rPr>
          <w:w w:val="105"/>
          <w:sz w:val="24"/>
        </w:rPr>
        <w:t> pp.</w:t>
      </w:r>
      <w:r>
        <w:rPr>
          <w:w w:val="105"/>
          <w:sz w:val="24"/>
        </w:rPr>
        <w:t> 978–989. </w:t>
      </w:r>
      <w:r>
        <w:rPr>
          <w:spacing w:val="-8"/>
          <w:sz w:val="24"/>
        </w:rPr>
        <w:t>doi:</w:t>
      </w:r>
      <w:r>
        <w:rPr>
          <w:spacing w:val="-5"/>
          <w:sz w:val="24"/>
        </w:rPr>
        <w:t> </w:t>
      </w:r>
      <w:hyperlink r:id="rId49">
        <w:r>
          <w:rPr>
            <w:rFonts w:ascii="Courier New" w:hAnsi="Courier New"/>
            <w:color w:val="0000FF"/>
            <w:spacing w:val="-8"/>
            <w:sz w:val="24"/>
          </w:rPr>
          <w:t>10.1109/TVCG.2012.155</w:t>
        </w:r>
      </w:hyperlink>
      <w:r>
        <w:rPr>
          <w:spacing w:val="-8"/>
          <w:sz w:val="24"/>
        </w:rPr>
        <w:t>.</w:t>
      </w:r>
    </w:p>
    <w:p>
      <w:pPr>
        <w:pStyle w:val="BodyText"/>
        <w:spacing w:line="312" w:lineRule="auto" w:before="129"/>
        <w:ind w:left="900" w:right="775" w:hanging="720"/>
        <w:jc w:val="both"/>
      </w:pPr>
      <w:bookmarkStart w:name="_bookmark126" w:id="216"/>
      <w:bookmarkEnd w:id="216"/>
      <w:r>
        <w:rPr/>
      </w:r>
      <w:r>
        <w:rPr>
          <w:w w:val="105"/>
        </w:rPr>
        <w:t>Luo, Ming Ronnier, Guihua Cui, and Bryan Rigg (2001). “The development of the CIE 2000</w:t>
      </w:r>
      <w:r>
        <w:rPr>
          <w:w w:val="105"/>
        </w:rPr>
        <w:t> colour-difference</w:t>
      </w:r>
      <w:r>
        <w:rPr>
          <w:w w:val="105"/>
        </w:rPr>
        <w:t> formula:</w:t>
      </w:r>
      <w:r>
        <w:rPr>
          <w:w w:val="105"/>
        </w:rPr>
        <w:t> CIEDE2000”.</w:t>
      </w:r>
      <w:r>
        <w:rPr>
          <w:w w:val="105"/>
        </w:rPr>
        <w:t> In:</w:t>
      </w:r>
      <w:r>
        <w:rPr>
          <w:w w:val="105"/>
        </w:rPr>
        <w:t> </w:t>
      </w:r>
      <w:r>
        <w:rPr>
          <w:i/>
          <w:w w:val="105"/>
        </w:rPr>
        <w:t>Color</w:t>
      </w:r>
      <w:r>
        <w:rPr>
          <w:i/>
          <w:w w:val="105"/>
        </w:rPr>
        <w:t> Research</w:t>
      </w:r>
      <w:r>
        <w:rPr>
          <w:i/>
          <w:w w:val="105"/>
        </w:rPr>
        <w:t> &amp;</w:t>
      </w:r>
      <w:r>
        <w:rPr>
          <w:i/>
          <w:w w:val="105"/>
        </w:rPr>
        <w:t> Application </w:t>
      </w:r>
      <w:r>
        <w:rPr/>
        <w:t>26.5,</w:t>
      </w:r>
      <w:r>
        <w:rPr>
          <w:spacing w:val="-10"/>
        </w:rPr>
        <w:t> </w:t>
      </w:r>
      <w:r>
        <w:rPr/>
        <w:t>pp.</w:t>
      </w:r>
      <w:r>
        <w:rPr>
          <w:spacing w:val="-10"/>
        </w:rPr>
        <w:t> </w:t>
      </w:r>
      <w:r>
        <w:rPr/>
        <w:t>340–350.</w:t>
      </w:r>
      <w:r>
        <w:rPr>
          <w:spacing w:val="-10"/>
        </w:rPr>
        <w:t> </w:t>
      </w:r>
      <w:r>
        <w:rPr/>
        <w:t>doi:</w:t>
      </w:r>
      <w:r>
        <w:rPr>
          <w:spacing w:val="-10"/>
        </w:rPr>
        <w:t> </w:t>
      </w:r>
      <w:hyperlink r:id="rId50">
        <w:r>
          <w:rPr>
            <w:rFonts w:ascii="Courier New" w:hAnsi="Courier New"/>
            <w:color w:val="0000FF"/>
          </w:rPr>
          <w:t>10.1002/col.1049</w:t>
        </w:r>
      </w:hyperlink>
      <w:r>
        <w:rPr/>
        <w:t>.</w:t>
      </w:r>
    </w:p>
    <w:p>
      <w:pPr>
        <w:spacing w:line="300" w:lineRule="auto" w:before="128"/>
        <w:ind w:left="900" w:right="776" w:hanging="720"/>
        <w:jc w:val="both"/>
        <w:rPr>
          <w:sz w:val="24"/>
        </w:rPr>
      </w:pPr>
      <w:bookmarkStart w:name="_bookmark127" w:id="217"/>
      <w:bookmarkEnd w:id="217"/>
      <w:r>
        <w:rPr/>
      </w:r>
      <w:r>
        <w:rPr>
          <w:sz w:val="24"/>
        </w:rPr>
        <w:t>Madsen, Rune (2017). </w:t>
      </w:r>
      <w:r>
        <w:rPr>
          <w:i/>
          <w:sz w:val="24"/>
        </w:rPr>
        <w:t>Programming Design Systems: Perceptually Uniform Color Spaces</w:t>
      </w:r>
      <w:r>
        <w:rPr>
          <w:sz w:val="24"/>
        </w:rPr>
        <w:t>. </w:t>
      </w:r>
      <w:r>
        <w:rPr>
          <w:w w:val="90"/>
          <w:sz w:val="24"/>
        </w:rPr>
        <w:t>Online. Accessed: 2025-12-17. url: </w:t>
      </w:r>
      <w:hyperlink r:id="rId51">
        <w:r>
          <w:rPr>
            <w:rFonts w:ascii="Courier New"/>
            <w:color w:val="0000FF"/>
            <w:w w:val="90"/>
            <w:sz w:val="24"/>
          </w:rPr>
          <w:t>https://programmingdesignsystems.com/c</w:t>
        </w:r>
      </w:hyperlink>
      <w:r>
        <w:rPr>
          <w:rFonts w:ascii="Courier New"/>
          <w:color w:val="0000FF"/>
          <w:w w:val="90"/>
          <w:sz w:val="24"/>
        </w:rPr>
        <w:t> </w:t>
      </w:r>
      <w:hyperlink r:id="rId51">
        <w:r>
          <w:rPr>
            <w:rFonts w:ascii="Courier New"/>
            <w:color w:val="0000FF"/>
            <w:spacing w:val="-2"/>
            <w:w w:val="85"/>
            <w:sz w:val="24"/>
          </w:rPr>
          <w:t>olor/perceptually-uniform-color-spaces/</w:t>
        </w:r>
      </w:hyperlink>
      <w:r>
        <w:rPr>
          <w:spacing w:val="-2"/>
          <w:w w:val="85"/>
          <w:sz w:val="24"/>
        </w:rPr>
        <w:t>.</w:t>
      </w:r>
    </w:p>
    <w:p>
      <w:pPr>
        <w:pStyle w:val="BodyText"/>
        <w:spacing w:line="312" w:lineRule="auto" w:before="150"/>
        <w:ind w:left="900" w:right="777" w:hanging="720"/>
        <w:jc w:val="both"/>
      </w:pPr>
      <w:bookmarkStart w:name="_bookmark128" w:id="218"/>
      <w:bookmarkEnd w:id="218"/>
      <w:r>
        <w:rPr/>
      </w:r>
      <w:r>
        <w:rPr>
          <w:w w:val="105"/>
        </w:rPr>
        <w:t>Mahy,</w:t>
      </w:r>
      <w:r>
        <w:rPr>
          <w:w w:val="105"/>
        </w:rPr>
        <w:t> Marc,</w:t>
      </w:r>
      <w:r>
        <w:rPr>
          <w:w w:val="105"/>
        </w:rPr>
        <w:t> Luc</w:t>
      </w:r>
      <w:r>
        <w:rPr>
          <w:w w:val="105"/>
        </w:rPr>
        <w:t> Van</w:t>
      </w:r>
      <w:r>
        <w:rPr>
          <w:w w:val="105"/>
        </w:rPr>
        <w:t> Eycken,</w:t>
      </w:r>
      <w:r>
        <w:rPr>
          <w:w w:val="105"/>
        </w:rPr>
        <w:t> and</w:t>
      </w:r>
      <w:r>
        <w:rPr>
          <w:w w:val="105"/>
        </w:rPr>
        <w:t> André</w:t>
      </w:r>
      <w:r>
        <w:rPr>
          <w:w w:val="105"/>
        </w:rPr>
        <w:t> Oosterlinck</w:t>
      </w:r>
      <w:r>
        <w:rPr>
          <w:w w:val="105"/>
        </w:rPr>
        <w:t> (1994).</w:t>
      </w:r>
      <w:r>
        <w:rPr>
          <w:w w:val="105"/>
        </w:rPr>
        <w:t> “Evaluation</w:t>
      </w:r>
      <w:r>
        <w:rPr>
          <w:w w:val="105"/>
        </w:rPr>
        <w:t> of</w:t>
      </w:r>
      <w:r>
        <w:rPr>
          <w:w w:val="105"/>
        </w:rPr>
        <w:t> uniform color</w:t>
      </w:r>
      <w:r>
        <w:rPr>
          <w:w w:val="105"/>
        </w:rPr>
        <w:t> spaces</w:t>
      </w:r>
      <w:r>
        <w:rPr>
          <w:w w:val="105"/>
        </w:rPr>
        <w:t> developed</w:t>
      </w:r>
      <w:r>
        <w:rPr>
          <w:w w:val="105"/>
        </w:rPr>
        <w:t> after</w:t>
      </w:r>
      <w:r>
        <w:rPr>
          <w:w w:val="105"/>
        </w:rPr>
        <w:t> the</w:t>
      </w:r>
      <w:r>
        <w:rPr>
          <w:w w:val="105"/>
        </w:rPr>
        <w:t> adoption</w:t>
      </w:r>
      <w:r>
        <w:rPr>
          <w:w w:val="105"/>
        </w:rPr>
        <w:t> of</w:t>
      </w:r>
      <w:r>
        <w:rPr>
          <w:w w:val="105"/>
        </w:rPr>
        <w:t> CIELAB</w:t>
      </w:r>
      <w:r>
        <w:rPr>
          <w:w w:val="105"/>
        </w:rPr>
        <w:t> and</w:t>
      </w:r>
      <w:r>
        <w:rPr>
          <w:w w:val="105"/>
        </w:rPr>
        <w:t> CIELUV”.</w:t>
      </w:r>
      <w:r>
        <w:rPr>
          <w:w w:val="105"/>
        </w:rPr>
        <w:t> In:</w:t>
      </w:r>
      <w:r>
        <w:rPr>
          <w:w w:val="105"/>
        </w:rPr>
        <w:t> </w:t>
      </w:r>
      <w:r>
        <w:rPr>
          <w:i/>
          <w:w w:val="105"/>
        </w:rPr>
        <w:t>Color </w:t>
      </w:r>
      <w:r>
        <w:rPr>
          <w:i/>
          <w:spacing w:val="-2"/>
        </w:rPr>
        <w:t>Research &amp; Application </w:t>
      </w:r>
      <w:r>
        <w:rPr>
          <w:spacing w:val="-2"/>
        </w:rPr>
        <w:t>19.2, pp. 105–121. doi: </w:t>
      </w:r>
      <w:hyperlink r:id="rId52">
        <w:r>
          <w:rPr>
            <w:rFonts w:ascii="Courier New" w:hAnsi="Courier New"/>
            <w:color w:val="0000FF"/>
            <w:spacing w:val="-2"/>
          </w:rPr>
          <w:t>10.1002/col.5080190207</w:t>
        </w:r>
      </w:hyperlink>
      <w:r>
        <w:rPr>
          <w:spacing w:val="-2"/>
        </w:rPr>
        <w:t>.</w:t>
      </w:r>
    </w:p>
    <w:p>
      <w:pPr>
        <w:spacing w:line="312" w:lineRule="auto" w:before="129"/>
        <w:ind w:left="900" w:right="778" w:hanging="720"/>
        <w:jc w:val="both"/>
        <w:rPr>
          <w:sz w:val="24"/>
        </w:rPr>
      </w:pPr>
      <w:bookmarkStart w:name="_bookmark129" w:id="219"/>
      <w:bookmarkEnd w:id="219"/>
      <w:r>
        <w:rPr/>
      </w:r>
      <w:r>
        <w:rPr>
          <w:w w:val="105"/>
          <w:sz w:val="24"/>
        </w:rPr>
        <w:t>Moosbauer, Jakob and Michael J. Poole (2025). “Flip Graphs with Symmetry and New Matrix Multiplication Schemes”. In: </w:t>
      </w:r>
      <w:r>
        <w:rPr>
          <w:i/>
          <w:w w:val="105"/>
          <w:sz w:val="24"/>
        </w:rPr>
        <w:t>arXiv preprint arXiv:2502.04514</w:t>
      </w:r>
      <w:r>
        <w:rPr>
          <w:w w:val="105"/>
          <w:sz w:val="24"/>
        </w:rPr>
        <w:t>.</w:t>
      </w:r>
    </w:p>
    <w:p>
      <w:pPr>
        <w:spacing w:before="149"/>
        <w:ind w:left="180" w:right="0" w:firstLine="0"/>
        <w:jc w:val="both"/>
        <w:rPr>
          <w:sz w:val="24"/>
        </w:rPr>
      </w:pPr>
      <w:bookmarkStart w:name="_bookmark130" w:id="220"/>
      <w:bookmarkEnd w:id="220"/>
      <w:r>
        <w:rPr/>
      </w:r>
      <w:r>
        <w:rPr>
          <w:sz w:val="24"/>
        </w:rPr>
        <w:t>Morovič,</w:t>
      </w:r>
      <w:r>
        <w:rPr>
          <w:spacing w:val="29"/>
          <w:sz w:val="24"/>
        </w:rPr>
        <w:t> </w:t>
      </w:r>
      <w:r>
        <w:rPr>
          <w:sz w:val="24"/>
        </w:rPr>
        <w:t>Ján</w:t>
      </w:r>
      <w:r>
        <w:rPr>
          <w:spacing w:val="29"/>
          <w:sz w:val="24"/>
        </w:rPr>
        <w:t> </w:t>
      </w:r>
      <w:r>
        <w:rPr>
          <w:sz w:val="24"/>
        </w:rPr>
        <w:t>(2008).</w:t>
      </w:r>
      <w:r>
        <w:rPr>
          <w:spacing w:val="30"/>
          <w:sz w:val="24"/>
        </w:rPr>
        <w:t> </w:t>
      </w:r>
      <w:r>
        <w:rPr>
          <w:i/>
          <w:sz w:val="24"/>
        </w:rPr>
        <w:t>Color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Gamut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Mapping</w:t>
      </w:r>
      <w:r>
        <w:rPr>
          <w:sz w:val="24"/>
        </w:rPr>
        <w:t>.</w:t>
      </w:r>
      <w:r>
        <w:rPr>
          <w:spacing w:val="30"/>
          <w:sz w:val="24"/>
        </w:rPr>
        <w:t> </w:t>
      </w:r>
      <w:r>
        <w:rPr>
          <w:sz w:val="24"/>
        </w:rPr>
        <w:t>Wiley.</w:t>
      </w:r>
      <w:r>
        <w:rPr>
          <w:spacing w:val="30"/>
          <w:sz w:val="24"/>
        </w:rPr>
        <w:t> </w:t>
      </w:r>
      <w:r>
        <w:rPr>
          <w:sz w:val="24"/>
        </w:rPr>
        <w:t>isbn:</w:t>
      </w:r>
      <w:r>
        <w:rPr>
          <w:spacing w:val="29"/>
          <w:sz w:val="24"/>
        </w:rPr>
        <w:t> </w:t>
      </w:r>
      <w:r>
        <w:rPr>
          <w:sz w:val="24"/>
        </w:rPr>
        <w:t>978-0-470-03032-</w:t>
      </w:r>
      <w:r>
        <w:rPr>
          <w:spacing w:val="-5"/>
          <w:sz w:val="24"/>
        </w:rPr>
        <w:t>5.</w:t>
      </w:r>
    </w:p>
    <w:p>
      <w:pPr>
        <w:spacing w:after="0"/>
        <w:jc w:val="both"/>
        <w:rPr>
          <w:sz w:val="24"/>
        </w:rPr>
        <w:sectPr>
          <w:headerReference w:type="default" r:id="rId43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4" w:lineRule="auto" w:before="275"/>
        <w:ind w:left="900" w:right="776" w:hanging="720"/>
        <w:jc w:val="both"/>
      </w:pPr>
      <w:bookmarkStart w:name="_bookmark131" w:id="221"/>
      <w:bookmarkEnd w:id="221"/>
      <w:r>
        <w:rPr/>
      </w:r>
      <w:r>
        <w:rPr/>
        <w:t>Nölle, Michael, Martin Suda, and Winfried Boxleitner (2013a). “H2SI - A New Perceptual Colour Space”. In: </w:t>
      </w:r>
      <w:r>
        <w:rPr>
          <w:i/>
        </w:rPr>
        <w:t>DSP 2013</w:t>
      </w:r>
      <w:r>
        <w:rPr/>
        <w:t>. Conference proceedings (peer reviewed); DSP 2013, </w:t>
      </w:r>
      <w:r>
        <w:rPr>
          <w:spacing w:val="-2"/>
        </w:rPr>
        <w:t>1–3</w:t>
      </w:r>
      <w:r>
        <w:rPr>
          <w:spacing w:val="-5"/>
        </w:rPr>
        <w:t> </w:t>
      </w:r>
      <w:r>
        <w:rPr>
          <w:spacing w:val="-2"/>
        </w:rPr>
        <w:t>July</w:t>
      </w:r>
      <w:r>
        <w:rPr>
          <w:spacing w:val="-4"/>
        </w:rPr>
        <w:t> </w:t>
      </w:r>
      <w:r>
        <w:rPr>
          <w:spacing w:val="-2"/>
        </w:rPr>
        <w:t>2013,</w:t>
      </w:r>
      <w:r>
        <w:rPr>
          <w:spacing w:val="-5"/>
        </w:rPr>
        <w:t> </w:t>
      </w:r>
      <w:r>
        <w:rPr>
          <w:spacing w:val="-2"/>
        </w:rPr>
        <w:t>pp.</w:t>
      </w:r>
      <w:r>
        <w:rPr>
          <w:spacing w:val="-5"/>
        </w:rPr>
        <w:t> </w:t>
      </w:r>
      <w:r>
        <w:rPr>
          <w:spacing w:val="-2"/>
        </w:rPr>
        <w:t>1–6.</w:t>
      </w:r>
      <w:r>
        <w:rPr>
          <w:spacing w:val="-4"/>
        </w:rPr>
        <w:t> </w:t>
      </w:r>
      <w:r>
        <w:rPr>
          <w:spacing w:val="-2"/>
        </w:rPr>
        <w:t>isbn:</w:t>
      </w:r>
      <w:r>
        <w:rPr>
          <w:spacing w:val="-5"/>
        </w:rPr>
        <w:t> </w:t>
      </w:r>
      <w:r>
        <w:rPr>
          <w:spacing w:val="-2"/>
        </w:rPr>
        <w:t>978-1-4673-5807-1.</w:t>
      </w:r>
      <w:r>
        <w:rPr>
          <w:spacing w:val="-5"/>
        </w:rPr>
        <w:t> </w:t>
      </w:r>
      <w:r>
        <w:rPr>
          <w:spacing w:val="-2"/>
          <w:w w:val="110"/>
        </w:rPr>
        <w:t>url:</w:t>
      </w:r>
      <w:r>
        <w:rPr>
          <w:spacing w:val="-10"/>
          <w:w w:val="110"/>
        </w:rPr>
        <w:t> </w:t>
      </w:r>
      <w:hyperlink r:id="rId53">
        <w:r>
          <w:rPr>
            <w:rFonts w:ascii="Courier New" w:hAnsi="Courier New"/>
            <w:color w:val="0000FF"/>
            <w:spacing w:val="-2"/>
          </w:rPr>
          <w:t>https://publications.a</w:t>
        </w:r>
      </w:hyperlink>
      <w:r>
        <w:rPr>
          <w:rFonts w:ascii="Courier New" w:hAnsi="Courier New"/>
          <w:color w:val="0000FF"/>
          <w:spacing w:val="-2"/>
        </w:rPr>
        <w:t> </w:t>
      </w:r>
      <w:hyperlink r:id="rId53">
        <w:r>
          <w:rPr>
            <w:rFonts w:ascii="Courier New" w:hAnsi="Courier New"/>
            <w:color w:val="0000FF"/>
            <w:spacing w:val="-2"/>
            <w:w w:val="85"/>
          </w:rPr>
          <w:t>it.ac.at/en/publications/h2si-a-new-perceptual-colour-space-10/</w:t>
        </w:r>
      </w:hyperlink>
      <w:r>
        <w:rPr>
          <w:spacing w:val="-2"/>
          <w:w w:val="85"/>
        </w:rPr>
        <w:t>.</w:t>
      </w:r>
    </w:p>
    <w:p>
      <w:pPr>
        <w:pStyle w:val="BodyText"/>
        <w:spacing w:line="309" w:lineRule="auto" w:before="141"/>
        <w:ind w:left="900" w:right="777" w:hanging="720"/>
        <w:jc w:val="both"/>
      </w:pPr>
      <w:bookmarkStart w:name="_bookmark132" w:id="222"/>
      <w:bookmarkEnd w:id="222"/>
      <w:r>
        <w:rPr/>
      </w:r>
      <w:r>
        <w:rPr/>
        <w:t>—</w:t>
      </w:r>
      <w:r>
        <w:rPr>
          <w:spacing w:val="80"/>
        </w:rPr>
        <w:t>  </w:t>
      </w:r>
      <w:r>
        <w:rPr/>
        <w:t>(2013b). </w:t>
      </w:r>
      <w:r>
        <w:rPr>
          <w:i/>
        </w:rPr>
        <w:t>H2SI – A New Perceptual Colour Space (author manuscript)</w:t>
      </w:r>
      <w:r>
        <w:rPr/>
        <w:t>. Author-</w:t>
      </w:r>
      <w:r>
        <w:rPr>
          <w:spacing w:val="40"/>
        </w:rPr>
        <w:t> </w:t>
      </w:r>
      <w:r>
        <w:rPr/>
        <w:t>uploaded PDF. Accessible author PDF circulated online; use for page-specific ci- tations when the proceedings PDF is unavailable. </w:t>
      </w:r>
      <w:r>
        <w:rPr>
          <w:w w:val="110"/>
        </w:rPr>
        <w:t>url:</w:t>
      </w:r>
      <w:r>
        <w:rPr>
          <w:spacing w:val="-4"/>
          <w:w w:val="110"/>
        </w:rPr>
        <w:t> </w:t>
      </w:r>
      <w:hyperlink r:id="rId54">
        <w:r>
          <w:rPr>
            <w:rFonts w:ascii="Courier New" w:hAnsi="Courier New"/>
            <w:color w:val="0000FF"/>
          </w:rPr>
          <w:t>https://www.researchg</w:t>
        </w:r>
      </w:hyperlink>
      <w:r>
        <w:rPr>
          <w:rFonts w:ascii="Courier New" w:hAnsi="Courier New"/>
          <w:color w:val="0000FF"/>
        </w:rPr>
        <w:t> </w:t>
      </w:r>
      <w:hyperlink r:id="rId54">
        <w:r>
          <w:rPr>
            <w:rFonts w:ascii="Courier New" w:hAnsi="Courier New"/>
            <w:color w:val="0000FF"/>
            <w:spacing w:val="-2"/>
            <w:w w:val="85"/>
          </w:rPr>
          <w:t>ate.net/profile/Martin-Suda/publication/246546361_H2SI_-_A_New_Perc</w:t>
        </w:r>
      </w:hyperlink>
      <w:r>
        <w:rPr>
          <w:rFonts w:ascii="Courier New" w:hAnsi="Courier New"/>
          <w:color w:val="0000FF"/>
          <w:spacing w:val="-2"/>
          <w:w w:val="85"/>
        </w:rPr>
        <w:t> </w:t>
      </w:r>
      <w:hyperlink r:id="rId54">
        <w:r>
          <w:rPr>
            <w:rFonts w:ascii="Courier New" w:hAnsi="Courier New"/>
            <w:color w:val="0000FF"/>
            <w:spacing w:val="-2"/>
            <w:w w:val="85"/>
          </w:rPr>
          <w:t>eptual_Colour_Space/links/00b7d51d9ee04726ea000000/H2SI-A-New-Perce</w:t>
        </w:r>
      </w:hyperlink>
      <w:r>
        <w:rPr>
          <w:rFonts w:ascii="Courier New" w:hAnsi="Courier New"/>
          <w:color w:val="0000FF"/>
          <w:spacing w:val="-2"/>
          <w:w w:val="85"/>
        </w:rPr>
        <w:t> </w:t>
      </w:r>
      <w:hyperlink r:id="rId54">
        <w:r>
          <w:rPr>
            <w:rFonts w:ascii="Courier New" w:hAnsi="Courier New"/>
            <w:color w:val="0000FF"/>
            <w:spacing w:val="-2"/>
            <w:w w:val="90"/>
          </w:rPr>
          <w:t>ptual-Colour-Space.pdf</w:t>
        </w:r>
      </w:hyperlink>
      <w:r>
        <w:rPr>
          <w:spacing w:val="-2"/>
          <w:w w:val="90"/>
        </w:rPr>
        <w:t>.</w:t>
      </w:r>
    </w:p>
    <w:p>
      <w:pPr>
        <w:spacing w:line="312" w:lineRule="auto" w:before="135"/>
        <w:ind w:left="900" w:right="777" w:hanging="720"/>
        <w:jc w:val="both"/>
        <w:rPr>
          <w:sz w:val="24"/>
        </w:rPr>
      </w:pPr>
      <w:bookmarkStart w:name="_bookmark133" w:id="223"/>
      <w:bookmarkEnd w:id="223"/>
      <w:r>
        <w:rPr/>
      </w:r>
      <w:r>
        <w:rPr>
          <w:sz w:val="24"/>
        </w:rPr>
        <w:t>Ottosson, Björn (2020). </w:t>
      </w:r>
      <w:r>
        <w:rPr>
          <w:i/>
          <w:sz w:val="24"/>
        </w:rPr>
        <w:t>A perceptual color space for image processing</w:t>
      </w:r>
      <w:r>
        <w:rPr>
          <w:sz w:val="24"/>
        </w:rPr>
        <w:t>. Online. Accessed: </w:t>
      </w:r>
      <w:r>
        <w:rPr>
          <w:w w:val="90"/>
          <w:sz w:val="24"/>
        </w:rPr>
        <w:t>2025-12-17. url: </w:t>
      </w:r>
      <w:hyperlink r:id="rId11">
        <w:r>
          <w:rPr>
            <w:rFonts w:ascii="Courier New" w:hAnsi="Courier New"/>
            <w:color w:val="0000FF"/>
            <w:w w:val="90"/>
            <w:sz w:val="24"/>
          </w:rPr>
          <w:t>https://bottosson.github.io/posts/oklab/</w:t>
        </w:r>
      </w:hyperlink>
      <w:r>
        <w:rPr>
          <w:w w:val="90"/>
          <w:sz w:val="24"/>
        </w:rPr>
        <w:t>.</w:t>
      </w:r>
    </w:p>
    <w:p>
      <w:pPr>
        <w:pStyle w:val="BodyText"/>
        <w:spacing w:line="312" w:lineRule="auto" w:before="129"/>
        <w:ind w:left="900" w:right="778" w:hanging="720"/>
        <w:jc w:val="both"/>
      </w:pPr>
      <w:bookmarkStart w:name="_bookmark134" w:id="224"/>
      <w:bookmarkEnd w:id="224"/>
      <w:r>
        <w:rPr/>
      </w:r>
      <w:r>
        <w:rPr>
          <w:w w:val="105"/>
        </w:rPr>
        <w:t>Piegl, Les and Wayne Tiller (1997). </w:t>
      </w:r>
      <w:r>
        <w:rPr>
          <w:i/>
          <w:w w:val="105"/>
        </w:rPr>
        <w:t>The</w:t>
      </w:r>
      <w:r>
        <w:rPr>
          <w:i/>
          <w:w w:val="105"/>
        </w:rPr>
        <w:t> NURBS</w:t>
      </w:r>
      <w:r>
        <w:rPr>
          <w:i/>
          <w:w w:val="105"/>
        </w:rPr>
        <w:t> Book</w:t>
      </w:r>
      <w:r>
        <w:rPr>
          <w:w w:val="105"/>
        </w:rPr>
        <w:t>. 2nd. Springer. isbn: 978-3-540- </w:t>
      </w:r>
      <w:r>
        <w:rPr>
          <w:spacing w:val="-2"/>
          <w:w w:val="105"/>
        </w:rPr>
        <w:t>61545-3.</w:t>
      </w:r>
    </w:p>
    <w:p>
      <w:pPr>
        <w:spacing w:line="312" w:lineRule="auto" w:before="149"/>
        <w:ind w:left="900" w:right="776" w:hanging="720"/>
        <w:jc w:val="both"/>
        <w:rPr>
          <w:sz w:val="24"/>
        </w:rPr>
      </w:pPr>
      <w:bookmarkStart w:name="_bookmark135" w:id="225"/>
      <w:bookmarkEnd w:id="225"/>
      <w:r>
        <w:rPr/>
      </w:r>
      <w:r>
        <w:rPr>
          <w:w w:val="105"/>
          <w:sz w:val="24"/>
        </w:rPr>
        <w:t>Poynton,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Charles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(2012).</w:t>
      </w:r>
      <w:r>
        <w:rPr>
          <w:spacing w:val="-7"/>
          <w:w w:val="105"/>
          <w:sz w:val="24"/>
        </w:rPr>
        <w:t> </w:t>
      </w:r>
      <w:r>
        <w:rPr>
          <w:i/>
          <w:w w:val="105"/>
          <w:sz w:val="24"/>
        </w:rPr>
        <w:t>Digital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Video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HD: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Algorithms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Interfaces</w:t>
      </w:r>
      <w:r>
        <w:rPr>
          <w:w w:val="105"/>
          <w:sz w:val="24"/>
        </w:rPr>
        <w:t>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2nd.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Morgan Kaufmann. isbn: 978-0-12-391926-7.</w:t>
      </w:r>
    </w:p>
    <w:p>
      <w:pPr>
        <w:spacing w:line="312" w:lineRule="auto" w:before="149"/>
        <w:ind w:left="900" w:right="777" w:hanging="720"/>
        <w:jc w:val="both"/>
        <w:rPr>
          <w:sz w:val="24"/>
        </w:rPr>
      </w:pPr>
      <w:bookmarkStart w:name="_bookmark136" w:id="226"/>
      <w:bookmarkEnd w:id="226"/>
      <w:r>
        <w:rPr/>
      </w:r>
      <w:r>
        <w:rPr>
          <w:sz w:val="24"/>
        </w:rPr>
        <w:t>Roberti, Valentina and Giulio Peruzzi (2023). “The Helmholtz legacy in color metrics: Schrödinger’s</w:t>
      </w:r>
      <w:r>
        <w:rPr>
          <w:spacing w:val="18"/>
          <w:sz w:val="24"/>
        </w:rPr>
        <w:t> </w:t>
      </w:r>
      <w:r>
        <w:rPr>
          <w:sz w:val="24"/>
        </w:rPr>
        <w:t>color</w:t>
      </w:r>
      <w:r>
        <w:rPr>
          <w:spacing w:val="18"/>
          <w:sz w:val="24"/>
        </w:rPr>
        <w:t> </w:t>
      </w:r>
      <w:r>
        <w:rPr>
          <w:sz w:val="24"/>
        </w:rPr>
        <w:t>theory”.</w:t>
      </w:r>
      <w:r>
        <w:rPr>
          <w:spacing w:val="18"/>
          <w:sz w:val="24"/>
        </w:rPr>
        <w:t> </w:t>
      </w:r>
      <w:r>
        <w:rPr>
          <w:sz w:val="24"/>
        </w:rPr>
        <w:t>In:</w:t>
      </w:r>
      <w:r>
        <w:rPr>
          <w:spacing w:val="19"/>
          <w:sz w:val="24"/>
        </w:rPr>
        <w:t> </w:t>
      </w:r>
      <w:r>
        <w:rPr>
          <w:i/>
          <w:sz w:val="24"/>
        </w:rPr>
        <w:t>Archive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Exact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Sciences</w:t>
      </w:r>
      <w:r>
        <w:rPr>
          <w:i/>
          <w:spacing w:val="29"/>
          <w:sz w:val="24"/>
        </w:rPr>
        <w:t> </w:t>
      </w:r>
      <w:r>
        <w:rPr>
          <w:sz w:val="24"/>
        </w:rPr>
        <w:t>77,</w:t>
      </w:r>
      <w:r>
        <w:rPr>
          <w:spacing w:val="18"/>
          <w:sz w:val="24"/>
        </w:rPr>
        <w:t> </w:t>
      </w:r>
      <w:r>
        <w:rPr>
          <w:sz w:val="24"/>
        </w:rPr>
        <w:t>pp.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305–</w:t>
      </w:r>
    </w:p>
    <w:p>
      <w:pPr>
        <w:pStyle w:val="BodyText"/>
        <w:spacing w:line="296" w:lineRule="exact"/>
        <w:ind w:left="900"/>
      </w:pPr>
      <w:r>
        <w:rPr>
          <w:w w:val="90"/>
        </w:rPr>
        <w:t>335.</w:t>
      </w:r>
      <w:r>
        <w:rPr>
          <w:spacing w:val="-4"/>
        </w:rPr>
        <w:t> </w:t>
      </w:r>
      <w:r>
        <w:rPr>
          <w:w w:val="90"/>
        </w:rPr>
        <w:t>doi:</w:t>
      </w:r>
      <w:r>
        <w:rPr>
          <w:spacing w:val="-2"/>
        </w:rPr>
        <w:t> </w:t>
      </w:r>
      <w:hyperlink r:id="rId55">
        <w:r>
          <w:rPr>
            <w:rFonts w:ascii="Courier New"/>
            <w:color w:val="0000FF"/>
            <w:w w:val="90"/>
          </w:rPr>
          <w:t>10.1007/s00407-023-00317-</w:t>
        </w:r>
        <w:r>
          <w:rPr>
            <w:rFonts w:ascii="Courier New"/>
            <w:color w:val="0000FF"/>
            <w:spacing w:val="-5"/>
            <w:w w:val="90"/>
          </w:rPr>
          <w:t>x</w:t>
        </w:r>
      </w:hyperlink>
      <w:r>
        <w:rPr>
          <w:spacing w:val="-5"/>
          <w:w w:val="90"/>
        </w:rPr>
        <w:t>.</w:t>
      </w:r>
    </w:p>
    <w:p>
      <w:pPr>
        <w:pStyle w:val="BodyText"/>
        <w:spacing w:line="312" w:lineRule="auto" w:before="212"/>
        <w:ind w:left="900" w:right="775" w:hanging="720"/>
        <w:jc w:val="both"/>
      </w:pPr>
      <w:bookmarkStart w:name="_bookmark137" w:id="227"/>
      <w:bookmarkEnd w:id="227"/>
      <w:r>
        <w:rPr/>
      </w:r>
      <w:r>
        <w:rPr>
          <w:w w:val="105"/>
        </w:rPr>
        <w:t>Safdar,</w:t>
      </w:r>
      <w:r>
        <w:rPr>
          <w:spacing w:val="-1"/>
          <w:w w:val="105"/>
        </w:rPr>
        <w:t> </w:t>
      </w:r>
      <w:r>
        <w:rPr>
          <w:w w:val="105"/>
        </w:rPr>
        <w:t>Muhammad</w:t>
      </w:r>
      <w:r>
        <w:rPr>
          <w:spacing w:val="-1"/>
          <w:w w:val="105"/>
        </w:rPr>
        <w:t> </w:t>
      </w:r>
      <w:r>
        <w:rPr>
          <w:w w:val="105"/>
        </w:rPr>
        <w:t>et</w:t>
      </w:r>
      <w:r>
        <w:rPr>
          <w:spacing w:val="-1"/>
          <w:w w:val="105"/>
        </w:rPr>
        <w:t> </w:t>
      </w:r>
      <w:r>
        <w:rPr>
          <w:w w:val="105"/>
        </w:rPr>
        <w:t>al.</w:t>
      </w:r>
      <w:r>
        <w:rPr>
          <w:spacing w:val="-1"/>
          <w:w w:val="105"/>
        </w:rPr>
        <w:t> </w:t>
      </w:r>
      <w:r>
        <w:rPr>
          <w:w w:val="105"/>
        </w:rPr>
        <w:t>(2017).</w:t>
      </w:r>
      <w:r>
        <w:rPr>
          <w:spacing w:val="-1"/>
          <w:w w:val="105"/>
        </w:rPr>
        <w:t> </w:t>
      </w:r>
      <w:r>
        <w:rPr>
          <w:w w:val="105"/>
        </w:rPr>
        <w:t>“Perceptually</w:t>
      </w:r>
      <w:r>
        <w:rPr>
          <w:spacing w:val="-1"/>
          <w:w w:val="105"/>
        </w:rPr>
        <w:t> </w:t>
      </w:r>
      <w:r>
        <w:rPr>
          <w:w w:val="105"/>
        </w:rPr>
        <w:t>uniform</w:t>
      </w:r>
      <w:r>
        <w:rPr>
          <w:spacing w:val="-1"/>
          <w:w w:val="105"/>
        </w:rPr>
        <w:t> </w:t>
      </w:r>
      <w:r>
        <w:rPr>
          <w:w w:val="105"/>
        </w:rPr>
        <w:t>color</w:t>
      </w:r>
      <w:r>
        <w:rPr>
          <w:spacing w:val="-1"/>
          <w:w w:val="105"/>
        </w:rPr>
        <w:t> </w:t>
      </w:r>
      <w:r>
        <w:rPr>
          <w:w w:val="105"/>
        </w:rPr>
        <w:t>space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image</w:t>
      </w:r>
      <w:r>
        <w:rPr>
          <w:spacing w:val="-1"/>
          <w:w w:val="105"/>
        </w:rPr>
        <w:t> </w:t>
      </w:r>
      <w:r>
        <w:rPr>
          <w:w w:val="105"/>
        </w:rPr>
        <w:t>signals</w:t>
      </w:r>
      <w:r>
        <w:rPr>
          <w:spacing w:val="-1"/>
          <w:w w:val="105"/>
        </w:rPr>
        <w:t> </w:t>
      </w:r>
      <w:r>
        <w:rPr>
          <w:w w:val="105"/>
        </w:rPr>
        <w:t>in- cluding</w:t>
      </w:r>
      <w:r>
        <w:rPr>
          <w:spacing w:val="-16"/>
          <w:w w:val="105"/>
        </w:rPr>
        <w:t> </w:t>
      </w:r>
      <w:r>
        <w:rPr>
          <w:w w:val="105"/>
        </w:rPr>
        <w:t>high</w:t>
      </w:r>
      <w:r>
        <w:rPr>
          <w:spacing w:val="-16"/>
          <w:w w:val="105"/>
        </w:rPr>
        <w:t> </w:t>
      </w:r>
      <w:r>
        <w:rPr>
          <w:w w:val="105"/>
        </w:rPr>
        <w:t>dynamic</w:t>
      </w:r>
      <w:r>
        <w:rPr>
          <w:spacing w:val="-16"/>
          <w:w w:val="105"/>
        </w:rPr>
        <w:t> </w:t>
      </w:r>
      <w:r>
        <w:rPr>
          <w:w w:val="105"/>
        </w:rPr>
        <w:t>range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wide</w:t>
      </w:r>
      <w:r>
        <w:rPr>
          <w:spacing w:val="-16"/>
          <w:w w:val="105"/>
        </w:rPr>
        <w:t> </w:t>
      </w:r>
      <w:r>
        <w:rPr>
          <w:w w:val="105"/>
        </w:rPr>
        <w:t>gamut”.</w:t>
      </w:r>
      <w:r>
        <w:rPr>
          <w:spacing w:val="-16"/>
          <w:w w:val="105"/>
        </w:rPr>
        <w:t> </w:t>
      </w:r>
      <w:r>
        <w:rPr>
          <w:w w:val="105"/>
        </w:rPr>
        <w:t>In:</w:t>
      </w:r>
      <w:r>
        <w:rPr>
          <w:spacing w:val="-15"/>
          <w:w w:val="105"/>
        </w:rPr>
        <w:t> </w:t>
      </w:r>
      <w:r>
        <w:rPr>
          <w:i/>
          <w:w w:val="105"/>
        </w:rPr>
        <w:t>Optics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Express</w:t>
      </w:r>
      <w:r>
        <w:rPr>
          <w:i/>
          <w:spacing w:val="-16"/>
          <w:w w:val="105"/>
        </w:rPr>
        <w:t> </w:t>
      </w:r>
      <w:r>
        <w:rPr>
          <w:w w:val="105"/>
        </w:rPr>
        <w:t>25.13,</w:t>
      </w:r>
      <w:r>
        <w:rPr>
          <w:spacing w:val="-16"/>
          <w:w w:val="105"/>
        </w:rPr>
        <w:t> </w:t>
      </w:r>
      <w:r>
        <w:rPr>
          <w:w w:val="105"/>
        </w:rPr>
        <w:t>pp.</w:t>
      </w:r>
      <w:r>
        <w:rPr>
          <w:spacing w:val="-15"/>
          <w:w w:val="105"/>
        </w:rPr>
        <w:t> </w:t>
      </w:r>
      <w:r>
        <w:rPr>
          <w:w w:val="105"/>
        </w:rPr>
        <w:t>15131– </w:t>
      </w:r>
      <w:r>
        <w:rPr>
          <w:spacing w:val="-6"/>
        </w:rPr>
        <w:t>15151. doi: </w:t>
      </w:r>
      <w:hyperlink r:id="rId56">
        <w:r>
          <w:rPr>
            <w:rFonts w:ascii="Courier New" w:hAnsi="Courier New"/>
            <w:color w:val="0000FF"/>
            <w:spacing w:val="-6"/>
          </w:rPr>
          <w:t>10.1364/OE.25.015131</w:t>
        </w:r>
      </w:hyperlink>
      <w:r>
        <w:rPr>
          <w:spacing w:val="-6"/>
        </w:rPr>
        <w:t>.</w:t>
      </w:r>
    </w:p>
    <w:p>
      <w:pPr>
        <w:spacing w:line="312" w:lineRule="auto" w:before="128"/>
        <w:ind w:left="900" w:right="777" w:hanging="720"/>
        <w:jc w:val="both"/>
        <w:rPr>
          <w:rFonts w:ascii="Courier New" w:hAnsi="Courier New"/>
          <w:sz w:val="24"/>
        </w:rPr>
      </w:pPr>
      <w:bookmarkStart w:name="_bookmark138" w:id="228"/>
      <w:bookmarkEnd w:id="228"/>
      <w:r>
        <w:rPr/>
      </w:r>
      <w:r>
        <w:rPr>
          <w:w w:val="105"/>
          <w:sz w:val="24"/>
        </w:rPr>
        <w:t>Sekulovski,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Dragan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al.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(2007).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“Smoothness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Flicker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Perception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Temporal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Color Transitions”.</w:t>
      </w:r>
      <w:r>
        <w:rPr>
          <w:w w:val="105"/>
          <w:sz w:val="24"/>
        </w:rPr>
        <w:t> In: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Proceedings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15th</w:t>
      </w:r>
      <w:r>
        <w:rPr>
          <w:i/>
          <w:w w:val="105"/>
          <w:sz w:val="24"/>
        </w:rPr>
        <w:t> Color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Imaging</w:t>
      </w:r>
      <w:r>
        <w:rPr>
          <w:i/>
          <w:w w:val="105"/>
          <w:sz w:val="24"/>
        </w:rPr>
        <w:t> Conference</w:t>
      </w:r>
      <w:r>
        <w:rPr>
          <w:w w:val="105"/>
          <w:sz w:val="24"/>
        </w:rPr>
        <w:t>.</w:t>
      </w:r>
      <w:r>
        <w:rPr>
          <w:w w:val="105"/>
          <w:sz w:val="24"/>
        </w:rPr>
        <w:t> Albu- querque, NM: Society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 Imaging Science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 Technology, pp.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112–117. doi: </w:t>
      </w:r>
      <w:hyperlink r:id="rId57">
        <w:r>
          <w:rPr>
            <w:rFonts w:ascii="Courier New" w:hAnsi="Courier New"/>
            <w:color w:val="0000FF"/>
            <w:spacing w:val="-5"/>
            <w:w w:val="105"/>
            <w:sz w:val="24"/>
          </w:rPr>
          <w:t>10</w:t>
        </w:r>
      </w:hyperlink>
    </w:p>
    <w:p>
      <w:pPr>
        <w:pStyle w:val="BodyText"/>
        <w:spacing w:line="275" w:lineRule="exact"/>
        <w:ind w:left="900"/>
      </w:pPr>
      <w:hyperlink r:id="rId57">
        <w:r>
          <w:rPr>
            <w:rFonts w:ascii="Courier New"/>
            <w:color w:val="0000FF"/>
            <w:spacing w:val="-2"/>
            <w:w w:val="90"/>
          </w:rPr>
          <w:t>.2352/CIC.2007.15.1.art00021</w:t>
        </w:r>
      </w:hyperlink>
      <w:r>
        <w:rPr>
          <w:spacing w:val="-2"/>
          <w:w w:val="90"/>
        </w:rPr>
        <w:t>.</w:t>
      </w:r>
    </w:p>
    <w:p>
      <w:pPr>
        <w:pStyle w:val="BodyText"/>
        <w:spacing w:line="312" w:lineRule="auto" w:before="212"/>
        <w:ind w:left="900" w:right="776" w:hanging="720"/>
        <w:jc w:val="both"/>
      </w:pPr>
      <w:bookmarkStart w:name="_bookmark139" w:id="229"/>
      <w:bookmarkEnd w:id="229"/>
      <w:r>
        <w:rPr/>
      </w:r>
      <w:r>
        <w:rPr/>
        <w:t>Stone,</w:t>
      </w:r>
      <w:r>
        <w:rPr>
          <w:spacing w:val="40"/>
        </w:rPr>
        <w:t> </w:t>
      </w:r>
      <w:r>
        <w:rPr/>
        <w:t>Maureen</w:t>
      </w:r>
      <w:r>
        <w:rPr>
          <w:spacing w:val="40"/>
        </w:rPr>
        <w:t> </w:t>
      </w:r>
      <w:r>
        <w:rPr/>
        <w:t>C.,</w:t>
      </w:r>
      <w:r>
        <w:rPr>
          <w:spacing w:val="40"/>
        </w:rPr>
        <w:t> </w:t>
      </w:r>
      <w:r>
        <w:rPr/>
        <w:t>Danielle</w:t>
      </w:r>
      <w:r>
        <w:rPr>
          <w:spacing w:val="40"/>
        </w:rPr>
        <w:t> </w:t>
      </w:r>
      <w:r>
        <w:rPr/>
        <w:t>Albers</w:t>
      </w:r>
      <w:r>
        <w:rPr>
          <w:spacing w:val="40"/>
        </w:rPr>
        <w:t> </w:t>
      </w:r>
      <w:r>
        <w:rPr/>
        <w:t>Szafir,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Vidya</w:t>
      </w:r>
      <w:r>
        <w:rPr>
          <w:spacing w:val="40"/>
        </w:rPr>
        <w:t> </w:t>
      </w:r>
      <w:r>
        <w:rPr/>
        <w:t>Setlur</w:t>
      </w:r>
      <w:r>
        <w:rPr>
          <w:spacing w:val="40"/>
        </w:rPr>
        <w:t> </w:t>
      </w:r>
      <w:r>
        <w:rPr/>
        <w:t>(2014).</w:t>
      </w:r>
      <w:r>
        <w:rPr>
          <w:spacing w:val="40"/>
        </w:rPr>
        <w:t> </w:t>
      </w:r>
      <w:r>
        <w:rPr/>
        <w:t>“An</w:t>
      </w:r>
      <w:r>
        <w:rPr>
          <w:spacing w:val="40"/>
        </w:rPr>
        <w:t> </w:t>
      </w:r>
      <w:r>
        <w:rPr/>
        <w:t>engineering model for color difference as a function of size”. In: </w:t>
      </w:r>
      <w:r>
        <w:rPr>
          <w:i/>
        </w:rPr>
        <w:t>Color and Imaging Conference </w:t>
      </w:r>
      <w:r>
        <w:rPr/>
        <w:t>2014.1, pp. 228–233.</w:t>
      </w:r>
    </w:p>
    <w:p>
      <w:pPr>
        <w:spacing w:before="149"/>
        <w:ind w:left="180" w:right="0" w:firstLine="0"/>
        <w:jc w:val="both"/>
        <w:rPr>
          <w:sz w:val="24"/>
        </w:rPr>
      </w:pPr>
      <w:bookmarkStart w:name="_bookmark140" w:id="230"/>
      <w:bookmarkEnd w:id="230"/>
      <w:r>
        <w:rPr/>
      </w:r>
      <w:r>
        <w:rPr>
          <w:w w:val="105"/>
          <w:sz w:val="24"/>
        </w:rPr>
        <w:t>Verou,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Chris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Lilley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(2024).</w:t>
      </w:r>
      <w:r>
        <w:rPr>
          <w:spacing w:val="15"/>
          <w:w w:val="105"/>
          <w:sz w:val="24"/>
        </w:rPr>
        <w:t> </w:t>
      </w:r>
      <w:r>
        <w:rPr>
          <w:i/>
          <w:w w:val="105"/>
          <w:sz w:val="24"/>
        </w:rPr>
        <w:t>Color.js: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Gamut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Mapping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Documentation</w:t>
      </w:r>
      <w:r>
        <w:rPr>
          <w:w w:val="105"/>
          <w:sz w:val="24"/>
        </w:rPr>
        <w:t>.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Online.</w:t>
      </w:r>
    </w:p>
    <w:p>
      <w:pPr>
        <w:pStyle w:val="BodyText"/>
        <w:spacing w:before="83"/>
        <w:ind w:left="900"/>
      </w:pPr>
      <w:r>
        <w:rPr>
          <w:w w:val="90"/>
        </w:rPr>
        <w:t>Accessed:</w:t>
      </w:r>
      <w:r>
        <w:rPr>
          <w:spacing w:val="54"/>
        </w:rPr>
        <w:t> </w:t>
      </w:r>
      <w:r>
        <w:rPr>
          <w:w w:val="90"/>
        </w:rPr>
        <w:t>2025-12-17.</w:t>
      </w:r>
      <w:r>
        <w:rPr>
          <w:spacing w:val="52"/>
        </w:rPr>
        <w:t> </w:t>
      </w:r>
      <w:r>
        <w:rPr>
          <w:w w:val="90"/>
        </w:rPr>
        <w:t>url:</w:t>
      </w:r>
      <w:r>
        <w:rPr>
          <w:spacing w:val="54"/>
        </w:rPr>
        <w:t> </w:t>
      </w:r>
      <w:hyperlink r:id="rId58">
        <w:r>
          <w:rPr>
            <w:rFonts w:ascii="Courier New"/>
            <w:color w:val="0000FF"/>
            <w:w w:val="90"/>
          </w:rPr>
          <w:t>https://colorjs.io/docs/gamut-</w:t>
        </w:r>
        <w:r>
          <w:rPr>
            <w:rFonts w:ascii="Courier New"/>
            <w:color w:val="0000FF"/>
            <w:spacing w:val="-2"/>
            <w:w w:val="90"/>
          </w:rPr>
          <w:t>mapping.html</w:t>
        </w:r>
      </w:hyperlink>
      <w:r>
        <w:rPr>
          <w:spacing w:val="-2"/>
          <w:w w:val="90"/>
        </w:rPr>
        <w:t>.</w:t>
      </w:r>
    </w:p>
    <w:p>
      <w:pPr>
        <w:pStyle w:val="BodyText"/>
        <w:spacing w:line="312" w:lineRule="auto" w:before="211"/>
        <w:ind w:left="900" w:right="777" w:hanging="720"/>
        <w:jc w:val="both"/>
      </w:pPr>
      <w:bookmarkStart w:name="_bookmark141" w:id="231"/>
      <w:bookmarkEnd w:id="231"/>
      <w:r>
        <w:rPr/>
      </w:r>
      <w:r>
        <w:rPr/>
        <w:t>W3C CSS Working Group (2022). </w:t>
      </w:r>
      <w:r>
        <w:rPr>
          <w:i/>
        </w:rPr>
        <w:t>CSS Color Module Level 4</w:t>
      </w:r>
      <w:r>
        <w:rPr/>
        <w:t>. W3C Candidate Rec- ommendation. Accessed: 2025-12-17. World Wide Web Consortium (W3C). </w:t>
      </w:r>
      <w:r>
        <w:rPr>
          <w:w w:val="110"/>
        </w:rPr>
        <w:t>url: </w:t>
      </w:r>
      <w:hyperlink r:id="rId59">
        <w:r>
          <w:rPr>
            <w:rFonts w:ascii="Courier New"/>
            <w:color w:val="0000FF"/>
            <w:spacing w:val="-2"/>
            <w:w w:val="85"/>
          </w:rPr>
          <w:t>https://www.w3.org/TR/css-color-4/</w:t>
        </w:r>
      </w:hyperlink>
      <w:r>
        <w:rPr>
          <w:spacing w:val="-2"/>
          <w:w w:val="85"/>
        </w:rPr>
        <w:t>.</w:t>
      </w:r>
    </w:p>
    <w:p>
      <w:pPr>
        <w:spacing w:after="0" w:line="312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spacing w:line="312" w:lineRule="auto" w:before="275"/>
        <w:ind w:left="900" w:right="777" w:hanging="720"/>
        <w:jc w:val="both"/>
        <w:rPr>
          <w:sz w:val="24"/>
        </w:rPr>
      </w:pPr>
      <w:bookmarkStart w:name="_bookmark142" w:id="232"/>
      <w:bookmarkEnd w:id="232"/>
      <w:r>
        <w:rPr/>
      </w:r>
      <w:r>
        <w:rPr>
          <w:w w:val="105"/>
          <w:sz w:val="24"/>
        </w:rPr>
        <w:t>Wang, Chen et al. (2022). “On rotation gains within and beyond perceptual limitations for seated VR”. In: </w:t>
      </w:r>
      <w:r>
        <w:rPr>
          <w:i/>
          <w:w w:val="105"/>
          <w:sz w:val="24"/>
        </w:rPr>
        <w:t>IEEE Transactions on Visualization and Computer Graphics </w:t>
      </w:r>
      <w:r>
        <w:rPr>
          <w:spacing w:val="-4"/>
          <w:sz w:val="24"/>
        </w:rPr>
        <w:t>28.5,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2199–2209.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doi:</w:t>
      </w:r>
      <w:r>
        <w:rPr>
          <w:spacing w:val="-10"/>
          <w:sz w:val="24"/>
        </w:rPr>
        <w:t> </w:t>
      </w:r>
      <w:hyperlink r:id="rId60">
        <w:r>
          <w:rPr>
            <w:rFonts w:ascii="Courier New" w:hAnsi="Courier New"/>
            <w:color w:val="0000FF"/>
            <w:spacing w:val="-4"/>
            <w:sz w:val="24"/>
          </w:rPr>
          <w:t>10.1109/TVCG.2022.3150489</w:t>
        </w:r>
      </w:hyperlink>
      <w:r>
        <w:rPr>
          <w:spacing w:val="-4"/>
          <w:sz w:val="24"/>
        </w:rPr>
        <w:t>.</w:t>
      </w:r>
    </w:p>
    <w:p>
      <w:pPr>
        <w:spacing w:after="0" w:line="312" w:lineRule="auto"/>
        <w:jc w:val="both"/>
        <w:rPr>
          <w:sz w:val="24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spacing w:line="652" w:lineRule="auto" w:before="175"/>
        <w:ind w:left="180" w:right="6778" w:firstLine="0"/>
        <w:jc w:val="left"/>
        <w:rPr>
          <w:b/>
          <w:sz w:val="34"/>
        </w:rPr>
      </w:pPr>
      <w:bookmarkStart w:name="A Preset Reference" w:id="233"/>
      <w:bookmarkEnd w:id="233"/>
      <w:r>
        <w:rPr/>
      </w:r>
      <w:bookmarkStart w:name="_bookmark143" w:id="234"/>
      <w:bookmarkEnd w:id="234"/>
      <w:r>
        <w:rPr/>
      </w:r>
      <w:r>
        <w:rPr>
          <w:b/>
          <w:w w:val="115"/>
          <w:sz w:val="34"/>
        </w:rPr>
        <w:t>Appendix</w:t>
      </w:r>
      <w:r>
        <w:rPr>
          <w:b/>
          <w:w w:val="115"/>
          <w:sz w:val="34"/>
        </w:rPr>
        <w:t> A Preset</w:t>
      </w:r>
      <w:r>
        <w:rPr>
          <w:b/>
          <w:w w:val="115"/>
          <w:sz w:val="34"/>
        </w:rPr>
        <w:t> </w:t>
      </w:r>
      <w:r>
        <w:rPr>
          <w:b/>
          <w:w w:val="115"/>
          <w:sz w:val="34"/>
        </w:rPr>
        <w:t>Reference</w:t>
      </w:r>
    </w:p>
    <w:p>
      <w:pPr>
        <w:pStyle w:val="Heading2"/>
        <w:numPr>
          <w:ilvl w:val="1"/>
          <w:numId w:val="43"/>
        </w:numPr>
        <w:tabs>
          <w:tab w:pos="997" w:val="left" w:leader="none"/>
          <w:tab w:pos="998" w:val="left" w:leader="none"/>
        </w:tabs>
        <w:spacing w:line="240" w:lineRule="auto" w:before="402" w:after="0"/>
        <w:ind w:left="997" w:right="0" w:hanging="818"/>
        <w:jc w:val="left"/>
      </w:pPr>
      <w:bookmarkStart w:name="A.1 Overview" w:id="235"/>
      <w:bookmarkEnd w:id="235"/>
      <w:r>
        <w:rPr>
          <w:b w:val="0"/>
        </w:rPr>
      </w:r>
      <w:bookmarkStart w:name="_bookmark144" w:id="236"/>
      <w:bookmarkEnd w:id="236"/>
      <w:r>
        <w:rPr>
          <w:spacing w:val="-2"/>
          <w:w w:val="115"/>
        </w:rPr>
        <w:t>O</w:t>
      </w:r>
      <w:r>
        <w:rPr>
          <w:spacing w:val="-2"/>
          <w:w w:val="115"/>
        </w:rPr>
        <w:t>verview</w:t>
      </w:r>
    </w:p>
    <w:p>
      <w:pPr>
        <w:pStyle w:val="BodyText"/>
        <w:spacing w:before="5"/>
        <w:rPr>
          <w:b/>
          <w:sz w:val="37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Presets encode tested parameter combinations that produce aesthetically coherent results for</w:t>
      </w:r>
      <w:r>
        <w:rPr>
          <w:w w:val="105"/>
        </w:rPr>
        <w:t> common</w:t>
      </w:r>
      <w:r>
        <w:rPr>
          <w:w w:val="105"/>
        </w:rPr>
        <w:t> use</w:t>
      </w:r>
      <w:r>
        <w:rPr>
          <w:w w:val="105"/>
        </w:rPr>
        <w:t> cases.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w w:val="105"/>
        </w:rPr>
        <w:t> preset</w:t>
      </w:r>
      <w:r>
        <w:rPr>
          <w:w w:val="105"/>
        </w:rPr>
        <w:t> represents</w:t>
      </w:r>
      <w:r>
        <w:rPr>
          <w:w w:val="105"/>
        </w:rPr>
        <w:t> a</w:t>
      </w:r>
      <w:r>
        <w:rPr>
          <w:w w:val="105"/>
        </w:rPr>
        <w:t> named</w:t>
      </w:r>
      <w:r>
        <w:rPr>
          <w:w w:val="105"/>
        </w:rPr>
        <w:t> configuration</w:t>
      </w:r>
      <w:r>
        <w:rPr>
          <w:w w:val="105"/>
        </w:rPr>
        <w:t> that</w:t>
      </w:r>
      <w:r>
        <w:rPr>
          <w:w w:val="105"/>
        </w:rPr>
        <w:t> has</w:t>
      </w:r>
      <w:r>
        <w:rPr>
          <w:w w:val="105"/>
        </w:rPr>
        <w:t> been validated through practical experimentation and user feedback.</w:t>
      </w:r>
    </w:p>
    <w:p>
      <w:pPr>
        <w:pStyle w:val="BodyText"/>
        <w:spacing w:before="119"/>
        <w:ind w:left="900"/>
        <w:jc w:val="both"/>
      </w:pPr>
      <w:r>
        <w:rPr>
          <w:w w:val="105"/>
        </w:rPr>
        <w:t>Presets</w:t>
      </w:r>
      <w:r>
        <w:rPr>
          <w:spacing w:val="13"/>
          <w:w w:val="105"/>
        </w:rPr>
        <w:t> </w:t>
      </w:r>
      <w:r>
        <w:rPr>
          <w:w w:val="105"/>
        </w:rPr>
        <w:t>serve</w:t>
      </w:r>
      <w:r>
        <w:rPr>
          <w:spacing w:val="14"/>
          <w:w w:val="105"/>
        </w:rPr>
        <w:t> </w:t>
      </w:r>
      <w:r>
        <w:rPr>
          <w:w w:val="105"/>
        </w:rPr>
        <w:t>three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purposes:</w:t>
      </w: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0"/>
          <w:numId w:val="44"/>
        </w:numPr>
        <w:tabs>
          <w:tab w:pos="480" w:val="left" w:leader="none"/>
        </w:tabs>
        <w:spacing w:line="312" w:lineRule="auto" w:before="0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Quick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Start</w:t>
      </w:r>
      <w:r>
        <w:rPr>
          <w:b/>
          <w:spacing w:val="39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Provide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sensible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defaults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common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scenarios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requiring parameter knowledge</w:t>
      </w:r>
    </w:p>
    <w:p>
      <w:pPr>
        <w:pStyle w:val="ListParagraph"/>
        <w:numPr>
          <w:ilvl w:val="0"/>
          <w:numId w:val="44"/>
        </w:numPr>
        <w:tabs>
          <w:tab w:pos="480" w:val="left" w:leader="none"/>
        </w:tabs>
        <w:spacing w:line="240" w:lineRule="auto" w:before="159" w:after="0"/>
        <w:ind w:left="479" w:right="0" w:hanging="300"/>
        <w:jc w:val="left"/>
        <w:rPr>
          <w:sz w:val="24"/>
        </w:rPr>
      </w:pPr>
      <w:r>
        <w:rPr>
          <w:b/>
          <w:w w:val="105"/>
          <w:sz w:val="24"/>
        </w:rPr>
        <w:t>Learning</w:t>
      </w:r>
      <w:r>
        <w:rPr>
          <w:b/>
          <w:spacing w:val="23"/>
          <w:w w:val="105"/>
          <w:sz w:val="24"/>
        </w:rPr>
        <w:t> </w:t>
      </w:r>
      <w:r>
        <w:rPr>
          <w:b/>
          <w:w w:val="105"/>
          <w:sz w:val="24"/>
        </w:rPr>
        <w:t>Aid</w:t>
      </w:r>
      <w:r>
        <w:rPr>
          <w:b/>
          <w:spacing w:val="13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Demonstrate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effective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parameter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combinations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examples</w:t>
      </w:r>
    </w:p>
    <w:p>
      <w:pPr>
        <w:pStyle w:val="ListParagraph"/>
        <w:numPr>
          <w:ilvl w:val="0"/>
          <w:numId w:val="44"/>
        </w:numPr>
        <w:tabs>
          <w:tab w:pos="480" w:val="left" w:leader="none"/>
        </w:tabs>
        <w:spacing w:line="312" w:lineRule="auto" w:before="242" w:after="0"/>
        <w:ind w:left="479" w:right="776" w:hanging="300"/>
        <w:jc w:val="left"/>
        <w:rPr>
          <w:sz w:val="24"/>
        </w:rPr>
      </w:pPr>
      <w:r>
        <w:rPr>
          <w:b/>
          <w:w w:val="105"/>
          <w:sz w:val="24"/>
        </w:rPr>
        <w:t>Starting Points </w:t>
      </w:r>
      <w:r>
        <w:rPr>
          <w:w w:val="105"/>
          <w:sz w:val="24"/>
        </w:rPr>
        <w:t>— Serve as baselines for customisation; explicit parameters override preset defaults</w:t>
      </w:r>
    </w:p>
    <w:p>
      <w:pPr>
        <w:pStyle w:val="BodyText"/>
        <w:spacing w:line="312" w:lineRule="auto" w:before="239"/>
        <w:ind w:left="180" w:right="777" w:firstLine="720"/>
        <w:jc w:val="both"/>
      </w:pPr>
      <w:r>
        <w:rPr>
          <w:w w:val="105"/>
        </w:rPr>
        <w:t>When a preset is specified in the API call (§</w:t>
      </w:r>
      <w:hyperlink w:history="true" w:anchor="_bookmark92">
        <w:r>
          <w:rPr>
            <w:color w:val="0000FF"/>
            <w:w w:val="105"/>
          </w:rPr>
          <w:t>10.2</w:t>
        </w:r>
      </w:hyperlink>
      <w:r>
        <w:rPr>
          <w:w w:val="105"/>
        </w:rPr>
        <w:t>), it expands to a parameter set. Any explicit parameters provided alongside the preset will override the preset’s defaults, </w:t>
      </w:r>
      <w:bookmarkStart w:name="A.2 Preset Table" w:id="237"/>
      <w:bookmarkEnd w:id="237"/>
      <w:r>
        <w:rPr>
          <w:w w:val="106"/>
        </w:rPr>
      </w:r>
      <w:bookmarkStart w:name="_bookmark145" w:id="238"/>
      <w:bookmarkEnd w:id="238"/>
      <w:r>
        <w:rPr>
          <w:w w:val="105"/>
        </w:rPr>
        <w:t>enabling</w:t>
      </w:r>
      <w:r>
        <w:rPr>
          <w:w w:val="105"/>
        </w:rPr>
        <w:t> fine-tuning without starting from scratch.</w:t>
      </w:r>
    </w:p>
    <w:p>
      <w:pPr>
        <w:pStyle w:val="BodyText"/>
        <w:spacing w:before="10"/>
        <w:rPr>
          <w:sz w:val="45"/>
        </w:rPr>
      </w:pPr>
    </w:p>
    <w:p>
      <w:pPr>
        <w:pStyle w:val="Heading2"/>
        <w:numPr>
          <w:ilvl w:val="1"/>
          <w:numId w:val="43"/>
        </w:numPr>
        <w:tabs>
          <w:tab w:pos="997" w:val="left" w:leader="none"/>
          <w:tab w:pos="998" w:val="left" w:leader="none"/>
        </w:tabs>
        <w:spacing w:line="240" w:lineRule="auto" w:before="0" w:after="0"/>
        <w:ind w:left="997" w:right="0" w:hanging="818"/>
        <w:jc w:val="left"/>
      </w:pPr>
      <w:r>
        <w:rPr>
          <w:w w:val="120"/>
        </w:rPr>
        <w:t>Preset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Table</w:t>
      </w:r>
    </w:p>
    <w:p>
      <w:pPr>
        <w:pStyle w:val="BodyText"/>
        <w:spacing w:before="5"/>
        <w:rPr>
          <w:b/>
          <w:sz w:val="37"/>
        </w:rPr>
      </w:pPr>
    </w:p>
    <w:p>
      <w:pPr>
        <w:pStyle w:val="BodyText"/>
        <w:spacing w:line="312" w:lineRule="auto"/>
        <w:ind w:left="180" w:right="778"/>
        <w:jc w:val="both"/>
      </w:pPr>
      <w:r>
        <w:rPr>
          <w:w w:val="105"/>
        </w:rPr>
        <w:t>The</w:t>
      </w:r>
      <w:r>
        <w:rPr>
          <w:w w:val="105"/>
        </w:rPr>
        <w:t> following</w:t>
      </w:r>
      <w:r>
        <w:rPr>
          <w:w w:val="105"/>
        </w:rPr>
        <w:t> table</w:t>
      </w:r>
      <w:r>
        <w:rPr>
          <w:w w:val="105"/>
        </w:rPr>
        <w:t> provides</w:t>
      </w:r>
      <w:r>
        <w:rPr>
          <w:w w:val="105"/>
        </w:rPr>
        <w:t> the</w:t>
      </w:r>
      <w:r>
        <w:rPr>
          <w:w w:val="105"/>
        </w:rPr>
        <w:t> complete</w:t>
      </w:r>
      <w:r>
        <w:rPr>
          <w:w w:val="105"/>
        </w:rPr>
        <w:t> preset</w:t>
      </w:r>
      <w:r>
        <w:rPr>
          <w:w w:val="105"/>
        </w:rPr>
        <w:t> reference</w:t>
      </w:r>
      <w:r>
        <w:rPr>
          <w:w w:val="105"/>
        </w:rPr>
        <w:t> with</w:t>
      </w:r>
      <w:r>
        <w:rPr>
          <w:w w:val="105"/>
        </w:rPr>
        <w:t> all</w:t>
      </w:r>
      <w:r>
        <w:rPr>
          <w:w w:val="105"/>
        </w:rPr>
        <w:t> parameter</w:t>
      </w:r>
      <w:r>
        <w:rPr>
          <w:w w:val="105"/>
        </w:rPr>
        <w:t> values. Parameters not listed use engine defaults (§</w:t>
      </w:r>
      <w:hyperlink w:history="true" w:anchor="_bookmark92">
        <w:r>
          <w:rPr>
            <w:color w:val="0000FF"/>
            <w:w w:val="105"/>
          </w:rPr>
          <w:t>10.2</w:t>
        </w:r>
      </w:hyperlink>
      <w:r>
        <w:rPr>
          <w:w w:val="105"/>
        </w:rPr>
        <w:t>).</w:t>
      </w:r>
    </w:p>
    <w:p>
      <w:pPr>
        <w:spacing w:after="0" w:line="312" w:lineRule="auto"/>
        <w:jc w:val="both"/>
        <w:sectPr>
          <w:headerReference w:type="default" r:id="rId61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spacing w:before="0"/>
        <w:ind w:left="3194" w:right="0" w:firstLine="0"/>
        <w:jc w:val="left"/>
        <w:rPr>
          <w:sz w:val="22"/>
        </w:rPr>
      </w:pPr>
      <w:r>
        <w:rPr>
          <w:b/>
          <w:w w:val="110"/>
          <w:sz w:val="22"/>
        </w:rPr>
        <w:t>Table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A.1:</w:t>
      </w:r>
      <w:r>
        <w:rPr>
          <w:b/>
          <w:spacing w:val="60"/>
          <w:w w:val="110"/>
          <w:sz w:val="22"/>
        </w:rPr>
        <w:t> </w:t>
      </w:r>
      <w:r>
        <w:rPr>
          <w:w w:val="110"/>
          <w:sz w:val="22"/>
        </w:rPr>
        <w:t>Preset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Reference</w:t>
      </w:r>
    </w:p>
    <w:p>
      <w:pPr>
        <w:pStyle w:val="BodyText"/>
        <w:spacing w:before="1"/>
        <w:rPr>
          <w:sz w:val="21"/>
        </w:rPr>
      </w:pPr>
    </w:p>
    <w:tbl>
      <w:tblPr>
        <w:tblW w:w="0" w:type="auto"/>
        <w:jc w:val="left"/>
        <w:tblInd w:w="4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9"/>
        <w:gridCol w:w="1886"/>
        <w:gridCol w:w="899"/>
        <w:gridCol w:w="585"/>
        <w:gridCol w:w="1143"/>
        <w:gridCol w:w="1332"/>
        <w:gridCol w:w="1181"/>
      </w:tblGrid>
      <w:tr>
        <w:trPr>
          <w:trHeight w:val="464" w:hRule="atLeast"/>
        </w:trPr>
        <w:tc>
          <w:tcPr>
            <w:tcW w:w="153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Preset</w:t>
            </w:r>
          </w:p>
        </w:tc>
        <w:tc>
          <w:tcPr>
            <w:tcW w:w="188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66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Use</w:t>
            </w:r>
            <w:r>
              <w:rPr>
                <w:b/>
                <w:spacing w:val="21"/>
                <w:w w:val="115"/>
                <w:sz w:val="24"/>
              </w:rPr>
              <w:t> </w:t>
            </w:r>
            <w:r>
              <w:rPr>
                <w:b/>
                <w:spacing w:val="-4"/>
                <w:w w:val="115"/>
                <w:sz w:val="24"/>
              </w:rPr>
              <w:t>Case</w:t>
            </w:r>
          </w:p>
        </w:tc>
        <w:tc>
          <w:tcPr>
            <w:tcW w:w="89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93" w:right="9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Temp</w:t>
            </w:r>
          </w:p>
        </w:tc>
        <w:tc>
          <w:tcPr>
            <w:tcW w:w="58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21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Int</w:t>
            </w:r>
          </w:p>
        </w:tc>
        <w:tc>
          <w:tcPr>
            <w:tcW w:w="114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07" w:right="10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Smooth</w:t>
            </w:r>
          </w:p>
        </w:tc>
        <w:tc>
          <w:tcPr>
            <w:tcW w:w="133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06" w:right="10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Mode</w:t>
            </w:r>
          </w:p>
        </w:tc>
        <w:tc>
          <w:tcPr>
            <w:tcW w:w="11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05" w:right="9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Loop</w:t>
            </w:r>
          </w:p>
        </w:tc>
      </w:tr>
      <w:tr>
        <w:trPr>
          <w:trHeight w:val="397" w:hRule="atLeast"/>
        </w:trPr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116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linear</w:t>
            </w:r>
          </w:p>
        </w:tc>
        <w:tc>
          <w:tcPr>
            <w:tcW w:w="188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961" w:val="left" w:leader="none"/>
              </w:tabs>
              <w:spacing w:before="92"/>
              <w:ind w:left="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Simple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interpo-</w:t>
            </w:r>
          </w:p>
        </w:tc>
        <w:tc>
          <w:tcPr>
            <w:tcW w:w="8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11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13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54" w:hRule="atLeast"/>
        </w:trPr>
        <w:tc>
          <w:tcPr>
            <w:tcW w:w="15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6" w:type="dxa"/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lation</w:t>
            </w:r>
          </w:p>
        </w:tc>
        <w:tc>
          <w:tcPr>
            <w:tcW w:w="8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1539" w:type="dxa"/>
          </w:tcPr>
          <w:p>
            <w:pPr>
              <w:pStyle w:val="TableParagraph"/>
              <w:spacing w:line="262" w:lineRule="exact" w:before="80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smooth</w:t>
            </w:r>
          </w:p>
        </w:tc>
        <w:tc>
          <w:tcPr>
            <w:tcW w:w="1886" w:type="dxa"/>
          </w:tcPr>
          <w:p>
            <w:pPr>
              <w:pStyle w:val="TableParagraph"/>
              <w:spacing w:before="56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Gentle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gradients</w:t>
            </w:r>
          </w:p>
        </w:tc>
        <w:tc>
          <w:tcPr>
            <w:tcW w:w="899" w:type="dxa"/>
          </w:tcPr>
          <w:p>
            <w:pPr>
              <w:pStyle w:val="TableParagraph"/>
              <w:spacing w:before="56"/>
              <w:ind w:left="93" w:right="9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</w:tcPr>
          <w:p>
            <w:pPr>
              <w:pStyle w:val="TableParagraph"/>
              <w:spacing w:before="56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  <w:tc>
          <w:tcPr>
            <w:tcW w:w="1143" w:type="dxa"/>
          </w:tcPr>
          <w:p>
            <w:pPr>
              <w:pStyle w:val="TableParagraph"/>
              <w:spacing w:before="56"/>
              <w:ind w:left="107" w:right="10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332" w:type="dxa"/>
          </w:tcPr>
          <w:p>
            <w:pPr>
              <w:pStyle w:val="TableParagraph"/>
              <w:spacing w:before="56"/>
              <w:ind w:left="106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6"/>
              <w:ind w:left="105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58" w:hRule="atLeast"/>
        </w:trPr>
        <w:tc>
          <w:tcPr>
            <w:tcW w:w="1539" w:type="dxa"/>
          </w:tcPr>
          <w:p>
            <w:pPr>
              <w:pStyle w:val="TableParagraph"/>
              <w:spacing w:line="262" w:lineRule="exact"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vivid</w:t>
            </w:r>
          </w:p>
        </w:tc>
        <w:tc>
          <w:tcPr>
            <w:tcW w:w="1886" w:type="dxa"/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z w:val="24"/>
              </w:rPr>
              <w:t>High-</w:t>
            </w: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899" w:type="dxa"/>
          </w:tcPr>
          <w:p>
            <w:pPr>
              <w:pStyle w:val="TableParagraph"/>
              <w:spacing w:before="5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143" w:type="dxa"/>
          </w:tcPr>
          <w:p>
            <w:pPr>
              <w:pStyle w:val="TableParagraph"/>
              <w:spacing w:before="52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332" w:type="dxa"/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2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54" w:hRule="atLeast"/>
        </w:trPr>
        <w:tc>
          <w:tcPr>
            <w:tcW w:w="15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6" w:type="dxa"/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palettes</w:t>
            </w:r>
          </w:p>
        </w:tc>
        <w:tc>
          <w:tcPr>
            <w:tcW w:w="8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27" w:hRule="atLeast"/>
        </w:trPr>
        <w:tc>
          <w:tcPr>
            <w:tcW w:w="15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80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muted</w:t>
            </w:r>
          </w:p>
        </w:tc>
        <w:tc>
          <w:tcPr>
            <w:tcW w:w="18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Subdued,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subtle</w:t>
            </w:r>
          </w:p>
        </w:tc>
        <w:tc>
          <w:tcPr>
            <w:tcW w:w="8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14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07" w:righ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3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06" w:right="9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97" w:hRule="atLeast"/>
        </w:trPr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116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sunset</w:t>
            </w:r>
          </w:p>
        </w:tc>
        <w:tc>
          <w:tcPr>
            <w:tcW w:w="18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Warm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gradients</w:t>
            </w:r>
          </w:p>
        </w:tc>
        <w:tc>
          <w:tcPr>
            <w:tcW w:w="8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93" w:right="9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5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1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10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3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6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5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58" w:hRule="atLeast"/>
        </w:trPr>
        <w:tc>
          <w:tcPr>
            <w:tcW w:w="1539" w:type="dxa"/>
          </w:tcPr>
          <w:p>
            <w:pPr>
              <w:pStyle w:val="TableParagraph"/>
              <w:spacing w:line="262" w:lineRule="exact"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sunrise</w:t>
            </w:r>
          </w:p>
        </w:tc>
        <w:tc>
          <w:tcPr>
            <w:tcW w:w="1886" w:type="dxa"/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Dawn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warmth</w:t>
            </w:r>
          </w:p>
        </w:tc>
        <w:tc>
          <w:tcPr>
            <w:tcW w:w="899" w:type="dxa"/>
          </w:tcPr>
          <w:p>
            <w:pPr>
              <w:pStyle w:val="TableParagraph"/>
              <w:spacing w:before="5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585" w:type="dxa"/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43" w:type="dxa"/>
          </w:tcPr>
          <w:p>
            <w:pPr>
              <w:pStyle w:val="TableParagraph"/>
              <w:spacing w:before="52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332" w:type="dxa"/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2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713" w:hRule="atLeast"/>
        </w:trPr>
        <w:tc>
          <w:tcPr>
            <w:tcW w:w="1539" w:type="dxa"/>
          </w:tcPr>
          <w:p>
            <w:pPr>
              <w:pStyle w:val="TableParagraph"/>
              <w:spacing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ocean</w:t>
            </w:r>
          </w:p>
        </w:tc>
        <w:tc>
          <w:tcPr>
            <w:tcW w:w="1886" w:type="dxa"/>
          </w:tcPr>
          <w:p>
            <w:pPr>
              <w:pStyle w:val="TableParagraph"/>
              <w:tabs>
                <w:tab w:pos="1019" w:val="left" w:leader="none"/>
              </w:tabs>
              <w:spacing w:before="52"/>
              <w:ind w:left="6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Cool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aquatic</w:t>
            </w:r>
          </w:p>
          <w:p>
            <w:pPr>
              <w:pStyle w:val="TableParagraph"/>
              <w:spacing w:before="83"/>
              <w:ind w:left="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tones</w:t>
            </w:r>
          </w:p>
        </w:tc>
        <w:tc>
          <w:tcPr>
            <w:tcW w:w="899" w:type="dxa"/>
          </w:tcPr>
          <w:p>
            <w:pPr>
              <w:pStyle w:val="TableParagraph"/>
              <w:spacing w:before="13"/>
              <w:ind w:left="93" w:right="90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spacing w:val="-4"/>
                <w:sz w:val="24"/>
              </w:rPr>
              <w:t>0</w:t>
            </w:r>
            <w:r>
              <w:rPr>
                <w:rFonts w:ascii="STIX Two Text" w:hAnsi="STIX Two Text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6</w:t>
            </w:r>
          </w:p>
        </w:tc>
        <w:tc>
          <w:tcPr>
            <w:tcW w:w="585" w:type="dxa"/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43" w:type="dxa"/>
          </w:tcPr>
          <w:p>
            <w:pPr>
              <w:pStyle w:val="TableParagraph"/>
              <w:spacing w:before="52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1332" w:type="dxa"/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2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439" w:hRule="atLeast"/>
        </w:trPr>
        <w:tc>
          <w:tcPr>
            <w:tcW w:w="1539" w:type="dxa"/>
          </w:tcPr>
          <w:p>
            <w:pPr>
              <w:pStyle w:val="TableParagraph"/>
              <w:spacing w:before="80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forest</w:t>
            </w:r>
          </w:p>
        </w:tc>
        <w:tc>
          <w:tcPr>
            <w:tcW w:w="1886" w:type="dxa"/>
          </w:tcPr>
          <w:p>
            <w:pPr>
              <w:pStyle w:val="TableParagraph"/>
              <w:spacing w:before="56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Natural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greens</w:t>
            </w:r>
          </w:p>
        </w:tc>
        <w:tc>
          <w:tcPr>
            <w:tcW w:w="899" w:type="dxa"/>
          </w:tcPr>
          <w:p>
            <w:pPr>
              <w:pStyle w:val="TableParagraph"/>
              <w:spacing w:before="17"/>
              <w:ind w:left="93" w:right="90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spacing w:val="-4"/>
                <w:sz w:val="24"/>
              </w:rPr>
              <w:t>0</w:t>
            </w:r>
            <w:r>
              <w:rPr>
                <w:rFonts w:ascii="STIX Two Text" w:hAnsi="STIX Two Text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3</w:t>
            </w:r>
          </w:p>
        </w:tc>
        <w:tc>
          <w:tcPr>
            <w:tcW w:w="585" w:type="dxa"/>
          </w:tcPr>
          <w:p>
            <w:pPr>
              <w:pStyle w:val="TableParagraph"/>
              <w:spacing w:before="56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143" w:type="dxa"/>
          </w:tcPr>
          <w:p>
            <w:pPr>
              <w:pStyle w:val="TableParagraph"/>
              <w:spacing w:before="56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332" w:type="dxa"/>
          </w:tcPr>
          <w:p>
            <w:pPr>
              <w:pStyle w:val="TableParagraph"/>
              <w:spacing w:before="56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6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280" w:hRule="atLeast"/>
        </w:trPr>
        <w:tc>
          <w:tcPr>
            <w:tcW w:w="1539" w:type="dxa"/>
          </w:tcPr>
          <w:p>
            <w:pPr>
              <w:pStyle w:val="TableParagraph"/>
              <w:spacing w:line="261" w:lineRule="exact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autumn</w:t>
            </w:r>
          </w:p>
        </w:tc>
        <w:tc>
          <w:tcPr>
            <w:tcW w:w="1886" w:type="dxa"/>
          </w:tcPr>
          <w:p>
            <w:pPr>
              <w:pStyle w:val="TableParagraph"/>
              <w:spacing w:line="251" w:lineRule="exact"/>
              <w:ind w:left="66"/>
              <w:rPr>
                <w:sz w:val="24"/>
              </w:rPr>
            </w:pPr>
            <w:r>
              <w:rPr>
                <w:sz w:val="24"/>
              </w:rPr>
              <w:t>Fall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foliage</w:t>
            </w:r>
          </w:p>
        </w:tc>
        <w:tc>
          <w:tcPr>
            <w:tcW w:w="899" w:type="dxa"/>
          </w:tcPr>
          <w:p>
            <w:pPr>
              <w:pStyle w:val="TableParagraph"/>
              <w:spacing w:line="251" w:lineRule="exact"/>
              <w:ind w:left="93" w:righ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585" w:type="dxa"/>
          </w:tcPr>
          <w:p>
            <w:pPr>
              <w:pStyle w:val="TableParagraph"/>
              <w:spacing w:line="251" w:lineRule="exact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1143" w:type="dxa"/>
          </w:tcPr>
          <w:p>
            <w:pPr>
              <w:pStyle w:val="TableParagraph"/>
              <w:spacing w:line="251" w:lineRule="exact"/>
              <w:ind w:left="107" w:righ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332" w:type="dxa"/>
          </w:tcPr>
          <w:p>
            <w:pPr>
              <w:pStyle w:val="TableParagraph"/>
              <w:spacing w:line="251" w:lineRule="exact"/>
              <w:ind w:left="107" w:right="9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line="251" w:lineRule="exact"/>
              <w:ind w:left="106" w:right="9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423" w:hRule="atLeast"/>
        </w:trPr>
        <w:tc>
          <w:tcPr>
            <w:tcW w:w="15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arctic</w:t>
            </w:r>
          </w:p>
        </w:tc>
        <w:tc>
          <w:tcPr>
            <w:tcW w:w="18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z w:val="24"/>
              </w:rPr>
              <w:t>Ice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4"/>
                <w:sz w:val="24"/>
              </w:rPr>
              <w:t>snow</w:t>
            </w:r>
          </w:p>
        </w:tc>
        <w:tc>
          <w:tcPr>
            <w:tcW w:w="8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3"/>
              <w:ind w:left="93" w:right="90"/>
              <w:jc w:val="center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spacing w:val="-4"/>
                <w:sz w:val="24"/>
              </w:rPr>
              <w:t>0</w:t>
            </w:r>
            <w:r>
              <w:rPr>
                <w:rFonts w:ascii="STIX Two Text" w:hAnsi="STIX Two Text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8</w:t>
            </w:r>
          </w:p>
        </w:tc>
        <w:tc>
          <w:tcPr>
            <w:tcW w:w="5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  <w:tc>
          <w:tcPr>
            <w:tcW w:w="114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3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6" w:right="9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97" w:hRule="atLeast"/>
        </w:trPr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116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w w:val="95"/>
                <w:sz w:val="24"/>
              </w:rPr>
              <w:t>neon</w:t>
            </w:r>
          </w:p>
        </w:tc>
        <w:tc>
          <w:tcPr>
            <w:tcW w:w="18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66"/>
              <w:rPr>
                <w:sz w:val="24"/>
              </w:rPr>
            </w:pPr>
            <w:r>
              <w:rPr>
                <w:sz w:val="24"/>
              </w:rPr>
              <w:t>Electric,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vibrant</w:t>
            </w:r>
          </w:p>
        </w:tc>
        <w:tc>
          <w:tcPr>
            <w:tcW w:w="8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1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3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9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6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closed</w:t>
            </w:r>
          </w:p>
        </w:tc>
      </w:tr>
      <w:tr>
        <w:trPr>
          <w:trHeight w:val="358" w:hRule="atLeast"/>
        </w:trPr>
        <w:tc>
          <w:tcPr>
            <w:tcW w:w="1539" w:type="dxa"/>
          </w:tcPr>
          <w:p>
            <w:pPr>
              <w:pStyle w:val="TableParagraph"/>
              <w:spacing w:line="262" w:lineRule="exact"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pastel</w:t>
            </w:r>
          </w:p>
        </w:tc>
        <w:tc>
          <w:tcPr>
            <w:tcW w:w="1886" w:type="dxa"/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Soft,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light</w:t>
            </w:r>
          </w:p>
        </w:tc>
        <w:tc>
          <w:tcPr>
            <w:tcW w:w="899" w:type="dxa"/>
          </w:tcPr>
          <w:p>
            <w:pPr>
              <w:pStyle w:val="TableParagraph"/>
              <w:spacing w:before="52"/>
              <w:ind w:left="93" w:righ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143" w:type="dxa"/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332" w:type="dxa"/>
          </w:tcPr>
          <w:p>
            <w:pPr>
              <w:pStyle w:val="TableParagraph"/>
              <w:spacing w:before="52"/>
              <w:ind w:left="107" w:right="9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2"/>
              <w:ind w:left="106" w:right="9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58" w:hRule="atLeast"/>
        </w:trPr>
        <w:tc>
          <w:tcPr>
            <w:tcW w:w="1539" w:type="dxa"/>
          </w:tcPr>
          <w:p>
            <w:pPr>
              <w:pStyle w:val="TableParagraph"/>
              <w:spacing w:line="262" w:lineRule="exact"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earth</w:t>
            </w:r>
          </w:p>
        </w:tc>
        <w:tc>
          <w:tcPr>
            <w:tcW w:w="1886" w:type="dxa"/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Warm</w:t>
            </w:r>
            <w:r>
              <w:rPr>
                <w:spacing w:val="-1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naturals</w:t>
            </w:r>
          </w:p>
        </w:tc>
        <w:tc>
          <w:tcPr>
            <w:tcW w:w="899" w:type="dxa"/>
          </w:tcPr>
          <w:p>
            <w:pPr>
              <w:pStyle w:val="TableParagraph"/>
              <w:spacing w:before="5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585" w:type="dxa"/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  <w:tc>
          <w:tcPr>
            <w:tcW w:w="1143" w:type="dxa"/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332" w:type="dxa"/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2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423" w:hRule="atLeast"/>
        </w:trPr>
        <w:tc>
          <w:tcPr>
            <w:tcW w:w="15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monochrome</w:t>
            </w:r>
          </w:p>
        </w:tc>
        <w:tc>
          <w:tcPr>
            <w:tcW w:w="18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z w:val="24"/>
              </w:rPr>
              <w:t>Single-hue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8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14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7" w:right="10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  <w:tc>
          <w:tcPr>
            <w:tcW w:w="13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97" w:hRule="atLeast"/>
        </w:trPr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116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0"/>
                <w:sz w:val="24"/>
              </w:rPr>
              <w:t>categorical</w:t>
            </w:r>
          </w:p>
        </w:tc>
        <w:tc>
          <w:tcPr>
            <w:tcW w:w="188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273" w:val="left" w:leader="none"/>
              </w:tabs>
              <w:spacing w:before="92"/>
              <w:ind w:left="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Distinct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cate-</w:t>
            </w:r>
          </w:p>
        </w:tc>
        <w:tc>
          <w:tcPr>
            <w:tcW w:w="8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  <w:tc>
          <w:tcPr>
            <w:tcW w:w="11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3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categorical</w:t>
            </w:r>
          </w:p>
        </w:tc>
        <w:tc>
          <w:tcPr>
            <w:tcW w:w="11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6" w:right="9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54" w:hRule="atLeast"/>
        </w:trPr>
        <w:tc>
          <w:tcPr>
            <w:tcW w:w="15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6" w:type="dxa"/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pacing w:val="-2"/>
                <w:sz w:val="24"/>
              </w:rPr>
              <w:t>gories</w:t>
            </w:r>
          </w:p>
        </w:tc>
        <w:tc>
          <w:tcPr>
            <w:tcW w:w="8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1539" w:type="dxa"/>
          </w:tcPr>
          <w:p>
            <w:pPr>
              <w:pStyle w:val="TableParagraph"/>
              <w:spacing w:line="262" w:lineRule="exact" w:before="80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diverging</w:t>
            </w:r>
          </w:p>
        </w:tc>
        <w:tc>
          <w:tcPr>
            <w:tcW w:w="1886" w:type="dxa"/>
          </w:tcPr>
          <w:p>
            <w:pPr>
              <w:pStyle w:val="TableParagraph"/>
              <w:spacing w:before="56"/>
              <w:ind w:left="66"/>
              <w:rPr>
                <w:sz w:val="24"/>
              </w:rPr>
            </w:pPr>
            <w:r>
              <w:rPr>
                <w:sz w:val="24"/>
              </w:rPr>
              <w:t>Two-pole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899" w:type="dxa"/>
          </w:tcPr>
          <w:p>
            <w:pPr>
              <w:pStyle w:val="TableParagraph"/>
              <w:spacing w:before="56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</w:tcPr>
          <w:p>
            <w:pPr>
              <w:pStyle w:val="TableParagraph"/>
              <w:spacing w:before="56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43" w:type="dxa"/>
          </w:tcPr>
          <w:p>
            <w:pPr>
              <w:pStyle w:val="TableParagraph"/>
              <w:spacing w:before="56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1332" w:type="dxa"/>
          </w:tcPr>
          <w:p>
            <w:pPr>
              <w:pStyle w:val="TableParagraph"/>
              <w:spacing w:before="56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6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423" w:hRule="atLeast"/>
        </w:trPr>
        <w:tc>
          <w:tcPr>
            <w:tcW w:w="15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sequential</w:t>
            </w:r>
          </w:p>
        </w:tc>
        <w:tc>
          <w:tcPr>
            <w:tcW w:w="18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z w:val="24"/>
              </w:rPr>
              <w:t>Ordered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8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14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3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6" w:right="98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open</w:t>
            </w:r>
          </w:p>
        </w:tc>
      </w:tr>
      <w:tr>
        <w:trPr>
          <w:trHeight w:val="397" w:hRule="atLeast"/>
        </w:trPr>
        <w:tc>
          <w:tcPr>
            <w:tcW w:w="15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2" w:lineRule="exact" w:before="116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breathing</w:t>
            </w:r>
          </w:p>
        </w:tc>
        <w:tc>
          <w:tcPr>
            <w:tcW w:w="188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065" w:val="left" w:leader="none"/>
              </w:tabs>
              <w:spacing w:before="92"/>
              <w:ind w:left="6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Pulsing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anima-</w:t>
            </w:r>
          </w:p>
        </w:tc>
        <w:tc>
          <w:tcPr>
            <w:tcW w:w="8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1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10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  <w:tc>
          <w:tcPr>
            <w:tcW w:w="13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06" w:right="98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pingpong</w:t>
            </w:r>
          </w:p>
        </w:tc>
      </w:tr>
      <w:tr>
        <w:trPr>
          <w:trHeight w:val="354" w:hRule="atLeast"/>
        </w:trPr>
        <w:tc>
          <w:tcPr>
            <w:tcW w:w="15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86" w:type="dxa"/>
          </w:tcPr>
          <w:p>
            <w:pPr>
              <w:pStyle w:val="TableParagraph"/>
              <w:spacing w:before="52"/>
              <w:ind w:left="66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tion</w:t>
            </w:r>
          </w:p>
        </w:tc>
        <w:tc>
          <w:tcPr>
            <w:tcW w:w="8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1539" w:type="dxa"/>
          </w:tcPr>
          <w:p>
            <w:pPr>
              <w:pStyle w:val="TableParagraph"/>
              <w:spacing w:line="262" w:lineRule="exact" w:before="80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cycling</w:t>
            </w:r>
          </w:p>
        </w:tc>
        <w:tc>
          <w:tcPr>
            <w:tcW w:w="1886" w:type="dxa"/>
          </w:tcPr>
          <w:p>
            <w:pPr>
              <w:pStyle w:val="TableParagraph"/>
              <w:spacing w:before="56"/>
              <w:ind w:left="66"/>
              <w:rPr>
                <w:sz w:val="24"/>
              </w:rPr>
            </w:pPr>
            <w:r>
              <w:rPr>
                <w:w w:val="105"/>
                <w:sz w:val="24"/>
              </w:rPr>
              <w:t>Continuous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loop</w:t>
            </w:r>
          </w:p>
        </w:tc>
        <w:tc>
          <w:tcPr>
            <w:tcW w:w="899" w:type="dxa"/>
          </w:tcPr>
          <w:p>
            <w:pPr>
              <w:pStyle w:val="TableParagraph"/>
              <w:spacing w:before="56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</w:tcPr>
          <w:p>
            <w:pPr>
              <w:pStyle w:val="TableParagraph"/>
              <w:spacing w:before="56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43" w:type="dxa"/>
          </w:tcPr>
          <w:p>
            <w:pPr>
              <w:pStyle w:val="TableParagraph"/>
              <w:spacing w:before="56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332" w:type="dxa"/>
          </w:tcPr>
          <w:p>
            <w:pPr>
              <w:pStyle w:val="TableParagraph"/>
              <w:spacing w:before="56"/>
              <w:ind w:left="107" w:right="9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</w:tcPr>
          <w:p>
            <w:pPr>
              <w:pStyle w:val="TableParagraph"/>
              <w:spacing w:before="56"/>
              <w:ind w:left="106"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closed</w:t>
            </w:r>
          </w:p>
        </w:tc>
      </w:tr>
      <w:tr>
        <w:trPr>
          <w:trHeight w:val="424" w:hRule="atLeast"/>
        </w:trPr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7"/>
              <w:ind w:left="11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w w:val="95"/>
                <w:sz w:val="24"/>
              </w:rPr>
              <w:t>evolving</w:t>
            </w:r>
          </w:p>
        </w:tc>
        <w:tc>
          <w:tcPr>
            <w:tcW w:w="18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6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Progressive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shift</w:t>
            </w:r>
          </w:p>
        </w:tc>
        <w:tc>
          <w:tcPr>
            <w:tcW w:w="8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93" w:right="9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0.0</w:t>
            </w:r>
          </w:p>
        </w:tc>
        <w:tc>
          <w:tcPr>
            <w:tcW w:w="5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1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107" w:right="10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3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107" w:right="10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journey</w:t>
            </w:r>
          </w:p>
        </w:tc>
        <w:tc>
          <w:tcPr>
            <w:tcW w:w="11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106" w:right="98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phased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line="358" w:lineRule="exact" w:before="246"/>
        <w:ind w:left="180" w:right="776"/>
        <w:jc w:val="both"/>
      </w:pPr>
      <w:r>
        <w:rPr>
          <w:b/>
          <w:w w:val="110"/>
        </w:rPr>
        <w:t>Key.</w:t>
      </w:r>
      <w:r>
        <w:rPr>
          <w:b/>
          <w:spacing w:val="80"/>
          <w:w w:val="110"/>
        </w:rPr>
        <w:t> </w:t>
      </w:r>
      <w:r>
        <w:rPr>
          <w:b/>
          <w:w w:val="110"/>
        </w:rPr>
        <w:t>Temp </w:t>
      </w:r>
      <w:r>
        <w:rPr>
          <w:w w:val="110"/>
        </w:rPr>
        <w:t>= Temperature (</w:t>
      </w:r>
      <w:r>
        <w:rPr>
          <w:rFonts w:ascii="Lucida Sans Unicode" w:hAnsi="Lucida Sans Unicode"/>
          <w:w w:val="110"/>
        </w:rPr>
        <w:t>−</w:t>
      </w:r>
      <w:r>
        <w:rPr>
          <w:w w:val="110"/>
        </w:rPr>
        <w:t>1 to +1); </w:t>
      </w:r>
      <w:r>
        <w:rPr>
          <w:b/>
          <w:w w:val="110"/>
        </w:rPr>
        <w:t>Int </w:t>
      </w:r>
      <w:r>
        <w:rPr>
          <w:w w:val="110"/>
        </w:rPr>
        <w:t>= Intensity (0 to 1); </w:t>
      </w:r>
      <w:r>
        <w:rPr>
          <w:b/>
          <w:w w:val="110"/>
        </w:rPr>
        <w:t>Smooth </w:t>
      </w:r>
      <w:r>
        <w:rPr>
          <w:w w:val="110"/>
        </w:rPr>
        <w:t>= Smooth- </w:t>
      </w:r>
      <w:r>
        <w:rPr/>
        <w:t>ness</w:t>
      </w:r>
      <w:r>
        <w:rPr>
          <w:spacing w:val="20"/>
        </w:rPr>
        <w:t> </w:t>
      </w:r>
      <w:r>
        <w:rPr/>
        <w:t>(0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1);</w:t>
      </w:r>
      <w:r>
        <w:rPr>
          <w:spacing w:val="32"/>
        </w:rPr>
        <w:t> </w:t>
      </w:r>
      <w:r>
        <w:rPr>
          <w:b/>
        </w:rPr>
        <w:t>Mode</w:t>
      </w:r>
      <w:r>
        <w:rPr>
          <w:b/>
          <w:spacing w:val="22"/>
        </w:rPr>
        <w:t> </w:t>
      </w:r>
      <w:r>
        <w:rPr/>
        <w:t>=</w:t>
      </w:r>
      <w:r>
        <w:rPr>
          <w:spacing w:val="20"/>
        </w:rPr>
        <w:t> </w:t>
      </w:r>
      <w:r>
        <w:rPr/>
        <w:t>journey</w:t>
      </w:r>
      <w:r>
        <w:rPr>
          <w:spacing w:val="22"/>
        </w:rPr>
        <w:t> </w:t>
      </w:r>
      <w:r>
        <w:rPr/>
        <w:t>or</w:t>
      </w:r>
      <w:r>
        <w:rPr>
          <w:spacing w:val="20"/>
        </w:rPr>
        <w:t> </w:t>
      </w:r>
      <w:r>
        <w:rPr/>
        <w:t>categorical</w:t>
      </w:r>
      <w:r>
        <w:rPr>
          <w:spacing w:val="20"/>
        </w:rPr>
        <w:t> </w:t>
      </w:r>
      <w:r>
        <w:rPr/>
        <w:t>(§</w:t>
      </w:r>
      <w:hyperlink w:history="true" w:anchor="_bookmark69">
        <w:r>
          <w:rPr>
            <w:color w:val="0000FF"/>
          </w:rPr>
          <w:t>6.1</w:t>
        </w:r>
      </w:hyperlink>
      <w:r>
        <w:rPr/>
        <w:t>,</w:t>
      </w:r>
      <w:r>
        <w:rPr>
          <w:spacing w:val="28"/>
        </w:rPr>
        <w:t> </w:t>
      </w:r>
      <w:r>
        <w:rPr/>
        <w:t>§</w:t>
      </w:r>
      <w:hyperlink w:history="true" w:anchor="_bookmark70">
        <w:r>
          <w:rPr>
            <w:color w:val="0000FF"/>
          </w:rPr>
          <w:t>6.2</w:t>
        </w:r>
      </w:hyperlink>
      <w:r>
        <w:rPr/>
        <w:t>);</w:t>
      </w:r>
      <w:r>
        <w:rPr>
          <w:spacing w:val="32"/>
        </w:rPr>
        <w:t> </w:t>
      </w:r>
      <w:r>
        <w:rPr>
          <w:b/>
        </w:rPr>
        <w:t>Loop</w:t>
      </w:r>
      <w:r>
        <w:rPr>
          <w:b/>
          <w:spacing w:val="20"/>
        </w:rPr>
        <w:t> </w:t>
      </w:r>
      <w:r>
        <w:rPr/>
        <w:t>=</w:t>
      </w:r>
      <w:r>
        <w:rPr>
          <w:spacing w:val="20"/>
        </w:rPr>
        <w:t> </w:t>
      </w:r>
      <w:r>
        <w:rPr/>
        <w:t>open,</w:t>
      </w:r>
      <w:r>
        <w:rPr>
          <w:spacing w:val="28"/>
        </w:rPr>
        <w:t> </w:t>
      </w:r>
      <w:r>
        <w:rPr/>
        <w:t>closed,</w:t>
      </w:r>
      <w:r>
        <w:rPr>
          <w:spacing w:val="28"/>
        </w:rPr>
        <w:t> </w:t>
      </w:r>
      <w:r>
        <w:rPr/>
        <w:t>pingpong, </w:t>
      </w:r>
      <w:bookmarkStart w:name="A.3 Preset Descriptions" w:id="239"/>
      <w:bookmarkEnd w:id="239"/>
      <w:r>
        <w:rPr>
          <w:spacing w:val="-1"/>
          <w:w w:val="102"/>
        </w:rPr>
      </w:r>
      <w:bookmarkStart w:name="_bookmark146" w:id="240"/>
      <w:bookmarkEnd w:id="240"/>
      <w:r>
        <w:rPr>
          <w:w w:val="110"/>
        </w:rPr>
        <w:t>o</w:t>
      </w:r>
      <w:r>
        <w:rPr>
          <w:w w:val="110"/>
        </w:rPr>
        <w:t>r phased (§</w:t>
      </w:r>
      <w:hyperlink w:history="true" w:anchor="_bookmark74">
        <w:r>
          <w:rPr>
            <w:color w:val="0000FF"/>
            <w:w w:val="110"/>
          </w:rPr>
          <w:t>7.1</w:t>
        </w:r>
      </w:hyperlink>
      <w:r>
        <w:rPr>
          <w:w w:val="110"/>
        </w:rPr>
        <w:t>–§</w:t>
      </w:r>
      <w:hyperlink w:history="true" w:anchor="_bookmark78">
        <w:r>
          <w:rPr>
            <w:color w:val="0000FF"/>
            <w:w w:val="110"/>
          </w:rPr>
          <w:t>7.5</w:t>
        </w:r>
      </w:hyperlink>
      <w:r>
        <w:rPr>
          <w:w w:val="110"/>
        </w:rPr>
        <w:t>).</w:t>
      </w:r>
    </w:p>
    <w:p>
      <w:pPr>
        <w:spacing w:after="0" w:line="358" w:lineRule="exact"/>
        <w:jc w:val="both"/>
        <w:sectPr>
          <w:headerReference w:type="default" r:id="rId62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43"/>
        </w:numPr>
        <w:tabs>
          <w:tab w:pos="997" w:val="left" w:leader="none"/>
          <w:tab w:pos="998" w:val="left" w:leader="none"/>
        </w:tabs>
        <w:spacing w:line="240" w:lineRule="auto" w:before="310" w:after="0"/>
        <w:ind w:left="997" w:right="0" w:hanging="818"/>
        <w:jc w:val="left"/>
      </w:pPr>
      <w:r>
        <w:rPr>
          <w:w w:val="120"/>
        </w:rPr>
        <w:t>Preset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Descriptions</w:t>
      </w:r>
    </w:p>
    <w:p>
      <w:pPr>
        <w:pStyle w:val="BodyText"/>
        <w:spacing w:before="3"/>
        <w:rPr>
          <w:b/>
          <w:sz w:val="40"/>
        </w:rPr>
      </w:pPr>
    </w:p>
    <w:p>
      <w:pPr>
        <w:pStyle w:val="Heading3"/>
        <w:numPr>
          <w:ilvl w:val="2"/>
          <w:numId w:val="43"/>
        </w:numPr>
        <w:tabs>
          <w:tab w:pos="1070" w:val="left" w:leader="none"/>
          <w:tab w:pos="1071" w:val="left" w:leader="none"/>
        </w:tabs>
        <w:spacing w:line="240" w:lineRule="auto" w:before="0" w:after="0"/>
        <w:ind w:left="1070" w:right="0" w:hanging="891"/>
        <w:jc w:val="left"/>
      </w:pPr>
      <w:bookmarkStart w:name="A.3.1 Basic Presets" w:id="241"/>
      <w:bookmarkEnd w:id="241"/>
      <w:r>
        <w:rPr>
          <w:b w:val="0"/>
        </w:rPr>
      </w:r>
      <w:bookmarkStart w:name="_bookmark147" w:id="242"/>
      <w:bookmarkEnd w:id="242"/>
      <w:r>
        <w:rPr>
          <w:w w:val="115"/>
        </w:rPr>
        <w:t>Basi</w:t>
      </w:r>
      <w:r>
        <w:rPr>
          <w:w w:val="115"/>
        </w:rPr>
        <w:t>c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Presets</w:t>
      </w: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300" w:lineRule="auto"/>
        <w:ind w:left="180" w:right="776"/>
        <w:jc w:val="both"/>
      </w:pPr>
      <w:r>
        <w:rPr>
          <w:rFonts w:ascii="Courier New" w:hAnsi="Courier New"/>
          <w:b/>
          <w:w w:val="105"/>
        </w:rPr>
        <w:t>linear</w:t>
      </w:r>
      <w:r>
        <w:rPr>
          <w:rFonts w:ascii="Courier New" w:hAnsi="Courier New"/>
          <w:b/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most</w:t>
      </w:r>
      <w:r>
        <w:rPr>
          <w:spacing w:val="-16"/>
          <w:w w:val="105"/>
        </w:rPr>
        <w:t> </w:t>
      </w:r>
      <w:r>
        <w:rPr>
          <w:w w:val="105"/>
        </w:rPr>
        <w:t>basic</w:t>
      </w:r>
      <w:r>
        <w:rPr>
          <w:spacing w:val="-16"/>
          <w:w w:val="105"/>
        </w:rPr>
        <w:t> </w:t>
      </w:r>
      <w:r>
        <w:rPr>
          <w:w w:val="105"/>
        </w:rPr>
        <w:t>preset—pure</w:t>
      </w:r>
      <w:r>
        <w:rPr>
          <w:spacing w:val="-15"/>
          <w:w w:val="105"/>
        </w:rPr>
        <w:t> </w:t>
      </w:r>
      <w:r>
        <w:rPr>
          <w:w w:val="105"/>
        </w:rPr>
        <w:t>linear</w:t>
      </w:r>
      <w:r>
        <w:rPr>
          <w:spacing w:val="-16"/>
          <w:w w:val="105"/>
        </w:rPr>
        <w:t> </w:t>
      </w:r>
      <w:r>
        <w:rPr>
          <w:w w:val="105"/>
        </w:rPr>
        <w:t>interpolation</w:t>
      </w:r>
      <w:r>
        <w:rPr>
          <w:spacing w:val="-16"/>
          <w:w w:val="105"/>
        </w:rPr>
        <w:t> </w:t>
      </w:r>
      <w:r>
        <w:rPr>
          <w:w w:val="105"/>
        </w:rPr>
        <w:t>between</w:t>
      </w:r>
      <w:r>
        <w:rPr>
          <w:spacing w:val="-16"/>
          <w:w w:val="105"/>
        </w:rPr>
        <w:t> </w:t>
      </w:r>
      <w:r>
        <w:rPr>
          <w:w w:val="105"/>
        </w:rPr>
        <w:t>anchors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no</w:t>
      </w:r>
      <w:r>
        <w:rPr>
          <w:spacing w:val="-16"/>
          <w:w w:val="105"/>
        </w:rPr>
        <w:t> </w:t>
      </w:r>
      <w:r>
        <w:rPr>
          <w:w w:val="105"/>
        </w:rPr>
        <w:t>curve enhancement.</w:t>
      </w:r>
      <w:r>
        <w:rPr>
          <w:spacing w:val="40"/>
          <w:w w:val="105"/>
        </w:rPr>
        <w:t> </w:t>
      </w:r>
      <w:r>
        <w:rPr>
          <w:w w:val="105"/>
        </w:rPr>
        <w:t>Useful as a baseline for comparison or when mathematical predictability</w:t>
      </w:r>
      <w:r>
        <w:rPr>
          <w:spacing w:val="40"/>
          <w:w w:val="105"/>
        </w:rPr>
        <w:t> </w:t>
      </w:r>
      <w:r>
        <w:rPr>
          <w:w w:val="105"/>
        </w:rPr>
        <w:t>is paramount.</w:t>
      </w:r>
      <w:r>
        <w:rPr>
          <w:spacing w:val="40"/>
          <w:w w:val="105"/>
        </w:rPr>
        <w:t> </w:t>
      </w:r>
      <w:r>
        <w:rPr>
          <w:w w:val="105"/>
        </w:rPr>
        <w:t>Zero intensity means control points lie exactly on the anchor line (§</w:t>
      </w:r>
      <w:hyperlink w:history="true" w:anchor="_bookmark53">
        <w:r>
          <w:rPr>
            <w:color w:val="0000FF"/>
            <w:w w:val="105"/>
          </w:rPr>
          <w:t>3.5</w:t>
        </w:r>
      </w:hyperlink>
      <w:r>
        <w:rPr>
          <w:w w:val="105"/>
        </w:rPr>
        <w:t>).</w:t>
      </w:r>
    </w:p>
    <w:p>
      <w:pPr>
        <w:pStyle w:val="BodyText"/>
        <w:spacing w:before="3"/>
        <w:rPr>
          <w:sz w:val="37"/>
        </w:rPr>
      </w:pPr>
    </w:p>
    <w:p>
      <w:pPr>
        <w:pStyle w:val="BodyText"/>
        <w:spacing w:line="300" w:lineRule="auto"/>
        <w:ind w:left="180" w:right="777"/>
        <w:jc w:val="both"/>
      </w:pPr>
      <w:r>
        <w:rPr>
          <w:rFonts w:ascii="Courier New"/>
          <w:b/>
          <w:w w:val="105"/>
        </w:rPr>
        <w:t>smooth</w:t>
      </w:r>
      <w:r>
        <w:rPr>
          <w:rFonts w:ascii="Courier New"/>
          <w:b/>
          <w:w w:val="105"/>
        </w:rPr>
        <w:t> </w:t>
      </w:r>
      <w:r>
        <w:rPr>
          <w:w w:val="105"/>
        </w:rPr>
        <w:t>Gentle,</w:t>
      </w:r>
      <w:r>
        <w:rPr>
          <w:w w:val="105"/>
        </w:rPr>
        <w:t> flowing</w:t>
      </w:r>
      <w:r>
        <w:rPr>
          <w:w w:val="105"/>
        </w:rPr>
        <w:t> gradients</w:t>
      </w:r>
      <w:r>
        <w:rPr>
          <w:w w:val="105"/>
        </w:rPr>
        <w:t> with</w:t>
      </w:r>
      <w:r>
        <w:rPr>
          <w:w w:val="105"/>
        </w:rPr>
        <w:t> high</w:t>
      </w:r>
      <w:r>
        <w:rPr>
          <w:w w:val="105"/>
        </w:rPr>
        <w:t> smoothness</w:t>
      </w:r>
      <w:r>
        <w:rPr>
          <w:w w:val="105"/>
        </w:rPr>
        <w:t> for</w:t>
      </w:r>
      <w:r>
        <w:rPr>
          <w:w w:val="105"/>
        </w:rPr>
        <w:t> seamless</w:t>
      </w:r>
      <w:r>
        <w:rPr>
          <w:w w:val="105"/>
        </w:rPr>
        <w:t> </w:t>
      </w:r>
      <w:r>
        <w:rPr>
          <w:rFonts w:ascii="STIX Two Text"/>
          <w:i/>
          <w:w w:val="105"/>
        </w:rPr>
        <w:t>C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 continuity</w:t>
      </w:r>
      <w:r>
        <w:rPr>
          <w:w w:val="105"/>
          <w:vertAlign w:val="baseline"/>
        </w:rPr>
        <w:t> at anchor junctions.</w:t>
      </w:r>
      <w:r>
        <w:rPr>
          <w:w w:val="105"/>
          <w:vertAlign w:val="baseline"/>
        </w:rPr>
        <w:t> Appropriate for backgrounds, ambient effects, and contexts where the color transition should feel natural and unobtrusive.</w:t>
      </w:r>
    </w:p>
    <w:p>
      <w:pPr>
        <w:pStyle w:val="BodyText"/>
        <w:spacing w:before="5"/>
        <w:rPr>
          <w:sz w:val="38"/>
        </w:rPr>
      </w:pPr>
    </w:p>
    <w:p>
      <w:pPr>
        <w:pStyle w:val="BodyText"/>
        <w:spacing w:line="300" w:lineRule="auto"/>
        <w:ind w:left="180" w:right="474"/>
      </w:pPr>
      <w:r>
        <w:rPr>
          <w:rFonts w:ascii="Courier New"/>
          <w:b/>
          <w:w w:val="105"/>
        </w:rPr>
        <w:t>vivid</w:t>
      </w:r>
      <w:r>
        <w:rPr>
          <w:rFonts w:ascii="Courier New"/>
          <w:b/>
          <w:spacing w:val="40"/>
          <w:w w:val="105"/>
        </w:rPr>
        <w:t> </w:t>
      </w:r>
      <w:r>
        <w:rPr>
          <w:w w:val="105"/>
        </w:rPr>
        <w:t>High-intensity</w:t>
      </w:r>
      <w:r>
        <w:rPr>
          <w:spacing w:val="40"/>
          <w:w w:val="105"/>
        </w:rPr>
        <w:t> </w:t>
      </w:r>
      <w:r>
        <w:rPr>
          <w:w w:val="105"/>
        </w:rPr>
        <w:t>curves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create</w:t>
      </w:r>
      <w:r>
        <w:rPr>
          <w:spacing w:val="40"/>
          <w:w w:val="105"/>
        </w:rPr>
        <w:t> </w:t>
      </w:r>
      <w:r>
        <w:rPr>
          <w:w w:val="105"/>
        </w:rPr>
        <w:t>dramatic</w:t>
      </w:r>
      <w:r>
        <w:rPr>
          <w:spacing w:val="40"/>
          <w:w w:val="105"/>
        </w:rPr>
        <w:t> </w:t>
      </w:r>
      <w:r>
        <w:rPr>
          <w:w w:val="105"/>
        </w:rPr>
        <w:t>chromatic</w:t>
      </w:r>
      <w:r>
        <w:rPr>
          <w:spacing w:val="40"/>
          <w:w w:val="105"/>
        </w:rPr>
        <w:t> </w:t>
      </w:r>
      <w:r>
        <w:rPr>
          <w:w w:val="105"/>
        </w:rPr>
        <w:t>excursions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w w:val="105"/>
        </w:rPr>
        <w:t>an- chors.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path</w:t>
      </w:r>
      <w:r>
        <w:rPr>
          <w:spacing w:val="-12"/>
          <w:w w:val="105"/>
        </w:rPr>
        <w:t> </w:t>
      </w:r>
      <w:r>
        <w:rPr>
          <w:w w:val="105"/>
        </w:rPr>
        <w:t>swings</w:t>
      </w:r>
      <w:r>
        <w:rPr>
          <w:spacing w:val="-13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w w:val="105"/>
        </w:rPr>
        <w:t>higher-chroma</w:t>
      </w:r>
      <w:r>
        <w:rPr>
          <w:spacing w:val="-12"/>
          <w:w w:val="105"/>
        </w:rPr>
        <w:t> </w:t>
      </w:r>
      <w:r>
        <w:rPr>
          <w:w w:val="105"/>
        </w:rPr>
        <w:t>regions,</w:t>
      </w:r>
      <w:r>
        <w:rPr>
          <w:spacing w:val="-7"/>
          <w:w w:val="105"/>
        </w:rPr>
        <w:t> </w:t>
      </w:r>
      <w:r>
        <w:rPr>
          <w:w w:val="105"/>
        </w:rPr>
        <w:t>producing</w:t>
      </w:r>
      <w:r>
        <w:rPr>
          <w:spacing w:val="-12"/>
          <w:w w:val="105"/>
        </w:rPr>
        <w:t> </w:t>
      </w:r>
      <w:r>
        <w:rPr>
          <w:w w:val="105"/>
        </w:rPr>
        <w:t>bold,</w:t>
      </w:r>
      <w:r>
        <w:rPr>
          <w:spacing w:val="-7"/>
          <w:w w:val="105"/>
        </w:rPr>
        <w:t> </w:t>
      </w:r>
      <w:r>
        <w:rPr>
          <w:w w:val="105"/>
        </w:rPr>
        <w:t>attention-grabbing palettes.</w:t>
      </w:r>
      <w:r>
        <w:rPr>
          <w:spacing w:val="40"/>
          <w:w w:val="105"/>
        </w:rPr>
        <w:t> </w:t>
      </w:r>
      <w:r>
        <w:rPr>
          <w:w w:val="105"/>
        </w:rPr>
        <w:t>Best for creative applications where visual impact is desired.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line="300" w:lineRule="auto"/>
        <w:ind w:left="180" w:right="777"/>
        <w:jc w:val="both"/>
      </w:pPr>
      <w:r>
        <w:rPr>
          <w:rFonts w:ascii="Courier New"/>
          <w:b/>
          <w:w w:val="105"/>
        </w:rPr>
        <w:t>muted</w:t>
      </w:r>
      <w:r>
        <w:rPr>
          <w:rFonts w:ascii="Courier New"/>
          <w:b/>
          <w:w w:val="105"/>
        </w:rPr>
        <w:t> </w:t>
      </w:r>
      <w:r>
        <w:rPr>
          <w:w w:val="105"/>
        </w:rPr>
        <w:t>Subdued</w:t>
      </w:r>
      <w:r>
        <w:rPr>
          <w:w w:val="105"/>
        </w:rPr>
        <w:t> palettes</w:t>
      </w:r>
      <w:r>
        <w:rPr>
          <w:w w:val="105"/>
        </w:rPr>
        <w:t> with</w:t>
      </w:r>
      <w:r>
        <w:rPr>
          <w:w w:val="105"/>
        </w:rPr>
        <w:t> low</w:t>
      </w:r>
      <w:r>
        <w:rPr>
          <w:w w:val="105"/>
        </w:rPr>
        <w:t> intensity</w:t>
      </w:r>
      <w:r>
        <w:rPr>
          <w:w w:val="105"/>
        </w:rPr>
        <w:t> and</w:t>
      </w:r>
      <w:r>
        <w:rPr>
          <w:w w:val="105"/>
        </w:rPr>
        <w:t> high</w:t>
      </w:r>
      <w:r>
        <w:rPr>
          <w:w w:val="105"/>
        </w:rPr>
        <w:t> smoothness.</w:t>
      </w:r>
      <w:r>
        <w:rPr>
          <w:spacing w:val="40"/>
          <w:w w:val="105"/>
        </w:rPr>
        <w:t> </w:t>
      </w:r>
      <w:r>
        <w:rPr>
          <w:w w:val="105"/>
        </w:rPr>
        <w:t>Produces</w:t>
      </w:r>
      <w:r>
        <w:rPr>
          <w:w w:val="105"/>
        </w:rPr>
        <w:t> sophis- ticated,</w:t>
      </w:r>
      <w:r>
        <w:rPr>
          <w:w w:val="105"/>
        </w:rPr>
        <w:t> understated</w:t>
      </w:r>
      <w:r>
        <w:rPr>
          <w:w w:val="105"/>
        </w:rPr>
        <w:t> color</w:t>
      </w:r>
      <w:r>
        <w:rPr>
          <w:w w:val="105"/>
        </w:rPr>
        <w:t> combinations</w:t>
      </w:r>
      <w:r>
        <w:rPr>
          <w:w w:val="105"/>
        </w:rPr>
        <w:t> suitable</w:t>
      </w:r>
      <w:r>
        <w:rPr>
          <w:w w:val="105"/>
        </w:rPr>
        <w:t> for</w:t>
      </w:r>
      <w:r>
        <w:rPr>
          <w:w w:val="105"/>
        </w:rPr>
        <w:t> professional</w:t>
      </w:r>
      <w:r>
        <w:rPr>
          <w:w w:val="105"/>
        </w:rPr>
        <w:t> interfaces,</w:t>
      </w:r>
      <w:r>
        <w:rPr>
          <w:w w:val="105"/>
        </w:rPr>
        <w:t> document </w:t>
      </w:r>
      <w:bookmarkStart w:name="A.3.2 Mood-Based Presets" w:id="243"/>
      <w:bookmarkEnd w:id="243"/>
      <w:r>
        <w:rPr>
          <w:w w:val="136"/>
        </w:rPr>
      </w:r>
      <w:bookmarkStart w:name="_bookmark148" w:id="244"/>
      <w:bookmarkEnd w:id="244"/>
      <w:r>
        <w:rPr>
          <w:w w:val="105"/>
        </w:rPr>
        <w:t>themes</w:t>
      </w:r>
      <w:r>
        <w:rPr>
          <w:w w:val="105"/>
        </w:rPr>
        <w:t>, and contexts requiring visual restraint.</w:t>
      </w:r>
    </w:p>
    <w:p>
      <w:pPr>
        <w:pStyle w:val="BodyText"/>
        <w:spacing w:before="10"/>
        <w:rPr>
          <w:sz w:val="38"/>
        </w:rPr>
      </w:pPr>
    </w:p>
    <w:p>
      <w:pPr>
        <w:pStyle w:val="Heading3"/>
        <w:numPr>
          <w:ilvl w:val="2"/>
          <w:numId w:val="43"/>
        </w:numPr>
        <w:tabs>
          <w:tab w:pos="1070" w:val="left" w:leader="none"/>
          <w:tab w:pos="1071" w:val="left" w:leader="none"/>
        </w:tabs>
        <w:spacing w:line="240" w:lineRule="auto" w:before="1" w:after="0"/>
        <w:ind w:left="1070" w:right="0" w:hanging="891"/>
        <w:jc w:val="left"/>
      </w:pPr>
      <w:r>
        <w:rPr>
          <w:w w:val="115"/>
        </w:rPr>
        <w:t>Mood-Based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Presets</w:t>
      </w: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300" w:lineRule="auto"/>
        <w:ind w:left="180" w:right="777"/>
        <w:jc w:val="both"/>
      </w:pPr>
      <w:r>
        <w:rPr>
          <w:rFonts w:ascii="Courier New"/>
          <w:b/>
          <w:w w:val="105"/>
        </w:rPr>
        <w:t>sunset</w:t>
      </w:r>
      <w:r>
        <w:rPr>
          <w:rFonts w:ascii="Courier New"/>
          <w:b/>
          <w:w w:val="105"/>
        </w:rPr>
        <w:t> </w:t>
      </w:r>
      <w:r>
        <w:rPr>
          <w:w w:val="105"/>
        </w:rPr>
        <w:t>Warm temperature bias (+0.7) routes the hue path through reds, oranges, and yellows.</w:t>
      </w:r>
      <w:r>
        <w:rPr>
          <w:w w:val="105"/>
        </w:rPr>
        <w:t> High smoothness ensures the gradient feels like a natural sky progression.</w:t>
      </w:r>
      <w:r>
        <w:rPr>
          <w:w w:val="105"/>
        </w:rPr>
        <w:t> Ideal for conveying warmth, comfort, or evening atmosphere.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line="290" w:lineRule="auto" w:before="1"/>
        <w:ind w:left="180" w:right="778"/>
      </w:pPr>
      <w:r>
        <w:rPr>
          <w:rFonts w:ascii="Courier New"/>
          <w:b/>
          <w:w w:val="105"/>
        </w:rPr>
        <w:t>sunrise</w:t>
      </w:r>
      <w:r>
        <w:rPr>
          <w:rFonts w:ascii="Courier New"/>
          <w:b/>
          <w:spacing w:val="40"/>
          <w:w w:val="105"/>
        </w:rPr>
        <w:t> </w:t>
      </w:r>
      <w:r>
        <w:rPr>
          <w:w w:val="105"/>
        </w:rPr>
        <w:t>Similar to sunset but slightly cooler and softer, capturing the gentler warmth of dawn.</w:t>
      </w:r>
      <w:r>
        <w:rPr>
          <w:spacing w:val="40"/>
          <w:w w:val="105"/>
        </w:rPr>
        <w:t> </w:t>
      </w:r>
      <w:r>
        <w:rPr>
          <w:w w:val="105"/>
        </w:rPr>
        <w:t>Higher smoothness (0.9) creates an ethereal quality.</w:t>
      </w:r>
    </w:p>
    <w:p>
      <w:pPr>
        <w:pStyle w:val="BodyText"/>
        <w:spacing w:before="2"/>
        <w:rPr>
          <w:sz w:val="36"/>
        </w:rPr>
      </w:pPr>
    </w:p>
    <w:p>
      <w:pPr>
        <w:pStyle w:val="BodyText"/>
        <w:spacing w:line="259" w:lineRule="auto"/>
        <w:ind w:left="180" w:right="778"/>
      </w:pPr>
      <w:r>
        <w:rPr>
          <w:rFonts w:ascii="Courier New" w:hAnsi="Courier New"/>
          <w:b/>
        </w:rPr>
        <w:t>ocean</w:t>
      </w:r>
      <w:r>
        <w:rPr>
          <w:rFonts w:ascii="Courier New" w:hAnsi="Courier New"/>
          <w:b/>
          <w:spacing w:val="80"/>
        </w:rPr>
        <w:t> </w:t>
      </w:r>
      <w:r>
        <w:rPr/>
        <w:t>Cool</w:t>
      </w:r>
      <w:r>
        <w:rPr>
          <w:spacing w:val="33"/>
        </w:rPr>
        <w:t> </w:t>
      </w:r>
      <w:r>
        <w:rPr/>
        <w:t>temperature</w:t>
      </w:r>
      <w:r>
        <w:rPr>
          <w:spacing w:val="34"/>
        </w:rPr>
        <w:t> </w:t>
      </w:r>
      <w:r>
        <w:rPr/>
        <w:t>bias</w:t>
      </w:r>
      <w:r>
        <w:rPr>
          <w:spacing w:val="33"/>
        </w:rPr>
        <w:t> </w:t>
      </w:r>
      <w:r>
        <w:rPr/>
        <w:t>(</w:t>
      </w:r>
      <w:r>
        <w:rPr>
          <w:rFonts w:ascii="Lucida Sans Unicode" w:hAnsi="Lucida Sans Unicode"/>
        </w:rPr>
        <w:t>−</w:t>
      </w:r>
      <w:r>
        <w:rPr/>
        <w:t>0</w:t>
      </w:r>
      <w:r>
        <w:rPr>
          <w:rFonts w:ascii="STIX Two Text" w:hAnsi="STIX Two Text"/>
          <w:i/>
        </w:rPr>
        <w:t>.</w:t>
      </w:r>
      <w:r>
        <w:rPr/>
        <w:t>6)</w:t>
      </w:r>
      <w:r>
        <w:rPr>
          <w:spacing w:val="33"/>
        </w:rPr>
        <w:t> </w:t>
      </w:r>
      <w:r>
        <w:rPr/>
        <w:t>emphasises</w:t>
      </w:r>
      <w:r>
        <w:rPr>
          <w:spacing w:val="33"/>
        </w:rPr>
        <w:t> </w:t>
      </w:r>
      <w:r>
        <w:rPr/>
        <w:t>blues,</w:t>
      </w:r>
      <w:r>
        <w:rPr>
          <w:spacing w:val="34"/>
        </w:rPr>
        <w:t> </w:t>
      </w:r>
      <w:r>
        <w:rPr/>
        <w:t>cyans,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aquatic</w:t>
      </w:r>
      <w:r>
        <w:rPr>
          <w:spacing w:val="33"/>
        </w:rPr>
        <w:t> </w:t>
      </w:r>
      <w:r>
        <w:rPr/>
        <w:t>greens.</w:t>
      </w:r>
      <w:r>
        <w:rPr>
          <w:spacing w:val="40"/>
        </w:rPr>
        <w:t> </w:t>
      </w:r>
      <w:r>
        <w:rPr/>
        <w:t>The </w:t>
      </w:r>
      <w:r>
        <w:rPr>
          <w:w w:val="110"/>
        </w:rPr>
        <w:t>path</w:t>
      </w:r>
      <w:r>
        <w:rPr>
          <w:spacing w:val="-13"/>
          <w:w w:val="110"/>
        </w:rPr>
        <w:t> </w:t>
      </w:r>
      <w:r>
        <w:rPr>
          <w:w w:val="110"/>
        </w:rPr>
        <w:t>avoids</w:t>
      </w:r>
      <w:r>
        <w:rPr>
          <w:spacing w:val="-13"/>
          <w:w w:val="110"/>
        </w:rPr>
        <w:t> </w:t>
      </w:r>
      <w:r>
        <w:rPr>
          <w:w w:val="110"/>
        </w:rPr>
        <w:t>warm</w:t>
      </w:r>
      <w:r>
        <w:rPr>
          <w:spacing w:val="-13"/>
          <w:w w:val="110"/>
        </w:rPr>
        <w:t> </w:t>
      </w:r>
      <w:r>
        <w:rPr>
          <w:w w:val="110"/>
        </w:rPr>
        <w:t>hues</w:t>
      </w:r>
      <w:r>
        <w:rPr>
          <w:spacing w:val="-13"/>
          <w:w w:val="110"/>
        </w:rPr>
        <w:t> </w:t>
      </w:r>
      <w:r>
        <w:rPr>
          <w:w w:val="110"/>
        </w:rPr>
        <w:t>entirely,</w:t>
      </w:r>
      <w:r>
        <w:rPr>
          <w:spacing w:val="-13"/>
          <w:w w:val="110"/>
        </w:rPr>
        <w:t> </w:t>
      </w:r>
      <w:r>
        <w:rPr>
          <w:w w:val="110"/>
        </w:rPr>
        <w:t>creating</w:t>
      </w:r>
      <w:r>
        <w:rPr>
          <w:spacing w:val="-13"/>
          <w:w w:val="110"/>
        </w:rPr>
        <w:t> </w:t>
      </w:r>
      <w:r>
        <w:rPr>
          <w:w w:val="110"/>
        </w:rPr>
        <w:t>cohesive</w:t>
      </w:r>
      <w:r>
        <w:rPr>
          <w:spacing w:val="-13"/>
          <w:w w:val="110"/>
        </w:rPr>
        <w:t> </w:t>
      </w:r>
      <w:r>
        <w:rPr>
          <w:w w:val="110"/>
        </w:rPr>
        <w:t>underwater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maritime</w:t>
      </w:r>
      <w:r>
        <w:rPr>
          <w:spacing w:val="-13"/>
          <w:w w:val="110"/>
        </w:rPr>
        <w:t> </w:t>
      </w:r>
      <w:r>
        <w:rPr>
          <w:w w:val="110"/>
        </w:rPr>
        <w:t>palettes.</w:t>
      </w:r>
    </w:p>
    <w:p>
      <w:pPr>
        <w:pStyle w:val="BodyText"/>
        <w:spacing w:before="4"/>
        <w:rPr>
          <w:sz w:val="42"/>
        </w:rPr>
      </w:pPr>
    </w:p>
    <w:p>
      <w:pPr>
        <w:pStyle w:val="BodyText"/>
        <w:spacing w:line="290" w:lineRule="auto"/>
        <w:ind w:left="180" w:right="778"/>
      </w:pPr>
      <w:r>
        <w:rPr>
          <w:rFonts w:ascii="Courier New"/>
          <w:b/>
          <w:w w:val="105"/>
        </w:rPr>
        <w:t>forest</w:t>
      </w:r>
      <w:r>
        <w:rPr>
          <w:rFonts w:ascii="Courier New"/>
          <w:b/>
          <w:spacing w:val="32"/>
          <w:w w:val="105"/>
        </w:rPr>
        <w:t> </w:t>
      </w:r>
      <w:r>
        <w:rPr>
          <w:w w:val="105"/>
        </w:rPr>
        <w:t>Moderate</w:t>
      </w:r>
      <w:r>
        <w:rPr>
          <w:spacing w:val="-5"/>
          <w:w w:val="105"/>
        </w:rPr>
        <w:t> </w:t>
      </w:r>
      <w:r>
        <w:rPr>
          <w:w w:val="105"/>
        </w:rPr>
        <w:t>cool</w:t>
      </w:r>
      <w:r>
        <w:rPr>
          <w:spacing w:val="-5"/>
          <w:w w:val="105"/>
        </w:rPr>
        <w:t> </w:t>
      </w:r>
      <w:r>
        <w:rPr>
          <w:w w:val="105"/>
        </w:rPr>
        <w:t>bias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natural</w:t>
      </w:r>
      <w:r>
        <w:rPr>
          <w:spacing w:val="-5"/>
          <w:w w:val="105"/>
        </w:rPr>
        <w:t> </w:t>
      </w:r>
      <w:r>
        <w:rPr>
          <w:w w:val="105"/>
        </w:rPr>
        <w:t>green</w:t>
      </w:r>
      <w:r>
        <w:rPr>
          <w:spacing w:val="-5"/>
          <w:w w:val="105"/>
        </w:rPr>
        <w:t> </w:t>
      </w:r>
      <w:r>
        <w:rPr>
          <w:w w:val="105"/>
        </w:rPr>
        <w:t>emphasis.</w:t>
      </w:r>
      <w:r>
        <w:rPr>
          <w:spacing w:val="17"/>
          <w:w w:val="105"/>
        </w:rPr>
        <w:t> </w:t>
      </w:r>
      <w:r>
        <w:rPr>
          <w:w w:val="105"/>
        </w:rPr>
        <w:t>Lower</w:t>
      </w:r>
      <w:r>
        <w:rPr>
          <w:spacing w:val="-5"/>
          <w:w w:val="105"/>
        </w:rPr>
        <w:t> </w:t>
      </w:r>
      <w:r>
        <w:rPr>
          <w:w w:val="105"/>
        </w:rPr>
        <w:t>intensity</w:t>
      </w:r>
      <w:r>
        <w:rPr>
          <w:spacing w:val="-5"/>
          <w:w w:val="105"/>
        </w:rPr>
        <w:t> </w:t>
      </w:r>
      <w:r>
        <w:rPr>
          <w:w w:val="105"/>
        </w:rPr>
        <w:t>preserves</w:t>
      </w:r>
      <w:r>
        <w:rPr>
          <w:spacing w:val="-5"/>
          <w:w w:val="105"/>
        </w:rPr>
        <w:t> </w:t>
      </w:r>
      <w:r>
        <w:rPr>
          <w:w w:val="105"/>
        </w:rPr>
        <w:t>the organic, muted quality of woodland colors without artificial saturation.</w:t>
      </w:r>
    </w:p>
    <w:p>
      <w:pPr>
        <w:pStyle w:val="BodyText"/>
        <w:spacing w:before="7"/>
        <w:rPr>
          <w:sz w:val="39"/>
        </w:rPr>
      </w:pPr>
    </w:p>
    <w:p>
      <w:pPr>
        <w:pStyle w:val="BodyText"/>
        <w:spacing w:line="300" w:lineRule="auto"/>
        <w:ind w:left="180" w:right="777"/>
        <w:jc w:val="both"/>
      </w:pPr>
      <w:r>
        <w:rPr>
          <w:rFonts w:ascii="Courier New" w:hAnsi="Courier New"/>
          <w:b/>
          <w:w w:val="105"/>
        </w:rPr>
        <w:t>autumn</w:t>
      </w:r>
      <w:r>
        <w:rPr>
          <w:rFonts w:ascii="Courier New" w:hAnsi="Courier New"/>
          <w:b/>
          <w:spacing w:val="40"/>
          <w:w w:val="105"/>
        </w:rPr>
        <w:t> </w:t>
      </w:r>
      <w:r>
        <w:rPr>
          <w:w w:val="105"/>
        </w:rPr>
        <w:t>Warm</w:t>
      </w:r>
      <w:r>
        <w:rPr>
          <w:spacing w:val="-7"/>
          <w:w w:val="105"/>
        </w:rPr>
        <w:t> </w:t>
      </w:r>
      <w:r>
        <w:rPr>
          <w:w w:val="105"/>
        </w:rPr>
        <w:t>bias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higher</w:t>
      </w:r>
      <w:r>
        <w:rPr>
          <w:spacing w:val="-7"/>
          <w:w w:val="105"/>
        </w:rPr>
        <w:t> </w:t>
      </w:r>
      <w:r>
        <w:rPr>
          <w:w w:val="105"/>
        </w:rPr>
        <w:t>intensity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capture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vibrant</w:t>
      </w:r>
      <w:r>
        <w:rPr>
          <w:spacing w:val="-7"/>
          <w:w w:val="105"/>
        </w:rPr>
        <w:t> </w:t>
      </w:r>
      <w:r>
        <w:rPr>
          <w:w w:val="105"/>
        </w:rPr>
        <w:t>oranges,</w:t>
      </w:r>
      <w:r>
        <w:rPr>
          <w:spacing w:val="-4"/>
          <w:w w:val="105"/>
        </w:rPr>
        <w:t> </w:t>
      </w:r>
      <w:r>
        <w:rPr>
          <w:w w:val="105"/>
        </w:rPr>
        <w:t>reds,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golds of</w:t>
      </w:r>
      <w:r>
        <w:rPr>
          <w:spacing w:val="-16"/>
          <w:w w:val="105"/>
        </w:rPr>
        <w:t> </w:t>
      </w:r>
      <w:r>
        <w:rPr>
          <w:w w:val="105"/>
        </w:rPr>
        <w:t>fall</w:t>
      </w:r>
      <w:r>
        <w:rPr>
          <w:spacing w:val="-16"/>
          <w:w w:val="105"/>
        </w:rPr>
        <w:t> </w:t>
      </w:r>
      <w:r>
        <w:rPr>
          <w:w w:val="105"/>
        </w:rPr>
        <w:t>foliage.</w:t>
      </w:r>
      <w:r>
        <w:rPr>
          <w:spacing w:val="-16"/>
          <w:w w:val="105"/>
        </w:rPr>
        <w:t> </w:t>
      </w:r>
      <w:r>
        <w:rPr>
          <w:w w:val="105"/>
        </w:rPr>
        <w:t>Slightly</w:t>
      </w:r>
      <w:r>
        <w:rPr>
          <w:spacing w:val="-15"/>
          <w:w w:val="105"/>
        </w:rPr>
        <w:t> </w:t>
      </w:r>
      <w:r>
        <w:rPr>
          <w:w w:val="105"/>
        </w:rPr>
        <w:t>lower</w:t>
      </w:r>
      <w:r>
        <w:rPr>
          <w:spacing w:val="-16"/>
          <w:w w:val="105"/>
        </w:rPr>
        <w:t> </w:t>
      </w:r>
      <w:r>
        <w:rPr>
          <w:w w:val="105"/>
        </w:rPr>
        <w:t>smoothness</w:t>
      </w:r>
      <w:r>
        <w:rPr>
          <w:spacing w:val="-16"/>
          <w:w w:val="105"/>
        </w:rPr>
        <w:t> </w:t>
      </w:r>
      <w:r>
        <w:rPr>
          <w:w w:val="105"/>
        </w:rPr>
        <w:t>allows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distinct</w:t>
      </w:r>
      <w:r>
        <w:rPr>
          <w:spacing w:val="-16"/>
          <w:w w:val="105"/>
        </w:rPr>
        <w:t> </w:t>
      </w:r>
      <w:r>
        <w:rPr>
          <w:w w:val="105"/>
        </w:rPr>
        <w:t>color</w:t>
      </w:r>
      <w:r>
        <w:rPr>
          <w:spacing w:val="-16"/>
          <w:w w:val="105"/>
        </w:rPr>
        <w:t> </w:t>
      </w:r>
      <w:r>
        <w:rPr>
          <w:w w:val="105"/>
        </w:rPr>
        <w:t>“stops”</w:t>
      </w:r>
      <w:r>
        <w:rPr>
          <w:spacing w:val="-15"/>
          <w:w w:val="105"/>
        </w:rPr>
        <w:t> </w:t>
      </w:r>
      <w:r>
        <w:rPr>
          <w:w w:val="105"/>
        </w:rPr>
        <w:t>resembling individual leaves.</w:t>
      </w:r>
    </w:p>
    <w:p>
      <w:pPr>
        <w:spacing w:after="0" w:line="300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59" w:lineRule="auto" w:before="236"/>
        <w:ind w:left="180" w:right="777"/>
        <w:jc w:val="both"/>
      </w:pPr>
      <w:r>
        <w:rPr>
          <w:rFonts w:ascii="Courier New" w:hAnsi="Courier New"/>
          <w:b/>
          <w:w w:val="105"/>
        </w:rPr>
        <w:t>arctic</w:t>
      </w:r>
      <w:r>
        <w:rPr>
          <w:rFonts w:ascii="Courier New" w:hAnsi="Courier New"/>
          <w:b/>
          <w:w w:val="105"/>
        </w:rPr>
        <w:t> </w:t>
      </w:r>
      <w:r>
        <w:rPr>
          <w:w w:val="105"/>
        </w:rPr>
        <w:t>Strong cool bias (</w:t>
      </w:r>
      <w:r>
        <w:rPr>
          <w:rFonts w:ascii="Lucida Sans Unicode" w:hAnsi="Lucida Sans Unicode"/>
          <w:w w:val="105"/>
        </w:rPr>
        <w:t>−</w:t>
      </w:r>
      <w:r>
        <w:rPr>
          <w:w w:val="105"/>
        </w:rPr>
        <w:t>0</w:t>
      </w:r>
      <w:r>
        <w:rPr>
          <w:rFonts w:ascii="STIX Two Text" w:hAnsi="STIX Two Text"/>
          <w:i/>
          <w:w w:val="105"/>
        </w:rPr>
        <w:t>.</w:t>
      </w:r>
      <w:r>
        <w:rPr>
          <w:w w:val="105"/>
        </w:rPr>
        <w:t>8) with low intensity and high smoothness for ice, snow, </w:t>
      </w:r>
      <w:bookmarkStart w:name="A.3.3 Stylistic Presets" w:id="245"/>
      <w:bookmarkEnd w:id="245"/>
      <w:r>
        <w:rPr/>
      </w:r>
      <w:bookmarkStart w:name="_bookmark149" w:id="246"/>
      <w:bookmarkEnd w:id="246"/>
      <w:r>
        <w:rPr>
          <w:w w:val="105"/>
        </w:rPr>
        <w:t>an</w:t>
      </w:r>
      <w:r>
        <w:rPr>
          <w:w w:val="105"/>
        </w:rPr>
        <w:t>d cold atmospheres.</w:t>
      </w:r>
      <w:r>
        <w:rPr>
          <w:spacing w:val="40"/>
          <w:w w:val="105"/>
        </w:rPr>
        <w:t> </w:t>
      </w:r>
      <w:r>
        <w:rPr>
          <w:w w:val="105"/>
        </w:rPr>
        <w:t>The resulting palettes feel crisp and minimal.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0"/>
        </w:rPr>
      </w:pPr>
    </w:p>
    <w:p>
      <w:pPr>
        <w:pStyle w:val="Heading3"/>
        <w:numPr>
          <w:ilvl w:val="2"/>
          <w:numId w:val="43"/>
        </w:numPr>
        <w:tabs>
          <w:tab w:pos="1070" w:val="left" w:leader="none"/>
          <w:tab w:pos="1071" w:val="left" w:leader="none"/>
        </w:tabs>
        <w:spacing w:line="240" w:lineRule="auto" w:before="0" w:after="0"/>
        <w:ind w:left="1070" w:right="0" w:hanging="891"/>
        <w:jc w:val="left"/>
      </w:pPr>
      <w:r>
        <w:rPr>
          <w:w w:val="115"/>
        </w:rPr>
        <w:t>Stylistic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Presets</w:t>
      </w:r>
    </w:p>
    <w:p>
      <w:pPr>
        <w:pStyle w:val="BodyText"/>
        <w:spacing w:before="2"/>
        <w:rPr>
          <w:b/>
          <w:sz w:val="39"/>
        </w:rPr>
      </w:pPr>
    </w:p>
    <w:p>
      <w:pPr>
        <w:pStyle w:val="BodyText"/>
        <w:spacing w:line="300" w:lineRule="auto" w:before="1"/>
        <w:ind w:left="180" w:right="775"/>
        <w:jc w:val="both"/>
      </w:pPr>
      <w:r>
        <w:rPr>
          <w:rFonts w:ascii="Courier New"/>
          <w:b/>
          <w:w w:val="105"/>
        </w:rPr>
        <w:t>neon</w:t>
      </w:r>
      <w:r>
        <w:rPr>
          <w:rFonts w:ascii="Courier New"/>
          <w:b/>
          <w:spacing w:val="-13"/>
          <w:w w:val="105"/>
        </w:rPr>
        <w:t> </w:t>
      </w:r>
      <w:r>
        <w:rPr>
          <w:w w:val="105"/>
        </w:rPr>
        <w:t>Maximum</w:t>
      </w:r>
      <w:r>
        <w:rPr>
          <w:spacing w:val="-15"/>
          <w:w w:val="105"/>
        </w:rPr>
        <w:t> </w:t>
      </w:r>
      <w:r>
        <w:rPr>
          <w:w w:val="105"/>
        </w:rPr>
        <w:t>intensity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closed</w:t>
      </w:r>
      <w:r>
        <w:rPr>
          <w:spacing w:val="-16"/>
          <w:w w:val="105"/>
        </w:rPr>
        <w:t> </w:t>
      </w:r>
      <w:r>
        <w:rPr>
          <w:w w:val="105"/>
        </w:rPr>
        <w:t>loop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continuous</w:t>
      </w:r>
      <w:r>
        <w:rPr>
          <w:spacing w:val="-16"/>
          <w:w w:val="105"/>
        </w:rPr>
        <w:t> </w:t>
      </w:r>
      <w:r>
        <w:rPr>
          <w:w w:val="105"/>
        </w:rPr>
        <w:t>cycling.</w:t>
      </w:r>
      <w:r>
        <w:rPr>
          <w:spacing w:val="9"/>
          <w:w w:val="105"/>
        </w:rPr>
        <w:t> </w:t>
      </w:r>
      <w:r>
        <w:rPr>
          <w:w w:val="105"/>
        </w:rPr>
        <w:t>Creates</w:t>
      </w:r>
      <w:r>
        <w:rPr>
          <w:spacing w:val="-16"/>
          <w:w w:val="105"/>
        </w:rPr>
        <w:t> </w:t>
      </w:r>
      <w:r>
        <w:rPr>
          <w:w w:val="105"/>
        </w:rPr>
        <w:t>electric,</w:t>
      </w:r>
      <w:r>
        <w:rPr>
          <w:spacing w:val="-16"/>
          <w:w w:val="105"/>
        </w:rPr>
        <w:t> </w:t>
      </w:r>
      <w:r>
        <w:rPr>
          <w:w w:val="105"/>
        </w:rPr>
        <w:t>high- energy palettes suitable for nightclub aesthetics, gaming interfaces, or attention-grabbing </w:t>
      </w:r>
      <w:r>
        <w:rPr>
          <w:spacing w:val="-2"/>
          <w:w w:val="105"/>
        </w:rPr>
        <w:t>animations.</w:t>
      </w:r>
    </w:p>
    <w:p>
      <w:pPr>
        <w:pStyle w:val="BodyText"/>
        <w:rPr>
          <w:sz w:val="34"/>
        </w:rPr>
      </w:pPr>
    </w:p>
    <w:p>
      <w:pPr>
        <w:pStyle w:val="BodyText"/>
        <w:spacing w:line="300" w:lineRule="auto" w:before="306"/>
        <w:ind w:left="180" w:right="777"/>
        <w:jc w:val="both"/>
      </w:pPr>
      <w:r>
        <w:rPr>
          <w:rFonts w:ascii="Courier New" w:hAnsi="Courier New"/>
          <w:b/>
          <w:w w:val="105"/>
        </w:rPr>
        <w:t>pastel</w:t>
      </w:r>
      <w:r>
        <w:rPr>
          <w:rFonts w:ascii="Courier New" w:hAnsi="Courier New"/>
          <w:b/>
          <w:w w:val="105"/>
        </w:rPr>
        <w:t> </w:t>
      </w:r>
      <w:r>
        <w:rPr>
          <w:w w:val="105"/>
        </w:rPr>
        <w:t>Low</w:t>
      </w:r>
      <w:r>
        <w:rPr>
          <w:w w:val="105"/>
        </w:rPr>
        <w:t> intensity</w:t>
      </w:r>
      <w:r>
        <w:rPr>
          <w:w w:val="105"/>
        </w:rPr>
        <w:t> with</w:t>
      </w:r>
      <w:r>
        <w:rPr>
          <w:w w:val="105"/>
        </w:rPr>
        <w:t> very</w:t>
      </w:r>
      <w:r>
        <w:rPr>
          <w:w w:val="105"/>
        </w:rPr>
        <w:t> high</w:t>
      </w:r>
      <w:r>
        <w:rPr>
          <w:w w:val="105"/>
        </w:rPr>
        <w:t> smoothness</w:t>
      </w:r>
      <w:r>
        <w:rPr>
          <w:w w:val="105"/>
        </w:rPr>
        <w:t> produces</w:t>
      </w:r>
      <w:r>
        <w:rPr>
          <w:w w:val="105"/>
        </w:rPr>
        <w:t> soft,</w:t>
      </w:r>
      <w:r>
        <w:rPr>
          <w:w w:val="105"/>
        </w:rPr>
        <w:t> desaturated</w:t>
      </w:r>
      <w:r>
        <w:rPr>
          <w:w w:val="105"/>
        </w:rPr>
        <w:t> palettes. The</w:t>
      </w:r>
      <w:r>
        <w:rPr>
          <w:w w:val="105"/>
        </w:rPr>
        <w:t> colors</w:t>
      </w:r>
      <w:r>
        <w:rPr>
          <w:w w:val="105"/>
        </w:rPr>
        <w:t> feel</w:t>
      </w:r>
      <w:r>
        <w:rPr>
          <w:w w:val="105"/>
        </w:rPr>
        <w:t> gentle</w:t>
      </w:r>
      <w:r>
        <w:rPr>
          <w:w w:val="105"/>
        </w:rPr>
        <w:t> and</w:t>
      </w:r>
      <w:r>
        <w:rPr>
          <w:w w:val="105"/>
        </w:rPr>
        <w:t> approachable—suitable</w:t>
      </w:r>
      <w:r>
        <w:rPr>
          <w:w w:val="105"/>
        </w:rPr>
        <w:t> for</w:t>
      </w:r>
      <w:r>
        <w:rPr>
          <w:w w:val="105"/>
        </w:rPr>
        <w:t> children’s</w:t>
      </w:r>
      <w:r>
        <w:rPr>
          <w:w w:val="105"/>
        </w:rPr>
        <w:t> applications,</w:t>
      </w:r>
      <w:r>
        <w:rPr>
          <w:w w:val="105"/>
        </w:rPr>
        <w:t> wellness themes, or light UI backgrounds.</w:t>
      </w:r>
    </w:p>
    <w:p>
      <w:pPr>
        <w:pStyle w:val="BodyText"/>
        <w:rPr>
          <w:sz w:val="34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300" w:lineRule="auto"/>
        <w:ind w:left="180" w:right="776"/>
        <w:jc w:val="both"/>
      </w:pPr>
      <w:r>
        <w:rPr>
          <w:rFonts w:ascii="Courier New"/>
          <w:b/>
          <w:w w:val="105"/>
        </w:rPr>
        <w:t>earth</w:t>
      </w:r>
      <w:r>
        <w:rPr>
          <w:rFonts w:ascii="Courier New"/>
          <w:b/>
          <w:w w:val="105"/>
        </w:rPr>
        <w:t> </w:t>
      </w:r>
      <w:r>
        <w:rPr>
          <w:w w:val="105"/>
        </w:rPr>
        <w:t>Warm</w:t>
      </w:r>
      <w:r>
        <w:rPr>
          <w:w w:val="105"/>
        </w:rPr>
        <w:t> bias</w:t>
      </w:r>
      <w:r>
        <w:rPr>
          <w:w w:val="105"/>
        </w:rPr>
        <w:t> with</w:t>
      </w:r>
      <w:r>
        <w:rPr>
          <w:w w:val="105"/>
        </w:rPr>
        <w:t> restrained</w:t>
      </w:r>
      <w:r>
        <w:rPr>
          <w:w w:val="105"/>
        </w:rPr>
        <w:t> intensity</w:t>
      </w:r>
      <w:r>
        <w:rPr>
          <w:w w:val="105"/>
        </w:rPr>
        <w:t> for</w:t>
      </w:r>
      <w:r>
        <w:rPr>
          <w:w w:val="105"/>
        </w:rPr>
        <w:t> natural,</w:t>
      </w:r>
      <w:r>
        <w:rPr>
          <w:w w:val="105"/>
        </w:rPr>
        <w:t> organic</w:t>
      </w:r>
      <w:r>
        <w:rPr>
          <w:w w:val="105"/>
        </w:rPr>
        <w:t> color</w:t>
      </w:r>
      <w:r>
        <w:rPr>
          <w:w w:val="105"/>
        </w:rPr>
        <w:t> combinations. Browns, tans, and warm neutrals dominate, suitable for outdoor, craft, or sustainability </w:t>
      </w:r>
      <w:r>
        <w:rPr>
          <w:spacing w:val="-2"/>
          <w:w w:val="105"/>
        </w:rPr>
        <w:t>themes.</w:t>
      </w:r>
    </w:p>
    <w:p>
      <w:pPr>
        <w:pStyle w:val="BodyText"/>
        <w:rPr>
          <w:sz w:val="34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300" w:lineRule="auto"/>
        <w:ind w:left="180" w:right="776"/>
        <w:jc w:val="both"/>
      </w:pPr>
      <w:r>
        <w:rPr>
          <w:rFonts w:ascii="Courier New" w:hAnsi="Courier New"/>
          <w:b/>
          <w:w w:val="105"/>
        </w:rPr>
        <w:t>monochrome</w:t>
      </w:r>
      <w:r>
        <w:rPr>
          <w:rFonts w:ascii="Courier New" w:hAnsi="Courier New"/>
          <w:b/>
          <w:w w:val="105"/>
        </w:rPr>
        <w:t> </w:t>
      </w:r>
      <w:r>
        <w:rPr>
          <w:w w:val="105"/>
        </w:rPr>
        <w:t>Minimal</w:t>
      </w:r>
      <w:r>
        <w:rPr>
          <w:w w:val="105"/>
        </w:rPr>
        <w:t> intensity</w:t>
      </w:r>
      <w:r>
        <w:rPr>
          <w:w w:val="105"/>
        </w:rPr>
        <w:t> (0.1)</w:t>
      </w:r>
      <w:r>
        <w:rPr>
          <w:w w:val="105"/>
        </w:rPr>
        <w:t> with</w:t>
      </w:r>
      <w:r>
        <w:rPr>
          <w:w w:val="105"/>
        </w:rPr>
        <w:t> near-maximum</w:t>
      </w:r>
      <w:r>
        <w:rPr>
          <w:w w:val="105"/>
        </w:rPr>
        <w:t> smoothness</w:t>
      </w:r>
      <w:r>
        <w:rPr>
          <w:w w:val="105"/>
        </w:rPr>
        <w:t> for</w:t>
      </w:r>
      <w:r>
        <w:rPr>
          <w:w w:val="105"/>
        </w:rPr>
        <w:t> single-hue depth exploration.</w:t>
      </w:r>
      <w:r>
        <w:rPr>
          <w:spacing w:val="40"/>
          <w:w w:val="105"/>
        </w:rPr>
        <w:t> </w:t>
      </w:r>
      <w:r>
        <w:rPr>
          <w:w w:val="105"/>
        </w:rPr>
        <w:t>When combined with a single anchor (§</w:t>
      </w:r>
      <w:hyperlink w:history="true" w:anchor="_bookmark51">
        <w:r>
          <w:rPr>
            <w:color w:val="0000FF"/>
            <w:w w:val="105"/>
          </w:rPr>
          <w:t>3.3</w:t>
        </w:r>
      </w:hyperlink>
      <w:r>
        <w:rPr>
          <w:w w:val="105"/>
        </w:rPr>
        <w:t>),</w:t>
      </w:r>
      <w:r>
        <w:rPr>
          <w:w w:val="105"/>
        </w:rPr>
        <w:t> produces sophisticated </w:t>
      </w:r>
      <w:bookmarkStart w:name="A.3.4 Data Visualisation Presets" w:id="247"/>
      <w:bookmarkEnd w:id="247"/>
      <w:r>
        <w:rPr>
          <w:w w:val="106"/>
        </w:rPr>
      </w:r>
      <w:bookmarkStart w:name="_bookmark150" w:id="248"/>
      <w:bookmarkEnd w:id="248"/>
      <w:r>
        <w:rPr>
          <w:w w:val="105"/>
        </w:rPr>
        <w:t>tona</w:t>
      </w:r>
      <w:r>
        <w:rPr>
          <w:w w:val="105"/>
        </w:rPr>
        <w:t>l variations of one color.</w:t>
      </w:r>
    </w:p>
    <w:p>
      <w:pPr>
        <w:pStyle w:val="BodyText"/>
        <w:rPr>
          <w:sz w:val="34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3"/>
        <w:numPr>
          <w:ilvl w:val="2"/>
          <w:numId w:val="43"/>
        </w:numPr>
        <w:tabs>
          <w:tab w:pos="1070" w:val="left" w:leader="none"/>
          <w:tab w:pos="1071" w:val="left" w:leader="none"/>
        </w:tabs>
        <w:spacing w:line="240" w:lineRule="auto" w:before="0" w:after="0"/>
        <w:ind w:left="1070" w:right="0" w:hanging="891"/>
        <w:jc w:val="left"/>
      </w:pPr>
      <w:r>
        <w:rPr>
          <w:w w:val="115"/>
        </w:rPr>
        <w:t>Data</w:t>
      </w:r>
      <w:r>
        <w:rPr>
          <w:spacing w:val="3"/>
          <w:w w:val="115"/>
        </w:rPr>
        <w:t> </w:t>
      </w:r>
      <w:r>
        <w:rPr>
          <w:w w:val="115"/>
        </w:rPr>
        <w:t>Visualisation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Presets</w:t>
      </w:r>
    </w:p>
    <w:p>
      <w:pPr>
        <w:pStyle w:val="BodyText"/>
        <w:spacing w:before="2"/>
        <w:rPr>
          <w:b/>
          <w:sz w:val="39"/>
        </w:rPr>
      </w:pPr>
    </w:p>
    <w:p>
      <w:pPr>
        <w:pStyle w:val="BodyText"/>
        <w:spacing w:line="300" w:lineRule="auto"/>
        <w:ind w:left="180" w:right="776"/>
        <w:jc w:val="both"/>
      </w:pPr>
      <w:r>
        <w:rPr>
          <w:rFonts w:ascii="Courier New" w:hAnsi="Courier New"/>
          <w:b/>
          <w:w w:val="105"/>
        </w:rPr>
        <w:t>categorical</w:t>
      </w:r>
      <w:r>
        <w:rPr>
          <w:rFonts w:ascii="Courier New" w:hAnsi="Courier New"/>
          <w:b/>
          <w:spacing w:val="-7"/>
          <w:w w:val="105"/>
        </w:rPr>
        <w:t> </w:t>
      </w:r>
      <w:r>
        <w:rPr>
          <w:w w:val="105"/>
        </w:rPr>
        <w:t>Uses</w:t>
      </w:r>
      <w:r>
        <w:rPr>
          <w:spacing w:val="-8"/>
          <w:w w:val="105"/>
        </w:rPr>
        <w:t> </w:t>
      </w:r>
      <w:r>
        <w:rPr>
          <w:w w:val="105"/>
        </w:rPr>
        <w:t>Categorical</w:t>
      </w:r>
      <w:r>
        <w:rPr>
          <w:spacing w:val="-8"/>
          <w:w w:val="105"/>
        </w:rPr>
        <w:t> </w:t>
      </w:r>
      <w:r>
        <w:rPr>
          <w:w w:val="105"/>
        </w:rPr>
        <w:t>Mode</w:t>
      </w:r>
      <w:r>
        <w:rPr>
          <w:spacing w:val="-8"/>
          <w:w w:val="105"/>
        </w:rPr>
        <w:t> </w:t>
      </w:r>
      <w:r>
        <w:rPr>
          <w:w w:val="105"/>
        </w:rPr>
        <w:t>(§</w:t>
      </w:r>
      <w:hyperlink w:history="true" w:anchor="_bookmark70">
        <w:r>
          <w:rPr>
            <w:color w:val="0000FF"/>
            <w:w w:val="105"/>
          </w:rPr>
          <w:t>6.2</w:t>
        </w:r>
      </w:hyperlink>
      <w:r>
        <w:rPr>
          <w:w w:val="105"/>
        </w:rPr>
        <w:t>)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maximise</w:t>
      </w:r>
      <w:r>
        <w:rPr>
          <w:spacing w:val="-8"/>
          <w:w w:val="105"/>
        </w:rPr>
        <w:t> </w:t>
      </w:r>
      <w:r>
        <w:rPr>
          <w:w w:val="105"/>
        </w:rPr>
        <w:t>perceptual</w:t>
      </w:r>
      <w:r>
        <w:rPr>
          <w:spacing w:val="-8"/>
          <w:w w:val="105"/>
        </w:rPr>
        <w:t> </w:t>
      </w:r>
      <w:r>
        <w:rPr>
          <w:w w:val="105"/>
        </w:rPr>
        <w:t>distance</w:t>
      </w:r>
      <w:r>
        <w:rPr>
          <w:spacing w:val="-8"/>
          <w:w w:val="105"/>
        </w:rPr>
        <w:t> </w:t>
      </w:r>
      <w:r>
        <w:rPr>
          <w:w w:val="105"/>
        </w:rPr>
        <w:t>between all</w:t>
      </w:r>
      <w:r>
        <w:rPr>
          <w:w w:val="105"/>
        </w:rPr>
        <w:t> color</w:t>
      </w:r>
      <w:r>
        <w:rPr>
          <w:w w:val="105"/>
        </w:rPr>
        <w:t> pairs.</w:t>
      </w:r>
      <w:r>
        <w:rPr>
          <w:spacing w:val="40"/>
          <w:w w:val="105"/>
        </w:rPr>
        <w:t> </w:t>
      </w:r>
      <w:r>
        <w:rPr>
          <w:w w:val="105"/>
        </w:rPr>
        <w:t>Essential</w:t>
      </w:r>
      <w:r>
        <w:rPr>
          <w:w w:val="105"/>
        </w:rPr>
        <w:t> for</w:t>
      </w:r>
      <w:r>
        <w:rPr>
          <w:w w:val="105"/>
        </w:rPr>
        <w:t> charts,</w:t>
      </w:r>
      <w:r>
        <w:rPr>
          <w:w w:val="105"/>
        </w:rPr>
        <w:t> legends,</w:t>
      </w:r>
      <w:r>
        <w:rPr>
          <w:w w:val="105"/>
        </w:rPr>
        <w:t> and</w:t>
      </w:r>
      <w:r>
        <w:rPr>
          <w:w w:val="105"/>
        </w:rPr>
        <w:t> any</w:t>
      </w:r>
      <w:r>
        <w:rPr>
          <w:w w:val="105"/>
        </w:rPr>
        <w:t> context</w:t>
      </w:r>
      <w:r>
        <w:rPr>
          <w:w w:val="105"/>
        </w:rPr>
        <w:t> where</w:t>
      </w:r>
      <w:r>
        <w:rPr>
          <w:w w:val="105"/>
        </w:rPr>
        <w:t> colors</w:t>
      </w:r>
      <w:r>
        <w:rPr>
          <w:w w:val="105"/>
        </w:rPr>
        <w:t> represent distinct categories that must be easily distinguished.</w:t>
      </w:r>
    </w:p>
    <w:p>
      <w:pPr>
        <w:pStyle w:val="BodyText"/>
        <w:rPr>
          <w:sz w:val="34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300" w:lineRule="auto" w:before="1"/>
        <w:ind w:left="180" w:right="777"/>
        <w:jc w:val="both"/>
      </w:pPr>
      <w:r>
        <w:rPr>
          <w:rFonts w:ascii="Courier New"/>
          <w:b/>
          <w:spacing w:val="-2"/>
          <w:w w:val="105"/>
        </w:rPr>
        <w:t>diverging</w:t>
      </w:r>
      <w:r>
        <w:rPr>
          <w:rFonts w:ascii="Courier New"/>
          <w:b/>
          <w:spacing w:val="21"/>
          <w:w w:val="105"/>
        </w:rPr>
        <w:t> </w:t>
      </w:r>
      <w:r>
        <w:rPr>
          <w:spacing w:val="-2"/>
          <w:w w:val="105"/>
        </w:rPr>
        <w:t>Journey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Mode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balanced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parameters,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intended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two-anchor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where </w:t>
      </w:r>
      <w:r>
        <w:rPr>
          <w:w w:val="105"/>
        </w:rPr>
        <w:t>one anchor represents a negative extreme and the other a positive extreme.</w:t>
      </w:r>
      <w:r>
        <w:rPr>
          <w:w w:val="105"/>
        </w:rPr>
        <w:t> The neutral midpoint is automatically generated through interpolation.</w:t>
      </w:r>
    </w:p>
    <w:p>
      <w:pPr>
        <w:pStyle w:val="BodyText"/>
        <w:rPr>
          <w:sz w:val="34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290" w:lineRule="auto"/>
        <w:ind w:left="180" w:right="777"/>
        <w:jc w:val="both"/>
      </w:pPr>
      <w:r>
        <w:rPr>
          <w:rFonts w:ascii="Courier New"/>
          <w:b/>
          <w:w w:val="105"/>
        </w:rPr>
        <w:t>sequential</w:t>
      </w:r>
      <w:r>
        <w:rPr>
          <w:rFonts w:ascii="Courier New"/>
          <w:b/>
          <w:w w:val="105"/>
        </w:rPr>
        <w:t> </w:t>
      </w:r>
      <w:r>
        <w:rPr>
          <w:w w:val="105"/>
        </w:rPr>
        <w:t>Optimized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ordered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(low-to-high,</w:t>
      </w:r>
      <w:r>
        <w:rPr>
          <w:spacing w:val="-4"/>
          <w:w w:val="105"/>
        </w:rPr>
        <w:t> </w:t>
      </w:r>
      <w:r>
        <w:rPr>
          <w:w w:val="105"/>
        </w:rPr>
        <w:t>early-to-late).</w:t>
      </w:r>
      <w:r>
        <w:rPr>
          <w:spacing w:val="24"/>
          <w:w w:val="105"/>
        </w:rPr>
        <w:t> </w:t>
      </w:r>
      <w:r>
        <w:rPr>
          <w:w w:val="105"/>
        </w:rPr>
        <w:t>Smooth</w:t>
      </w:r>
      <w:r>
        <w:rPr>
          <w:spacing w:val="-6"/>
          <w:w w:val="105"/>
        </w:rPr>
        <w:t> </w:t>
      </w:r>
      <w:r>
        <w:rPr>
          <w:w w:val="105"/>
        </w:rPr>
        <w:t>progres- </w:t>
      </w:r>
      <w:bookmarkStart w:name="A.3.5 Animation Presets" w:id="249"/>
      <w:bookmarkEnd w:id="249"/>
      <w:r>
        <w:rPr>
          <w:w w:val="102"/>
        </w:rPr>
      </w:r>
      <w:bookmarkStart w:name="_bookmark151" w:id="250"/>
      <w:bookmarkEnd w:id="250"/>
      <w:r>
        <w:rPr>
          <w:w w:val="105"/>
        </w:rPr>
        <w:t>sion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moderate intensity creates</w:t>
      </w:r>
      <w:r>
        <w:rPr>
          <w:spacing w:val="40"/>
          <w:w w:val="105"/>
        </w:rPr>
        <w:t> </w:t>
      </w:r>
      <w:r>
        <w:rPr>
          <w:w w:val="105"/>
        </w:rPr>
        <w:t>clear</w:t>
      </w:r>
      <w:r>
        <w:rPr>
          <w:spacing w:val="40"/>
          <w:w w:val="105"/>
        </w:rPr>
        <w:t> </w:t>
      </w:r>
      <w:r>
        <w:rPr>
          <w:w w:val="105"/>
        </w:rPr>
        <w:t>directionality</w:t>
      </w:r>
      <w:r>
        <w:rPr>
          <w:spacing w:val="40"/>
          <w:w w:val="105"/>
        </w:rPr>
        <w:t> </w:t>
      </w:r>
      <w:r>
        <w:rPr>
          <w:w w:val="105"/>
        </w:rPr>
        <w:t>in the palette.</w:t>
      </w:r>
    </w:p>
    <w:p>
      <w:pPr>
        <w:spacing w:after="0" w:line="290" w:lineRule="auto"/>
        <w:jc w:val="both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2"/>
          <w:numId w:val="43"/>
        </w:numPr>
        <w:tabs>
          <w:tab w:pos="1070" w:val="left" w:leader="none"/>
          <w:tab w:pos="1071" w:val="left" w:leader="none"/>
        </w:tabs>
        <w:spacing w:line="240" w:lineRule="auto" w:before="287" w:after="0"/>
        <w:ind w:left="1070" w:right="0" w:hanging="891"/>
        <w:jc w:val="left"/>
      </w:pPr>
      <w:r>
        <w:rPr>
          <w:w w:val="115"/>
        </w:rPr>
        <w:t>Animation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Presets</w:t>
      </w:r>
    </w:p>
    <w:p>
      <w:pPr>
        <w:pStyle w:val="BodyText"/>
        <w:rPr>
          <w:b/>
          <w:sz w:val="31"/>
        </w:rPr>
      </w:pPr>
    </w:p>
    <w:p>
      <w:pPr>
        <w:pStyle w:val="BodyText"/>
        <w:spacing w:line="300" w:lineRule="auto"/>
        <w:ind w:left="180" w:right="777"/>
        <w:jc w:val="both"/>
      </w:pPr>
      <w:r>
        <w:rPr>
          <w:rFonts w:ascii="Courier New" w:hAnsi="Courier New"/>
          <w:b/>
        </w:rPr>
        <w:t>breathing</w:t>
      </w:r>
      <w:r>
        <w:rPr>
          <w:rFonts w:ascii="Courier New" w:hAnsi="Courier New"/>
          <w:b/>
          <w:spacing w:val="40"/>
        </w:rPr>
        <w:t> </w:t>
      </w:r>
      <w:r>
        <w:rPr/>
        <w:t>Ping-pong</w:t>
      </w:r>
      <w:r>
        <w:rPr>
          <w:spacing w:val="-1"/>
        </w:rPr>
        <w:t> </w:t>
      </w:r>
      <w:r>
        <w:rPr/>
        <w:t>loop</w:t>
      </w:r>
      <w:r>
        <w:rPr>
          <w:spacing w:val="-1"/>
        </w:rPr>
        <w:t> </w:t>
      </w:r>
      <w:r>
        <w:rPr/>
        <w:t>(§</w:t>
      </w:r>
      <w:hyperlink w:history="true" w:anchor="_bookmark76">
        <w:r>
          <w:rPr>
            <w:color w:val="0000FF"/>
          </w:rPr>
          <w:t>7.3</w:t>
        </w:r>
      </w:hyperlink>
      <w:r>
        <w:rPr/>
        <w:t>)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smoothness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pulse</w:t>
      </w:r>
      <w:r>
        <w:rPr>
          <w:spacing w:val="-1"/>
        </w:rPr>
        <w:t> </w:t>
      </w:r>
      <w:r>
        <w:rPr/>
        <w:t>effects.</w:t>
      </w:r>
      <w:r>
        <w:rPr>
          <w:spacing w:val="39"/>
        </w:rPr>
        <w:t> </w:t>
      </w:r>
      <w:r>
        <w:rPr/>
        <w:t>The</w:t>
      </w:r>
      <w:r>
        <w:rPr>
          <w:spacing w:val="-1"/>
        </w:rPr>
        <w:t> </w:t>
      </w:r>
      <w:r>
        <w:rPr/>
        <w:t>color </w:t>
      </w:r>
      <w:r>
        <w:rPr>
          <w:w w:val="105"/>
        </w:rPr>
        <w:t>smoothly advances then retreats, creating a “breathing” rhythm without any discontinu- ity at reversal points.</w:t>
      </w:r>
    </w:p>
    <w:p>
      <w:pPr>
        <w:pStyle w:val="BodyText"/>
        <w:spacing w:before="3"/>
        <w:rPr>
          <w:sz w:val="41"/>
        </w:rPr>
      </w:pPr>
    </w:p>
    <w:p>
      <w:pPr>
        <w:pStyle w:val="BodyText"/>
        <w:spacing w:line="290" w:lineRule="auto"/>
        <w:ind w:left="180" w:right="778"/>
        <w:jc w:val="both"/>
      </w:pPr>
      <w:r>
        <w:rPr>
          <w:rFonts w:ascii="Courier New" w:hAnsi="Courier New"/>
          <w:b/>
          <w:w w:val="105"/>
        </w:rPr>
        <w:t>cycling</w:t>
      </w:r>
      <w:r>
        <w:rPr>
          <w:rFonts w:ascii="Courier New" w:hAnsi="Courier New"/>
          <w:b/>
          <w:spacing w:val="-38"/>
          <w:w w:val="105"/>
        </w:rPr>
        <w:t> </w:t>
      </w:r>
      <w:r>
        <w:rPr>
          <w:w w:val="105"/>
        </w:rPr>
        <w:t>Closed</w:t>
      </w:r>
      <w:r>
        <w:rPr>
          <w:spacing w:val="-16"/>
          <w:w w:val="105"/>
        </w:rPr>
        <w:t> </w:t>
      </w:r>
      <w:r>
        <w:rPr>
          <w:w w:val="105"/>
        </w:rPr>
        <w:t>loop</w:t>
      </w:r>
      <w:r>
        <w:rPr>
          <w:spacing w:val="-16"/>
          <w:w w:val="105"/>
        </w:rPr>
        <w:t> </w:t>
      </w:r>
      <w:r>
        <w:rPr>
          <w:w w:val="105"/>
        </w:rPr>
        <w:t>(§</w:t>
      </w:r>
      <w:hyperlink w:history="true" w:anchor="_bookmark75">
        <w:r>
          <w:rPr>
            <w:color w:val="0000FF"/>
            <w:w w:val="105"/>
          </w:rPr>
          <w:t>7.2</w:t>
        </w:r>
      </w:hyperlink>
      <w:r>
        <w:rPr>
          <w:w w:val="105"/>
        </w:rPr>
        <w:t>)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continuous</w:t>
      </w:r>
      <w:r>
        <w:rPr>
          <w:spacing w:val="-16"/>
          <w:w w:val="105"/>
        </w:rPr>
        <w:t> </w:t>
      </w:r>
      <w:r>
        <w:rPr>
          <w:w w:val="105"/>
        </w:rPr>
        <w:t>rotation.</w:t>
      </w:r>
      <w:r>
        <w:rPr>
          <w:spacing w:val="-16"/>
          <w:w w:val="105"/>
        </w:rPr>
        <w:t> </w:t>
      </w:r>
      <w:r>
        <w:rPr>
          <w:w w:val="105"/>
        </w:rPr>
        <w:t>High</w:t>
      </w:r>
      <w:r>
        <w:rPr>
          <w:spacing w:val="-16"/>
          <w:w w:val="105"/>
        </w:rPr>
        <w:t> </w:t>
      </w:r>
      <w:r>
        <w:rPr>
          <w:w w:val="105"/>
        </w:rPr>
        <w:t>smoothness</w:t>
      </w:r>
      <w:r>
        <w:rPr>
          <w:spacing w:val="-15"/>
          <w:w w:val="105"/>
        </w:rPr>
        <w:t> </w:t>
      </w:r>
      <w:r>
        <w:rPr>
          <w:w w:val="105"/>
        </w:rPr>
        <w:t>ensures</w:t>
      </w:r>
      <w:r>
        <w:rPr>
          <w:spacing w:val="-16"/>
          <w:w w:val="105"/>
        </w:rPr>
        <w:t> </w:t>
      </w:r>
      <w:r>
        <w:rPr>
          <w:w w:val="105"/>
        </w:rPr>
        <w:t>no</w:t>
      </w:r>
      <w:r>
        <w:rPr>
          <w:spacing w:val="-16"/>
          <w:w w:val="105"/>
        </w:rPr>
        <w:t> </w:t>
      </w:r>
      <w:r>
        <w:rPr>
          <w:w w:val="105"/>
        </w:rPr>
        <w:t>visible “seam” where the loop wraps from end to beginning.</w:t>
      </w:r>
    </w:p>
    <w:p>
      <w:pPr>
        <w:pStyle w:val="BodyText"/>
        <w:rPr>
          <w:sz w:val="42"/>
        </w:rPr>
      </w:pPr>
    </w:p>
    <w:p>
      <w:pPr>
        <w:pStyle w:val="BodyText"/>
        <w:spacing w:line="290" w:lineRule="auto"/>
        <w:ind w:left="180" w:right="777"/>
        <w:jc w:val="both"/>
      </w:pPr>
      <w:r>
        <w:rPr>
          <w:rFonts w:ascii="Courier New" w:hAnsi="Courier New"/>
          <w:b/>
          <w:w w:val="105"/>
        </w:rPr>
        <w:t>evolving</w:t>
      </w:r>
      <w:r>
        <w:rPr>
          <w:rFonts w:ascii="Courier New" w:hAnsi="Courier New"/>
          <w:b/>
          <w:w w:val="105"/>
        </w:rPr>
        <w:t> </w:t>
      </w:r>
      <w:r>
        <w:rPr>
          <w:w w:val="105"/>
        </w:rPr>
        <w:t>Phased</w:t>
      </w:r>
      <w:r>
        <w:rPr>
          <w:spacing w:val="-2"/>
          <w:w w:val="105"/>
        </w:rPr>
        <w:t> </w:t>
      </w:r>
      <w:r>
        <w:rPr>
          <w:w w:val="105"/>
        </w:rPr>
        <w:t>loop</w:t>
      </w:r>
      <w:r>
        <w:rPr>
          <w:spacing w:val="-2"/>
          <w:w w:val="105"/>
        </w:rPr>
        <w:t> </w:t>
      </w:r>
      <w:r>
        <w:rPr>
          <w:w w:val="105"/>
        </w:rPr>
        <w:t>(§</w:t>
      </w:r>
      <w:hyperlink w:history="true" w:anchor="_bookmark78">
        <w:r>
          <w:rPr>
            <w:color w:val="0000FF"/>
            <w:w w:val="105"/>
          </w:rPr>
          <w:t>7.5</w:t>
        </w:r>
      </w:hyperlink>
      <w:r>
        <w:rPr>
          <w:w w:val="105"/>
        </w:rPr>
        <w:t>)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long-running</w:t>
      </w:r>
      <w:r>
        <w:rPr>
          <w:spacing w:val="-2"/>
          <w:w w:val="105"/>
        </w:rPr>
        <w:t> </w:t>
      </w:r>
      <w:r>
        <w:rPr>
          <w:w w:val="105"/>
        </w:rPr>
        <w:t>animations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should</w:t>
      </w:r>
      <w:r>
        <w:rPr>
          <w:spacing w:val="-2"/>
          <w:w w:val="105"/>
        </w:rPr>
        <w:t> </w:t>
      </w:r>
      <w:r>
        <w:rPr>
          <w:w w:val="105"/>
        </w:rPr>
        <w:t>feel</w:t>
      </w:r>
      <w:r>
        <w:rPr>
          <w:spacing w:val="-2"/>
          <w:w w:val="105"/>
        </w:rPr>
        <w:t> </w:t>
      </w:r>
      <w:r>
        <w:rPr>
          <w:w w:val="105"/>
        </w:rPr>
        <w:t>alive.</w:t>
      </w:r>
      <w:r>
        <w:rPr>
          <w:w w:val="105"/>
        </w:rPr>
        <w:t> Each </w:t>
      </w:r>
      <w:bookmarkStart w:name="A.4 Preset Selection Guide" w:id="251"/>
      <w:bookmarkEnd w:id="251"/>
      <w:r>
        <w:rPr>
          <w:w w:val="108"/>
        </w:rPr>
      </w:r>
      <w:bookmarkStart w:name="_bookmark152" w:id="252"/>
      <w:bookmarkEnd w:id="252"/>
      <w:r>
        <w:rPr>
          <w:w w:val="105"/>
        </w:rPr>
        <w:t>cycle</w:t>
      </w:r>
      <w:r>
        <w:rPr>
          <w:w w:val="105"/>
        </w:rPr>
        <w:t> shifts slightly, preventing the static feeling of exact repetition.</w:t>
      </w:r>
    </w:p>
    <w:p>
      <w:pPr>
        <w:pStyle w:val="BodyText"/>
        <w:spacing w:before="6"/>
        <w:rPr>
          <w:sz w:val="48"/>
        </w:rPr>
      </w:pPr>
    </w:p>
    <w:p>
      <w:pPr>
        <w:pStyle w:val="Heading2"/>
        <w:numPr>
          <w:ilvl w:val="1"/>
          <w:numId w:val="43"/>
        </w:numPr>
        <w:tabs>
          <w:tab w:pos="997" w:val="left" w:leader="none"/>
          <w:tab w:pos="998" w:val="left" w:leader="none"/>
        </w:tabs>
        <w:spacing w:line="240" w:lineRule="auto" w:before="0" w:after="0"/>
        <w:ind w:left="997" w:right="0" w:hanging="818"/>
        <w:jc w:val="left"/>
      </w:pPr>
      <w:r>
        <w:rPr>
          <w:w w:val="120"/>
        </w:rPr>
        <w:t>Preset</w:t>
      </w:r>
      <w:r>
        <w:rPr>
          <w:spacing w:val="4"/>
          <w:w w:val="120"/>
        </w:rPr>
        <w:t> </w:t>
      </w:r>
      <w:r>
        <w:rPr>
          <w:w w:val="120"/>
        </w:rPr>
        <w:t>Selection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Guide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7"/>
        </w:rPr>
      </w:pPr>
      <w:r>
        <w:rPr/>
        <w:pict>
          <v:shape style="position:absolute;margin-left:149.410004pt;margin-top:11.454031pt;width:296.5pt;height:.1pt;mso-position-horizontal-relative:page;mso-position-vertical-relative:paragraph;z-index:-15682560;mso-wrap-distance-left:0;mso-wrap-distance-right:0" id="docshape241" coordorigin="2988,229" coordsize="5930,0" path="m2988,229l8917,229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5205" w:val="left" w:leader="none"/>
        </w:tabs>
        <w:spacing w:before="94"/>
        <w:ind w:left="1847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If</w:t>
      </w:r>
      <w:r>
        <w:rPr>
          <w:b/>
          <w:spacing w:val="4"/>
          <w:w w:val="115"/>
          <w:sz w:val="24"/>
        </w:rPr>
        <w:t> </w:t>
      </w:r>
      <w:r>
        <w:rPr>
          <w:b/>
          <w:w w:val="115"/>
          <w:sz w:val="24"/>
        </w:rPr>
        <w:t>you</w:t>
      </w:r>
      <w:r>
        <w:rPr>
          <w:b/>
          <w:spacing w:val="5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need...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Try</w:t>
      </w:r>
      <w:r>
        <w:rPr>
          <w:b/>
          <w:spacing w:val="-6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preset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49.410004pt;margin-top:5.125172pt;width:296.5pt;height:.1pt;mso-position-horizontal-relative:page;mso-position-vertical-relative:paragraph;z-index:-15682048;mso-wrap-distance-left:0;mso-wrap-distance-right:0" id="docshape242" coordorigin="2988,103" coordsize="5930,0" path="m2988,103l8917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5204" w:val="left" w:leader="none"/>
        </w:tabs>
        <w:spacing w:before="94"/>
        <w:ind w:left="1847"/>
        <w:rPr>
          <w:rFonts w:ascii="Courier New"/>
        </w:rPr>
      </w:pPr>
      <w:r>
        <w:rPr/>
        <w:t>Simple,</w:t>
      </w:r>
      <w:r>
        <w:rPr>
          <w:spacing w:val="52"/>
        </w:rPr>
        <w:t> </w:t>
      </w:r>
      <w:r>
        <w:rPr/>
        <w:t>predictable</w:t>
      </w:r>
      <w:r>
        <w:rPr>
          <w:spacing w:val="54"/>
        </w:rPr>
        <w:t> </w:t>
      </w:r>
      <w:r>
        <w:rPr>
          <w:spacing w:val="-2"/>
        </w:rPr>
        <w:t>gradient</w:t>
      </w:r>
      <w:r>
        <w:rPr/>
        <w:tab/>
      </w:r>
      <w:r>
        <w:rPr>
          <w:rFonts w:ascii="Courier New"/>
          <w:spacing w:val="-2"/>
        </w:rPr>
        <w:t>linear</w:t>
      </w:r>
    </w:p>
    <w:p>
      <w:pPr>
        <w:pStyle w:val="BodyText"/>
        <w:tabs>
          <w:tab w:pos="5203" w:val="left" w:leader="none"/>
        </w:tabs>
        <w:spacing w:before="62"/>
        <w:ind w:left="1847"/>
        <w:rPr>
          <w:rFonts w:ascii="Courier New"/>
        </w:rPr>
      </w:pPr>
      <w:r>
        <w:rPr/>
        <w:t>Warm,</w:t>
      </w:r>
      <w:r>
        <w:rPr>
          <w:spacing w:val="42"/>
        </w:rPr>
        <w:t> </w:t>
      </w:r>
      <w:r>
        <w:rPr/>
        <w:t>inviting</w:t>
      </w:r>
      <w:r>
        <w:rPr>
          <w:spacing w:val="41"/>
        </w:rPr>
        <w:t> </w:t>
      </w:r>
      <w:r>
        <w:rPr>
          <w:spacing w:val="-2"/>
        </w:rPr>
        <w:t>atmosphere</w:t>
      </w:r>
      <w:r>
        <w:rPr/>
        <w:tab/>
      </w:r>
      <w:r>
        <w:rPr>
          <w:rFonts w:ascii="Courier New"/>
          <w:w w:val="90"/>
        </w:rPr>
        <w:t>sunset</w:t>
      </w:r>
      <w:r>
        <w:rPr>
          <w:rFonts w:ascii="Courier New"/>
          <w:spacing w:val="-53"/>
          <w:w w:val="90"/>
        </w:rPr>
        <w:t> </w:t>
      </w:r>
      <w:r>
        <w:rPr>
          <w:w w:val="90"/>
        </w:rPr>
        <w:t>or</w:t>
      </w:r>
      <w:r>
        <w:rPr>
          <w:spacing w:val="-4"/>
        </w:rPr>
        <w:t> </w:t>
      </w:r>
      <w:r>
        <w:rPr>
          <w:rFonts w:ascii="Courier New"/>
          <w:spacing w:val="-4"/>
          <w:w w:val="90"/>
        </w:rPr>
        <w:t>earth</w:t>
      </w:r>
    </w:p>
    <w:p>
      <w:pPr>
        <w:pStyle w:val="BodyText"/>
        <w:tabs>
          <w:tab w:pos="5204" w:val="left" w:leader="none"/>
        </w:tabs>
        <w:spacing w:before="62"/>
        <w:ind w:left="1847"/>
        <w:rPr>
          <w:rFonts w:ascii="Courier New"/>
        </w:rPr>
      </w:pPr>
      <w:r>
        <w:rPr/>
        <w:t>Cool,</w:t>
      </w:r>
      <w:r>
        <w:rPr>
          <w:spacing w:val="29"/>
        </w:rPr>
        <w:t> </w:t>
      </w:r>
      <w:r>
        <w:rPr/>
        <w:t>calm,</w:t>
      </w:r>
      <w:r>
        <w:rPr>
          <w:spacing w:val="30"/>
        </w:rPr>
        <w:t> </w:t>
      </w:r>
      <w:r>
        <w:rPr>
          <w:spacing w:val="-2"/>
        </w:rPr>
        <w:t>professional</w:t>
      </w:r>
      <w:r>
        <w:rPr/>
        <w:tab/>
      </w:r>
      <w:r>
        <w:rPr>
          <w:rFonts w:ascii="Courier New"/>
          <w:w w:val="90"/>
        </w:rPr>
        <w:t>ocean</w:t>
      </w:r>
      <w:r>
        <w:rPr>
          <w:rFonts w:ascii="Courier New"/>
          <w:spacing w:val="-52"/>
          <w:w w:val="90"/>
        </w:rPr>
        <w:t> </w:t>
      </w:r>
      <w:r>
        <w:rPr>
          <w:w w:val="90"/>
        </w:rPr>
        <w:t>or</w:t>
      </w:r>
      <w:r>
        <w:rPr>
          <w:spacing w:val="4"/>
        </w:rPr>
        <w:t> </w:t>
      </w:r>
      <w:r>
        <w:rPr>
          <w:rFonts w:ascii="Courier New"/>
          <w:spacing w:val="-2"/>
          <w:w w:val="90"/>
        </w:rPr>
        <w:t>arctic</w:t>
      </w:r>
    </w:p>
    <w:p>
      <w:pPr>
        <w:spacing w:after="0"/>
        <w:rPr>
          <w:rFonts w:ascii="Courier New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tabs>
          <w:tab w:pos="3957" w:val="left" w:leader="none"/>
        </w:tabs>
        <w:spacing w:line="312" w:lineRule="auto" w:before="58"/>
        <w:ind w:left="1847"/>
      </w:pPr>
      <w:r>
        <w:rPr>
          <w:spacing w:val="-2"/>
          <w:w w:val="105"/>
        </w:rPr>
        <w:t>High-energy,</w:t>
      </w:r>
      <w:r>
        <w:rPr/>
        <w:tab/>
      </w:r>
      <w:r>
        <w:rPr>
          <w:spacing w:val="-2"/>
          <w:w w:val="105"/>
        </w:rPr>
        <w:t>attention- grabbing</w:t>
      </w:r>
    </w:p>
    <w:p>
      <w:pPr>
        <w:pStyle w:val="BodyText"/>
        <w:spacing w:before="63"/>
        <w:ind w:left="199"/>
        <w:rPr>
          <w:rFonts w:ascii="Courier New"/>
        </w:rPr>
      </w:pPr>
      <w:r>
        <w:rPr/>
        <w:br w:type="column"/>
      </w:r>
      <w:r>
        <w:rPr>
          <w:rFonts w:ascii="Courier New"/>
          <w:w w:val="90"/>
        </w:rPr>
        <w:t>vivid</w:t>
      </w:r>
      <w:r>
        <w:rPr>
          <w:rFonts w:ascii="Courier New"/>
          <w:spacing w:val="-53"/>
          <w:w w:val="90"/>
        </w:rPr>
        <w:t> </w:t>
      </w:r>
      <w:r>
        <w:rPr>
          <w:w w:val="90"/>
        </w:rPr>
        <w:t>or</w:t>
      </w:r>
      <w:r>
        <w:rPr>
          <w:spacing w:val="5"/>
        </w:rPr>
        <w:t> </w:t>
      </w:r>
      <w:r>
        <w:rPr>
          <w:rFonts w:ascii="Courier New"/>
          <w:spacing w:val="-4"/>
          <w:w w:val="90"/>
        </w:rPr>
        <w:t>neon</w:t>
      </w:r>
    </w:p>
    <w:p>
      <w:pPr>
        <w:spacing w:after="0"/>
        <w:rPr>
          <w:rFonts w:ascii="Courier New"/>
        </w:rPr>
        <w:sectPr>
          <w:type w:val="continuous"/>
          <w:pgSz w:w="11910" w:h="16840"/>
          <w:pgMar w:header="586" w:footer="0" w:top="1920" w:bottom="280" w:left="1260" w:right="660"/>
          <w:cols w:num="2" w:equalWidth="0">
            <w:col w:w="4966" w:space="40"/>
            <w:col w:w="4984"/>
          </w:cols>
        </w:sectPr>
      </w:pPr>
    </w:p>
    <w:p>
      <w:pPr>
        <w:pStyle w:val="BodyText"/>
        <w:tabs>
          <w:tab w:pos="5204" w:val="left" w:leader="none"/>
        </w:tabs>
        <w:spacing w:line="290" w:lineRule="auto" w:before="4"/>
        <w:ind w:left="1847" w:right="3061"/>
        <w:rPr>
          <w:rFonts w:ascii="Courier New"/>
        </w:rPr>
      </w:pPr>
      <w:r>
        <w:rPr/>
        <w:t>Soft, gentle, approachable</w:t>
        <w:tab/>
      </w:r>
      <w:r>
        <w:rPr>
          <w:rFonts w:ascii="Courier New"/>
          <w:spacing w:val="-2"/>
          <w:w w:val="90"/>
        </w:rPr>
        <w:t>pastel</w:t>
      </w:r>
      <w:r>
        <w:rPr>
          <w:rFonts w:ascii="Courier New"/>
          <w:spacing w:val="-53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4"/>
          <w:w w:val="90"/>
        </w:rPr>
        <w:t> </w:t>
      </w:r>
      <w:r>
        <w:rPr>
          <w:rFonts w:ascii="Courier New"/>
          <w:spacing w:val="-2"/>
          <w:w w:val="90"/>
        </w:rPr>
        <w:t>muted </w:t>
      </w:r>
      <w:r>
        <w:rPr/>
        <w:t>Chart/graph categories</w:t>
        <w:tab/>
      </w:r>
      <w:r>
        <w:rPr>
          <w:spacing w:val="-59"/>
        </w:rPr>
        <w:t> </w:t>
      </w:r>
      <w:r>
        <w:rPr>
          <w:rFonts w:ascii="Courier New"/>
          <w:spacing w:val="-6"/>
        </w:rPr>
        <w:t>categorical </w:t>
      </w:r>
      <w:r>
        <w:rPr/>
        <w:t>Heatmap or sequential data</w:t>
        <w:tab/>
      </w:r>
      <w:r>
        <w:rPr>
          <w:spacing w:val="-60"/>
        </w:rPr>
        <w:t> </w:t>
      </w:r>
      <w:r>
        <w:rPr>
          <w:rFonts w:ascii="Courier New"/>
          <w:spacing w:val="-4"/>
        </w:rPr>
        <w:t>sequential</w:t>
      </w:r>
    </w:p>
    <w:p>
      <w:pPr>
        <w:pStyle w:val="BodyText"/>
        <w:tabs>
          <w:tab w:pos="5204" w:val="left" w:leader="none"/>
        </w:tabs>
        <w:spacing w:before="14"/>
        <w:ind w:left="1847"/>
        <w:rPr>
          <w:rFonts w:ascii="Courier New"/>
        </w:rPr>
      </w:pPr>
      <w:r>
        <w:rPr/>
        <w:t>Looping</w:t>
      </w:r>
      <w:r>
        <w:rPr>
          <w:spacing w:val="24"/>
        </w:rPr>
        <w:t> </w:t>
      </w:r>
      <w:r>
        <w:rPr>
          <w:spacing w:val="-2"/>
        </w:rPr>
        <w:t>animation</w:t>
      </w:r>
      <w:r>
        <w:rPr/>
        <w:tab/>
      </w:r>
      <w:r>
        <w:rPr>
          <w:rFonts w:ascii="Courier New"/>
          <w:spacing w:val="-2"/>
          <w:w w:val="90"/>
        </w:rPr>
        <w:t>cycling</w:t>
      </w:r>
      <w:r>
        <w:rPr>
          <w:rFonts w:ascii="Courier New"/>
          <w:spacing w:val="-53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5"/>
        </w:rPr>
        <w:t> </w:t>
      </w:r>
      <w:r>
        <w:rPr>
          <w:rFonts w:ascii="Courier New"/>
          <w:spacing w:val="-2"/>
          <w:w w:val="90"/>
        </w:rPr>
        <w:t>breathing</w:t>
      </w:r>
    </w:p>
    <w:p>
      <w:pPr>
        <w:pStyle w:val="BodyText"/>
        <w:tabs>
          <w:tab w:pos="5204" w:val="left" w:leader="none"/>
        </w:tabs>
        <w:spacing w:before="62"/>
        <w:ind w:left="1847"/>
        <w:rPr>
          <w:rFonts w:ascii="Courier New"/>
        </w:rPr>
      </w:pPr>
      <w:r>
        <w:rPr/>
        <w:t>Tonal</w:t>
      </w:r>
      <w:r>
        <w:rPr>
          <w:spacing w:val="27"/>
        </w:rPr>
        <w:t> </w:t>
      </w:r>
      <w:r>
        <w:rPr/>
        <w:t>variations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one</w:t>
      </w:r>
      <w:r>
        <w:rPr>
          <w:spacing w:val="27"/>
        </w:rPr>
        <w:t> </w:t>
      </w:r>
      <w:r>
        <w:rPr>
          <w:spacing w:val="-2"/>
        </w:rPr>
        <w:t>color</w:t>
      </w:r>
      <w:r>
        <w:rPr/>
        <w:tab/>
      </w:r>
      <w:r>
        <w:rPr>
          <w:rFonts w:ascii="Courier New"/>
          <w:spacing w:val="-4"/>
        </w:rPr>
        <w:t>monochrome</w:t>
      </w:r>
    </w:p>
    <w:p>
      <w:pPr>
        <w:pStyle w:val="BodyText"/>
        <w:spacing w:before="5"/>
        <w:rPr>
          <w:rFonts w:ascii="Courier New"/>
          <w:sz w:val="5"/>
        </w:rPr>
      </w:pPr>
      <w:r>
        <w:rPr/>
        <w:pict>
          <v:shape style="position:absolute;margin-left:149.410004pt;margin-top:4.282031pt;width:296.5pt;height:.1pt;mso-position-horizontal-relative:page;mso-position-vertical-relative:paragraph;z-index:-15681536;mso-wrap-distance-left:0;mso-wrap-distance-right:0" id="docshape243" coordorigin="2988,86" coordsize="5930,0" path="m2988,86l8917,8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rFonts w:ascii="Courier New"/>
          <w:sz w:val="5"/>
        </w:rPr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5"/>
        <w:rPr>
          <w:rFonts w:ascii="Courier New"/>
          <w:sz w:val="21"/>
        </w:rPr>
      </w:pPr>
    </w:p>
    <w:p>
      <w:pPr>
        <w:spacing w:before="174"/>
        <w:ind w:left="180" w:right="0" w:firstLine="0"/>
        <w:jc w:val="left"/>
        <w:rPr>
          <w:b/>
          <w:sz w:val="34"/>
        </w:rPr>
      </w:pPr>
      <w:bookmarkStart w:name="B.1.3 Conversion Matrices" w:id="253"/>
      <w:bookmarkEnd w:id="253"/>
      <w:r>
        <w:rPr/>
      </w:r>
      <w:bookmarkStart w:name="_bookmark157" w:id="254"/>
      <w:bookmarkEnd w:id="254"/>
      <w:r>
        <w:rPr/>
      </w:r>
      <w:bookmarkStart w:name="B Mathematical Notation" w:id="255"/>
      <w:bookmarkEnd w:id="255"/>
      <w:r>
        <w:rPr/>
      </w:r>
      <w:bookmarkStart w:name="_bookmark153" w:id="256"/>
      <w:bookmarkEnd w:id="256"/>
      <w:r>
        <w:rPr/>
      </w:r>
      <w:r>
        <w:rPr>
          <w:b/>
          <w:w w:val="115"/>
          <w:sz w:val="34"/>
        </w:rPr>
        <w:t>Appendix</w:t>
      </w:r>
      <w:r>
        <w:rPr>
          <w:b/>
          <w:spacing w:val="35"/>
          <w:w w:val="120"/>
          <w:sz w:val="34"/>
        </w:rPr>
        <w:t> </w:t>
      </w:r>
      <w:r>
        <w:rPr>
          <w:b/>
          <w:spacing w:val="-10"/>
          <w:w w:val="120"/>
          <w:sz w:val="34"/>
        </w:rPr>
        <w:t>B</w:t>
      </w:r>
    </w:p>
    <w:p>
      <w:pPr>
        <w:pStyle w:val="BodyText"/>
        <w:spacing w:before="9"/>
        <w:rPr>
          <w:b/>
          <w:sz w:val="69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Mathematical</w:t>
      </w:r>
      <w:r>
        <w:rPr>
          <w:b/>
          <w:spacing w:val="31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Notation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1"/>
        <w:rPr>
          <w:b/>
          <w:sz w:val="56"/>
        </w:rPr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0" w:after="0"/>
        <w:ind w:left="983" w:right="0" w:hanging="804"/>
        <w:jc w:val="left"/>
      </w:pPr>
      <w:bookmarkStart w:name="B.1 Color Space Notation" w:id="257"/>
      <w:bookmarkEnd w:id="257"/>
      <w:r>
        <w:rPr>
          <w:b w:val="0"/>
        </w:rPr>
      </w:r>
      <w:bookmarkStart w:name="_bookmark154" w:id="258"/>
      <w:bookmarkEnd w:id="258"/>
      <w:r>
        <w:rPr>
          <w:w w:val="115"/>
        </w:rPr>
        <w:t>Colo</w:t>
      </w:r>
      <w:r>
        <w:rPr>
          <w:w w:val="115"/>
        </w:rPr>
        <w:t>r</w:t>
      </w:r>
      <w:r>
        <w:rPr>
          <w:spacing w:val="17"/>
          <w:w w:val="115"/>
        </w:rPr>
        <w:t> </w:t>
      </w:r>
      <w:r>
        <w:rPr>
          <w:w w:val="115"/>
        </w:rPr>
        <w:t>Space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Notation</w:t>
      </w:r>
    </w:p>
    <w:p>
      <w:pPr>
        <w:pStyle w:val="BodyText"/>
        <w:spacing w:before="7"/>
        <w:rPr>
          <w:b/>
          <w:sz w:val="54"/>
        </w:rPr>
      </w:pPr>
    </w:p>
    <w:p>
      <w:pPr>
        <w:pStyle w:val="BodyText"/>
        <w:spacing w:line="312" w:lineRule="auto" w:before="1"/>
        <w:ind w:left="180" w:right="778"/>
      </w:pPr>
      <w:r>
        <w:rPr>
          <w:w w:val="105"/>
        </w:rPr>
        <w:t>This section provides a complete reference for all mathematical notation used throughout </w:t>
      </w:r>
      <w:bookmarkStart w:name="B.1.1 OKLab Coordinates" w:id="259"/>
      <w:bookmarkEnd w:id="259"/>
      <w:r>
        <w:rPr>
          <w:spacing w:val="-1"/>
          <w:w w:val="108"/>
        </w:rPr>
      </w:r>
      <w:bookmarkStart w:name="_bookmark155" w:id="260"/>
      <w:bookmarkEnd w:id="260"/>
      <w:r>
        <w:rPr>
          <w:w w:val="105"/>
        </w:rPr>
        <w:t>th</w:t>
      </w:r>
      <w:r>
        <w:rPr>
          <w:w w:val="105"/>
        </w:rPr>
        <w:t>e paper.</w:t>
      </w:r>
      <w:r>
        <w:rPr>
          <w:spacing w:val="40"/>
          <w:w w:val="105"/>
        </w:rPr>
        <w:t> </w:t>
      </w:r>
      <w:r>
        <w:rPr>
          <w:w w:val="105"/>
        </w:rPr>
        <w:t>Symbols are grouped by domain for easy lookup.</w:t>
      </w:r>
    </w:p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46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0" w:after="0"/>
        <w:ind w:left="1058" w:right="0" w:hanging="879"/>
        <w:jc w:val="left"/>
      </w:pPr>
      <w:r>
        <w:rPr>
          <w:w w:val="110"/>
        </w:rPr>
        <w:t>OKLab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Coordinates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  <w:r>
        <w:rPr/>
        <w:pict>
          <v:shape style="position:absolute;margin-left:72pt;margin-top:17.416862pt;width:467.75pt;height:.1pt;mso-position-horizontal-relative:page;mso-position-vertical-relative:paragraph;z-index:-15681024;mso-wrap-distance-left:0;mso-wrap-distance-right:0" id="docshape245" coordorigin="1440,348" coordsize="9355,0" path="m1440,348l10795,348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1413" w:val="left" w:leader="none"/>
          <w:tab w:pos="2925" w:val="left" w:leader="none"/>
        </w:tabs>
        <w:spacing w:before="94"/>
        <w:ind w:left="299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Range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72pt;margin-top:5.124172pt;width:467.75pt;height:.1pt;mso-position-horizontal-relative:page;mso-position-vertical-relative:paragraph;z-index:-15680512;mso-wrap-distance-left:0;mso-wrap-distance-right:0" id="docshape246" coordorigin="1440,102" coordsize="9355,0" path="m1440,102l10795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1413" w:val="left" w:leader="none"/>
          <w:tab w:pos="2925" w:val="left" w:leader="none"/>
        </w:tabs>
        <w:spacing w:before="75"/>
        <w:ind w:left="299"/>
      </w:pPr>
      <w:r>
        <w:rPr>
          <w:rFonts w:ascii="STIX Two Text"/>
          <w:i/>
          <w:spacing w:val="-10"/>
          <w:w w:val="110"/>
        </w:rPr>
        <w:t>L</w:t>
      </w:r>
      <w:r>
        <w:rPr>
          <w:rFonts w:ascii="STIX Two Text"/>
          <w:i/>
        </w:rPr>
        <w:tab/>
      </w:r>
      <w:r>
        <w:rPr>
          <w:w w:val="95"/>
        </w:rPr>
        <w:t>[0</w:t>
      </w:r>
      <w:r>
        <w:rPr>
          <w:rFonts w:ascii="STIX Two Text"/>
          <w:i/>
          <w:w w:val="95"/>
        </w:rPr>
        <w:t>,</w:t>
      </w:r>
      <w:r>
        <w:rPr>
          <w:rFonts w:ascii="STIX Two Text"/>
          <w:i/>
          <w:spacing w:val="-12"/>
          <w:w w:val="95"/>
        </w:rPr>
        <w:t> </w:t>
      </w:r>
      <w:r>
        <w:rPr>
          <w:spacing w:val="-5"/>
          <w:w w:val="110"/>
        </w:rPr>
        <w:t>1]</w:t>
      </w:r>
      <w:r>
        <w:rPr/>
        <w:tab/>
      </w:r>
      <w:r>
        <w:rPr>
          <w:w w:val="110"/>
        </w:rPr>
        <w:t>Lightness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OKLab</w:t>
      </w:r>
      <w:r>
        <w:rPr>
          <w:spacing w:val="-6"/>
          <w:w w:val="110"/>
        </w:rPr>
        <w:t> </w:t>
      </w:r>
      <w:r>
        <w:rPr>
          <w:w w:val="110"/>
        </w:rPr>
        <w:t>(0</w:t>
      </w:r>
      <w:r>
        <w:rPr>
          <w:spacing w:val="-5"/>
          <w:w w:val="110"/>
        </w:rPr>
        <w:t> </w:t>
      </w:r>
      <w:r>
        <w:rPr>
          <w:w w:val="110"/>
        </w:rPr>
        <w:t>=</w:t>
      </w:r>
      <w:r>
        <w:rPr>
          <w:spacing w:val="-5"/>
          <w:w w:val="110"/>
        </w:rPr>
        <w:t> </w:t>
      </w:r>
      <w:r>
        <w:rPr>
          <w:w w:val="110"/>
        </w:rPr>
        <w:t>black,</w:t>
      </w:r>
      <w:r>
        <w:rPr>
          <w:spacing w:val="-4"/>
          <w:w w:val="110"/>
        </w:rPr>
        <w:t> </w:t>
      </w:r>
      <w:r>
        <w:rPr>
          <w:w w:val="110"/>
        </w:rPr>
        <w:t>1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white)</w:t>
      </w:r>
    </w:p>
    <w:p>
      <w:pPr>
        <w:pStyle w:val="ListParagraph"/>
        <w:numPr>
          <w:ilvl w:val="3"/>
          <w:numId w:val="45"/>
        </w:numPr>
        <w:tabs>
          <w:tab w:pos="1412" w:val="left" w:leader="none"/>
          <w:tab w:pos="1414" w:val="left" w:leader="none"/>
          <w:tab w:pos="2925" w:val="left" w:leader="none"/>
        </w:tabs>
        <w:spacing w:line="364" w:lineRule="exact" w:before="38" w:after="0"/>
        <w:ind w:left="1413" w:right="0" w:hanging="1115"/>
        <w:jc w:val="left"/>
        <w:rPr>
          <w:sz w:val="24"/>
        </w:rPr>
      </w:pPr>
      <w:r>
        <w:rPr>
          <w:rFonts w:ascii="Lucida Sans Unicode" w:hAnsi="Lucida Sans Unicode"/>
          <w:w w:val="95"/>
          <w:sz w:val="24"/>
        </w:rPr>
        <w:t>≈</w:t>
      </w:r>
      <w:r>
        <w:rPr>
          <w:rFonts w:ascii="Lucida Sans Unicode" w:hAnsi="Lucida Sans Unicode"/>
          <w:spacing w:val="1"/>
          <w:sz w:val="24"/>
        </w:rPr>
        <w:t> </w:t>
      </w:r>
      <w:r>
        <w:rPr>
          <w:w w:val="95"/>
          <w:sz w:val="24"/>
        </w:rPr>
        <w:t>[</w:t>
      </w:r>
      <w:r>
        <w:rPr>
          <w:rFonts w:ascii="Lucida Sans Unicode" w:hAnsi="Lucida Sans Unicode"/>
          <w:w w:val="95"/>
          <w:sz w:val="24"/>
        </w:rPr>
        <w:t>−</w:t>
      </w:r>
      <w:r>
        <w:rPr>
          <w:w w:val="95"/>
          <w:sz w:val="24"/>
        </w:rPr>
        <w:t>0</w:t>
      </w:r>
      <w:r>
        <w:rPr>
          <w:rFonts w:ascii="STIX Two Text" w:hAnsi="STIX Two Text"/>
          <w:i/>
          <w:w w:val="95"/>
          <w:sz w:val="24"/>
        </w:rPr>
        <w:t>.</w:t>
      </w:r>
      <w:r>
        <w:rPr>
          <w:w w:val="95"/>
          <w:sz w:val="24"/>
        </w:rPr>
        <w:t>4</w:t>
      </w:r>
      <w:r>
        <w:rPr>
          <w:rFonts w:ascii="STIX Two Text" w:hAnsi="STIX Two Text"/>
          <w:i/>
          <w:w w:val="95"/>
          <w:sz w:val="24"/>
        </w:rPr>
        <w:t>,</w:t>
      </w:r>
      <w:r>
        <w:rPr>
          <w:rFonts w:ascii="STIX Two Text" w:hAnsi="STIX Two Text"/>
          <w:i/>
          <w:spacing w:val="-6"/>
          <w:w w:val="95"/>
          <w:sz w:val="24"/>
        </w:rPr>
        <w:t> </w:t>
      </w:r>
      <w:r>
        <w:rPr>
          <w:spacing w:val="-4"/>
          <w:w w:val="95"/>
          <w:sz w:val="24"/>
        </w:rPr>
        <w:t>0</w:t>
      </w:r>
      <w:r>
        <w:rPr>
          <w:rFonts w:ascii="STIX Two Text" w:hAnsi="STIX Two Text"/>
          <w:i/>
          <w:spacing w:val="-4"/>
          <w:w w:val="95"/>
          <w:sz w:val="24"/>
        </w:rPr>
        <w:t>.</w:t>
      </w:r>
      <w:r>
        <w:rPr>
          <w:spacing w:val="-4"/>
          <w:w w:val="95"/>
          <w:sz w:val="24"/>
        </w:rPr>
        <w:t>4]</w:t>
      </w:r>
      <w:r>
        <w:rPr>
          <w:sz w:val="24"/>
        </w:rPr>
        <w:tab/>
      </w:r>
      <w:r>
        <w:rPr>
          <w:spacing w:val="-2"/>
          <w:w w:val="110"/>
          <w:sz w:val="24"/>
        </w:rPr>
        <w:t>Green–red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opponent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axis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(negative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green,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positive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spacing w:val="-4"/>
          <w:w w:val="110"/>
          <w:sz w:val="24"/>
        </w:rPr>
        <w:t>red)</w:t>
      </w:r>
    </w:p>
    <w:p>
      <w:pPr>
        <w:pStyle w:val="ListParagraph"/>
        <w:numPr>
          <w:ilvl w:val="3"/>
          <w:numId w:val="45"/>
        </w:numPr>
        <w:tabs>
          <w:tab w:pos="1413" w:val="left" w:leader="none"/>
          <w:tab w:pos="1414" w:val="left" w:leader="none"/>
          <w:tab w:pos="2925" w:val="left" w:leader="none"/>
        </w:tabs>
        <w:spacing w:line="247" w:lineRule="auto" w:before="0" w:after="0"/>
        <w:ind w:left="299" w:right="568" w:firstLine="0"/>
        <w:jc w:val="left"/>
        <w:rPr>
          <w:sz w:val="24"/>
        </w:rPr>
      </w:pPr>
      <w:r>
        <w:rPr>
          <w:rFonts w:ascii="Lucida Sans Unicode" w:hAnsi="Lucida Sans Unicode"/>
          <w:w w:val="105"/>
          <w:sz w:val="24"/>
        </w:rPr>
        <w:t>≈ </w:t>
      </w:r>
      <w:r>
        <w:rPr>
          <w:w w:val="105"/>
          <w:sz w:val="24"/>
        </w:rPr>
        <w:t>[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4</w:t>
      </w:r>
      <w:r>
        <w:rPr>
          <w:rFonts w:ascii="STIX Two Text" w:hAnsi="STIX Two Text"/>
          <w:i/>
          <w:w w:val="105"/>
          <w:sz w:val="24"/>
        </w:rPr>
        <w:t>, </w:t>
      </w:r>
      <w:r>
        <w:rPr>
          <w:w w:val="105"/>
          <w:sz w:val="24"/>
        </w:rPr>
        <w:t>0</w:t>
      </w:r>
      <w:r>
        <w:rPr>
          <w:rFonts w:ascii="STIX Two Text" w:hAnsi="STIX Two Text"/>
          <w:i/>
          <w:w w:val="105"/>
          <w:sz w:val="24"/>
        </w:rPr>
        <w:t>.</w:t>
      </w:r>
      <w:r>
        <w:rPr>
          <w:w w:val="105"/>
          <w:sz w:val="24"/>
        </w:rPr>
        <w:t>4]</w:t>
      </w:r>
      <w:r>
        <w:rPr>
          <w:sz w:val="24"/>
        </w:rPr>
        <w:tab/>
      </w:r>
      <w:r>
        <w:rPr>
          <w:w w:val="105"/>
          <w:sz w:val="24"/>
        </w:rPr>
        <w:t>Blue–yellow opponent axis (negative = blue, positive = yellow) (</w:t>
      </w:r>
      <w:r>
        <w:rPr>
          <w:rFonts w:ascii="STIX Two Text" w:hAnsi="STIX Two Text"/>
          <w:i/>
          <w:w w:val="105"/>
          <w:sz w:val="24"/>
        </w:rPr>
        <w:t>L, a, b</w:t>
      </w:r>
      <w:r>
        <w:rPr>
          <w:w w:val="105"/>
          <w:sz w:val="24"/>
        </w:rPr>
        <w:t>)</w:t>
      </w:r>
      <w:r>
        <w:rPr>
          <w:sz w:val="24"/>
        </w:rPr>
        <w:tab/>
      </w:r>
      <w:r>
        <w:rPr>
          <w:spacing w:val="-10"/>
          <w:w w:val="105"/>
          <w:sz w:val="24"/>
        </w:rPr>
        <w:t>—</w:t>
      </w:r>
      <w:r>
        <w:rPr>
          <w:sz w:val="24"/>
        </w:rPr>
        <w:tab/>
      </w:r>
      <w:r>
        <w:rPr>
          <w:w w:val="105"/>
          <w:sz w:val="24"/>
        </w:rPr>
        <w:t>A color point in OKLab Cartesian coordinates</w:t>
      </w:r>
    </w:p>
    <w:p>
      <w:pPr>
        <w:pStyle w:val="BodyText"/>
        <w:spacing w:before="4"/>
        <w:rPr>
          <w:sz w:val="5"/>
        </w:rPr>
      </w:pPr>
      <w:r>
        <w:rPr/>
        <w:pict>
          <v:shape style="position:absolute;margin-left:72pt;margin-top:4.304636pt;width:467.75pt;height:.1pt;mso-position-horizontal-relative:page;mso-position-vertical-relative:paragraph;z-index:-15680000;mso-wrap-distance-left:0;mso-wrap-distance-right:0" id="docshape247" coordorigin="1440,86" coordsize="9355,0" path="m1440,86l10795,8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279" w:after="0"/>
        <w:ind w:left="1058" w:right="0" w:hanging="879"/>
        <w:jc w:val="left"/>
      </w:pPr>
      <w:bookmarkStart w:name="B.1.2 OKLCh Coordinates (Cylindrical For" w:id="261"/>
      <w:bookmarkEnd w:id="261"/>
      <w:r>
        <w:rPr>
          <w:b w:val="0"/>
        </w:rPr>
      </w:r>
      <w:bookmarkStart w:name="_bookmark156" w:id="262"/>
      <w:bookmarkEnd w:id="262"/>
      <w:r>
        <w:rPr>
          <w:w w:val="110"/>
        </w:rPr>
        <w:t>OKLC</w:t>
      </w:r>
      <w:r>
        <w:rPr>
          <w:w w:val="110"/>
        </w:rPr>
        <w:t>h</w:t>
      </w:r>
      <w:r>
        <w:rPr>
          <w:spacing w:val="31"/>
          <w:w w:val="110"/>
        </w:rPr>
        <w:t> </w:t>
      </w:r>
      <w:r>
        <w:rPr>
          <w:w w:val="110"/>
        </w:rPr>
        <w:t>Coordinates</w:t>
      </w:r>
      <w:r>
        <w:rPr>
          <w:spacing w:val="31"/>
          <w:w w:val="110"/>
        </w:rPr>
        <w:t> </w:t>
      </w:r>
      <w:r>
        <w:rPr>
          <w:w w:val="110"/>
        </w:rPr>
        <w:t>(Cylindrical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Form)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  <w:r>
        <w:rPr/>
        <w:pict>
          <v:shape style="position:absolute;margin-left:110.563004pt;margin-top:16.385078pt;width:374.15pt;height:.1pt;mso-position-horizontal-relative:page;mso-position-vertical-relative:paragraph;z-index:-15679488;mso-wrap-distance-left:0;mso-wrap-distance-right:0" id="docshape248" coordorigin="2211,328" coordsize="7483,0" path="m2211,328l9694,328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2184" w:val="left" w:leader="none"/>
          <w:tab w:pos="3328" w:val="left" w:leader="none"/>
        </w:tabs>
        <w:spacing w:before="94"/>
        <w:ind w:left="1070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Range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10.563004pt;margin-top:5.125172pt;width:374.15pt;height:.1pt;mso-position-horizontal-relative:page;mso-position-vertical-relative:paragraph;z-index:-15678976;mso-wrap-distance-left:0;mso-wrap-distance-right:0" id="docshape249" coordorigin="2211,103" coordsize="7483,0" path="m2211,103l9694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184" w:val="left" w:leader="none"/>
          <w:tab w:pos="3328" w:val="left" w:leader="none"/>
        </w:tabs>
        <w:spacing w:line="219" w:lineRule="exact" w:before="75"/>
        <w:ind w:left="1070"/>
      </w:pPr>
      <w:r>
        <w:rPr>
          <w:rFonts w:ascii="STIX Two Text"/>
          <w:i/>
          <w:spacing w:val="-10"/>
        </w:rPr>
        <w:t>L</w:t>
      </w:r>
      <w:r>
        <w:rPr>
          <w:rFonts w:ascii="STIX Two Text"/>
          <w:i/>
        </w:rPr>
        <w:tab/>
      </w:r>
      <w:r>
        <w:rPr>
          <w:spacing w:val="-6"/>
        </w:rPr>
        <w:t>[0</w:t>
      </w:r>
      <w:r>
        <w:rPr>
          <w:rFonts w:ascii="STIX Two Text"/>
          <w:i/>
          <w:spacing w:val="-6"/>
        </w:rPr>
        <w:t>,</w:t>
      </w:r>
      <w:r>
        <w:rPr>
          <w:rFonts w:ascii="STIX Two Text"/>
          <w:i/>
          <w:spacing w:val="-10"/>
        </w:rPr>
        <w:t> </w:t>
      </w:r>
      <w:r>
        <w:rPr>
          <w:spacing w:val="-5"/>
        </w:rPr>
        <w:t>1]</w:t>
      </w:r>
      <w:r>
        <w:rPr/>
        <w:tab/>
        <w:t>Lightness</w:t>
      </w:r>
      <w:r>
        <w:rPr>
          <w:spacing w:val="42"/>
        </w:rPr>
        <w:t> </w:t>
      </w:r>
      <w:r>
        <w:rPr/>
        <w:t>(identical</w:t>
      </w:r>
      <w:r>
        <w:rPr>
          <w:spacing w:val="43"/>
        </w:rPr>
        <w:t> </w:t>
      </w:r>
      <w:r>
        <w:rPr/>
        <w:t>to</w:t>
      </w:r>
      <w:r>
        <w:rPr>
          <w:spacing w:val="43"/>
        </w:rPr>
        <w:t> </w:t>
      </w:r>
      <w:r>
        <w:rPr>
          <w:spacing w:val="-2"/>
        </w:rPr>
        <w:t>OKLab)</w:t>
      </w:r>
    </w:p>
    <w:p>
      <w:pPr>
        <w:pStyle w:val="ListParagraph"/>
        <w:numPr>
          <w:ilvl w:val="0"/>
          <w:numId w:val="46"/>
        </w:numPr>
        <w:tabs>
          <w:tab w:pos="2184" w:val="left" w:leader="none"/>
          <w:tab w:pos="2185" w:val="left" w:leader="none"/>
          <w:tab w:pos="3328" w:val="left" w:leader="none"/>
        </w:tabs>
        <w:spacing w:line="240" w:lineRule="auto" w:before="0" w:after="0"/>
        <w:ind w:left="2184" w:right="0" w:hanging="1115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9105280" from="313.792999pt,13.099156pt" to="348.797999pt,13.099156pt" stroked="true" strokeweight=".478pt" strokecolor="#000000">
            <v:stroke dashstyle="solid"/>
            <w10:wrap type="none"/>
          </v:line>
        </w:pict>
      </w:r>
      <w:r>
        <w:rPr>
          <w:spacing w:val="-4"/>
          <w:sz w:val="24"/>
        </w:rPr>
        <w:t>[0</w:t>
      </w:r>
      <w:r>
        <w:rPr>
          <w:rFonts w:ascii="STIX Two Text" w:hAnsi="STIX Two Text"/>
          <w:i/>
          <w:spacing w:val="-4"/>
          <w:sz w:val="24"/>
        </w:rPr>
        <w:t>,</w:t>
      </w:r>
      <w:r>
        <w:rPr>
          <w:rFonts w:ascii="STIX Two Text" w:hAnsi="STIX Two Text"/>
          <w:i/>
          <w:spacing w:val="-15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∼</w:t>
      </w:r>
      <w:r>
        <w:rPr>
          <w:rFonts w:ascii="Lucida Sans Unicode" w:hAnsi="Lucida Sans Unicode"/>
          <w:spacing w:val="-13"/>
          <w:sz w:val="24"/>
        </w:rPr>
        <w:t> </w:t>
      </w:r>
      <w:r>
        <w:rPr>
          <w:spacing w:val="-4"/>
          <w:sz w:val="24"/>
        </w:rPr>
        <w:t>0</w:t>
      </w:r>
      <w:r>
        <w:rPr>
          <w:rFonts w:ascii="STIX Two Text" w:hAnsi="STIX Two Text"/>
          <w:i/>
          <w:spacing w:val="-4"/>
          <w:sz w:val="24"/>
        </w:rPr>
        <w:t>.</w:t>
      </w:r>
      <w:r>
        <w:rPr>
          <w:spacing w:val="-4"/>
          <w:sz w:val="24"/>
        </w:rPr>
        <w:t>4]</w:t>
      </w:r>
      <w:r>
        <w:rPr>
          <w:sz w:val="24"/>
        </w:rPr>
        <w:tab/>
        <w:t>Chroma:</w:t>
      </w:r>
      <w:r>
        <w:rPr>
          <w:spacing w:val="75"/>
          <w:sz w:val="24"/>
        </w:rPr>
        <w:t> </w:t>
      </w:r>
      <w:r>
        <w:rPr>
          <w:rFonts w:ascii="STIX Two Text" w:hAnsi="STIX Two Text"/>
          <w:i/>
          <w:sz w:val="24"/>
        </w:rPr>
        <w:t>C</w:t>
      </w:r>
      <w:r>
        <w:rPr>
          <w:rFonts w:ascii="STIX Two Text" w:hAnsi="STIX Two Text"/>
          <w:i/>
          <w:spacing w:val="55"/>
          <w:sz w:val="24"/>
        </w:rPr>
        <w:t> </w:t>
      </w:r>
      <w:r>
        <w:rPr>
          <w:sz w:val="24"/>
        </w:rPr>
        <w:t>=</w:t>
      </w:r>
      <w:r>
        <w:rPr>
          <w:spacing w:val="25"/>
          <w:sz w:val="24"/>
        </w:rPr>
        <w:t> </w:t>
      </w:r>
      <w:r>
        <w:rPr>
          <w:rFonts w:ascii="Lucida Sans Unicode" w:hAnsi="Lucida Sans Unicode"/>
          <w:position w:val="20"/>
          <w:sz w:val="24"/>
        </w:rPr>
        <w:t>√</w:t>
      </w:r>
      <w:r>
        <w:rPr>
          <w:rFonts w:ascii="STIX Two Text" w:hAnsi="STIX Two Text"/>
          <w:i/>
          <w:sz w:val="24"/>
        </w:rPr>
        <w:t>a</w:t>
      </w:r>
      <w:r>
        <w:rPr>
          <w:position w:val="7"/>
          <w:sz w:val="16"/>
        </w:rPr>
        <w:t>2</w:t>
      </w:r>
      <w:r>
        <w:rPr>
          <w:spacing w:val="42"/>
          <w:position w:val="7"/>
          <w:sz w:val="16"/>
        </w:rPr>
        <w:t> </w:t>
      </w:r>
      <w:r>
        <w:rPr>
          <w:sz w:val="24"/>
        </w:rPr>
        <w:t>+</w:t>
      </w:r>
      <w:r>
        <w:rPr>
          <w:spacing w:val="8"/>
          <w:sz w:val="24"/>
        </w:rPr>
        <w:t> </w:t>
      </w:r>
      <w:r>
        <w:rPr>
          <w:rFonts w:ascii="STIX Two Text" w:hAnsi="STIX Two Text"/>
          <w:i/>
          <w:sz w:val="24"/>
        </w:rPr>
        <w:t>b</w:t>
      </w:r>
      <w:r>
        <w:rPr>
          <w:position w:val="7"/>
          <w:sz w:val="16"/>
        </w:rPr>
        <w:t>2</w:t>
      </w:r>
      <w:r>
        <w:rPr>
          <w:spacing w:val="75"/>
          <w:position w:val="7"/>
          <w:sz w:val="16"/>
        </w:rPr>
        <w:t> </w:t>
      </w:r>
      <w:r>
        <w:rPr>
          <w:spacing w:val="-2"/>
          <w:sz w:val="24"/>
        </w:rPr>
        <w:t>(colorfulness/saturation)</w:t>
      </w:r>
    </w:p>
    <w:p>
      <w:pPr>
        <w:tabs>
          <w:tab w:pos="2184" w:val="left" w:leader="none"/>
          <w:tab w:pos="3328" w:val="left" w:leader="none"/>
        </w:tabs>
        <w:spacing w:before="0"/>
        <w:ind w:left="1070" w:right="0" w:firstLine="0"/>
        <w:jc w:val="left"/>
        <w:rPr>
          <w:sz w:val="24"/>
        </w:rPr>
      </w:pPr>
      <w:r>
        <w:rPr>
          <w:rFonts w:ascii="STIX Two Text" w:hAnsi="STIX Two Text"/>
          <w:i/>
          <w:spacing w:val="-10"/>
          <w:w w:val="110"/>
          <w:sz w:val="24"/>
        </w:rPr>
        <w:t>h</w:t>
      </w:r>
      <w:r>
        <w:rPr>
          <w:rFonts w:ascii="STIX Two Text" w:hAnsi="STIX Two Text"/>
          <w:i/>
          <w:sz w:val="24"/>
        </w:rPr>
        <w:tab/>
      </w:r>
      <w:r>
        <w:rPr>
          <w:w w:val="95"/>
          <w:sz w:val="24"/>
        </w:rPr>
        <w:t>[0</w:t>
      </w:r>
      <w:r>
        <w:rPr>
          <w:rFonts w:ascii="STIX Two Text" w:hAnsi="STIX Two Text"/>
          <w:i/>
          <w:w w:val="95"/>
          <w:sz w:val="24"/>
        </w:rPr>
        <w:t>,</w:t>
      </w:r>
      <w:r>
        <w:rPr>
          <w:rFonts w:ascii="STIX Two Text" w:hAnsi="STIX Two Text"/>
          <w:i/>
          <w:spacing w:val="-12"/>
          <w:w w:val="95"/>
          <w:sz w:val="24"/>
        </w:rPr>
        <w:t> </w:t>
      </w:r>
      <w:r>
        <w:rPr>
          <w:spacing w:val="-5"/>
          <w:w w:val="110"/>
          <w:sz w:val="24"/>
        </w:rPr>
        <w:t>2</w:t>
      </w:r>
      <w:r>
        <w:rPr>
          <w:rFonts w:ascii="STIX Two Text" w:hAnsi="STIX Two Text"/>
          <w:i/>
          <w:spacing w:val="-5"/>
          <w:w w:val="110"/>
          <w:sz w:val="24"/>
        </w:rPr>
        <w:t>π</w:t>
      </w:r>
      <w:r>
        <w:rPr>
          <w:spacing w:val="-5"/>
          <w:w w:val="110"/>
          <w:sz w:val="24"/>
        </w:rPr>
        <w:t>)</w:t>
      </w:r>
      <w:r>
        <w:rPr>
          <w:sz w:val="24"/>
        </w:rPr>
        <w:tab/>
      </w:r>
      <w:r>
        <w:rPr>
          <w:w w:val="110"/>
          <w:sz w:val="24"/>
        </w:rPr>
        <w:t>Hue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angle:</w:t>
      </w:r>
      <w:r>
        <w:rPr>
          <w:spacing w:val="4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h</w:t>
      </w:r>
      <w:r>
        <w:rPr>
          <w:rFonts w:ascii="STIX Two Text" w:hAnsi="STIX Two Text"/>
          <w:i/>
          <w:spacing w:val="-1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atan2(</w:t>
      </w:r>
      <w:r>
        <w:rPr>
          <w:rFonts w:ascii="STIX Two Text" w:hAnsi="STIX Two Text"/>
          <w:i/>
          <w:w w:val="110"/>
          <w:sz w:val="24"/>
        </w:rPr>
        <w:t>b,</w:t>
      </w:r>
      <w:r>
        <w:rPr>
          <w:rFonts w:ascii="STIX Two Text" w:hAnsi="STIX Two Text"/>
          <w:i/>
          <w:spacing w:val="-20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a</w:t>
      </w:r>
      <w:r>
        <w:rPr>
          <w:w w:val="110"/>
          <w:sz w:val="24"/>
        </w:rPr>
        <w:t>)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(radians)</w:t>
      </w:r>
    </w:p>
    <w:p>
      <w:pPr>
        <w:pStyle w:val="BodyText"/>
        <w:tabs>
          <w:tab w:pos="2184" w:val="left" w:leader="none"/>
          <w:tab w:pos="3328" w:val="left" w:leader="none"/>
        </w:tabs>
        <w:ind w:left="1070"/>
      </w:pPr>
      <w:r>
        <w:rPr>
          <w:w w:val="105"/>
        </w:rPr>
        <w:t>(</w:t>
      </w:r>
      <w:r>
        <w:rPr>
          <w:rFonts w:ascii="STIX Two Text" w:hAnsi="STIX Two Text"/>
          <w:i/>
          <w:w w:val="105"/>
        </w:rPr>
        <w:t>L,</w:t>
      </w:r>
      <w:r>
        <w:rPr>
          <w:rFonts w:ascii="STIX Two Text" w:hAnsi="STIX Two Text"/>
          <w:i/>
          <w:spacing w:val="-2"/>
          <w:w w:val="105"/>
        </w:rPr>
        <w:t> </w:t>
      </w:r>
      <w:r>
        <w:rPr>
          <w:rFonts w:ascii="STIX Two Text" w:hAnsi="STIX Two Text"/>
          <w:i/>
          <w:w w:val="105"/>
        </w:rPr>
        <w:t>C,</w:t>
      </w:r>
      <w:r>
        <w:rPr>
          <w:rFonts w:ascii="STIX Two Text" w:hAnsi="STIX Two Text"/>
          <w:i/>
          <w:spacing w:val="-1"/>
          <w:w w:val="105"/>
        </w:rPr>
        <w:t> </w:t>
      </w:r>
      <w:r>
        <w:rPr>
          <w:rFonts w:ascii="STIX Two Text" w:hAnsi="STIX Two Text"/>
          <w:i/>
          <w:spacing w:val="-5"/>
          <w:w w:val="105"/>
        </w:rPr>
        <w:t>h</w:t>
      </w:r>
      <w:r>
        <w:rPr>
          <w:spacing w:val="-5"/>
          <w:w w:val="105"/>
        </w:rPr>
        <w:t>)</w:t>
      </w:r>
      <w:r>
        <w:rPr/>
        <w:tab/>
      </w:r>
      <w:r>
        <w:rPr>
          <w:spacing w:val="-10"/>
          <w:w w:val="105"/>
        </w:rPr>
        <w:t>—</w:t>
      </w:r>
      <w:r>
        <w:rPr/>
        <w:tab/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color</w:t>
      </w:r>
      <w:r>
        <w:rPr>
          <w:spacing w:val="6"/>
          <w:w w:val="105"/>
        </w:rPr>
        <w:t> </w:t>
      </w:r>
      <w:r>
        <w:rPr>
          <w:w w:val="105"/>
        </w:rPr>
        <w:t>point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OKLCh</w:t>
      </w:r>
      <w:r>
        <w:rPr>
          <w:spacing w:val="5"/>
          <w:w w:val="105"/>
        </w:rPr>
        <w:t> </w:t>
      </w:r>
      <w:r>
        <w:rPr>
          <w:w w:val="105"/>
        </w:rPr>
        <w:t>cylindrical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coordinates</w:t>
      </w:r>
    </w:p>
    <w:p>
      <w:pPr>
        <w:pStyle w:val="BodyText"/>
        <w:spacing w:before="7"/>
        <w:rPr>
          <w:sz w:val="5"/>
        </w:rPr>
      </w:pPr>
      <w:r>
        <w:rPr/>
        <w:pict>
          <v:shape style="position:absolute;margin-left:110.563004pt;margin-top:4.434624pt;width:374.15pt;height:.1pt;mso-position-horizontal-relative:page;mso-position-vertical-relative:paragraph;z-index:-15678464;mso-wrap-distance-left:0;mso-wrap-distance-right:0" id="docshape250" coordorigin="2211,89" coordsize="7483,0" path="m2211,89l9694,89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5"/>
        </w:rPr>
        <w:sectPr>
          <w:headerReference w:type="default" r:id="rId63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287" w:after="0"/>
        <w:ind w:left="1058" w:right="0" w:hanging="879"/>
        <w:jc w:val="left"/>
      </w:pPr>
      <w:bookmarkStart w:name="B.3 Curve and Path Notation" w:id="263"/>
      <w:bookmarkEnd w:id="263"/>
      <w:r>
        <w:rPr>
          <w:b w:val="0"/>
        </w:rPr>
      </w:r>
      <w:bookmarkStart w:name="_bookmark161" w:id="264"/>
      <w:bookmarkEnd w:id="264"/>
      <w:r>
        <w:rPr>
          <w:w w:val="110"/>
        </w:rPr>
        <w:t>Co</w:t>
      </w:r>
      <w:r>
        <w:rPr>
          <w:w w:val="110"/>
        </w:rPr>
        <w:t>nversion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Matrices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pict>
          <v:shape style="position:absolute;margin-left:125.352997pt;margin-top:10.482079pt;width:344.6pt;height:.1pt;mso-position-horizontal-relative:page;mso-position-vertical-relative:paragraph;z-index:-15677440;mso-wrap-distance-left:0;mso-wrap-distance-right:0" id="docshape253" coordorigin="2507,210" coordsize="6892,0" path="m2507,210l9398,210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2480" w:val="left" w:leader="none"/>
        </w:tabs>
        <w:spacing w:before="94"/>
        <w:ind w:left="1366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25.352997pt;margin-top:5.124172pt;width:344.6pt;height:.1pt;mso-position-horizontal-relative:page;mso-position-vertical-relative:paragraph;z-index:-15676928;mso-wrap-distance-left:0;mso-wrap-distance-right:0" id="docshape254" coordorigin="2507,102" coordsize="6892,0" path="m2507,102l9398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480" w:val="left" w:leader="none"/>
        </w:tabs>
        <w:spacing w:before="75"/>
        <w:ind w:left="1366"/>
      </w:pPr>
      <w:r>
        <w:rPr>
          <w:rFonts w:ascii="STIX Two Text"/>
          <w:i/>
          <w:spacing w:val="-5"/>
          <w:w w:val="105"/>
        </w:rPr>
        <w:t>M</w:t>
      </w:r>
      <w:r>
        <w:rPr>
          <w:spacing w:val="-5"/>
          <w:w w:val="105"/>
          <w:vertAlign w:val="subscript"/>
        </w:rPr>
        <w:t>1</w:t>
      </w:r>
      <w:r>
        <w:rPr>
          <w:vertAlign w:val="baseline"/>
        </w:rPr>
        <w:tab/>
      </w:r>
      <w:r>
        <w:rPr>
          <w:w w:val="105"/>
          <w:vertAlign w:val="baseline"/>
        </w:rPr>
        <w:t>XYZ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LMS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transformation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matrix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(Equation</w:t>
      </w:r>
      <w:r>
        <w:rPr>
          <w:spacing w:val="16"/>
          <w:w w:val="105"/>
          <w:vertAlign w:val="baseline"/>
        </w:rPr>
        <w:t> </w:t>
      </w:r>
      <w:hyperlink w:history="true" w:anchor="_bookmark30">
        <w:r>
          <w:rPr>
            <w:color w:val="0000FF"/>
            <w:spacing w:val="-4"/>
            <w:w w:val="105"/>
            <w:vertAlign w:val="baseline"/>
          </w:rPr>
          <w:t>2.5</w:t>
        </w:r>
      </w:hyperlink>
      <w:r>
        <w:rPr>
          <w:spacing w:val="-4"/>
          <w:w w:val="105"/>
          <w:vertAlign w:val="baseline"/>
        </w:rPr>
        <w:t>)</w:t>
      </w:r>
    </w:p>
    <w:p>
      <w:pPr>
        <w:pStyle w:val="BodyText"/>
        <w:tabs>
          <w:tab w:pos="2480" w:val="left" w:leader="none"/>
        </w:tabs>
        <w:spacing w:before="58"/>
        <w:ind w:left="1366"/>
      </w:pPr>
      <w:r>
        <w:rPr>
          <w:rFonts w:ascii="STIX Two Text"/>
          <w:i/>
          <w:spacing w:val="-5"/>
          <w:w w:val="105"/>
        </w:rPr>
        <w:t>M</w:t>
      </w:r>
      <w:r>
        <w:rPr>
          <w:spacing w:val="-5"/>
          <w:w w:val="105"/>
          <w:vertAlign w:val="subscript"/>
        </w:rPr>
        <w:t>2</w:t>
      </w:r>
      <w:r>
        <w:rPr>
          <w:vertAlign w:val="baseline"/>
        </w:rPr>
        <w:tab/>
      </w:r>
      <w:r>
        <w:rPr>
          <w:w w:val="105"/>
          <w:vertAlign w:val="baseline"/>
        </w:rPr>
        <w:t>LMS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OKLab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transformation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matrix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(Equation</w:t>
      </w:r>
      <w:r>
        <w:rPr>
          <w:spacing w:val="20"/>
          <w:w w:val="105"/>
          <w:vertAlign w:val="baseline"/>
        </w:rPr>
        <w:t> </w:t>
      </w:r>
      <w:hyperlink w:history="true" w:anchor="_bookmark31">
        <w:r>
          <w:rPr>
            <w:color w:val="0000FF"/>
            <w:spacing w:val="-4"/>
            <w:w w:val="105"/>
            <w:vertAlign w:val="baseline"/>
          </w:rPr>
          <w:t>2.6</w:t>
        </w:r>
      </w:hyperlink>
      <w:r>
        <w:rPr>
          <w:spacing w:val="-4"/>
          <w:w w:val="105"/>
          <w:vertAlign w:val="baseline"/>
        </w:rPr>
        <w:t>)</w:t>
      </w:r>
    </w:p>
    <w:p>
      <w:pPr>
        <w:pStyle w:val="BodyText"/>
        <w:spacing w:before="8"/>
        <w:rPr>
          <w:sz w:val="6"/>
        </w:rPr>
      </w:pPr>
      <w:r>
        <w:rPr/>
        <w:pict>
          <v:shape style="position:absolute;margin-left:125.352997pt;margin-top:5.0765pt;width:344.6pt;height:.1pt;mso-position-horizontal-relative:page;mso-position-vertical-relative:paragraph;z-index:-15676416;mso-wrap-distance-left:0;mso-wrap-distance-right:0" id="docshape255" coordorigin="2507,102" coordsize="6892,0" path="m2507,102l9398,102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165" w:after="0"/>
        <w:ind w:left="983" w:right="0" w:hanging="804"/>
        <w:jc w:val="left"/>
      </w:pPr>
      <w:bookmarkStart w:name="B.2 Distance and Constraint Notation" w:id="265"/>
      <w:bookmarkEnd w:id="265"/>
      <w:r>
        <w:rPr>
          <w:b w:val="0"/>
        </w:rPr>
      </w:r>
      <w:bookmarkStart w:name="_bookmark158" w:id="266"/>
      <w:bookmarkEnd w:id="266"/>
      <w:r>
        <w:rPr>
          <w:w w:val="115"/>
        </w:rPr>
        <w:t>Distance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Constraint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Notation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4"/>
        <w:rPr>
          <w:b/>
          <w:sz w:val="48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1" w:after="0"/>
        <w:ind w:left="1058" w:right="0" w:hanging="879"/>
        <w:jc w:val="left"/>
      </w:pPr>
      <w:bookmarkStart w:name="B.2.1 Perceptual Distance" w:id="267"/>
      <w:bookmarkEnd w:id="267"/>
      <w:r>
        <w:rPr>
          <w:b w:val="0"/>
        </w:rPr>
      </w:r>
      <w:bookmarkStart w:name="_bookmark159" w:id="268"/>
      <w:bookmarkEnd w:id="268"/>
      <w:r>
        <w:rPr>
          <w:w w:val="115"/>
        </w:rPr>
        <w:t>P</w:t>
      </w:r>
      <w:r>
        <w:rPr>
          <w:w w:val="115"/>
        </w:rPr>
        <w:t>erceptual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Distance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</w:p>
    <w:p>
      <w:pPr>
        <w:tabs>
          <w:tab w:pos="1413" w:val="left" w:leader="none"/>
          <w:tab w:pos="5467" w:val="left" w:leader="none"/>
        </w:tabs>
        <w:spacing w:before="148"/>
        <w:ind w:left="299" w:right="0" w:firstLine="0"/>
        <w:jc w:val="left"/>
        <w:rPr>
          <w:b/>
          <w:sz w:val="24"/>
        </w:rPr>
      </w:pPr>
      <w:r>
        <w:rPr/>
        <w:pict>
          <v:line style="position:absolute;mso-position-horizontal-relative:page;mso-position-vertical-relative:paragraph;z-index:15783424" from="72pt,2.241138pt" to="562.624pt,2.241138pt" stroked="true" strokeweight=".9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100672" from="72pt,26.332138pt" to="562.624pt,26.332138pt" stroked="true" strokeweight=".585pt" strokecolor="#000000">
            <v:stroke dashstyle="solid"/>
            <w10:wrap type="none"/>
          </v:line>
        </w:pict>
      </w:r>
      <w:r>
        <w:rPr/>
        <w:pict>
          <v:shape style="position:absolute;margin-left:133.658997pt;margin-top:23.295189pt;width:10pt;height:37pt;mso-position-horizontal-relative:page;mso-position-vertical-relative:paragraph;z-index:-19099648" type="#_x0000_t202" id="docshape256" filled="false" stroked="false">
            <v:textbox inset="0,0,0,0">
              <w:txbxContent>
                <w:p>
                  <w:pPr>
                    <w:spacing w:line="192" w:lineRule="exact" w:before="0"/>
                    <w:ind w:left="0" w:right="0" w:firstLine="0"/>
                    <w:jc w:val="left"/>
                    <w:rPr>
                      <w:rFonts w:ascii="Lucida Grande" w:hAnsi="Lucida Grande"/>
                      <w:sz w:val="20"/>
                    </w:rPr>
                  </w:pPr>
                  <w:r>
                    <w:rPr>
                      <w:rFonts w:ascii="Lucida Grande" w:hAnsi="Lucida Grande"/>
                      <w:w w:val="130"/>
                      <w:sz w:val="20"/>
                    </w:rPr>
                    <w:t>✓</w:t>
                  </w:r>
                </w:p>
              </w:txbxContent>
            </v:textbox>
            <w10:wrap type="none"/>
          </v:shape>
        </w:pict>
      </w: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Definition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3"/>
        <w:rPr>
          <w:b/>
          <w:sz w:val="14"/>
        </w:rPr>
      </w:pPr>
      <w:r>
        <w:rPr/>
        <w:pict>
          <v:shape style="position:absolute;margin-left:143.621994pt;margin-top:9.401727pt;width:180.75pt;height:.1pt;mso-position-horizontal-relative:page;mso-position-vertical-relative:paragraph;z-index:-15675904;mso-wrap-distance-left:0;mso-wrap-distance-right:0" id="docshape257" coordorigin="2872,188" coordsize="3615,0" path="m2872,188l6487,188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tabs>
          <w:tab w:pos="1612" w:val="left" w:leader="none"/>
          <w:tab w:pos="5466" w:val="left" w:leader="none"/>
        </w:tabs>
        <w:spacing w:before="0"/>
        <w:ind w:left="299" w:right="0" w:firstLine="0"/>
        <w:jc w:val="left"/>
        <w:rPr>
          <w:sz w:val="24"/>
        </w:rPr>
      </w:pPr>
      <w:r>
        <w:rPr>
          <w:spacing w:val="-4"/>
          <w:w w:val="110"/>
          <w:sz w:val="24"/>
        </w:rPr>
        <w:t>∆</w:t>
      </w:r>
      <w:r>
        <w:rPr>
          <w:rFonts w:ascii="STIX Two Text" w:hAnsi="STIX Two Text"/>
          <w:i/>
          <w:spacing w:val="-4"/>
          <w:w w:val="110"/>
          <w:sz w:val="24"/>
        </w:rPr>
        <w:t>E</w:t>
      </w:r>
      <w:r>
        <w:rPr>
          <w:i/>
          <w:spacing w:val="-4"/>
          <w:w w:val="110"/>
          <w:sz w:val="24"/>
          <w:vertAlign w:val="subscript"/>
        </w:rPr>
        <w:t>OK</w:t>
      </w:r>
      <w:r>
        <w:rPr>
          <w:i/>
          <w:sz w:val="24"/>
          <w:vertAlign w:val="baseline"/>
        </w:rPr>
        <w:tab/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L</w:t>
      </w:r>
      <w:r>
        <w:rPr>
          <w:w w:val="110"/>
          <w:sz w:val="24"/>
          <w:vertAlign w:val="subscript"/>
        </w:rPr>
        <w:t>2</w:t>
      </w:r>
      <w:r>
        <w:rPr>
          <w:spacing w:val="-17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L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)</w:t>
      </w:r>
      <w:r>
        <w:rPr>
          <w:w w:val="110"/>
          <w:position w:val="7"/>
          <w:sz w:val="16"/>
          <w:vertAlign w:val="baseline"/>
        </w:rPr>
        <w:t>2</w:t>
      </w:r>
      <w:r>
        <w:rPr>
          <w:spacing w:val="-3"/>
          <w:w w:val="110"/>
          <w:position w:val="7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subscript"/>
        </w:rPr>
        <w:t>2</w:t>
      </w:r>
      <w:r>
        <w:rPr>
          <w:spacing w:val="-13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a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)</w:t>
      </w:r>
      <w:r>
        <w:rPr>
          <w:w w:val="110"/>
          <w:position w:val="7"/>
          <w:sz w:val="16"/>
          <w:vertAlign w:val="baseline"/>
        </w:rPr>
        <w:t>2</w:t>
      </w:r>
      <w:r>
        <w:rPr>
          <w:spacing w:val="12"/>
          <w:w w:val="110"/>
          <w:position w:val="7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2</w:t>
      </w:r>
      <w:r>
        <w:rPr>
          <w:spacing w:val="-10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4"/>
          <w:w w:val="110"/>
          <w:sz w:val="24"/>
          <w:vertAlign w:val="baseline"/>
        </w:rPr>
        <w:t>b</w:t>
      </w:r>
      <w:r>
        <w:rPr>
          <w:spacing w:val="-4"/>
          <w:w w:val="110"/>
          <w:sz w:val="24"/>
          <w:vertAlign w:val="subscript"/>
        </w:rPr>
        <w:t>1</w:t>
      </w:r>
      <w:r>
        <w:rPr>
          <w:spacing w:val="-4"/>
          <w:w w:val="110"/>
          <w:sz w:val="24"/>
          <w:vertAlign w:val="baseline"/>
        </w:rPr>
        <w:t>)</w:t>
      </w:r>
      <w:r>
        <w:rPr>
          <w:spacing w:val="-4"/>
          <w:w w:val="110"/>
          <w:position w:val="7"/>
          <w:sz w:val="16"/>
          <w:vertAlign w:val="baseline"/>
        </w:rPr>
        <w:t>2</w:t>
      </w:r>
      <w:r>
        <w:rPr>
          <w:position w:val="7"/>
          <w:sz w:val="16"/>
          <w:vertAlign w:val="baseline"/>
        </w:rPr>
        <w:tab/>
      </w:r>
      <w:r>
        <w:rPr>
          <w:w w:val="110"/>
          <w:sz w:val="24"/>
          <w:vertAlign w:val="baseline"/>
        </w:rPr>
        <w:t>Perceptual</w:t>
      </w:r>
      <w:r>
        <w:rPr>
          <w:spacing w:val="-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distance</w:t>
      </w:r>
      <w:r>
        <w:rPr>
          <w:spacing w:val="-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in</w:t>
      </w:r>
      <w:r>
        <w:rPr>
          <w:spacing w:val="-12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OKLab</w:t>
      </w:r>
    </w:p>
    <w:p>
      <w:pPr>
        <w:pStyle w:val="BodyText"/>
        <w:tabs>
          <w:tab w:pos="1413" w:val="left" w:leader="none"/>
          <w:tab w:pos="5466" w:val="left" w:leader="none"/>
        </w:tabs>
        <w:ind w:left="299"/>
      </w:pPr>
      <w:r>
        <w:rPr>
          <w:spacing w:val="-5"/>
          <w:w w:val="110"/>
        </w:rPr>
        <w:t>∆</w:t>
      </w:r>
      <w:r>
        <w:rPr>
          <w:rFonts w:ascii="STIX Two Text" w:hAnsi="STIX Two Text"/>
          <w:i/>
          <w:spacing w:val="-5"/>
          <w:w w:val="110"/>
        </w:rPr>
        <w:t>E</w:t>
      </w:r>
      <w:r>
        <w:rPr>
          <w:rFonts w:ascii="STIX Two Text" w:hAnsi="STIX Two Text"/>
          <w:i/>
        </w:rPr>
        <w:tab/>
      </w:r>
      <w:r>
        <w:rPr>
          <w:spacing w:val="-10"/>
          <w:w w:val="110"/>
        </w:rPr>
        <w:t>—</w:t>
      </w:r>
      <w:r>
        <w:rPr/>
        <w:tab/>
      </w:r>
      <w:r>
        <w:rPr>
          <w:w w:val="110"/>
        </w:rPr>
        <w:t>Shorthand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∆</w:t>
      </w:r>
      <w:r>
        <w:rPr>
          <w:rFonts w:ascii="STIX Two Text" w:hAnsi="STIX Two Text"/>
          <w:i/>
          <w:w w:val="110"/>
        </w:rPr>
        <w:t>E</w:t>
      </w:r>
      <w:r>
        <w:rPr>
          <w:i/>
          <w:w w:val="110"/>
          <w:vertAlign w:val="subscript"/>
        </w:rPr>
        <w:t>OK</w:t>
      </w:r>
      <w:r>
        <w:rPr>
          <w:i/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when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context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clear</w:t>
      </w:r>
    </w:p>
    <w:p>
      <w:pPr>
        <w:pStyle w:val="BodyText"/>
        <w:tabs>
          <w:tab w:pos="1413" w:val="left" w:leader="none"/>
          <w:tab w:pos="5466" w:val="left" w:leader="none"/>
        </w:tabs>
        <w:spacing w:before="28"/>
        <w:ind w:left="299"/>
      </w:pPr>
      <w:r>
        <w:rPr>
          <w:spacing w:val="-5"/>
        </w:rPr>
        <w:t>JND</w:t>
      </w:r>
      <w:r>
        <w:rPr/>
        <w:tab/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6"/>
        </w:rPr>
        <w:t> </w:t>
      </w:r>
      <w:r>
        <w:rPr>
          <w:spacing w:val="-5"/>
        </w:rPr>
        <w:t>1</w:t>
      </w:r>
      <w:r>
        <w:rPr>
          <w:rFonts w:ascii="STIX Two Text" w:hAnsi="STIX Two Text"/>
          <w:i/>
          <w:spacing w:val="-5"/>
        </w:rPr>
        <w:t>.</w:t>
      </w:r>
      <w:r>
        <w:rPr>
          <w:spacing w:val="-5"/>
        </w:rPr>
        <w:t>0</w:t>
      </w:r>
      <w:r>
        <w:rPr/>
        <w:tab/>
        <w:t>Just-noticeable</w:t>
      </w:r>
      <w:r>
        <w:rPr>
          <w:spacing w:val="55"/>
        </w:rPr>
        <w:t> </w:t>
      </w:r>
      <w:r>
        <w:rPr/>
        <w:t>difference</w:t>
      </w:r>
      <w:r>
        <w:rPr>
          <w:spacing w:val="55"/>
        </w:rPr>
        <w:t> </w:t>
      </w:r>
      <w:r>
        <w:rPr>
          <w:spacing w:val="-2"/>
        </w:rPr>
        <w:t>threshold</w:t>
      </w:r>
    </w:p>
    <w:p>
      <w:pPr>
        <w:pStyle w:val="ListParagraph"/>
        <w:numPr>
          <w:ilvl w:val="0"/>
          <w:numId w:val="46"/>
        </w:numPr>
        <w:tabs>
          <w:tab w:pos="1412" w:val="left" w:leader="none"/>
          <w:tab w:pos="1414" w:val="left" w:leader="none"/>
          <w:tab w:pos="5466" w:val="left" w:leader="none"/>
        </w:tabs>
        <w:spacing w:line="240" w:lineRule="auto" w:before="10" w:after="0"/>
        <w:ind w:left="1413" w:right="0" w:hanging="1115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15784448" from="72pt,20.547993pt" to="562.624pt,20.547993pt" stroked="true" strokeweight=".936pt" strokecolor="#000000">
            <v:stroke dashstyle="solid"/>
            <w10:wrap type="none"/>
          </v:line>
        </w:pict>
      </w:r>
      <w:r>
        <w:rPr>
          <w:spacing w:val="-10"/>
          <w:w w:val="105"/>
          <w:sz w:val="24"/>
        </w:rPr>
        <w:t>—</w:t>
      </w:r>
      <w:r>
        <w:rPr>
          <w:sz w:val="24"/>
        </w:rPr>
        <w:tab/>
      </w:r>
      <w:r>
        <w:rPr>
          <w:w w:val="105"/>
          <w:sz w:val="24"/>
        </w:rPr>
        <w:t>Total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perceptual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along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segment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279" w:after="0"/>
        <w:ind w:left="1058" w:right="0" w:hanging="879"/>
        <w:jc w:val="left"/>
      </w:pPr>
      <w:bookmarkStart w:name="B.2.2 Constraint Thresholds" w:id="269"/>
      <w:bookmarkEnd w:id="269"/>
      <w:r>
        <w:rPr>
          <w:b w:val="0"/>
        </w:rPr>
      </w:r>
      <w:bookmarkStart w:name="_bookmark160" w:id="270"/>
      <w:bookmarkEnd w:id="270"/>
      <w:r>
        <w:rPr>
          <w:spacing w:val="-2"/>
          <w:w w:val="115"/>
        </w:rPr>
        <w:t>Constrai</w:t>
      </w:r>
      <w:r>
        <w:rPr>
          <w:spacing w:val="-2"/>
          <w:w w:val="115"/>
        </w:rPr>
        <w:t>nt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Thresholds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7"/>
        </w:rPr>
      </w:pPr>
      <w:r>
        <w:rPr/>
        <w:pict>
          <v:shape style="position:absolute;margin-left:72pt;margin-top:11.517008pt;width:453.15pt;height:.1pt;mso-position-horizontal-relative:page;mso-position-vertical-relative:paragraph;z-index:-15675392;mso-wrap-distance-left:0;mso-wrap-distance-right:0" id="docshape258" coordorigin="1440,230" coordsize="9063,0" path="m1440,230l10503,230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1413" w:val="left" w:leader="none"/>
          <w:tab w:pos="3500" w:val="left" w:leader="none"/>
        </w:tabs>
        <w:spacing w:before="94"/>
        <w:ind w:left="299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Value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72pt;margin-top:5.125172pt;width:453.15pt;height:.1pt;mso-position-horizontal-relative:page;mso-position-vertical-relative:paragraph;z-index:-15674880;mso-wrap-distance-left:0;mso-wrap-distance-right:0" id="docshape259" coordorigin="1440,103" coordsize="9063,0" path="m1440,103l10503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1413" w:val="left" w:leader="none"/>
          <w:tab w:pos="3499" w:val="left" w:leader="none"/>
        </w:tabs>
        <w:spacing w:line="364" w:lineRule="exact" w:before="54"/>
        <w:ind w:left="299"/>
      </w:pPr>
      <w:r>
        <w:rPr>
          <w:spacing w:val="-4"/>
        </w:rPr>
        <w:t>∆</w:t>
      </w:r>
      <w:r>
        <w:rPr>
          <w:spacing w:val="-4"/>
          <w:vertAlign w:val="subscript"/>
        </w:rPr>
        <w:t>min</w:t>
      </w:r>
      <w:r>
        <w:rPr>
          <w:vertAlign w:val="baseline"/>
        </w:rPr>
        <w:tab/>
      </w:r>
      <w:r>
        <w:rPr>
          <w:rFonts w:ascii="Lucida Sans Unicode" w:hAnsi="Lucida Sans Unicode"/>
          <w:vertAlign w:val="baseline"/>
        </w:rPr>
        <w:t>≈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spacing w:val="-5"/>
          <w:vertAlign w:val="baseline"/>
        </w:rPr>
        <w:t>2</w:t>
      </w:r>
      <w:r>
        <w:rPr>
          <w:rFonts w:ascii="STIX Two Text" w:hAnsi="STIX Two Text"/>
          <w:i/>
          <w:spacing w:val="-5"/>
          <w:vertAlign w:val="baseline"/>
        </w:rPr>
        <w:t>.</w:t>
      </w:r>
      <w:r>
        <w:rPr>
          <w:spacing w:val="-5"/>
          <w:vertAlign w:val="baseline"/>
        </w:rPr>
        <w:t>0</w:t>
      </w:r>
      <w:r>
        <w:rPr>
          <w:vertAlign w:val="baseline"/>
        </w:rPr>
        <w:tab/>
        <w:t>Minimum</w:t>
      </w:r>
      <w:r>
        <w:rPr>
          <w:spacing w:val="51"/>
          <w:vertAlign w:val="baseline"/>
        </w:rPr>
        <w:t> </w:t>
      </w:r>
      <w:r>
        <w:rPr>
          <w:vertAlign w:val="baseline"/>
        </w:rPr>
        <w:t>required</w:t>
      </w:r>
      <w:r>
        <w:rPr>
          <w:spacing w:val="50"/>
          <w:vertAlign w:val="baseline"/>
        </w:rPr>
        <w:t> </w:t>
      </w:r>
      <w:r>
        <w:rPr>
          <w:vertAlign w:val="baseline"/>
        </w:rPr>
        <w:t>distance</w:t>
      </w:r>
      <w:r>
        <w:rPr>
          <w:spacing w:val="49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52"/>
          <w:vertAlign w:val="baseline"/>
        </w:rPr>
        <w:t> </w:t>
      </w:r>
      <w:r>
        <w:rPr>
          <w:vertAlign w:val="baseline"/>
        </w:rPr>
        <w:t>adjacent</w:t>
      </w:r>
      <w:r>
        <w:rPr>
          <w:spacing w:val="49"/>
          <w:vertAlign w:val="baseline"/>
        </w:rPr>
        <w:t> </w:t>
      </w:r>
      <w:r>
        <w:rPr>
          <w:spacing w:val="-2"/>
          <w:vertAlign w:val="baseline"/>
        </w:rPr>
        <w:t>swatches</w:t>
      </w:r>
    </w:p>
    <w:p>
      <w:pPr>
        <w:pStyle w:val="BodyText"/>
        <w:tabs>
          <w:tab w:pos="1413" w:val="left" w:leader="none"/>
          <w:tab w:pos="3499" w:val="left" w:leader="none"/>
        </w:tabs>
        <w:spacing w:line="359" w:lineRule="exact"/>
        <w:ind w:left="299"/>
      </w:pPr>
      <w:r>
        <w:rPr>
          <w:spacing w:val="-4"/>
        </w:rPr>
        <w:t>∆</w:t>
      </w:r>
      <w:r>
        <w:rPr>
          <w:spacing w:val="-4"/>
          <w:vertAlign w:val="subscript"/>
        </w:rPr>
        <w:t>max</w:t>
      </w:r>
      <w:r>
        <w:rPr>
          <w:vertAlign w:val="baseline"/>
        </w:rPr>
        <w:tab/>
      </w:r>
      <w:r>
        <w:rPr>
          <w:rFonts w:ascii="Lucida Sans Unicode" w:hAnsi="Lucida Sans Unicode"/>
          <w:vertAlign w:val="baseline"/>
        </w:rPr>
        <w:t>≈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spacing w:val="-5"/>
          <w:vertAlign w:val="baseline"/>
        </w:rPr>
        <w:t>5</w:t>
      </w:r>
      <w:r>
        <w:rPr>
          <w:rFonts w:ascii="STIX Two Text" w:hAnsi="STIX Two Text"/>
          <w:i/>
          <w:spacing w:val="-5"/>
          <w:vertAlign w:val="baseline"/>
        </w:rPr>
        <w:t>.</w:t>
      </w:r>
      <w:r>
        <w:rPr>
          <w:spacing w:val="-5"/>
          <w:vertAlign w:val="baseline"/>
        </w:rPr>
        <w:t>0</w:t>
      </w:r>
      <w:r>
        <w:rPr>
          <w:vertAlign w:val="baseline"/>
        </w:rPr>
        <w:tab/>
        <w:t>Maximum</w:t>
      </w:r>
      <w:r>
        <w:rPr>
          <w:spacing w:val="43"/>
          <w:vertAlign w:val="baseline"/>
        </w:rPr>
        <w:t> </w:t>
      </w:r>
      <w:r>
        <w:rPr>
          <w:vertAlign w:val="baseline"/>
        </w:rPr>
        <w:t>allowed</w:t>
      </w:r>
      <w:r>
        <w:rPr>
          <w:spacing w:val="43"/>
          <w:vertAlign w:val="baseline"/>
        </w:rPr>
        <w:t> </w:t>
      </w:r>
      <w:r>
        <w:rPr>
          <w:vertAlign w:val="baseline"/>
        </w:rPr>
        <w:t>distance</w:t>
      </w:r>
      <w:r>
        <w:rPr>
          <w:spacing w:val="43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44"/>
          <w:vertAlign w:val="baseline"/>
        </w:rPr>
        <w:t> </w:t>
      </w:r>
      <w:r>
        <w:rPr>
          <w:vertAlign w:val="baseline"/>
        </w:rPr>
        <w:t>adjacent</w:t>
      </w:r>
      <w:r>
        <w:rPr>
          <w:spacing w:val="42"/>
          <w:vertAlign w:val="baseline"/>
        </w:rPr>
        <w:t> </w:t>
      </w:r>
      <w:r>
        <w:rPr>
          <w:spacing w:val="-2"/>
          <w:vertAlign w:val="baseline"/>
        </w:rPr>
        <w:t>swatches</w:t>
      </w:r>
    </w:p>
    <w:p>
      <w:pPr>
        <w:pStyle w:val="BodyText"/>
        <w:tabs>
          <w:tab w:pos="1413" w:val="left" w:leader="none"/>
          <w:tab w:pos="3500" w:val="left" w:leader="none"/>
        </w:tabs>
        <w:spacing w:line="364" w:lineRule="exact"/>
        <w:ind w:left="299"/>
      </w:pPr>
      <w:r>
        <w:rPr/>
        <w:pict>
          <v:shape style="position:absolute;margin-left:72pt;margin-top:20.808428pt;width:453.15pt;height:.1pt;mso-position-horizontal-relative:page;mso-position-vertical-relative:paragraph;z-index:-15674368;mso-wrap-distance-left:0;mso-wrap-distance-right:0" id="docshape260" coordorigin="1440,416" coordsize="9063,0" path="m1440,416l10503,416e" filled="false" stroked="true" strokeweight=".936pt" strokecolor="#000000">
            <v:path arrowok="t"/>
            <v:stroke dashstyle="solid"/>
            <w10:wrap type="topAndBottom"/>
          </v:shape>
        </w:pict>
      </w:r>
      <w:r>
        <w:rPr>
          <w:rFonts w:ascii="STIX Two Text" w:hAnsi="STIX Two Text"/>
          <w:i/>
          <w:spacing w:val="-10"/>
        </w:rPr>
        <w:t>n</w:t>
      </w:r>
      <w:r>
        <w:rPr>
          <w:rFonts w:ascii="STIX Two Text" w:hAnsi="STIX Two Text"/>
          <w:i/>
        </w:rPr>
        <w:tab/>
      </w:r>
      <w:r>
        <w:rPr/>
        <w:t>min(5</w:t>
      </w:r>
      <w:r>
        <w:rPr>
          <w:rFonts w:ascii="STIX Two Text" w:hAnsi="STIX Two Text"/>
          <w:i/>
        </w:rPr>
        <w:t>,</w:t>
      </w:r>
      <w:r>
        <w:rPr>
          <w:rFonts w:ascii="STIX Two Text" w:hAnsi="STIX Two Text"/>
          <w:i/>
          <w:spacing w:val="13"/>
        </w:rPr>
        <w:t> </w:t>
      </w:r>
      <w:r>
        <w:rPr>
          <w:rFonts w:ascii="Lucida Sans Unicode" w:hAnsi="Lucida Sans Unicode"/>
          <w:spacing w:val="-2"/>
        </w:rPr>
        <w:t>⌈</w:t>
      </w:r>
      <w:r>
        <w:rPr>
          <w:rFonts w:ascii="STIX Two Text" w:hAnsi="STIX Two Text"/>
          <w:i/>
          <w:spacing w:val="-2"/>
        </w:rPr>
        <w:t>D/</w:t>
      </w:r>
      <w:r>
        <w:rPr>
          <w:spacing w:val="-2"/>
        </w:rPr>
        <w:t>∆</w:t>
      </w:r>
      <w:r>
        <w:rPr>
          <w:spacing w:val="-2"/>
          <w:vertAlign w:val="subscript"/>
        </w:rPr>
        <w:t>max</w:t>
      </w:r>
      <w:r>
        <w:rPr>
          <w:rFonts w:ascii="Lucida Sans Unicode" w:hAnsi="Lucida Sans Unicode"/>
          <w:spacing w:val="-2"/>
          <w:vertAlign w:val="baseline"/>
        </w:rPr>
        <w:t>⌉</w:t>
      </w:r>
      <w:r>
        <w:rPr>
          <w:spacing w:val="-2"/>
          <w:vertAlign w:val="baseline"/>
        </w:rPr>
        <w:t>)</w:t>
      </w:r>
      <w:r>
        <w:rPr>
          <w:vertAlign w:val="baseline"/>
        </w:rPr>
        <w:tab/>
        <w:t>Number</w:t>
      </w:r>
      <w:r>
        <w:rPr>
          <w:spacing w:val="35"/>
          <w:vertAlign w:val="baseline"/>
        </w:rPr>
        <w:t> </w:t>
      </w:r>
      <w:r>
        <w:rPr>
          <w:vertAlign w:val="baseline"/>
        </w:rPr>
        <w:t>of</w:t>
      </w:r>
      <w:r>
        <w:rPr>
          <w:spacing w:val="36"/>
          <w:vertAlign w:val="baseline"/>
        </w:rPr>
        <w:t> </w:t>
      </w:r>
      <w:r>
        <w:rPr>
          <w:vertAlign w:val="baseline"/>
        </w:rPr>
        <w:t>segments</w:t>
      </w:r>
      <w:r>
        <w:rPr>
          <w:spacing w:val="36"/>
          <w:vertAlign w:val="baseline"/>
        </w:rPr>
        <w:t> </w:t>
      </w:r>
      <w:r>
        <w:rPr>
          <w:vertAlign w:val="baseline"/>
        </w:rPr>
        <w:t>for</w:t>
      </w:r>
      <w:r>
        <w:rPr>
          <w:spacing w:val="35"/>
          <w:vertAlign w:val="baseline"/>
        </w:rPr>
        <w:t> </w:t>
      </w:r>
      <w:r>
        <w:rPr>
          <w:vertAlign w:val="baseline"/>
        </w:rPr>
        <w:t>adaptive</w:t>
      </w:r>
      <w:r>
        <w:rPr>
          <w:spacing w:val="36"/>
          <w:vertAlign w:val="baseline"/>
        </w:rPr>
        <w:t> </w:t>
      </w:r>
      <w:r>
        <w:rPr>
          <w:spacing w:val="-2"/>
          <w:vertAlign w:val="baseline"/>
        </w:rPr>
        <w:t>sampling</w:t>
      </w:r>
    </w:p>
    <w:p>
      <w:pPr>
        <w:spacing w:after="0" w:line="364" w:lineRule="exact"/>
        <w:sectPr>
          <w:headerReference w:type="default" r:id="rId64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310" w:after="0"/>
        <w:ind w:left="983" w:right="0" w:hanging="804"/>
        <w:jc w:val="left"/>
      </w:pPr>
      <w:bookmarkStart w:name="B.4 Anchor Notation" w:id="271"/>
      <w:bookmarkEnd w:id="271"/>
      <w:r>
        <w:rPr>
          <w:b w:val="0"/>
        </w:rPr>
      </w:r>
      <w:bookmarkStart w:name="_bookmark165" w:id="272"/>
      <w:bookmarkEnd w:id="272"/>
      <w:r>
        <w:rPr>
          <w:w w:val="115"/>
        </w:rPr>
        <w:t>Cur</w:t>
      </w:r>
      <w:r>
        <w:rPr>
          <w:w w:val="115"/>
        </w:rPr>
        <w:t>ve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Path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Notation</w:t>
      </w:r>
    </w:p>
    <w:p>
      <w:pPr>
        <w:pStyle w:val="BodyText"/>
        <w:spacing w:before="9"/>
        <w:rPr>
          <w:b/>
          <w:sz w:val="52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0" w:after="0"/>
        <w:ind w:left="1058" w:right="0" w:hanging="879"/>
        <w:jc w:val="left"/>
      </w:pPr>
      <w:bookmarkStart w:name="B.3.1 Bézier Curve Elements" w:id="273"/>
      <w:bookmarkEnd w:id="273"/>
      <w:r>
        <w:rPr>
          <w:b w:val="0"/>
        </w:rPr>
      </w:r>
      <w:bookmarkStart w:name="_bookmark162" w:id="274"/>
      <w:bookmarkEnd w:id="274"/>
      <w:r>
        <w:rPr>
          <w:w w:val="115"/>
        </w:rPr>
        <w:t>Bézie</w:t>
      </w:r>
      <w:r>
        <w:rPr>
          <w:w w:val="115"/>
        </w:rPr>
        <w:t>r</w:t>
      </w:r>
      <w:r>
        <w:rPr>
          <w:spacing w:val="-6"/>
          <w:w w:val="115"/>
        </w:rPr>
        <w:t> </w:t>
      </w:r>
      <w:r>
        <w:rPr>
          <w:w w:val="115"/>
        </w:rPr>
        <w:t>Curve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Elements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2"/>
        </w:rPr>
      </w:pPr>
    </w:p>
    <w:tbl>
      <w:tblPr>
        <w:tblW w:w="0" w:type="auto"/>
        <w:jc w:val="left"/>
        <w:tblInd w:w="8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978"/>
        <w:gridCol w:w="5567"/>
      </w:tblGrid>
      <w:tr>
        <w:trPr>
          <w:trHeight w:val="464" w:hRule="atLeast"/>
        </w:trPr>
        <w:tc>
          <w:tcPr>
            <w:tcW w:w="11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Symbol</w:t>
            </w:r>
          </w:p>
        </w:tc>
        <w:tc>
          <w:tcPr>
            <w:tcW w:w="9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Range</w:t>
            </w:r>
          </w:p>
        </w:tc>
        <w:tc>
          <w:tcPr>
            <w:tcW w:w="556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Meaning</w:t>
            </w:r>
          </w:p>
        </w:tc>
      </w:tr>
      <w:tr>
        <w:trPr>
          <w:trHeight w:val="394" w:hRule="atLeast"/>
        </w:trPr>
        <w:tc>
          <w:tcPr>
            <w:tcW w:w="11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3"/>
              <w:ind w:left="119"/>
              <w:rPr>
                <w:sz w:val="24"/>
              </w:rPr>
            </w:pPr>
            <w:r>
              <w:rPr>
                <w:rFonts w:ascii="STIX Two Text"/>
                <w:i/>
                <w:spacing w:val="-4"/>
                <w:w w:val="115"/>
                <w:sz w:val="24"/>
              </w:rPr>
              <w:t>B</w:t>
            </w: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rFonts w:ascii="STIX Two Text"/>
                <w:i/>
                <w:spacing w:val="-4"/>
                <w:w w:val="115"/>
                <w:sz w:val="24"/>
              </w:rPr>
              <w:t>t</w:t>
            </w:r>
            <w:r>
              <w:rPr>
                <w:spacing w:val="-4"/>
                <w:w w:val="115"/>
                <w:sz w:val="24"/>
              </w:rPr>
              <w:t>)</w:t>
            </w:r>
          </w:p>
        </w:tc>
        <w:tc>
          <w:tcPr>
            <w:tcW w:w="9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5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3"/>
              <w:ind w:left="118"/>
              <w:rPr>
                <w:rFonts w:ascii="STIX Two Text" w:hAnsi="STIX Two Text"/>
                <w:i/>
                <w:sz w:val="24"/>
              </w:rPr>
            </w:pPr>
            <w:r>
              <w:rPr>
                <w:spacing w:val="-2"/>
                <w:w w:val="110"/>
                <w:sz w:val="24"/>
              </w:rPr>
              <w:t>Bézier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curve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evaluated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at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parameter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rFonts w:ascii="STIX Two Text" w:hAnsi="STIX Two Text"/>
                <w:i/>
                <w:spacing w:val="-10"/>
                <w:w w:val="110"/>
                <w:sz w:val="24"/>
              </w:rPr>
              <w:t>t</w:t>
            </w:r>
          </w:p>
        </w:tc>
      </w:tr>
      <w:tr>
        <w:trPr>
          <w:trHeight w:val="358" w:hRule="atLeast"/>
        </w:trPr>
        <w:tc>
          <w:tcPr>
            <w:tcW w:w="1114" w:type="dxa"/>
          </w:tcPr>
          <w:p>
            <w:pPr>
              <w:pStyle w:val="TableParagraph"/>
              <w:spacing w:before="37"/>
              <w:ind w:left="119"/>
              <w:rPr>
                <w:sz w:val="24"/>
              </w:rPr>
            </w:pPr>
            <w:r>
              <w:rPr>
                <w:rFonts w:ascii="STIX Two Text" w:hAnsi="STIX Two Text"/>
                <w:i/>
                <w:spacing w:val="-4"/>
                <w:w w:val="115"/>
                <w:sz w:val="24"/>
              </w:rPr>
              <w:t>γ</w:t>
            </w:r>
            <w:r>
              <w:rPr>
                <w:spacing w:val="-4"/>
                <w:w w:val="115"/>
                <w:sz w:val="24"/>
              </w:rPr>
              <w:t>(</w:t>
            </w:r>
            <w:r>
              <w:rPr>
                <w:rFonts w:ascii="STIX Two Text" w:hAnsi="STIX Two Text"/>
                <w:i/>
                <w:spacing w:val="-4"/>
                <w:w w:val="115"/>
                <w:sz w:val="24"/>
              </w:rPr>
              <w:t>t</w:t>
            </w:r>
            <w:r>
              <w:rPr>
                <w:spacing w:val="-4"/>
                <w:w w:val="115"/>
                <w:sz w:val="24"/>
              </w:rPr>
              <w:t>)</w:t>
            </w:r>
          </w:p>
        </w:tc>
        <w:tc>
          <w:tcPr>
            <w:tcW w:w="978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567" w:type="dxa"/>
          </w:tcPr>
          <w:p>
            <w:pPr>
              <w:pStyle w:val="TableParagraph"/>
              <w:spacing w:before="37"/>
              <w:ind w:left="118"/>
              <w:rPr>
                <w:rFonts w:ascii="STIX Two Text"/>
                <w:i/>
                <w:sz w:val="24"/>
              </w:rPr>
            </w:pPr>
            <w:r>
              <w:rPr>
                <w:w w:val="110"/>
                <w:sz w:val="24"/>
              </w:rPr>
              <w:t>Journey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path function at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parameter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rFonts w:ascii="STIX Two Text"/>
                <w:i/>
                <w:spacing w:val="-10"/>
                <w:w w:val="110"/>
                <w:sz w:val="24"/>
              </w:rPr>
              <w:t>t</w:t>
            </w:r>
          </w:p>
        </w:tc>
      </w:tr>
      <w:tr>
        <w:trPr>
          <w:trHeight w:val="358" w:hRule="atLeast"/>
        </w:trPr>
        <w:tc>
          <w:tcPr>
            <w:tcW w:w="1114" w:type="dxa"/>
          </w:tcPr>
          <w:p>
            <w:pPr>
              <w:pStyle w:val="TableParagraph"/>
              <w:spacing w:before="37"/>
              <w:ind w:left="119"/>
              <w:rPr>
                <w:rFonts w:ascii="STIX Two Text"/>
                <w:i/>
                <w:sz w:val="24"/>
              </w:rPr>
            </w:pPr>
            <w:r>
              <w:rPr>
                <w:rFonts w:ascii="STIX Two Text"/>
                <w:i/>
                <w:w w:val="118"/>
                <w:sz w:val="24"/>
              </w:rPr>
              <w:t>t</w:t>
            </w:r>
          </w:p>
        </w:tc>
        <w:tc>
          <w:tcPr>
            <w:tcW w:w="978" w:type="dxa"/>
          </w:tcPr>
          <w:p>
            <w:pPr>
              <w:pStyle w:val="TableParagraph"/>
              <w:spacing w:before="37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[0</w:t>
            </w:r>
            <w:r>
              <w:rPr>
                <w:rFonts w:ascii="STIX Two Text"/>
                <w:i/>
                <w:spacing w:val="-6"/>
                <w:sz w:val="24"/>
              </w:rPr>
              <w:t>,</w:t>
            </w:r>
            <w:r>
              <w:rPr>
                <w:rFonts w:ascii="STIX Two Text"/>
                <w:i/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1]</w:t>
            </w:r>
          </w:p>
        </w:tc>
        <w:tc>
          <w:tcPr>
            <w:tcW w:w="5567" w:type="dxa"/>
          </w:tcPr>
          <w:p>
            <w:pPr>
              <w:pStyle w:val="TableParagraph"/>
              <w:spacing w:before="56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Curve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parameter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(not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arc-</w:t>
            </w:r>
            <w:r>
              <w:rPr>
                <w:spacing w:val="-2"/>
                <w:w w:val="105"/>
                <w:sz w:val="24"/>
              </w:rPr>
              <w:t>length)</w:t>
            </w:r>
          </w:p>
        </w:tc>
      </w:tr>
      <w:tr>
        <w:trPr>
          <w:trHeight w:val="358" w:hRule="atLeast"/>
        </w:trPr>
        <w:tc>
          <w:tcPr>
            <w:tcW w:w="1114" w:type="dxa"/>
          </w:tcPr>
          <w:p>
            <w:pPr>
              <w:pStyle w:val="TableParagraph"/>
              <w:spacing w:before="37"/>
              <w:ind w:left="119"/>
              <w:rPr>
                <w:rFonts w:ascii="STIX Two Text"/>
                <w:i/>
                <w:sz w:val="24"/>
              </w:rPr>
            </w:pPr>
            <w:r>
              <w:rPr>
                <w:rFonts w:ascii="STIX Two Text"/>
                <w:i/>
                <w:w w:val="125"/>
                <w:sz w:val="24"/>
              </w:rPr>
              <w:t>s</w:t>
            </w:r>
          </w:p>
        </w:tc>
        <w:tc>
          <w:tcPr>
            <w:tcW w:w="978" w:type="dxa"/>
          </w:tcPr>
          <w:p>
            <w:pPr>
              <w:pStyle w:val="TableParagraph"/>
              <w:spacing w:before="37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[0</w:t>
            </w:r>
            <w:r>
              <w:rPr>
                <w:rFonts w:ascii="STIX Two Text"/>
                <w:i/>
                <w:spacing w:val="-6"/>
                <w:sz w:val="24"/>
              </w:rPr>
              <w:t>,</w:t>
            </w:r>
            <w:r>
              <w:rPr>
                <w:rFonts w:ascii="STIX Two Text"/>
                <w:i/>
                <w:spacing w:val="-10"/>
                <w:sz w:val="24"/>
              </w:rPr>
              <w:t> </w:t>
            </w:r>
            <w:r>
              <w:rPr>
                <w:rFonts w:ascii="STIX Two Text"/>
                <w:i/>
                <w:spacing w:val="-5"/>
                <w:sz w:val="24"/>
              </w:rPr>
              <w:t>S</w:t>
            </w:r>
            <w:r>
              <w:rPr>
                <w:spacing w:val="-5"/>
                <w:sz w:val="24"/>
              </w:rPr>
              <w:t>]</w:t>
            </w:r>
          </w:p>
        </w:tc>
        <w:tc>
          <w:tcPr>
            <w:tcW w:w="5567" w:type="dxa"/>
          </w:tcPr>
          <w:p>
            <w:pPr>
              <w:pStyle w:val="TableParagraph"/>
              <w:spacing w:before="56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Arc-length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parameter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(uniform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perceptual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distance)</w:t>
            </w:r>
          </w:p>
        </w:tc>
      </w:tr>
      <w:tr>
        <w:trPr>
          <w:trHeight w:val="358" w:hRule="atLeast"/>
        </w:trPr>
        <w:tc>
          <w:tcPr>
            <w:tcW w:w="1114" w:type="dxa"/>
          </w:tcPr>
          <w:p>
            <w:pPr>
              <w:pStyle w:val="TableParagraph"/>
              <w:spacing w:before="37"/>
              <w:ind w:left="119"/>
              <w:rPr>
                <w:rFonts w:ascii="STIX Two Text"/>
                <w:i/>
                <w:sz w:val="24"/>
              </w:rPr>
            </w:pPr>
            <w:r>
              <w:rPr>
                <w:rFonts w:ascii="STIX Two Text"/>
                <w:i/>
                <w:w w:val="112"/>
                <w:sz w:val="24"/>
              </w:rPr>
              <w:t>S</w:t>
            </w:r>
          </w:p>
        </w:tc>
        <w:tc>
          <w:tcPr>
            <w:tcW w:w="978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567" w:type="dxa"/>
          </w:tcPr>
          <w:p>
            <w:pPr>
              <w:pStyle w:val="TableParagraph"/>
              <w:spacing w:before="56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Total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length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path</w:t>
            </w:r>
          </w:p>
        </w:tc>
      </w:tr>
      <w:tr>
        <w:trPr>
          <w:trHeight w:val="366" w:hRule="atLeast"/>
        </w:trPr>
        <w:tc>
          <w:tcPr>
            <w:tcW w:w="1114" w:type="dxa"/>
          </w:tcPr>
          <w:p>
            <w:pPr>
              <w:pStyle w:val="TableParagraph"/>
              <w:spacing w:before="37"/>
              <w:ind w:left="119"/>
              <w:rPr>
                <w:sz w:val="24"/>
              </w:rPr>
            </w:pPr>
            <w:r>
              <w:rPr>
                <w:rFonts w:ascii="STIX Two Text"/>
                <w:i/>
                <w:spacing w:val="-5"/>
                <w:w w:val="110"/>
                <w:sz w:val="24"/>
              </w:rPr>
              <w:t>P</w:t>
            </w:r>
            <w:r>
              <w:rPr>
                <w:spacing w:val="-5"/>
                <w:w w:val="110"/>
                <w:sz w:val="24"/>
                <w:vertAlign w:val="subscript"/>
              </w:rPr>
              <w:t>0</w:t>
            </w:r>
          </w:p>
        </w:tc>
        <w:tc>
          <w:tcPr>
            <w:tcW w:w="978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567" w:type="dxa"/>
          </w:tcPr>
          <w:p>
            <w:pPr>
              <w:pStyle w:val="TableParagraph"/>
              <w:spacing w:before="56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Start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control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point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(equals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start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anchor)</w:t>
            </w:r>
          </w:p>
        </w:tc>
      </w:tr>
      <w:tr>
        <w:trPr>
          <w:trHeight w:val="358" w:hRule="atLeast"/>
        </w:trPr>
        <w:tc>
          <w:tcPr>
            <w:tcW w:w="1114" w:type="dxa"/>
          </w:tcPr>
          <w:p>
            <w:pPr>
              <w:pStyle w:val="TableParagraph"/>
              <w:spacing w:before="30"/>
              <w:ind w:left="119"/>
              <w:rPr>
                <w:sz w:val="24"/>
              </w:rPr>
            </w:pPr>
            <w:r>
              <w:rPr>
                <w:rFonts w:ascii="STIX Two Text"/>
                <w:i/>
                <w:spacing w:val="-5"/>
                <w:w w:val="110"/>
                <w:sz w:val="24"/>
              </w:rPr>
              <w:t>P</w:t>
            </w:r>
            <w:r>
              <w:rPr>
                <w:spacing w:val="-5"/>
                <w:w w:val="110"/>
                <w:sz w:val="24"/>
                <w:vertAlign w:val="subscript"/>
              </w:rPr>
              <w:t>1</w:t>
            </w:r>
          </w:p>
        </w:tc>
        <w:tc>
          <w:tcPr>
            <w:tcW w:w="978" w:type="dxa"/>
          </w:tcPr>
          <w:p>
            <w:pPr>
              <w:pStyle w:val="TableParagraph"/>
              <w:spacing w:before="48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567" w:type="dxa"/>
          </w:tcPr>
          <w:p>
            <w:pPr>
              <w:pStyle w:val="TableParagraph"/>
              <w:spacing w:before="48"/>
              <w:ind w:left="118"/>
              <w:rPr>
                <w:sz w:val="24"/>
              </w:rPr>
            </w:pPr>
            <w:r>
              <w:rPr>
                <w:w w:val="110"/>
                <w:sz w:val="24"/>
              </w:rPr>
              <w:t>First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interior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control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point</w:t>
            </w:r>
          </w:p>
        </w:tc>
      </w:tr>
      <w:tr>
        <w:trPr>
          <w:trHeight w:val="358" w:hRule="atLeast"/>
        </w:trPr>
        <w:tc>
          <w:tcPr>
            <w:tcW w:w="1114" w:type="dxa"/>
          </w:tcPr>
          <w:p>
            <w:pPr>
              <w:pStyle w:val="TableParagraph"/>
              <w:spacing w:before="30"/>
              <w:ind w:left="119"/>
              <w:rPr>
                <w:sz w:val="24"/>
              </w:rPr>
            </w:pPr>
            <w:r>
              <w:rPr>
                <w:rFonts w:ascii="STIX Two Text"/>
                <w:i/>
                <w:spacing w:val="-5"/>
                <w:w w:val="110"/>
                <w:sz w:val="24"/>
              </w:rPr>
              <w:t>P</w:t>
            </w:r>
            <w:r>
              <w:rPr>
                <w:spacing w:val="-5"/>
                <w:w w:val="110"/>
                <w:sz w:val="24"/>
                <w:vertAlign w:val="subscript"/>
              </w:rPr>
              <w:t>2</w:t>
            </w:r>
          </w:p>
        </w:tc>
        <w:tc>
          <w:tcPr>
            <w:tcW w:w="978" w:type="dxa"/>
          </w:tcPr>
          <w:p>
            <w:pPr>
              <w:pStyle w:val="TableParagraph"/>
              <w:spacing w:before="48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567" w:type="dxa"/>
          </w:tcPr>
          <w:p>
            <w:pPr>
              <w:pStyle w:val="TableParagraph"/>
              <w:spacing w:before="48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Second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interior control </w:t>
            </w:r>
            <w:r>
              <w:rPr>
                <w:spacing w:val="-2"/>
                <w:w w:val="105"/>
                <w:sz w:val="24"/>
              </w:rPr>
              <w:t>point</w:t>
            </w:r>
          </w:p>
        </w:tc>
      </w:tr>
      <w:tr>
        <w:trPr>
          <w:trHeight w:val="420" w:hRule="atLeast"/>
        </w:trPr>
        <w:tc>
          <w:tcPr>
            <w:tcW w:w="11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119"/>
              <w:rPr>
                <w:sz w:val="24"/>
              </w:rPr>
            </w:pPr>
            <w:r>
              <w:rPr>
                <w:rFonts w:ascii="STIX Two Text"/>
                <w:i/>
                <w:spacing w:val="-5"/>
                <w:w w:val="110"/>
                <w:sz w:val="24"/>
              </w:rPr>
              <w:t>P</w:t>
            </w:r>
            <w:r>
              <w:rPr>
                <w:spacing w:val="-5"/>
                <w:w w:val="110"/>
                <w:sz w:val="24"/>
                <w:vertAlign w:val="subscript"/>
              </w:rPr>
              <w:t>3</w:t>
            </w:r>
          </w:p>
        </w:tc>
        <w:tc>
          <w:tcPr>
            <w:tcW w:w="9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8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5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8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End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control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point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(equals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end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anchor)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7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148" w:after="0"/>
        <w:ind w:left="1058" w:right="0" w:hanging="879"/>
        <w:jc w:val="left"/>
      </w:pPr>
      <w:bookmarkStart w:name="B.3.2 Path Construction" w:id="275"/>
      <w:bookmarkEnd w:id="275"/>
      <w:r>
        <w:rPr>
          <w:b w:val="0"/>
        </w:rPr>
      </w:r>
      <w:bookmarkStart w:name="_bookmark163" w:id="276"/>
      <w:bookmarkEnd w:id="276"/>
      <w:r>
        <w:rPr>
          <w:w w:val="115"/>
        </w:rPr>
        <w:t>P</w:t>
      </w:r>
      <w:r>
        <w:rPr>
          <w:w w:val="115"/>
        </w:rPr>
        <w:t>ath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Construction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  <w:r>
        <w:rPr/>
        <w:pict>
          <v:shape style="position:absolute;margin-left:138.759003pt;margin-top:13.008932pt;width:317.8pt;height:.1pt;mso-position-horizontal-relative:page;mso-position-vertical-relative:paragraph;z-index:-15671808;mso-wrap-distance-left:0;mso-wrap-distance-right:0" id="docshape261" coordorigin="2775,260" coordsize="6356,0" path="m2775,260l9130,260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2748" w:val="left" w:leader="none"/>
        </w:tabs>
        <w:spacing w:before="94"/>
        <w:ind w:left="1634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38.759003pt;margin-top:5.124172pt;width:317.8pt;height:.1pt;mso-position-horizontal-relative:page;mso-position-vertical-relative:paragraph;z-index:-15671296;mso-wrap-distance-left:0;mso-wrap-distance-right:0" id="docshape262" coordorigin="2775,102" coordsize="6356,0" path="m2775,102l9130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748" w:val="left" w:leader="none"/>
        </w:tabs>
        <w:spacing w:before="75"/>
        <w:ind w:left="1634"/>
      </w:pPr>
      <w:r>
        <w:rPr>
          <w:rFonts w:ascii="STIX Two Text" w:hAnsi="STIX Two Text"/>
          <w:i/>
          <w:spacing w:val="-7"/>
          <w:w w:val="105"/>
        </w:rPr>
        <w:t>γ</w:t>
      </w:r>
      <w:r>
        <w:rPr>
          <w:i/>
          <w:spacing w:val="-7"/>
          <w:w w:val="105"/>
          <w:vertAlign w:val="subscript"/>
        </w:rPr>
        <w:t>i</w:t>
      </w:r>
      <w:r>
        <w:rPr>
          <w:i/>
          <w:vertAlign w:val="baseline"/>
        </w:rPr>
        <w:tab/>
      </w:r>
      <w:r>
        <w:rPr>
          <w:w w:val="105"/>
          <w:vertAlign w:val="baseline"/>
        </w:rPr>
        <w:t>The</w:t>
      </w:r>
      <w:r>
        <w:rPr>
          <w:spacing w:val="15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i</w:t>
      </w:r>
      <w:r>
        <w:rPr>
          <w:w w:val="105"/>
          <w:vertAlign w:val="baseline"/>
        </w:rPr>
        <w:t>-th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segment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journey</w:t>
      </w:r>
      <w:r>
        <w:rPr>
          <w:spacing w:val="16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path</w:t>
      </w:r>
    </w:p>
    <w:p>
      <w:pPr>
        <w:pStyle w:val="BodyText"/>
        <w:tabs>
          <w:tab w:pos="2748" w:val="left" w:leader="none"/>
        </w:tabs>
        <w:spacing w:line="364" w:lineRule="exact" w:before="38"/>
        <w:ind w:left="1634"/>
        <w:rPr>
          <w:rFonts w:ascii="STIX Two Text" w:hAnsi="STIX Two Text"/>
          <w:i/>
        </w:rPr>
      </w:pPr>
      <w:r>
        <w:rPr>
          <w:rFonts w:ascii="STIX Two Text" w:hAnsi="STIX Two Text"/>
          <w:i/>
          <w:spacing w:val="-4"/>
          <w:w w:val="105"/>
        </w:rPr>
        <w:t>γ</w:t>
      </w:r>
      <w:r>
        <w:rPr>
          <w:rFonts w:ascii="Lucida Sans Unicode" w:hAnsi="Lucida Sans Unicode"/>
          <w:spacing w:val="-4"/>
          <w:w w:val="105"/>
          <w:vertAlign w:val="superscript"/>
        </w:rPr>
        <w:t>′</w:t>
      </w:r>
      <w:r>
        <w:rPr>
          <w:spacing w:val="-4"/>
          <w:w w:val="105"/>
          <w:vertAlign w:val="baseline"/>
        </w:rPr>
        <w:t>(</w:t>
      </w:r>
      <w:r>
        <w:rPr>
          <w:rFonts w:ascii="STIX Two Text" w:hAnsi="STIX Two Text"/>
          <w:i/>
          <w:spacing w:val="-4"/>
          <w:w w:val="105"/>
          <w:vertAlign w:val="baseline"/>
        </w:rPr>
        <w:t>t</w:t>
      </w:r>
      <w:r>
        <w:rPr>
          <w:spacing w:val="-4"/>
          <w:w w:val="105"/>
          <w:vertAlign w:val="baseline"/>
        </w:rPr>
        <w:t>)</w:t>
      </w:r>
      <w:r>
        <w:rPr>
          <w:vertAlign w:val="baseline"/>
        </w:rPr>
        <w:tab/>
      </w:r>
      <w:r>
        <w:rPr>
          <w:w w:val="105"/>
          <w:vertAlign w:val="baseline"/>
        </w:rPr>
        <w:t>Tangent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(derivative)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path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19"/>
          <w:w w:val="105"/>
          <w:vertAlign w:val="baseline"/>
        </w:rPr>
        <w:t> </w:t>
      </w:r>
      <w:r>
        <w:rPr>
          <w:rFonts w:ascii="STIX Two Text" w:hAnsi="STIX Two Text"/>
          <w:i/>
          <w:spacing w:val="-10"/>
          <w:w w:val="105"/>
          <w:vertAlign w:val="baseline"/>
        </w:rPr>
        <w:t>t</w:t>
      </w:r>
    </w:p>
    <w:p>
      <w:pPr>
        <w:pStyle w:val="BodyText"/>
        <w:tabs>
          <w:tab w:pos="2748" w:val="left" w:leader="none"/>
        </w:tabs>
        <w:spacing w:line="364" w:lineRule="exact"/>
        <w:ind w:left="1634"/>
      </w:pPr>
      <w:r>
        <w:rPr>
          <w:rFonts w:ascii="Lucida Sans Unicode" w:hAnsi="Lucida Sans Unicode"/>
          <w:spacing w:val="-2"/>
          <w:w w:val="105"/>
        </w:rPr>
        <w:t>|</w:t>
      </w:r>
      <w:r>
        <w:rPr>
          <w:rFonts w:ascii="STIX Two Text" w:hAnsi="STIX Two Text"/>
          <w:i/>
          <w:spacing w:val="-2"/>
          <w:w w:val="105"/>
        </w:rPr>
        <w:t>γ</w:t>
      </w:r>
      <w:r>
        <w:rPr>
          <w:rFonts w:ascii="Lucida Sans Unicode" w:hAnsi="Lucida Sans Unicode"/>
          <w:spacing w:val="-2"/>
          <w:w w:val="105"/>
          <w:vertAlign w:val="superscript"/>
        </w:rPr>
        <w:t>′</w:t>
      </w:r>
      <w:r>
        <w:rPr>
          <w:spacing w:val="-2"/>
          <w:w w:val="105"/>
          <w:vertAlign w:val="baseline"/>
        </w:rPr>
        <w:t>(</w:t>
      </w:r>
      <w:r>
        <w:rPr>
          <w:rFonts w:ascii="STIX Two Text" w:hAnsi="STIX Two Text"/>
          <w:i/>
          <w:spacing w:val="-2"/>
          <w:w w:val="105"/>
          <w:vertAlign w:val="baseline"/>
        </w:rPr>
        <w:t>t</w:t>
      </w:r>
      <w:r>
        <w:rPr>
          <w:spacing w:val="-2"/>
          <w:w w:val="105"/>
          <w:vertAlign w:val="baseline"/>
        </w:rPr>
        <w:t>)</w:t>
      </w:r>
      <w:r>
        <w:rPr>
          <w:rFonts w:ascii="Lucida Sans Unicode" w:hAnsi="Lucida Sans Unicode"/>
          <w:spacing w:val="-2"/>
          <w:w w:val="105"/>
          <w:vertAlign w:val="baseline"/>
        </w:rPr>
        <w:t>|</w:t>
      </w:r>
      <w:r>
        <w:rPr>
          <w:rFonts w:ascii="Lucida Sans Unicode" w:hAnsi="Lucida Sans Unicode"/>
          <w:vertAlign w:val="baseline"/>
        </w:rPr>
        <w:tab/>
      </w:r>
      <w:r>
        <w:rPr>
          <w:w w:val="105"/>
          <w:vertAlign w:val="baseline"/>
        </w:rPr>
        <w:t>Magnitude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tangent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(instantaneous</w:t>
      </w:r>
      <w:r>
        <w:rPr>
          <w:spacing w:val="1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speed)</w:t>
      </w:r>
    </w:p>
    <w:p>
      <w:pPr>
        <w:pStyle w:val="BodyText"/>
        <w:tabs>
          <w:tab w:pos="2748" w:val="left" w:leader="none"/>
        </w:tabs>
        <w:spacing w:before="10"/>
        <w:ind w:left="1634"/>
      </w:pPr>
      <w:r>
        <w:rPr>
          <w:rFonts w:ascii="STIX Two Text"/>
          <w:i/>
          <w:spacing w:val="-5"/>
          <w:w w:val="110"/>
        </w:rPr>
        <w:t>C</w:t>
      </w:r>
      <w:r>
        <w:rPr>
          <w:spacing w:val="-5"/>
          <w:w w:val="110"/>
          <w:vertAlign w:val="superscript"/>
        </w:rPr>
        <w:t>0</w:t>
      </w:r>
      <w:r>
        <w:rPr>
          <w:vertAlign w:val="baseline"/>
        </w:rPr>
        <w:tab/>
      </w:r>
      <w:r>
        <w:rPr>
          <w:spacing w:val="-2"/>
          <w:w w:val="110"/>
          <w:vertAlign w:val="baseline"/>
        </w:rPr>
        <w:t>Position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continuity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at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junction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points</w:t>
      </w:r>
    </w:p>
    <w:p>
      <w:pPr>
        <w:pStyle w:val="BodyText"/>
        <w:tabs>
          <w:tab w:pos="2748" w:val="left" w:leader="none"/>
        </w:tabs>
        <w:spacing w:before="59"/>
        <w:ind w:left="1634"/>
      </w:pPr>
      <w:r>
        <w:rPr>
          <w:rFonts w:ascii="STIX Two Text"/>
          <w:i/>
          <w:spacing w:val="-5"/>
          <w:w w:val="110"/>
        </w:rPr>
        <w:t>C</w:t>
      </w:r>
      <w:r>
        <w:rPr>
          <w:spacing w:val="-5"/>
          <w:w w:val="110"/>
          <w:vertAlign w:val="superscript"/>
        </w:rPr>
        <w:t>1</w:t>
      </w:r>
      <w:r>
        <w:rPr>
          <w:vertAlign w:val="baseline"/>
        </w:rPr>
        <w:tab/>
      </w:r>
      <w:r>
        <w:rPr>
          <w:spacing w:val="-2"/>
          <w:w w:val="110"/>
          <w:vertAlign w:val="baseline"/>
        </w:rPr>
        <w:t>Tangent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(direction)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continuity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at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junction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points</w:t>
      </w:r>
    </w:p>
    <w:p>
      <w:pPr>
        <w:pStyle w:val="BodyText"/>
        <w:spacing w:before="7"/>
        <w:rPr>
          <w:sz w:val="6"/>
        </w:rPr>
      </w:pPr>
      <w:r>
        <w:rPr/>
        <w:pict>
          <v:shape style="position:absolute;margin-left:138.759003pt;margin-top:5.041045pt;width:317.8pt;height:.1pt;mso-position-horizontal-relative:page;mso-position-vertical-relative:paragraph;z-index:-15670784;mso-wrap-distance-left:0;mso-wrap-distance-right:0" id="docshape263" coordorigin="2775,101" coordsize="6356,0" path="m2775,101l9130,101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148" w:after="0"/>
        <w:ind w:left="1058" w:right="0" w:hanging="879"/>
        <w:jc w:val="left"/>
      </w:pPr>
      <w:bookmarkStart w:name="B.3.3 Bézier Curve Formula" w:id="277"/>
      <w:bookmarkEnd w:id="277"/>
      <w:r>
        <w:rPr>
          <w:b w:val="0"/>
        </w:rPr>
      </w:r>
      <w:bookmarkStart w:name="_bookmark164" w:id="278"/>
      <w:bookmarkEnd w:id="278"/>
      <w:r>
        <w:rPr>
          <w:w w:val="110"/>
        </w:rPr>
        <w:t>Bézie</w:t>
      </w:r>
      <w:r>
        <w:rPr>
          <w:w w:val="110"/>
        </w:rPr>
        <w:t>r</w:t>
      </w:r>
      <w:r>
        <w:rPr>
          <w:spacing w:val="30"/>
          <w:w w:val="110"/>
        </w:rPr>
        <w:t> </w:t>
      </w:r>
      <w:r>
        <w:rPr>
          <w:w w:val="110"/>
        </w:rPr>
        <w:t>Curve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Formula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BodyText"/>
        <w:ind w:left="180"/>
      </w:pP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cubic</w:t>
      </w:r>
      <w:r>
        <w:rPr>
          <w:spacing w:val="10"/>
          <w:w w:val="105"/>
        </w:rPr>
        <w:t> </w:t>
      </w:r>
      <w:r>
        <w:rPr>
          <w:w w:val="105"/>
        </w:rPr>
        <w:t>Bézier</w:t>
      </w:r>
      <w:r>
        <w:rPr>
          <w:spacing w:val="10"/>
          <w:w w:val="105"/>
        </w:rPr>
        <w:t> </w:t>
      </w:r>
      <w:r>
        <w:rPr>
          <w:w w:val="105"/>
        </w:rPr>
        <w:t>curve</w:t>
      </w:r>
      <w:r>
        <w:rPr>
          <w:spacing w:val="10"/>
          <w:w w:val="105"/>
        </w:rPr>
        <w:t> </w:t>
      </w:r>
      <w:r>
        <w:rPr>
          <w:w w:val="105"/>
        </w:rPr>
        <w:t>(Equation</w:t>
      </w:r>
      <w:r>
        <w:rPr>
          <w:spacing w:val="9"/>
          <w:w w:val="105"/>
        </w:rPr>
        <w:t> </w:t>
      </w:r>
      <w:hyperlink w:history="true" w:anchor="_bookmark54">
        <w:r>
          <w:rPr>
            <w:color w:val="0000FF"/>
            <w:spacing w:val="-2"/>
            <w:w w:val="105"/>
          </w:rPr>
          <w:t>3.5</w:t>
        </w:r>
      </w:hyperlink>
      <w:r>
        <w:rPr>
          <w:spacing w:val="-2"/>
          <w:w w:val="105"/>
        </w:rPr>
        <w:t>):</w:t>
      </w:r>
    </w:p>
    <w:p>
      <w:pPr>
        <w:pStyle w:val="BodyText"/>
        <w:spacing w:before="7"/>
        <w:rPr>
          <w:sz w:val="29"/>
        </w:rPr>
      </w:pPr>
    </w:p>
    <w:p>
      <w:pPr>
        <w:spacing w:before="0"/>
        <w:ind w:left="659" w:right="1267" w:firstLine="0"/>
        <w:jc w:val="center"/>
        <w:rPr>
          <w:sz w:val="24"/>
        </w:rPr>
      </w:pPr>
      <w:r>
        <w:rPr>
          <w:rFonts w:ascii="STIX Two Text" w:hAnsi="STIX Two Text"/>
          <w:i/>
          <w:w w:val="110"/>
          <w:sz w:val="24"/>
        </w:rPr>
        <w:t>γ</w:t>
      </w:r>
      <w:r>
        <w:rPr>
          <w:w w:val="110"/>
          <w:sz w:val="24"/>
        </w:rPr>
        <w:t>(</w:t>
      </w:r>
      <w:r>
        <w:rPr>
          <w:rFonts w:ascii="STIX Two Text" w:hAnsi="STIX Two Text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(1</w:t>
      </w:r>
      <w:r>
        <w:rPr>
          <w:spacing w:val="-1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8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w w:val="110"/>
          <w:position w:val="10"/>
          <w:sz w:val="16"/>
        </w:rPr>
        <w:t>3</w:t>
      </w:r>
      <w:r>
        <w:rPr>
          <w:rFonts w:ascii="STIX Two Text" w:hAnsi="STIX Two Text"/>
          <w:i/>
          <w:w w:val="110"/>
          <w:sz w:val="24"/>
        </w:rPr>
        <w:t>P</w:t>
      </w:r>
      <w:r>
        <w:rPr>
          <w:w w:val="110"/>
          <w:sz w:val="24"/>
          <w:vertAlign w:val="subscript"/>
        </w:rPr>
        <w:t>0</w:t>
      </w:r>
      <w:r>
        <w:rPr>
          <w:w w:val="110"/>
          <w:sz w:val="24"/>
          <w:vertAlign w:val="baseline"/>
        </w:rPr>
        <w:t> +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3(1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8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w w:val="110"/>
          <w:position w:val="10"/>
          <w:sz w:val="16"/>
          <w:vertAlign w:val="baseline"/>
        </w:rPr>
        <w:t>2</w:t>
      </w:r>
      <w:r>
        <w:rPr>
          <w:rFonts w:ascii="STIX Two Text" w:hAnsi="STIX Two Text"/>
          <w:i/>
          <w:w w:val="110"/>
          <w:sz w:val="24"/>
          <w:vertAlign w:val="baseline"/>
        </w:rPr>
        <w:t>tP</w:t>
      </w:r>
      <w:r>
        <w:rPr>
          <w:w w:val="110"/>
          <w:sz w:val="24"/>
          <w:vertAlign w:val="subscript"/>
        </w:rPr>
        <w:t>1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3(1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9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rFonts w:ascii="STIX Two Text" w:hAnsi="STIX Two Text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superscript"/>
        </w:rPr>
        <w:t>2</w:t>
      </w:r>
      <w:r>
        <w:rPr>
          <w:rFonts w:ascii="STIX Two Text" w:hAnsi="STIX Two Text"/>
          <w:i/>
          <w:w w:val="110"/>
          <w:sz w:val="24"/>
          <w:vertAlign w:val="baseline"/>
        </w:rPr>
        <w:t>P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+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4"/>
          <w:w w:val="110"/>
          <w:sz w:val="24"/>
          <w:vertAlign w:val="baseline"/>
        </w:rPr>
        <w:t>t</w:t>
      </w:r>
      <w:r>
        <w:rPr>
          <w:spacing w:val="-4"/>
          <w:w w:val="110"/>
          <w:sz w:val="24"/>
          <w:vertAlign w:val="superscript"/>
        </w:rPr>
        <w:t>3</w:t>
      </w:r>
      <w:r>
        <w:rPr>
          <w:rFonts w:ascii="STIX Two Text" w:hAnsi="STIX Two Text"/>
          <w:i/>
          <w:spacing w:val="-4"/>
          <w:w w:val="110"/>
          <w:sz w:val="24"/>
          <w:vertAlign w:val="baseline"/>
        </w:rPr>
        <w:t>P</w:t>
      </w:r>
      <w:r>
        <w:rPr>
          <w:spacing w:val="-4"/>
          <w:w w:val="110"/>
          <w:sz w:val="24"/>
          <w:vertAlign w:val="subscript"/>
        </w:rPr>
        <w:t>3</w:t>
      </w:r>
    </w:p>
    <w:p>
      <w:pPr>
        <w:pStyle w:val="BodyText"/>
        <w:spacing w:before="2"/>
        <w:rPr>
          <w:sz w:val="46"/>
        </w:rPr>
      </w:pPr>
    </w:p>
    <w:p>
      <w:pPr>
        <w:pStyle w:val="BodyText"/>
        <w:ind w:left="900"/>
      </w:pPr>
      <w:r>
        <w:rPr>
          <w:w w:val="110"/>
        </w:rPr>
        <w:t>Tangent</w:t>
      </w:r>
      <w:r>
        <w:rPr>
          <w:spacing w:val="-14"/>
          <w:w w:val="110"/>
        </w:rPr>
        <w:t> </w:t>
      </w:r>
      <w:r>
        <w:rPr>
          <w:w w:val="110"/>
        </w:rPr>
        <w:t>vectors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endpoints: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spacing w:line="271" w:lineRule="auto"/>
        <w:ind w:left="3750" w:right="4348"/>
        <w:jc w:val="center"/>
      </w:pPr>
      <w:r>
        <w:rPr>
          <w:rFonts w:ascii="STIX Two Text" w:hAnsi="STIX Two Text"/>
          <w:i/>
          <w:w w:val="110"/>
        </w:rPr>
        <w:t>γ</w:t>
      </w:r>
      <w:r>
        <w:rPr>
          <w:rFonts w:ascii="Lucida Sans Unicode" w:hAnsi="Lucida Sans Unicode"/>
          <w:w w:val="110"/>
          <w:vertAlign w:val="superscript"/>
        </w:rPr>
        <w:t>′</w:t>
      </w:r>
      <w:r>
        <w:rPr>
          <w:w w:val="110"/>
          <w:vertAlign w:val="baseline"/>
        </w:rPr>
        <w:t>(0)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3(</w:t>
      </w:r>
      <w:r>
        <w:rPr>
          <w:rFonts w:ascii="STIX Two Text" w:hAnsi="STIX Two Text"/>
          <w:i/>
          <w:w w:val="110"/>
          <w:vertAlign w:val="baseline"/>
        </w:rPr>
        <w:t>P</w:t>
      </w:r>
      <w:r>
        <w:rPr>
          <w:w w:val="110"/>
          <w:vertAlign w:val="subscript"/>
        </w:rPr>
        <w:t>1</w:t>
      </w:r>
      <w:r>
        <w:rPr>
          <w:spacing w:val="-10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vertAlign w:val="baseline"/>
        </w:rPr>
        <w:t> </w:t>
      </w:r>
      <w:r>
        <w:rPr>
          <w:rFonts w:ascii="STIX Two Text" w:hAnsi="STIX Two Text"/>
          <w:i/>
          <w:w w:val="110"/>
          <w:vertAlign w:val="baseline"/>
        </w:rPr>
        <w:t>P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) </w:t>
      </w:r>
      <w:r>
        <w:rPr>
          <w:rFonts w:ascii="STIX Two Text" w:hAnsi="STIX Two Text"/>
          <w:i/>
          <w:w w:val="110"/>
          <w:vertAlign w:val="baseline"/>
        </w:rPr>
        <w:t>γ</w:t>
      </w:r>
      <w:r>
        <w:rPr>
          <w:rFonts w:ascii="Lucida Sans Unicode" w:hAnsi="Lucida Sans Unicode"/>
          <w:w w:val="110"/>
          <w:vertAlign w:val="superscript"/>
        </w:rPr>
        <w:t>′</w:t>
      </w:r>
      <w:r>
        <w:rPr>
          <w:w w:val="110"/>
          <w:vertAlign w:val="baseline"/>
        </w:rPr>
        <w:t>(1)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3(</w:t>
      </w:r>
      <w:r>
        <w:rPr>
          <w:rFonts w:ascii="STIX Two Text" w:hAnsi="STIX Two Text"/>
          <w:i/>
          <w:w w:val="110"/>
          <w:vertAlign w:val="baseline"/>
        </w:rPr>
        <w:t>P</w:t>
      </w:r>
      <w:r>
        <w:rPr>
          <w:w w:val="110"/>
          <w:vertAlign w:val="subscript"/>
        </w:rPr>
        <w:t>3</w:t>
      </w:r>
      <w:r>
        <w:rPr>
          <w:spacing w:val="-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−</w:t>
      </w:r>
      <w:r>
        <w:rPr>
          <w:rFonts w:ascii="Lucida Sans Unicode" w:hAnsi="Lucida Sans Unicode"/>
          <w:spacing w:val="-31"/>
          <w:w w:val="110"/>
          <w:vertAlign w:val="baseline"/>
        </w:rPr>
        <w:t> </w:t>
      </w:r>
      <w:r>
        <w:rPr>
          <w:rFonts w:ascii="STIX Two Text" w:hAnsi="STIX Two Text"/>
          <w:i/>
          <w:spacing w:val="-5"/>
          <w:w w:val="110"/>
          <w:vertAlign w:val="baseline"/>
        </w:rPr>
        <w:t>P</w:t>
      </w:r>
      <w:r>
        <w:rPr>
          <w:spacing w:val="-5"/>
          <w:w w:val="110"/>
          <w:vertAlign w:val="subscript"/>
        </w:rPr>
        <w:t>2</w:t>
      </w:r>
      <w:r>
        <w:rPr>
          <w:spacing w:val="-5"/>
          <w:w w:val="110"/>
          <w:vertAlign w:val="baseline"/>
        </w:rPr>
        <w:t>)</w:t>
      </w:r>
    </w:p>
    <w:p>
      <w:pPr>
        <w:spacing w:after="0" w:line="271" w:lineRule="auto"/>
        <w:jc w:val="center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310" w:after="0"/>
        <w:ind w:left="983" w:right="0" w:hanging="804"/>
        <w:jc w:val="left"/>
      </w:pPr>
      <w:bookmarkStart w:name="B.6 Variation and Determinism Notation" w:id="279"/>
      <w:bookmarkEnd w:id="279"/>
      <w:r>
        <w:rPr>
          <w:b w:val="0"/>
        </w:rPr>
      </w:r>
      <w:bookmarkStart w:name="_bookmark170" w:id="280"/>
      <w:bookmarkEnd w:id="280"/>
      <w:r>
        <w:rPr>
          <w:w w:val="115"/>
        </w:rPr>
        <w:t>An</w:t>
      </w:r>
      <w:r>
        <w:rPr>
          <w:w w:val="115"/>
        </w:rPr>
        <w:t>chor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Notation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/>
        <w:pict>
          <v:shape style="position:absolute;margin-left:152.862pt;margin-top:13.26132pt;width:289.6pt;height:.1pt;mso-position-horizontal-relative:page;mso-position-vertical-relative:paragraph;z-index:-15670272;mso-wrap-distance-left:0;mso-wrap-distance-right:0" id="docshape264" coordorigin="3057,265" coordsize="5792,0" path="m3057,265l8848,265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3030" w:val="left" w:leader="none"/>
          <w:tab w:pos="4007" w:val="left" w:leader="none"/>
        </w:tabs>
        <w:spacing w:before="94"/>
        <w:ind w:left="1916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Range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52.862pt;margin-top:5.124172pt;width:289.6pt;height:.1pt;mso-position-horizontal-relative:page;mso-position-vertical-relative:paragraph;z-index:-15669760;mso-wrap-distance-left:0;mso-wrap-distance-right:0" id="docshape265" coordorigin="3057,102" coordsize="5792,0" path="m3057,102l8848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030" w:val="left" w:leader="none"/>
          <w:tab w:pos="4007" w:val="left" w:leader="none"/>
        </w:tabs>
        <w:spacing w:before="75"/>
        <w:ind w:left="1916"/>
      </w:pPr>
      <w:r>
        <w:rPr>
          <w:rFonts w:ascii="STIX Two Text" w:hAnsi="STIX Two Text"/>
          <w:i/>
          <w:spacing w:val="-5"/>
          <w:w w:val="105"/>
        </w:rPr>
        <w:t>A</w:t>
      </w:r>
      <w:r>
        <w:rPr>
          <w:i/>
          <w:spacing w:val="-5"/>
          <w:w w:val="105"/>
          <w:vertAlign w:val="subscript"/>
        </w:rPr>
        <w:t>i</w:t>
      </w:r>
      <w:r>
        <w:rPr>
          <w:i/>
          <w:vertAlign w:val="baseline"/>
        </w:rPr>
        <w:tab/>
      </w:r>
      <w:r>
        <w:rPr>
          <w:spacing w:val="-10"/>
          <w:w w:val="105"/>
          <w:vertAlign w:val="baseline"/>
        </w:rPr>
        <w:t>—</w:t>
      </w:r>
      <w:r>
        <w:rPr>
          <w:vertAlign w:val="baseline"/>
        </w:rPr>
        <w:tab/>
      </w:r>
      <w:r>
        <w:rPr>
          <w:w w:val="105"/>
          <w:vertAlign w:val="baseline"/>
        </w:rPr>
        <w:t>The</w:t>
      </w:r>
      <w:r>
        <w:rPr>
          <w:spacing w:val="25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i</w:t>
      </w:r>
      <w:r>
        <w:rPr>
          <w:w w:val="105"/>
          <w:vertAlign w:val="baseline"/>
        </w:rPr>
        <w:t>-th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anchor</w:t>
      </w:r>
      <w:r>
        <w:rPr>
          <w:spacing w:val="2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color</w:t>
      </w:r>
    </w:p>
    <w:p>
      <w:pPr>
        <w:pStyle w:val="BodyText"/>
        <w:tabs>
          <w:tab w:pos="3030" w:val="left" w:leader="none"/>
          <w:tab w:pos="4007" w:val="left" w:leader="none"/>
        </w:tabs>
        <w:spacing w:before="58"/>
        <w:ind w:left="1916"/>
      </w:pPr>
      <w:r>
        <w:rPr>
          <w:rFonts w:ascii="STIX Two Text" w:hAnsi="STIX Two Text"/>
          <w:i/>
          <w:spacing w:val="-5"/>
          <w:w w:val="105"/>
        </w:rPr>
        <w:t>A</w:t>
      </w:r>
      <w:r>
        <w:rPr>
          <w:spacing w:val="-5"/>
          <w:w w:val="105"/>
          <w:vertAlign w:val="subscript"/>
        </w:rPr>
        <w:t>1</w:t>
      </w:r>
      <w:r>
        <w:rPr>
          <w:vertAlign w:val="baseline"/>
        </w:rPr>
        <w:tab/>
      </w:r>
      <w:r>
        <w:rPr>
          <w:spacing w:val="-10"/>
          <w:w w:val="105"/>
          <w:vertAlign w:val="baseline"/>
        </w:rPr>
        <w:t>—</w:t>
      </w:r>
      <w:r>
        <w:rPr>
          <w:vertAlign w:val="baseline"/>
        </w:rPr>
        <w:tab/>
      </w:r>
      <w:r>
        <w:rPr>
          <w:w w:val="105"/>
          <w:vertAlign w:val="baseline"/>
        </w:rPr>
        <w:t>First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anchor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(journey</w:t>
      </w:r>
      <w:r>
        <w:rPr>
          <w:spacing w:val="1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start)</w:t>
      </w:r>
    </w:p>
    <w:p>
      <w:pPr>
        <w:pStyle w:val="BodyText"/>
        <w:tabs>
          <w:tab w:pos="3030" w:val="left" w:leader="none"/>
          <w:tab w:pos="4007" w:val="left" w:leader="none"/>
        </w:tabs>
        <w:spacing w:before="38"/>
        <w:ind w:left="1916"/>
      </w:pPr>
      <w:r>
        <w:rPr>
          <w:rFonts w:ascii="STIX Two Text" w:hAnsi="STIX Two Text"/>
          <w:i/>
          <w:spacing w:val="-5"/>
          <w:w w:val="105"/>
        </w:rPr>
        <w:t>A</w:t>
      </w:r>
      <w:r>
        <w:rPr>
          <w:i/>
          <w:spacing w:val="-5"/>
          <w:w w:val="105"/>
          <w:vertAlign w:val="subscript"/>
        </w:rPr>
        <w:t>m</w:t>
      </w:r>
      <w:r>
        <w:rPr>
          <w:i/>
          <w:vertAlign w:val="baseline"/>
        </w:rPr>
        <w:tab/>
      </w:r>
      <w:r>
        <w:rPr>
          <w:spacing w:val="-10"/>
          <w:w w:val="105"/>
          <w:vertAlign w:val="baseline"/>
        </w:rPr>
        <w:t>—</w:t>
      </w:r>
      <w:r>
        <w:rPr>
          <w:vertAlign w:val="baseline"/>
        </w:rPr>
        <w:tab/>
      </w:r>
      <w:r>
        <w:rPr>
          <w:w w:val="105"/>
          <w:vertAlign w:val="baseline"/>
        </w:rPr>
        <w:t>Last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anchor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(journey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end);</w:t>
      </w:r>
      <w:r>
        <w:rPr>
          <w:spacing w:val="10"/>
          <w:w w:val="105"/>
          <w:vertAlign w:val="baseline"/>
        </w:rPr>
        <w:t> </w:t>
      </w:r>
      <w:r>
        <w:rPr>
          <w:rFonts w:ascii="STIX Two Text" w:hAnsi="STIX Two Text"/>
          <w:i/>
          <w:w w:val="105"/>
          <w:vertAlign w:val="baseline"/>
        </w:rPr>
        <w:t>m</w:t>
      </w:r>
      <w:r>
        <w:rPr>
          <w:rFonts w:ascii="STIX Two Text" w:hAnsi="STIX Two Text"/>
          <w:i/>
          <w:spacing w:val="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≤</w:t>
      </w:r>
      <w:r>
        <w:rPr>
          <w:rFonts w:ascii="Lucida Sans Unicode" w:hAnsi="Lucida Sans Unicode"/>
          <w:spacing w:val="-18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5</w:t>
      </w:r>
    </w:p>
    <w:p>
      <w:pPr>
        <w:pStyle w:val="BodyText"/>
        <w:tabs>
          <w:tab w:pos="3030" w:val="left" w:leader="none"/>
          <w:tab w:pos="4007" w:val="left" w:leader="none"/>
        </w:tabs>
        <w:spacing w:before="11"/>
        <w:ind w:left="1916"/>
      </w:pPr>
      <w:r>
        <w:rPr>
          <w:rFonts w:ascii="STIX Two Text"/>
          <w:i/>
          <w:spacing w:val="-10"/>
        </w:rPr>
        <w:t>m</w:t>
      </w:r>
      <w:r>
        <w:rPr>
          <w:rFonts w:ascii="STIX Two Text"/>
          <w:i/>
        </w:rPr>
        <w:tab/>
      </w:r>
      <w:r>
        <w:rPr>
          <w:spacing w:val="-6"/>
        </w:rPr>
        <w:t>[1</w:t>
      </w:r>
      <w:r>
        <w:rPr>
          <w:rFonts w:ascii="STIX Two Text"/>
          <w:i/>
          <w:spacing w:val="-6"/>
        </w:rPr>
        <w:t>,</w:t>
      </w:r>
      <w:r>
        <w:rPr>
          <w:rFonts w:ascii="STIX Two Text"/>
          <w:i/>
          <w:spacing w:val="-10"/>
        </w:rPr>
        <w:t> </w:t>
      </w:r>
      <w:r>
        <w:rPr>
          <w:spacing w:val="-5"/>
        </w:rPr>
        <w:t>5]</w:t>
      </w:r>
      <w:r>
        <w:rPr/>
        <w:tab/>
        <w:t>Number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anchors</w:t>
      </w:r>
      <w:r>
        <w:rPr>
          <w:spacing w:val="32"/>
        </w:rPr>
        <w:t> </w:t>
      </w:r>
      <w:r>
        <w:rPr>
          <w:spacing w:val="-2"/>
        </w:rPr>
        <w:t>provided</w:t>
      </w:r>
    </w:p>
    <w:p>
      <w:pPr>
        <w:pStyle w:val="BodyText"/>
        <w:spacing w:before="7"/>
        <w:rPr>
          <w:sz w:val="6"/>
        </w:rPr>
      </w:pPr>
      <w:r>
        <w:rPr/>
        <w:pict>
          <v:shape style="position:absolute;margin-left:152.862pt;margin-top:5.041047pt;width:289.6pt;height:.1pt;mso-position-horizontal-relative:page;mso-position-vertical-relative:paragraph;z-index:-15669248;mso-wrap-distance-left:0;mso-wrap-distance-right:0" id="docshape266" coordorigin="3057,101" coordsize="5792,0" path="m3057,101l8848,101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165" w:after="0"/>
        <w:ind w:left="983" w:right="0" w:hanging="804"/>
        <w:jc w:val="left"/>
      </w:pPr>
      <w:bookmarkStart w:name="B.5 Parameter Notation" w:id="281"/>
      <w:bookmarkEnd w:id="281"/>
      <w:r>
        <w:rPr>
          <w:b w:val="0"/>
        </w:rPr>
      </w:r>
      <w:bookmarkStart w:name="_bookmark166" w:id="282"/>
      <w:bookmarkEnd w:id="282"/>
      <w:r>
        <w:rPr>
          <w:w w:val="115"/>
        </w:rPr>
        <w:t>P</w:t>
      </w:r>
      <w:r>
        <w:rPr>
          <w:w w:val="115"/>
        </w:rPr>
        <w:t>arameter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Notation</w:t>
      </w:r>
    </w:p>
    <w:p>
      <w:pPr>
        <w:pStyle w:val="BodyText"/>
        <w:spacing w:before="7"/>
        <w:rPr>
          <w:b/>
          <w:sz w:val="44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0" w:after="0"/>
        <w:ind w:left="1058" w:right="0" w:hanging="879"/>
        <w:jc w:val="left"/>
      </w:pPr>
      <w:bookmarkStart w:name="B.5.1 Primary Style Parameters" w:id="283"/>
      <w:bookmarkEnd w:id="283"/>
      <w:r>
        <w:rPr>
          <w:b w:val="0"/>
        </w:rPr>
      </w:r>
      <w:bookmarkStart w:name="_bookmark167" w:id="284"/>
      <w:bookmarkEnd w:id="284"/>
      <w:r>
        <w:rPr>
          <w:w w:val="115"/>
        </w:rPr>
        <w:t>Primar</w:t>
      </w:r>
      <w:r>
        <w:rPr>
          <w:w w:val="115"/>
        </w:rPr>
        <w:t>y</w:t>
      </w:r>
      <w:r>
        <w:rPr>
          <w:spacing w:val="3"/>
          <w:w w:val="115"/>
        </w:rPr>
        <w:t> </w:t>
      </w:r>
      <w:r>
        <w:rPr>
          <w:w w:val="115"/>
        </w:rPr>
        <w:t>Style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Parameters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2"/>
        </w:rPr>
      </w:pPr>
      <w:r>
        <w:rPr/>
        <w:pict>
          <v:shape style="position:absolute;margin-left:113.341003pt;margin-top:8.273617pt;width:368.6pt;height:.1pt;mso-position-horizontal-relative:page;mso-position-vertical-relative:paragraph;z-index:-15668736;mso-wrap-distance-left:0;mso-wrap-distance-right:0" id="docshape267" coordorigin="2267,165" coordsize="7372,0" path="m2267,165l9639,165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2240" w:val="left" w:leader="none"/>
          <w:tab w:pos="3317" w:val="left" w:leader="none"/>
          <w:tab w:pos="4428" w:val="left" w:leader="none"/>
        </w:tabs>
        <w:spacing w:before="94"/>
        <w:ind w:left="1126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Range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Default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13.341003pt;margin-top:5.124172pt;width:368.6pt;height:.1pt;mso-position-horizontal-relative:page;mso-position-vertical-relative:paragraph;z-index:-15668224;mso-wrap-distance-left:0;mso-wrap-distance-right:0" id="docshape268" coordorigin="2267,102" coordsize="7372,0" path="m2267,102l9639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240" w:val="left" w:leader="none"/>
          <w:tab w:pos="3317" w:val="left" w:leader="none"/>
          <w:tab w:pos="4427" w:val="left" w:leader="none"/>
        </w:tabs>
        <w:spacing w:before="54"/>
        <w:ind w:left="1126"/>
      </w:pPr>
      <w:r>
        <w:rPr>
          <w:rFonts w:ascii="STIX Two Text" w:hAnsi="STIX Two Text"/>
          <w:i/>
          <w:spacing w:val="-10"/>
        </w:rPr>
        <w:t>T</w:t>
      </w:r>
      <w:r>
        <w:rPr>
          <w:rFonts w:ascii="STIX Two Text" w:hAnsi="STIX Two Text"/>
          <w:i/>
        </w:rPr>
        <w:tab/>
      </w:r>
      <w:r>
        <w:rPr>
          <w:spacing w:val="-6"/>
        </w:rPr>
        <w:t>[</w:t>
      </w:r>
      <w:r>
        <w:rPr>
          <w:rFonts w:ascii="Lucida Sans Unicode" w:hAnsi="Lucida Sans Unicode"/>
          <w:spacing w:val="-6"/>
        </w:rPr>
        <w:t>−</w:t>
      </w:r>
      <w:r>
        <w:rPr>
          <w:spacing w:val="-6"/>
        </w:rPr>
        <w:t>1</w:t>
      </w:r>
      <w:r>
        <w:rPr>
          <w:rFonts w:ascii="STIX Two Text" w:hAnsi="STIX Two Text"/>
          <w:i/>
          <w:spacing w:val="-6"/>
        </w:rPr>
        <w:t>,</w:t>
      </w:r>
      <w:r>
        <w:rPr>
          <w:rFonts w:ascii="STIX Two Text" w:hAnsi="STIX Two Text"/>
          <w:i/>
          <w:spacing w:val="-11"/>
        </w:rPr>
        <w:t> </w:t>
      </w:r>
      <w:r>
        <w:rPr>
          <w:spacing w:val="-5"/>
        </w:rPr>
        <w:t>+1]</w:t>
      </w:r>
      <w:r>
        <w:rPr/>
        <w:tab/>
      </w:r>
      <w:r>
        <w:rPr>
          <w:spacing w:val="-10"/>
        </w:rPr>
        <w:t>0</w:t>
      </w:r>
      <w:r>
        <w:rPr/>
        <w:tab/>
        <w:t>Temperature</w:t>
      </w:r>
      <w:r>
        <w:rPr>
          <w:spacing w:val="43"/>
        </w:rPr>
        <w:t> </w:t>
      </w:r>
      <w:r>
        <w:rPr/>
        <w:t>(cool</w:t>
      </w:r>
      <w:r>
        <w:rPr>
          <w:spacing w:val="43"/>
        </w:rPr>
        <w:t> </w:t>
      </w:r>
      <w:r>
        <w:rPr/>
        <w:t>to</w:t>
      </w:r>
      <w:r>
        <w:rPr>
          <w:spacing w:val="42"/>
        </w:rPr>
        <w:t> </w:t>
      </w:r>
      <w:r>
        <w:rPr/>
        <w:t>warm</w:t>
      </w:r>
      <w:r>
        <w:rPr>
          <w:spacing w:val="42"/>
        </w:rPr>
        <w:t> </w:t>
      </w:r>
      <w:r>
        <w:rPr/>
        <w:t>hue</w:t>
      </w:r>
      <w:r>
        <w:rPr>
          <w:spacing w:val="42"/>
        </w:rPr>
        <w:t> </w:t>
      </w:r>
      <w:r>
        <w:rPr>
          <w:spacing w:val="-2"/>
        </w:rPr>
        <w:t>bias)</w:t>
      </w:r>
    </w:p>
    <w:p>
      <w:pPr>
        <w:pStyle w:val="BodyText"/>
        <w:tabs>
          <w:tab w:pos="2239" w:val="left" w:leader="none"/>
          <w:tab w:pos="3317" w:val="left" w:leader="none"/>
          <w:tab w:pos="4427" w:val="left" w:leader="none"/>
        </w:tabs>
        <w:spacing w:before="10"/>
        <w:ind w:left="1126"/>
      </w:pPr>
      <w:r>
        <w:rPr>
          <w:rFonts w:ascii="STIX Two Text" w:hAnsi="STIX Two Text"/>
          <w:i/>
          <w:spacing w:val="-10"/>
        </w:rPr>
        <w:t>ι</w:t>
      </w:r>
      <w:r>
        <w:rPr>
          <w:rFonts w:ascii="STIX Two Text" w:hAnsi="STIX Two Text"/>
          <w:i/>
        </w:rPr>
        <w:tab/>
      </w:r>
      <w:r>
        <w:rPr>
          <w:spacing w:val="-6"/>
        </w:rPr>
        <w:t>[0</w:t>
      </w:r>
      <w:r>
        <w:rPr>
          <w:rFonts w:ascii="STIX Two Text" w:hAnsi="STIX Two Text"/>
          <w:i/>
          <w:spacing w:val="-6"/>
        </w:rPr>
        <w:t>,</w:t>
      </w:r>
      <w:r>
        <w:rPr>
          <w:rFonts w:ascii="STIX Two Text" w:hAnsi="STIX Two Text"/>
          <w:i/>
          <w:spacing w:val="-10"/>
        </w:rPr>
        <w:t> </w:t>
      </w:r>
      <w:r>
        <w:rPr>
          <w:spacing w:val="-5"/>
        </w:rPr>
        <w:t>1]</w:t>
      </w:r>
      <w:r>
        <w:rPr/>
        <w:tab/>
      </w:r>
      <w:r>
        <w:rPr>
          <w:spacing w:val="-5"/>
        </w:rPr>
        <w:t>0</w:t>
      </w:r>
      <w:r>
        <w:rPr>
          <w:rFonts w:ascii="STIX Two Text" w:hAnsi="STIX Two Text"/>
          <w:i/>
          <w:spacing w:val="-5"/>
        </w:rPr>
        <w:t>.</w:t>
      </w:r>
      <w:r>
        <w:rPr>
          <w:spacing w:val="-5"/>
        </w:rPr>
        <w:t>5</w:t>
      </w:r>
      <w:r>
        <w:rPr/>
        <w:tab/>
        <w:t>Intensity</w:t>
      </w:r>
      <w:r>
        <w:rPr>
          <w:spacing w:val="42"/>
        </w:rPr>
        <w:t> </w:t>
      </w:r>
      <w:r>
        <w:rPr/>
        <w:t>(control</w:t>
      </w:r>
      <w:r>
        <w:rPr>
          <w:spacing w:val="43"/>
        </w:rPr>
        <w:t> </w:t>
      </w:r>
      <w:r>
        <w:rPr/>
        <w:t>point</w:t>
      </w:r>
      <w:r>
        <w:rPr>
          <w:spacing w:val="43"/>
        </w:rPr>
        <w:t> </w:t>
      </w:r>
      <w:r>
        <w:rPr/>
        <w:t>offset</w:t>
      </w:r>
      <w:r>
        <w:rPr>
          <w:spacing w:val="44"/>
        </w:rPr>
        <w:t> </w:t>
      </w:r>
      <w:r>
        <w:rPr>
          <w:spacing w:val="-2"/>
        </w:rPr>
        <w:t>scale)</w:t>
      </w:r>
    </w:p>
    <w:p>
      <w:pPr>
        <w:pStyle w:val="BodyText"/>
        <w:tabs>
          <w:tab w:pos="2239" w:val="left" w:leader="none"/>
          <w:tab w:pos="3317" w:val="left" w:leader="none"/>
          <w:tab w:pos="4427" w:val="left" w:leader="none"/>
        </w:tabs>
        <w:spacing w:before="59"/>
        <w:ind w:left="1126"/>
      </w:pPr>
      <w:r>
        <w:rPr>
          <w:rFonts w:ascii="STIX Two Text" w:hAnsi="STIX Two Text"/>
          <w:i/>
          <w:spacing w:val="-10"/>
        </w:rPr>
        <w:t>σ</w:t>
      </w:r>
      <w:r>
        <w:rPr>
          <w:rFonts w:ascii="STIX Two Text" w:hAnsi="STIX Two Text"/>
          <w:i/>
        </w:rPr>
        <w:tab/>
      </w:r>
      <w:r>
        <w:rPr>
          <w:spacing w:val="-6"/>
        </w:rPr>
        <w:t>[0</w:t>
      </w:r>
      <w:r>
        <w:rPr>
          <w:rFonts w:ascii="STIX Two Text" w:hAnsi="STIX Two Text"/>
          <w:i/>
          <w:spacing w:val="-6"/>
        </w:rPr>
        <w:t>,</w:t>
      </w:r>
      <w:r>
        <w:rPr>
          <w:rFonts w:ascii="STIX Two Text" w:hAnsi="STIX Two Text"/>
          <w:i/>
          <w:spacing w:val="-10"/>
        </w:rPr>
        <w:t> </w:t>
      </w:r>
      <w:r>
        <w:rPr>
          <w:spacing w:val="-5"/>
        </w:rPr>
        <w:t>1]</w:t>
      </w:r>
      <w:r>
        <w:rPr/>
        <w:tab/>
      </w:r>
      <w:r>
        <w:rPr>
          <w:spacing w:val="-5"/>
        </w:rPr>
        <w:t>0</w:t>
      </w:r>
      <w:r>
        <w:rPr>
          <w:rFonts w:ascii="STIX Two Text" w:hAnsi="STIX Two Text"/>
          <w:i/>
          <w:spacing w:val="-5"/>
        </w:rPr>
        <w:t>.</w:t>
      </w:r>
      <w:r>
        <w:rPr>
          <w:spacing w:val="-5"/>
        </w:rPr>
        <w:t>7</w:t>
      </w:r>
      <w:r>
        <w:rPr/>
        <w:tab/>
        <w:t>Smoothness</w:t>
      </w:r>
      <w:r>
        <w:rPr>
          <w:spacing w:val="55"/>
        </w:rPr>
        <w:t> </w:t>
      </w:r>
      <w:r>
        <w:rPr/>
        <w:t>(</w:t>
      </w:r>
      <w:r>
        <w:rPr>
          <w:rFonts w:ascii="STIX Two Text" w:hAnsi="STIX Two Text"/>
          <w:i/>
        </w:rPr>
        <w:t>C</w:t>
      </w:r>
      <w:r>
        <w:rPr>
          <w:vertAlign w:val="superscript"/>
        </w:rPr>
        <w:t>1</w:t>
      </w:r>
      <w:r>
        <w:rPr>
          <w:spacing w:val="71"/>
          <w:vertAlign w:val="baseline"/>
        </w:rPr>
        <w:t> </w:t>
      </w:r>
      <w:r>
        <w:rPr>
          <w:vertAlign w:val="baseline"/>
        </w:rPr>
        <w:t>continuity</w:t>
      </w:r>
      <w:r>
        <w:rPr>
          <w:spacing w:val="57"/>
          <w:vertAlign w:val="baseline"/>
        </w:rPr>
        <w:t> </w:t>
      </w:r>
      <w:r>
        <w:rPr>
          <w:spacing w:val="-2"/>
          <w:vertAlign w:val="baseline"/>
        </w:rPr>
        <w:t>strength)</w:t>
      </w:r>
    </w:p>
    <w:p>
      <w:pPr>
        <w:pStyle w:val="BodyText"/>
        <w:tabs>
          <w:tab w:pos="2239" w:val="left" w:leader="none"/>
          <w:tab w:pos="3317" w:val="left" w:leader="none"/>
          <w:tab w:pos="4427" w:val="left" w:leader="none"/>
        </w:tabs>
        <w:spacing w:before="59"/>
        <w:ind w:left="1126"/>
      </w:pPr>
      <w:r>
        <w:rPr>
          <w:rFonts w:ascii="STIX Two Text" w:hAnsi="STIX Two Text"/>
          <w:i/>
          <w:spacing w:val="-10"/>
          <w:w w:val="110"/>
        </w:rPr>
        <w:t>N</w:t>
      </w:r>
      <w:r>
        <w:rPr>
          <w:rFonts w:ascii="STIX Two Text" w:hAnsi="STIX Two Text"/>
          <w:i/>
        </w:rPr>
        <w:tab/>
      </w:r>
      <w:r>
        <w:rPr>
          <w:spacing w:val="-5"/>
          <w:w w:val="110"/>
        </w:rPr>
        <w:t>Z</w:t>
      </w:r>
      <w:r>
        <w:rPr>
          <w:spacing w:val="-5"/>
          <w:w w:val="110"/>
          <w:vertAlign w:val="superscript"/>
        </w:rPr>
        <w:t>+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—</w:t>
      </w:r>
      <w:r>
        <w:rPr>
          <w:vertAlign w:val="baseline"/>
        </w:rPr>
        <w:tab/>
      </w:r>
      <w:r>
        <w:rPr>
          <w:w w:val="105"/>
          <w:vertAlign w:val="baseline"/>
        </w:rPr>
        <w:t>Requested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palette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size</w:t>
      </w:r>
      <w:r>
        <w:rPr>
          <w:spacing w:val="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(count)</w:t>
      </w:r>
    </w:p>
    <w:p>
      <w:pPr>
        <w:pStyle w:val="BodyText"/>
        <w:spacing w:before="7"/>
        <w:rPr>
          <w:sz w:val="6"/>
        </w:rPr>
      </w:pPr>
      <w:r>
        <w:rPr/>
        <w:pict>
          <v:shape style="position:absolute;margin-left:113.341003pt;margin-top:5.041047pt;width:368.6pt;height:.1pt;mso-position-horizontal-relative:page;mso-position-vertical-relative:paragraph;z-index:-15667712;mso-wrap-distance-left:0;mso-wrap-distance-right:0" id="docshape269" coordorigin="2267,101" coordsize="7372,0" path="m2267,101l9639,101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147" w:after="0"/>
        <w:ind w:left="1058" w:right="0" w:hanging="879"/>
        <w:jc w:val="left"/>
      </w:pPr>
      <w:bookmarkStart w:name="B.5.2 Secondary Style Parameters" w:id="285"/>
      <w:bookmarkEnd w:id="285"/>
      <w:r>
        <w:rPr>
          <w:b w:val="0"/>
        </w:rPr>
      </w:r>
      <w:bookmarkStart w:name="_bookmark168" w:id="286"/>
      <w:bookmarkEnd w:id="286"/>
      <w:r>
        <w:rPr>
          <w:w w:val="115"/>
        </w:rPr>
        <w:t>Secondary</w:t>
      </w:r>
      <w:r>
        <w:rPr>
          <w:spacing w:val="-3"/>
          <w:w w:val="115"/>
        </w:rPr>
        <w:t> </w:t>
      </w:r>
      <w:r>
        <w:rPr>
          <w:w w:val="115"/>
        </w:rPr>
        <w:t>Style</w:t>
      </w:r>
      <w:r>
        <w:rPr>
          <w:spacing w:val="-2"/>
          <w:w w:val="115"/>
        </w:rPr>
        <w:t> Parameters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2"/>
        </w:rPr>
      </w:pPr>
      <w:r>
        <w:rPr/>
        <w:pict>
          <v:shape style="position:absolute;margin-left:98.676003pt;margin-top:8.302004pt;width:397.95pt;height:.1pt;mso-position-horizontal-relative:page;mso-position-vertical-relative:paragraph;z-index:-15667200;mso-wrap-distance-left:0;mso-wrap-distance-right:0" id="docshape270" coordorigin="1974,166" coordsize="7959,0" path="m1974,166l9932,16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1946" w:val="left" w:leader="none"/>
          <w:tab w:pos="3024" w:val="left" w:leader="none"/>
          <w:tab w:pos="4134" w:val="left" w:leader="none"/>
        </w:tabs>
        <w:spacing w:before="94"/>
        <w:ind w:left="833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Range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Default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98.676003pt;margin-top:5.124172pt;width:397.95pt;height:.1pt;mso-position-horizontal-relative:page;mso-position-vertical-relative:paragraph;z-index:-15666688;mso-wrap-distance-left:0;mso-wrap-distance-right:0" id="docshape271" coordorigin="1974,102" coordsize="7959,0" path="m1974,102l9932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1946" w:val="left" w:leader="none"/>
          <w:tab w:pos="3024" w:val="left" w:leader="none"/>
          <w:tab w:pos="4133" w:val="left" w:leader="none"/>
        </w:tabs>
        <w:spacing w:before="54"/>
        <w:ind w:left="833"/>
      </w:pPr>
      <w:r>
        <w:rPr>
          <w:rFonts w:ascii="STIX Two Text" w:hAnsi="STIX Two Text"/>
          <w:i/>
          <w:spacing w:val="-10"/>
        </w:rPr>
        <w:t>λ</w:t>
      </w:r>
      <w:r>
        <w:rPr>
          <w:rFonts w:ascii="STIX Two Text" w:hAnsi="STIX Two Text"/>
          <w:i/>
        </w:rPr>
        <w:tab/>
      </w:r>
      <w:r>
        <w:rPr>
          <w:spacing w:val="-6"/>
        </w:rPr>
        <w:t>[</w:t>
      </w:r>
      <w:r>
        <w:rPr>
          <w:rFonts w:ascii="Lucida Sans Unicode" w:hAnsi="Lucida Sans Unicode"/>
          <w:spacing w:val="-6"/>
        </w:rPr>
        <w:t>−</w:t>
      </w:r>
      <w:r>
        <w:rPr>
          <w:spacing w:val="-6"/>
        </w:rPr>
        <w:t>1</w:t>
      </w:r>
      <w:r>
        <w:rPr>
          <w:rFonts w:ascii="STIX Two Text" w:hAnsi="STIX Two Text"/>
          <w:i/>
          <w:spacing w:val="-6"/>
        </w:rPr>
        <w:t>,</w:t>
      </w:r>
      <w:r>
        <w:rPr>
          <w:rFonts w:ascii="STIX Two Text" w:hAnsi="STIX Two Text"/>
          <w:i/>
          <w:spacing w:val="-11"/>
        </w:rPr>
        <w:t> </w:t>
      </w:r>
      <w:r>
        <w:rPr>
          <w:spacing w:val="-5"/>
        </w:rPr>
        <w:t>+1]</w:t>
      </w:r>
      <w:r>
        <w:rPr/>
        <w:tab/>
      </w:r>
      <w:r>
        <w:rPr>
          <w:spacing w:val="-10"/>
        </w:rPr>
        <w:t>0</w:t>
      </w:r>
      <w:r>
        <w:rPr/>
        <w:tab/>
        <w:t>Lightness</w:t>
      </w:r>
      <w:r>
        <w:rPr>
          <w:spacing w:val="40"/>
        </w:rPr>
        <w:t> </w:t>
      </w:r>
      <w:r>
        <w:rPr/>
        <w:t>bias</w:t>
      </w:r>
      <w:r>
        <w:rPr>
          <w:spacing w:val="42"/>
        </w:rPr>
        <w:t> </w:t>
      </w:r>
      <w:r>
        <w:rPr/>
        <w:t>(darker</w:t>
      </w:r>
      <w:r>
        <w:rPr>
          <w:spacing w:val="42"/>
        </w:rPr>
        <w:t> </w:t>
      </w:r>
      <w:r>
        <w:rPr/>
        <w:t>to</w:t>
      </w:r>
      <w:r>
        <w:rPr>
          <w:spacing w:val="41"/>
        </w:rPr>
        <w:t> </w:t>
      </w:r>
      <w:r>
        <w:rPr>
          <w:spacing w:val="-2"/>
        </w:rPr>
        <w:t>lighter)</w:t>
      </w:r>
    </w:p>
    <w:p>
      <w:pPr>
        <w:pStyle w:val="BodyText"/>
        <w:tabs>
          <w:tab w:pos="1946" w:val="left" w:leader="none"/>
          <w:tab w:pos="3024" w:val="left" w:leader="none"/>
          <w:tab w:pos="4133" w:val="left" w:leader="none"/>
        </w:tabs>
        <w:spacing w:before="10"/>
        <w:ind w:left="833"/>
      </w:pPr>
      <w:r>
        <w:rPr>
          <w:rFonts w:ascii="STIX Two Text" w:hAnsi="STIX Two Text"/>
          <w:i/>
          <w:spacing w:val="-10"/>
        </w:rPr>
        <w:t>χ</w:t>
      </w:r>
      <w:r>
        <w:rPr>
          <w:rFonts w:ascii="STIX Two Text" w:hAnsi="STIX Two Text"/>
          <w:i/>
        </w:rPr>
        <w:tab/>
      </w:r>
      <w:r>
        <w:rPr>
          <w:spacing w:val="-6"/>
        </w:rPr>
        <w:t>[0</w:t>
      </w:r>
      <w:r>
        <w:rPr>
          <w:rFonts w:ascii="STIX Two Text" w:hAnsi="STIX Two Text"/>
          <w:i/>
          <w:spacing w:val="-6"/>
        </w:rPr>
        <w:t>,</w:t>
      </w:r>
      <w:r>
        <w:rPr>
          <w:rFonts w:ascii="STIX Two Text" w:hAnsi="STIX Two Text"/>
          <w:i/>
          <w:spacing w:val="-10"/>
        </w:rPr>
        <w:t> </w:t>
      </w:r>
      <w:r>
        <w:rPr>
          <w:spacing w:val="-5"/>
        </w:rPr>
        <w:t>2]</w:t>
      </w:r>
      <w:r>
        <w:rPr/>
        <w:tab/>
      </w:r>
      <w:r>
        <w:rPr>
          <w:spacing w:val="-10"/>
        </w:rPr>
        <w:t>1</w:t>
      </w:r>
      <w:r>
        <w:rPr/>
        <w:tab/>
        <w:t>Chroma</w:t>
      </w:r>
      <w:r>
        <w:rPr>
          <w:spacing w:val="69"/>
        </w:rPr>
        <w:t> </w:t>
      </w:r>
      <w:r>
        <w:rPr/>
        <w:t>multiplier</w:t>
      </w:r>
      <w:r>
        <w:rPr>
          <w:spacing w:val="70"/>
        </w:rPr>
        <w:t> </w:t>
      </w:r>
      <w:r>
        <w:rPr/>
        <w:t>(desaturate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>
          <w:spacing w:val="-2"/>
        </w:rPr>
        <w:t>saturate)</w:t>
      </w:r>
    </w:p>
    <w:p>
      <w:pPr>
        <w:pStyle w:val="BodyText"/>
        <w:tabs>
          <w:tab w:pos="1946" w:val="left" w:leader="none"/>
          <w:tab w:pos="3024" w:val="left" w:leader="none"/>
          <w:tab w:pos="4133" w:val="left" w:leader="none"/>
        </w:tabs>
        <w:spacing w:before="59"/>
        <w:ind w:left="833"/>
      </w:pPr>
      <w:r>
        <w:rPr>
          <w:rFonts w:ascii="STIX Two Text" w:hAnsi="STIX Two Text"/>
          <w:i/>
          <w:spacing w:val="-10"/>
        </w:rPr>
        <w:t>κ</w:t>
      </w:r>
      <w:r>
        <w:rPr>
          <w:rFonts w:ascii="STIX Two Text" w:hAnsi="STIX Two Text"/>
          <w:i/>
        </w:rPr>
        <w:tab/>
      </w:r>
      <w:r>
        <w:rPr>
          <w:spacing w:val="-6"/>
        </w:rPr>
        <w:t>[0</w:t>
      </w:r>
      <w:r>
        <w:rPr>
          <w:rFonts w:ascii="STIX Two Text" w:hAnsi="STIX Two Text"/>
          <w:i/>
          <w:spacing w:val="-6"/>
        </w:rPr>
        <w:t>,</w:t>
      </w:r>
      <w:r>
        <w:rPr>
          <w:rFonts w:ascii="STIX Two Text" w:hAnsi="STIX Two Text"/>
          <w:i/>
          <w:spacing w:val="-10"/>
        </w:rPr>
        <w:t> </w:t>
      </w:r>
      <w:r>
        <w:rPr>
          <w:spacing w:val="-5"/>
        </w:rPr>
        <w:t>2]</w:t>
      </w:r>
      <w:r>
        <w:rPr/>
        <w:tab/>
      </w:r>
      <w:r>
        <w:rPr>
          <w:spacing w:val="-10"/>
        </w:rPr>
        <w:t>1</w:t>
      </w:r>
      <w:r>
        <w:rPr/>
        <w:tab/>
        <w:t>Contrast</w:t>
      </w:r>
      <w:r>
        <w:rPr>
          <w:spacing w:val="51"/>
        </w:rPr>
        <w:t> </w:t>
      </w:r>
      <w:r>
        <w:rPr/>
        <w:t>(compress</w:t>
      </w:r>
      <w:r>
        <w:rPr>
          <w:spacing w:val="54"/>
        </w:rPr>
        <w:t> </w:t>
      </w:r>
      <w:r>
        <w:rPr/>
        <w:t>to</w:t>
      </w:r>
      <w:r>
        <w:rPr>
          <w:spacing w:val="52"/>
        </w:rPr>
        <w:t> </w:t>
      </w:r>
      <w:r>
        <w:rPr/>
        <w:t>expand</w:t>
      </w:r>
      <w:r>
        <w:rPr>
          <w:spacing w:val="53"/>
        </w:rPr>
        <w:t> </w:t>
      </w:r>
      <w:r>
        <w:rPr>
          <w:rFonts w:ascii="STIX Two Text" w:hAnsi="STIX Two Text"/>
          <w:i/>
        </w:rPr>
        <w:t>L</w:t>
      </w:r>
      <w:r>
        <w:rPr>
          <w:rFonts w:ascii="STIX Two Text" w:hAnsi="STIX Two Text"/>
          <w:i/>
          <w:spacing w:val="59"/>
        </w:rPr>
        <w:t> </w:t>
      </w:r>
      <w:r>
        <w:rPr>
          <w:spacing w:val="-2"/>
        </w:rPr>
        <w:t>range)</w:t>
      </w:r>
    </w:p>
    <w:p>
      <w:pPr>
        <w:pStyle w:val="BodyText"/>
        <w:tabs>
          <w:tab w:pos="1946" w:val="left" w:leader="none"/>
          <w:tab w:pos="3024" w:val="left" w:leader="none"/>
          <w:tab w:pos="4133" w:val="left" w:leader="none"/>
        </w:tabs>
        <w:spacing w:before="59"/>
        <w:ind w:left="833"/>
      </w:pPr>
      <w:r>
        <w:rPr>
          <w:rFonts w:ascii="STIX Two Text"/>
          <w:i/>
          <w:spacing w:val="-10"/>
        </w:rPr>
        <w:t>v</w:t>
      </w:r>
      <w:r>
        <w:rPr>
          <w:rFonts w:ascii="STIX Two Text"/>
          <w:i/>
        </w:rPr>
        <w:tab/>
      </w:r>
      <w:r>
        <w:rPr>
          <w:spacing w:val="-6"/>
        </w:rPr>
        <w:t>[0</w:t>
      </w:r>
      <w:r>
        <w:rPr>
          <w:rFonts w:ascii="STIX Two Text"/>
          <w:i/>
          <w:spacing w:val="-6"/>
        </w:rPr>
        <w:t>,</w:t>
      </w:r>
      <w:r>
        <w:rPr>
          <w:rFonts w:ascii="STIX Two Text"/>
          <w:i/>
          <w:spacing w:val="-10"/>
        </w:rPr>
        <w:t> </w:t>
      </w:r>
      <w:r>
        <w:rPr>
          <w:spacing w:val="-5"/>
        </w:rPr>
        <w:t>2]</w:t>
      </w:r>
      <w:r>
        <w:rPr/>
        <w:tab/>
      </w:r>
      <w:r>
        <w:rPr>
          <w:spacing w:val="-10"/>
        </w:rPr>
        <w:t>1</w:t>
      </w:r>
      <w:r>
        <w:rPr/>
        <w:tab/>
        <w:t>Vibrancy</w:t>
      </w:r>
      <w:r>
        <w:rPr>
          <w:spacing w:val="40"/>
        </w:rPr>
        <w:t> </w:t>
      </w:r>
      <w:r>
        <w:rPr/>
        <w:t>(selective</w:t>
      </w:r>
      <w:r>
        <w:rPr>
          <w:spacing w:val="41"/>
        </w:rPr>
        <w:t> </w:t>
      </w:r>
      <w:r>
        <w:rPr/>
        <w:t>chroma</w:t>
      </w:r>
      <w:r>
        <w:rPr>
          <w:spacing w:val="40"/>
        </w:rPr>
        <w:t> </w:t>
      </w:r>
      <w:r>
        <w:rPr>
          <w:spacing w:val="-2"/>
        </w:rPr>
        <w:t>boost)</w:t>
      </w:r>
    </w:p>
    <w:p>
      <w:pPr>
        <w:pStyle w:val="BodyText"/>
        <w:spacing w:before="7"/>
        <w:rPr>
          <w:sz w:val="6"/>
        </w:rPr>
      </w:pPr>
      <w:r>
        <w:rPr/>
        <w:pict>
          <v:shape style="position:absolute;margin-left:98.676003pt;margin-top:5.041047pt;width:397.95pt;height:.1pt;mso-position-horizontal-relative:page;mso-position-vertical-relative:paragraph;z-index:-15666176;mso-wrap-distance-left:0;mso-wrap-distance-right:0" id="docshape272" coordorigin="1974,101" coordsize="7959,0" path="m1974,101l9932,101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147" w:after="0"/>
        <w:ind w:left="1058" w:right="0" w:hanging="879"/>
        <w:jc w:val="left"/>
      </w:pPr>
      <w:bookmarkStart w:name="B.5.3 Derived Values" w:id="287"/>
      <w:bookmarkEnd w:id="287"/>
      <w:r>
        <w:rPr>
          <w:b w:val="0"/>
        </w:rPr>
      </w:r>
      <w:bookmarkStart w:name="_bookmark169" w:id="288"/>
      <w:bookmarkEnd w:id="288"/>
      <w:r>
        <w:rPr>
          <w:w w:val="115"/>
        </w:rPr>
        <w:t>Deri</w:t>
      </w:r>
      <w:r>
        <w:rPr>
          <w:w w:val="115"/>
        </w:rPr>
        <w:t>ved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Values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2"/>
        </w:rPr>
      </w:pPr>
      <w:r>
        <w:rPr/>
        <w:pict>
          <v:shape style="position:absolute;margin-left:127.334999pt;margin-top:8.302004pt;width:340.65pt;height:.1pt;mso-position-horizontal-relative:page;mso-position-vertical-relative:paragraph;z-index:-15665664;mso-wrap-distance-left:0;mso-wrap-distance-right:0" id="docshape273" coordorigin="2547,166" coordsize="6813,0" path="m2547,166l9359,16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2918" w:val="left" w:leader="none"/>
        </w:tabs>
        <w:spacing w:before="94"/>
        <w:ind w:left="1406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Expression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27.334999pt;margin-top:5.124172pt;width:340.65pt;height:.1pt;mso-position-horizontal-relative:page;mso-position-vertical-relative:paragraph;z-index:-15665152;mso-wrap-distance-left:0;mso-wrap-distance-right:0" id="docshape274" coordorigin="2547,102" coordsize="6813,0" path="m2547,102l9359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917" w:val="left" w:leader="none"/>
        </w:tabs>
        <w:spacing w:before="75"/>
        <w:ind w:left="1397"/>
      </w:pPr>
      <w:r>
        <w:rPr>
          <w:rFonts w:ascii="STIX Two Text" w:hAnsi="STIX Two Text"/>
          <w:i/>
          <w:spacing w:val="-107"/>
          <w:w w:val="94"/>
        </w:rPr>
        <w:t>⃗</w:t>
      </w:r>
      <w:r>
        <w:rPr>
          <w:rFonts w:ascii="STIX Two Text" w:hAnsi="STIX Two Text"/>
          <w:i/>
          <w:spacing w:val="2"/>
          <w:w w:val="120"/>
        </w:rPr>
        <w:t>s</w:t>
      </w:r>
      <w:r>
        <w:rPr>
          <w:spacing w:val="12"/>
          <w:vertAlign w:val="subscript"/>
        </w:rPr>
        <w:t>1</w:t>
      </w:r>
      <w:r>
        <w:rPr>
          <w:rFonts w:ascii="STIX Two Text" w:hAnsi="STIX Two Text"/>
          <w:i/>
          <w:spacing w:val="2"/>
          <w:w w:val="106"/>
          <w:vertAlign w:val="baseline"/>
        </w:rPr>
        <w:t>,</w:t>
      </w:r>
      <w:r>
        <w:rPr>
          <w:rFonts w:ascii="STIX Two Text" w:hAnsi="STIX Two Text"/>
          <w:i/>
          <w:spacing w:val="-22"/>
          <w:w w:val="105"/>
          <w:vertAlign w:val="baseline"/>
        </w:rPr>
        <w:t> </w:t>
      </w:r>
      <w:r>
        <w:rPr>
          <w:rFonts w:ascii="STIX Two Text" w:hAnsi="STIX Two Text"/>
          <w:i/>
          <w:spacing w:val="-80"/>
          <w:w w:val="94"/>
          <w:vertAlign w:val="baseline"/>
        </w:rPr>
        <w:t>⃗</w:t>
      </w:r>
      <w:r>
        <w:rPr>
          <w:rFonts w:ascii="STIX Two Text" w:hAnsi="STIX Two Text"/>
          <w:i/>
          <w:spacing w:val="29"/>
          <w:w w:val="120"/>
          <w:vertAlign w:val="baseline"/>
        </w:rPr>
        <w:t>s</w:t>
      </w:r>
      <w:r>
        <w:rPr>
          <w:spacing w:val="29"/>
          <w:vertAlign w:val="subscript"/>
        </w:rPr>
        <w:t>2</w:t>
      </w:r>
      <w:r>
        <w:rPr>
          <w:vertAlign w:val="baseline"/>
        </w:rPr>
        <w:tab/>
      </w:r>
      <w:r>
        <w:rPr>
          <w:w w:val="105"/>
          <w:vertAlign w:val="baseline"/>
        </w:rPr>
        <w:t>Style-determined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offset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vectors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control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points</w:t>
      </w:r>
    </w:p>
    <w:p>
      <w:pPr>
        <w:pStyle w:val="BodyText"/>
        <w:tabs>
          <w:tab w:pos="2917" w:val="left" w:leader="none"/>
        </w:tabs>
        <w:spacing w:before="58"/>
        <w:ind w:left="1406"/>
      </w:pPr>
      <w:r>
        <w:rPr>
          <w:rFonts w:ascii="STIX Two Text" w:hAnsi="STIX Two Text"/>
          <w:i/>
          <w:spacing w:val="-88"/>
          <w:w w:val="96"/>
        </w:rPr>
        <w:t>v</w:t>
      </w:r>
      <w:r>
        <w:rPr>
          <w:spacing w:val="4"/>
          <w:w w:val="133"/>
        </w:rPr>
        <w:t>ˆ</w:t>
      </w:r>
      <w:r>
        <w:rPr>
          <w:spacing w:val="17"/>
          <w:w w:val="99"/>
          <w:vertAlign w:val="subscript"/>
        </w:rPr>
        <w:t>base</w:t>
      </w:r>
      <w:r>
        <w:rPr>
          <w:vertAlign w:val="baseline"/>
        </w:rPr>
        <w:tab/>
      </w:r>
      <w:r>
        <w:rPr>
          <w:w w:val="105"/>
          <w:vertAlign w:val="baseline"/>
        </w:rPr>
        <w:t>Unit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shortest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hue</w:t>
      </w:r>
      <w:r>
        <w:rPr>
          <w:spacing w:val="1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direction</w:t>
      </w:r>
    </w:p>
    <w:p>
      <w:pPr>
        <w:pStyle w:val="BodyText"/>
        <w:tabs>
          <w:tab w:pos="2917" w:val="left" w:leader="none"/>
        </w:tabs>
        <w:spacing w:before="59"/>
        <w:ind w:left="1406"/>
      </w:pPr>
      <w:r>
        <w:rPr>
          <w:rFonts w:ascii="STIX Two Text" w:hAnsi="STIX Two Text"/>
          <w:i/>
          <w:spacing w:val="-97"/>
          <w:w w:val="96"/>
        </w:rPr>
        <w:t>v</w:t>
      </w:r>
      <w:r>
        <w:rPr>
          <w:spacing w:val="-5"/>
          <w:w w:val="133"/>
        </w:rPr>
        <w:t>ˆ</w:t>
      </w:r>
      <w:r>
        <w:rPr>
          <w:spacing w:val="3"/>
          <w:w w:val="92"/>
          <w:vertAlign w:val="subscript"/>
        </w:rPr>
        <w:t>w</w:t>
      </w:r>
      <w:r>
        <w:rPr>
          <w:spacing w:val="7"/>
          <w:w w:val="105"/>
          <w:vertAlign w:val="subscript"/>
        </w:rPr>
        <w:t>a</w:t>
      </w:r>
      <w:r>
        <w:rPr>
          <w:spacing w:val="8"/>
          <w:w w:val="107"/>
          <w:vertAlign w:val="subscript"/>
        </w:rPr>
        <w:t>rm/c</w:t>
      </w:r>
      <w:r>
        <w:rPr>
          <w:spacing w:val="12"/>
          <w:w w:val="107"/>
          <w:vertAlign w:val="subscript"/>
        </w:rPr>
        <w:t>o</w:t>
      </w:r>
      <w:r>
        <w:rPr>
          <w:spacing w:val="8"/>
          <w:w w:val="92"/>
          <w:vertAlign w:val="subscript"/>
        </w:rPr>
        <w:t>ol</w:t>
      </w:r>
      <w:r>
        <w:rPr>
          <w:vertAlign w:val="baseline"/>
        </w:rPr>
        <w:tab/>
      </w:r>
      <w:r>
        <w:rPr>
          <w:w w:val="105"/>
          <w:vertAlign w:val="baseline"/>
        </w:rPr>
        <w:t>Unit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vector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toward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warm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cool</w:t>
      </w:r>
      <w:r>
        <w:rPr>
          <w:spacing w:val="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hues</w:t>
      </w:r>
    </w:p>
    <w:p>
      <w:pPr>
        <w:pStyle w:val="BodyText"/>
        <w:tabs>
          <w:tab w:pos="2917" w:val="left" w:leader="none"/>
        </w:tabs>
        <w:spacing w:before="58"/>
        <w:ind w:left="1406"/>
      </w:pPr>
      <w:r>
        <w:rPr>
          <w:rFonts w:ascii="STIX Two Text" w:hAnsi="STIX Two Text"/>
          <w:i/>
          <w:spacing w:val="-10"/>
        </w:rPr>
        <w:t>α</w:t>
      </w:r>
      <w:r>
        <w:rPr>
          <w:rFonts w:ascii="STIX Two Text" w:hAnsi="STIX Two Text"/>
          <w:i/>
        </w:rPr>
        <w:tab/>
      </w:r>
      <w:r>
        <w:rPr/>
        <w:t>Blending</w:t>
      </w:r>
      <w:r>
        <w:rPr>
          <w:spacing w:val="44"/>
        </w:rPr>
        <w:t> </w:t>
      </w:r>
      <w:r>
        <w:rPr/>
        <w:t>coefficient</w:t>
      </w:r>
      <w:r>
        <w:rPr>
          <w:spacing w:val="43"/>
        </w:rPr>
        <w:t> </w:t>
      </w:r>
      <w:r>
        <w:rPr/>
        <w:t>for</w:t>
      </w:r>
      <w:r>
        <w:rPr>
          <w:spacing w:val="44"/>
        </w:rPr>
        <w:t> </w:t>
      </w:r>
      <w:r>
        <w:rPr/>
        <w:t>temperature</w:t>
      </w:r>
      <w:r>
        <w:rPr>
          <w:spacing w:val="44"/>
        </w:rPr>
        <w:t> </w:t>
      </w:r>
      <w:r>
        <w:rPr>
          <w:spacing w:val="-2"/>
        </w:rPr>
        <w:t>mixing</w:t>
      </w:r>
    </w:p>
    <w:p>
      <w:pPr>
        <w:pStyle w:val="BodyText"/>
        <w:tabs>
          <w:tab w:pos="2917" w:val="left" w:leader="none"/>
        </w:tabs>
        <w:spacing w:before="59"/>
        <w:ind w:left="1406"/>
      </w:pPr>
      <w:r>
        <w:rPr>
          <w:rFonts w:ascii="STIX Two Text"/>
          <w:i/>
          <w:spacing w:val="-4"/>
          <w:w w:val="105"/>
        </w:rPr>
        <w:t>C</w:t>
      </w:r>
      <w:r>
        <w:rPr>
          <w:spacing w:val="-4"/>
          <w:w w:val="105"/>
          <w:vertAlign w:val="subscript"/>
        </w:rPr>
        <w:t>max</w:t>
      </w:r>
      <w:r>
        <w:rPr>
          <w:vertAlign w:val="baseline"/>
        </w:rPr>
        <w:tab/>
      </w:r>
      <w:r>
        <w:rPr>
          <w:w w:val="105"/>
          <w:vertAlign w:val="baseline"/>
        </w:rPr>
        <w:t>Maximum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chroma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given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STIX Two Text"/>
          <w:i/>
          <w:w w:val="105"/>
          <w:vertAlign w:val="baseline"/>
        </w:rPr>
        <w:t>L,</w:t>
      </w:r>
      <w:r>
        <w:rPr>
          <w:rFonts w:ascii="STIX Two Text"/>
          <w:i/>
          <w:spacing w:val="-17"/>
          <w:w w:val="105"/>
          <w:vertAlign w:val="baseline"/>
        </w:rPr>
        <w:t> </w:t>
      </w:r>
      <w:r>
        <w:rPr>
          <w:rFonts w:ascii="STIX Two Text"/>
          <w:i/>
          <w:w w:val="105"/>
          <w:vertAlign w:val="baseline"/>
        </w:rPr>
        <w:t>h</w:t>
      </w:r>
      <w:r>
        <w:rPr>
          <w:w w:val="105"/>
          <w:vertAlign w:val="baseline"/>
        </w:rPr>
        <w:t>)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within</w:t>
      </w:r>
      <w:r>
        <w:rPr>
          <w:spacing w:val="1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gamut</w:t>
      </w:r>
    </w:p>
    <w:p>
      <w:pPr>
        <w:pStyle w:val="BodyText"/>
        <w:spacing w:before="8"/>
        <w:rPr>
          <w:sz w:val="6"/>
        </w:rPr>
      </w:pPr>
      <w:r>
        <w:rPr/>
        <w:pict>
          <v:shape style="position:absolute;margin-left:127.334999pt;margin-top:5.0575pt;width:340.65pt;height:.1pt;mso-position-horizontal-relative:page;mso-position-vertical-relative:paragraph;z-index:-15664640;mso-wrap-distance-left:0;mso-wrap-distance-right:0" id="docshape275" coordorigin="2547,101" coordsize="6813,0" path="m2547,101l9359,101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6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310" w:after="0"/>
        <w:ind w:left="983" w:right="0" w:hanging="804"/>
        <w:jc w:val="left"/>
      </w:pPr>
      <w:bookmarkStart w:name="B.9 Perceptual Velocity Notation" w:id="289"/>
      <w:bookmarkEnd w:id="289"/>
      <w:r>
        <w:rPr>
          <w:b w:val="0"/>
        </w:rPr>
      </w:r>
      <w:bookmarkStart w:name="_bookmark174" w:id="290"/>
      <w:bookmarkEnd w:id="290"/>
      <w:r>
        <w:rPr>
          <w:w w:val="115"/>
        </w:rPr>
        <w:t>V</w:t>
      </w:r>
      <w:r>
        <w:rPr>
          <w:w w:val="115"/>
        </w:rPr>
        <w:t>ariation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6"/>
          <w:w w:val="115"/>
        </w:rPr>
        <w:t> </w:t>
      </w:r>
      <w:r>
        <w:rPr>
          <w:w w:val="115"/>
        </w:rPr>
        <w:t>Determinism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Notation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 w:after="1"/>
        <w:rPr>
          <w:b/>
          <w:sz w:val="19"/>
        </w:rPr>
      </w:pPr>
    </w:p>
    <w:tbl>
      <w:tblPr>
        <w:tblW w:w="0" w:type="auto"/>
        <w:jc w:val="left"/>
        <w:tblInd w:w="1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978"/>
        <w:gridCol w:w="4570"/>
      </w:tblGrid>
      <w:tr>
        <w:trPr>
          <w:trHeight w:val="464" w:hRule="atLeast"/>
        </w:trPr>
        <w:tc>
          <w:tcPr>
            <w:tcW w:w="11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Symbol</w:t>
            </w:r>
          </w:p>
        </w:tc>
        <w:tc>
          <w:tcPr>
            <w:tcW w:w="9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Range</w:t>
            </w:r>
          </w:p>
        </w:tc>
        <w:tc>
          <w:tcPr>
            <w:tcW w:w="457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Meaning</w:t>
            </w:r>
          </w:p>
        </w:tc>
      </w:tr>
      <w:tr>
        <w:trPr>
          <w:trHeight w:val="398" w:hRule="atLeast"/>
        </w:trPr>
        <w:tc>
          <w:tcPr>
            <w:tcW w:w="11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3"/>
              <w:ind w:left="119"/>
              <w:rPr>
                <w:i/>
                <w:sz w:val="24"/>
              </w:rPr>
            </w:pPr>
            <w:r>
              <w:rPr>
                <w:rFonts w:ascii="STIX Two Text" w:hAnsi="STIX Two Text"/>
                <w:i/>
                <w:w w:val="105"/>
                <w:sz w:val="24"/>
              </w:rPr>
              <w:t>δ</w:t>
            </w:r>
            <w:r>
              <w:rPr>
                <w:i/>
                <w:w w:val="105"/>
                <w:sz w:val="24"/>
                <w:vertAlign w:val="subscript"/>
              </w:rPr>
              <w:t>L</w:t>
            </w:r>
            <w:r>
              <w:rPr>
                <w:rFonts w:ascii="STIX Two Text" w:hAnsi="STIX Two Text"/>
                <w:i/>
                <w:w w:val="105"/>
                <w:sz w:val="24"/>
                <w:vertAlign w:val="baseline"/>
              </w:rPr>
              <w:t>,</w:t>
            </w:r>
            <w:r>
              <w:rPr>
                <w:rFonts w:ascii="STIX Two Text" w:hAnsi="STIX Two Text"/>
                <w:i/>
                <w:spacing w:val="-8"/>
                <w:w w:val="105"/>
                <w:sz w:val="24"/>
                <w:vertAlign w:val="baseline"/>
              </w:rPr>
              <w:t> </w:t>
            </w:r>
            <w:r>
              <w:rPr>
                <w:rFonts w:ascii="STIX Two Text" w:hAnsi="STIX Two Text"/>
                <w:i/>
                <w:w w:val="105"/>
                <w:sz w:val="24"/>
                <w:vertAlign w:val="baseline"/>
              </w:rPr>
              <w:t>δ</w:t>
            </w:r>
            <w:r>
              <w:rPr>
                <w:i/>
                <w:w w:val="105"/>
                <w:sz w:val="24"/>
                <w:vertAlign w:val="subscript"/>
              </w:rPr>
              <w:t>a</w:t>
            </w:r>
            <w:r>
              <w:rPr>
                <w:rFonts w:ascii="STIX Two Text" w:hAnsi="STIX Two Text"/>
                <w:i/>
                <w:w w:val="105"/>
                <w:sz w:val="24"/>
                <w:vertAlign w:val="baseline"/>
              </w:rPr>
              <w:t>,</w:t>
            </w:r>
            <w:r>
              <w:rPr>
                <w:rFonts w:ascii="STIX Two Text" w:hAnsi="STIX Two Text"/>
                <w:i/>
                <w:spacing w:val="-7"/>
                <w:w w:val="105"/>
                <w:sz w:val="24"/>
                <w:vertAlign w:val="baseline"/>
              </w:rPr>
              <w:t> δ</w:t>
            </w:r>
            <w:r>
              <w:rPr>
                <w:i/>
                <w:spacing w:val="-7"/>
                <w:w w:val="105"/>
                <w:sz w:val="24"/>
                <w:vertAlign w:val="subscript"/>
              </w:rPr>
              <w:t>b</w:t>
            </w:r>
          </w:p>
        </w:tc>
        <w:tc>
          <w:tcPr>
            <w:tcW w:w="9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varies</w:t>
            </w:r>
          </w:p>
        </w:tc>
        <w:tc>
          <w:tcPr>
            <w:tcW w:w="45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Perturbation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offsets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OKLab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dimensions</w:t>
            </w:r>
          </w:p>
        </w:tc>
      </w:tr>
      <w:tr>
        <w:trPr>
          <w:trHeight w:val="343" w:hRule="atLeast"/>
        </w:trPr>
        <w:tc>
          <w:tcPr>
            <w:tcW w:w="1114" w:type="dxa"/>
          </w:tcPr>
          <w:p>
            <w:pPr>
              <w:pStyle w:val="TableParagraph"/>
              <w:spacing w:line="271" w:lineRule="exact" w:before="52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seed</w:t>
            </w:r>
          </w:p>
        </w:tc>
        <w:tc>
          <w:tcPr>
            <w:tcW w:w="978" w:type="dxa"/>
          </w:tcPr>
          <w:p>
            <w:pPr>
              <w:pStyle w:val="TableParagraph"/>
              <w:spacing w:line="271" w:lineRule="exact" w:before="52"/>
              <w:ind w:left="119"/>
              <w:rPr>
                <w:sz w:val="24"/>
              </w:rPr>
            </w:pPr>
            <w:r>
              <w:rPr>
                <w:w w:val="108"/>
                <w:sz w:val="24"/>
              </w:rPr>
              <w:t>Z</w:t>
            </w:r>
          </w:p>
        </w:tc>
        <w:tc>
          <w:tcPr>
            <w:tcW w:w="4570" w:type="dxa"/>
          </w:tcPr>
          <w:p>
            <w:pPr>
              <w:pStyle w:val="TableParagraph"/>
              <w:spacing w:line="271" w:lineRule="exact" w:before="52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PRNG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seed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deterministic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variation</w:t>
            </w:r>
          </w:p>
        </w:tc>
      </w:tr>
    </w:tbl>
    <w:p>
      <w:pPr>
        <w:pStyle w:val="BodyText"/>
        <w:tabs>
          <w:tab w:pos="2595" w:val="left" w:leader="none"/>
          <w:tab w:pos="3573" w:val="left" w:leader="none"/>
        </w:tabs>
        <w:spacing w:before="39"/>
        <w:ind w:left="1482"/>
      </w:pPr>
      <w:r>
        <w:rPr>
          <w:rFonts w:ascii="STIX Two Text"/>
          <w:i/>
          <w:spacing w:val="-10"/>
          <w:w w:val="105"/>
        </w:rPr>
        <w:t>k</w:t>
      </w:r>
      <w:r>
        <w:rPr>
          <w:rFonts w:ascii="STIX Two Text"/>
          <w:i/>
        </w:rPr>
        <w:tab/>
      </w:r>
      <w:r>
        <w:rPr>
          <w:spacing w:val="-5"/>
          <w:w w:val="105"/>
        </w:rPr>
        <w:t>Z</w:t>
      </w:r>
      <w:r>
        <w:rPr>
          <w:spacing w:val="-5"/>
          <w:w w:val="105"/>
          <w:vertAlign w:val="superscript"/>
        </w:rPr>
        <w:t>+</w:t>
      </w:r>
      <w:r>
        <w:rPr>
          <w:vertAlign w:val="baseline"/>
        </w:rPr>
        <w:tab/>
      </w:r>
      <w:r>
        <w:rPr>
          <w:w w:val="105"/>
          <w:vertAlign w:val="baseline"/>
        </w:rPr>
        <w:t>Cycle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index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phased</w:t>
      </w:r>
      <w:r>
        <w:rPr>
          <w:spacing w:val="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loops</w:t>
      </w:r>
    </w:p>
    <w:p>
      <w:pPr>
        <w:pStyle w:val="BodyText"/>
        <w:spacing w:before="8"/>
        <w:rPr>
          <w:sz w:val="6"/>
        </w:rPr>
      </w:pPr>
      <w:r>
        <w:rPr/>
        <w:pict>
          <v:shape style="position:absolute;margin-left:131.145004pt;margin-top:5.087pt;width:333pt;height:.1pt;mso-position-horizontal-relative:page;mso-position-vertical-relative:paragraph;z-index:-15664128;mso-wrap-distance-left:0;mso-wrap-distance-right:0" id="docshape276" coordorigin="2623,102" coordsize="6660,0" path="m2623,102l9283,102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308" w:after="0"/>
        <w:ind w:left="983" w:right="0" w:hanging="804"/>
        <w:jc w:val="left"/>
      </w:pPr>
      <w:bookmarkStart w:name="B.7 Loop Strategy Notation" w:id="291"/>
      <w:bookmarkEnd w:id="291"/>
      <w:r>
        <w:rPr>
          <w:b w:val="0"/>
        </w:rPr>
      </w:r>
      <w:bookmarkStart w:name="_bookmark171" w:id="292"/>
      <w:bookmarkEnd w:id="292"/>
      <w:r>
        <w:rPr>
          <w:w w:val="120"/>
        </w:rPr>
        <w:t>L</w:t>
      </w:r>
      <w:r>
        <w:rPr>
          <w:w w:val="120"/>
        </w:rPr>
        <w:t>oop</w:t>
      </w:r>
      <w:r>
        <w:rPr>
          <w:spacing w:val="-12"/>
          <w:w w:val="120"/>
        </w:rPr>
        <w:t> </w:t>
      </w:r>
      <w:r>
        <w:rPr>
          <w:w w:val="120"/>
        </w:rPr>
        <w:t>Strategy</w:t>
      </w:r>
      <w:r>
        <w:rPr>
          <w:spacing w:val="-11"/>
          <w:w w:val="120"/>
        </w:rPr>
        <w:t> </w:t>
      </w:r>
      <w:r>
        <w:rPr>
          <w:spacing w:val="-2"/>
          <w:w w:val="120"/>
        </w:rPr>
        <w:t>Notation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</w:p>
    <w:tbl>
      <w:tblPr>
        <w:tblW w:w="0" w:type="auto"/>
        <w:jc w:val="left"/>
        <w:tblInd w:w="1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978"/>
        <w:gridCol w:w="5174"/>
      </w:tblGrid>
      <w:tr>
        <w:trPr>
          <w:trHeight w:val="464" w:hRule="atLeast"/>
        </w:trPr>
        <w:tc>
          <w:tcPr>
            <w:tcW w:w="11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Symbol</w:t>
            </w:r>
          </w:p>
        </w:tc>
        <w:tc>
          <w:tcPr>
            <w:tcW w:w="9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Range</w:t>
            </w:r>
          </w:p>
        </w:tc>
        <w:tc>
          <w:tcPr>
            <w:tcW w:w="517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Meaning</w:t>
            </w:r>
          </w:p>
        </w:tc>
      </w:tr>
      <w:tr>
        <w:trPr>
          <w:trHeight w:val="394" w:hRule="atLeast"/>
        </w:trPr>
        <w:tc>
          <w:tcPr>
            <w:tcW w:w="11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3"/>
              <w:ind w:left="119"/>
              <w:rPr>
                <w:sz w:val="24"/>
              </w:rPr>
            </w:pPr>
            <w:r>
              <w:rPr>
                <w:rFonts w:ascii="STIX Two Text"/>
                <w:i/>
                <w:spacing w:val="-4"/>
                <w:w w:val="120"/>
                <w:sz w:val="24"/>
              </w:rPr>
              <w:t>J</w:t>
            </w:r>
            <w:r>
              <w:rPr>
                <w:spacing w:val="-4"/>
                <w:w w:val="120"/>
                <w:sz w:val="24"/>
              </w:rPr>
              <w:t>(</w:t>
            </w:r>
            <w:r>
              <w:rPr>
                <w:rFonts w:ascii="STIX Two Text"/>
                <w:i/>
                <w:spacing w:val="-4"/>
                <w:w w:val="120"/>
                <w:sz w:val="24"/>
              </w:rPr>
              <w:t>t</w:t>
            </w:r>
            <w:r>
              <w:rPr>
                <w:spacing w:val="-4"/>
                <w:w w:val="120"/>
                <w:sz w:val="24"/>
              </w:rPr>
              <w:t>)</w:t>
            </w:r>
          </w:p>
        </w:tc>
        <w:tc>
          <w:tcPr>
            <w:tcW w:w="9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1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3"/>
              <w:ind w:left="118"/>
              <w:rPr>
                <w:rFonts w:ascii="STIX Two Text"/>
                <w:i/>
                <w:sz w:val="24"/>
              </w:rPr>
            </w:pPr>
            <w:r>
              <w:rPr>
                <w:w w:val="110"/>
                <w:sz w:val="24"/>
              </w:rPr>
              <w:t>Journey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function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at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parameter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rFonts w:ascii="STIX Two Text"/>
                <w:i/>
                <w:spacing w:val="-10"/>
                <w:w w:val="110"/>
                <w:sz w:val="24"/>
              </w:rPr>
              <w:t>t</w:t>
            </w:r>
          </w:p>
        </w:tc>
      </w:tr>
      <w:tr>
        <w:trPr>
          <w:trHeight w:val="362" w:hRule="atLeast"/>
        </w:trPr>
        <w:tc>
          <w:tcPr>
            <w:tcW w:w="1114" w:type="dxa"/>
          </w:tcPr>
          <w:p>
            <w:pPr>
              <w:pStyle w:val="TableParagraph"/>
              <w:spacing w:before="37"/>
              <w:ind w:left="119"/>
              <w:rPr>
                <w:sz w:val="24"/>
              </w:rPr>
            </w:pPr>
            <w:r>
              <w:rPr>
                <w:rFonts w:ascii="STIX Two Text"/>
                <w:i/>
                <w:spacing w:val="-4"/>
                <w:w w:val="120"/>
                <w:sz w:val="24"/>
              </w:rPr>
              <w:t>J</w:t>
            </w:r>
            <w:r>
              <w:rPr>
                <w:i/>
                <w:spacing w:val="-4"/>
                <w:w w:val="120"/>
                <w:sz w:val="24"/>
                <w:vertAlign w:val="subscript"/>
              </w:rPr>
              <w:t>k</w:t>
            </w:r>
            <w:r>
              <w:rPr>
                <w:spacing w:val="-4"/>
                <w:w w:val="120"/>
                <w:sz w:val="24"/>
                <w:vertAlign w:val="baseline"/>
              </w:rPr>
              <w:t>(</w:t>
            </w:r>
            <w:r>
              <w:rPr>
                <w:rFonts w:ascii="STIX Two Text"/>
                <w:i/>
                <w:spacing w:val="-4"/>
                <w:w w:val="120"/>
                <w:sz w:val="24"/>
                <w:vertAlign w:val="baseline"/>
              </w:rPr>
              <w:t>t</w:t>
            </w:r>
            <w:r>
              <w:rPr>
                <w:spacing w:val="-4"/>
                <w:w w:val="120"/>
                <w:sz w:val="24"/>
                <w:vertAlign w:val="baseline"/>
              </w:rPr>
              <w:t>)</w:t>
            </w:r>
          </w:p>
        </w:tc>
        <w:tc>
          <w:tcPr>
            <w:tcW w:w="978" w:type="dxa"/>
          </w:tcPr>
          <w:p>
            <w:pPr>
              <w:pStyle w:val="TableParagraph"/>
              <w:spacing w:before="56"/>
              <w:ind w:left="119"/>
              <w:rPr>
                <w:sz w:val="24"/>
              </w:rPr>
            </w:pPr>
            <w:r>
              <w:rPr>
                <w:w w:val="97"/>
                <w:sz w:val="24"/>
              </w:rPr>
              <w:t>—</w:t>
            </w:r>
          </w:p>
        </w:tc>
        <w:tc>
          <w:tcPr>
            <w:tcW w:w="5174" w:type="dxa"/>
          </w:tcPr>
          <w:p>
            <w:pPr>
              <w:pStyle w:val="TableParagraph"/>
              <w:spacing w:before="37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Journey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cycle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rFonts w:ascii="STIX Two Text"/>
                <w:i/>
                <w:w w:val="105"/>
                <w:sz w:val="24"/>
              </w:rPr>
              <w:t>k</w:t>
            </w:r>
            <w:r>
              <w:rPr>
                <w:rFonts w:ascii="STIX Two Text"/>
                <w:i/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(phased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loops)</w:t>
            </w:r>
          </w:p>
        </w:tc>
      </w:tr>
      <w:tr>
        <w:trPr>
          <w:trHeight w:val="332" w:hRule="atLeast"/>
        </w:trPr>
        <w:tc>
          <w:tcPr>
            <w:tcW w:w="1114" w:type="dxa"/>
          </w:tcPr>
          <w:p>
            <w:pPr>
              <w:pStyle w:val="TableParagraph"/>
              <w:spacing w:line="279" w:lineRule="exact" w:before="33"/>
              <w:ind w:left="119"/>
              <w:rPr>
                <w:rFonts w:ascii="STIX Two Text"/>
                <w:i/>
                <w:sz w:val="24"/>
              </w:rPr>
            </w:pPr>
            <w:r>
              <w:rPr>
                <w:rFonts w:ascii="STIX Two Text"/>
                <w:i/>
                <w:w w:val="99"/>
                <w:sz w:val="24"/>
              </w:rPr>
              <w:t>u</w:t>
            </w:r>
          </w:p>
        </w:tc>
        <w:tc>
          <w:tcPr>
            <w:tcW w:w="978" w:type="dxa"/>
          </w:tcPr>
          <w:p>
            <w:pPr>
              <w:pStyle w:val="TableParagraph"/>
              <w:spacing w:line="279" w:lineRule="exact" w:before="33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[0</w:t>
            </w:r>
            <w:r>
              <w:rPr>
                <w:rFonts w:ascii="STIX Two Text"/>
                <w:i/>
                <w:spacing w:val="-6"/>
                <w:sz w:val="24"/>
              </w:rPr>
              <w:t>,</w:t>
            </w:r>
            <w:r>
              <w:rPr>
                <w:rFonts w:ascii="STIX Two Text"/>
                <w:i/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2]</w:t>
            </w:r>
          </w:p>
        </w:tc>
        <w:tc>
          <w:tcPr>
            <w:tcW w:w="5174" w:type="dxa"/>
          </w:tcPr>
          <w:p>
            <w:pPr>
              <w:pStyle w:val="TableParagraph"/>
              <w:spacing w:line="260" w:lineRule="exact" w:before="52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Extended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parameter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ping-</w:t>
            </w:r>
            <w:r>
              <w:rPr>
                <w:spacing w:val="-4"/>
                <w:w w:val="105"/>
                <w:sz w:val="24"/>
              </w:rPr>
              <w:t>pong</w:t>
            </w:r>
          </w:p>
        </w:tc>
      </w:tr>
      <w:tr>
        <w:trPr>
          <w:trHeight w:val="450" w:hRule="atLeast"/>
        </w:trPr>
        <w:tc>
          <w:tcPr>
            <w:tcW w:w="11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119"/>
              <w:rPr>
                <w:sz w:val="24"/>
              </w:rPr>
            </w:pPr>
            <w:r>
              <w:rPr>
                <w:rFonts w:ascii="STIX Two Text" w:hAnsi="STIX Two Text"/>
                <w:i/>
                <w:spacing w:val="-5"/>
                <w:w w:val="130"/>
                <w:position w:val="-3"/>
                <w:sz w:val="24"/>
              </w:rPr>
              <w:t>t</w:t>
            </w:r>
            <w:r>
              <w:rPr>
                <w:spacing w:val="-5"/>
                <w:w w:val="130"/>
                <w:sz w:val="24"/>
              </w:rPr>
              <w:t>˜</w:t>
            </w:r>
          </w:p>
        </w:tc>
        <w:tc>
          <w:tcPr>
            <w:tcW w:w="9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9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[0</w:t>
            </w:r>
            <w:r>
              <w:rPr>
                <w:rFonts w:ascii="STIX Two Text"/>
                <w:i/>
                <w:spacing w:val="-6"/>
                <w:sz w:val="24"/>
              </w:rPr>
              <w:t>,</w:t>
            </w:r>
            <w:r>
              <w:rPr>
                <w:rFonts w:ascii="STIX Two Text"/>
                <w:i/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1]</w:t>
            </w:r>
          </w:p>
        </w:tc>
        <w:tc>
          <w:tcPr>
            <w:tcW w:w="51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w w:val="105"/>
                <w:sz w:val="24"/>
              </w:rPr>
              <w:t>Remapped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parameter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after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ping-pong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transform</w:t>
            </w:r>
          </w:p>
        </w:tc>
      </w:tr>
    </w:tbl>
    <w:p>
      <w:pPr>
        <w:pStyle w:val="BodyText"/>
        <w:spacing w:before="11"/>
        <w:rPr>
          <w:b/>
          <w:sz w:val="28"/>
        </w:rPr>
      </w:pPr>
    </w:p>
    <w:p>
      <w:pPr>
        <w:pStyle w:val="Heading3"/>
        <w:numPr>
          <w:ilvl w:val="2"/>
          <w:numId w:val="45"/>
        </w:numPr>
        <w:tabs>
          <w:tab w:pos="1058" w:val="left" w:leader="none"/>
          <w:tab w:pos="1059" w:val="left" w:leader="none"/>
        </w:tabs>
        <w:spacing w:line="240" w:lineRule="auto" w:before="148" w:after="0"/>
        <w:ind w:left="1058" w:right="0" w:hanging="879"/>
        <w:jc w:val="left"/>
      </w:pPr>
      <w:bookmarkStart w:name="B.7.1 Loop Parameter Transforms" w:id="293"/>
      <w:bookmarkEnd w:id="293"/>
      <w:r>
        <w:rPr>
          <w:b w:val="0"/>
        </w:rPr>
      </w:r>
      <w:bookmarkStart w:name="_bookmark172" w:id="294"/>
      <w:bookmarkEnd w:id="294"/>
      <w:r>
        <w:rPr>
          <w:w w:val="110"/>
        </w:rPr>
        <w:t>L</w:t>
      </w:r>
      <w:r>
        <w:rPr>
          <w:w w:val="110"/>
        </w:rPr>
        <w:t>oop</w:t>
      </w:r>
      <w:r>
        <w:rPr>
          <w:spacing w:val="29"/>
          <w:w w:val="110"/>
        </w:rPr>
        <w:t> </w:t>
      </w:r>
      <w:r>
        <w:rPr>
          <w:w w:val="110"/>
        </w:rPr>
        <w:t>Parameter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Transforms</w:t>
      </w:r>
    </w:p>
    <w:p>
      <w:pPr>
        <w:pStyle w:val="BodyText"/>
        <w:spacing w:before="6"/>
        <w:rPr>
          <w:b/>
          <w:sz w:val="30"/>
        </w:rPr>
      </w:pPr>
    </w:p>
    <w:p>
      <w:pPr>
        <w:spacing w:line="153" w:lineRule="exact" w:before="0"/>
        <w:ind w:left="180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Ping-pong</w:t>
      </w:r>
      <w:r>
        <w:rPr>
          <w:b/>
          <w:spacing w:val="57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transform:</w:t>
      </w:r>
    </w:p>
    <w:p>
      <w:pPr>
        <w:tabs>
          <w:tab w:pos="1353" w:val="left" w:leader="none"/>
        </w:tabs>
        <w:spacing w:line="175" w:lineRule="auto" w:before="0"/>
        <w:ind w:left="0" w:right="621" w:firstLine="0"/>
        <w:jc w:val="center"/>
        <w:rPr>
          <w:sz w:val="24"/>
        </w:rPr>
      </w:pPr>
      <w:r>
        <w:rPr>
          <w:rFonts w:ascii="STIX Two Text" w:hAnsi="STIX Two Text"/>
          <w:i/>
          <w:spacing w:val="-65"/>
          <w:w w:val="95"/>
          <w:position w:val="-18"/>
          <w:sz w:val="24"/>
        </w:rPr>
        <w:t>t</w:t>
      </w:r>
      <w:r>
        <w:rPr>
          <w:spacing w:val="47"/>
          <w:w w:val="123"/>
          <w:position w:val="-13"/>
          <w:sz w:val="24"/>
        </w:rPr>
        <w:t>˜</w:t>
      </w:r>
      <w:r>
        <w:rPr>
          <w:spacing w:val="17"/>
          <w:w w:val="111"/>
          <w:position w:val="-18"/>
          <w:sz w:val="24"/>
        </w:rPr>
        <w:t>=</w:t>
      </w:r>
      <w:r>
        <w:rPr>
          <w:spacing w:val="14"/>
          <w:w w:val="110"/>
          <w:position w:val="-18"/>
          <w:sz w:val="24"/>
        </w:rPr>
        <w:t> </w:t>
      </w:r>
      <w:r>
        <w:rPr>
          <w:rFonts w:ascii="Lucida Grande" w:hAnsi="Lucida Grande"/>
          <w:spacing w:val="-94"/>
          <w:w w:val="110"/>
          <w:position w:val="29"/>
          <w:sz w:val="20"/>
        </w:rPr>
        <w:t></w:t>
      </w:r>
      <w:r>
        <w:rPr>
          <w:rFonts w:ascii="Lucida Grande" w:hAnsi="Lucida Grande"/>
          <w:spacing w:val="-94"/>
          <w:w w:val="110"/>
          <w:position w:val="11"/>
          <w:sz w:val="20"/>
        </w:rPr>
        <w:t></w:t>
      </w:r>
      <w:r>
        <w:rPr>
          <w:rFonts w:ascii="Lucida Grande" w:hAnsi="Lucida Grande"/>
          <w:spacing w:val="-94"/>
          <w:w w:val="110"/>
          <w:position w:val="5"/>
          <w:sz w:val="20"/>
        </w:rPr>
        <w:t></w:t>
      </w:r>
      <w:r>
        <w:rPr>
          <w:rFonts w:ascii="STIX Two Text" w:hAnsi="STIX Two Text"/>
          <w:i/>
          <w:spacing w:val="-94"/>
          <w:w w:val="110"/>
          <w:sz w:val="24"/>
        </w:rPr>
        <w:t>u</w:t>
      </w:r>
      <w:r>
        <w:rPr>
          <w:rFonts w:ascii="STIX Two Text" w:hAnsi="STIX Two Text"/>
          <w:i/>
          <w:sz w:val="24"/>
        </w:rPr>
        <w:tab/>
      </w:r>
      <w:r>
        <w:rPr>
          <w:w w:val="110"/>
          <w:sz w:val="24"/>
        </w:rPr>
        <w:t>0</w:t>
      </w:r>
      <w:r>
        <w:rPr>
          <w:spacing w:val="-17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u</w:t>
      </w:r>
      <w:r>
        <w:rPr>
          <w:rFonts w:ascii="STIX Two Text" w:hAnsi="STIX Two Text"/>
          <w:i/>
          <w:spacing w:val="-15"/>
          <w:w w:val="110"/>
          <w:sz w:val="24"/>
        </w:rPr>
        <w:t> </w:t>
      </w:r>
      <w:r>
        <w:rPr>
          <w:rFonts w:ascii="STIX Two Text" w:hAnsi="STIX Two Text"/>
          <w:i/>
          <w:w w:val="110"/>
          <w:sz w:val="24"/>
        </w:rPr>
        <w:t>&lt;</w:t>
      </w:r>
      <w:r>
        <w:rPr>
          <w:rFonts w:ascii="STIX Two Text" w:hAnsi="STIX Two Text"/>
          <w:i/>
          <w:spacing w:val="-10"/>
          <w:w w:val="110"/>
          <w:sz w:val="24"/>
        </w:rPr>
        <w:t> </w:t>
      </w:r>
      <w:r>
        <w:rPr>
          <w:spacing w:val="-10"/>
          <w:w w:val="110"/>
          <w:sz w:val="24"/>
        </w:rPr>
        <w:t>1</w:t>
      </w:r>
    </w:p>
    <w:p>
      <w:pPr>
        <w:tabs>
          <w:tab w:pos="953" w:val="left" w:leader="none"/>
        </w:tabs>
        <w:spacing w:line="223" w:lineRule="auto" w:before="0"/>
        <w:ind w:left="0" w:right="222" w:firstLine="0"/>
        <w:jc w:val="center"/>
        <w:rPr>
          <w:sz w:val="24"/>
        </w:rPr>
      </w:pPr>
      <w:r>
        <w:rPr>
          <w:rFonts w:ascii="Lucida Grande" w:hAnsi="Lucida Grande"/>
          <w:spacing w:val="-60"/>
          <w:w w:val="105"/>
          <w:position w:val="12"/>
          <w:sz w:val="20"/>
        </w:rPr>
        <w:t></w:t>
      </w:r>
      <w:r>
        <w:rPr>
          <w:rFonts w:ascii="Lucida Grande" w:hAnsi="Lucida Grande"/>
          <w:spacing w:val="-60"/>
          <w:w w:val="105"/>
          <w:position w:val="6"/>
          <w:sz w:val="20"/>
        </w:rPr>
        <w:t></w:t>
      </w:r>
      <w:r>
        <w:rPr>
          <w:spacing w:val="-60"/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12"/>
          <w:w w:val="105"/>
          <w:sz w:val="24"/>
        </w:rPr>
        <w:t> </w:t>
      </w:r>
      <w:r>
        <w:rPr>
          <w:rFonts w:ascii="STIX Two Text" w:hAnsi="STIX Two Text"/>
          <w:i/>
          <w:spacing w:val="-10"/>
          <w:w w:val="105"/>
          <w:sz w:val="24"/>
        </w:rPr>
        <w:t>u</w:t>
      </w:r>
      <w:r>
        <w:rPr>
          <w:rFonts w:ascii="STIX Two Text" w:hAnsi="STIX Two Text"/>
          <w:i/>
          <w:sz w:val="24"/>
        </w:rPr>
        <w:tab/>
      </w:r>
      <w:r>
        <w:rPr>
          <w:w w:val="105"/>
          <w:sz w:val="24"/>
        </w:rPr>
        <w:t>1</w:t>
      </w:r>
      <w:r>
        <w:rPr>
          <w:spacing w:val="-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≤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u</w:t>
      </w:r>
      <w:r>
        <w:rPr>
          <w:rFonts w:ascii="STIX Two Text" w:hAnsi="STIX Two Text"/>
          <w:i/>
          <w:spacing w:val="2"/>
          <w:w w:val="105"/>
          <w:sz w:val="24"/>
        </w:rPr>
        <w:t> </w:t>
      </w:r>
      <w:r>
        <w:rPr>
          <w:rFonts w:ascii="STIX Two Text" w:hAnsi="STIX Two Text"/>
          <w:i/>
          <w:w w:val="105"/>
          <w:sz w:val="24"/>
        </w:rPr>
        <w:t>&lt;</w:t>
      </w:r>
      <w:r>
        <w:rPr>
          <w:rFonts w:ascii="STIX Two Text" w:hAnsi="STIX Two Text"/>
          <w:i/>
          <w:spacing w:val="2"/>
          <w:w w:val="105"/>
          <w:sz w:val="24"/>
        </w:rPr>
        <w:t> </w:t>
      </w:r>
      <w:r>
        <w:rPr>
          <w:spacing w:val="-10"/>
          <w:w w:val="105"/>
          <w:sz w:val="24"/>
        </w:rPr>
        <w:t>2</w:t>
      </w:r>
    </w:p>
    <w:p>
      <w:pPr>
        <w:spacing w:before="384"/>
        <w:ind w:left="179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Möbius</w:t>
      </w:r>
      <w:r>
        <w:rPr>
          <w:b/>
          <w:spacing w:val="2"/>
          <w:w w:val="115"/>
          <w:sz w:val="24"/>
        </w:rPr>
        <w:t> </w:t>
      </w:r>
      <w:r>
        <w:rPr>
          <w:b/>
          <w:w w:val="115"/>
          <w:sz w:val="24"/>
        </w:rPr>
        <w:t>twist</w:t>
      </w:r>
      <w:r>
        <w:rPr>
          <w:b/>
          <w:spacing w:val="3"/>
          <w:w w:val="115"/>
          <w:sz w:val="24"/>
        </w:rPr>
        <w:t> </w:t>
      </w:r>
      <w:r>
        <w:rPr>
          <w:b/>
          <w:w w:val="115"/>
          <w:sz w:val="24"/>
        </w:rPr>
        <w:t>(chromatic</w:t>
      </w:r>
      <w:r>
        <w:rPr>
          <w:b/>
          <w:spacing w:val="3"/>
          <w:w w:val="115"/>
          <w:sz w:val="24"/>
        </w:rPr>
        <w:t> </w:t>
      </w:r>
      <w:r>
        <w:rPr>
          <w:b/>
          <w:w w:val="115"/>
          <w:sz w:val="24"/>
        </w:rPr>
        <w:t>inversion</w:t>
      </w:r>
      <w:r>
        <w:rPr>
          <w:b/>
          <w:spacing w:val="2"/>
          <w:w w:val="115"/>
          <w:sz w:val="24"/>
        </w:rPr>
        <w:t> </w:t>
      </w:r>
      <w:r>
        <w:rPr>
          <w:b/>
          <w:w w:val="115"/>
          <w:sz w:val="24"/>
        </w:rPr>
        <w:t>at</w:t>
      </w:r>
      <w:r>
        <w:rPr>
          <w:b/>
          <w:spacing w:val="3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midpoint):</w:t>
      </w:r>
    </w:p>
    <w:p>
      <w:pPr>
        <w:pStyle w:val="BodyText"/>
        <w:spacing w:before="7"/>
        <w:rPr>
          <w:b/>
          <w:sz w:val="29"/>
        </w:rPr>
      </w:pPr>
    </w:p>
    <w:p>
      <w:pPr>
        <w:tabs>
          <w:tab w:pos="2661" w:val="left" w:leader="none"/>
        </w:tabs>
        <w:spacing w:before="0"/>
        <w:ind w:left="0" w:right="597" w:firstLine="0"/>
        <w:jc w:val="center"/>
        <w:rPr>
          <w:sz w:val="24"/>
        </w:rPr>
      </w:pPr>
      <w:r>
        <w:rPr>
          <w:rFonts w:ascii="STIX Two Text" w:hAnsi="STIX Two Text"/>
          <w:i/>
          <w:w w:val="110"/>
          <w:sz w:val="24"/>
        </w:rPr>
        <w:t>J</w:t>
      </w:r>
      <w:r>
        <w:rPr>
          <w:w w:val="110"/>
          <w:sz w:val="24"/>
          <w:vertAlign w:val="subscript"/>
        </w:rPr>
        <w:t>mobius</w:t>
      </w:r>
      <w:r>
        <w:rPr>
          <w:w w:val="110"/>
          <w:sz w:val="24"/>
          <w:vertAlign w:val="baseline"/>
        </w:rPr>
        <w:t>(1)</w:t>
      </w:r>
      <w:r>
        <w:rPr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L,</w:t>
      </w:r>
      <w:r>
        <w:rPr>
          <w:rFonts w:ascii="STIX Two Text" w:hAnsi="STIX Two Text"/>
          <w:i/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STIX Two Text" w:hAnsi="STIX Two Text"/>
          <w:i/>
          <w:w w:val="110"/>
          <w:sz w:val="24"/>
          <w:vertAlign w:val="baseline"/>
        </w:rPr>
        <w:t>a,</w:t>
      </w:r>
      <w:r>
        <w:rPr>
          <w:rFonts w:ascii="STIX Two Text" w:hAnsi="STIX Two Text"/>
          <w:i/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sz w:val="24"/>
          <w:vertAlign w:val="baseline"/>
        </w:rPr>
        <w:t>−</w:t>
      </w:r>
      <w:r>
        <w:rPr>
          <w:rFonts w:ascii="STIX Two Text" w:hAnsi="STIX Two Text"/>
          <w:i/>
          <w:spacing w:val="-5"/>
          <w:w w:val="110"/>
          <w:sz w:val="24"/>
          <w:vertAlign w:val="baseline"/>
        </w:rPr>
        <w:t>b</w:t>
      </w:r>
      <w:r>
        <w:rPr>
          <w:spacing w:val="-5"/>
          <w:w w:val="11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w w:val="110"/>
          <w:sz w:val="24"/>
          <w:vertAlign w:val="baseline"/>
        </w:rPr>
        <w:t>when</w:t>
      </w:r>
      <w:r>
        <w:rPr>
          <w:spacing w:val="13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J</w:t>
      </w:r>
      <w:r>
        <w:rPr>
          <w:w w:val="110"/>
          <w:sz w:val="24"/>
          <w:vertAlign w:val="subscript"/>
        </w:rPr>
        <w:t>mobius</w:t>
      </w:r>
      <w:r>
        <w:rPr>
          <w:w w:val="110"/>
          <w:sz w:val="24"/>
          <w:vertAlign w:val="baseline"/>
        </w:rPr>
        <w:t>(0)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STIX Two Text" w:hAnsi="STIX Two Text"/>
          <w:i/>
          <w:w w:val="110"/>
          <w:sz w:val="24"/>
          <w:vertAlign w:val="baseline"/>
        </w:rPr>
        <w:t>L,</w:t>
      </w:r>
      <w:r>
        <w:rPr>
          <w:rFonts w:ascii="STIX Two Text" w:hAnsi="STIX Two Text"/>
          <w:i/>
          <w:spacing w:val="-19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w w:val="110"/>
          <w:sz w:val="24"/>
          <w:vertAlign w:val="baseline"/>
        </w:rPr>
        <w:t>a,</w:t>
      </w:r>
      <w:r>
        <w:rPr>
          <w:rFonts w:ascii="STIX Two Text" w:hAnsi="STIX Two Text"/>
          <w:i/>
          <w:spacing w:val="-19"/>
          <w:w w:val="110"/>
          <w:sz w:val="24"/>
          <w:vertAlign w:val="baseline"/>
        </w:rPr>
        <w:t> </w:t>
      </w:r>
      <w:r>
        <w:rPr>
          <w:rFonts w:ascii="STIX Two Text" w:hAnsi="STIX Two Text"/>
          <w:i/>
          <w:spacing w:val="-5"/>
          <w:w w:val="110"/>
          <w:sz w:val="24"/>
          <w:vertAlign w:val="baseline"/>
        </w:rPr>
        <w:t>b</w:t>
      </w:r>
      <w:r>
        <w:rPr>
          <w:spacing w:val="-5"/>
          <w:w w:val="110"/>
          <w:sz w:val="24"/>
          <w:vertAlign w:val="baseline"/>
        </w:rPr>
        <w:t>)</w:t>
      </w:r>
    </w:p>
    <w:p>
      <w:pPr>
        <w:pStyle w:val="BodyText"/>
        <w:spacing w:before="2"/>
        <w:rPr>
          <w:sz w:val="28"/>
        </w:rPr>
      </w:pPr>
    </w:p>
    <w:p>
      <w:pPr>
        <w:spacing w:after="0"/>
        <w:rPr>
          <w:sz w:val="28"/>
        </w:rPr>
        <w:sectPr>
          <w:pgSz w:w="11910" w:h="16840"/>
          <w:pgMar w:header="586" w:footer="0" w:top="940" w:bottom="280" w:left="1260" w:right="660"/>
        </w:sectPr>
      </w:pPr>
    </w:p>
    <w:p>
      <w:pPr>
        <w:spacing w:before="148"/>
        <w:ind w:left="179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Phased</w:t>
      </w:r>
      <w:r>
        <w:rPr>
          <w:b/>
          <w:spacing w:val="7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shift: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4"/>
        <w:rPr>
          <w:b/>
          <w:sz w:val="49"/>
        </w:rPr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0" w:after="0"/>
        <w:ind w:left="983" w:right="0" w:hanging="805"/>
        <w:jc w:val="left"/>
      </w:pPr>
      <w:bookmarkStart w:name="B.8 Gamut Notation" w:id="295"/>
      <w:bookmarkEnd w:id="295"/>
      <w:r>
        <w:rPr>
          <w:b w:val="0"/>
        </w:rPr>
      </w:r>
      <w:bookmarkStart w:name="_bookmark173" w:id="296"/>
      <w:bookmarkEnd w:id="296"/>
      <w:r>
        <w:rPr>
          <w:w w:val="120"/>
        </w:rPr>
        <w:t>Ga</w:t>
      </w:r>
      <w:r>
        <w:rPr>
          <w:w w:val="120"/>
        </w:rPr>
        <w:t>mut</w:t>
      </w:r>
      <w:r>
        <w:rPr>
          <w:spacing w:val="-11"/>
          <w:w w:val="120"/>
        </w:rPr>
        <w:t> </w:t>
      </w:r>
      <w:r>
        <w:rPr>
          <w:spacing w:val="-2"/>
          <w:w w:val="120"/>
        </w:rPr>
        <w:t>Notatio</w:t>
      </w:r>
      <w:r>
        <w:rPr>
          <w:spacing w:val="-2"/>
          <w:w w:val="120"/>
        </w:rPr>
        <w:t>n</w:t>
      </w:r>
    </w:p>
    <w:p>
      <w:pPr>
        <w:spacing w:line="240" w:lineRule="auto" w:before="7"/>
        <w:rPr>
          <w:b/>
          <w:sz w:val="40"/>
        </w:rPr>
      </w:pPr>
      <w:r>
        <w:rPr/>
        <w:br w:type="column"/>
      </w:r>
      <w:r>
        <w:rPr>
          <w:b/>
          <w:sz w:val="40"/>
        </w:rPr>
      </w:r>
    </w:p>
    <w:p>
      <w:pPr>
        <w:spacing w:before="0"/>
        <w:ind w:left="161" w:right="0" w:firstLine="0"/>
        <w:jc w:val="left"/>
        <w:rPr>
          <w:sz w:val="24"/>
        </w:rPr>
      </w:pPr>
      <w:r>
        <w:rPr>
          <w:rFonts w:ascii="STIX Two Text" w:hAnsi="STIX Two Text"/>
          <w:i/>
          <w:w w:val="115"/>
          <w:sz w:val="24"/>
        </w:rPr>
        <w:t>J</w:t>
      </w:r>
      <w:r>
        <w:rPr>
          <w:i/>
          <w:w w:val="115"/>
          <w:sz w:val="24"/>
          <w:vertAlign w:val="subscript"/>
        </w:rPr>
        <w:t>k</w:t>
      </w:r>
      <w:r>
        <w:rPr>
          <w:w w:val="115"/>
          <w:sz w:val="24"/>
          <w:vertAlign w:val="baseline"/>
        </w:rPr>
        <w:t>(</w:t>
      </w:r>
      <w:r>
        <w:rPr>
          <w:rFonts w:ascii="STIX Two Text" w:hAnsi="STIX Two Text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3"/>
          <w:w w:val="115"/>
          <w:sz w:val="24"/>
          <w:vertAlign w:val="baseline"/>
        </w:rPr>
        <w:t> </w:t>
      </w:r>
      <w:r>
        <w:rPr>
          <w:rFonts w:ascii="STIX Two Text" w:hAnsi="STIX Two Text"/>
          <w:i/>
          <w:w w:val="115"/>
          <w:sz w:val="24"/>
          <w:vertAlign w:val="baseline"/>
        </w:rPr>
        <w:t>J</w:t>
      </w:r>
      <w:r>
        <w:rPr>
          <w:w w:val="115"/>
          <w:sz w:val="24"/>
          <w:vertAlign w:val="subscript"/>
        </w:rPr>
        <w:t>0</w:t>
      </w:r>
      <w:r>
        <w:rPr>
          <w:w w:val="115"/>
          <w:sz w:val="24"/>
          <w:vertAlign w:val="baseline"/>
        </w:rPr>
        <w:t>(</w:t>
      </w:r>
      <w:r>
        <w:rPr>
          <w:rFonts w:ascii="STIX Two Text" w:hAnsi="STIX Two Text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-1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3"/>
          <w:w w:val="115"/>
          <w:sz w:val="24"/>
          <w:vertAlign w:val="baseline"/>
        </w:rPr>
        <w:t> </w:t>
      </w:r>
      <w:r>
        <w:rPr>
          <w:rFonts w:ascii="STIX Two Text" w:hAnsi="STIX Two Text"/>
          <w:i/>
          <w:w w:val="115"/>
          <w:sz w:val="24"/>
          <w:vertAlign w:val="baseline"/>
        </w:rPr>
        <w:t>k</w:t>
      </w:r>
      <w:r>
        <w:rPr>
          <w:rFonts w:ascii="STIX Two Text" w:hAnsi="STIX Two Text"/>
          <w:i/>
          <w:spacing w:val="5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3"/>
          <w:w w:val="80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shift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586" w:footer="0" w:top="1920" w:bottom="280" w:left="1260" w:right="660"/>
          <w:cols w:num="2" w:equalWidth="0">
            <w:col w:w="3320" w:space="40"/>
            <w:col w:w="66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 w:after="1"/>
        <w:rPr>
          <w:sz w:val="19"/>
        </w:rPr>
      </w:pPr>
    </w:p>
    <w:p>
      <w:pPr>
        <w:pStyle w:val="BodyText"/>
        <w:spacing w:line="20" w:lineRule="exact"/>
        <w:ind w:left="1067"/>
        <w:rPr>
          <w:sz w:val="2"/>
        </w:rPr>
      </w:pPr>
      <w:r>
        <w:rPr>
          <w:sz w:val="2"/>
        </w:rPr>
        <w:pict>
          <v:group style="width:362.5pt;height:.95pt;mso-position-horizontal-relative:char;mso-position-vertical-relative:line" id="docshapegroup277" coordorigin="0,0" coordsize="7250,19">
            <v:line style="position:absolute" from="0,9" to="7250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753" w:val="left" w:leader="none"/>
        </w:tabs>
        <w:spacing w:before="83"/>
        <w:ind w:left="1187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116.394997pt;margin-top:5.143172pt;width:362.5pt;height:.1pt;mso-position-horizontal-relative:page;mso-position-vertical-relative:paragraph;z-index:-15663104;mso-wrap-distance-left:0;mso-wrap-distance-right:0" id="docshape278" coordorigin="2328,103" coordsize="7250,0" path="m2328,103l9578,103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753" w:val="left" w:leader="none"/>
        </w:tabs>
        <w:spacing w:before="75"/>
        <w:ind w:left="1187"/>
      </w:pPr>
      <w:r>
        <w:rPr>
          <w:rFonts w:ascii="STIX Two Text"/>
          <w:i/>
          <w:spacing w:val="-4"/>
          <w:w w:val="105"/>
        </w:rPr>
        <w:t>G</w:t>
      </w:r>
      <w:r>
        <w:rPr>
          <w:spacing w:val="-4"/>
          <w:w w:val="105"/>
          <w:vertAlign w:val="subscript"/>
        </w:rPr>
        <w:t>sRGB</w:t>
      </w:r>
      <w:r>
        <w:rPr>
          <w:vertAlign w:val="baseline"/>
        </w:rPr>
        <w:tab/>
      </w:r>
      <w:r>
        <w:rPr>
          <w:w w:val="105"/>
          <w:vertAlign w:val="baseline"/>
        </w:rPr>
        <w:t>The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sRGB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gamut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volume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mapped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into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OKLab</w:t>
      </w:r>
      <w:r>
        <w:rPr>
          <w:spacing w:val="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space</w:t>
      </w:r>
    </w:p>
    <w:p>
      <w:pPr>
        <w:pStyle w:val="BodyText"/>
        <w:tabs>
          <w:tab w:pos="2753" w:val="left" w:leader="none"/>
        </w:tabs>
        <w:spacing w:line="364" w:lineRule="exact" w:before="38"/>
        <w:ind w:left="1187"/>
      </w:pPr>
      <w:r>
        <w:rPr>
          <w:rFonts w:ascii="STIX Two Text" w:hAnsi="STIX Two Text"/>
          <w:i/>
          <w:w w:val="105"/>
        </w:rPr>
        <w:t>γ</w:t>
      </w:r>
      <w:r>
        <w:rPr>
          <w:w w:val="105"/>
        </w:rPr>
        <w:t>(</w:t>
      </w:r>
      <w:r>
        <w:rPr>
          <w:rFonts w:ascii="STIX Two Text" w:hAnsi="STIX Two Text"/>
          <w:i/>
          <w:w w:val="105"/>
        </w:rPr>
        <w:t>t</w:t>
      </w:r>
      <w:r>
        <w:rPr>
          <w:w w:val="105"/>
        </w:rPr>
        <w:t>)</w:t>
      </w:r>
      <w:r>
        <w:rPr>
          <w:spacing w:val="-1"/>
          <w:w w:val="105"/>
        </w:rPr>
        <w:t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rFonts w:ascii="STIX Two Text" w:hAnsi="STIX Two Text"/>
          <w:i/>
          <w:spacing w:val="-4"/>
          <w:w w:val="105"/>
        </w:rPr>
        <w:t>G</w:t>
      </w:r>
      <w:r>
        <w:rPr>
          <w:spacing w:val="-4"/>
          <w:w w:val="105"/>
          <w:vertAlign w:val="subscript"/>
        </w:rPr>
        <w:t>sRGB</w:t>
      </w:r>
      <w:r>
        <w:rPr>
          <w:vertAlign w:val="baseline"/>
        </w:rPr>
        <w:tab/>
      </w:r>
      <w:r>
        <w:rPr>
          <w:w w:val="105"/>
          <w:vertAlign w:val="baseline"/>
        </w:rPr>
        <w:t>Constraint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all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path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points</w:t>
      </w:r>
      <w:r>
        <w:rPr>
          <w:spacing w:val="32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3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displayable</w:t>
      </w:r>
    </w:p>
    <w:p>
      <w:pPr>
        <w:pStyle w:val="BodyText"/>
        <w:tabs>
          <w:tab w:pos="2753" w:val="left" w:leader="none"/>
        </w:tabs>
        <w:spacing w:line="359" w:lineRule="exact"/>
        <w:ind w:left="1187"/>
      </w:pPr>
      <w:r>
        <w:rPr>
          <w:rFonts w:ascii="STIX Two Text" w:hAnsi="STIX Two Text"/>
          <w:i/>
          <w:spacing w:val="-5"/>
          <w:w w:val="105"/>
        </w:rPr>
        <w:t>C</w:t>
      </w:r>
      <w:r>
        <w:rPr>
          <w:rFonts w:ascii="Lucida Sans Unicode" w:hAnsi="Lucida Sans Unicode"/>
          <w:spacing w:val="-5"/>
          <w:w w:val="105"/>
          <w:vertAlign w:val="superscript"/>
        </w:rPr>
        <w:t>′</w:t>
      </w:r>
      <w:r>
        <w:rPr>
          <w:rFonts w:ascii="Lucida Sans Unicode" w:hAnsi="Lucida Sans Unicode"/>
          <w:vertAlign w:val="baseline"/>
        </w:rPr>
        <w:tab/>
      </w:r>
      <w:r>
        <w:rPr>
          <w:w w:val="105"/>
          <w:vertAlign w:val="baseline"/>
        </w:rPr>
        <w:t>Corrected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(reduced)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chroma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after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gamut</w:t>
      </w:r>
      <w:r>
        <w:rPr>
          <w:spacing w:val="1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mapping</w:t>
      </w:r>
    </w:p>
    <w:p>
      <w:pPr>
        <w:pStyle w:val="BodyText"/>
        <w:tabs>
          <w:tab w:pos="2753" w:val="left" w:leader="none"/>
        </w:tabs>
        <w:spacing w:line="364" w:lineRule="exact"/>
        <w:ind w:left="1187"/>
      </w:pPr>
      <w:r>
        <w:rPr/>
        <w:pict>
          <v:shape style="position:absolute;margin-left:116.394997pt;margin-top:20.526426pt;width:362.5pt;height:.1pt;mso-position-horizontal-relative:page;mso-position-vertical-relative:paragraph;z-index:-15662592;mso-wrap-distance-left:0;mso-wrap-distance-right:0" id="docshape279" coordorigin="2328,411" coordsize="7250,0" path="m2328,411l9578,411e" filled="false" stroked="true" strokeweight=".936pt" strokecolor="#000000">
            <v:path arrowok="t"/>
            <v:stroke dashstyle="solid"/>
            <w10:wrap type="topAndBottom"/>
          </v:shape>
        </w:pict>
      </w:r>
      <w:r>
        <w:rPr>
          <w:rFonts w:ascii="STIX Two Text" w:hAnsi="STIX Two Text"/>
          <w:i/>
          <w:spacing w:val="-5"/>
          <w:w w:val="105"/>
        </w:rPr>
        <w:t>L</w:t>
      </w:r>
      <w:r>
        <w:rPr>
          <w:rFonts w:ascii="Lucida Sans Unicode" w:hAnsi="Lucida Sans Unicode"/>
          <w:spacing w:val="-5"/>
          <w:w w:val="105"/>
          <w:vertAlign w:val="superscript"/>
        </w:rPr>
        <w:t>′</w:t>
      </w:r>
      <w:r>
        <w:rPr>
          <w:rFonts w:ascii="Lucida Sans Unicode" w:hAnsi="Lucida Sans Unicode"/>
          <w:vertAlign w:val="baseline"/>
        </w:rPr>
        <w:tab/>
      </w:r>
      <w:r>
        <w:rPr>
          <w:w w:val="105"/>
          <w:vertAlign w:val="baseline"/>
        </w:rPr>
        <w:t>Adjusted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lightness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(if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gamut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mapping</w:t>
      </w:r>
      <w:r>
        <w:rPr>
          <w:spacing w:val="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required)</w:t>
      </w:r>
    </w:p>
    <w:p>
      <w:pPr>
        <w:spacing w:after="0" w:line="364" w:lineRule="exact"/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45"/>
        </w:numPr>
        <w:tabs>
          <w:tab w:pos="983" w:val="left" w:leader="none"/>
          <w:tab w:pos="984" w:val="left" w:leader="none"/>
        </w:tabs>
        <w:spacing w:line="240" w:lineRule="auto" w:before="310" w:after="0"/>
        <w:ind w:left="983" w:right="0" w:hanging="804"/>
        <w:jc w:val="left"/>
      </w:pPr>
      <w:r>
        <w:rPr>
          <w:spacing w:val="-2"/>
          <w:w w:val="120"/>
        </w:rPr>
        <w:t>Perceptual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Velocity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Notation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7"/>
        </w:rPr>
      </w:pPr>
      <w:r>
        <w:rPr/>
        <w:pict>
          <v:shape style="position:absolute;margin-left:99.410004pt;margin-top:11.444321pt;width:396.5pt;height:.1pt;mso-position-horizontal-relative:page;mso-position-vertical-relative:paragraph;z-index:-15662080;mso-wrap-distance-left:0;mso-wrap-distance-right:0" id="docshape280" coordorigin="1988,229" coordsize="7930,0" path="m1988,229l9917,229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2046" w:val="left" w:leader="none"/>
          <w:tab w:pos="3904" w:val="left" w:leader="none"/>
        </w:tabs>
        <w:spacing w:before="94"/>
        <w:ind w:left="847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Symbol</w:t>
      </w:r>
      <w:r>
        <w:rPr>
          <w:b/>
          <w:sz w:val="24"/>
        </w:rPr>
        <w:tab/>
      </w:r>
      <w:r>
        <w:rPr>
          <w:b/>
          <w:w w:val="110"/>
          <w:sz w:val="24"/>
        </w:rPr>
        <w:t>Typical</w:t>
      </w:r>
      <w:r>
        <w:rPr>
          <w:b/>
          <w:spacing w:val="31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Value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Meaning</w:t>
      </w:r>
    </w:p>
    <w:p>
      <w:pPr>
        <w:pStyle w:val="BodyText"/>
        <w:spacing w:before="9"/>
        <w:rPr>
          <w:b/>
          <w:sz w:val="6"/>
        </w:rPr>
      </w:pPr>
      <w:r>
        <w:rPr/>
        <w:pict>
          <v:shape style="position:absolute;margin-left:99.410004pt;margin-top:5.124172pt;width:396.5pt;height:.1pt;mso-position-horizontal-relative:page;mso-position-vertical-relative:paragraph;z-index:-15661568;mso-wrap-distance-left:0;mso-wrap-distance-right:0" id="docshape281" coordorigin="1988,102" coordsize="7930,0" path="m1988,102l9917,10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046" w:val="left" w:leader="none"/>
          <w:tab w:pos="3904" w:val="left" w:leader="none"/>
        </w:tabs>
        <w:spacing w:before="75"/>
        <w:ind w:left="847"/>
      </w:pPr>
      <w:r>
        <w:rPr>
          <w:rFonts w:ascii="STIX Two Text" w:hAnsi="STIX Two Text"/>
          <w:i/>
          <w:spacing w:val="-10"/>
          <w:w w:val="105"/>
        </w:rPr>
        <w:t>v</w:t>
      </w:r>
      <w:r>
        <w:rPr>
          <w:rFonts w:ascii="STIX Two Text" w:hAnsi="STIX Two Text"/>
          <w:i/>
        </w:rPr>
        <w:tab/>
      </w:r>
      <w:r>
        <w:rPr>
          <w:spacing w:val="-10"/>
          <w:w w:val="105"/>
        </w:rPr>
        <w:t>—</w:t>
      </w:r>
      <w:r>
        <w:rPr/>
        <w:tab/>
      </w:r>
      <w:r>
        <w:rPr>
          <w:w w:val="105"/>
        </w:rPr>
        <w:t>Perceptual</w:t>
      </w:r>
      <w:r>
        <w:rPr>
          <w:spacing w:val="6"/>
          <w:w w:val="105"/>
        </w:rPr>
        <w:t> </w:t>
      </w:r>
      <w:r>
        <w:rPr>
          <w:w w:val="105"/>
        </w:rPr>
        <w:t>velocity</w:t>
      </w:r>
      <w:r>
        <w:rPr>
          <w:spacing w:val="6"/>
          <w:w w:val="105"/>
        </w:rPr>
        <w:t> </w:t>
      </w:r>
      <w:r>
        <w:rPr>
          <w:w w:val="105"/>
        </w:rPr>
        <w:t>(weighted</w:t>
      </w:r>
      <w:r>
        <w:rPr>
          <w:spacing w:val="7"/>
          <w:w w:val="105"/>
        </w:rPr>
        <w:t> </w:t>
      </w:r>
      <w:r>
        <w:rPr>
          <w:w w:val="105"/>
        </w:rPr>
        <w:t>rate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change)</w:t>
      </w:r>
    </w:p>
    <w:p>
      <w:pPr>
        <w:pStyle w:val="BodyText"/>
        <w:tabs>
          <w:tab w:pos="2046" w:val="left" w:leader="none"/>
          <w:tab w:pos="3903" w:val="left" w:leader="none"/>
        </w:tabs>
        <w:spacing w:before="58"/>
        <w:ind w:left="847"/>
      </w:pPr>
      <w:r>
        <w:rPr>
          <w:rFonts w:ascii="STIX Two Text"/>
          <w:i/>
          <w:spacing w:val="-5"/>
          <w:w w:val="105"/>
        </w:rPr>
        <w:t>w</w:t>
      </w:r>
      <w:r>
        <w:rPr>
          <w:i/>
          <w:spacing w:val="-5"/>
          <w:w w:val="105"/>
          <w:vertAlign w:val="subscript"/>
        </w:rPr>
        <w:t>L</w:t>
      </w:r>
      <w:r>
        <w:rPr>
          <w:i/>
          <w:vertAlign w:val="baseline"/>
        </w:rPr>
        <w:tab/>
      </w:r>
      <w:r>
        <w:rPr>
          <w:spacing w:val="-4"/>
          <w:w w:val="105"/>
          <w:vertAlign w:val="baseline"/>
        </w:rPr>
        <w:t>10.0</w:t>
      </w:r>
      <w:r>
        <w:rPr>
          <w:vertAlign w:val="baseline"/>
        </w:rPr>
        <w:tab/>
      </w:r>
      <w:r>
        <w:rPr>
          <w:w w:val="105"/>
          <w:vertAlign w:val="baseline"/>
        </w:rPr>
        <w:t>Weight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lightness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change</w:t>
      </w:r>
      <w:r>
        <w:rPr>
          <w:spacing w:val="-7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rate</w:t>
      </w:r>
    </w:p>
    <w:p>
      <w:pPr>
        <w:pStyle w:val="BodyText"/>
        <w:tabs>
          <w:tab w:pos="2046" w:val="left" w:leader="none"/>
          <w:tab w:pos="3903" w:val="left" w:leader="none"/>
        </w:tabs>
        <w:spacing w:before="59"/>
        <w:ind w:left="847"/>
      </w:pPr>
      <w:r>
        <w:rPr>
          <w:rFonts w:ascii="STIX Two Text"/>
          <w:i/>
          <w:spacing w:val="-5"/>
          <w:w w:val="105"/>
        </w:rPr>
        <w:t>w</w:t>
      </w:r>
      <w:r>
        <w:rPr>
          <w:i/>
          <w:spacing w:val="-5"/>
          <w:w w:val="105"/>
          <w:vertAlign w:val="subscript"/>
        </w:rPr>
        <w:t>C</w:t>
      </w:r>
      <w:r>
        <w:rPr>
          <w:i/>
          <w:vertAlign w:val="baseline"/>
        </w:rPr>
        <w:tab/>
      </w:r>
      <w:r>
        <w:rPr>
          <w:spacing w:val="-5"/>
          <w:w w:val="105"/>
          <w:vertAlign w:val="baseline"/>
        </w:rPr>
        <w:t>1.0</w:t>
      </w:r>
      <w:r>
        <w:rPr>
          <w:vertAlign w:val="baseline"/>
        </w:rPr>
        <w:tab/>
      </w:r>
      <w:r>
        <w:rPr>
          <w:w w:val="105"/>
          <w:vertAlign w:val="baseline"/>
        </w:rPr>
        <w:t>Weight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chroma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change</w:t>
      </w:r>
      <w:r>
        <w:rPr>
          <w:spacing w:val="-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rate</w:t>
      </w:r>
    </w:p>
    <w:p>
      <w:pPr>
        <w:pStyle w:val="BodyText"/>
        <w:tabs>
          <w:tab w:pos="2046" w:val="left" w:leader="none"/>
          <w:tab w:pos="3903" w:val="left" w:leader="none"/>
        </w:tabs>
        <w:spacing w:line="352" w:lineRule="exact" w:before="38"/>
        <w:ind w:left="847"/>
      </w:pPr>
      <w:r>
        <w:rPr>
          <w:rFonts w:ascii="STIX Two Text" w:hAnsi="STIX Two Text"/>
          <w:i/>
          <w:spacing w:val="-5"/>
          <w:w w:val="105"/>
        </w:rPr>
        <w:t>w</w:t>
      </w:r>
      <w:r>
        <w:rPr>
          <w:i/>
          <w:spacing w:val="-5"/>
          <w:w w:val="105"/>
          <w:vertAlign w:val="subscript"/>
        </w:rPr>
        <w:t>H</w:t>
      </w:r>
      <w:r>
        <w:rPr>
          <w:i/>
          <w:vertAlign w:val="baseline"/>
        </w:rPr>
        <w:tab/>
      </w:r>
      <w:r>
        <w:rPr>
          <w:rFonts w:ascii="Lucida Sans Unicode" w:hAnsi="Lucida Sans Unicode"/>
          <w:spacing w:val="-2"/>
          <w:w w:val="105"/>
          <w:vertAlign w:val="baseline"/>
        </w:rPr>
        <w:t>∼</w:t>
      </w:r>
      <w:r>
        <w:rPr>
          <w:spacing w:val="-2"/>
          <w:w w:val="105"/>
          <w:vertAlign w:val="baseline"/>
        </w:rPr>
        <w:t>1.5–2.0</w:t>
      </w:r>
      <w:r>
        <w:rPr>
          <w:vertAlign w:val="baseline"/>
        </w:rPr>
        <w:tab/>
      </w:r>
      <w:r>
        <w:rPr>
          <w:w w:val="105"/>
          <w:vertAlign w:val="baseline"/>
        </w:rPr>
        <w:t>Weight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hue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change</w:t>
      </w:r>
      <w:r>
        <w:rPr>
          <w:spacing w:val="-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rate</w:t>
      </w:r>
    </w:p>
    <w:p>
      <w:pPr>
        <w:spacing w:after="0" w:line="352" w:lineRule="exact"/>
        <w:sectPr>
          <w:pgSz w:w="11910" w:h="16840"/>
          <w:pgMar w:header="586" w:footer="0" w:top="940" w:bottom="280" w:left="1260" w:right="660"/>
        </w:sectPr>
      </w:pPr>
    </w:p>
    <w:p>
      <w:pPr>
        <w:spacing w:line="210" w:lineRule="exact" w:before="22"/>
        <w:ind w:left="871" w:right="0" w:firstLine="0"/>
        <w:jc w:val="left"/>
        <w:rPr>
          <w:i/>
          <w:sz w:val="16"/>
        </w:rPr>
      </w:pPr>
      <w:r>
        <w:rPr>
          <w:i/>
          <w:w w:val="110"/>
          <w:sz w:val="16"/>
          <w:u w:val="single"/>
        </w:rPr>
        <w:t>dL</w:t>
      </w:r>
      <w:r>
        <w:rPr>
          <w:i/>
          <w:spacing w:val="-19"/>
          <w:w w:val="110"/>
          <w:sz w:val="16"/>
        </w:rPr>
        <w:t> </w:t>
      </w:r>
      <w:r>
        <w:rPr>
          <w:rFonts w:ascii="STIX Two Text"/>
          <w:i/>
          <w:w w:val="110"/>
          <w:position w:val="-8"/>
          <w:sz w:val="24"/>
        </w:rPr>
        <w:t>,</w:t>
      </w:r>
      <w:r>
        <w:rPr>
          <w:rFonts w:ascii="STIX Two Text"/>
          <w:i/>
          <w:spacing w:val="9"/>
          <w:w w:val="110"/>
          <w:position w:val="-8"/>
          <w:sz w:val="24"/>
        </w:rPr>
        <w:t> </w:t>
      </w:r>
      <w:r>
        <w:rPr>
          <w:i/>
          <w:w w:val="110"/>
          <w:sz w:val="16"/>
          <w:u w:val="single"/>
        </w:rPr>
        <w:t>dC</w:t>
      </w:r>
      <w:r>
        <w:rPr>
          <w:i/>
          <w:spacing w:val="-6"/>
          <w:w w:val="110"/>
          <w:sz w:val="16"/>
        </w:rPr>
        <w:t> </w:t>
      </w:r>
      <w:r>
        <w:rPr>
          <w:rFonts w:ascii="STIX Two Text"/>
          <w:i/>
          <w:w w:val="110"/>
          <w:position w:val="-8"/>
          <w:sz w:val="24"/>
        </w:rPr>
        <w:t>,</w:t>
      </w:r>
      <w:r>
        <w:rPr>
          <w:rFonts w:ascii="STIX Two Text"/>
          <w:i/>
          <w:spacing w:val="9"/>
          <w:w w:val="110"/>
          <w:position w:val="-8"/>
          <w:sz w:val="24"/>
        </w:rPr>
        <w:t> </w:t>
      </w:r>
      <w:r>
        <w:rPr>
          <w:i/>
          <w:spacing w:val="-5"/>
          <w:w w:val="110"/>
          <w:sz w:val="16"/>
          <w:u w:val="single"/>
        </w:rPr>
        <w:t>dh</w:t>
      </w:r>
    </w:p>
    <w:p>
      <w:pPr>
        <w:pStyle w:val="BodyText"/>
        <w:tabs>
          <w:tab w:pos="2080" w:val="left" w:leader="none"/>
        </w:tabs>
        <w:spacing w:line="187" w:lineRule="exact" w:before="45"/>
        <w:ind w:left="223"/>
      </w:pPr>
      <w:r>
        <w:rPr/>
        <w:br w:type="column"/>
      </w:r>
      <w:r>
        <w:rPr>
          <w:spacing w:val="-10"/>
        </w:rPr>
        <w:t>—</w:t>
      </w:r>
      <w:r>
        <w:rPr/>
        <w:tab/>
        <w:t>Rates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change</w:t>
      </w:r>
      <w:r>
        <w:rPr>
          <w:spacing w:val="29"/>
        </w:rPr>
        <w:t> </w:t>
      </w:r>
      <w:r>
        <w:rPr/>
        <w:t>in</w:t>
      </w:r>
      <w:r>
        <w:rPr>
          <w:spacing w:val="27"/>
        </w:rPr>
        <w:t> </w:t>
      </w:r>
      <w:r>
        <w:rPr/>
        <w:t>each</w:t>
      </w:r>
      <w:r>
        <w:rPr>
          <w:spacing w:val="27"/>
        </w:rPr>
        <w:t> </w:t>
      </w:r>
      <w:r>
        <w:rPr>
          <w:spacing w:val="-2"/>
        </w:rPr>
        <w:t>dimension</w:t>
      </w:r>
    </w:p>
    <w:p>
      <w:pPr>
        <w:spacing w:after="0" w:line="187" w:lineRule="exact"/>
        <w:sectPr>
          <w:type w:val="continuous"/>
          <w:pgSz w:w="11910" w:h="16840"/>
          <w:pgMar w:header="586" w:footer="0" w:top="1920" w:bottom="280" w:left="1260" w:right="660"/>
          <w:cols w:num="2" w:equalWidth="0">
            <w:col w:w="1784" w:space="40"/>
            <w:col w:w="8166"/>
          </w:cols>
        </w:sectPr>
      </w:pPr>
    </w:p>
    <w:p>
      <w:pPr>
        <w:tabs>
          <w:tab w:pos="1262" w:val="left" w:leader="none"/>
          <w:tab w:pos="1616" w:val="left" w:leader="none"/>
        </w:tabs>
        <w:spacing w:line="155" w:lineRule="exact" w:before="0"/>
        <w:ind w:left="898" w:right="0" w:firstLine="0"/>
        <w:jc w:val="left"/>
        <w:rPr>
          <w:i/>
          <w:sz w:val="16"/>
        </w:rPr>
      </w:pPr>
      <w:r>
        <w:rPr/>
        <w:pict>
          <v:shape style="position:absolute;margin-left:99.410004pt;margin-top:9.513359pt;width:396.5pt;height:.1pt;mso-position-horizontal-relative:page;mso-position-vertical-relative:paragraph;z-index:-15661056;mso-wrap-distance-left:0;mso-wrap-distance-right:0" id="docshape282" coordorigin="1988,190" coordsize="7930,0" path="m1988,190l9917,190e" filled="false" stroked="true" strokeweight=".936pt" strokecolor="#000000">
            <v:path arrowok="t"/>
            <v:stroke dashstyle="solid"/>
            <w10:wrap type="topAndBottom"/>
          </v:shape>
        </w:pict>
      </w:r>
      <w:r>
        <w:rPr>
          <w:i/>
          <w:spacing w:val="-5"/>
          <w:w w:val="120"/>
          <w:sz w:val="16"/>
        </w:rPr>
        <w:t>dt</w:t>
      </w:r>
      <w:r>
        <w:rPr>
          <w:i/>
          <w:sz w:val="16"/>
        </w:rPr>
        <w:tab/>
      </w:r>
      <w:r>
        <w:rPr>
          <w:i/>
          <w:spacing w:val="-5"/>
          <w:w w:val="120"/>
          <w:sz w:val="16"/>
        </w:rPr>
        <w:t>dt</w:t>
      </w:r>
      <w:r>
        <w:rPr>
          <w:i/>
          <w:sz w:val="16"/>
        </w:rPr>
        <w:tab/>
      </w:r>
      <w:r>
        <w:rPr>
          <w:i/>
          <w:spacing w:val="-5"/>
          <w:w w:val="120"/>
          <w:sz w:val="16"/>
        </w:rPr>
        <w:t>dt</w:t>
      </w:r>
    </w:p>
    <w:p>
      <w:pPr>
        <w:spacing w:after="0" w:line="155" w:lineRule="exact"/>
        <w:jc w:val="left"/>
        <w:rPr>
          <w:sz w:val="16"/>
        </w:rPr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9"/>
        <w:rPr>
          <w:i/>
          <w:sz w:val="27"/>
        </w:rPr>
      </w:pPr>
    </w:p>
    <w:p>
      <w:pPr>
        <w:spacing w:line="655" w:lineRule="auto" w:before="175"/>
        <w:ind w:left="180" w:right="5148" w:firstLine="0"/>
        <w:jc w:val="left"/>
        <w:rPr>
          <w:b/>
          <w:sz w:val="34"/>
        </w:rPr>
      </w:pPr>
      <w:bookmarkStart w:name="C Implementation Examples" w:id="297"/>
      <w:bookmarkEnd w:id="297"/>
      <w:r>
        <w:rPr/>
      </w:r>
      <w:bookmarkStart w:name="_bookmark175" w:id="298"/>
      <w:bookmarkEnd w:id="298"/>
      <w:r>
        <w:rPr/>
      </w:r>
      <w:r>
        <w:rPr>
          <w:b/>
          <w:w w:val="115"/>
          <w:sz w:val="34"/>
        </w:rPr>
        <w:t>Appendix</w:t>
      </w:r>
      <w:r>
        <w:rPr>
          <w:b/>
          <w:w w:val="115"/>
          <w:sz w:val="34"/>
        </w:rPr>
        <w:t> C Implementation</w:t>
      </w:r>
      <w:r>
        <w:rPr>
          <w:b/>
          <w:spacing w:val="-3"/>
          <w:w w:val="115"/>
          <w:sz w:val="34"/>
        </w:rPr>
        <w:t> </w:t>
      </w:r>
      <w:r>
        <w:rPr>
          <w:b/>
          <w:w w:val="115"/>
          <w:sz w:val="34"/>
        </w:rPr>
        <w:t>Examples</w:t>
      </w:r>
    </w:p>
    <w:p>
      <w:pPr>
        <w:pStyle w:val="Heading2"/>
        <w:numPr>
          <w:ilvl w:val="1"/>
          <w:numId w:val="47"/>
        </w:numPr>
        <w:tabs>
          <w:tab w:pos="986" w:val="left" w:leader="none"/>
          <w:tab w:pos="987" w:val="left" w:leader="none"/>
        </w:tabs>
        <w:spacing w:line="240" w:lineRule="auto" w:before="404" w:after="0"/>
        <w:ind w:left="986" w:right="0" w:hanging="807"/>
        <w:jc w:val="left"/>
      </w:pPr>
      <w:bookmarkStart w:name="C.1 Basic Usage" w:id="299"/>
      <w:bookmarkEnd w:id="299"/>
      <w:r>
        <w:rPr>
          <w:b w:val="0"/>
        </w:rPr>
      </w:r>
      <w:bookmarkStart w:name="_bookmark176" w:id="300"/>
      <w:bookmarkEnd w:id="300"/>
      <w:r>
        <w:rPr>
          <w:w w:val="115"/>
        </w:rPr>
        <w:t>Basi</w:t>
      </w:r>
      <w:r>
        <w:rPr>
          <w:w w:val="115"/>
        </w:rPr>
        <w:t>c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Usage</w:t>
      </w:r>
    </w:p>
    <w:p>
      <w:pPr>
        <w:pStyle w:val="BodyText"/>
        <w:spacing w:before="1"/>
        <w:rPr>
          <w:b/>
          <w:sz w:val="38"/>
        </w:rPr>
      </w:pPr>
    </w:p>
    <w:p>
      <w:pPr>
        <w:pStyle w:val="BodyText"/>
        <w:spacing w:line="312" w:lineRule="auto"/>
        <w:ind w:left="180" w:right="776"/>
        <w:jc w:val="both"/>
      </w:pPr>
      <w:r>
        <w:rPr>
          <w:w w:val="105"/>
        </w:rPr>
        <w:t>This appendix provides practical code examples demonstrating common usage patterns for the Color Journey Engine.</w:t>
      </w:r>
      <w:r>
        <w:rPr>
          <w:w w:val="105"/>
        </w:rPr>
        <w:t> All examples use a JavaScript-like pseudocode that maps </w:t>
      </w:r>
      <w:bookmarkStart w:name="C.1.1 Simple Two-Anchor Gradient" w:id="301"/>
      <w:bookmarkEnd w:id="301"/>
      <w:r>
        <w:rPr>
          <w:w w:val="105"/>
        </w:rPr>
      </w:r>
      <w:bookmarkStart w:name="_bookmark177" w:id="302"/>
      <w:bookmarkEnd w:id="302"/>
      <w:r>
        <w:rPr>
          <w:w w:val="105"/>
        </w:rPr>
        <w:t>directly</w:t>
      </w:r>
      <w:r>
        <w:rPr>
          <w:w w:val="105"/>
        </w:rPr>
        <w:t> to the API structure defined in §</w:t>
      </w:r>
      <w:hyperlink w:history="true" w:anchor="_bookmark92">
        <w:r>
          <w:rPr>
            <w:color w:val="0000FF"/>
            <w:w w:val="105"/>
          </w:rPr>
          <w:t>10.2</w:t>
        </w:r>
      </w:hyperlink>
      <w:r>
        <w:rPr>
          <w:w w:val="105"/>
        </w:rPr>
        <w:t>.</w:t>
      </w:r>
    </w:p>
    <w:p>
      <w:pPr>
        <w:pStyle w:val="BodyText"/>
        <w:spacing w:before="11"/>
        <w:rPr>
          <w:sz w:val="40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r>
        <w:rPr>
          <w:spacing w:val="-4"/>
          <w:w w:val="115"/>
        </w:rPr>
        <w:t>Simple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Two-Anchor</w:t>
      </w:r>
      <w:r>
        <w:rPr>
          <w:spacing w:val="1"/>
          <w:w w:val="115"/>
        </w:rPr>
        <w:t> </w:t>
      </w:r>
      <w:r>
        <w:rPr>
          <w:spacing w:val="-4"/>
          <w:w w:val="115"/>
        </w:rPr>
        <w:t>Gradient</w:t>
      </w:r>
    </w:p>
    <w:p>
      <w:pPr>
        <w:pStyle w:val="BodyText"/>
        <w:spacing w:before="7"/>
        <w:rPr>
          <w:b/>
          <w:sz w:val="31"/>
        </w:rPr>
      </w:pPr>
    </w:p>
    <w:p>
      <w:pPr>
        <w:pStyle w:val="BodyText"/>
        <w:ind w:left="180"/>
        <w:jc w:val="both"/>
      </w:pPr>
      <w:r>
        <w:rPr/>
        <w:pict>
          <v:group style="position:absolute;margin-left:68.612999pt;margin-top:18.423117pt;width:458.05pt;height:225.4pt;mso-position-horizontal-relative:page;mso-position-vertical-relative:paragraph;z-index:-19087872" id="docshapegroup284" coordorigin="1372,368" coordsize="9161,4508">
            <v:line style="position:absolute" from="1376,436" to="1376,368" stroked="true" strokeweight=".398pt" strokecolor="#000000">
              <v:stroke dashstyle="solid"/>
            </v:line>
            <v:line style="position:absolute" from="1372,372" to="1440,372" stroked="true" strokeweight=".398pt" strokecolor="#000000">
              <v:stroke dashstyle="solid"/>
            </v:line>
            <v:line style="position:absolute" from="1440,372" to="10466,372" stroked="true" strokeweight=".398pt" strokecolor="#000000">
              <v:stroke dashstyle="solid"/>
            </v:line>
            <v:line style="position:absolute" from="10466,372" to="10533,372" stroked="true" strokeweight=".398pt" strokecolor="#000000">
              <v:stroke dashstyle="solid"/>
            </v:line>
            <v:line style="position:absolute" from="10529,436" to="10529,368" stroked="true" strokeweight=".398pt" strokecolor="#000000">
              <v:stroke dashstyle="solid"/>
            </v:line>
            <v:line style="position:absolute" from="1376,772" to="1376,436" stroked="true" strokeweight=".398pt" strokecolor="#000000">
              <v:stroke dashstyle="solid"/>
            </v:line>
            <v:line style="position:absolute" from="10529,772" to="10529,436" stroked="true" strokeweight=".398pt" strokecolor="#000000">
              <v:stroke dashstyle="solid"/>
            </v:line>
            <v:line style="position:absolute" from="1376,1109" to="1376,773" stroked="true" strokeweight=".398pt" strokecolor="#000000">
              <v:stroke dashstyle="solid"/>
            </v:line>
            <v:line style="position:absolute" from="10529,1109" to="10529,773" stroked="true" strokeweight=".398pt" strokecolor="#000000">
              <v:stroke dashstyle="solid"/>
            </v:line>
            <v:line style="position:absolute" from="1376,1445" to="1376,1109" stroked="true" strokeweight=".398pt" strokecolor="#000000">
              <v:stroke dashstyle="solid"/>
            </v:line>
            <v:line style="position:absolute" from="10529,1445" to="10529,1109" stroked="true" strokeweight=".398pt" strokecolor="#000000">
              <v:stroke dashstyle="solid"/>
            </v:line>
            <v:line style="position:absolute" from="1376,1781" to="1376,1445" stroked="true" strokeweight=".398pt" strokecolor="#000000">
              <v:stroke dashstyle="solid"/>
            </v:line>
            <v:line style="position:absolute" from="10529,1781" to="10529,1445" stroked="true" strokeweight=".398pt" strokecolor="#000000">
              <v:stroke dashstyle="solid"/>
            </v:line>
            <v:line style="position:absolute" from="1376,2118" to="1376,1781" stroked="true" strokeweight=".398pt" strokecolor="#000000">
              <v:stroke dashstyle="solid"/>
            </v:line>
            <v:line style="position:absolute" from="10529,2118" to="10529,1781" stroked="true" strokeweight=".398pt" strokecolor="#000000">
              <v:stroke dashstyle="solid"/>
            </v:line>
            <v:line style="position:absolute" from="1376,2454" to="1376,2118" stroked="true" strokeweight=".398pt" strokecolor="#000000">
              <v:stroke dashstyle="solid"/>
            </v:line>
            <v:line style="position:absolute" from="10529,2454" to="10529,2118" stroked="true" strokeweight=".398pt" strokecolor="#000000">
              <v:stroke dashstyle="solid"/>
            </v:line>
            <v:line style="position:absolute" from="1376,2790" to="1376,2454" stroked="true" strokeweight=".398pt" strokecolor="#000000">
              <v:stroke dashstyle="solid"/>
            </v:line>
            <v:line style="position:absolute" from="10529,2790" to="10529,2454" stroked="true" strokeweight=".398pt" strokecolor="#000000">
              <v:stroke dashstyle="solid"/>
            </v:line>
            <v:line style="position:absolute" from="10529,3127" to="10529,2790" stroked="true" strokeweight=".398pt" strokecolor="#000000">
              <v:stroke dashstyle="solid"/>
            </v:line>
            <v:line style="position:absolute" from="10529,3463" to="10529,3127" stroked="true" strokeweight=".398pt" strokecolor="#000000">
              <v:stroke dashstyle="solid"/>
            </v:line>
            <v:line style="position:absolute" from="10529,3799" to="10529,3463" stroked="true" strokeweight=".398pt" strokecolor="#000000">
              <v:stroke dashstyle="solid"/>
            </v:line>
            <v:line style="position:absolute" from="10529,4135" to="10529,3799" stroked="true" strokeweight=".398pt" strokecolor="#000000">
              <v:stroke dashstyle="solid"/>
            </v:line>
            <v:line style="position:absolute" from="10529,4472" to="10529,4135" stroked="true" strokeweight=".398pt" strokecolor="#000000">
              <v:stroke dashstyle="solid"/>
            </v:line>
            <v:line style="position:absolute" from="10529,4808" to="10529,4472" stroked="true" strokeweight=".398pt" strokecolor="#000000">
              <v:stroke dashstyle="solid"/>
            </v:line>
            <v:line style="position:absolute" from="1376,3127" to="1376,2790" stroked="true" strokeweight=".398pt" strokecolor="#000000">
              <v:stroke dashstyle="solid"/>
            </v:line>
            <v:line style="position:absolute" from="1376,3463" to="1376,3127" stroked="true" strokeweight=".398pt" strokecolor="#000000">
              <v:stroke dashstyle="solid"/>
            </v:line>
            <v:line style="position:absolute" from="1376,3799" to="1376,3463" stroked="true" strokeweight=".398pt" strokecolor="#000000">
              <v:stroke dashstyle="solid"/>
            </v:line>
            <v:line style="position:absolute" from="1376,4135" to="1376,3799" stroked="true" strokeweight=".398pt" strokecolor="#000000">
              <v:stroke dashstyle="solid"/>
            </v:line>
            <v:line style="position:absolute" from="1376,4472" to="1376,4135" stroked="true" strokeweight=".398pt" strokecolor="#000000">
              <v:stroke dashstyle="solid"/>
            </v:line>
            <v:line style="position:absolute" from="1376,4808" to="1376,4472" stroked="true" strokeweight=".398pt" strokecolor="#000000">
              <v:stroke dashstyle="solid"/>
            </v:line>
            <v:line style="position:absolute" from="1376,4876" to="1376,4808" stroked="true" strokeweight=".398pt" strokecolor="#000000">
              <v:stroke dashstyle="solid"/>
            </v:line>
            <v:line style="position:absolute" from="1372,4872" to="1440,4872" stroked="true" strokeweight=".398pt" strokecolor="#000000">
              <v:stroke dashstyle="solid"/>
            </v:line>
            <v:line style="position:absolute" from="1440,4872" to="10466,4872" stroked="true" strokeweight=".398pt" strokecolor="#000000">
              <v:stroke dashstyle="solid"/>
            </v:line>
            <v:line style="position:absolute" from="10466,4872" to="10533,4872" stroked="true" strokeweight=".398pt" strokecolor="#000000">
              <v:stroke dashstyle="solid"/>
            </v:line>
            <v:line style="position:absolute" from="10529,4876" to="10529,4808" stroked="true" strokeweight=".398pt" strokecolor="#000000">
              <v:stroke dashstyle="solid"/>
            </v:line>
            <v:shape style="position:absolute;left:1372;top:368;width:9161;height:4508" type="#_x0000_t202" id="docshape285" filled="false" stroked="false">
              <v:textbox inset="0,0,0,0">
                <w:txbxContent>
                  <w:p>
                    <w:pPr>
                      <w:spacing w:line="324" w:lineRule="auto" w:before="120"/>
                      <w:ind w:left="361" w:right="3947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7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1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5</w:t>
                    </w:r>
                    <w:r>
                      <w:rPr>
                        <w:rFonts w:ascii="Courier New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62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85"/>
                        <w:sz w:val="22"/>
                      </w:rPr>
                      <w:t>FF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6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B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6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B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2"/>
                        <w:w w:val="85"/>
                        <w:sz w:val="22"/>
                      </w:rPr>
                      <w:t>’#4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ECDC4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4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4"/>
                        <w:w w:val="85"/>
                        <w:sz w:val="22"/>
                      </w:rPr>
                      <w:t>]</w:t>
                    </w:r>
                  </w:p>
                  <w:p>
                    <w:pPr>
                      <w:spacing w:before="87"/>
                      <w:ind w:left="83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before="0"/>
                      <w:ind w:left="83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-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5"/>
                        <w:sz w:val="22"/>
                      </w:rPr>
                      <w:t>Result</w:t>
                    </w:r>
                    <w:r>
                      <w:rPr>
                        <w:rFonts w:ascii="Courier New"/>
                        <w:color w:val="7F7F7F"/>
                        <w:spacing w:val="-9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:</w:t>
                    </w:r>
                    <w:r>
                      <w:rPr>
                        <w:rFonts w:ascii="Courier New"/>
                        <w:color w:val="7F7F7F"/>
                        <w:spacing w:val="-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5</w:t>
                    </w:r>
                    <w:r>
                      <w:rPr>
                        <w:rFonts w:ascii="Courier New"/>
                        <w:color w:val="7F7F7F"/>
                        <w:spacing w:val="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5"/>
                        <w:sz w:val="22"/>
                      </w:rPr>
                      <w:t>colors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5"/>
                        <w:sz w:val="22"/>
                      </w:rPr>
                      <w:t>from</w:t>
                    </w:r>
                    <w:r>
                      <w:rPr>
                        <w:rFonts w:ascii="Courier New"/>
                        <w:color w:val="7F7F7F"/>
                        <w:spacing w:val="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4"/>
                        <w:w w:val="95"/>
                        <w:sz w:val="22"/>
                      </w:rPr>
                      <w:t>coral</w:t>
                    </w:r>
                    <w:r>
                      <w:rPr>
                        <w:rFonts w:ascii="Courier New"/>
                        <w:color w:val="7F7F7F"/>
                        <w:spacing w:val="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to</w:t>
                    </w:r>
                    <w:r>
                      <w:rPr>
                        <w:rFonts w:ascii="Courier New"/>
                        <w:color w:val="7F7F7F"/>
                        <w:spacing w:val="8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9"/>
                        <w:w w:val="95"/>
                        <w:sz w:val="22"/>
                      </w:rPr>
                      <w:t>teal</w:t>
                    </w:r>
                  </w:p>
                  <w:p>
                    <w:pPr>
                      <w:spacing w:before="87"/>
                      <w:ind w:left="83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23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10"/>
                        <w:w w:val="95"/>
                        <w:sz w:val="22"/>
                      </w:rPr>
                      <w:t>[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most</w:t>
      </w:r>
      <w:r>
        <w:rPr>
          <w:spacing w:val="12"/>
          <w:w w:val="105"/>
        </w:rPr>
        <w:t> </w:t>
      </w:r>
      <w:r>
        <w:rPr>
          <w:w w:val="105"/>
        </w:rPr>
        <w:t>basic</w:t>
      </w:r>
      <w:r>
        <w:rPr>
          <w:spacing w:val="11"/>
          <w:w w:val="105"/>
        </w:rPr>
        <w:t> </w:t>
      </w:r>
      <w:r>
        <w:rPr>
          <w:w w:val="105"/>
        </w:rPr>
        <w:t>usage:</w:t>
      </w:r>
      <w:r>
        <w:rPr>
          <w:spacing w:val="37"/>
          <w:w w:val="105"/>
        </w:rPr>
        <w:t> </w:t>
      </w:r>
      <w:r>
        <w:rPr>
          <w:w w:val="105"/>
        </w:rPr>
        <w:t>interpolate</w:t>
      </w:r>
      <w:r>
        <w:rPr>
          <w:spacing w:val="11"/>
          <w:w w:val="105"/>
        </w:rPr>
        <w:t> </w:t>
      </w:r>
      <w:r>
        <w:rPr>
          <w:w w:val="105"/>
        </w:rPr>
        <w:t>between</w:t>
      </w:r>
      <w:r>
        <w:rPr>
          <w:spacing w:val="12"/>
          <w:w w:val="105"/>
        </w:rPr>
        <w:t> </w:t>
      </w:r>
      <w:r>
        <w:rPr>
          <w:w w:val="105"/>
        </w:rPr>
        <w:t>two</w:t>
      </w:r>
      <w:r>
        <w:rPr>
          <w:spacing w:val="11"/>
          <w:w w:val="105"/>
        </w:rPr>
        <w:t> </w:t>
      </w:r>
      <w:r>
        <w:rPr>
          <w:w w:val="105"/>
        </w:rPr>
        <w:t>colors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create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smooth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gradient.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5"/>
        <w:gridCol w:w="276"/>
        <w:gridCol w:w="277"/>
        <w:gridCol w:w="689"/>
        <w:gridCol w:w="1508"/>
        <w:gridCol w:w="546"/>
        <w:gridCol w:w="274"/>
        <w:gridCol w:w="414"/>
        <w:gridCol w:w="819"/>
        <w:gridCol w:w="416"/>
        <w:gridCol w:w="957"/>
        <w:gridCol w:w="417"/>
        <w:gridCol w:w="680"/>
        <w:gridCol w:w="278"/>
        <w:gridCol w:w="382"/>
      </w:tblGrid>
      <w:tr>
        <w:trPr>
          <w:trHeight w:val="313" w:hRule="atLeast"/>
        </w:trPr>
        <w:tc>
          <w:tcPr>
            <w:tcW w:w="405" w:type="dxa"/>
          </w:tcPr>
          <w:p>
            <w:pPr>
              <w:pStyle w:val="TableParagraph"/>
              <w:spacing w:before="38"/>
              <w:ind w:left="62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53" w:type="dxa"/>
            <w:gridSpan w:val="2"/>
          </w:tcPr>
          <w:p>
            <w:pPr>
              <w:pStyle w:val="TableParagraph"/>
              <w:spacing w:before="38"/>
              <w:ind w:left="357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689" w:type="dxa"/>
          </w:tcPr>
          <w:p>
            <w:pPr>
              <w:pStyle w:val="TableParagraph"/>
              <w:spacing w:before="38"/>
              <w:ind w:left="66" w:right="64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1"/>
                <w:w w:val="85"/>
                <w:sz w:val="22"/>
              </w:rPr>
              <w:t>hex</w:t>
            </w:r>
            <w:r>
              <w:rPr>
                <w:rFonts w:ascii="Courier New"/>
                <w:color w:val="7F7F7F"/>
                <w:spacing w:val="-80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:</w:t>
            </w:r>
          </w:p>
        </w:tc>
        <w:tc>
          <w:tcPr>
            <w:tcW w:w="1508" w:type="dxa"/>
          </w:tcPr>
          <w:p>
            <w:pPr>
              <w:pStyle w:val="TableParagraph"/>
              <w:spacing w:before="38"/>
              <w:ind w:left="91" w:right="79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7F7F7F"/>
                <w:w w:val="85"/>
                <w:sz w:val="22"/>
              </w:rPr>
              <w:t>’#</w:t>
            </w:r>
            <w:r>
              <w:rPr>
                <w:rFonts w:ascii="Courier New" w:hAnsi="Courier New"/>
                <w:color w:val="7F7F7F"/>
                <w:spacing w:val="-78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9"/>
                <w:w w:val="85"/>
                <w:sz w:val="22"/>
              </w:rPr>
              <w:t>FF</w:t>
            </w:r>
            <w:r>
              <w:rPr>
                <w:rFonts w:ascii="Courier New" w:hAnsi="Courier New"/>
                <w:color w:val="7F7F7F"/>
                <w:spacing w:val="-90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w w:val="85"/>
                <w:sz w:val="22"/>
              </w:rPr>
              <w:t>6</w:t>
            </w:r>
            <w:r>
              <w:rPr>
                <w:rFonts w:ascii="Courier New" w:hAnsi="Courier New"/>
                <w:color w:val="7F7F7F"/>
                <w:spacing w:val="-90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w w:val="85"/>
                <w:sz w:val="22"/>
              </w:rPr>
              <w:t>B</w:t>
            </w:r>
            <w:r>
              <w:rPr>
                <w:rFonts w:ascii="Courier New" w:hAnsi="Courier New"/>
                <w:color w:val="7F7F7F"/>
                <w:spacing w:val="-91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w w:val="85"/>
                <w:sz w:val="22"/>
              </w:rPr>
              <w:t>6</w:t>
            </w:r>
            <w:r>
              <w:rPr>
                <w:rFonts w:ascii="Courier New" w:hAnsi="Courier New"/>
                <w:color w:val="7F7F7F"/>
                <w:spacing w:val="-90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w w:val="85"/>
                <w:sz w:val="22"/>
              </w:rPr>
              <w:t>B</w:t>
            </w:r>
            <w:r>
              <w:rPr>
                <w:rFonts w:ascii="Courier New" w:hAnsi="Courier New"/>
                <w:color w:val="7F7F7F"/>
                <w:spacing w:val="-69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-5"/>
                <w:w w:val="85"/>
                <w:sz w:val="22"/>
              </w:rPr>
              <w:t>’,</w:t>
            </w:r>
          </w:p>
        </w:tc>
        <w:tc>
          <w:tcPr>
            <w:tcW w:w="546" w:type="dxa"/>
          </w:tcPr>
          <w:p>
            <w:pPr>
              <w:pStyle w:val="TableParagraph"/>
              <w:spacing w:before="38"/>
              <w:ind w:left="57" w:right="47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8"/>
                <w:w w:val="95"/>
                <w:sz w:val="22"/>
              </w:rPr>
              <w:t>ok:</w:t>
            </w:r>
          </w:p>
        </w:tc>
        <w:tc>
          <w:tcPr>
            <w:tcW w:w="274" w:type="dxa"/>
          </w:tcPr>
          <w:p>
            <w:pPr>
              <w:pStyle w:val="TableParagraph"/>
              <w:spacing w:before="38"/>
              <w:ind w:left="1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414" w:type="dxa"/>
          </w:tcPr>
          <w:p>
            <w:pPr>
              <w:pStyle w:val="TableParagraph"/>
              <w:spacing w:before="38"/>
              <w:ind w:left="61" w:right="5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L:</w:t>
            </w:r>
          </w:p>
        </w:tc>
        <w:tc>
          <w:tcPr>
            <w:tcW w:w="819" w:type="dxa"/>
          </w:tcPr>
          <w:p>
            <w:pPr>
              <w:pStyle w:val="TableParagraph"/>
              <w:spacing w:before="38"/>
              <w:ind w:left="89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2"/>
                <w:w w:val="85"/>
                <w:sz w:val="22"/>
              </w:rPr>
              <w:t>0.70</w:t>
            </w:r>
            <w:r>
              <w:rPr>
                <w:rFonts w:ascii="Courier New"/>
                <w:color w:val="7F7F7F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,</w:t>
            </w:r>
          </w:p>
        </w:tc>
        <w:tc>
          <w:tcPr>
            <w:tcW w:w="416" w:type="dxa"/>
          </w:tcPr>
          <w:p>
            <w:pPr>
              <w:pStyle w:val="TableParagraph"/>
              <w:spacing w:before="38"/>
              <w:ind w:left="58" w:right="4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a:</w:t>
            </w:r>
          </w:p>
        </w:tc>
        <w:tc>
          <w:tcPr>
            <w:tcW w:w="2714" w:type="dxa"/>
            <w:gridSpan w:val="5"/>
          </w:tcPr>
          <w:p>
            <w:pPr>
              <w:pStyle w:val="TableParagraph"/>
              <w:spacing w:before="38"/>
              <w:ind w:left="91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2"/>
                <w:w w:val="95"/>
                <w:sz w:val="22"/>
              </w:rPr>
              <w:t>0.14</w:t>
            </w:r>
            <w:r>
              <w:rPr>
                <w:rFonts w:ascii="Courier New"/>
                <w:color w:val="7F7F7F"/>
                <w:spacing w:val="-94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, </w:t>
            </w:r>
            <w:r>
              <w:rPr>
                <w:rFonts w:ascii="Courier New"/>
                <w:color w:val="7F7F7F"/>
                <w:spacing w:val="11"/>
                <w:w w:val="95"/>
                <w:sz w:val="22"/>
              </w:rPr>
              <w:t>b:</w:t>
            </w:r>
            <w:r>
              <w:rPr>
                <w:rFonts w:ascii="Courier New"/>
                <w:color w:val="7F7F7F"/>
                <w:spacing w:val="7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3"/>
                <w:w w:val="95"/>
                <w:sz w:val="22"/>
              </w:rPr>
              <w:t>0.05</w:t>
            </w:r>
            <w:r>
              <w:rPr>
                <w:rFonts w:ascii="Courier New"/>
                <w:color w:val="7F7F7F"/>
                <w:spacing w:val="8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}</w:t>
            </w:r>
            <w:r>
              <w:rPr>
                <w:rFonts w:ascii="Courier New"/>
                <w:color w:val="7F7F7F"/>
                <w:spacing w:val="2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},</w:t>
            </w:r>
          </w:p>
        </w:tc>
      </w:tr>
      <w:tr>
        <w:trPr>
          <w:trHeight w:val="313" w:hRule="atLeast"/>
        </w:trPr>
        <w:tc>
          <w:tcPr>
            <w:tcW w:w="405" w:type="dxa"/>
          </w:tcPr>
          <w:p>
            <w:pPr>
              <w:pStyle w:val="TableParagraph"/>
              <w:spacing w:line="232" w:lineRule="exact" w:before="61"/>
              <w:ind w:left="62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53" w:type="dxa"/>
            <w:gridSpan w:val="2"/>
          </w:tcPr>
          <w:p>
            <w:pPr>
              <w:pStyle w:val="TableParagraph"/>
              <w:spacing w:line="232" w:lineRule="exact" w:before="61"/>
              <w:ind w:left="357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689" w:type="dxa"/>
          </w:tcPr>
          <w:p>
            <w:pPr>
              <w:pStyle w:val="TableParagraph"/>
              <w:spacing w:line="232" w:lineRule="exact" w:before="61"/>
              <w:ind w:left="66" w:right="64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1"/>
                <w:w w:val="85"/>
                <w:sz w:val="22"/>
              </w:rPr>
              <w:t>hex</w:t>
            </w:r>
            <w:r>
              <w:rPr>
                <w:rFonts w:ascii="Courier New"/>
                <w:color w:val="7F7F7F"/>
                <w:spacing w:val="-80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:</w:t>
            </w:r>
          </w:p>
        </w:tc>
        <w:tc>
          <w:tcPr>
            <w:tcW w:w="1508" w:type="dxa"/>
          </w:tcPr>
          <w:p>
            <w:pPr>
              <w:pStyle w:val="TableParagraph"/>
              <w:spacing w:line="232" w:lineRule="exact" w:before="61"/>
              <w:ind w:left="91" w:right="79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7F7F7F"/>
                <w:w w:val="85"/>
                <w:sz w:val="22"/>
              </w:rPr>
              <w:t>’#</w:t>
            </w:r>
            <w:r>
              <w:rPr>
                <w:rFonts w:ascii="Courier New" w:hAnsi="Courier New"/>
                <w:color w:val="7F7F7F"/>
                <w:spacing w:val="-78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w w:val="85"/>
                <w:sz w:val="22"/>
              </w:rPr>
              <w:t>E</w:t>
            </w:r>
            <w:r>
              <w:rPr>
                <w:rFonts w:ascii="Courier New" w:hAnsi="Courier New"/>
                <w:color w:val="7F7F7F"/>
                <w:spacing w:val="-90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9"/>
                <w:w w:val="85"/>
                <w:sz w:val="22"/>
              </w:rPr>
              <w:t>08</w:t>
            </w:r>
            <w:r>
              <w:rPr>
                <w:rFonts w:ascii="Courier New" w:hAnsi="Courier New"/>
                <w:color w:val="7F7F7F"/>
                <w:spacing w:val="-90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w w:val="85"/>
                <w:sz w:val="22"/>
              </w:rPr>
              <w:t>B</w:t>
            </w:r>
            <w:r>
              <w:rPr>
                <w:rFonts w:ascii="Courier New" w:hAnsi="Courier New"/>
                <w:color w:val="7F7F7F"/>
                <w:spacing w:val="-91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w w:val="85"/>
                <w:sz w:val="22"/>
              </w:rPr>
              <w:t>7</w:t>
            </w:r>
            <w:r>
              <w:rPr>
                <w:rFonts w:ascii="Courier New" w:hAnsi="Courier New"/>
                <w:color w:val="7F7F7F"/>
                <w:spacing w:val="-90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w w:val="85"/>
                <w:sz w:val="22"/>
              </w:rPr>
              <w:t>A</w:t>
            </w:r>
            <w:r>
              <w:rPr>
                <w:rFonts w:ascii="Courier New" w:hAnsi="Courier New"/>
                <w:color w:val="7F7F7F"/>
                <w:spacing w:val="-69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-5"/>
                <w:w w:val="85"/>
                <w:sz w:val="22"/>
              </w:rPr>
              <w:t>’,</w:t>
            </w:r>
          </w:p>
        </w:tc>
        <w:tc>
          <w:tcPr>
            <w:tcW w:w="546" w:type="dxa"/>
          </w:tcPr>
          <w:p>
            <w:pPr>
              <w:pStyle w:val="TableParagraph"/>
              <w:spacing w:line="232" w:lineRule="exact" w:before="61"/>
              <w:ind w:left="57" w:right="47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8"/>
                <w:w w:val="95"/>
                <w:sz w:val="22"/>
              </w:rPr>
              <w:t>ok:</w:t>
            </w:r>
          </w:p>
        </w:tc>
        <w:tc>
          <w:tcPr>
            <w:tcW w:w="274" w:type="dxa"/>
          </w:tcPr>
          <w:p>
            <w:pPr>
              <w:pStyle w:val="TableParagraph"/>
              <w:spacing w:line="232" w:lineRule="exact" w:before="61"/>
              <w:ind w:left="1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414" w:type="dxa"/>
          </w:tcPr>
          <w:p>
            <w:pPr>
              <w:pStyle w:val="TableParagraph"/>
              <w:spacing w:line="232" w:lineRule="exact" w:before="61"/>
              <w:ind w:left="61" w:right="5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L:</w:t>
            </w:r>
          </w:p>
        </w:tc>
        <w:tc>
          <w:tcPr>
            <w:tcW w:w="819" w:type="dxa"/>
          </w:tcPr>
          <w:p>
            <w:pPr>
              <w:pStyle w:val="TableParagraph"/>
              <w:spacing w:line="232" w:lineRule="exact" w:before="61"/>
              <w:ind w:left="89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2"/>
                <w:w w:val="85"/>
                <w:sz w:val="22"/>
              </w:rPr>
              <w:t>0.68</w:t>
            </w:r>
            <w:r>
              <w:rPr>
                <w:rFonts w:ascii="Courier New"/>
                <w:color w:val="7F7F7F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,</w:t>
            </w:r>
          </w:p>
        </w:tc>
        <w:tc>
          <w:tcPr>
            <w:tcW w:w="416" w:type="dxa"/>
          </w:tcPr>
          <w:p>
            <w:pPr>
              <w:pStyle w:val="TableParagraph"/>
              <w:spacing w:line="232" w:lineRule="exact" w:before="61"/>
              <w:ind w:left="58" w:right="4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a:</w:t>
            </w:r>
          </w:p>
        </w:tc>
        <w:tc>
          <w:tcPr>
            <w:tcW w:w="2714" w:type="dxa"/>
            <w:gridSpan w:val="5"/>
          </w:tcPr>
          <w:p>
            <w:pPr>
              <w:pStyle w:val="TableParagraph"/>
              <w:spacing w:line="232" w:lineRule="exact" w:before="61"/>
              <w:ind w:left="91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2"/>
                <w:w w:val="95"/>
                <w:sz w:val="22"/>
              </w:rPr>
              <w:t>0.08</w:t>
            </w:r>
            <w:r>
              <w:rPr>
                <w:rFonts w:ascii="Courier New"/>
                <w:color w:val="7F7F7F"/>
                <w:spacing w:val="-94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, </w:t>
            </w:r>
            <w:r>
              <w:rPr>
                <w:rFonts w:ascii="Courier New"/>
                <w:color w:val="7F7F7F"/>
                <w:spacing w:val="11"/>
                <w:w w:val="95"/>
                <w:sz w:val="22"/>
              </w:rPr>
              <w:t>b:</w:t>
            </w:r>
            <w:r>
              <w:rPr>
                <w:rFonts w:ascii="Courier New"/>
                <w:color w:val="7F7F7F"/>
                <w:spacing w:val="7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3"/>
                <w:w w:val="95"/>
                <w:sz w:val="22"/>
              </w:rPr>
              <w:t>0.03</w:t>
            </w:r>
            <w:r>
              <w:rPr>
                <w:rFonts w:ascii="Courier New"/>
                <w:color w:val="7F7F7F"/>
                <w:spacing w:val="8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}</w:t>
            </w:r>
            <w:r>
              <w:rPr>
                <w:rFonts w:ascii="Courier New"/>
                <w:color w:val="7F7F7F"/>
                <w:spacing w:val="2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},</w:t>
            </w:r>
          </w:p>
        </w:tc>
      </w:tr>
      <w:tr>
        <w:trPr>
          <w:trHeight w:val="359" w:hRule="atLeast"/>
        </w:trPr>
        <w:tc>
          <w:tcPr>
            <w:tcW w:w="405" w:type="dxa"/>
          </w:tcPr>
          <w:p>
            <w:pPr>
              <w:pStyle w:val="TableParagraph"/>
              <w:spacing w:before="84"/>
              <w:ind w:left="62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" w:type="dxa"/>
          </w:tcPr>
          <w:p>
            <w:pPr>
              <w:pStyle w:val="TableParagraph"/>
              <w:spacing w:before="84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689" w:type="dxa"/>
          </w:tcPr>
          <w:p>
            <w:pPr>
              <w:pStyle w:val="TableParagraph"/>
              <w:spacing w:before="84"/>
              <w:ind w:left="66" w:right="64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1"/>
                <w:w w:val="85"/>
                <w:sz w:val="22"/>
              </w:rPr>
              <w:t>hex</w:t>
            </w:r>
            <w:r>
              <w:rPr>
                <w:rFonts w:ascii="Courier New"/>
                <w:color w:val="7F7F7F"/>
                <w:spacing w:val="-80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:</w:t>
            </w:r>
          </w:p>
        </w:tc>
        <w:tc>
          <w:tcPr>
            <w:tcW w:w="1508" w:type="dxa"/>
          </w:tcPr>
          <w:p>
            <w:pPr>
              <w:pStyle w:val="TableParagraph"/>
              <w:spacing w:before="84"/>
              <w:ind w:left="92" w:right="75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7F7F7F"/>
                <w:w w:val="85"/>
                <w:sz w:val="22"/>
              </w:rPr>
              <w:t>’#8</w:t>
            </w:r>
            <w:r>
              <w:rPr>
                <w:rFonts w:ascii="Courier New" w:hAnsi="Courier New"/>
                <w:color w:val="7F7F7F"/>
                <w:spacing w:val="-62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14"/>
                <w:w w:val="85"/>
                <w:sz w:val="22"/>
              </w:rPr>
              <w:t>FB8A9</w:t>
            </w:r>
            <w:r>
              <w:rPr>
                <w:rFonts w:ascii="Courier New" w:hAnsi="Courier New"/>
                <w:color w:val="7F7F7F"/>
                <w:spacing w:val="-53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-5"/>
                <w:w w:val="85"/>
                <w:sz w:val="22"/>
              </w:rPr>
              <w:t>’,</w:t>
            </w:r>
          </w:p>
        </w:tc>
        <w:tc>
          <w:tcPr>
            <w:tcW w:w="546" w:type="dxa"/>
          </w:tcPr>
          <w:p>
            <w:pPr>
              <w:pStyle w:val="TableParagraph"/>
              <w:spacing w:before="84"/>
              <w:ind w:left="57" w:right="47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8"/>
                <w:w w:val="95"/>
                <w:sz w:val="22"/>
              </w:rPr>
              <w:t>ok:</w:t>
            </w:r>
          </w:p>
        </w:tc>
        <w:tc>
          <w:tcPr>
            <w:tcW w:w="274" w:type="dxa"/>
          </w:tcPr>
          <w:p>
            <w:pPr>
              <w:pStyle w:val="TableParagraph"/>
              <w:spacing w:before="84"/>
              <w:ind w:left="1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414" w:type="dxa"/>
          </w:tcPr>
          <w:p>
            <w:pPr>
              <w:pStyle w:val="TableParagraph"/>
              <w:spacing w:before="84"/>
              <w:ind w:left="61" w:right="5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L:</w:t>
            </w:r>
          </w:p>
        </w:tc>
        <w:tc>
          <w:tcPr>
            <w:tcW w:w="819" w:type="dxa"/>
          </w:tcPr>
          <w:p>
            <w:pPr>
              <w:pStyle w:val="TableParagraph"/>
              <w:spacing w:before="84"/>
              <w:ind w:left="89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2"/>
                <w:w w:val="85"/>
                <w:sz w:val="22"/>
              </w:rPr>
              <w:t>0.72</w:t>
            </w:r>
            <w:r>
              <w:rPr>
                <w:rFonts w:ascii="Courier New"/>
                <w:color w:val="7F7F7F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,</w:t>
            </w:r>
          </w:p>
        </w:tc>
        <w:tc>
          <w:tcPr>
            <w:tcW w:w="416" w:type="dxa"/>
          </w:tcPr>
          <w:p>
            <w:pPr>
              <w:pStyle w:val="TableParagraph"/>
              <w:spacing w:before="84"/>
              <w:ind w:left="58" w:right="4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a:</w:t>
            </w:r>
          </w:p>
        </w:tc>
        <w:tc>
          <w:tcPr>
            <w:tcW w:w="957" w:type="dxa"/>
          </w:tcPr>
          <w:p>
            <w:pPr>
              <w:pStyle w:val="TableParagraph"/>
              <w:spacing w:before="84"/>
              <w:ind w:left="95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85"/>
                <w:sz w:val="22"/>
              </w:rPr>
              <w:t>-</w:t>
            </w:r>
            <w:r>
              <w:rPr>
                <w:rFonts w:ascii="Courier New"/>
                <w:color w:val="7F7F7F"/>
                <w:spacing w:val="11"/>
                <w:w w:val="85"/>
                <w:sz w:val="22"/>
              </w:rPr>
              <w:t>0.03</w:t>
            </w:r>
            <w:r>
              <w:rPr>
                <w:rFonts w:ascii="Courier New"/>
                <w:color w:val="7F7F7F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85"/>
                <w:sz w:val="22"/>
              </w:rPr>
              <w:t>,</w:t>
            </w:r>
          </w:p>
        </w:tc>
        <w:tc>
          <w:tcPr>
            <w:tcW w:w="417" w:type="dxa"/>
          </w:tcPr>
          <w:p>
            <w:pPr>
              <w:pStyle w:val="TableParagraph"/>
              <w:spacing w:before="84"/>
              <w:ind w:left="66" w:right="47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b:</w:t>
            </w:r>
          </w:p>
        </w:tc>
        <w:tc>
          <w:tcPr>
            <w:tcW w:w="680" w:type="dxa"/>
          </w:tcPr>
          <w:p>
            <w:pPr>
              <w:pStyle w:val="TableParagraph"/>
              <w:spacing w:before="84"/>
              <w:ind w:left="61" w:right="4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9"/>
                <w:w w:val="95"/>
                <w:sz w:val="22"/>
              </w:rPr>
              <w:t>0.02</w:t>
            </w:r>
          </w:p>
        </w:tc>
        <w:tc>
          <w:tcPr>
            <w:tcW w:w="278" w:type="dxa"/>
          </w:tcPr>
          <w:p>
            <w:pPr>
              <w:pStyle w:val="TableParagraph"/>
              <w:spacing w:before="84"/>
              <w:ind w:left="2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}</w:t>
            </w:r>
          </w:p>
        </w:tc>
        <w:tc>
          <w:tcPr>
            <w:tcW w:w="382" w:type="dxa"/>
          </w:tcPr>
          <w:p>
            <w:pPr>
              <w:pStyle w:val="TableParagraph"/>
              <w:spacing w:before="84"/>
              <w:ind w:left="66" w:right="13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},</w:t>
            </w:r>
          </w:p>
        </w:tc>
      </w:tr>
      <w:tr>
        <w:trPr>
          <w:trHeight w:val="336" w:hRule="atLeast"/>
        </w:trPr>
        <w:tc>
          <w:tcPr>
            <w:tcW w:w="405" w:type="dxa"/>
          </w:tcPr>
          <w:p>
            <w:pPr>
              <w:pStyle w:val="TableParagraph"/>
              <w:spacing w:before="61"/>
              <w:ind w:left="62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" w:type="dxa"/>
          </w:tcPr>
          <w:p>
            <w:pPr>
              <w:pStyle w:val="TableParagraph"/>
              <w:spacing w:before="6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689" w:type="dxa"/>
          </w:tcPr>
          <w:p>
            <w:pPr>
              <w:pStyle w:val="TableParagraph"/>
              <w:spacing w:before="61"/>
              <w:ind w:left="66" w:right="64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1"/>
                <w:w w:val="85"/>
                <w:sz w:val="22"/>
              </w:rPr>
              <w:t>hex</w:t>
            </w:r>
            <w:r>
              <w:rPr>
                <w:rFonts w:ascii="Courier New"/>
                <w:color w:val="7F7F7F"/>
                <w:spacing w:val="-80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:</w:t>
            </w:r>
          </w:p>
        </w:tc>
        <w:tc>
          <w:tcPr>
            <w:tcW w:w="1508" w:type="dxa"/>
          </w:tcPr>
          <w:p>
            <w:pPr>
              <w:pStyle w:val="TableParagraph"/>
              <w:spacing w:before="61"/>
              <w:ind w:left="92" w:right="75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7F7F7F"/>
                <w:w w:val="85"/>
                <w:sz w:val="22"/>
              </w:rPr>
              <w:t>’#5</w:t>
            </w:r>
            <w:r>
              <w:rPr>
                <w:rFonts w:ascii="Courier New" w:hAnsi="Courier New"/>
                <w:color w:val="7F7F7F"/>
                <w:spacing w:val="-62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14"/>
                <w:w w:val="85"/>
                <w:sz w:val="22"/>
              </w:rPr>
              <w:t>DC5B8</w:t>
            </w:r>
            <w:r>
              <w:rPr>
                <w:rFonts w:ascii="Courier New" w:hAnsi="Courier New"/>
                <w:color w:val="7F7F7F"/>
                <w:spacing w:val="-53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-5"/>
                <w:w w:val="85"/>
                <w:sz w:val="22"/>
              </w:rPr>
              <w:t>’,</w:t>
            </w:r>
          </w:p>
        </w:tc>
        <w:tc>
          <w:tcPr>
            <w:tcW w:w="546" w:type="dxa"/>
          </w:tcPr>
          <w:p>
            <w:pPr>
              <w:pStyle w:val="TableParagraph"/>
              <w:spacing w:before="61"/>
              <w:ind w:left="57" w:right="47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8"/>
                <w:w w:val="95"/>
                <w:sz w:val="22"/>
              </w:rPr>
              <w:t>ok:</w:t>
            </w:r>
          </w:p>
        </w:tc>
        <w:tc>
          <w:tcPr>
            <w:tcW w:w="274" w:type="dxa"/>
          </w:tcPr>
          <w:p>
            <w:pPr>
              <w:pStyle w:val="TableParagraph"/>
              <w:spacing w:before="61"/>
              <w:ind w:left="1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414" w:type="dxa"/>
          </w:tcPr>
          <w:p>
            <w:pPr>
              <w:pStyle w:val="TableParagraph"/>
              <w:spacing w:before="61"/>
              <w:ind w:left="61" w:right="5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L:</w:t>
            </w:r>
          </w:p>
        </w:tc>
        <w:tc>
          <w:tcPr>
            <w:tcW w:w="819" w:type="dxa"/>
          </w:tcPr>
          <w:p>
            <w:pPr>
              <w:pStyle w:val="TableParagraph"/>
              <w:spacing w:before="61"/>
              <w:ind w:left="89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2"/>
                <w:w w:val="85"/>
                <w:sz w:val="22"/>
              </w:rPr>
              <w:t>0.74</w:t>
            </w:r>
            <w:r>
              <w:rPr>
                <w:rFonts w:ascii="Courier New"/>
                <w:color w:val="7F7F7F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,</w:t>
            </w:r>
          </w:p>
        </w:tc>
        <w:tc>
          <w:tcPr>
            <w:tcW w:w="416" w:type="dxa"/>
          </w:tcPr>
          <w:p>
            <w:pPr>
              <w:pStyle w:val="TableParagraph"/>
              <w:spacing w:before="61"/>
              <w:ind w:left="58" w:right="4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a:</w:t>
            </w:r>
          </w:p>
        </w:tc>
        <w:tc>
          <w:tcPr>
            <w:tcW w:w="957" w:type="dxa"/>
          </w:tcPr>
          <w:p>
            <w:pPr>
              <w:pStyle w:val="TableParagraph"/>
              <w:spacing w:before="61"/>
              <w:ind w:left="95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85"/>
                <w:sz w:val="22"/>
              </w:rPr>
              <w:t>-</w:t>
            </w:r>
            <w:r>
              <w:rPr>
                <w:rFonts w:ascii="Courier New"/>
                <w:color w:val="7F7F7F"/>
                <w:spacing w:val="11"/>
                <w:w w:val="85"/>
                <w:sz w:val="22"/>
              </w:rPr>
              <w:t>0.08</w:t>
            </w:r>
            <w:r>
              <w:rPr>
                <w:rFonts w:ascii="Courier New"/>
                <w:color w:val="7F7F7F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85"/>
                <w:sz w:val="22"/>
              </w:rPr>
              <w:t>,</w:t>
            </w:r>
          </w:p>
        </w:tc>
        <w:tc>
          <w:tcPr>
            <w:tcW w:w="417" w:type="dxa"/>
          </w:tcPr>
          <w:p>
            <w:pPr>
              <w:pStyle w:val="TableParagraph"/>
              <w:spacing w:before="61"/>
              <w:ind w:left="66" w:right="47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b:</w:t>
            </w:r>
          </w:p>
        </w:tc>
        <w:tc>
          <w:tcPr>
            <w:tcW w:w="680" w:type="dxa"/>
          </w:tcPr>
          <w:p>
            <w:pPr>
              <w:pStyle w:val="TableParagraph"/>
              <w:spacing w:before="61"/>
              <w:ind w:left="61" w:right="4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9"/>
                <w:w w:val="95"/>
                <w:sz w:val="22"/>
              </w:rPr>
              <w:t>0.01</w:t>
            </w:r>
          </w:p>
        </w:tc>
        <w:tc>
          <w:tcPr>
            <w:tcW w:w="278" w:type="dxa"/>
          </w:tcPr>
          <w:p>
            <w:pPr>
              <w:pStyle w:val="TableParagraph"/>
              <w:spacing w:before="61"/>
              <w:ind w:left="2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}</w:t>
            </w:r>
          </w:p>
        </w:tc>
        <w:tc>
          <w:tcPr>
            <w:tcW w:w="382" w:type="dxa"/>
          </w:tcPr>
          <w:p>
            <w:pPr>
              <w:pStyle w:val="TableParagraph"/>
              <w:spacing w:before="61"/>
              <w:ind w:left="66" w:right="13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},</w:t>
            </w:r>
          </w:p>
        </w:tc>
      </w:tr>
      <w:tr>
        <w:trPr>
          <w:trHeight w:val="336" w:hRule="atLeast"/>
        </w:trPr>
        <w:tc>
          <w:tcPr>
            <w:tcW w:w="405" w:type="dxa"/>
          </w:tcPr>
          <w:p>
            <w:pPr>
              <w:pStyle w:val="TableParagraph"/>
              <w:spacing w:before="61"/>
              <w:ind w:left="62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" w:type="dxa"/>
          </w:tcPr>
          <w:p>
            <w:pPr>
              <w:pStyle w:val="TableParagraph"/>
              <w:spacing w:before="6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689" w:type="dxa"/>
          </w:tcPr>
          <w:p>
            <w:pPr>
              <w:pStyle w:val="TableParagraph"/>
              <w:spacing w:before="61"/>
              <w:ind w:left="66" w:right="64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1"/>
                <w:w w:val="85"/>
                <w:sz w:val="22"/>
              </w:rPr>
              <w:t>hex</w:t>
            </w:r>
            <w:r>
              <w:rPr>
                <w:rFonts w:ascii="Courier New"/>
                <w:color w:val="7F7F7F"/>
                <w:spacing w:val="-80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:</w:t>
            </w:r>
          </w:p>
        </w:tc>
        <w:tc>
          <w:tcPr>
            <w:tcW w:w="1508" w:type="dxa"/>
          </w:tcPr>
          <w:p>
            <w:pPr>
              <w:pStyle w:val="TableParagraph"/>
              <w:spacing w:before="61"/>
              <w:ind w:left="92" w:right="75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7F7F7F"/>
                <w:w w:val="85"/>
                <w:sz w:val="22"/>
              </w:rPr>
              <w:t>’#4</w:t>
            </w:r>
            <w:r>
              <w:rPr>
                <w:rFonts w:ascii="Courier New" w:hAnsi="Courier New"/>
                <w:color w:val="7F7F7F"/>
                <w:spacing w:val="-62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14"/>
                <w:w w:val="85"/>
                <w:sz w:val="22"/>
              </w:rPr>
              <w:t>ECDC4</w:t>
            </w:r>
            <w:r>
              <w:rPr>
                <w:rFonts w:ascii="Courier New" w:hAnsi="Courier New"/>
                <w:color w:val="7F7F7F"/>
                <w:spacing w:val="-53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-5"/>
                <w:w w:val="85"/>
                <w:sz w:val="22"/>
              </w:rPr>
              <w:t>’,</w:t>
            </w:r>
          </w:p>
        </w:tc>
        <w:tc>
          <w:tcPr>
            <w:tcW w:w="546" w:type="dxa"/>
          </w:tcPr>
          <w:p>
            <w:pPr>
              <w:pStyle w:val="TableParagraph"/>
              <w:spacing w:before="61"/>
              <w:ind w:left="57" w:right="47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8"/>
                <w:w w:val="95"/>
                <w:sz w:val="22"/>
              </w:rPr>
              <w:t>ok:</w:t>
            </w:r>
          </w:p>
        </w:tc>
        <w:tc>
          <w:tcPr>
            <w:tcW w:w="274" w:type="dxa"/>
          </w:tcPr>
          <w:p>
            <w:pPr>
              <w:pStyle w:val="TableParagraph"/>
              <w:spacing w:before="61"/>
              <w:ind w:left="1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{</w:t>
            </w:r>
          </w:p>
        </w:tc>
        <w:tc>
          <w:tcPr>
            <w:tcW w:w="414" w:type="dxa"/>
          </w:tcPr>
          <w:p>
            <w:pPr>
              <w:pStyle w:val="TableParagraph"/>
              <w:spacing w:before="61"/>
              <w:ind w:left="61" w:right="5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L:</w:t>
            </w:r>
          </w:p>
        </w:tc>
        <w:tc>
          <w:tcPr>
            <w:tcW w:w="819" w:type="dxa"/>
          </w:tcPr>
          <w:p>
            <w:pPr>
              <w:pStyle w:val="TableParagraph"/>
              <w:spacing w:before="61"/>
              <w:ind w:left="89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2"/>
                <w:w w:val="85"/>
                <w:sz w:val="22"/>
              </w:rPr>
              <w:t>0.76</w:t>
            </w:r>
            <w:r>
              <w:rPr>
                <w:rFonts w:ascii="Courier New"/>
                <w:color w:val="7F7F7F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,</w:t>
            </w:r>
          </w:p>
        </w:tc>
        <w:tc>
          <w:tcPr>
            <w:tcW w:w="416" w:type="dxa"/>
          </w:tcPr>
          <w:p>
            <w:pPr>
              <w:pStyle w:val="TableParagraph"/>
              <w:spacing w:before="61"/>
              <w:ind w:left="58" w:right="41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a:</w:t>
            </w:r>
          </w:p>
        </w:tc>
        <w:tc>
          <w:tcPr>
            <w:tcW w:w="957" w:type="dxa"/>
          </w:tcPr>
          <w:p>
            <w:pPr>
              <w:pStyle w:val="TableParagraph"/>
              <w:spacing w:before="61"/>
              <w:ind w:left="95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85"/>
                <w:sz w:val="22"/>
              </w:rPr>
              <w:t>-</w:t>
            </w:r>
            <w:r>
              <w:rPr>
                <w:rFonts w:ascii="Courier New"/>
                <w:color w:val="7F7F7F"/>
                <w:spacing w:val="11"/>
                <w:w w:val="85"/>
                <w:sz w:val="22"/>
              </w:rPr>
              <w:t>0.10</w:t>
            </w:r>
            <w:r>
              <w:rPr>
                <w:rFonts w:ascii="Courier New"/>
                <w:color w:val="7F7F7F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85"/>
                <w:sz w:val="22"/>
              </w:rPr>
              <w:t>,</w:t>
            </w:r>
          </w:p>
        </w:tc>
        <w:tc>
          <w:tcPr>
            <w:tcW w:w="417" w:type="dxa"/>
          </w:tcPr>
          <w:p>
            <w:pPr>
              <w:pStyle w:val="TableParagraph"/>
              <w:spacing w:before="61"/>
              <w:ind w:left="66" w:right="47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b:</w:t>
            </w:r>
          </w:p>
        </w:tc>
        <w:tc>
          <w:tcPr>
            <w:tcW w:w="680" w:type="dxa"/>
          </w:tcPr>
          <w:p>
            <w:pPr>
              <w:pStyle w:val="TableParagraph"/>
              <w:spacing w:before="61"/>
              <w:ind w:left="61" w:right="40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9"/>
                <w:w w:val="95"/>
                <w:sz w:val="22"/>
              </w:rPr>
              <w:t>0.00</w:t>
            </w:r>
          </w:p>
        </w:tc>
        <w:tc>
          <w:tcPr>
            <w:tcW w:w="278" w:type="dxa"/>
          </w:tcPr>
          <w:p>
            <w:pPr>
              <w:pStyle w:val="TableParagraph"/>
              <w:spacing w:before="61"/>
              <w:ind w:left="2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}</w:t>
            </w:r>
          </w:p>
        </w:tc>
        <w:tc>
          <w:tcPr>
            <w:tcW w:w="382" w:type="dxa"/>
          </w:tcPr>
          <w:p>
            <w:pPr>
              <w:pStyle w:val="TableParagraph"/>
              <w:spacing w:before="61"/>
              <w:ind w:right="8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}</w:t>
            </w:r>
          </w:p>
        </w:tc>
      </w:tr>
      <w:tr>
        <w:trPr>
          <w:trHeight w:val="409" w:hRule="atLeast"/>
        </w:trPr>
        <w:tc>
          <w:tcPr>
            <w:tcW w:w="405" w:type="dxa"/>
          </w:tcPr>
          <w:p>
            <w:pPr>
              <w:pStyle w:val="TableParagraph"/>
              <w:spacing w:before="61"/>
              <w:ind w:left="62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276" w:type="dxa"/>
          </w:tcPr>
          <w:p>
            <w:pPr>
              <w:pStyle w:val="TableParagraph"/>
              <w:spacing w:before="61"/>
              <w:ind w:left="82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6"/>
                <w:sz w:val="22"/>
              </w:rPr>
              <w:t>]</w:t>
            </w:r>
          </w:p>
        </w:tc>
        <w:tc>
          <w:tcPr>
            <w:tcW w:w="2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153"/>
        <w:ind w:left="659" w:right="1257" w:firstLine="0"/>
        <w:jc w:val="center"/>
        <w:rPr>
          <w:sz w:val="22"/>
        </w:rPr>
      </w:pPr>
      <w:r>
        <w:rPr>
          <w:b/>
          <w:w w:val="110"/>
          <w:sz w:val="22"/>
        </w:rPr>
        <w:t>Listing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C.1:</w:t>
      </w:r>
      <w:r>
        <w:rPr>
          <w:b/>
          <w:spacing w:val="15"/>
          <w:w w:val="110"/>
          <w:sz w:val="22"/>
        </w:rPr>
        <w:t> </w:t>
      </w:r>
      <w:r>
        <w:rPr>
          <w:w w:val="110"/>
          <w:sz w:val="22"/>
        </w:rPr>
        <w:t>Basic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Two-Anchor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Gradient</w:t>
      </w: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34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3"/>
        <w:jc w:val="left"/>
      </w:pPr>
      <w:bookmarkStart w:name="C.1.2 Multi-Anchor Journey" w:id="303"/>
      <w:bookmarkEnd w:id="303"/>
      <w:r>
        <w:rPr>
          <w:b w:val="0"/>
        </w:rPr>
      </w:r>
      <w:bookmarkStart w:name="_bookmark178" w:id="304"/>
      <w:bookmarkEnd w:id="304"/>
      <w:r>
        <w:rPr>
          <w:w w:val="110"/>
        </w:rPr>
        <w:t>Multi</w:t>
      </w:r>
      <w:r>
        <w:rPr>
          <w:w w:val="110"/>
        </w:rPr>
        <w:t>-Anchor</w:t>
      </w:r>
      <w:r>
        <w:rPr>
          <w:spacing w:val="54"/>
          <w:w w:val="110"/>
        </w:rPr>
        <w:t> </w:t>
      </w:r>
      <w:r>
        <w:rPr>
          <w:spacing w:val="-2"/>
          <w:w w:val="110"/>
        </w:rPr>
        <w:t>Journey</w:t>
      </w:r>
    </w:p>
    <w:p>
      <w:pPr>
        <w:pStyle w:val="BodyText"/>
        <w:spacing w:before="8"/>
        <w:rPr>
          <w:b/>
          <w:sz w:val="31"/>
        </w:rPr>
      </w:pPr>
    </w:p>
    <w:p>
      <w:pPr>
        <w:pStyle w:val="BodyText"/>
        <w:ind w:left="179"/>
      </w:pPr>
      <w:r>
        <w:rPr>
          <w:w w:val="105"/>
        </w:rPr>
        <w:t>Three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6"/>
          <w:w w:val="105"/>
        </w:rPr>
        <w:t> </w:t>
      </w:r>
      <w:r>
        <w:rPr>
          <w:w w:val="105"/>
        </w:rPr>
        <w:t>more</w:t>
      </w:r>
      <w:r>
        <w:rPr>
          <w:spacing w:val="15"/>
          <w:w w:val="105"/>
        </w:rPr>
        <w:t> </w:t>
      </w:r>
      <w:r>
        <w:rPr>
          <w:w w:val="105"/>
        </w:rPr>
        <w:t>anchors</w:t>
      </w:r>
      <w:r>
        <w:rPr>
          <w:spacing w:val="15"/>
          <w:w w:val="105"/>
        </w:rPr>
        <w:t> </w:t>
      </w:r>
      <w:r>
        <w:rPr>
          <w:w w:val="105"/>
        </w:rPr>
        <w:t>create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journey</w:t>
      </w:r>
      <w:r>
        <w:rPr>
          <w:spacing w:val="16"/>
          <w:w w:val="105"/>
        </w:rPr>
        <w:t> </w:t>
      </w:r>
      <w:r>
        <w:rPr>
          <w:w w:val="105"/>
        </w:rPr>
        <w:t>that</w:t>
      </w:r>
      <w:r>
        <w:rPr>
          <w:spacing w:val="15"/>
          <w:w w:val="105"/>
        </w:rPr>
        <w:t> </w:t>
      </w:r>
      <w:r>
        <w:rPr>
          <w:w w:val="105"/>
        </w:rPr>
        <w:t>passes</w:t>
      </w:r>
      <w:r>
        <w:rPr>
          <w:spacing w:val="15"/>
          <w:w w:val="105"/>
        </w:rPr>
        <w:t> </w:t>
      </w:r>
      <w:r>
        <w:rPr>
          <w:w w:val="105"/>
        </w:rPr>
        <w:t>through</w:t>
      </w:r>
      <w:r>
        <w:rPr>
          <w:spacing w:val="16"/>
          <w:w w:val="105"/>
        </w:rPr>
        <w:t> </w:t>
      </w:r>
      <w:r>
        <w:rPr>
          <w:w w:val="105"/>
        </w:rPr>
        <w:t>each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waypoint.</w:t>
      </w:r>
    </w:p>
    <w:p>
      <w:pPr>
        <w:spacing w:after="0"/>
        <w:sectPr>
          <w:headerReference w:type="default" r:id="rId65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w:pict>
          <v:shape style="width:457.7pt;height:157.75pt;mso-position-horizontal-relative:char;mso-position-vertical-relative:line" type="#_x0000_t202" id="docshape288" filled="false" stroked="true" strokeweight=".398pt" strokecolor="#000000">
            <w10:anchorlock/>
            <v:textbox inset="0,0,0,0">
              <w:txbxContent>
                <w:p>
                  <w:pPr>
                    <w:spacing w:line="324" w:lineRule="auto" w:before="112"/>
                    <w:ind w:left="353" w:right="3897" w:hanging="275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b/>
                      <w:color w:val="0000FF"/>
                      <w:spacing w:val="14"/>
                      <w:w w:val="90"/>
                      <w:sz w:val="22"/>
                    </w:rPr>
                    <w:t>const</w:t>
                  </w:r>
                  <w:r>
                    <w:rPr>
                      <w:rFonts w:ascii="Courier New"/>
                      <w:b/>
                      <w:color w:val="0000FF"/>
                      <w:spacing w:val="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7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15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=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generate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-82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({ </w:t>
                  </w:r>
                  <w:r>
                    <w:rPr>
                      <w:rFonts w:ascii="Courier New"/>
                      <w:spacing w:val="14"/>
                      <w:sz w:val="22"/>
                    </w:rPr>
                    <w:t>count</w:t>
                  </w:r>
                  <w:r>
                    <w:rPr>
                      <w:rFonts w:ascii="Courier New"/>
                      <w:spacing w:val="-70"/>
                      <w:sz w:val="22"/>
                    </w:rPr>
                    <w:t> </w:t>
                  </w:r>
                  <w:r>
                    <w:rPr>
                      <w:rFonts w:ascii="Courier New"/>
                      <w:sz w:val="22"/>
                    </w:rPr>
                    <w:t>: 9</w:t>
                  </w:r>
                  <w:r>
                    <w:rPr>
                      <w:rFonts w:ascii="Courier New"/>
                      <w:spacing w:val="-87"/>
                      <w:sz w:val="22"/>
                    </w:rPr>
                    <w:t> </w:t>
                  </w:r>
                  <w:r>
                    <w:rPr>
                      <w:rFonts w:ascii="Courier New"/>
                      <w:sz w:val="22"/>
                    </w:rPr>
                    <w:t>,</w:t>
                  </w:r>
                </w:p>
                <w:p>
                  <w:pPr>
                    <w:spacing w:line="249" w:lineRule="exact" w:before="0"/>
                    <w:ind w:left="354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7"/>
                      <w:w w:val="85"/>
                      <w:sz w:val="22"/>
                    </w:rPr>
                    <w:t>anchors</w:t>
                  </w:r>
                  <w:r>
                    <w:rPr>
                      <w:rFonts w:ascii="Courier New" w:hAnsi="Courier New"/>
                      <w:spacing w:val="-79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85"/>
                      <w:sz w:val="22"/>
                    </w:rPr>
                    <w:t>:</w:t>
                  </w:r>
                  <w:r>
                    <w:rPr>
                      <w:rFonts w:ascii="Courier New" w:hAnsi="Courier New"/>
                      <w:spacing w:val="4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5"/>
                      <w:w w:val="85"/>
                      <w:sz w:val="22"/>
                    </w:rPr>
                    <w:t>[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85"/>
                      <w:sz w:val="22"/>
                    </w:rPr>
                    <w:t>’#1</w:t>
                  </w:r>
                  <w:r>
                    <w:rPr>
                      <w:rFonts w:ascii="Courier New" w:hAnsi="Courier New"/>
                      <w:color w:val="FF0000"/>
                      <w:spacing w:val="-75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85"/>
                      <w:sz w:val="22"/>
                    </w:rPr>
                    <w:t>A1A2E</w:t>
                  </w:r>
                  <w:r>
                    <w:rPr>
                      <w:rFonts w:ascii="Courier New" w:hAnsi="Courier New"/>
                      <w:color w:val="FF0000"/>
                      <w:spacing w:val="-74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8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1"/>
                      <w:w w:val="85"/>
                      <w:sz w:val="22"/>
                    </w:rPr>
                    <w:t>,</w:t>
                  </w:r>
                  <w:r>
                    <w:rPr>
                      <w:rFonts w:ascii="Courier New" w:hAnsi="Courier New"/>
                      <w:spacing w:val="4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85"/>
                      <w:sz w:val="22"/>
                    </w:rPr>
                    <w:t>’#</w:t>
                  </w:r>
                  <w:r>
                    <w:rPr>
                      <w:rFonts w:ascii="Courier New" w:hAnsi="Courier New"/>
                      <w:color w:val="FF0000"/>
                      <w:spacing w:val="-79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85"/>
                      <w:sz w:val="22"/>
                    </w:rPr>
                    <w:t>E</w:t>
                  </w:r>
                  <w:r>
                    <w:rPr>
                      <w:rFonts w:ascii="Courier New" w:hAnsi="Courier New"/>
                      <w:color w:val="FF0000"/>
                      <w:spacing w:val="-91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85"/>
                      <w:sz w:val="22"/>
                    </w:rPr>
                    <w:t>94560</w:t>
                  </w:r>
                  <w:r>
                    <w:rPr>
                      <w:rFonts w:ascii="Courier New" w:hAnsi="Courier New"/>
                      <w:color w:val="FF0000"/>
                      <w:spacing w:val="-74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8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1"/>
                      <w:w w:val="85"/>
                      <w:sz w:val="22"/>
                    </w:rPr>
                    <w:t>,</w:t>
                  </w:r>
                  <w:r>
                    <w:rPr>
                      <w:rFonts w:ascii="Courier New" w:hAnsi="Courier New"/>
                      <w:spacing w:val="4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2"/>
                      <w:w w:val="85"/>
                      <w:sz w:val="22"/>
                    </w:rPr>
                    <w:t>’#0</w:t>
                  </w:r>
                  <w:r>
                    <w:rPr>
                      <w:rFonts w:ascii="Courier New" w:hAnsi="Courier New"/>
                      <w:color w:val="FF0000"/>
                      <w:spacing w:val="-74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85"/>
                      <w:sz w:val="22"/>
                    </w:rPr>
                    <w:t>F3460</w:t>
                  </w:r>
                  <w:r>
                    <w:rPr>
                      <w:rFonts w:ascii="Courier New" w:hAnsi="Courier New"/>
                      <w:color w:val="FF0000"/>
                      <w:spacing w:val="-74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-5"/>
                      <w:w w:val="8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-5"/>
                      <w:w w:val="85"/>
                      <w:sz w:val="22"/>
                    </w:rPr>
                    <w:t>],</w:t>
                  </w:r>
                </w:p>
                <w:p>
                  <w:pPr>
                    <w:spacing w:before="87"/>
                    <w:ind w:left="35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smoothness</w:t>
                  </w:r>
                  <w:r>
                    <w:rPr>
                      <w:rFonts w:ascii="Courier New"/>
                      <w:spacing w:val="-87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:</w:t>
                  </w:r>
                  <w:r>
                    <w:rPr>
                      <w:rFonts w:ascii="Courier New"/>
                      <w:spacing w:val="-11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-5"/>
                      <w:w w:val="90"/>
                      <w:sz w:val="22"/>
                    </w:rPr>
                    <w:t>0.8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spacing w:val="-5"/>
                      <w:sz w:val="22"/>
                    </w:rPr>
                    <w:t>});</w:t>
                  </w:r>
                </w:p>
                <w:p>
                  <w:pPr>
                    <w:pStyle w:val="BodyText"/>
                    <w:spacing w:before="4"/>
                    <w:rPr>
                      <w:rFonts w:ascii="Courier New"/>
                      <w:sz w:val="37"/>
                    </w:rPr>
                  </w:pPr>
                </w:p>
                <w:p>
                  <w:pPr>
                    <w:spacing w:before="0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sz w:val="22"/>
                    </w:rPr>
                    <w:t>Result</w:t>
                  </w:r>
                  <w:r>
                    <w:rPr>
                      <w:rFonts w:ascii="Courier New"/>
                      <w:color w:val="7F7F7F"/>
                      <w:spacing w:val="-10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: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sz w:val="22"/>
                    </w:rPr>
                    <w:t>dark</w:t>
                  </w:r>
                  <w:r>
                    <w:rPr>
                      <w:rFonts w:ascii="Courier New"/>
                      <w:color w:val="7F7F7F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sz w:val="22"/>
                    </w:rPr>
                    <w:t>blue</w:t>
                  </w:r>
                  <w:r>
                    <w:rPr>
                      <w:rFonts w:ascii="Courier New"/>
                      <w:color w:val="7F7F7F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8"/>
                      <w:sz w:val="22"/>
                    </w:rPr>
                    <w:t>-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&gt;</w:t>
                  </w:r>
                  <w:r>
                    <w:rPr>
                      <w:rFonts w:ascii="Courier New"/>
                      <w:color w:val="7F7F7F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sz w:val="22"/>
                    </w:rPr>
                    <w:t>vibrant</w:t>
                  </w:r>
                  <w:r>
                    <w:rPr>
                      <w:rFonts w:ascii="Courier New"/>
                      <w:color w:val="7F7F7F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red</w:t>
                  </w:r>
                  <w:r>
                    <w:rPr>
                      <w:rFonts w:ascii="Courier New"/>
                      <w:color w:val="7F7F7F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8"/>
                      <w:sz w:val="22"/>
                    </w:rPr>
                    <w:t>-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&gt;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sz w:val="22"/>
                    </w:rPr>
                    <w:t>deep</w:t>
                  </w:r>
                  <w:r>
                    <w:rPr>
                      <w:rFonts w:ascii="Courier New"/>
                      <w:color w:val="7F7F7F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-4"/>
                      <w:sz w:val="22"/>
                    </w:rPr>
                    <w:t>blue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Anchors</w:t>
                  </w:r>
                  <w:r>
                    <w:rPr>
                      <w:rFonts w:ascii="Courier New"/>
                      <w:color w:val="7F7F7F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appear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at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positions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0</w:t>
                  </w:r>
                  <w:r>
                    <w:rPr>
                      <w:rFonts w:ascii="Courier New"/>
                      <w:color w:val="7F7F7F"/>
                      <w:spacing w:val="-1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,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4</w:t>
                  </w:r>
                  <w:r>
                    <w:rPr>
                      <w:rFonts w:ascii="Courier New"/>
                      <w:color w:val="7F7F7F"/>
                      <w:spacing w:val="-1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,</w:t>
                  </w:r>
                  <w:r>
                    <w:rPr>
                      <w:rFonts w:ascii="Courier New"/>
                      <w:color w:val="7F7F7F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and</w:t>
                  </w:r>
                  <w:r>
                    <w:rPr>
                      <w:rFonts w:ascii="Courier New"/>
                      <w:color w:val="7F7F7F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8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(</w:t>
                  </w:r>
                  <w:r>
                    <w:rPr>
                      <w:rFonts w:ascii="Courier New"/>
                      <w:color w:val="7F7F7F"/>
                      <w:spacing w:val="-99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approximately</w:t>
                  </w:r>
                  <w:r>
                    <w:rPr>
                      <w:rFonts w:ascii="Courier New"/>
                      <w:color w:val="7F7F7F"/>
                      <w:spacing w:val="-10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-10"/>
                      <w:sz w:val="22"/>
                    </w:rPr>
                    <w:t>)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Intermediate</w:t>
                  </w:r>
                  <w:r>
                    <w:rPr>
                      <w:rFonts w:ascii="Courier New"/>
                      <w:color w:val="7F7F7F"/>
                      <w:spacing w:val="3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colors</w:t>
                  </w:r>
                  <w:r>
                    <w:rPr>
                      <w:rFonts w:ascii="Courier New"/>
                      <w:color w:val="7F7F7F"/>
                      <w:spacing w:val="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flow</w:t>
                  </w:r>
                  <w:r>
                    <w:rPr>
                      <w:rFonts w:ascii="Courier New"/>
                      <w:color w:val="7F7F7F"/>
                      <w:spacing w:val="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smoothly</w:t>
                  </w:r>
                  <w:r>
                    <w:rPr>
                      <w:rFonts w:ascii="Courier New"/>
                      <w:color w:val="7F7F7F"/>
                      <w:spacing w:val="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between</w:t>
                  </w:r>
                  <w:r>
                    <w:rPr>
                      <w:rFonts w:ascii="Courier New"/>
                      <w:color w:val="7F7F7F"/>
                      <w:spacing w:val="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-4"/>
                      <w:sz w:val="22"/>
                    </w:rPr>
                    <w:t>them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before="116"/>
        <w:ind w:left="659" w:right="1257" w:firstLine="0"/>
        <w:jc w:val="center"/>
        <w:rPr>
          <w:sz w:val="22"/>
        </w:rPr>
      </w:pPr>
      <w:r>
        <w:rPr>
          <w:b/>
          <w:w w:val="110"/>
          <w:sz w:val="22"/>
        </w:rPr>
        <w:t>Listing</w:t>
      </w:r>
      <w:r>
        <w:rPr>
          <w:b/>
          <w:spacing w:val="10"/>
          <w:w w:val="110"/>
          <w:sz w:val="22"/>
        </w:rPr>
        <w:t> </w:t>
      </w:r>
      <w:r>
        <w:rPr>
          <w:b/>
          <w:w w:val="110"/>
          <w:sz w:val="22"/>
        </w:rPr>
        <w:t>C.2:</w:t>
      </w:r>
      <w:r>
        <w:rPr>
          <w:b/>
          <w:spacing w:val="35"/>
          <w:w w:val="110"/>
          <w:sz w:val="22"/>
        </w:rPr>
        <w:t> </w:t>
      </w:r>
      <w:r>
        <w:rPr>
          <w:w w:val="110"/>
          <w:sz w:val="22"/>
        </w:rPr>
        <w:t>Three-Anchor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Journey</w:t>
      </w: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9"/>
        </w:rPr>
      </w:pPr>
    </w:p>
    <w:p>
      <w:pPr>
        <w:pStyle w:val="Heading2"/>
        <w:numPr>
          <w:ilvl w:val="1"/>
          <w:numId w:val="47"/>
        </w:numPr>
        <w:tabs>
          <w:tab w:pos="986" w:val="left" w:leader="none"/>
          <w:tab w:pos="987" w:val="left" w:leader="none"/>
        </w:tabs>
        <w:spacing w:line="240" w:lineRule="auto" w:before="1" w:after="0"/>
        <w:ind w:left="986" w:right="0" w:hanging="807"/>
        <w:jc w:val="left"/>
      </w:pPr>
      <w:bookmarkStart w:name="C.2 Single-Anchor Expansion" w:id="305"/>
      <w:bookmarkEnd w:id="305"/>
      <w:r>
        <w:rPr>
          <w:b w:val="0"/>
        </w:rPr>
      </w:r>
      <w:bookmarkStart w:name="_bookmark179" w:id="306"/>
      <w:bookmarkEnd w:id="306"/>
      <w:r>
        <w:rPr>
          <w:w w:val="115"/>
        </w:rPr>
        <w:t>Single</w:t>
      </w:r>
      <w:r>
        <w:rPr>
          <w:w w:val="115"/>
        </w:rPr>
        <w:t>-Anchor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Expansion</w:t>
      </w:r>
    </w:p>
    <w:p>
      <w:pPr>
        <w:pStyle w:val="BodyText"/>
        <w:spacing w:before="6"/>
        <w:rPr>
          <w:b/>
          <w:sz w:val="37"/>
        </w:rPr>
      </w:pPr>
    </w:p>
    <w:p>
      <w:pPr>
        <w:pStyle w:val="BodyText"/>
        <w:spacing w:line="312" w:lineRule="auto" w:before="1" w:after="4"/>
        <w:ind w:left="180" w:right="778"/>
      </w:pPr>
      <w:r>
        <w:rPr>
          <w:w w:val="105"/>
        </w:rPr>
        <w:t>Single-anchor</w:t>
      </w:r>
      <w:r>
        <w:rPr>
          <w:spacing w:val="-3"/>
          <w:w w:val="105"/>
        </w:rPr>
        <w:t> </w:t>
      </w:r>
      <w:r>
        <w:rPr>
          <w:w w:val="105"/>
        </w:rPr>
        <w:t>mode</w:t>
      </w:r>
      <w:r>
        <w:rPr>
          <w:spacing w:val="-3"/>
          <w:w w:val="105"/>
        </w:rPr>
        <w:t> </w:t>
      </w:r>
      <w:r>
        <w:rPr>
          <w:w w:val="105"/>
        </w:rPr>
        <w:t>(§</w:t>
      </w:r>
      <w:hyperlink w:history="true" w:anchor="_bookmark51">
        <w:r>
          <w:rPr>
            <w:color w:val="0000FF"/>
            <w:w w:val="105"/>
          </w:rPr>
          <w:t>3.3</w:t>
        </w:r>
      </w:hyperlink>
      <w:r>
        <w:rPr>
          <w:w w:val="105"/>
        </w:rPr>
        <w:t>)</w:t>
      </w:r>
      <w:r>
        <w:rPr>
          <w:spacing w:val="-3"/>
          <w:w w:val="105"/>
        </w:rPr>
        <w:t> </w:t>
      </w:r>
      <w:r>
        <w:rPr>
          <w:w w:val="105"/>
        </w:rPr>
        <w:t>generates</w:t>
      </w:r>
      <w:r>
        <w:rPr>
          <w:spacing w:val="-3"/>
          <w:w w:val="105"/>
        </w:rPr>
        <w:t> </w:t>
      </w:r>
      <w:r>
        <w:rPr>
          <w:w w:val="105"/>
        </w:rPr>
        <w:t>harmonious</w:t>
      </w:r>
      <w:r>
        <w:rPr>
          <w:spacing w:val="-3"/>
          <w:w w:val="105"/>
        </w:rPr>
        <w:t> </w:t>
      </w:r>
      <w:r>
        <w:rPr>
          <w:w w:val="105"/>
        </w:rPr>
        <w:t>variations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color,</w:t>
      </w:r>
      <w:r>
        <w:rPr>
          <w:spacing w:val="-3"/>
          <w:w w:val="105"/>
        </w:rPr>
        <w:t> </w:t>
      </w:r>
      <w:r>
        <w:rPr>
          <w:w w:val="105"/>
        </w:rPr>
        <w:t>useful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UI state variations and monochromatic palettes.</w:t>
      </w:r>
    </w:p>
    <w:p>
      <w:pPr>
        <w:pStyle w:val="BodyText"/>
        <w:ind w:left="112"/>
        <w:rPr>
          <w:sz w:val="20"/>
        </w:rPr>
      </w:pPr>
      <w:r>
        <w:rPr>
          <w:sz w:val="20"/>
        </w:rPr>
        <w:pict>
          <v:shape style="width:457.7pt;height:157.75pt;mso-position-horizontal-relative:char;mso-position-vertical-relative:line" type="#_x0000_t202" id="docshape289" filled="false" stroked="true" strokeweight=".398pt" strokecolor="#000000">
            <w10:anchorlock/>
            <v:textbox inset="0,0,0,0">
              <w:txbxContent>
                <w:p>
                  <w:pPr>
                    <w:spacing w:line="324" w:lineRule="auto" w:before="112"/>
                    <w:ind w:left="353" w:right="3897" w:hanging="275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b/>
                      <w:color w:val="0000FF"/>
                      <w:spacing w:val="14"/>
                      <w:w w:val="90"/>
                      <w:sz w:val="22"/>
                    </w:rPr>
                    <w:t>const</w:t>
                  </w:r>
                  <w:r>
                    <w:rPr>
                      <w:rFonts w:ascii="Courier New"/>
                      <w:b/>
                      <w:color w:val="0000FF"/>
                      <w:spacing w:val="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7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15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=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generate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-82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({ </w:t>
                  </w:r>
                  <w:r>
                    <w:rPr>
                      <w:rFonts w:ascii="Courier New"/>
                      <w:spacing w:val="14"/>
                      <w:sz w:val="22"/>
                    </w:rPr>
                    <w:t>count</w:t>
                  </w:r>
                  <w:r>
                    <w:rPr>
                      <w:rFonts w:ascii="Courier New"/>
                      <w:spacing w:val="-70"/>
                      <w:sz w:val="22"/>
                    </w:rPr>
                    <w:t> </w:t>
                  </w:r>
                  <w:r>
                    <w:rPr>
                      <w:rFonts w:ascii="Courier New"/>
                      <w:sz w:val="22"/>
                    </w:rPr>
                    <w:t>: 7</w:t>
                  </w:r>
                  <w:r>
                    <w:rPr>
                      <w:rFonts w:ascii="Courier New"/>
                      <w:spacing w:val="-87"/>
                      <w:sz w:val="22"/>
                    </w:rPr>
                    <w:t> </w:t>
                  </w:r>
                  <w:r>
                    <w:rPr>
                      <w:rFonts w:ascii="Courier New"/>
                      <w:sz w:val="22"/>
                    </w:rPr>
                    <w:t>,</w:t>
                  </w:r>
                </w:p>
                <w:p>
                  <w:pPr>
                    <w:spacing w:line="324" w:lineRule="auto" w:before="0"/>
                    <w:ind w:left="354" w:right="2496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z w:val="22"/>
                    </w:rPr>
                    <w:t>anchors</w:t>
                  </w:r>
                  <w:r>
                    <w:rPr>
                      <w:rFonts w:ascii="Courier New" w:hAnsi="Courier New"/>
                      <w:spacing w:val="-9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z w:val="22"/>
                    </w:rPr>
                    <w:t>: [</w:t>
                  </w:r>
                  <w:r>
                    <w:rPr>
                      <w:rFonts w:ascii="Courier New" w:hAnsi="Courier New"/>
                      <w:color w:val="FF0000"/>
                      <w:sz w:val="22"/>
                    </w:rPr>
                    <w:t>’#6</w:t>
                  </w:r>
                  <w:r>
                    <w:rPr>
                      <w:rFonts w:ascii="Courier New" w:hAnsi="Courier New"/>
                      <w:color w:val="FF0000"/>
                      <w:spacing w:val="-9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z w:val="22"/>
                    </w:rPr>
                    <w:t>B5B95</w:t>
                  </w:r>
                  <w:r>
                    <w:rPr>
                      <w:rFonts w:ascii="Courier New" w:hAnsi="Courier New"/>
                      <w:color w:val="FF0000"/>
                      <w:spacing w:val="-9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z w:val="22"/>
                    </w:rPr>
                    <w:t>],</w:t>
                  </w:r>
                  <w:r>
                    <w:rPr>
                      <w:rFonts w:ascii="Courier New" w:hAnsi="Courier New"/>
                      <w:spacing w:val="4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sz w:val="22"/>
                    </w:rPr>
                    <w:t>// Single purple anchor </w:t>
                  </w:r>
                  <w:r>
                    <w:rPr>
                      <w:rFonts w:ascii="Courier New" w:hAnsi="Courier New"/>
                      <w:spacing w:val="15"/>
                      <w:sz w:val="22"/>
                    </w:rPr>
                    <w:t>preset</w:t>
                  </w:r>
                  <w:r>
                    <w:rPr>
                      <w:rFonts w:ascii="Courier New" w:hAnsi="Courier New"/>
                      <w:spacing w:val="-97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z w:val="22"/>
                    </w:rPr>
                    <w:t>: </w:t>
                  </w:r>
                  <w:r>
                    <w:rPr>
                      <w:rFonts w:ascii="Courier New" w:hAnsi="Courier New"/>
                      <w:color w:val="FF000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color w:val="FF0000"/>
                      <w:spacing w:val="-10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8"/>
                      <w:sz w:val="22"/>
                    </w:rPr>
                    <w:t>monochrome</w:t>
                  </w:r>
                  <w:r>
                    <w:rPr>
                      <w:rFonts w:ascii="Courier New" w:hAnsi="Courier New"/>
                      <w:color w:val="FF0000"/>
                      <w:spacing w:val="-9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z w:val="22"/>
                    </w:rPr>
                    <w:t>’</w:t>
                  </w:r>
                </w:p>
                <w:p>
                  <w:pPr>
                    <w:spacing w:line="249" w:lineRule="exact" w:before="0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spacing w:val="-5"/>
                      <w:sz w:val="22"/>
                    </w:rPr>
                    <w:t>});</w:t>
                  </w:r>
                </w:p>
                <w:p>
                  <w:pPr>
                    <w:pStyle w:val="BodyText"/>
                    <w:spacing w:before="3"/>
                    <w:rPr>
                      <w:rFonts w:ascii="Courier New"/>
                      <w:sz w:val="37"/>
                    </w:rPr>
                  </w:pPr>
                </w:p>
                <w:p>
                  <w:pPr>
                    <w:spacing w:before="1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Engine</w:t>
                  </w:r>
                  <w:r>
                    <w:rPr>
                      <w:rFonts w:ascii="Courier New"/>
                      <w:color w:val="7F7F7F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expands</w:t>
                  </w:r>
                  <w:r>
                    <w:rPr>
                      <w:rFonts w:ascii="Courier New"/>
                      <w:color w:val="7F7F7F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along</w:t>
                  </w:r>
                  <w:r>
                    <w:rPr>
                      <w:rFonts w:ascii="Courier New"/>
                      <w:color w:val="7F7F7F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lightness</w:t>
                  </w:r>
                  <w:r>
                    <w:rPr>
                      <w:rFonts w:ascii="Courier New"/>
                      <w:color w:val="7F7F7F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and</w:t>
                  </w:r>
                  <w:r>
                    <w:rPr>
                      <w:rFonts w:ascii="Courier New"/>
                      <w:color w:val="7F7F7F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subtle</w:t>
                  </w:r>
                  <w:r>
                    <w:rPr>
                      <w:rFonts w:ascii="Courier New"/>
                      <w:color w:val="7F7F7F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hue</w:t>
                  </w:r>
                  <w:r>
                    <w:rPr>
                      <w:rFonts w:ascii="Courier New"/>
                      <w:color w:val="7F7F7F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9"/>
                      <w:sz w:val="22"/>
                    </w:rPr>
                    <w:t>directions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2"/>
                      <w:sz w:val="22"/>
                    </w:rPr>
                    <w:t>Result</w:t>
                  </w:r>
                  <w:r>
                    <w:rPr>
                      <w:rFonts w:ascii="Courier New"/>
                      <w:color w:val="7F7F7F"/>
                      <w:spacing w:val="-10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:</w:t>
                  </w:r>
                  <w:r>
                    <w:rPr>
                      <w:rFonts w:ascii="Courier New"/>
                      <w:color w:val="7F7F7F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2"/>
                      <w:sz w:val="22"/>
                    </w:rPr>
                    <w:t>tonal</w:t>
                  </w:r>
                  <w:r>
                    <w:rPr>
                      <w:rFonts w:ascii="Courier New"/>
                      <w:color w:val="7F7F7F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2"/>
                      <w:sz w:val="22"/>
                    </w:rPr>
                    <w:t>variations</w:t>
                  </w:r>
                  <w:r>
                    <w:rPr>
                      <w:rFonts w:ascii="Courier New"/>
                      <w:color w:val="7F7F7F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2"/>
                      <w:sz w:val="22"/>
                    </w:rPr>
                    <w:t>centred</w:t>
                  </w:r>
                  <w:r>
                    <w:rPr>
                      <w:rFonts w:ascii="Courier New"/>
                      <w:color w:val="7F7F7F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on</w:t>
                  </w:r>
                  <w:r>
                    <w:rPr>
                      <w:rFonts w:ascii="Courier New"/>
                      <w:color w:val="7F7F7F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sz w:val="22"/>
                    </w:rPr>
                    <w:t>the</w:t>
                  </w:r>
                  <w:r>
                    <w:rPr>
                      <w:rFonts w:ascii="Courier New"/>
                      <w:color w:val="7F7F7F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9"/>
                      <w:sz w:val="22"/>
                    </w:rPr>
                    <w:t>anchor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11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Includes</w:t>
                  </w:r>
                  <w:r>
                    <w:rPr>
                      <w:rFonts w:ascii="Courier New"/>
                      <w:color w:val="7F7F7F"/>
                      <w:spacing w:val="17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lighter</w:t>
                  </w:r>
                  <w:r>
                    <w:rPr>
                      <w:rFonts w:ascii="Courier New"/>
                      <w:color w:val="7F7F7F"/>
                      <w:spacing w:val="-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,</w:t>
                  </w:r>
                  <w:r>
                    <w:rPr>
                      <w:rFonts w:ascii="Courier New"/>
                      <w:color w:val="7F7F7F"/>
                      <w:spacing w:val="8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darker</w:t>
                  </w:r>
                  <w:r>
                    <w:rPr>
                      <w:rFonts w:ascii="Courier New"/>
                      <w:color w:val="7F7F7F"/>
                      <w:spacing w:val="-86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,</w:t>
                  </w:r>
                  <w:r>
                    <w:rPr>
                      <w:rFonts w:ascii="Courier New"/>
                      <w:color w:val="7F7F7F"/>
                      <w:spacing w:val="8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and</w:t>
                  </w:r>
                  <w:r>
                    <w:rPr>
                      <w:rFonts w:ascii="Courier New"/>
                      <w:color w:val="7F7F7F"/>
                      <w:spacing w:val="16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slightly</w:t>
                  </w:r>
                  <w:r>
                    <w:rPr>
                      <w:rFonts w:ascii="Courier New"/>
                      <w:color w:val="7F7F7F"/>
                      <w:spacing w:val="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hue</w:t>
                  </w:r>
                  <w:r>
                    <w:rPr>
                      <w:rFonts w:ascii="Courier New"/>
                      <w:color w:val="7F7F7F"/>
                      <w:spacing w:val="-9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-</w:t>
                  </w:r>
                  <w:r>
                    <w:rPr>
                      <w:rFonts w:ascii="Courier New"/>
                      <w:color w:val="7F7F7F"/>
                      <w:spacing w:val="-101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z w:val="22"/>
                    </w:rPr>
                    <w:t>shifted</w:t>
                  </w:r>
                  <w:r>
                    <w:rPr>
                      <w:rFonts w:ascii="Courier New"/>
                      <w:color w:val="7F7F7F"/>
                      <w:spacing w:val="19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-2"/>
                      <w:sz w:val="22"/>
                    </w:rPr>
                    <w:t>variants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before="116"/>
        <w:ind w:left="659" w:right="1259" w:firstLine="0"/>
        <w:jc w:val="center"/>
        <w:rPr>
          <w:sz w:val="22"/>
        </w:rPr>
      </w:pPr>
      <w:r>
        <w:rPr>
          <w:b/>
          <w:w w:val="105"/>
          <w:sz w:val="22"/>
        </w:rPr>
        <w:t>Listing</w:t>
      </w:r>
      <w:r>
        <w:rPr>
          <w:b/>
          <w:spacing w:val="31"/>
          <w:w w:val="105"/>
          <w:sz w:val="22"/>
        </w:rPr>
        <w:t> </w:t>
      </w:r>
      <w:r>
        <w:rPr>
          <w:b/>
          <w:w w:val="105"/>
          <w:sz w:val="22"/>
        </w:rPr>
        <w:t>C.3:</w:t>
      </w:r>
      <w:r>
        <w:rPr>
          <w:b/>
          <w:spacing w:val="63"/>
          <w:w w:val="105"/>
          <w:sz w:val="22"/>
        </w:rPr>
        <w:t> </w:t>
      </w:r>
      <w:r>
        <w:rPr>
          <w:w w:val="105"/>
          <w:sz w:val="22"/>
        </w:rPr>
        <w:t>Single-Anchor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Mood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Expansion</w:t>
      </w:r>
    </w:p>
    <w:p>
      <w:pPr>
        <w:pStyle w:val="BodyText"/>
        <w:rPr>
          <w:sz w:val="30"/>
        </w:rPr>
      </w:pPr>
    </w:p>
    <w:p>
      <w:pPr>
        <w:pStyle w:val="BodyText"/>
        <w:spacing w:before="3"/>
        <w:rPr>
          <w:sz w:val="33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bookmarkStart w:name="C.2.1 Brand Color State Variants" w:id="307"/>
      <w:bookmarkEnd w:id="307"/>
      <w:r>
        <w:rPr>
          <w:b w:val="0"/>
        </w:rPr>
      </w:r>
      <w:bookmarkStart w:name="_bookmark180" w:id="308"/>
      <w:bookmarkEnd w:id="308"/>
      <w:r>
        <w:rPr>
          <w:w w:val="115"/>
        </w:rPr>
        <w:t>Bran</w:t>
      </w:r>
      <w:r>
        <w:rPr>
          <w:w w:val="115"/>
        </w:rPr>
        <w:t>d</w:t>
      </w:r>
      <w:r>
        <w:rPr>
          <w:spacing w:val="2"/>
          <w:w w:val="115"/>
        </w:rPr>
        <w:t> </w:t>
      </w:r>
      <w:r>
        <w:rPr>
          <w:w w:val="115"/>
        </w:rPr>
        <w:t>Color</w:t>
      </w:r>
      <w:r>
        <w:rPr>
          <w:spacing w:val="2"/>
          <w:w w:val="115"/>
        </w:rPr>
        <w:t> </w:t>
      </w:r>
      <w:r>
        <w:rPr>
          <w:w w:val="115"/>
        </w:rPr>
        <w:t>State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Variants</w:t>
      </w:r>
    </w:p>
    <w:p>
      <w:pPr>
        <w:pStyle w:val="BodyText"/>
        <w:spacing w:before="2"/>
        <w:rPr>
          <w:b/>
          <w:sz w:val="31"/>
        </w:rPr>
      </w:pPr>
    </w:p>
    <w:p>
      <w:pPr>
        <w:pStyle w:val="BodyText"/>
        <w:ind w:left="180"/>
      </w:pPr>
      <w:r>
        <w:rPr>
          <w:w w:val="105"/>
        </w:rPr>
        <w:t>Generate</w:t>
      </w:r>
      <w:r>
        <w:rPr>
          <w:spacing w:val="13"/>
          <w:w w:val="105"/>
        </w:rPr>
        <w:t> </w:t>
      </w:r>
      <w:r>
        <w:rPr>
          <w:w w:val="105"/>
        </w:rPr>
        <w:t>hover,</w:t>
      </w:r>
      <w:r>
        <w:rPr>
          <w:spacing w:val="13"/>
          <w:w w:val="105"/>
        </w:rPr>
        <w:t> </w:t>
      </w:r>
      <w:r>
        <w:rPr>
          <w:w w:val="105"/>
        </w:rPr>
        <w:t>active,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disabled</w:t>
      </w:r>
      <w:r>
        <w:rPr>
          <w:spacing w:val="13"/>
          <w:w w:val="105"/>
        </w:rPr>
        <w:t> </w:t>
      </w:r>
      <w:r>
        <w:rPr>
          <w:w w:val="105"/>
        </w:rPr>
        <w:t>states</w:t>
      </w:r>
      <w:r>
        <w:rPr>
          <w:spacing w:val="13"/>
          <w:w w:val="105"/>
        </w:rPr>
        <w:t> </w:t>
      </w:r>
      <w:r>
        <w:rPr>
          <w:w w:val="105"/>
        </w:rPr>
        <w:t>from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single</w:t>
      </w:r>
      <w:r>
        <w:rPr>
          <w:spacing w:val="13"/>
          <w:w w:val="105"/>
        </w:rPr>
        <w:t> </w:t>
      </w:r>
      <w:r>
        <w:rPr>
          <w:w w:val="105"/>
        </w:rPr>
        <w:t>brand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color.</w:t>
      </w:r>
    </w:p>
    <w:p>
      <w:pPr>
        <w:pStyle w:val="BodyText"/>
        <w:spacing w:before="3"/>
        <w:rPr>
          <w:sz w:val="5"/>
        </w:rPr>
      </w:pPr>
      <w:r>
        <w:rPr/>
        <w:pict>
          <v:group style="position:absolute;margin-left:68.612999pt;margin-top:4.424756pt;width:458.05pt;height:137.950pt;mso-position-horizontal-relative:page;mso-position-vertical-relative:paragraph;z-index:-15659008;mso-wrap-distance-left:0;mso-wrap-distance-right:0" id="docshapegroup290" coordorigin="1372,88" coordsize="9161,2759">
            <v:line style="position:absolute" from="1376,156" to="1376,88" stroked="true" strokeweight=".398pt" strokecolor="#000000">
              <v:stroke dashstyle="solid"/>
            </v:line>
            <v:line style="position:absolute" from="1372,92" to="1440,92" stroked="true" strokeweight=".398pt" strokecolor="#000000">
              <v:stroke dashstyle="solid"/>
            </v:line>
            <v:line style="position:absolute" from="1440,92" to="10466,92" stroked="true" strokeweight=".398pt" strokecolor="#000000">
              <v:stroke dashstyle="solid"/>
            </v:line>
            <v:line style="position:absolute" from="10466,92" to="10533,92" stroked="true" strokeweight=".398pt" strokecolor="#000000">
              <v:stroke dashstyle="solid"/>
            </v:line>
            <v:line style="position:absolute" from="10529,156" to="10529,88" stroked="true" strokeweight=".398pt" strokecolor="#000000">
              <v:stroke dashstyle="solid"/>
            </v:line>
            <v:line style="position:absolute" from="1376,493" to="1376,156" stroked="true" strokeweight=".398pt" strokecolor="#000000">
              <v:stroke dashstyle="solid"/>
            </v:line>
            <v:line style="position:absolute" from="10529,493" to="10529,156" stroked="true" strokeweight=".398pt" strokecolor="#000000">
              <v:stroke dashstyle="solid"/>
            </v:line>
            <v:line style="position:absolute" from="1376,829" to="1376,493" stroked="true" strokeweight=".398pt" strokecolor="#000000">
              <v:stroke dashstyle="solid"/>
            </v:line>
            <v:line style="position:absolute" from="10529,829" to="10529,493" stroked="true" strokeweight=".398pt" strokecolor="#000000">
              <v:stroke dashstyle="solid"/>
            </v:line>
            <v:line style="position:absolute" from="1376,1165" to="1376,829" stroked="true" strokeweight=".398pt" strokecolor="#000000">
              <v:stroke dashstyle="solid"/>
            </v:line>
            <v:line style="position:absolute" from="10529,1165" to="10529,829" stroked="true" strokeweight=".398pt" strokecolor="#000000">
              <v:stroke dashstyle="solid"/>
            </v:line>
            <v:line style="position:absolute" from="1376,1501" to="1376,1165" stroked="true" strokeweight=".398pt" strokecolor="#000000">
              <v:stroke dashstyle="solid"/>
            </v:line>
            <v:line style="position:absolute" from="10529,1501" to="10529,1165" stroked="true" strokeweight=".398pt" strokecolor="#000000">
              <v:stroke dashstyle="solid"/>
            </v:line>
            <v:line style="position:absolute" from="1376,1838" to="1376,1501" stroked="true" strokeweight=".398pt" strokecolor="#000000">
              <v:stroke dashstyle="solid"/>
            </v:line>
            <v:line style="position:absolute" from="10529,1838" to="10529,1501" stroked="true" strokeweight=".398pt" strokecolor="#000000">
              <v:stroke dashstyle="solid"/>
            </v:line>
            <v:line style="position:absolute" from="1376,2174" to="1376,1838" stroked="true" strokeweight=".398pt" strokecolor="#000000">
              <v:stroke dashstyle="solid"/>
            </v:line>
            <v:line style="position:absolute" from="10529,2174" to="10529,1838" stroked="true" strokeweight=".398pt" strokecolor="#000000">
              <v:stroke dashstyle="solid"/>
            </v:line>
            <v:line style="position:absolute" from="1376,2510" to="1376,2174" stroked="true" strokeweight=".398pt" strokecolor="#000000">
              <v:stroke dashstyle="solid"/>
            </v:line>
            <v:line style="position:absolute" from="10529,2510" to="10529,2174" stroked="true" strokeweight=".398pt" strokecolor="#000000">
              <v:stroke dashstyle="solid"/>
            </v:line>
            <v:line style="position:absolute" from="1376,2847" to="1376,2510" stroked="true" strokeweight=".398pt" strokecolor="#000000">
              <v:stroke dashstyle="solid"/>
            </v:line>
            <v:line style="position:absolute" from="10529,2847" to="10529,2510" stroked="true" strokeweight=".398pt" strokecolor="#000000">
              <v:stroke dashstyle="solid"/>
            </v:line>
            <v:shape style="position:absolute;left:1380;top:96;width:9146;height:2751" type="#_x0000_t202" id="docshape291" filled="false" stroked="false">
              <v:textbox inset="0,0,0,0">
                <w:txbxContent>
                  <w:p>
                    <w:pPr>
                      <w:spacing w:before="112"/>
                      <w:ind w:left="78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 w:hAnsi="Courier New"/>
                        <w:b/>
                        <w:color w:val="0000F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6"/>
                        <w:w w:val="90"/>
                        <w:sz w:val="22"/>
                      </w:rPr>
                      <w:t>brand</w:t>
                    </w:r>
                    <w:r>
                      <w:rPr>
                        <w:rFonts w:ascii="Courier New" w:hAnsi="Courier New"/>
                        <w:spacing w:val="-9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6"/>
                        <w:w w:val="90"/>
                        <w:sz w:val="22"/>
                      </w:rPr>
                      <w:t>Color</w:t>
                    </w:r>
                    <w:r>
                      <w:rPr>
                        <w:rFonts w:ascii="Courier New" w:hAnsi="Courier New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0"/>
                        <w:sz w:val="22"/>
                      </w:rPr>
                      <w:t>=</w:t>
                    </w:r>
                    <w:r>
                      <w:rPr>
                        <w:rFonts w:ascii="Courier New" w:hAnsi="Courier New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0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10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0"/>
                        <w:sz w:val="22"/>
                      </w:rPr>
                      <w:t>2563</w:t>
                    </w:r>
                    <w:r>
                      <w:rPr>
                        <w:rFonts w:ascii="Courier New" w:hAnsi="Courier New"/>
                        <w:color w:val="FF0000"/>
                        <w:spacing w:val="-8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90"/>
                        <w:sz w:val="22"/>
                      </w:rPr>
                      <w:t>EB</w:t>
                    </w:r>
                    <w:r>
                      <w:rPr>
                        <w:rFonts w:ascii="Courier New" w:hAnsi="Courier New"/>
                        <w:color w:val="FF0000"/>
                        <w:spacing w:val="-8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90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w w:val="90"/>
                        <w:sz w:val="22"/>
                      </w:rPr>
                      <w:t>;</w:t>
                    </w:r>
                    <w:r>
                      <w:rPr>
                        <w:rFonts w:ascii="Courier New" w:hAnsi="Courier New"/>
                        <w:spacing w:val="72"/>
                        <w:w w:val="15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0"/>
                        <w:sz w:val="22"/>
                      </w:rPr>
                      <w:t>//</w:t>
                    </w:r>
                    <w:r>
                      <w:rPr>
                        <w:rFonts w:ascii="Courier New" w:hAnsi="Courier New"/>
                        <w:color w:val="7F7F7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7"/>
                        <w:w w:val="90"/>
                        <w:sz w:val="22"/>
                      </w:rPr>
                      <w:t>Primary</w:t>
                    </w:r>
                    <w:r>
                      <w:rPr>
                        <w:rFonts w:ascii="Courier New" w:hAnsi="Courier New"/>
                        <w:color w:val="7F7F7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9"/>
                        <w:w w:val="90"/>
                        <w:sz w:val="22"/>
                      </w:rPr>
                      <w:t>blue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line="324" w:lineRule="auto" w:before="0"/>
                      <w:ind w:left="353" w:right="4079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5"/>
                        <w:w w:val="90"/>
                        <w:sz w:val="22"/>
                      </w:rPr>
                      <w:t>states</w:t>
                    </w:r>
                    <w:r>
                      <w:rPr>
                        <w:rFonts w:ascii="Courier New"/>
                        <w:spacing w:val="1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5</w:t>
                    </w:r>
                    <w:r>
                      <w:rPr>
                        <w:rFonts w:ascii="Courier New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54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/>
                        <w:spacing w:val="43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/>
                        <w:spacing w:val="-78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6"/>
                        <w:w w:val="85"/>
                        <w:sz w:val="22"/>
                      </w:rPr>
                      <w:t>brand</w:t>
                    </w:r>
                    <w:r>
                      <w:rPr>
                        <w:rFonts w:ascii="Courier New"/>
                        <w:spacing w:val="-9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6"/>
                        <w:w w:val="85"/>
                        <w:sz w:val="22"/>
                      </w:rPr>
                      <w:t>Color</w:t>
                    </w:r>
                    <w:r>
                      <w:rPr>
                        <w:rFonts w:ascii="Courier New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6"/>
                        <w:w w:val="85"/>
                        <w:sz w:val="22"/>
                      </w:rPr>
                      <w:t>],</w:t>
                    </w:r>
                  </w:p>
                  <w:p>
                    <w:pPr>
                      <w:tabs>
                        <w:tab w:pos="3236" w:val="left" w:leader="none"/>
                      </w:tabs>
                      <w:spacing w:line="324" w:lineRule="auto" w:before="87"/>
                      <w:ind w:left="355" w:right="2368" w:hanging="1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17"/>
                        <w:w w:val="95"/>
                        <w:sz w:val="22"/>
                      </w:rPr>
                      <w:t>intensity</w:t>
                    </w:r>
                    <w:r>
                      <w:rPr>
                        <w:rFonts w:ascii="Courier New"/>
                        <w:spacing w:val="-68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</w:t>
                    </w:r>
                    <w:r>
                      <w:rPr>
                        <w:rFonts w:ascii="Courier New"/>
                        <w:spacing w:val="10"/>
                        <w:w w:val="95"/>
                        <w:sz w:val="22"/>
                      </w:rPr>
                      <w:t>0.2</w:t>
                    </w:r>
                    <w:r>
                      <w:rPr>
                        <w:rFonts w:ascii="Courier New"/>
                        <w:spacing w:val="-7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  <w:r>
                      <w:rPr>
                        <w:rFonts w:ascii="Courier New"/>
                        <w:sz w:val="22"/>
                      </w:rPr>
                      <w:tab/>
                    </w: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5"/>
                        <w:sz w:val="22"/>
                      </w:rPr>
                      <w:t>Subtle </w:t>
                    </w:r>
                    <w:r>
                      <w:rPr>
                        <w:rFonts w:ascii="Courier New"/>
                        <w:color w:val="7F7F7F"/>
                        <w:spacing w:val="18"/>
                        <w:w w:val="95"/>
                        <w:sz w:val="22"/>
                      </w:rPr>
                      <w:t>variations </w:t>
                    </w:r>
                    <w:r>
                      <w:rPr>
                        <w:rFonts w:ascii="Courier New"/>
                        <w:spacing w:val="18"/>
                        <w:w w:val="95"/>
                        <w:sz w:val="22"/>
                      </w:rPr>
                      <w:t>smoothness</w:t>
                    </w:r>
                    <w:r>
                      <w:rPr>
                        <w:rFonts w:ascii="Courier New"/>
                        <w:spacing w:val="-68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</w:t>
                    </w:r>
                    <w:r>
                      <w:rPr>
                        <w:rFonts w:ascii="Courier New"/>
                        <w:spacing w:val="13"/>
                        <w:w w:val="95"/>
                        <w:sz w:val="22"/>
                      </w:rPr>
                      <w:t>0.95</w:t>
                    </w:r>
                    <w:r>
                      <w:rPr>
                        <w:rFonts w:ascii="Courier New"/>
                        <w:sz w:val="22"/>
                      </w:rPr>
                      <w:tab/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//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0"/>
                        <w:sz w:val="22"/>
                      </w:rPr>
                      <w:t>Very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smooth </w:t>
                    </w:r>
                    <w:r>
                      <w:rPr>
                        <w:rFonts w:ascii="Courier New"/>
                        <w:color w:val="7F7F7F"/>
                        <w:spacing w:val="18"/>
                        <w:w w:val="90"/>
                        <w:sz w:val="22"/>
                      </w:rPr>
                      <w:t>transitions</w:t>
                    </w:r>
                  </w:p>
                  <w:p>
                    <w:pPr>
                      <w:spacing w:line="249" w:lineRule="exact" w:before="0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5"/>
        </w:rPr>
        <w:sectPr>
          <w:headerReference w:type="default" r:id="rId66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22"/>
        </w:rPr>
      </w:pPr>
    </w:p>
    <w:p>
      <w:pPr>
        <w:pStyle w:val="BodyText"/>
        <w:ind w:left="108"/>
        <w:rPr>
          <w:sz w:val="20"/>
        </w:rPr>
      </w:pPr>
      <w:r>
        <w:rPr>
          <w:sz w:val="20"/>
        </w:rPr>
        <w:pict>
          <v:group style="width:458.05pt;height:87.5pt;mso-position-horizontal-relative:char;mso-position-vertical-relative:line" id="docshapegroup292" coordorigin="0,0" coordsize="9161,1750">
            <v:line style="position:absolute" from="4,336" to="4,0" stroked="true" strokeweight=".398pt" strokecolor="#000000">
              <v:stroke dashstyle="solid"/>
            </v:line>
            <v:line style="position:absolute" from="4,673" to="4,336" stroked="true" strokeweight=".398pt" strokecolor="#000000">
              <v:stroke dashstyle="solid"/>
            </v:line>
            <v:line style="position:absolute" from="4,1009" to="4,673" stroked="true" strokeweight=".398pt" strokecolor="#000000">
              <v:stroke dashstyle="solid"/>
            </v:line>
            <v:line style="position:absolute" from="4,1345" to="4,1009" stroked="true" strokeweight=".398pt" strokecolor="#000000">
              <v:stroke dashstyle="solid"/>
            </v:line>
            <v:line style="position:absolute" from="4,1681" to="4,1345" stroked="true" strokeweight=".398pt" strokecolor="#000000">
              <v:stroke dashstyle="solid"/>
            </v:line>
            <v:line style="position:absolute" from="4,1749" to="4,1681" stroked="true" strokeweight=".398pt" strokecolor="#000000">
              <v:stroke dashstyle="solid"/>
            </v:line>
            <v:line style="position:absolute" from="0,1745" to="68,1745" stroked="true" strokeweight=".398pt" strokecolor="#000000">
              <v:stroke dashstyle="solid"/>
            </v:line>
            <v:line style="position:absolute" from="9157,336" to="9157,0" stroked="true" strokeweight=".398pt" strokecolor="#000000">
              <v:stroke dashstyle="solid"/>
            </v:line>
            <v:line style="position:absolute" from="9157,673" to="9157,336" stroked="true" strokeweight=".398pt" strokecolor="#000000">
              <v:stroke dashstyle="solid"/>
            </v:line>
            <v:line style="position:absolute" from="9157,1009" to="9157,673" stroked="true" strokeweight=".398pt" strokecolor="#000000">
              <v:stroke dashstyle="solid"/>
            </v:line>
            <v:line style="position:absolute" from="9157,1345" to="9157,1009" stroked="true" strokeweight=".398pt" strokecolor="#000000">
              <v:stroke dashstyle="solid"/>
            </v:line>
            <v:line style="position:absolute" from="9157,1681" to="9157,1345" stroked="true" strokeweight=".398pt" strokecolor="#000000">
              <v:stroke dashstyle="solid"/>
            </v:line>
            <v:line style="position:absolute" from="68,1745" to="9093,1745" stroked="true" strokeweight=".398pt" strokecolor="#000000">
              <v:stroke dashstyle="solid"/>
            </v:line>
            <v:line style="position:absolute" from="9093,1745" to="9161,1745" stroked="true" strokeweight=".398pt" strokecolor="#000000">
              <v:stroke dashstyle="solid"/>
            </v:line>
            <v:line style="position:absolute" from="9157,1749" to="9157,1681" stroked="true" strokeweight=".398pt" strokecolor="#000000">
              <v:stroke dashstyle="solid"/>
            </v:line>
            <v:shape style="position:absolute;left:83;top:350;width:265;height:1300" type="#_x0000_t202" id="docshape293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-5"/>
                        <w:sz w:val="22"/>
                      </w:rPr>
                      <w:t>//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-5"/>
                        <w:sz w:val="22"/>
                      </w:rPr>
                      <w:t>//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-5"/>
                        <w:sz w:val="22"/>
                      </w:rPr>
                      <w:t>//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-5"/>
                        <w:sz w:val="22"/>
                      </w:rPr>
                      <w:t>//</w:t>
                    </w:r>
                  </w:p>
                </w:txbxContent>
              </v:textbox>
              <w10:wrap type="none"/>
            </v:shape>
            <v:shape style="position:absolute;left:497;top:350;width:4803;height:291" type="#_x0000_t202" id="docshape294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1"/>
                        <w:w w:val="90"/>
                        <w:sz w:val="22"/>
                      </w:rPr>
                      <w:t>Use</w:t>
                    </w:r>
                    <w:r>
                      <w:rPr>
                        <w:rFonts w:ascii="Courier New"/>
                        <w:color w:val="7F7F7F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positions</w:t>
                    </w:r>
                    <w:r>
                      <w:rPr>
                        <w:rFonts w:ascii="Courier New"/>
                        <w:color w:val="7F7F7F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0"/>
                        <w:sz w:val="22"/>
                      </w:rPr>
                      <w:t>for</w:t>
                    </w:r>
                    <w:r>
                      <w:rPr>
                        <w:rFonts w:ascii="Courier New"/>
                        <w:color w:val="7F7F7F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different</w:t>
                    </w:r>
                    <w:r>
                      <w:rPr>
                        <w:rFonts w:ascii="Courier New"/>
                        <w:color w:val="7F7F7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states</w:t>
                    </w:r>
                    <w:r>
                      <w:rPr>
                        <w:rFonts w:ascii="Courier New"/>
                        <w:color w:val="7F7F7F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10"/>
                        <w:w w:val="90"/>
                        <w:sz w:val="22"/>
                      </w:rPr>
                      <w:t>:</w:t>
                    </w:r>
                  </w:p>
                </w:txbxContent>
              </v:textbox>
              <w10:wrap type="none"/>
            </v:shape>
            <v:shape style="position:absolute;left:499;top:686;width:1221;height:964" type="#_x0000_t202" id="docshape295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5"/>
                        <w:w w:val="85"/>
                        <w:sz w:val="22"/>
                      </w:rPr>
                      <w:t>states</w:t>
                    </w:r>
                    <w:r>
                      <w:rPr>
                        <w:rFonts w:ascii="Courier New"/>
                        <w:color w:val="7F7F7F"/>
                        <w:spacing w:val="-64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5"/>
                        <w:w w:val="95"/>
                        <w:sz w:val="22"/>
                      </w:rPr>
                      <w:t>[0]</w:t>
                    </w:r>
                  </w:p>
                  <w:p>
                    <w:pPr>
                      <w:spacing w:line="330" w:lineRule="atLeast" w:before="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3"/>
                        <w:w w:val="90"/>
                        <w:sz w:val="22"/>
                      </w:rPr>
                      <w:t>states</w:t>
                    </w:r>
                    <w:r>
                      <w:rPr>
                        <w:rFonts w:ascii="Courier New"/>
                        <w:color w:val="7F7F7F"/>
                        <w:spacing w:val="-8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[2]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85"/>
                        <w:sz w:val="22"/>
                      </w:rPr>
                      <w:t>states</w:t>
                    </w:r>
                    <w:r>
                      <w:rPr>
                        <w:rFonts w:ascii="Courier New"/>
                        <w:color w:val="7F7F7F"/>
                        <w:spacing w:val="-64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5"/>
                        <w:w w:val="90"/>
                        <w:sz w:val="22"/>
                      </w:rPr>
                      <w:t>[4]</w:t>
                    </w:r>
                  </w:p>
                </w:txbxContent>
              </v:textbox>
              <w10:wrap type="none"/>
            </v:shape>
            <v:shape style="position:absolute;left:1869;top:686;width:3843;height:964" type="#_x0000_t202" id="docshape296" filled="false" stroked="false">
              <v:textbox inset="0,0,0,0">
                <w:txbxContent>
                  <w:p>
                    <w:pPr>
                      <w:numPr>
                        <w:ilvl w:val="0"/>
                        <w:numId w:val="48"/>
                      </w:numPr>
                      <w:tabs>
                        <w:tab w:pos="280" w:val="left" w:leader="none"/>
                      </w:tabs>
                      <w:spacing w:before="38"/>
                      <w:ind w:left="279" w:right="0" w:hanging="28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7"/>
                        <w:w w:val="85"/>
                        <w:sz w:val="22"/>
                      </w:rPr>
                      <w:t>darkest</w:t>
                    </w:r>
                    <w:r>
                      <w:rPr>
                        <w:rFonts w:ascii="Courier New"/>
                        <w:color w:val="7F7F7F"/>
                        <w:spacing w:val="5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85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color w:val="7F7F7F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85"/>
                        <w:sz w:val="22"/>
                      </w:rPr>
                      <w:t>pressed</w:t>
                    </w:r>
                    <w:r>
                      <w:rPr>
                        <w:rFonts w:ascii="Courier New"/>
                        <w:color w:val="7F7F7F"/>
                        <w:spacing w:val="-78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85"/>
                        <w:sz w:val="22"/>
                      </w:rPr>
                      <w:t>/</w:t>
                    </w:r>
                    <w:r>
                      <w:rPr>
                        <w:rFonts w:ascii="Courier New"/>
                        <w:color w:val="7F7F7F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85"/>
                        <w:sz w:val="22"/>
                      </w:rPr>
                      <w:t>active</w:t>
                    </w:r>
                    <w:r>
                      <w:rPr>
                        <w:rFonts w:ascii="Courier New"/>
                        <w:color w:val="7F7F7F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10"/>
                        <w:w w:val="85"/>
                        <w:sz w:val="22"/>
                      </w:rPr>
                      <w:t>)</w:t>
                    </w:r>
                  </w:p>
                  <w:p>
                    <w:pPr>
                      <w:numPr>
                        <w:ilvl w:val="0"/>
                        <w:numId w:val="48"/>
                      </w:numPr>
                      <w:tabs>
                        <w:tab w:pos="280" w:val="left" w:leader="none"/>
                      </w:tabs>
                      <w:spacing w:before="87"/>
                      <w:ind w:left="279" w:right="0" w:hanging="28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anchor</w:t>
                    </w:r>
                    <w:r>
                      <w:rPr>
                        <w:rFonts w:ascii="Courier New"/>
                        <w:color w:val="7F7F7F"/>
                        <w:spacing w:val="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color w:val="7F7F7F"/>
                        <w:spacing w:val="-8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normal</w:t>
                    </w:r>
                    <w:r>
                      <w:rPr>
                        <w:rFonts w:ascii="Courier New"/>
                        <w:color w:val="7F7F7F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4"/>
                        <w:w w:val="90"/>
                        <w:sz w:val="22"/>
                      </w:rPr>
                      <w:t>state</w:t>
                    </w:r>
                    <w:r>
                      <w:rPr>
                        <w:rFonts w:ascii="Courier New"/>
                        <w:color w:val="7F7F7F"/>
                        <w:spacing w:val="-8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10"/>
                        <w:w w:val="90"/>
                        <w:sz w:val="22"/>
                      </w:rPr>
                      <w:t>)</w:t>
                    </w:r>
                  </w:p>
                  <w:p>
                    <w:pPr>
                      <w:numPr>
                        <w:ilvl w:val="0"/>
                        <w:numId w:val="48"/>
                      </w:numPr>
                      <w:tabs>
                        <w:tab w:pos="280" w:val="left" w:leader="none"/>
                      </w:tabs>
                      <w:spacing w:before="87"/>
                      <w:ind w:left="279" w:right="0" w:hanging="28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7"/>
                        <w:w w:val="85"/>
                        <w:sz w:val="22"/>
                      </w:rPr>
                      <w:t>lightest</w:t>
                    </w:r>
                    <w:r>
                      <w:rPr>
                        <w:rFonts w:ascii="Courier New"/>
                        <w:color w:val="7F7F7F"/>
                        <w:spacing w:val="63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85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color w:val="7F7F7F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4"/>
                        <w:w w:val="85"/>
                        <w:sz w:val="22"/>
                      </w:rPr>
                      <w:t>hover</w:t>
                    </w:r>
                    <w:r>
                      <w:rPr>
                        <w:rFonts w:ascii="Courier New"/>
                        <w:color w:val="7F7F7F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85"/>
                        <w:sz w:val="22"/>
                      </w:rPr>
                      <w:t>/</w:t>
                    </w:r>
                    <w:r>
                      <w:rPr>
                        <w:rFonts w:ascii="Courier New"/>
                        <w:color w:val="7F7F7F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85"/>
                        <w:sz w:val="22"/>
                      </w:rPr>
                      <w:t>highlight</w:t>
                    </w:r>
                    <w:r>
                      <w:rPr>
                        <w:rFonts w:ascii="Courier New"/>
                        <w:color w:val="7F7F7F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10"/>
                        <w:w w:val="85"/>
                        <w:sz w:val="22"/>
                      </w:rPr>
                      <w:t>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109"/>
        <w:ind w:left="2470" w:right="3069" w:firstLine="0"/>
        <w:jc w:val="center"/>
        <w:rPr>
          <w:sz w:val="22"/>
        </w:rPr>
      </w:pPr>
      <w:r>
        <w:rPr>
          <w:b/>
          <w:w w:val="110"/>
          <w:sz w:val="22"/>
        </w:rPr>
        <w:t>Listing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C.4:</w:t>
      </w:r>
      <w:r>
        <w:rPr>
          <w:b/>
          <w:spacing w:val="54"/>
          <w:w w:val="110"/>
          <w:sz w:val="22"/>
        </w:rPr>
        <w:t> </w:t>
      </w:r>
      <w:r>
        <w:rPr>
          <w:w w:val="110"/>
          <w:sz w:val="22"/>
        </w:rPr>
        <w:t>UI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Variations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Heading2"/>
        <w:numPr>
          <w:ilvl w:val="1"/>
          <w:numId w:val="47"/>
        </w:numPr>
        <w:tabs>
          <w:tab w:pos="986" w:val="left" w:leader="none"/>
          <w:tab w:pos="987" w:val="left" w:leader="none"/>
        </w:tabs>
        <w:spacing w:line="240" w:lineRule="auto" w:before="186" w:after="0"/>
        <w:ind w:left="986" w:right="0" w:hanging="807"/>
        <w:jc w:val="left"/>
      </w:pPr>
      <w:bookmarkStart w:name="C.3 Categorical Mode" w:id="309"/>
      <w:bookmarkEnd w:id="309"/>
      <w:r>
        <w:rPr>
          <w:b w:val="0"/>
        </w:rPr>
      </w:r>
      <w:bookmarkStart w:name="_bookmark181" w:id="310"/>
      <w:bookmarkEnd w:id="310"/>
      <w:r>
        <w:rPr>
          <w:w w:val="115"/>
        </w:rPr>
        <w:t>Categorica</w:t>
      </w:r>
      <w:r>
        <w:rPr>
          <w:w w:val="115"/>
        </w:rPr>
        <w:t>l</w:t>
      </w:r>
      <w:r>
        <w:rPr>
          <w:spacing w:val="16"/>
          <w:w w:val="115"/>
        </w:rPr>
        <w:t> </w:t>
      </w:r>
      <w:r>
        <w:rPr>
          <w:spacing w:val="-4"/>
          <w:w w:val="115"/>
        </w:rPr>
        <w:t>Mode</w:t>
      </w:r>
    </w:p>
    <w:p>
      <w:pPr>
        <w:pStyle w:val="BodyText"/>
        <w:spacing w:before="6"/>
        <w:rPr>
          <w:b/>
          <w:sz w:val="39"/>
        </w:rPr>
      </w:pPr>
    </w:p>
    <w:p>
      <w:pPr>
        <w:pStyle w:val="BodyText"/>
        <w:spacing w:line="312" w:lineRule="auto"/>
        <w:ind w:left="180" w:right="778"/>
      </w:pPr>
      <w:r>
        <w:rPr/>
        <w:pict>
          <v:shape style="position:absolute;margin-left:68.811996pt;margin-top:37.101151pt;width:457.7pt;height:157.75pt;mso-position-horizontal-relative:page;mso-position-vertical-relative:paragraph;z-index:-15657984;mso-wrap-distance-left:0;mso-wrap-distance-right:0" type="#_x0000_t202" id="docshape297" filled="false" stroked="true" strokeweight=".398pt" strokecolor="#000000">
            <v:textbox inset="0,0,0,0">
              <w:txbxContent>
                <w:p>
                  <w:pPr>
                    <w:spacing w:line="324" w:lineRule="auto" w:before="112"/>
                    <w:ind w:left="353" w:right="3897" w:hanging="275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b/>
                      <w:color w:val="0000FF"/>
                      <w:spacing w:val="14"/>
                      <w:w w:val="90"/>
                      <w:sz w:val="22"/>
                    </w:rPr>
                    <w:t>const</w:t>
                  </w:r>
                  <w:r>
                    <w:rPr>
                      <w:rFonts w:ascii="Courier New"/>
                      <w:b/>
                      <w:color w:val="0000FF"/>
                      <w:spacing w:val="1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6"/>
                      <w:w w:val="90"/>
                      <w:sz w:val="22"/>
                    </w:rPr>
                    <w:t>chart</w:t>
                  </w:r>
                  <w:r>
                    <w:rPr>
                      <w:rFonts w:ascii="Courier New"/>
                      <w:spacing w:val="-99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6"/>
                      <w:w w:val="90"/>
                      <w:sz w:val="22"/>
                    </w:rPr>
                    <w:t>Colors</w:t>
                  </w:r>
                  <w:r>
                    <w:rPr>
                      <w:rFonts w:ascii="Courier New"/>
                      <w:spacing w:val="12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=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generate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-83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({ </w:t>
                  </w:r>
                  <w:r>
                    <w:rPr>
                      <w:rFonts w:ascii="Courier New"/>
                      <w:spacing w:val="14"/>
                      <w:w w:val="95"/>
                      <w:sz w:val="22"/>
                    </w:rPr>
                    <w:t>count</w:t>
                  </w:r>
                  <w:r>
                    <w:rPr>
                      <w:rFonts w:ascii="Courier New"/>
                      <w:spacing w:val="-8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w w:val="95"/>
                      <w:sz w:val="22"/>
                    </w:rPr>
                    <w:t>: 6</w:t>
                  </w:r>
                  <w:r>
                    <w:rPr>
                      <w:rFonts w:ascii="Courier New"/>
                      <w:spacing w:val="-96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w w:val="95"/>
                      <w:sz w:val="22"/>
                    </w:rPr>
                    <w:t>,</w:t>
                  </w:r>
                </w:p>
                <w:p>
                  <w:pPr>
                    <w:spacing w:line="324" w:lineRule="auto" w:before="0"/>
                    <w:ind w:left="353" w:right="2496" w:firstLine="1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7"/>
                      <w:w w:val="90"/>
                      <w:sz w:val="22"/>
                    </w:rPr>
                    <w:t>anchors</w:t>
                  </w:r>
                  <w:r>
                    <w:rPr>
                      <w:rFonts w:ascii="Courier New" w:hAnsi="Courier New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0"/>
                      <w:sz w:val="22"/>
                    </w:rPr>
                    <w:t>: </w:t>
                  </w:r>
                  <w:r>
                    <w:rPr>
                      <w:rFonts w:ascii="Courier New" w:hAnsi="Courier New"/>
                      <w:spacing w:val="15"/>
                      <w:w w:val="90"/>
                      <w:sz w:val="22"/>
                    </w:rPr>
                    <w:t>[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90"/>
                      <w:sz w:val="22"/>
                    </w:rPr>
                    <w:t>’#2</w:t>
                  </w:r>
                  <w:r>
                    <w:rPr>
                      <w:rFonts w:ascii="Courier New" w:hAnsi="Courier New"/>
                      <w:color w:val="FF0000"/>
                      <w:spacing w:val="-8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C3E50</w:t>
                  </w:r>
                  <w:r>
                    <w:rPr>
                      <w:rFonts w:ascii="Courier New" w:hAnsi="Courier New"/>
                      <w:color w:val="FF0000"/>
                      <w:spacing w:val="-8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3"/>
                      <w:w w:val="90"/>
                      <w:sz w:val="22"/>
                    </w:rPr>
                    <w:t>],</w:t>
                  </w:r>
                  <w:r>
                    <w:rPr>
                      <w:rFonts w:ascii="Courier New" w:hAnsi="Courier New"/>
                      <w:spacing w:val="8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w w:val="90"/>
                      <w:sz w:val="22"/>
                    </w:rPr>
                    <w:t>// </w:t>
                  </w:r>
                  <w:r>
                    <w:rPr>
                      <w:rFonts w:ascii="Courier New" w:hAnsi="Courier New"/>
                      <w:color w:val="7F7F7F"/>
                      <w:spacing w:val="17"/>
                      <w:w w:val="90"/>
                      <w:sz w:val="22"/>
                    </w:rPr>
                    <w:t>Starting </w:t>
                  </w:r>
                  <w:r>
                    <w:rPr>
                      <w:rFonts w:ascii="Courier New" w:hAnsi="Courier New"/>
                      <w:color w:val="7F7F7F"/>
                      <w:spacing w:val="14"/>
                      <w:w w:val="90"/>
                      <w:sz w:val="22"/>
                    </w:rPr>
                    <w:t>point </w:t>
                  </w:r>
                  <w:r>
                    <w:rPr>
                      <w:rFonts w:ascii="Courier New" w:hAnsi="Courier New"/>
                      <w:color w:val="7F7F7F"/>
                      <w:spacing w:val="13"/>
                      <w:w w:val="90"/>
                      <w:sz w:val="22"/>
                    </w:rPr>
                    <w:t>hint </w:t>
                  </w:r>
                  <w:r>
                    <w:rPr>
                      <w:rFonts w:ascii="Courier New" w:hAnsi="Courier New"/>
                      <w:spacing w:val="13"/>
                      <w:w w:val="95"/>
                      <w:sz w:val="22"/>
                    </w:rPr>
                    <w:t>mode</w:t>
                  </w:r>
                  <w:r>
                    <w:rPr>
                      <w:rFonts w:ascii="Courier New" w:hAnsi="Courier New"/>
                      <w:spacing w:val="-97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5"/>
                      <w:sz w:val="22"/>
                    </w:rPr>
                    <w:t>:</w:t>
                  </w:r>
                  <w:r>
                    <w:rPr>
                      <w:rFonts w:ascii="Courier New" w:hAnsi="Courier New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color w:val="FF0000"/>
                      <w:spacing w:val="-98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8"/>
                      <w:w w:val="95"/>
                      <w:sz w:val="22"/>
                    </w:rPr>
                    <w:t>categorical</w:t>
                  </w:r>
                  <w:r>
                    <w:rPr>
                      <w:rFonts w:ascii="Courier New" w:hAnsi="Courier New"/>
                      <w:color w:val="FF0000"/>
                      <w:spacing w:val="-89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5"/>
                      <w:sz w:val="22"/>
                    </w:rPr>
                    <w:t>’</w:t>
                  </w:r>
                </w:p>
                <w:p>
                  <w:pPr>
                    <w:spacing w:line="249" w:lineRule="exact" w:before="0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spacing w:val="8"/>
                      <w:w w:val="95"/>
                      <w:sz w:val="22"/>
                    </w:rPr>
                    <w:t>});</w:t>
                  </w:r>
                </w:p>
                <w:p>
                  <w:pPr>
                    <w:pStyle w:val="BodyText"/>
                    <w:spacing w:before="3"/>
                    <w:rPr>
                      <w:rFonts w:ascii="Courier New"/>
                      <w:sz w:val="37"/>
                    </w:rPr>
                  </w:pPr>
                </w:p>
                <w:p>
                  <w:pPr>
                    <w:spacing w:before="1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14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w w:val="90"/>
                      <w:sz w:val="22"/>
                    </w:rPr>
                    <w:t>Result</w:t>
                  </w:r>
                  <w:r>
                    <w:rPr>
                      <w:rFonts w:ascii="Courier New"/>
                      <w:color w:val="7F7F7F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:</w:t>
                  </w:r>
                  <w:r>
                    <w:rPr>
                      <w:rFonts w:ascii="Courier New"/>
                      <w:color w:val="7F7F7F"/>
                      <w:spacing w:val="8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6</w:t>
                  </w:r>
                  <w:r>
                    <w:rPr>
                      <w:rFonts w:ascii="Courier New"/>
                      <w:color w:val="7F7F7F"/>
                      <w:spacing w:val="16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0"/>
                      <w:sz w:val="22"/>
                    </w:rPr>
                    <w:t>maximally</w:t>
                  </w:r>
                  <w:r>
                    <w:rPr>
                      <w:rFonts w:ascii="Courier New"/>
                      <w:color w:val="7F7F7F"/>
                      <w:spacing w:val="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0"/>
                      <w:sz w:val="22"/>
                    </w:rPr>
                    <w:t>distinct</w:t>
                  </w:r>
                  <w:r>
                    <w:rPr>
                      <w:rFonts w:ascii="Courier New"/>
                      <w:color w:val="7F7F7F"/>
                      <w:spacing w:val="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w w:val="90"/>
                      <w:sz w:val="22"/>
                    </w:rPr>
                    <w:t>colors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10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w w:val="95"/>
                      <w:sz w:val="22"/>
                    </w:rPr>
                    <w:t>Each</w:t>
                  </w:r>
                  <w:r>
                    <w:rPr>
                      <w:rFonts w:ascii="Courier New"/>
                      <w:color w:val="7F7F7F"/>
                      <w:spacing w:val="-7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w w:val="95"/>
                      <w:sz w:val="22"/>
                    </w:rPr>
                    <w:t>pair</w:t>
                  </w:r>
                  <w:r>
                    <w:rPr>
                      <w:rFonts w:ascii="Courier New"/>
                      <w:color w:val="7F7F7F"/>
                      <w:spacing w:val="-8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w w:val="95"/>
                      <w:sz w:val="22"/>
                    </w:rPr>
                    <w:t>has</w:t>
                  </w:r>
                  <w:r>
                    <w:rPr>
                      <w:rFonts w:ascii="Courier New"/>
                      <w:color w:val="7F7F7F"/>
                      <w:spacing w:val="-7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5"/>
                      <w:sz w:val="22"/>
                    </w:rPr>
                    <w:t>maximum</w:t>
                  </w:r>
                  <w:r>
                    <w:rPr>
                      <w:rFonts w:ascii="Courier New"/>
                      <w:color w:val="7F7F7F"/>
                      <w:spacing w:val="-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8"/>
                      <w:w w:val="95"/>
                      <w:sz w:val="22"/>
                    </w:rPr>
                    <w:t>perceptual</w:t>
                  </w:r>
                  <w:r>
                    <w:rPr>
                      <w:rFonts w:ascii="Courier New"/>
                      <w:color w:val="7F7F7F"/>
                      <w:spacing w:val="-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6"/>
                      <w:w w:val="95"/>
                      <w:sz w:val="22"/>
                    </w:rPr>
                    <w:t>separation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1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5"/>
                      <w:sz w:val="22"/>
                    </w:rPr>
                    <w:t>Suitable</w:t>
                  </w:r>
                  <w:r>
                    <w:rPr>
                      <w:rFonts w:ascii="Courier New"/>
                      <w:color w:val="7F7F7F"/>
                      <w:spacing w:val="-1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w w:val="95"/>
                      <w:sz w:val="22"/>
                    </w:rPr>
                    <w:t>for</w:t>
                  </w:r>
                  <w:r>
                    <w:rPr>
                      <w:rFonts w:ascii="Courier New"/>
                      <w:color w:val="7F7F7F"/>
                      <w:spacing w:val="-7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w w:val="95"/>
                      <w:sz w:val="22"/>
                    </w:rPr>
                    <w:t>pie</w:t>
                  </w:r>
                  <w:r>
                    <w:rPr>
                      <w:rFonts w:ascii="Courier New"/>
                      <w:color w:val="7F7F7F"/>
                      <w:spacing w:val="-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4"/>
                      <w:w w:val="95"/>
                      <w:sz w:val="22"/>
                    </w:rPr>
                    <w:t>charts</w:t>
                  </w:r>
                  <w:r>
                    <w:rPr>
                      <w:rFonts w:ascii="Courier New"/>
                      <w:color w:val="7F7F7F"/>
                      <w:spacing w:val="-81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,</w:t>
                  </w:r>
                  <w:r>
                    <w:rPr>
                      <w:rFonts w:ascii="Courier New"/>
                      <w:color w:val="7F7F7F"/>
                      <w:spacing w:val="-7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w w:val="95"/>
                      <w:sz w:val="22"/>
                    </w:rPr>
                    <w:t>bar</w:t>
                  </w:r>
                  <w:r>
                    <w:rPr>
                      <w:rFonts w:ascii="Courier New"/>
                      <w:color w:val="7F7F7F"/>
                      <w:spacing w:val="-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4"/>
                      <w:w w:val="95"/>
                      <w:sz w:val="22"/>
                    </w:rPr>
                    <w:t>charts</w:t>
                  </w:r>
                  <w:r>
                    <w:rPr>
                      <w:rFonts w:ascii="Courier New"/>
                      <w:color w:val="7F7F7F"/>
                      <w:spacing w:val="-81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,</w:t>
                  </w:r>
                  <w:r>
                    <w:rPr>
                      <w:rFonts w:ascii="Courier New"/>
                      <w:color w:val="7F7F7F"/>
                      <w:spacing w:val="-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w w:val="95"/>
                      <w:sz w:val="22"/>
                    </w:rPr>
                    <w:t>legends</w:t>
                  </w:r>
                </w:p>
              </w:txbxContent>
            </v:textbox>
            <v:stroke dashstyle="solid"/>
            <w10:wrap type="topAndBottom"/>
          </v:shape>
        </w:pict>
      </w:r>
      <w:r>
        <w:rPr>
          <w:w w:val="105"/>
        </w:rPr>
        <w:t>Categorical Mode (§</w:t>
      </w:r>
      <w:hyperlink w:history="true" w:anchor="_bookmark70">
        <w:r>
          <w:rPr>
            <w:color w:val="0000FF"/>
            <w:w w:val="105"/>
          </w:rPr>
          <w:t>6.2</w:t>
        </w:r>
      </w:hyperlink>
      <w:r>
        <w:rPr>
          <w:w w:val="105"/>
        </w:rPr>
        <w:t>) maximises perceptual distance between all colors,</w:t>
      </w:r>
      <w:r>
        <w:rPr>
          <w:w w:val="105"/>
        </w:rPr>
        <w:t> essential for data visualisation.</w:t>
      </w:r>
    </w:p>
    <w:p>
      <w:pPr>
        <w:spacing w:before="157"/>
        <w:ind w:left="659" w:right="1257" w:firstLine="0"/>
        <w:jc w:val="center"/>
        <w:rPr>
          <w:sz w:val="22"/>
        </w:rPr>
      </w:pPr>
      <w:r>
        <w:rPr>
          <w:b/>
          <w:w w:val="110"/>
          <w:sz w:val="22"/>
        </w:rPr>
        <w:t>Listing</w:t>
      </w:r>
      <w:r>
        <w:rPr>
          <w:b/>
          <w:spacing w:val="15"/>
          <w:w w:val="110"/>
          <w:sz w:val="22"/>
        </w:rPr>
        <w:t> </w:t>
      </w:r>
      <w:r>
        <w:rPr>
          <w:b/>
          <w:w w:val="110"/>
          <w:sz w:val="22"/>
        </w:rPr>
        <w:t>C.5: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Categorical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Palette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Chart</w:t>
      </w: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9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bookmarkStart w:name="C.3.1 Categorical with Fixed Anchors" w:id="311"/>
      <w:bookmarkEnd w:id="311"/>
      <w:r>
        <w:rPr>
          <w:b w:val="0"/>
        </w:rPr>
      </w:r>
      <w:bookmarkStart w:name="_bookmark182" w:id="312"/>
      <w:bookmarkEnd w:id="312"/>
      <w:r>
        <w:rPr>
          <w:w w:val="115"/>
        </w:rPr>
        <w:t>Categorica</w:t>
      </w:r>
      <w:r>
        <w:rPr>
          <w:w w:val="115"/>
        </w:rPr>
        <w:t>l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2"/>
          <w:w w:val="115"/>
        </w:rPr>
        <w:t> </w:t>
      </w:r>
      <w:r>
        <w:rPr>
          <w:w w:val="115"/>
        </w:rPr>
        <w:t>Fixed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Anchors</w:t>
      </w:r>
    </w:p>
    <w:p>
      <w:pPr>
        <w:pStyle w:val="BodyText"/>
        <w:spacing w:before="1"/>
        <w:rPr>
          <w:b/>
          <w:sz w:val="33"/>
        </w:rPr>
      </w:pPr>
    </w:p>
    <w:p>
      <w:pPr>
        <w:pStyle w:val="BodyText"/>
        <w:ind w:left="180"/>
      </w:pPr>
      <w:r>
        <w:rPr>
          <w:w w:val="105"/>
        </w:rPr>
        <w:t>Pin</w:t>
      </w:r>
      <w:r>
        <w:rPr>
          <w:spacing w:val="-9"/>
          <w:w w:val="105"/>
        </w:rPr>
        <w:t> </w:t>
      </w:r>
      <w:r>
        <w:rPr>
          <w:w w:val="105"/>
        </w:rPr>
        <w:t>specific</w:t>
      </w:r>
      <w:r>
        <w:rPr>
          <w:spacing w:val="-8"/>
          <w:w w:val="105"/>
        </w:rPr>
        <w:t> </w:t>
      </w:r>
      <w:r>
        <w:rPr>
          <w:w w:val="105"/>
        </w:rPr>
        <w:t>semantic</w:t>
      </w:r>
      <w:r>
        <w:rPr>
          <w:spacing w:val="-9"/>
          <w:w w:val="105"/>
        </w:rPr>
        <w:t> </w:t>
      </w:r>
      <w:r>
        <w:rPr>
          <w:w w:val="105"/>
        </w:rPr>
        <w:t>colors</w:t>
      </w:r>
      <w:r>
        <w:rPr>
          <w:spacing w:val="-8"/>
          <w:w w:val="105"/>
        </w:rPr>
        <w:t> </w:t>
      </w:r>
      <w:r>
        <w:rPr>
          <w:w w:val="105"/>
        </w:rPr>
        <w:t>while</w:t>
      </w:r>
      <w:r>
        <w:rPr>
          <w:spacing w:val="-9"/>
          <w:w w:val="105"/>
        </w:rPr>
        <w:t> </w:t>
      </w:r>
      <w:r>
        <w:rPr>
          <w:w w:val="105"/>
        </w:rPr>
        <w:t>filling</w:t>
      </w:r>
      <w:r>
        <w:rPr>
          <w:spacing w:val="-9"/>
          <w:w w:val="105"/>
        </w:rPr>
        <w:t> </w:t>
      </w:r>
      <w:r>
        <w:rPr>
          <w:w w:val="105"/>
        </w:rPr>
        <w:t>remaining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slots.</w:t>
      </w:r>
    </w:p>
    <w:p>
      <w:pPr>
        <w:pStyle w:val="BodyText"/>
        <w:spacing w:before="6"/>
        <w:rPr>
          <w:sz w:val="6"/>
        </w:rPr>
      </w:pPr>
      <w:r>
        <w:rPr/>
        <w:pict>
          <v:group style="position:absolute;margin-left:68.612999pt;margin-top:5.149707pt;width:458.05pt;height:205.2pt;mso-position-horizontal-relative:page;mso-position-vertical-relative:paragraph;z-index:-15657472;mso-wrap-distance-left:0;mso-wrap-distance-right:0" id="docshapegroup298" coordorigin="1372,103" coordsize="9161,4104">
            <v:line style="position:absolute" from="1376,171" to="1376,103" stroked="true" strokeweight=".398pt" strokecolor="#000000">
              <v:stroke dashstyle="solid"/>
            </v:line>
            <v:line style="position:absolute" from="1372,107" to="1440,107" stroked="true" strokeweight=".398pt" strokecolor="#000000">
              <v:stroke dashstyle="solid"/>
            </v:line>
            <v:line style="position:absolute" from="1440,107" to="10466,107" stroked="true" strokeweight=".398pt" strokecolor="#000000">
              <v:stroke dashstyle="solid"/>
            </v:line>
            <v:line style="position:absolute" from="10466,107" to="10533,107" stroked="true" strokeweight=".398pt" strokecolor="#000000">
              <v:stroke dashstyle="solid"/>
            </v:line>
            <v:line style="position:absolute" from="10529,171" to="10529,103" stroked="true" strokeweight=".398pt" strokecolor="#000000">
              <v:stroke dashstyle="solid"/>
            </v:line>
            <v:line style="position:absolute" from="1376,507" to="1376,171" stroked="true" strokeweight=".398pt" strokecolor="#000000">
              <v:stroke dashstyle="solid"/>
            </v:line>
            <v:line style="position:absolute" from="10529,507" to="10529,171" stroked="true" strokeweight=".398pt" strokecolor="#000000">
              <v:stroke dashstyle="solid"/>
            </v:line>
            <v:line style="position:absolute" from="1376,843" to="1376,507" stroked="true" strokeweight=".398pt" strokecolor="#000000">
              <v:stroke dashstyle="solid"/>
            </v:line>
            <v:line style="position:absolute" from="10529,843" to="10529,507" stroked="true" strokeweight=".398pt" strokecolor="#000000">
              <v:stroke dashstyle="solid"/>
            </v:line>
            <v:line style="position:absolute" from="1376,1180" to="1376,843" stroked="true" strokeweight=".398pt" strokecolor="#000000">
              <v:stroke dashstyle="solid"/>
            </v:line>
            <v:line style="position:absolute" from="10529,1180" to="10529,843" stroked="true" strokeweight=".398pt" strokecolor="#000000">
              <v:stroke dashstyle="solid"/>
            </v:line>
            <v:line style="position:absolute" from="1376,1516" to="1376,1180" stroked="true" strokeweight=".398pt" strokecolor="#000000">
              <v:stroke dashstyle="solid"/>
            </v:line>
            <v:line style="position:absolute" from="10529,1516" to="10529,1180" stroked="true" strokeweight=".398pt" strokecolor="#000000">
              <v:stroke dashstyle="solid"/>
            </v:line>
            <v:line style="position:absolute" from="1376,1852" to="1376,1516" stroked="true" strokeweight=".398pt" strokecolor="#000000">
              <v:stroke dashstyle="solid"/>
            </v:line>
            <v:line style="position:absolute" from="10529,1852" to="10529,1516" stroked="true" strokeweight=".398pt" strokecolor="#000000">
              <v:stroke dashstyle="solid"/>
            </v:line>
            <v:line style="position:absolute" from="1376,2188" to="1376,1852" stroked="true" strokeweight=".398pt" strokecolor="#000000">
              <v:stroke dashstyle="solid"/>
            </v:line>
            <v:line style="position:absolute" from="10529,2188" to="10529,1852" stroked="true" strokeweight=".398pt" strokecolor="#000000">
              <v:stroke dashstyle="solid"/>
            </v:line>
            <v:line style="position:absolute" from="1376,2525" to="1376,2188" stroked="true" strokeweight=".398pt" strokecolor="#000000">
              <v:stroke dashstyle="solid"/>
            </v:line>
            <v:line style="position:absolute" from="10529,2525" to="10529,2188" stroked="true" strokeweight=".398pt" strokecolor="#000000">
              <v:stroke dashstyle="solid"/>
            </v:line>
            <v:line style="position:absolute" from="1376,2861" to="1376,2525" stroked="true" strokeweight=".398pt" strokecolor="#000000">
              <v:stroke dashstyle="solid"/>
            </v:line>
            <v:line style="position:absolute" from="10529,2861" to="10529,2525" stroked="true" strokeweight=".398pt" strokecolor="#000000">
              <v:stroke dashstyle="solid"/>
            </v:line>
            <v:line style="position:absolute" from="1376,3197" to="1376,2861" stroked="true" strokeweight=".398pt" strokecolor="#000000">
              <v:stroke dashstyle="solid"/>
            </v:line>
            <v:line style="position:absolute" from="10529,3197" to="10529,2861" stroked="true" strokeweight=".398pt" strokecolor="#000000">
              <v:stroke dashstyle="solid"/>
            </v:line>
            <v:line style="position:absolute" from="1376,3534" to="1376,3197" stroked="true" strokeweight=".398pt" strokecolor="#000000">
              <v:stroke dashstyle="solid"/>
            </v:line>
            <v:line style="position:absolute" from="10529,3534" to="10529,3197" stroked="true" strokeweight=".398pt" strokecolor="#000000">
              <v:stroke dashstyle="solid"/>
            </v:line>
            <v:line style="position:absolute" from="1376,3870" to="1376,3534" stroked="true" strokeweight=".398pt" strokecolor="#000000">
              <v:stroke dashstyle="solid"/>
            </v:line>
            <v:line style="position:absolute" from="10529,3870" to="10529,3534" stroked="true" strokeweight=".398pt" strokecolor="#000000">
              <v:stroke dashstyle="solid"/>
            </v:line>
            <v:line style="position:absolute" from="1376,4206" to="1376,3870" stroked="true" strokeweight=".398pt" strokecolor="#000000">
              <v:stroke dashstyle="solid"/>
            </v:line>
            <v:line style="position:absolute" from="10529,4206" to="10529,3870" stroked="true" strokeweight=".398pt" strokecolor="#000000">
              <v:stroke dashstyle="solid"/>
            </v:line>
            <v:shape style="position:absolute;left:1380;top:110;width:9146;height:4096" type="#_x0000_t202" id="docshape299" filled="false" stroked="false">
              <v:textbox inset="0,0,0,0">
                <w:txbxContent>
                  <w:p>
                    <w:pPr>
                      <w:spacing w:line="324" w:lineRule="auto" w:before="112"/>
                      <w:ind w:left="353" w:right="3329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7"/>
                        <w:w w:val="90"/>
                        <w:sz w:val="22"/>
                      </w:rPr>
                      <w:t>status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7"/>
                        <w:w w:val="90"/>
                        <w:sz w:val="22"/>
                      </w:rPr>
                      <w:t>Colors</w:t>
                    </w:r>
                    <w:r>
                      <w:rPr>
                        <w:rFonts w:ascii="Courier New"/>
                        <w:spacing w:val="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5</w:t>
                    </w:r>
                    <w:r>
                      <w:rPr>
                        <w:rFonts w:ascii="Courier New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54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17"/>
                        <w:w w:val="90"/>
                        <w:sz w:val="22"/>
                      </w:rPr>
                      <w:t>anchors</w:t>
                    </w:r>
                    <w:r>
                      <w:rPr>
                        <w:rFonts w:ascii="Courier New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:</w:t>
                    </w:r>
                    <w:r>
                      <w:rPr>
                        <w:rFonts w:ascii="Courier New"/>
                        <w:spacing w:val="-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-10"/>
                        <w:w w:val="90"/>
                        <w:sz w:val="22"/>
                      </w:rPr>
                      <w:t>[</w:t>
                    </w:r>
                  </w:p>
                  <w:p>
                    <w:pPr>
                      <w:tabs>
                        <w:tab w:pos="2274" w:val="left" w:leader="none"/>
                      </w:tabs>
                      <w:spacing w:line="324" w:lineRule="auto" w:before="87"/>
                      <w:ind w:left="624" w:right="3329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color w:val="FF0000"/>
                        <w:w w:val="9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9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95"/>
                        <w:sz w:val="22"/>
                      </w:rPr>
                      <w:t>DC</w:t>
                    </w:r>
                    <w:r>
                      <w:rPr>
                        <w:rFonts w:ascii="Courier New" w:hAnsi="Courier New"/>
                        <w:color w:val="FF0000"/>
                        <w:spacing w:val="-10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95"/>
                        <w:sz w:val="22"/>
                      </w:rPr>
                      <w:t>2626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9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8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// </w:t>
                    </w:r>
                    <w:r>
                      <w:rPr>
                        <w:rFonts w:ascii="Courier New" w:hAnsi="Courier New"/>
                        <w:color w:val="7F7F7F"/>
                        <w:spacing w:val="11"/>
                        <w:w w:val="95"/>
                        <w:sz w:val="22"/>
                      </w:rPr>
                      <w:t>Red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color w:val="7F7F7F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4"/>
                        <w:w w:val="95"/>
                        <w:sz w:val="22"/>
                      </w:rPr>
                      <w:t>error</w:t>
                    </w:r>
                    <w:r>
                      <w:rPr>
                        <w:rFonts w:ascii="Courier New" w:hAnsi="Courier New"/>
                        <w:color w:val="7F7F7F"/>
                        <w:spacing w:val="-9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) - </w:t>
                    </w:r>
                    <w:r>
                      <w:rPr>
                        <w:rFonts w:ascii="Courier New" w:hAnsi="Courier New"/>
                        <w:color w:val="7F7F7F"/>
                        <w:spacing w:val="14"/>
                        <w:w w:val="95"/>
                        <w:sz w:val="22"/>
                      </w:rPr>
                      <w:t>fixed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95"/>
                        <w:sz w:val="22"/>
                      </w:rPr>
                      <w:t>’#16</w:t>
                    </w:r>
                    <w:r>
                      <w:rPr>
                        <w:rFonts w:ascii="Courier New" w:hAnsi="Courier New"/>
                        <w:color w:val="FF0000"/>
                        <w:spacing w:val="-9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5"/>
                        <w:sz w:val="22"/>
                      </w:rPr>
                      <w:t>A34A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9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61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 w:hAnsi="Courier New"/>
                        <w:color w:val="7F7F7F"/>
                        <w:spacing w:val="-1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4"/>
                        <w:w w:val="95"/>
                        <w:sz w:val="22"/>
                      </w:rPr>
                      <w:t>Green</w:t>
                    </w:r>
                    <w:r>
                      <w:rPr>
                        <w:rFonts w:ascii="Courier New" w:hAnsi="Courier New"/>
                        <w:color w:val="7F7F7F"/>
                        <w:spacing w:val="-1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color w:val="7F7F7F"/>
                        <w:spacing w:val="-9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7"/>
                        <w:w w:val="95"/>
                        <w:sz w:val="22"/>
                      </w:rPr>
                      <w:t>success</w:t>
                    </w:r>
                    <w:r>
                      <w:rPr>
                        <w:rFonts w:ascii="Courier New" w:hAnsi="Courier New"/>
                        <w:color w:val="7F7F7F"/>
                        <w:spacing w:val="-9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)</w:t>
                    </w:r>
                    <w:r>
                      <w:rPr>
                        <w:rFonts w:ascii="Courier New" w:hAnsi="Courier New"/>
                        <w:color w:val="7F7F7F"/>
                        <w:spacing w:val="-1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-</w:t>
                    </w:r>
                    <w:r>
                      <w:rPr>
                        <w:rFonts w:ascii="Courier New" w:hAnsi="Courier New"/>
                        <w:color w:val="7F7F7F"/>
                        <w:spacing w:val="-1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4"/>
                        <w:w w:val="95"/>
                        <w:sz w:val="22"/>
                      </w:rPr>
                      <w:t>fixed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9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95"/>
                        <w:sz w:val="22"/>
                      </w:rPr>
                      <w:t>2563</w:t>
                    </w:r>
                    <w:r>
                      <w:rPr>
                        <w:rFonts w:ascii="Courier New" w:hAnsi="Courier New"/>
                        <w:color w:val="FF0000"/>
                        <w:spacing w:val="-7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95"/>
                        <w:sz w:val="22"/>
                      </w:rPr>
                      <w:t>EB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9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color w:val="FF0000"/>
                        <w:sz w:val="22"/>
                      </w:rPr>
                      <w:tab/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// </w:t>
                    </w:r>
                    <w:r>
                      <w:rPr>
                        <w:rFonts w:ascii="Courier New" w:hAnsi="Courier New"/>
                        <w:color w:val="7F7F7F"/>
                        <w:spacing w:val="13"/>
                        <w:w w:val="95"/>
                        <w:sz w:val="22"/>
                      </w:rPr>
                      <w:t>Blue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color w:val="7F7F7F"/>
                        <w:spacing w:val="-9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3"/>
                        <w:w w:val="95"/>
                        <w:sz w:val="22"/>
                      </w:rPr>
                      <w:t>info</w:t>
                    </w:r>
                    <w:r>
                      <w:rPr>
                        <w:rFonts w:ascii="Courier New" w:hAnsi="Courier New"/>
                        <w:color w:val="7F7F7F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) - </w:t>
                    </w:r>
                    <w:r>
                      <w:rPr>
                        <w:rFonts w:ascii="Courier New" w:hAnsi="Courier New"/>
                        <w:color w:val="7F7F7F"/>
                        <w:spacing w:val="14"/>
                        <w:w w:val="95"/>
                        <w:sz w:val="22"/>
                      </w:rPr>
                      <w:t>fixed</w:t>
                    </w:r>
                  </w:p>
                  <w:p>
                    <w:pPr>
                      <w:spacing w:line="249" w:lineRule="exact" w:before="0"/>
                      <w:ind w:left="346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6"/>
                        <w:w w:val="95"/>
                        <w:sz w:val="22"/>
                      </w:rPr>
                      <w:t>],</w:t>
                    </w:r>
                  </w:p>
                  <w:p>
                    <w:pPr>
                      <w:spacing w:before="87"/>
                      <w:ind w:left="353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mode</w:t>
                    </w:r>
                    <w:r>
                      <w:rPr>
                        <w:rFonts w:ascii="Courier New" w:hAnsi="Courier New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5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color w:val="FF0000"/>
                        <w:spacing w:val="-8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8"/>
                        <w:w w:val="85"/>
                        <w:sz w:val="22"/>
                      </w:rPr>
                      <w:t>categorical</w:t>
                    </w:r>
                    <w:r>
                      <w:rPr>
                        <w:rFonts w:ascii="Courier New" w:hAnsi="Courier New"/>
                        <w:color w:val="FF0000"/>
                        <w:spacing w:val="-7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-10"/>
                        <w:w w:val="85"/>
                        <w:sz w:val="22"/>
                      </w:rPr>
                      <w:t>’</w:t>
                    </w:r>
                  </w:p>
                  <w:p>
                    <w:pPr>
                      <w:spacing w:before="87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before="0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Anchors</w:t>
                    </w:r>
                    <w:r>
                      <w:rPr>
                        <w:rFonts w:ascii="Courier New"/>
                        <w:color w:val="7F7F7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preserved</w:t>
                    </w:r>
                    <w:r>
                      <w:rPr>
                        <w:rFonts w:ascii="Courier New"/>
                        <w:color w:val="7F7F7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exactly</w:t>
                    </w:r>
                  </w:p>
                  <w:p>
                    <w:pPr>
                      <w:spacing w:before="87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0"/>
                        <w:sz w:val="22"/>
                      </w:rPr>
                      <w:t>Two</w:t>
                    </w:r>
                    <w:r>
                      <w:rPr>
                        <w:rFonts w:ascii="Courier New"/>
                        <w:color w:val="7F7F7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8"/>
                        <w:w w:val="90"/>
                        <w:sz w:val="22"/>
                      </w:rPr>
                      <w:t>additional</w:t>
                    </w:r>
                    <w:r>
                      <w:rPr>
                        <w:rFonts w:ascii="Courier New"/>
                        <w:color w:val="7F7F7F"/>
                        <w:spacing w:val="18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colors</w:t>
                    </w:r>
                    <w:r>
                      <w:rPr>
                        <w:rFonts w:ascii="Courier New"/>
                        <w:color w:val="7F7F7F"/>
                        <w:spacing w:val="18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generated</w:t>
                    </w:r>
                    <w:r>
                      <w:rPr>
                        <w:rFonts w:ascii="Courier New"/>
                        <w:color w:val="7F7F7F"/>
                        <w:spacing w:val="18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0"/>
                        <w:sz w:val="22"/>
                      </w:rPr>
                      <w:t>with</w:t>
                    </w:r>
                    <w:r>
                      <w:rPr>
                        <w:rFonts w:ascii="Courier New"/>
                        <w:color w:val="7F7F7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maximum</w:t>
                    </w:r>
                    <w:r>
                      <w:rPr>
                        <w:rFonts w:ascii="Courier New"/>
                        <w:color w:val="7F7F7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6"/>
                        <w:w w:val="90"/>
                        <w:sz w:val="22"/>
                      </w:rPr>
                      <w:t>distinction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6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23"/>
        </w:rPr>
      </w:pPr>
    </w:p>
    <w:p>
      <w:pPr>
        <w:pStyle w:val="BodyText"/>
        <w:spacing w:line="75" w:lineRule="exact"/>
        <w:ind w:left="108"/>
        <w:rPr>
          <w:sz w:val="7"/>
        </w:rPr>
      </w:pPr>
      <w:r>
        <w:rPr>
          <w:position w:val="-1"/>
          <w:sz w:val="7"/>
        </w:rPr>
        <w:pict>
          <v:group style="width:458.05pt;height:3.4pt;mso-position-horizontal-relative:char;mso-position-vertical-relative:line" id="docshapegroup300" coordorigin="0,0" coordsize="9161,68">
            <v:line style="position:absolute" from="4,68" to="4,0" stroked="true" strokeweight=".398pt" strokecolor="#000000">
              <v:stroke dashstyle="solid"/>
            </v:line>
            <v:line style="position:absolute" from="0,64" to="68,64" stroked="true" strokeweight=".398pt" strokecolor="#000000">
              <v:stroke dashstyle="solid"/>
            </v:line>
            <v:line style="position:absolute" from="68,64" to="9093,64" stroked="true" strokeweight=".398pt" strokecolor="#000000">
              <v:stroke dashstyle="solid"/>
            </v:line>
            <v:line style="position:absolute" from="9093,64" to="9161,64" stroked="true" strokeweight=".398pt" strokecolor="#000000">
              <v:stroke dashstyle="solid"/>
            </v:line>
            <v:line style="position:absolute" from="9157,68" to="9157,0" stroked="true" strokeweight=".398pt" strokecolor="#000000">
              <v:stroke dashstyle="solid"/>
            </v:line>
          </v:group>
        </w:pict>
      </w:r>
      <w:r>
        <w:rPr>
          <w:position w:val="-1"/>
          <w:sz w:val="7"/>
        </w:rPr>
      </w:r>
    </w:p>
    <w:p>
      <w:pPr>
        <w:spacing w:before="136"/>
        <w:ind w:left="2470" w:right="3069" w:firstLine="0"/>
        <w:jc w:val="center"/>
        <w:rPr>
          <w:sz w:val="22"/>
        </w:rPr>
      </w:pPr>
      <w:r>
        <w:rPr>
          <w:b/>
          <w:w w:val="110"/>
          <w:sz w:val="22"/>
        </w:rPr>
        <w:t>Listing</w:t>
      </w:r>
      <w:r>
        <w:rPr>
          <w:b/>
          <w:spacing w:val="6"/>
          <w:w w:val="110"/>
          <w:sz w:val="22"/>
        </w:rPr>
        <w:t> </w:t>
      </w:r>
      <w:r>
        <w:rPr>
          <w:b/>
          <w:w w:val="110"/>
          <w:sz w:val="22"/>
        </w:rPr>
        <w:t>C.6:</w:t>
      </w:r>
      <w:r>
        <w:rPr>
          <w:b/>
          <w:spacing w:val="29"/>
          <w:w w:val="110"/>
          <w:sz w:val="22"/>
        </w:rPr>
        <w:t> </w:t>
      </w:r>
      <w:r>
        <w:rPr>
          <w:w w:val="110"/>
          <w:sz w:val="22"/>
        </w:rPr>
        <w:t>Semantic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Categorical</w:t>
      </w:r>
      <w:r>
        <w:rPr>
          <w:spacing w:val="-2"/>
          <w:w w:val="110"/>
          <w:sz w:val="22"/>
        </w:rPr>
        <w:t> Palette</w:t>
      </w: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36"/>
        </w:rPr>
      </w:pPr>
    </w:p>
    <w:p>
      <w:pPr>
        <w:pStyle w:val="Heading2"/>
        <w:numPr>
          <w:ilvl w:val="1"/>
          <w:numId w:val="47"/>
        </w:numPr>
        <w:tabs>
          <w:tab w:pos="986" w:val="left" w:leader="none"/>
          <w:tab w:pos="987" w:val="left" w:leader="none"/>
        </w:tabs>
        <w:spacing w:line="240" w:lineRule="auto" w:before="1" w:after="0"/>
        <w:ind w:left="986" w:right="0" w:hanging="807"/>
        <w:jc w:val="left"/>
      </w:pPr>
      <w:bookmarkStart w:name="C.4 Temperature Control" w:id="313"/>
      <w:bookmarkEnd w:id="313"/>
      <w:r>
        <w:rPr>
          <w:b w:val="0"/>
        </w:rPr>
      </w:r>
      <w:bookmarkStart w:name="_bookmark183" w:id="314"/>
      <w:bookmarkEnd w:id="314"/>
      <w:r>
        <w:rPr>
          <w:w w:val="115"/>
        </w:rPr>
        <w:t>T</w:t>
      </w:r>
      <w:r>
        <w:rPr>
          <w:w w:val="115"/>
        </w:rPr>
        <w:t>emperature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Control</w:t>
      </w:r>
    </w:p>
    <w:p>
      <w:pPr>
        <w:pStyle w:val="BodyText"/>
        <w:spacing w:before="10"/>
        <w:rPr>
          <w:b/>
          <w:sz w:val="36"/>
        </w:rPr>
      </w:pPr>
    </w:p>
    <w:p>
      <w:pPr>
        <w:pStyle w:val="BodyText"/>
        <w:spacing w:before="1"/>
        <w:ind w:left="180"/>
      </w:pPr>
      <w:r>
        <w:rPr>
          <w:w w:val="105"/>
        </w:rPr>
        <w:t>Temperature</w:t>
      </w:r>
      <w:r>
        <w:rPr>
          <w:spacing w:val="11"/>
          <w:w w:val="105"/>
        </w:rPr>
        <w:t> </w:t>
      </w:r>
      <w:r>
        <w:rPr>
          <w:w w:val="105"/>
        </w:rPr>
        <w:t>(§</w:t>
      </w:r>
      <w:hyperlink w:history="true" w:anchor="_bookmark63">
        <w:r>
          <w:rPr>
            <w:color w:val="0000FF"/>
            <w:w w:val="105"/>
          </w:rPr>
          <w:t>5.1</w:t>
        </w:r>
      </w:hyperlink>
      <w:r>
        <w:rPr>
          <w:w w:val="105"/>
        </w:rPr>
        <w:t>)</w:t>
      </w:r>
      <w:r>
        <w:rPr>
          <w:spacing w:val="10"/>
          <w:w w:val="105"/>
        </w:rPr>
        <w:t> </w:t>
      </w:r>
      <w:r>
        <w:rPr>
          <w:w w:val="105"/>
        </w:rPr>
        <w:t>biases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hue</w:t>
      </w:r>
      <w:r>
        <w:rPr>
          <w:spacing w:val="10"/>
          <w:w w:val="105"/>
        </w:rPr>
        <w:t> </w:t>
      </w:r>
      <w:r>
        <w:rPr>
          <w:w w:val="105"/>
        </w:rPr>
        <w:t>path</w:t>
      </w:r>
      <w:r>
        <w:rPr>
          <w:spacing w:val="11"/>
          <w:w w:val="105"/>
        </w:rPr>
        <w:t> </w:t>
      </w:r>
      <w:r>
        <w:rPr>
          <w:w w:val="105"/>
        </w:rPr>
        <w:t>toward</w:t>
      </w:r>
      <w:r>
        <w:rPr>
          <w:spacing w:val="10"/>
          <w:w w:val="105"/>
        </w:rPr>
        <w:t> </w:t>
      </w:r>
      <w:r>
        <w:rPr>
          <w:w w:val="105"/>
        </w:rPr>
        <w:t>warm</w:t>
      </w:r>
      <w:r>
        <w:rPr>
          <w:spacing w:val="10"/>
          <w:w w:val="105"/>
        </w:rPr>
        <w:t> </w:t>
      </w:r>
      <w:r>
        <w:rPr>
          <w:w w:val="105"/>
        </w:rPr>
        <w:t>or</w:t>
      </w:r>
      <w:r>
        <w:rPr>
          <w:spacing w:val="11"/>
          <w:w w:val="105"/>
        </w:rPr>
        <w:t> </w:t>
      </w:r>
      <w:r>
        <w:rPr>
          <w:w w:val="105"/>
        </w:rPr>
        <w:t>cool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regions.</w:t>
      </w:r>
    </w:p>
    <w:p>
      <w:pPr>
        <w:pStyle w:val="BodyText"/>
        <w:spacing w:before="2"/>
        <w:rPr>
          <w:sz w:val="4"/>
        </w:rPr>
      </w:pPr>
      <w:r>
        <w:rPr/>
        <w:pict>
          <v:group style="position:absolute;margin-left:68.612999pt;margin-top:3.833594pt;width:458.05pt;height:275.850pt;mso-position-horizontal-relative:page;mso-position-vertical-relative:paragraph;z-index:-15656448;mso-wrap-distance-left:0;mso-wrap-distance-right:0" id="docshapegroup301" coordorigin="1372,77" coordsize="9161,5517">
            <v:line style="position:absolute" from="1376,144" to="1376,77" stroked="true" strokeweight=".398pt" strokecolor="#000000">
              <v:stroke dashstyle="solid"/>
            </v:line>
            <v:line style="position:absolute" from="1372,81" to="1440,81" stroked="true" strokeweight=".398pt" strokecolor="#000000">
              <v:stroke dashstyle="solid"/>
            </v:line>
            <v:line style="position:absolute" from="1440,81" to="10466,81" stroked="true" strokeweight=".398pt" strokecolor="#000000">
              <v:stroke dashstyle="solid"/>
            </v:line>
            <v:line style="position:absolute" from="10466,81" to="10533,81" stroked="true" strokeweight=".398pt" strokecolor="#000000">
              <v:stroke dashstyle="solid"/>
            </v:line>
            <v:line style="position:absolute" from="10529,144" to="10529,77" stroked="true" strokeweight=".398pt" strokecolor="#000000">
              <v:stroke dashstyle="solid"/>
            </v:line>
            <v:line style="position:absolute" from="1376,481" to="1376,144" stroked="true" strokeweight=".398pt" strokecolor="#000000">
              <v:stroke dashstyle="solid"/>
            </v:line>
            <v:line style="position:absolute" from="10529,481" to="10529,144" stroked="true" strokeweight=".398pt" strokecolor="#000000">
              <v:stroke dashstyle="solid"/>
            </v:line>
            <v:line style="position:absolute" from="1376,817" to="1376,481" stroked="true" strokeweight=".398pt" strokecolor="#000000">
              <v:stroke dashstyle="solid"/>
            </v:line>
            <v:line style="position:absolute" from="10529,817" to="10529,481" stroked="true" strokeweight=".398pt" strokecolor="#000000">
              <v:stroke dashstyle="solid"/>
            </v:line>
            <v:line style="position:absolute" from="1376,1153" to="1376,817" stroked="true" strokeweight=".398pt" strokecolor="#000000">
              <v:stroke dashstyle="solid"/>
            </v:line>
            <v:line style="position:absolute" from="10529,1153" to="10529,817" stroked="true" strokeweight=".398pt" strokecolor="#000000">
              <v:stroke dashstyle="solid"/>
            </v:line>
            <v:line style="position:absolute" from="1376,1490" to="1376,1153" stroked="true" strokeweight=".398pt" strokecolor="#000000">
              <v:stroke dashstyle="solid"/>
            </v:line>
            <v:line style="position:absolute" from="10529,1490" to="10529,1153" stroked="true" strokeweight=".398pt" strokecolor="#000000">
              <v:stroke dashstyle="solid"/>
            </v:line>
            <v:line style="position:absolute" from="1376,1826" to="1376,1490" stroked="true" strokeweight=".398pt" strokecolor="#000000">
              <v:stroke dashstyle="solid"/>
            </v:line>
            <v:line style="position:absolute" from="10529,1826" to="10529,1490" stroked="true" strokeweight=".398pt" strokecolor="#000000">
              <v:stroke dashstyle="solid"/>
            </v:line>
            <v:line style="position:absolute" from="1376,2162" to="1376,1826" stroked="true" strokeweight=".398pt" strokecolor="#000000">
              <v:stroke dashstyle="solid"/>
            </v:line>
            <v:line style="position:absolute" from="10529,2162" to="10529,1826" stroked="true" strokeweight=".398pt" strokecolor="#000000">
              <v:stroke dashstyle="solid"/>
            </v:line>
            <v:line style="position:absolute" from="1376,2498" to="1376,2162" stroked="true" strokeweight=".398pt" strokecolor="#000000">
              <v:stroke dashstyle="solid"/>
            </v:line>
            <v:line style="position:absolute" from="10529,2498" to="10529,2162" stroked="true" strokeweight=".398pt" strokecolor="#000000">
              <v:stroke dashstyle="solid"/>
            </v:line>
            <v:line style="position:absolute" from="1376,2835" to="1376,2498" stroked="true" strokeweight=".398pt" strokecolor="#000000">
              <v:stroke dashstyle="solid"/>
            </v:line>
            <v:line style="position:absolute" from="10529,2835" to="10529,2498" stroked="true" strokeweight=".398pt" strokecolor="#000000">
              <v:stroke dashstyle="solid"/>
            </v:line>
            <v:line style="position:absolute" from="1376,3171" to="1376,2835" stroked="true" strokeweight=".398pt" strokecolor="#000000">
              <v:stroke dashstyle="solid"/>
            </v:line>
            <v:line style="position:absolute" from="10529,3171" to="10529,2835" stroked="true" strokeweight=".398pt" strokecolor="#000000">
              <v:stroke dashstyle="solid"/>
            </v:line>
            <v:line style="position:absolute" from="1376,3507" to="1376,3171" stroked="true" strokeweight=".398pt" strokecolor="#000000">
              <v:stroke dashstyle="solid"/>
            </v:line>
            <v:line style="position:absolute" from="10529,3507" to="10529,3171" stroked="true" strokeweight=".398pt" strokecolor="#000000">
              <v:stroke dashstyle="solid"/>
            </v:line>
            <v:line style="position:absolute" from="1376,3844" to="1376,3507" stroked="true" strokeweight=".398pt" strokecolor="#000000">
              <v:stroke dashstyle="solid"/>
            </v:line>
            <v:line style="position:absolute" from="10529,3844" to="10529,3507" stroked="true" strokeweight=".398pt" strokecolor="#000000">
              <v:stroke dashstyle="solid"/>
            </v:line>
            <v:line style="position:absolute" from="1376,4180" to="1376,3844" stroked="true" strokeweight=".398pt" strokecolor="#000000">
              <v:stroke dashstyle="solid"/>
            </v:line>
            <v:line style="position:absolute" from="10529,4180" to="10529,3844" stroked="true" strokeweight=".398pt" strokecolor="#000000">
              <v:stroke dashstyle="solid"/>
            </v:line>
            <v:line style="position:absolute" from="1376,4516" to="1376,4180" stroked="true" strokeweight=".398pt" strokecolor="#000000">
              <v:stroke dashstyle="solid"/>
            </v:line>
            <v:line style="position:absolute" from="10529,4516" to="10529,4180" stroked="true" strokeweight=".398pt" strokecolor="#000000">
              <v:stroke dashstyle="solid"/>
            </v:line>
            <v:line style="position:absolute" from="1376,4852" to="1376,4516" stroked="true" strokeweight=".398pt" strokecolor="#000000">
              <v:stroke dashstyle="solid"/>
            </v:line>
            <v:line style="position:absolute" from="10529,4852" to="10529,4516" stroked="true" strokeweight=".398pt" strokecolor="#000000">
              <v:stroke dashstyle="solid"/>
            </v:line>
            <v:line style="position:absolute" from="1376,5189" to="1376,4852" stroked="true" strokeweight=".398pt" strokecolor="#000000">
              <v:stroke dashstyle="solid"/>
            </v:line>
            <v:line style="position:absolute" from="10529,5189" to="10529,4852" stroked="true" strokeweight=".398pt" strokecolor="#000000">
              <v:stroke dashstyle="solid"/>
            </v:line>
            <v:line style="position:absolute" from="1376,5525" to="1376,5189" stroked="true" strokeweight=".398pt" strokecolor="#000000">
              <v:stroke dashstyle="solid"/>
            </v:line>
            <v:line style="position:absolute" from="10529,5525" to="10529,5189" stroked="true" strokeweight=".398pt" strokecolor="#000000">
              <v:stroke dashstyle="solid"/>
            </v:line>
            <v:line style="position:absolute" from="1376,5593" to="1376,5525" stroked="true" strokeweight=".398pt" strokecolor="#000000">
              <v:stroke dashstyle="solid"/>
            </v:line>
            <v:line style="position:absolute" from="1372,5589" to="1440,5589" stroked="true" strokeweight=".398pt" strokecolor="#000000">
              <v:stroke dashstyle="solid"/>
            </v:line>
            <v:line style="position:absolute" from="1440,5589" to="10466,5589" stroked="true" strokeweight=".398pt" strokecolor="#000000">
              <v:stroke dashstyle="solid"/>
            </v:line>
            <v:line style="position:absolute" from="10466,5589" to="10533,5589" stroked="true" strokeweight=".398pt" strokecolor="#000000">
              <v:stroke dashstyle="solid"/>
            </v:line>
            <v:line style="position:absolute" from="10529,5593" to="10529,5525" stroked="true" strokeweight=".398pt" strokecolor="#000000">
              <v:stroke dashstyle="solid"/>
            </v:line>
            <v:shape style="position:absolute;left:1455;top:158;width:7684;height:3318" type="#_x0000_t202" id="docshape302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0"/>
                        <w:sz w:val="22"/>
                      </w:rPr>
                      <w:t>Same</w:t>
                    </w:r>
                    <w:r>
                      <w:rPr>
                        <w:rFonts w:ascii="Courier New"/>
                        <w:color w:val="7F7F7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4"/>
                        <w:w w:val="90"/>
                        <w:sz w:val="22"/>
                      </w:rPr>
                      <w:t>anchors</w:t>
                    </w:r>
                    <w:r>
                      <w:rPr>
                        <w:rFonts w:ascii="Courier New"/>
                        <w:color w:val="7F7F7F"/>
                        <w:spacing w:val="-72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,</w:t>
                    </w:r>
                    <w:r>
                      <w:rPr>
                        <w:rFonts w:ascii="Courier New"/>
                        <w:color w:val="7F7F7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different</w:t>
                    </w:r>
                    <w:r>
                      <w:rPr>
                        <w:rFonts w:ascii="Courier New"/>
                        <w:color w:val="7F7F7F"/>
                        <w:spacing w:val="24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temperatures</w:t>
                    </w:r>
                  </w:p>
                  <w:p>
                    <w:pPr>
                      <w:spacing w:line="324" w:lineRule="auto" w:before="87"/>
                      <w:ind w:left="278" w:right="2001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-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5"/>
                        <w:w w:val="90"/>
                        <w:sz w:val="22"/>
                      </w:rPr>
                      <w:t>cool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7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1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7</w:t>
                    </w:r>
                    <w:r>
                      <w:rPr>
                        <w:rFonts w:ascii="Courier New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tabs>
                        <w:tab w:pos="5223" w:val="left" w:leader="none"/>
                      </w:tabs>
                      <w:spacing w:line="324" w:lineRule="auto" w:before="0"/>
                      <w:ind w:left="280" w:right="18" w:hanging="1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9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9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-2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9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95"/>
                        <w:sz w:val="22"/>
                      </w:rPr>
                      <w:t>’#8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95"/>
                        <w:sz w:val="22"/>
                      </w:rPr>
                      <w:t>B5CF6</w:t>
                    </w:r>
                    <w:r>
                      <w:rPr>
                        <w:rFonts w:ascii="Courier New" w:hAnsi="Courier New"/>
                        <w:color w:val="FF0000"/>
                        <w:spacing w:val="-9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9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-13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95"/>
                        <w:sz w:val="22"/>
                      </w:rPr>
                      <w:t>’#10</w:t>
                    </w:r>
                    <w:r>
                      <w:rPr>
                        <w:rFonts w:ascii="Courier New" w:hAnsi="Courier New"/>
                        <w:color w:val="FF0000"/>
                        <w:spacing w:val="-9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5"/>
                        <w:sz w:val="22"/>
                      </w:rPr>
                      <w:t>B981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3"/>
                        <w:w w:val="95"/>
                        <w:sz w:val="22"/>
                      </w:rPr>
                      <w:t>],</w:t>
                    </w:r>
                    <w:r>
                      <w:rPr>
                        <w:rFonts w:ascii="Courier New" w:hAnsi="Courier New"/>
                        <w:spacing w:val="8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// </w:t>
                    </w:r>
                    <w:r>
                      <w:rPr>
                        <w:rFonts w:ascii="Courier New" w:hAnsi="Courier New"/>
                        <w:color w:val="7F7F7F"/>
                        <w:spacing w:val="15"/>
                        <w:w w:val="95"/>
                        <w:sz w:val="22"/>
                      </w:rPr>
                      <w:t>Purple</w:t>
                    </w:r>
                    <w:r>
                      <w:rPr>
                        <w:rFonts w:ascii="Courier New" w:hAnsi="Courier New"/>
                        <w:color w:val="7F7F7F"/>
                        <w:spacing w:val="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to </w:t>
                    </w:r>
                    <w:r>
                      <w:rPr>
                        <w:rFonts w:ascii="Courier New" w:hAnsi="Courier New"/>
                        <w:color w:val="7F7F7F"/>
                        <w:spacing w:val="14"/>
                        <w:w w:val="95"/>
                        <w:sz w:val="22"/>
                      </w:rPr>
                      <w:t>green </w:t>
                    </w:r>
                    <w:r>
                      <w:rPr>
                        <w:rFonts w:ascii="Courier New" w:hAnsi="Courier New"/>
                        <w:spacing w:val="18"/>
                        <w:w w:val="95"/>
                        <w:sz w:val="22"/>
                      </w:rPr>
                      <w:t>temperature</w:t>
                    </w:r>
                    <w:r>
                      <w:rPr>
                        <w:rFonts w:ascii="Courier New" w:hAnsi="Courier New"/>
                        <w:spacing w:val="-68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15"/>
                        <w:w w:val="95"/>
                        <w:sz w:val="22"/>
                      </w:rPr>
                      <w:t> -</w:t>
                    </w:r>
                    <w:r>
                      <w:rPr>
                        <w:rFonts w:ascii="Courier New" w:hAnsi="Courier New"/>
                        <w:spacing w:val="10"/>
                        <w:w w:val="95"/>
                        <w:sz w:val="22"/>
                      </w:rPr>
                      <w:t>0.6</w:t>
                    </w:r>
                    <w:r>
                      <w:rPr>
                        <w:rFonts w:ascii="Courier New" w:hAnsi="Courier New"/>
                        <w:sz w:val="22"/>
                      </w:rPr>
                      <w:tab/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 w:hAnsi="Courier New"/>
                        <w:color w:val="7F7F7F"/>
                        <w:spacing w:val="-13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3"/>
                        <w:w w:val="95"/>
                        <w:sz w:val="22"/>
                      </w:rPr>
                      <w:t>Cool</w:t>
                    </w:r>
                    <w:r>
                      <w:rPr>
                        <w:rFonts w:ascii="Courier New" w:hAnsi="Courier New"/>
                        <w:color w:val="7F7F7F"/>
                        <w:spacing w:val="-9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w w:val="9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color w:val="7F7F7F"/>
                        <w:spacing w:val="-8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1"/>
                        <w:w w:val="95"/>
                        <w:sz w:val="22"/>
                      </w:rPr>
                      <w:t>via</w:t>
                    </w:r>
                    <w:r>
                      <w:rPr>
                        <w:rFonts w:ascii="Courier New" w:hAnsi="Courier New"/>
                        <w:color w:val="7F7F7F"/>
                        <w:spacing w:val="-3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7F7F7F"/>
                        <w:spacing w:val="11"/>
                        <w:w w:val="95"/>
                        <w:sz w:val="22"/>
                      </w:rPr>
                      <w:t>blues</w:t>
                    </w:r>
                  </w:p>
                  <w:p>
                    <w:pPr>
                      <w:spacing w:line="249" w:lineRule="exact" w:before="0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line="324" w:lineRule="auto" w:before="0"/>
                      <w:ind w:left="278" w:right="2001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-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5"/>
                        <w:w w:val="90"/>
                        <w:sz w:val="22"/>
                      </w:rPr>
                      <w:t>warm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7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1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7</w:t>
                    </w:r>
                    <w:r>
                      <w:rPr>
                        <w:rFonts w:ascii="Courier New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279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4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’#8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B5CF6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3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’#10</w:t>
                    </w:r>
                    <w:r>
                      <w:rPr>
                        <w:rFonts w:ascii="Courier New" w:hAnsi="Courier New"/>
                        <w:color w:val="FF0000"/>
                        <w:spacing w:val="-74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85"/>
                        <w:sz w:val="22"/>
                      </w:rPr>
                      <w:t>B981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8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8"/>
                        <w:w w:val="85"/>
                        <w:sz w:val="22"/>
                      </w:rPr>
                      <w:t>],</w:t>
                    </w:r>
                  </w:p>
                </w:txbxContent>
              </v:textbox>
              <w10:wrap type="none"/>
            </v:shape>
            <v:shape style="position:absolute;left:1455;top:3521;width:1918;height:627" type="#_x0000_t202" id="docshape303" filled="false" stroked="false">
              <v:textbox inset="0,0,0,0">
                <w:txbxContent>
                  <w:p>
                    <w:pPr>
                      <w:spacing w:before="38"/>
                      <w:ind w:left="28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18"/>
                        <w:w w:val="85"/>
                        <w:sz w:val="22"/>
                      </w:rPr>
                      <w:t>temperature</w:t>
                    </w:r>
                    <w:r>
                      <w:rPr>
                        <w:rFonts w:ascii="Courier New"/>
                        <w:spacing w:val="-6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-10"/>
                        <w:w w:val="95"/>
                        <w:sz w:val="22"/>
                      </w:rPr>
                      <w:t>: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</w:txbxContent>
              </v:textbox>
              <w10:wrap type="none"/>
            </v:shape>
            <v:shape style="position:absolute;left:3520;top:3521;width:534;height:291" type="#_x0000_t202" id="docshape304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9"/>
                        <w:w w:val="90"/>
                        <w:sz w:val="22"/>
                      </w:rPr>
                      <w:t>+0.6</w:t>
                    </w:r>
                  </w:p>
                </w:txbxContent>
              </v:textbox>
              <w10:wrap type="none"/>
            </v:shape>
            <v:shape style="position:absolute;left:6403;top:3184;width:3697;height:627" type="#_x0000_t202" id="docshape305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5"/>
                        <w:sz w:val="22"/>
                      </w:rPr>
                      <w:t>Same</w:t>
                    </w:r>
                    <w:r>
                      <w:rPr>
                        <w:rFonts w:ascii="Courier New"/>
                        <w:color w:val="7F7F7F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5"/>
                        <w:sz w:val="22"/>
                      </w:rPr>
                      <w:t>anchors</w:t>
                    </w:r>
                  </w:p>
                  <w:p>
                    <w:pPr>
                      <w:spacing w:before="87"/>
                      <w:ind w:left="274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-1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5"/>
                        <w:sz w:val="22"/>
                      </w:rPr>
                      <w:t>Warm</w:t>
                    </w:r>
                    <w:r>
                      <w:rPr>
                        <w:rFonts w:ascii="Courier New"/>
                        <w:color w:val="7F7F7F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:</w:t>
                    </w:r>
                    <w:r>
                      <w:rPr>
                        <w:rFonts w:ascii="Courier New"/>
                        <w:color w:val="7F7F7F"/>
                        <w:spacing w:val="-1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5"/>
                        <w:sz w:val="22"/>
                      </w:rPr>
                      <w:t>via</w:t>
                    </w:r>
                    <w:r>
                      <w:rPr>
                        <w:rFonts w:ascii="Courier New"/>
                        <w:color w:val="7F7F7F"/>
                        <w:spacing w:val="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5"/>
                        <w:sz w:val="22"/>
                      </w:rPr>
                      <w:t>reds</w:t>
                    </w:r>
                    <w:r>
                      <w:rPr>
                        <w:rFonts w:ascii="Courier New"/>
                        <w:color w:val="7F7F7F"/>
                        <w:spacing w:val="-9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</w:t>
                    </w:r>
                    <w:r>
                      <w:rPr>
                        <w:rFonts w:ascii="Courier New"/>
                        <w:color w:val="7F7F7F"/>
                        <w:spacing w:val="-9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yellows</w:t>
                    </w:r>
                  </w:p>
                </w:txbxContent>
              </v:textbox>
              <w10:wrap type="none"/>
            </v:shape>
            <v:shape style="position:absolute;left:1455;top:4529;width:265;height:964" type="#_x0000_t202" id="docshape306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-5"/>
                        <w:w w:val="90"/>
                        <w:sz w:val="22"/>
                      </w:rPr>
                      <w:t>//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-5"/>
                        <w:w w:val="90"/>
                        <w:sz w:val="22"/>
                      </w:rPr>
                      <w:t>//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-5"/>
                        <w:w w:val="90"/>
                        <w:sz w:val="22"/>
                      </w:rPr>
                      <w:t>//</w:t>
                    </w:r>
                  </w:p>
                </w:txbxContent>
              </v:textbox>
              <w10:wrap type="none"/>
            </v:shape>
            <v:shape style="position:absolute;left:1873;top:4529;width:1491;height:627" type="#_x0000_t202" id="docshape307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5"/>
                        <w:w w:val="85"/>
                        <w:sz w:val="22"/>
                      </w:rPr>
                      <w:t>cool</w:t>
                    </w:r>
                    <w:r>
                      <w:rPr>
                        <w:rFonts w:ascii="Courier New"/>
                        <w:color w:val="7F7F7F"/>
                        <w:spacing w:val="-8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Palette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5"/>
                        <w:w w:val="85"/>
                        <w:sz w:val="22"/>
                      </w:rPr>
                      <w:t>warm</w:t>
                    </w:r>
                    <w:r>
                      <w:rPr>
                        <w:rFonts w:ascii="Courier New"/>
                        <w:color w:val="7F7F7F"/>
                        <w:spacing w:val="-8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Palette</w:t>
                    </w:r>
                  </w:p>
                </w:txbxContent>
              </v:textbox>
              <w10:wrap type="none"/>
            </v:shape>
            <v:shape style="position:absolute;left:3521;top:4529;width:806;height:627" type="#_x0000_t202" id="docshape308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3"/>
                        <w:w w:val="85"/>
                        <w:sz w:val="22"/>
                      </w:rPr>
                      <w:t>passes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3"/>
                        <w:w w:val="85"/>
                        <w:sz w:val="22"/>
                      </w:rPr>
                      <w:t>passes</w:t>
                    </w:r>
                  </w:p>
                </w:txbxContent>
              </v:textbox>
              <w10:wrap type="none"/>
            </v:shape>
            <v:shape style="position:absolute;left:4484;top:4529;width:1768;height:291" type="#_x0000_t202" id="docshape309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through</w:t>
                    </w:r>
                    <w:r>
                      <w:rPr>
                        <w:rFonts w:ascii="Courier New"/>
                        <w:color w:val="7F7F7F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2"/>
                        <w:w w:val="90"/>
                        <w:sz w:val="22"/>
                      </w:rPr>
                      <w:t>cyans</w:t>
                    </w:r>
                  </w:p>
                </w:txbxContent>
              </v:textbox>
              <w10:wrap type="none"/>
            </v:shape>
            <v:shape style="position:absolute;left:6405;top:4529;width:1221;height:291" type="#_x0000_t202" id="docshape310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1"/>
                        <w:w w:val="95"/>
                        <w:sz w:val="22"/>
                      </w:rPr>
                      <w:t>and</w:t>
                    </w:r>
                    <w:r>
                      <w:rPr>
                        <w:rFonts w:ascii="Courier New"/>
                        <w:color w:val="7F7F7F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2"/>
                        <w:w w:val="90"/>
                        <w:sz w:val="22"/>
                      </w:rPr>
                      <w:t>teals</w:t>
                    </w:r>
                  </w:p>
                </w:txbxContent>
              </v:textbox>
              <w10:wrap type="none"/>
            </v:shape>
            <v:shape style="position:absolute;left:1873;top:4866;width:6577;height:627" type="#_x0000_t202" id="docshape311" filled="false" stroked="false">
              <v:textbox inset="0,0,0,0">
                <w:txbxContent>
                  <w:p>
                    <w:pPr>
                      <w:spacing w:before="38"/>
                      <w:ind w:left="261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through</w:t>
                    </w:r>
                    <w:r>
                      <w:rPr>
                        <w:rFonts w:ascii="Courier New"/>
                        <w:color w:val="7F7F7F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magentas</w:t>
                    </w:r>
                    <w:r>
                      <w:rPr>
                        <w:rFonts w:ascii="Courier New"/>
                        <w:color w:val="7F7F7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0"/>
                        <w:sz w:val="22"/>
                      </w:rPr>
                      <w:t>and</w:t>
                    </w:r>
                    <w:r>
                      <w:rPr>
                        <w:rFonts w:ascii="Courier New"/>
                        <w:color w:val="7F7F7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yellows</w:t>
                    </w:r>
                  </w:p>
                  <w:p>
                    <w:pPr>
                      <w:spacing w:before="87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9"/>
                        <w:w w:val="90"/>
                        <w:sz w:val="22"/>
                      </w:rPr>
                      <w:t>Dramatically</w:t>
                    </w:r>
                    <w:r>
                      <w:rPr>
                        <w:rFonts w:ascii="Courier New"/>
                        <w:color w:val="7F7F7F"/>
                        <w:spacing w:val="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different</w:t>
                    </w:r>
                    <w:r>
                      <w:rPr>
                        <w:rFonts w:ascii="Courier New"/>
                        <w:color w:val="7F7F7F"/>
                        <w:spacing w:val="16"/>
                        <w:w w:val="90"/>
                        <w:sz w:val="22"/>
                      </w:rPr>
                      <w:t> character</w:t>
                    </w:r>
                    <w:r>
                      <w:rPr>
                        <w:rFonts w:ascii="Courier New"/>
                        <w:color w:val="7F7F7F"/>
                        <w:spacing w:val="-7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,</w:t>
                    </w:r>
                    <w:r>
                      <w:rPr>
                        <w:rFonts w:ascii="Courier New"/>
                        <w:color w:val="7F7F7F"/>
                        <w:spacing w:val="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0"/>
                        <w:sz w:val="22"/>
                      </w:rPr>
                      <w:t>same</w:t>
                    </w:r>
                    <w:r>
                      <w:rPr>
                        <w:rFonts w:ascii="Courier New"/>
                        <w:color w:val="7F7F7F"/>
                        <w:spacing w:val="3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endpoints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40"/>
        <w:ind w:left="659" w:right="1256" w:firstLine="0"/>
        <w:jc w:val="center"/>
        <w:rPr>
          <w:sz w:val="22"/>
        </w:rPr>
      </w:pPr>
      <w:r>
        <w:rPr>
          <w:b/>
          <w:w w:val="110"/>
          <w:sz w:val="22"/>
        </w:rPr>
        <w:t>Listing</w:t>
      </w:r>
      <w:r>
        <w:rPr>
          <w:b/>
          <w:spacing w:val="17"/>
          <w:w w:val="110"/>
          <w:sz w:val="22"/>
        </w:rPr>
        <w:t> </w:t>
      </w:r>
      <w:r>
        <w:rPr>
          <w:b/>
          <w:w w:val="110"/>
          <w:sz w:val="22"/>
        </w:rPr>
        <w:t>C.7:</w:t>
      </w:r>
      <w:r>
        <w:rPr>
          <w:b/>
          <w:spacing w:val="45"/>
          <w:w w:val="110"/>
          <w:sz w:val="22"/>
        </w:rPr>
        <w:t> </w:t>
      </w:r>
      <w:r>
        <w:rPr>
          <w:w w:val="110"/>
          <w:sz w:val="22"/>
        </w:rPr>
        <w:t>Warm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Temperature</w:t>
      </w:r>
      <w:r>
        <w:rPr>
          <w:spacing w:val="7"/>
          <w:w w:val="110"/>
          <w:sz w:val="22"/>
        </w:rPr>
        <w:t> </w:t>
      </w:r>
      <w:r>
        <w:rPr>
          <w:spacing w:val="-4"/>
          <w:w w:val="110"/>
          <w:sz w:val="22"/>
        </w:rPr>
        <w:t>Bias</w:t>
      </w: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36"/>
        </w:rPr>
      </w:pPr>
    </w:p>
    <w:p>
      <w:pPr>
        <w:pStyle w:val="Heading2"/>
        <w:numPr>
          <w:ilvl w:val="1"/>
          <w:numId w:val="47"/>
        </w:numPr>
        <w:tabs>
          <w:tab w:pos="986" w:val="left" w:leader="none"/>
          <w:tab w:pos="987" w:val="left" w:leader="none"/>
        </w:tabs>
        <w:spacing w:line="240" w:lineRule="auto" w:before="0" w:after="0"/>
        <w:ind w:left="986" w:right="0" w:hanging="807"/>
        <w:jc w:val="left"/>
      </w:pPr>
      <w:bookmarkStart w:name="C.5 Loop Strategies" w:id="315"/>
      <w:bookmarkEnd w:id="315"/>
      <w:r>
        <w:rPr>
          <w:b w:val="0"/>
        </w:rPr>
      </w:r>
      <w:bookmarkStart w:name="_bookmark184" w:id="316"/>
      <w:bookmarkEnd w:id="316"/>
      <w:r>
        <w:rPr>
          <w:w w:val="115"/>
        </w:rPr>
        <w:t>L</w:t>
      </w:r>
      <w:r>
        <w:rPr>
          <w:w w:val="115"/>
        </w:rPr>
        <w:t>oop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Strategies</w:t>
      </w:r>
    </w:p>
    <w:p>
      <w:pPr>
        <w:pStyle w:val="BodyText"/>
        <w:spacing w:before="11"/>
        <w:rPr>
          <w:b/>
          <w:sz w:val="36"/>
        </w:rPr>
      </w:pPr>
    </w:p>
    <w:p>
      <w:pPr>
        <w:pStyle w:val="BodyText"/>
        <w:ind w:left="180"/>
      </w:pPr>
      <w:bookmarkStart w:name="C.5.1 Closed Loop for Animation" w:id="317"/>
      <w:bookmarkEnd w:id="317"/>
      <w:r>
        <w:rPr/>
      </w:r>
      <w:bookmarkStart w:name="_bookmark185" w:id="318"/>
      <w:bookmarkEnd w:id="318"/>
      <w:r>
        <w:rPr/>
      </w:r>
      <w:r>
        <w:rPr/>
        <w:t>Loop</w:t>
      </w:r>
      <w:r>
        <w:rPr>
          <w:spacing w:val="37"/>
        </w:rPr>
        <w:t> </w:t>
      </w:r>
      <w:r>
        <w:rPr/>
        <w:t>strategies</w:t>
      </w:r>
      <w:r>
        <w:rPr>
          <w:spacing w:val="38"/>
        </w:rPr>
        <w:t> </w:t>
      </w:r>
      <w:r>
        <w:rPr/>
        <w:t>(§</w:t>
      </w:r>
      <w:hyperlink w:history="true" w:anchor="_bookmark74">
        <w:r>
          <w:rPr>
            <w:color w:val="0000FF"/>
          </w:rPr>
          <w:t>7.1</w:t>
        </w:r>
      </w:hyperlink>
      <w:r>
        <w:rPr/>
        <w:t>–§</w:t>
      </w:r>
      <w:hyperlink w:history="true" w:anchor="_bookmark78">
        <w:r>
          <w:rPr>
            <w:color w:val="0000FF"/>
          </w:rPr>
          <w:t>7.5</w:t>
        </w:r>
      </w:hyperlink>
      <w:r>
        <w:rPr/>
        <w:t>)</w:t>
      </w:r>
      <w:r>
        <w:rPr>
          <w:spacing w:val="36"/>
        </w:rPr>
        <w:t> </w:t>
      </w:r>
      <w:r>
        <w:rPr/>
        <w:t>control</w:t>
      </w:r>
      <w:r>
        <w:rPr>
          <w:spacing w:val="37"/>
        </w:rPr>
        <w:t> </w:t>
      </w:r>
      <w:r>
        <w:rPr/>
        <w:t>how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palette</w:t>
      </w:r>
      <w:r>
        <w:rPr>
          <w:spacing w:val="38"/>
        </w:rPr>
        <w:t> </w:t>
      </w:r>
      <w:r>
        <w:rPr/>
        <w:t>wraps</w:t>
      </w:r>
      <w:r>
        <w:rPr>
          <w:spacing w:val="38"/>
        </w:rPr>
        <w:t> </w:t>
      </w:r>
      <w:r>
        <w:rPr/>
        <w:t>or</w:t>
      </w:r>
      <w:r>
        <w:rPr>
          <w:spacing w:val="36"/>
        </w:rPr>
        <w:t> </w:t>
      </w:r>
      <w:r>
        <w:rPr>
          <w:spacing w:val="-2"/>
        </w:rPr>
        <w:t>cycles.</w:t>
      </w:r>
    </w:p>
    <w:p>
      <w:pPr>
        <w:pStyle w:val="BodyText"/>
        <w:spacing w:before="8"/>
        <w:rPr>
          <w:sz w:val="45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r>
        <w:rPr>
          <w:w w:val="110"/>
        </w:rPr>
        <w:t>Closed</w:t>
      </w:r>
      <w:r>
        <w:rPr>
          <w:spacing w:val="19"/>
          <w:w w:val="110"/>
        </w:rPr>
        <w:t> </w:t>
      </w:r>
      <w:r>
        <w:rPr>
          <w:w w:val="110"/>
        </w:rPr>
        <w:t>Loop</w:t>
      </w:r>
      <w:r>
        <w:rPr>
          <w:spacing w:val="20"/>
          <w:w w:val="110"/>
        </w:rPr>
        <w:t> </w:t>
      </w:r>
      <w:r>
        <w:rPr>
          <w:w w:val="110"/>
        </w:rPr>
        <w:t>for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Animation</w:t>
      </w:r>
    </w:p>
    <w:p>
      <w:pPr>
        <w:pStyle w:val="BodyText"/>
        <w:spacing w:before="8"/>
        <w:rPr>
          <w:b/>
          <w:sz w:val="17"/>
        </w:rPr>
      </w:pPr>
      <w:r>
        <w:rPr/>
        <w:pict>
          <v:group style="position:absolute;margin-left:68.612999pt;margin-top:11.579963pt;width:458.05pt;height:137.950pt;mso-position-horizontal-relative:page;mso-position-vertical-relative:paragraph;z-index:-15655936;mso-wrap-distance-left:0;mso-wrap-distance-right:0" id="docshapegroup312" coordorigin="1372,232" coordsize="9161,2759">
            <v:line style="position:absolute" from="1376,299" to="1376,232" stroked="true" strokeweight=".398pt" strokecolor="#000000">
              <v:stroke dashstyle="solid"/>
            </v:line>
            <v:line style="position:absolute" from="1372,236" to="1440,236" stroked="true" strokeweight=".398pt" strokecolor="#000000">
              <v:stroke dashstyle="solid"/>
            </v:line>
            <v:line style="position:absolute" from="1440,236" to="10466,236" stroked="true" strokeweight=".398pt" strokecolor="#000000">
              <v:stroke dashstyle="solid"/>
            </v:line>
            <v:line style="position:absolute" from="10466,236" to="10533,236" stroked="true" strokeweight=".398pt" strokecolor="#000000">
              <v:stroke dashstyle="solid"/>
            </v:line>
            <v:line style="position:absolute" from="10529,299" to="10529,232" stroked="true" strokeweight=".398pt" strokecolor="#000000">
              <v:stroke dashstyle="solid"/>
            </v:line>
            <v:line style="position:absolute" from="1376,636" to="1376,299" stroked="true" strokeweight=".398pt" strokecolor="#000000">
              <v:stroke dashstyle="solid"/>
            </v:line>
            <v:line style="position:absolute" from="10529,636" to="10529,299" stroked="true" strokeweight=".398pt" strokecolor="#000000">
              <v:stroke dashstyle="solid"/>
            </v:line>
            <v:line style="position:absolute" from="1376,972" to="1376,636" stroked="true" strokeweight=".398pt" strokecolor="#000000">
              <v:stroke dashstyle="solid"/>
            </v:line>
            <v:line style="position:absolute" from="10529,972" to="10529,636" stroked="true" strokeweight=".398pt" strokecolor="#000000">
              <v:stroke dashstyle="solid"/>
            </v:line>
            <v:line style="position:absolute" from="1376,1308" to="1376,972" stroked="true" strokeweight=".398pt" strokecolor="#000000">
              <v:stroke dashstyle="solid"/>
            </v:line>
            <v:line style="position:absolute" from="10529,1308" to="10529,972" stroked="true" strokeweight=".398pt" strokecolor="#000000">
              <v:stroke dashstyle="solid"/>
            </v:line>
            <v:line style="position:absolute" from="1376,1644" to="1376,1308" stroked="true" strokeweight=".398pt" strokecolor="#000000">
              <v:stroke dashstyle="solid"/>
            </v:line>
            <v:line style="position:absolute" from="10529,1644" to="10529,1308" stroked="true" strokeweight=".398pt" strokecolor="#000000">
              <v:stroke dashstyle="solid"/>
            </v:line>
            <v:line style="position:absolute" from="1376,1981" to="1376,1645" stroked="true" strokeweight=".398pt" strokecolor="#000000">
              <v:stroke dashstyle="solid"/>
            </v:line>
            <v:line style="position:absolute" from="10529,1981" to="10529,1645" stroked="true" strokeweight=".398pt" strokecolor="#000000">
              <v:stroke dashstyle="solid"/>
            </v:line>
            <v:line style="position:absolute" from="1376,2317" to="1376,1981" stroked="true" strokeweight=".398pt" strokecolor="#000000">
              <v:stroke dashstyle="solid"/>
            </v:line>
            <v:line style="position:absolute" from="10529,2317" to="10529,1981" stroked="true" strokeweight=".398pt" strokecolor="#000000">
              <v:stroke dashstyle="solid"/>
            </v:line>
            <v:line style="position:absolute" from="1376,2653" to="1376,2317" stroked="true" strokeweight=".398pt" strokecolor="#000000">
              <v:stroke dashstyle="solid"/>
            </v:line>
            <v:line style="position:absolute" from="10529,2653" to="10529,2317" stroked="true" strokeweight=".398pt" strokecolor="#000000">
              <v:stroke dashstyle="solid"/>
            </v:line>
            <v:line style="position:absolute" from="1376,2990" to="1376,2653" stroked="true" strokeweight=".398pt" strokecolor="#000000">
              <v:stroke dashstyle="solid"/>
            </v:line>
            <v:line style="position:absolute" from="10529,2990" to="10529,2653" stroked="true" strokeweight=".398pt" strokecolor="#000000">
              <v:stroke dashstyle="solid"/>
            </v:line>
            <v:shape style="position:absolute;left:1380;top:239;width:9146;height:2751" type="#_x0000_t202" id="docshape313" filled="false" stroked="false">
              <v:textbox inset="0,0,0,0">
                <w:txbxContent>
                  <w:p>
                    <w:pPr>
                      <w:spacing w:line="324" w:lineRule="auto" w:before="112"/>
                      <w:ind w:left="353" w:right="3329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cycling</w:t>
                    </w:r>
                    <w:r>
                      <w:rPr>
                        <w:rFonts w:ascii="Courier New"/>
                        <w:spacing w:val="-9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12</w:t>
                    </w:r>
                    <w:r>
                      <w:rPr>
                        <w:rFonts w:ascii="Courier New"/>
                        <w:spacing w:val="-8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54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2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E</w:t>
                    </w:r>
                    <w:r>
                      <w:rPr>
                        <w:rFonts w:ascii="Courier New" w:hAnsi="Courier New"/>
                        <w:color w:val="FF0000"/>
                        <w:spacing w:val="-9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85"/>
                        <w:sz w:val="22"/>
                      </w:rPr>
                      <w:t>74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C</w:t>
                    </w:r>
                    <w:r>
                      <w:rPr>
                        <w:rFonts w:ascii="Courier New" w:hAnsi="Courier New"/>
                        <w:color w:val="FF0000"/>
                        <w:spacing w:val="-9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3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C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2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93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3498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DB</w:t>
                    </w:r>
                    <w:r>
                      <w:rPr>
                        <w:rFonts w:ascii="Courier New" w:hAnsi="Courier New"/>
                        <w:color w:val="FF0000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1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2"/>
                        <w:w w:val="85"/>
                        <w:sz w:val="22"/>
                      </w:rPr>
                      <w:t>’#2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ECC71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8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8"/>
                        <w:w w:val="85"/>
                        <w:sz w:val="22"/>
                      </w:rPr>
                      <w:t>],</w:t>
                    </w:r>
                  </w:p>
                  <w:p>
                    <w:pPr>
                      <w:spacing w:line="324" w:lineRule="auto" w:before="87"/>
                      <w:ind w:left="355" w:right="6750" w:hanging="3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3"/>
                        <w:w w:val="90"/>
                        <w:sz w:val="22"/>
                      </w:rPr>
                      <w:t>loop</w:t>
                    </w:r>
                    <w:r>
                      <w:rPr>
                        <w:rFonts w:ascii="Courier New" w:hAnsi="Courier New"/>
                        <w:spacing w:val="-9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0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-12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90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90"/>
                        <w:sz w:val="22"/>
                      </w:rPr>
                      <w:t>closed</w:t>
                    </w:r>
                    <w:r>
                      <w:rPr>
                        <w:rFonts w:ascii="Courier New" w:hAnsi="Courier New"/>
                        <w:color w:val="FF0000"/>
                        <w:spacing w:val="-8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0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90"/>
                        <w:sz w:val="22"/>
                      </w:rPr>
                      <w:t>, </w:t>
                    </w:r>
                    <w:r>
                      <w:rPr>
                        <w:rFonts w:ascii="Courier New" w:hAnsi="Courier New"/>
                        <w:spacing w:val="18"/>
                        <w:w w:val="90"/>
                        <w:sz w:val="22"/>
                      </w:rPr>
                      <w:t>smoothness</w:t>
                    </w:r>
                    <w:r>
                      <w:rPr>
                        <w:rFonts w:ascii="Courier New" w:hAnsi="Courier New"/>
                        <w:spacing w:val="-8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0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-1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6"/>
                        <w:w w:val="90"/>
                        <w:sz w:val="22"/>
                      </w:rPr>
                      <w:t>0.9</w:t>
                    </w:r>
                  </w:p>
                  <w:p>
                    <w:pPr>
                      <w:spacing w:line="249" w:lineRule="exact" w:before="0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before="0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18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0"/>
                        <w:sz w:val="22"/>
                      </w:rPr>
                      <w:t>Last</w:t>
                    </w:r>
                    <w:r>
                      <w:rPr>
                        <w:rFonts w:ascii="Courier New"/>
                        <w:color w:val="7F7F7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4"/>
                        <w:w w:val="90"/>
                        <w:sz w:val="22"/>
                      </w:rPr>
                      <w:t>color</w:t>
                    </w:r>
                    <w:r>
                      <w:rPr>
                        <w:rFonts w:ascii="Courier New"/>
                        <w:color w:val="7F7F7F"/>
                        <w:spacing w:val="24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8"/>
                        <w:w w:val="90"/>
                        <w:sz w:val="22"/>
                      </w:rPr>
                      <w:t>transitions</w:t>
                    </w:r>
                    <w:r>
                      <w:rPr>
                        <w:rFonts w:ascii="Courier New"/>
                        <w:color w:val="7F7F7F"/>
                        <w:spacing w:val="24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smoothly</w:t>
                    </w:r>
                    <w:r>
                      <w:rPr>
                        <w:rFonts w:ascii="Courier New"/>
                        <w:color w:val="7F7F7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to</w:t>
                    </w:r>
                    <w:r>
                      <w:rPr>
                        <w:rFonts w:ascii="Courier New"/>
                        <w:color w:val="7F7F7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0"/>
                        <w:w w:val="90"/>
                        <w:sz w:val="22"/>
                      </w:rPr>
                      <w:t>first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7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 w:after="1"/>
        <w:rPr>
          <w:b/>
          <w:sz w:val="22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"/>
        <w:gridCol w:w="7698"/>
        <w:gridCol w:w="1047"/>
      </w:tblGrid>
      <w:tr>
        <w:trPr>
          <w:trHeight w:val="327" w:hRule="atLeast"/>
        </w:trPr>
        <w:tc>
          <w:tcPr>
            <w:tcW w:w="40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2"/>
              <w:ind w:left="61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7698" w:type="dxa"/>
          </w:tcPr>
          <w:p>
            <w:pPr>
              <w:pStyle w:val="TableParagraph"/>
              <w:spacing w:before="52"/>
              <w:ind w:left="90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Output</w:t>
            </w:r>
            <w:r>
              <w:rPr>
                <w:rFonts w:ascii="Courier New"/>
                <w:color w:val="7F7F7F"/>
                <w:spacing w:val="-95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:</w:t>
            </w:r>
            <w:r>
              <w:rPr>
                <w:rFonts w:ascii="Courier New"/>
                <w:color w:val="7F7F7F"/>
                <w:spacing w:val="-19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12</w:t>
            </w:r>
            <w:r>
              <w:rPr>
                <w:rFonts w:ascii="Courier New"/>
                <w:color w:val="7F7F7F"/>
                <w:spacing w:val="-6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5"/>
                <w:sz w:val="22"/>
              </w:rPr>
              <w:t>colors</w:t>
            </w:r>
            <w:r>
              <w:rPr>
                <w:rFonts w:ascii="Courier New"/>
                <w:color w:val="7F7F7F"/>
                <w:spacing w:val="-81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,</w:t>
            </w:r>
            <w:r>
              <w:rPr>
                <w:rFonts w:ascii="Courier New"/>
                <w:color w:val="7F7F7F"/>
                <w:spacing w:val="-4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no</w:t>
            </w:r>
            <w:r>
              <w:rPr>
                <w:rFonts w:ascii="Courier New"/>
                <w:color w:val="7F7F7F"/>
                <w:spacing w:val="2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7"/>
                <w:w w:val="95"/>
                <w:sz w:val="22"/>
              </w:rPr>
              <w:t>duplicate</w:t>
            </w:r>
            <w:r>
              <w:rPr>
                <w:rFonts w:ascii="Courier New"/>
                <w:color w:val="7F7F7F"/>
                <w:spacing w:val="2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at</w:t>
            </w:r>
            <w:r>
              <w:rPr>
                <w:rFonts w:ascii="Courier New"/>
                <w:color w:val="7F7F7F"/>
                <w:spacing w:val="-1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6"/>
                <w:w w:val="95"/>
                <w:sz w:val="22"/>
              </w:rPr>
              <w:t>end</w:t>
            </w:r>
          </w:p>
        </w:tc>
        <w:tc>
          <w:tcPr>
            <w:tcW w:w="104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6" w:hRule="atLeast"/>
        </w:trPr>
        <w:tc>
          <w:tcPr>
            <w:tcW w:w="40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1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7698" w:type="dxa"/>
          </w:tcPr>
          <w:p>
            <w:pPr>
              <w:pStyle w:val="TableParagraph"/>
              <w:spacing w:before="61"/>
              <w:ind w:left="89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3"/>
                <w:w w:val="85"/>
                <w:sz w:val="22"/>
              </w:rPr>
              <w:t>Loop</w:t>
            </w:r>
            <w:r>
              <w:rPr>
                <w:rFonts w:ascii="Courier New"/>
                <w:color w:val="7F7F7F"/>
                <w:spacing w:val="60"/>
                <w:sz w:val="22"/>
              </w:rPr>
              <w:t> </w:t>
            </w:r>
            <w:r>
              <w:rPr>
                <w:rFonts w:ascii="Courier New"/>
                <w:color w:val="7F7F7F"/>
                <w:spacing w:val="18"/>
                <w:w w:val="85"/>
                <w:sz w:val="22"/>
              </w:rPr>
              <w:t>externally</w:t>
            </w:r>
            <w:r>
              <w:rPr>
                <w:rFonts w:ascii="Courier New"/>
                <w:color w:val="7F7F7F"/>
                <w:spacing w:val="-77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w w:val="85"/>
                <w:sz w:val="22"/>
              </w:rPr>
              <w:t>:</w:t>
            </w:r>
            <w:r>
              <w:rPr>
                <w:rFonts w:ascii="Courier New"/>
                <w:color w:val="7F7F7F"/>
                <w:spacing w:val="51"/>
                <w:sz w:val="22"/>
              </w:rPr>
              <w:t> </w:t>
            </w:r>
            <w:r>
              <w:rPr>
                <w:rFonts w:ascii="Courier New"/>
                <w:color w:val="7F7F7F"/>
                <w:spacing w:val="13"/>
                <w:w w:val="85"/>
                <w:sz w:val="22"/>
              </w:rPr>
              <w:t>[...</w:t>
            </w:r>
            <w:r>
              <w:rPr>
                <w:rFonts w:ascii="Courier New"/>
                <w:color w:val="7F7F7F"/>
                <w:spacing w:val="-70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17"/>
                <w:w w:val="85"/>
                <w:sz w:val="22"/>
              </w:rPr>
              <w:t>cycling</w:t>
            </w:r>
            <w:r>
              <w:rPr>
                <w:rFonts w:ascii="Courier New"/>
                <w:color w:val="7F7F7F"/>
                <w:spacing w:val="-90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17"/>
                <w:w w:val="85"/>
                <w:sz w:val="22"/>
              </w:rPr>
              <w:t>Palette</w:t>
            </w:r>
            <w:r>
              <w:rPr>
                <w:rFonts w:ascii="Courier New"/>
                <w:color w:val="7F7F7F"/>
                <w:spacing w:val="-57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w w:val="85"/>
                <w:sz w:val="22"/>
              </w:rPr>
              <w:t>,</w:t>
            </w:r>
            <w:r>
              <w:rPr>
                <w:rFonts w:ascii="Courier New"/>
                <w:color w:val="7F7F7F"/>
                <w:spacing w:val="55"/>
                <w:sz w:val="22"/>
              </w:rPr>
              <w:t> </w:t>
            </w:r>
            <w:r>
              <w:rPr>
                <w:rFonts w:ascii="Courier New"/>
                <w:color w:val="7F7F7F"/>
                <w:spacing w:val="18"/>
                <w:w w:val="85"/>
                <w:sz w:val="22"/>
              </w:rPr>
              <w:t>cycling</w:t>
            </w:r>
            <w:r>
              <w:rPr>
                <w:rFonts w:ascii="Courier New"/>
                <w:color w:val="7F7F7F"/>
                <w:spacing w:val="-89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18"/>
                <w:w w:val="85"/>
                <w:sz w:val="22"/>
              </w:rPr>
              <w:t>Palette</w:t>
            </w:r>
            <w:r>
              <w:rPr>
                <w:rFonts w:ascii="Courier New"/>
                <w:color w:val="7F7F7F"/>
                <w:spacing w:val="-73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10"/>
                <w:w w:val="85"/>
                <w:sz w:val="22"/>
              </w:rPr>
              <w:t>[0]</w:t>
            </w:r>
            <w:r>
              <w:rPr>
                <w:rFonts w:ascii="Courier New"/>
                <w:color w:val="7F7F7F"/>
                <w:spacing w:val="-80"/>
                <w:w w:val="85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85"/>
                <w:sz w:val="22"/>
              </w:rPr>
              <w:t>,</w:t>
            </w:r>
          </w:p>
        </w:tc>
        <w:tc>
          <w:tcPr>
            <w:tcW w:w="10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88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9"/>
                <w:w w:val="95"/>
                <w:sz w:val="22"/>
              </w:rPr>
              <w:t>...]</w:t>
            </w:r>
          </w:p>
        </w:tc>
      </w:tr>
      <w:tr>
        <w:trPr>
          <w:trHeight w:val="404" w:hRule="atLeast"/>
        </w:trPr>
        <w:tc>
          <w:tcPr>
            <w:tcW w:w="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1" w:right="62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769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91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Seamless</w:t>
            </w:r>
            <w:r>
              <w:rPr>
                <w:rFonts w:ascii="Courier New"/>
                <w:color w:val="7F7F7F"/>
                <w:spacing w:val="13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8"/>
                <w:w w:val="90"/>
                <w:sz w:val="22"/>
              </w:rPr>
              <w:t>continuous</w:t>
            </w:r>
            <w:r>
              <w:rPr>
                <w:rFonts w:ascii="Courier New"/>
                <w:color w:val="7F7F7F"/>
                <w:spacing w:val="14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5"/>
                <w:w w:val="90"/>
                <w:sz w:val="22"/>
              </w:rPr>
              <w:t>animation</w:t>
            </w:r>
          </w:p>
        </w:tc>
        <w:tc>
          <w:tcPr>
            <w:tcW w:w="104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155"/>
        <w:ind w:left="659" w:right="1257" w:firstLine="0"/>
        <w:jc w:val="center"/>
        <w:rPr>
          <w:sz w:val="22"/>
        </w:rPr>
      </w:pPr>
      <w:r>
        <w:rPr>
          <w:b/>
          <w:w w:val="105"/>
          <w:sz w:val="22"/>
        </w:rPr>
        <w:t>Listing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C.8:</w:t>
      </w:r>
      <w:r>
        <w:rPr>
          <w:b/>
          <w:spacing w:val="63"/>
          <w:w w:val="105"/>
          <w:sz w:val="22"/>
        </w:rPr>
        <w:t> </w:t>
      </w:r>
      <w:r>
        <w:rPr>
          <w:w w:val="105"/>
          <w:sz w:val="22"/>
        </w:rPr>
        <w:t>Closed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Loop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Continuous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Cycling</w:t>
      </w: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41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bookmarkStart w:name="C.5.2 Ping-Pong for Breathing Effect" w:id="319"/>
      <w:bookmarkEnd w:id="319"/>
      <w:r>
        <w:rPr>
          <w:b w:val="0"/>
        </w:rPr>
      </w:r>
      <w:bookmarkStart w:name="_bookmark186" w:id="320"/>
      <w:bookmarkEnd w:id="320"/>
      <w:r>
        <w:rPr>
          <w:w w:val="110"/>
        </w:rPr>
        <w:t>Ping</w:t>
      </w:r>
      <w:r>
        <w:rPr>
          <w:w w:val="110"/>
        </w:rPr>
        <w:t>-Pong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Breathing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Effect</w:t>
      </w:r>
    </w:p>
    <w:p>
      <w:pPr>
        <w:pStyle w:val="BodyText"/>
        <w:spacing w:before="8"/>
        <w:rPr>
          <w:b/>
          <w:sz w:val="21"/>
        </w:rPr>
      </w:pPr>
      <w:r>
        <w:rPr/>
        <w:pict>
          <v:shape style="position:absolute;margin-left:68.811996pt;margin-top:13.884713pt;width:457.7pt;height:174.55pt;mso-position-horizontal-relative:page;mso-position-vertical-relative:paragraph;z-index:-15655424;mso-wrap-distance-left:0;mso-wrap-distance-right:0" type="#_x0000_t202" id="docshape314" filled="false" stroked="true" strokeweight=".398pt" strokecolor="#000000">
            <v:textbox inset="0,0,0,0">
              <w:txbxContent>
                <w:p>
                  <w:pPr>
                    <w:spacing w:line="324" w:lineRule="auto" w:before="112"/>
                    <w:ind w:left="353" w:right="3248" w:hanging="275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b/>
                      <w:color w:val="0000FF"/>
                      <w:spacing w:val="14"/>
                      <w:w w:val="90"/>
                      <w:sz w:val="22"/>
                    </w:rPr>
                    <w:t>const</w:t>
                  </w:r>
                  <w:r>
                    <w:rPr>
                      <w:rFonts w:ascii="Courier New"/>
                      <w:b/>
                      <w:color w:val="0000FF"/>
                      <w:spacing w:val="-4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breathing</w:t>
                  </w:r>
                  <w:r>
                    <w:rPr>
                      <w:rFonts w:ascii="Courier New"/>
                      <w:spacing w:val="-97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2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=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generate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-83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({ </w:t>
                  </w:r>
                  <w:r>
                    <w:rPr>
                      <w:rFonts w:ascii="Courier New"/>
                      <w:spacing w:val="14"/>
                      <w:w w:val="95"/>
                      <w:sz w:val="22"/>
                    </w:rPr>
                    <w:t>count</w:t>
                  </w:r>
                  <w:r>
                    <w:rPr>
                      <w:rFonts w:ascii="Courier New"/>
                      <w:spacing w:val="-8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w w:val="95"/>
                      <w:sz w:val="22"/>
                    </w:rPr>
                    <w:t>: 16</w:t>
                  </w:r>
                  <w:r>
                    <w:rPr>
                      <w:rFonts w:ascii="Courier New"/>
                      <w:spacing w:val="-8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w w:val="95"/>
                      <w:sz w:val="22"/>
                    </w:rPr>
                    <w:t>,</w:t>
                  </w:r>
                </w:p>
                <w:p>
                  <w:pPr>
                    <w:spacing w:line="324" w:lineRule="auto" w:before="0"/>
                    <w:ind w:left="353" w:right="993" w:firstLine="1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7"/>
                      <w:w w:val="90"/>
                      <w:sz w:val="22"/>
                    </w:rPr>
                    <w:t>anchors</w:t>
                  </w:r>
                  <w:r>
                    <w:rPr>
                      <w:rFonts w:ascii="Courier New" w:hAnsi="Courier New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0"/>
                      <w:sz w:val="22"/>
                    </w:rPr>
                    <w:t>: </w:t>
                  </w:r>
                  <w:r>
                    <w:rPr>
                      <w:rFonts w:ascii="Courier New" w:hAnsi="Courier New"/>
                      <w:spacing w:val="15"/>
                      <w:w w:val="90"/>
                      <w:sz w:val="22"/>
                    </w:rPr>
                    <w:t>[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90"/>
                      <w:sz w:val="22"/>
                    </w:rPr>
                    <w:t>’#1</w:t>
                  </w:r>
                  <w:r>
                    <w:rPr>
                      <w:rFonts w:ascii="Courier New" w:hAnsi="Courier New"/>
                      <w:color w:val="FF0000"/>
                      <w:spacing w:val="-8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E3A5F</w:t>
                  </w:r>
                  <w:r>
                    <w:rPr>
                      <w:rFonts w:ascii="Courier New" w:hAnsi="Courier New"/>
                      <w:color w:val="FF0000"/>
                      <w:spacing w:val="-8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1"/>
                      <w:w w:val="90"/>
                      <w:sz w:val="22"/>
                    </w:rPr>
                    <w:t>,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’#60</w:t>
                  </w:r>
                  <w:r>
                    <w:rPr>
                      <w:rFonts w:ascii="Courier New" w:hAnsi="Courier New"/>
                      <w:color w:val="FF0000"/>
                      <w:spacing w:val="-84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A5FA</w:t>
                  </w:r>
                  <w:r>
                    <w:rPr>
                      <w:rFonts w:ascii="Courier New" w:hAnsi="Courier New"/>
                      <w:color w:val="FF0000"/>
                      <w:spacing w:val="-86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3"/>
                      <w:w w:val="90"/>
                      <w:sz w:val="22"/>
                    </w:rPr>
                    <w:t>],</w:t>
                  </w:r>
                  <w:r>
                    <w:rPr>
                      <w:rFonts w:ascii="Courier New" w:hAnsi="Courier New"/>
                      <w:spacing w:val="8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w w:val="90"/>
                      <w:sz w:val="22"/>
                    </w:rPr>
                    <w:t>// </w:t>
                  </w:r>
                  <w:r>
                    <w:rPr>
                      <w:rFonts w:ascii="Courier New" w:hAnsi="Courier New"/>
                      <w:color w:val="7F7F7F"/>
                      <w:spacing w:val="13"/>
                      <w:w w:val="90"/>
                      <w:sz w:val="22"/>
                    </w:rPr>
                    <w:t>Dark </w:t>
                  </w:r>
                  <w:r>
                    <w:rPr>
                      <w:rFonts w:ascii="Courier New" w:hAnsi="Courier New"/>
                      <w:color w:val="7F7F7F"/>
                      <w:w w:val="90"/>
                      <w:sz w:val="22"/>
                    </w:rPr>
                    <w:t>to </w:t>
                  </w:r>
                  <w:r>
                    <w:rPr>
                      <w:rFonts w:ascii="Courier New" w:hAnsi="Courier New"/>
                      <w:color w:val="7F7F7F"/>
                      <w:spacing w:val="14"/>
                      <w:w w:val="90"/>
                      <w:sz w:val="22"/>
                    </w:rPr>
                    <w:t>light </w:t>
                  </w:r>
                  <w:r>
                    <w:rPr>
                      <w:rFonts w:ascii="Courier New" w:hAnsi="Courier New"/>
                      <w:color w:val="7F7F7F"/>
                      <w:spacing w:val="13"/>
                      <w:w w:val="90"/>
                      <w:sz w:val="22"/>
                    </w:rPr>
                    <w:t>blue </w:t>
                  </w:r>
                  <w:r>
                    <w:rPr>
                      <w:rFonts w:ascii="Courier New" w:hAnsi="Courier New"/>
                      <w:spacing w:val="13"/>
                      <w:w w:val="95"/>
                      <w:sz w:val="22"/>
                    </w:rPr>
                    <w:t>loop</w:t>
                  </w:r>
                  <w:r>
                    <w:rPr>
                      <w:rFonts w:ascii="Courier New" w:hAnsi="Courier New"/>
                      <w:spacing w:val="-97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5"/>
                      <w:sz w:val="22"/>
                    </w:rPr>
                    <w:t>:</w:t>
                  </w:r>
                  <w:r>
                    <w:rPr>
                      <w:rFonts w:ascii="Courier New" w:hAnsi="Courier New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color w:val="FF0000"/>
                      <w:spacing w:val="-99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7"/>
                      <w:w w:val="95"/>
                      <w:sz w:val="22"/>
                    </w:rPr>
                    <w:t>pingpong</w:t>
                  </w:r>
                  <w:r>
                    <w:rPr>
                      <w:rFonts w:ascii="Courier New" w:hAnsi="Courier New"/>
                      <w:color w:val="FF0000"/>
                      <w:spacing w:val="-90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1"/>
                      <w:w w:val="95"/>
                      <w:sz w:val="22"/>
                    </w:rPr>
                    <w:t>,</w:t>
                  </w:r>
                </w:p>
                <w:p>
                  <w:pPr>
                    <w:spacing w:line="249" w:lineRule="exact" w:before="0"/>
                    <w:ind w:left="354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5"/>
                      <w:w w:val="85"/>
                      <w:sz w:val="22"/>
                    </w:rPr>
                    <w:t>preset</w:t>
                  </w:r>
                  <w:r>
                    <w:rPr>
                      <w:rFonts w:ascii="Courier New" w:hAnsi="Courier New"/>
                      <w:spacing w:val="-78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85"/>
                      <w:sz w:val="22"/>
                    </w:rPr>
                    <w:t>:</w:t>
                  </w:r>
                  <w:r>
                    <w:rPr>
                      <w:rFonts w:ascii="Courier New" w:hAnsi="Courier New"/>
                      <w:spacing w:val="5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8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color w:val="FF0000"/>
                      <w:spacing w:val="-80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7"/>
                      <w:w w:val="85"/>
                      <w:sz w:val="22"/>
                    </w:rPr>
                    <w:t>breathing</w:t>
                  </w:r>
                  <w:r>
                    <w:rPr>
                      <w:rFonts w:ascii="Courier New" w:hAnsi="Courier New"/>
                      <w:color w:val="FF0000"/>
                      <w:spacing w:val="-73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-10"/>
                      <w:w w:val="85"/>
                      <w:sz w:val="22"/>
                    </w:rPr>
                    <w:t>’</w:t>
                  </w:r>
                </w:p>
                <w:p>
                  <w:pPr>
                    <w:spacing w:before="86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spacing w:val="8"/>
                      <w:w w:val="95"/>
                      <w:sz w:val="22"/>
                    </w:rPr>
                    <w:t>});</w:t>
                  </w:r>
                </w:p>
                <w:p>
                  <w:pPr>
                    <w:pStyle w:val="BodyText"/>
                    <w:spacing w:before="5"/>
                    <w:rPr>
                      <w:rFonts w:ascii="Courier New"/>
                      <w:sz w:val="37"/>
                    </w:rPr>
                  </w:pPr>
                </w:p>
                <w:p>
                  <w:pPr>
                    <w:spacing w:before="0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14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w w:val="95"/>
                      <w:sz w:val="22"/>
                    </w:rPr>
                    <w:t>Smooth</w:t>
                  </w: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8"/>
                      <w:w w:val="95"/>
                      <w:sz w:val="22"/>
                    </w:rPr>
                    <w:t>oscillation</w:t>
                  </w:r>
                  <w:r>
                    <w:rPr>
                      <w:rFonts w:ascii="Courier New"/>
                      <w:color w:val="7F7F7F"/>
                      <w:spacing w:val="-9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:</w:t>
                  </w:r>
                  <w:r>
                    <w:rPr>
                      <w:rFonts w:ascii="Courier New"/>
                      <w:color w:val="7F7F7F"/>
                      <w:spacing w:val="-8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w w:val="95"/>
                      <w:sz w:val="22"/>
                    </w:rPr>
                    <w:t>dark</w:t>
                  </w:r>
                  <w:r>
                    <w:rPr>
                      <w:rFonts w:ascii="Courier New"/>
                      <w:color w:val="7F7F7F"/>
                      <w:spacing w:val="-2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8"/>
                      <w:w w:val="95"/>
                      <w:sz w:val="22"/>
                    </w:rPr>
                    <w:t>-</w:t>
                  </w: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&gt;</w:t>
                  </w:r>
                  <w:r>
                    <w:rPr>
                      <w:rFonts w:ascii="Courier New"/>
                      <w:color w:val="7F7F7F"/>
                      <w:spacing w:val="-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4"/>
                      <w:w w:val="95"/>
                      <w:sz w:val="22"/>
                    </w:rPr>
                    <w:t>light</w:t>
                  </w:r>
                  <w:r>
                    <w:rPr>
                      <w:rFonts w:ascii="Courier New"/>
                      <w:color w:val="7F7F7F"/>
                      <w:spacing w:val="-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8"/>
                      <w:w w:val="95"/>
                      <w:sz w:val="22"/>
                    </w:rPr>
                    <w:t>-</w:t>
                  </w: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&gt;</w:t>
                  </w:r>
                  <w:r>
                    <w:rPr>
                      <w:rFonts w:ascii="Courier New"/>
                      <w:color w:val="7F7F7F"/>
                      <w:spacing w:val="-10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9"/>
                      <w:w w:val="95"/>
                      <w:sz w:val="22"/>
                    </w:rPr>
                    <w:t>dark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16</w:t>
                  </w:r>
                  <w:r>
                    <w:rPr>
                      <w:rFonts w:ascii="Courier New"/>
                      <w:color w:val="7F7F7F"/>
                      <w:spacing w:val="19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w w:val="90"/>
                      <w:sz w:val="22"/>
                    </w:rPr>
                    <w:t>colors</w:t>
                  </w:r>
                  <w:r>
                    <w:rPr>
                      <w:rFonts w:ascii="Courier New"/>
                      <w:color w:val="7F7F7F"/>
                      <w:spacing w:val="2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4"/>
                      <w:w w:val="90"/>
                      <w:sz w:val="22"/>
                    </w:rPr>
                    <w:t>cover</w:t>
                  </w:r>
                  <w:r>
                    <w:rPr>
                      <w:rFonts w:ascii="Courier New"/>
                      <w:color w:val="7F7F7F"/>
                      <w:spacing w:val="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w w:val="90"/>
                      <w:sz w:val="22"/>
                    </w:rPr>
                    <w:t>full</w:t>
                  </w:r>
                  <w:r>
                    <w:rPr>
                      <w:rFonts w:ascii="Courier New"/>
                      <w:color w:val="7F7F7F"/>
                      <w:spacing w:val="2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4"/>
                      <w:w w:val="90"/>
                      <w:sz w:val="22"/>
                    </w:rPr>
                    <w:t>forward</w:t>
                  </w:r>
                  <w:r>
                    <w:rPr>
                      <w:rFonts w:ascii="Courier New"/>
                      <w:color w:val="7F7F7F"/>
                      <w:spacing w:val="-72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-</w:t>
                  </w:r>
                  <w:r>
                    <w:rPr>
                      <w:rFonts w:ascii="Courier New"/>
                      <w:color w:val="7F7F7F"/>
                      <w:spacing w:val="-87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0"/>
                      <w:sz w:val="22"/>
                    </w:rPr>
                    <w:t>backward</w:t>
                  </w:r>
                  <w:r>
                    <w:rPr>
                      <w:rFonts w:ascii="Courier New"/>
                      <w:color w:val="7F7F7F"/>
                      <w:spacing w:val="22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0"/>
                      <w:w w:val="90"/>
                      <w:sz w:val="22"/>
                    </w:rPr>
                    <w:t>cycle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17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No</w:t>
                  </w:r>
                  <w:r>
                    <w:rPr>
                      <w:rFonts w:ascii="Courier New"/>
                      <w:color w:val="7F7F7F"/>
                      <w:spacing w:val="2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9"/>
                      <w:w w:val="90"/>
                      <w:sz w:val="22"/>
                    </w:rPr>
                    <w:t>discontinuity</w:t>
                  </w:r>
                  <w:r>
                    <w:rPr>
                      <w:rFonts w:ascii="Courier New"/>
                      <w:color w:val="7F7F7F"/>
                      <w:spacing w:val="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at</w:t>
                  </w:r>
                  <w:r>
                    <w:rPr>
                      <w:rFonts w:ascii="Courier New"/>
                      <w:color w:val="7F7F7F"/>
                      <w:spacing w:val="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0"/>
                      <w:sz w:val="22"/>
                    </w:rPr>
                    <w:t>reversal</w:t>
                  </w:r>
                  <w:r>
                    <w:rPr>
                      <w:rFonts w:ascii="Courier New"/>
                      <w:color w:val="7F7F7F"/>
                      <w:spacing w:val="26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0"/>
                      <w:w w:val="90"/>
                      <w:sz w:val="22"/>
                    </w:rPr>
                    <w:t>point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before="159"/>
        <w:ind w:left="659" w:right="1256" w:firstLine="0"/>
        <w:jc w:val="center"/>
        <w:rPr>
          <w:sz w:val="22"/>
        </w:rPr>
      </w:pPr>
      <w:r>
        <w:rPr>
          <w:b/>
          <w:w w:val="110"/>
          <w:sz w:val="22"/>
        </w:rPr>
        <w:t>Listing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C.9:</w:t>
      </w:r>
      <w:r>
        <w:rPr>
          <w:b/>
          <w:spacing w:val="38"/>
          <w:w w:val="110"/>
          <w:sz w:val="22"/>
        </w:rPr>
        <w:t> </w:t>
      </w:r>
      <w:r>
        <w:rPr>
          <w:w w:val="110"/>
          <w:sz w:val="22"/>
        </w:rPr>
        <w:t>Ping-Pong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Breathing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Animation</w:t>
      </w: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41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1" w:after="0"/>
        <w:ind w:left="1061" w:right="0" w:hanging="882"/>
        <w:jc w:val="left"/>
      </w:pPr>
      <w:bookmarkStart w:name="C.5.3 Phased Loop for Evolution" w:id="321"/>
      <w:bookmarkEnd w:id="321"/>
      <w:r>
        <w:rPr>
          <w:b w:val="0"/>
        </w:rPr>
      </w:r>
      <w:bookmarkStart w:name="_bookmark187" w:id="322"/>
      <w:bookmarkEnd w:id="322"/>
      <w:r>
        <w:rPr>
          <w:w w:val="110"/>
        </w:rPr>
        <w:t>Phase</w:t>
      </w:r>
      <w:r>
        <w:rPr>
          <w:w w:val="110"/>
        </w:rPr>
        <w:t>d</w:t>
      </w:r>
      <w:r>
        <w:rPr>
          <w:spacing w:val="25"/>
          <w:w w:val="110"/>
        </w:rPr>
        <w:t> </w:t>
      </w:r>
      <w:r>
        <w:rPr>
          <w:w w:val="110"/>
        </w:rPr>
        <w:t>Loop</w:t>
      </w:r>
      <w:r>
        <w:rPr>
          <w:spacing w:val="25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Evolution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"/>
        <w:gridCol w:w="821"/>
        <w:gridCol w:w="4225"/>
      </w:tblGrid>
      <w:tr>
        <w:trPr>
          <w:trHeight w:val="313" w:hRule="atLeast"/>
        </w:trPr>
        <w:tc>
          <w:tcPr>
            <w:tcW w:w="409" w:type="dxa"/>
          </w:tcPr>
          <w:p>
            <w:pPr>
              <w:pStyle w:val="TableParagraph"/>
              <w:spacing w:before="38"/>
              <w:ind w:left="62" w:right="6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821" w:type="dxa"/>
          </w:tcPr>
          <w:p>
            <w:pPr>
              <w:pStyle w:val="TableParagraph"/>
              <w:spacing w:before="38"/>
              <w:ind w:left="49" w:right="49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1"/>
                <w:w w:val="95"/>
                <w:sz w:val="22"/>
              </w:rPr>
              <w:t>Cycle</w:t>
            </w:r>
          </w:p>
        </w:tc>
        <w:tc>
          <w:tcPr>
            <w:tcW w:w="4225" w:type="dxa"/>
          </w:tcPr>
          <w:p>
            <w:pPr>
              <w:pStyle w:val="TableParagraph"/>
              <w:spacing w:before="38"/>
              <w:ind w:left="86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95"/>
                <w:sz w:val="22"/>
              </w:rPr>
              <w:t>1:</w:t>
            </w:r>
            <w:r>
              <w:rPr>
                <w:rFonts w:ascii="Courier New"/>
                <w:color w:val="7F7F7F"/>
                <w:spacing w:val="9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5"/>
                <w:sz w:val="22"/>
              </w:rPr>
              <w:t>Amber</w:t>
            </w:r>
            <w:r>
              <w:rPr>
                <w:rFonts w:ascii="Courier New"/>
                <w:color w:val="7F7F7F"/>
                <w:spacing w:val="12"/>
                <w:sz w:val="22"/>
              </w:rPr>
              <w:t> </w:t>
            </w:r>
            <w:r>
              <w:rPr>
                <w:rFonts w:ascii="Courier New"/>
                <w:color w:val="7F7F7F"/>
                <w:spacing w:val="18"/>
                <w:w w:val="95"/>
                <w:sz w:val="22"/>
              </w:rPr>
              <w:t>-</w:t>
            </w:r>
            <w:r>
              <w:rPr>
                <w:rFonts w:ascii="Courier New"/>
                <w:color w:val="7F7F7F"/>
                <w:w w:val="95"/>
                <w:sz w:val="22"/>
              </w:rPr>
              <w:t>&gt;</w:t>
            </w:r>
            <w:r>
              <w:rPr>
                <w:rFonts w:ascii="Courier New"/>
                <w:color w:val="7F7F7F"/>
                <w:spacing w:val="12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3"/>
                <w:w w:val="95"/>
                <w:sz w:val="22"/>
              </w:rPr>
              <w:t>Violet</w:t>
            </w:r>
          </w:p>
        </w:tc>
      </w:tr>
      <w:tr>
        <w:trPr>
          <w:trHeight w:val="336" w:hRule="atLeast"/>
        </w:trPr>
        <w:tc>
          <w:tcPr>
            <w:tcW w:w="409" w:type="dxa"/>
          </w:tcPr>
          <w:p>
            <w:pPr>
              <w:pStyle w:val="TableParagraph"/>
              <w:spacing w:before="61"/>
              <w:ind w:left="62" w:right="6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821" w:type="dxa"/>
          </w:tcPr>
          <w:p>
            <w:pPr>
              <w:pStyle w:val="TableParagraph"/>
              <w:spacing w:before="61"/>
              <w:ind w:left="49" w:right="49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1"/>
                <w:w w:val="95"/>
                <w:sz w:val="22"/>
              </w:rPr>
              <w:t>Cycle</w:t>
            </w:r>
          </w:p>
        </w:tc>
        <w:tc>
          <w:tcPr>
            <w:tcW w:w="4225" w:type="dxa"/>
          </w:tcPr>
          <w:p>
            <w:pPr>
              <w:pStyle w:val="TableParagraph"/>
              <w:spacing w:before="61"/>
              <w:ind w:left="86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90"/>
                <w:sz w:val="22"/>
              </w:rPr>
              <w:t>2:</w:t>
            </w:r>
            <w:r>
              <w:rPr>
                <w:rFonts w:ascii="Courier New"/>
                <w:color w:val="7F7F7F"/>
                <w:spacing w:val="11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0"/>
                <w:sz w:val="22"/>
              </w:rPr>
              <w:t>Amber</w:t>
            </w:r>
            <w:r>
              <w:rPr>
                <w:rFonts w:ascii="Courier New"/>
                <w:color w:val="7F7F7F"/>
                <w:spacing w:val="-89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w w:val="90"/>
                <w:sz w:val="22"/>
              </w:rPr>
              <w:t>+</w:t>
            </w:r>
            <w:r>
              <w:rPr>
                <w:rFonts w:ascii="Courier New"/>
                <w:color w:val="7F7F7F"/>
                <w:spacing w:val="-89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0"/>
                <w:sz w:val="22"/>
              </w:rPr>
              <w:t>shift</w:t>
            </w:r>
            <w:r>
              <w:rPr>
                <w:rFonts w:ascii="Courier New"/>
                <w:color w:val="7F7F7F"/>
                <w:spacing w:val="18"/>
                <w:sz w:val="22"/>
              </w:rPr>
              <w:t> </w:t>
            </w:r>
            <w:r>
              <w:rPr>
                <w:rFonts w:ascii="Courier New"/>
                <w:color w:val="7F7F7F"/>
                <w:spacing w:val="18"/>
                <w:w w:val="90"/>
                <w:sz w:val="22"/>
              </w:rPr>
              <w:t>-</w:t>
            </w:r>
            <w:r>
              <w:rPr>
                <w:rFonts w:ascii="Courier New"/>
                <w:color w:val="7F7F7F"/>
                <w:w w:val="90"/>
                <w:sz w:val="22"/>
              </w:rPr>
              <w:t>&gt;</w:t>
            </w:r>
            <w:r>
              <w:rPr>
                <w:rFonts w:ascii="Courier New"/>
                <w:color w:val="7F7F7F"/>
                <w:spacing w:val="11"/>
                <w:sz w:val="22"/>
              </w:rPr>
              <w:t> </w:t>
            </w:r>
            <w:r>
              <w:rPr>
                <w:rFonts w:ascii="Courier New"/>
                <w:color w:val="7F7F7F"/>
                <w:spacing w:val="15"/>
                <w:w w:val="90"/>
                <w:sz w:val="22"/>
              </w:rPr>
              <w:t>Violet</w:t>
            </w:r>
            <w:r>
              <w:rPr>
                <w:rFonts w:ascii="Courier New"/>
                <w:color w:val="7F7F7F"/>
                <w:spacing w:val="-88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w w:val="90"/>
                <w:sz w:val="22"/>
              </w:rPr>
              <w:t>+</w:t>
            </w:r>
            <w:r>
              <w:rPr>
                <w:rFonts w:ascii="Courier New"/>
                <w:color w:val="7F7F7F"/>
                <w:spacing w:val="-89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0"/>
                <w:w w:val="90"/>
                <w:sz w:val="22"/>
              </w:rPr>
              <w:t>shift</w:t>
            </w:r>
          </w:p>
        </w:tc>
      </w:tr>
      <w:tr>
        <w:trPr>
          <w:trHeight w:val="409" w:hRule="atLeast"/>
        </w:trPr>
        <w:tc>
          <w:tcPr>
            <w:tcW w:w="409" w:type="dxa"/>
          </w:tcPr>
          <w:p>
            <w:pPr>
              <w:pStyle w:val="TableParagraph"/>
              <w:spacing w:before="61"/>
              <w:ind w:left="62" w:right="6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821" w:type="dxa"/>
          </w:tcPr>
          <w:p>
            <w:pPr>
              <w:pStyle w:val="TableParagraph"/>
              <w:spacing w:before="61"/>
              <w:ind w:left="49" w:right="49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1"/>
                <w:w w:val="95"/>
                <w:sz w:val="22"/>
              </w:rPr>
              <w:t>Never</w:t>
            </w:r>
          </w:p>
        </w:tc>
        <w:tc>
          <w:tcPr>
            <w:tcW w:w="4225" w:type="dxa"/>
          </w:tcPr>
          <w:p>
            <w:pPr>
              <w:pStyle w:val="TableParagraph"/>
              <w:spacing w:before="61"/>
              <w:ind w:left="90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exactly</w:t>
            </w:r>
            <w:r>
              <w:rPr>
                <w:rFonts w:ascii="Courier New"/>
                <w:color w:val="7F7F7F"/>
                <w:spacing w:val="4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0"/>
                <w:sz w:val="22"/>
              </w:rPr>
              <w:t>repeats</w:t>
            </w:r>
            <w:r>
              <w:rPr>
                <w:rFonts w:ascii="Courier New"/>
                <w:color w:val="7F7F7F"/>
                <w:spacing w:val="-72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w w:val="90"/>
                <w:sz w:val="22"/>
              </w:rPr>
              <w:t>,</w:t>
            </w:r>
            <w:r>
              <w:rPr>
                <w:rFonts w:ascii="Courier New"/>
                <w:color w:val="7F7F7F"/>
                <w:spacing w:val="6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0"/>
                <w:sz w:val="22"/>
              </w:rPr>
              <w:t>feels</w:t>
            </w:r>
            <w:r>
              <w:rPr>
                <w:rFonts w:ascii="Courier New"/>
                <w:color w:val="7F7F7F"/>
                <w:spacing w:val="13"/>
                <w:sz w:val="22"/>
              </w:rPr>
              <w:t> </w:t>
            </w:r>
            <w:r>
              <w:rPr>
                <w:rFonts w:ascii="Courier New"/>
                <w:color w:val="7F7F7F"/>
                <w:spacing w:val="10"/>
                <w:w w:val="90"/>
                <w:sz w:val="22"/>
              </w:rPr>
              <w:t>alive</w:t>
            </w:r>
          </w:p>
        </w:tc>
      </w:tr>
    </w:tbl>
    <w:p>
      <w:pPr>
        <w:spacing w:before="160"/>
        <w:ind w:left="659" w:right="1259" w:firstLine="0"/>
        <w:jc w:val="center"/>
        <w:rPr>
          <w:sz w:val="22"/>
        </w:rPr>
      </w:pPr>
      <w:r>
        <w:rPr/>
        <w:pict>
          <v:group style="position:absolute;margin-left:68.612999pt;margin-top:-174.692474pt;width:458.05pt;height:174.95pt;mso-position-horizontal-relative:page;mso-position-vertical-relative:paragraph;z-index:-19082240" id="docshapegroup315" coordorigin="1372,-3494" coordsize="9161,3499">
            <v:line style="position:absolute" from="1376,-3426" to="1376,-3494" stroked="true" strokeweight=".398pt" strokecolor="#000000">
              <v:stroke dashstyle="solid"/>
            </v:line>
            <v:line style="position:absolute" from="1372,-3490" to="1440,-3490" stroked="true" strokeweight=".398pt" strokecolor="#000000">
              <v:stroke dashstyle="solid"/>
            </v:line>
            <v:line style="position:absolute" from="1440,-3490" to="10466,-3490" stroked="true" strokeweight=".398pt" strokecolor="#000000">
              <v:stroke dashstyle="solid"/>
            </v:line>
            <v:line style="position:absolute" from="10466,-3490" to="10533,-3490" stroked="true" strokeweight=".398pt" strokecolor="#000000">
              <v:stroke dashstyle="solid"/>
            </v:line>
            <v:line style="position:absolute" from="10529,-3426" to="10529,-3494" stroked="true" strokeweight=".398pt" strokecolor="#000000">
              <v:stroke dashstyle="solid"/>
            </v:line>
            <v:line style="position:absolute" from="1376,-3090" to="1376,-3426" stroked="true" strokeweight=".398pt" strokecolor="#000000">
              <v:stroke dashstyle="solid"/>
            </v:line>
            <v:line style="position:absolute" from="10529,-3090" to="10529,-3426" stroked="true" strokeweight=".398pt" strokecolor="#000000">
              <v:stroke dashstyle="solid"/>
            </v:line>
            <v:line style="position:absolute" from="1376,-2754" to="1376,-3090" stroked="true" strokeweight=".398pt" strokecolor="#000000">
              <v:stroke dashstyle="solid"/>
            </v:line>
            <v:line style="position:absolute" from="10529,-2754" to="10529,-3090" stroked="true" strokeweight=".398pt" strokecolor="#000000">
              <v:stroke dashstyle="solid"/>
            </v:line>
            <v:line style="position:absolute" from="1376,-2417" to="1376,-2754" stroked="true" strokeweight=".398pt" strokecolor="#000000">
              <v:stroke dashstyle="solid"/>
            </v:line>
            <v:line style="position:absolute" from="10529,-2417" to="10529,-2754" stroked="true" strokeweight=".398pt" strokecolor="#000000">
              <v:stroke dashstyle="solid"/>
            </v:line>
            <v:line style="position:absolute" from="1376,-2081" to="1376,-2417" stroked="true" strokeweight=".398pt" strokecolor="#000000">
              <v:stroke dashstyle="solid"/>
            </v:line>
            <v:line style="position:absolute" from="10529,-2081" to="10529,-2417" stroked="true" strokeweight=".398pt" strokecolor="#000000">
              <v:stroke dashstyle="solid"/>
            </v:line>
            <v:line style="position:absolute" from="1376,-1745" to="1376,-2081" stroked="true" strokeweight=".398pt" strokecolor="#000000">
              <v:stroke dashstyle="solid"/>
            </v:line>
            <v:line style="position:absolute" from="10529,-1745" to="10529,-2081" stroked="true" strokeweight=".398pt" strokecolor="#000000">
              <v:stroke dashstyle="solid"/>
            </v:line>
            <v:line style="position:absolute" from="1376,-1408" to="1376,-1745" stroked="true" strokeweight=".398pt" strokecolor="#000000">
              <v:stroke dashstyle="solid"/>
            </v:line>
            <v:line style="position:absolute" from="10529,-1408" to="10529,-1745" stroked="true" strokeweight=".398pt" strokecolor="#000000">
              <v:stroke dashstyle="solid"/>
            </v:line>
            <v:line style="position:absolute" from="1376,-1072" to="1376,-1408" stroked="true" strokeweight=".398pt" strokecolor="#000000">
              <v:stroke dashstyle="solid"/>
            </v:line>
            <v:line style="position:absolute" from="10529,-1072" to="10529,-1408" stroked="true" strokeweight=".398pt" strokecolor="#000000">
              <v:stroke dashstyle="solid"/>
            </v:line>
            <v:line style="position:absolute" from="10529,-736" to="10529,-1072" stroked="true" strokeweight=".398pt" strokecolor="#000000">
              <v:stroke dashstyle="solid"/>
            </v:line>
            <v:line style="position:absolute" from="10529,-400" to="10529,-736" stroked="true" strokeweight=".398pt" strokecolor="#000000">
              <v:stroke dashstyle="solid"/>
            </v:line>
            <v:line style="position:absolute" from="10529,-63" to="10529,-399" stroked="true" strokeweight=".398pt" strokecolor="#000000">
              <v:stroke dashstyle="solid"/>
            </v:line>
            <v:line style="position:absolute" from="1376,-736" to="1376,-1072" stroked="true" strokeweight=".398pt" strokecolor="#000000">
              <v:stroke dashstyle="solid"/>
            </v:line>
            <v:line style="position:absolute" from="1376,-400" to="1376,-736" stroked="true" strokeweight=".398pt" strokecolor="#000000">
              <v:stroke dashstyle="solid"/>
            </v:line>
            <v:line style="position:absolute" from="1376,-63" to="1376,-399" stroked="true" strokeweight=".398pt" strokecolor="#000000">
              <v:stroke dashstyle="solid"/>
            </v:line>
            <v:line style="position:absolute" from="1376,5" to="1376,-63" stroked="true" strokeweight=".398pt" strokecolor="#000000">
              <v:stroke dashstyle="solid"/>
            </v:line>
            <v:line style="position:absolute" from="1372,1" to="1440,1" stroked="true" strokeweight=".398pt" strokecolor="#000000">
              <v:stroke dashstyle="solid"/>
            </v:line>
            <v:line style="position:absolute" from="1440,1" to="10466,1" stroked="true" strokeweight=".398pt" strokecolor="#000000">
              <v:stroke dashstyle="solid"/>
            </v:line>
            <v:line style="position:absolute" from="10466,1" to="10533,1" stroked="true" strokeweight=".398pt" strokecolor="#000000">
              <v:stroke dashstyle="solid"/>
            </v:line>
            <v:line style="position:absolute" from="10529,5" to="10529,-63" stroked="true" strokeweight=".398pt" strokecolor="#000000">
              <v:stroke dashstyle="solid"/>
            </v:line>
            <v:shape style="position:absolute;left:1372;top:-3494;width:9161;height:3499" type="#_x0000_t202" id="docshape316" filled="false" stroked="false">
              <v:textbox inset="0,0,0,0">
                <w:txbxContent>
                  <w:p>
                    <w:pPr>
                      <w:spacing w:line="324" w:lineRule="auto" w:before="120"/>
                      <w:ind w:left="361" w:right="2840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evolving</w:t>
                    </w:r>
                    <w:r>
                      <w:rPr>
                        <w:rFonts w:ascii="Courier New"/>
                        <w:spacing w:val="-9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24</w:t>
                    </w:r>
                    <w:r>
                      <w:rPr>
                        <w:rFonts w:ascii="Courier New"/>
                        <w:spacing w:val="-8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62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F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85"/>
                        <w:sz w:val="22"/>
                      </w:rPr>
                      <w:t>59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E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0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B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2"/>
                        <w:w w:val="85"/>
                        <w:sz w:val="22"/>
                      </w:rPr>
                      <w:t>’#8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B5CF6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8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8"/>
                        <w:w w:val="85"/>
                        <w:sz w:val="22"/>
                      </w:rPr>
                      <w:t>],</w:t>
                    </w:r>
                  </w:p>
                  <w:p>
                    <w:pPr>
                      <w:spacing w:before="87"/>
                      <w:ind w:left="360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loop</w:t>
                    </w:r>
                    <w:r>
                      <w:rPr>
                        <w:rFonts w:ascii="Courier New" w:hAnsi="Courier New"/>
                        <w:spacing w:val="-8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7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color w:val="FF0000"/>
                        <w:spacing w:val="-83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phased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-10"/>
                        <w:w w:val="85"/>
                        <w:sz w:val="22"/>
                      </w:rPr>
                      <w:t>’</w:t>
                    </w:r>
                  </w:p>
                  <w:p>
                    <w:pPr>
                      <w:spacing w:before="87"/>
                      <w:ind w:left="357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4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5"/>
                        <w:sz w:val="22"/>
                      </w:rPr>
                      <w:t>Each</w:t>
                    </w:r>
                    <w:r>
                      <w:rPr>
                        <w:rFonts w:ascii="Courier New"/>
                        <w:color w:val="7F7F7F"/>
                        <w:spacing w:val="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4"/>
                        <w:w w:val="95"/>
                        <w:sz w:val="22"/>
                      </w:rPr>
                      <w:t>cycle</w:t>
                    </w:r>
                    <w:r>
                      <w:rPr>
                        <w:rFonts w:ascii="Courier New"/>
                        <w:color w:val="7F7F7F"/>
                        <w:spacing w:val="8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5"/>
                        <w:sz w:val="22"/>
                      </w:rPr>
                      <w:t>shifts</w:t>
                    </w:r>
                    <w:r>
                      <w:rPr>
                        <w:rFonts w:ascii="Courier New"/>
                        <w:color w:val="7F7F7F"/>
                        <w:spacing w:val="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5"/>
                        <w:sz w:val="22"/>
                      </w:rPr>
                      <w:t>hue</w:t>
                    </w:r>
                    <w:r>
                      <w:rPr>
                        <w:rFonts w:ascii="Courier New"/>
                        <w:color w:val="7F7F7F"/>
                        <w:spacing w:val="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5"/>
                        <w:sz w:val="22"/>
                      </w:rPr>
                      <w:t>slightly</w:t>
                    </w:r>
                  </w:p>
                  <w:p>
                    <w:pPr>
                      <w:spacing w:before="87"/>
                      <w:ind w:left="83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w w:val="105"/>
          <w:sz w:val="22"/>
        </w:rPr>
        <w:t>Listing</w:t>
      </w:r>
      <w:r>
        <w:rPr>
          <w:b/>
          <w:spacing w:val="34"/>
          <w:w w:val="105"/>
          <w:sz w:val="22"/>
        </w:rPr>
        <w:t> </w:t>
      </w:r>
      <w:r>
        <w:rPr>
          <w:b/>
          <w:w w:val="105"/>
          <w:sz w:val="22"/>
        </w:rPr>
        <w:t>C.10:</w:t>
      </w:r>
      <w:r>
        <w:rPr>
          <w:b/>
          <w:spacing w:val="66"/>
          <w:w w:val="105"/>
          <w:sz w:val="22"/>
        </w:rPr>
        <w:t> </w:t>
      </w:r>
      <w:r>
        <w:rPr>
          <w:w w:val="105"/>
          <w:sz w:val="22"/>
        </w:rPr>
        <w:t>Phased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Loop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Progressive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Evolution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Heading2"/>
        <w:numPr>
          <w:ilvl w:val="1"/>
          <w:numId w:val="47"/>
        </w:numPr>
        <w:tabs>
          <w:tab w:pos="986" w:val="left" w:leader="none"/>
          <w:tab w:pos="987" w:val="left" w:leader="none"/>
        </w:tabs>
        <w:spacing w:line="240" w:lineRule="auto" w:before="210" w:after="0"/>
        <w:ind w:left="986" w:right="0" w:hanging="807"/>
        <w:jc w:val="left"/>
      </w:pPr>
      <w:bookmarkStart w:name="C.6 Full Configuration" w:id="323"/>
      <w:bookmarkEnd w:id="323"/>
      <w:r>
        <w:rPr>
          <w:b w:val="0"/>
        </w:rPr>
      </w:r>
      <w:bookmarkStart w:name="_bookmark188" w:id="324"/>
      <w:bookmarkEnd w:id="324"/>
      <w:r>
        <w:rPr>
          <w:w w:val="115"/>
        </w:rPr>
        <w:t>F</w:t>
      </w:r>
      <w:r>
        <w:rPr>
          <w:w w:val="115"/>
        </w:rPr>
        <w:t>ull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Configuration</w:t>
      </w:r>
    </w:p>
    <w:p>
      <w:pPr>
        <w:pStyle w:val="BodyText"/>
        <w:spacing w:before="1"/>
        <w:rPr>
          <w:b/>
          <w:sz w:val="40"/>
        </w:rPr>
      </w:pPr>
    </w:p>
    <w:p>
      <w:pPr>
        <w:pStyle w:val="BodyText"/>
        <w:ind w:left="180"/>
      </w:pPr>
      <w:r>
        <w:rPr>
          <w:w w:val="105"/>
        </w:rPr>
        <w:t>Comprehensive</w:t>
      </w:r>
      <w:r>
        <w:rPr>
          <w:spacing w:val="5"/>
          <w:w w:val="105"/>
        </w:rPr>
        <w:t> </w:t>
      </w:r>
      <w:r>
        <w:rPr>
          <w:w w:val="105"/>
        </w:rPr>
        <w:t>example</w:t>
      </w:r>
      <w:r>
        <w:rPr>
          <w:spacing w:val="5"/>
          <w:w w:val="105"/>
        </w:rPr>
        <w:t> </w:t>
      </w:r>
      <w:r>
        <w:rPr>
          <w:w w:val="105"/>
        </w:rPr>
        <w:t>demonstrating</w:t>
      </w:r>
      <w:r>
        <w:rPr>
          <w:spacing w:val="5"/>
          <w:w w:val="105"/>
        </w:rPr>
        <w:t> </w:t>
      </w:r>
      <w:r>
        <w:rPr>
          <w:w w:val="105"/>
        </w:rPr>
        <w:t>all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parameters.</w:t>
      </w:r>
    </w:p>
    <w:p>
      <w:pPr>
        <w:spacing w:after="0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20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484"/>
        <w:gridCol w:w="758"/>
        <w:gridCol w:w="481"/>
        <w:gridCol w:w="3947"/>
      </w:tblGrid>
      <w:tr>
        <w:trPr>
          <w:trHeight w:val="1154" w:hRule="atLeast"/>
        </w:trPr>
        <w:tc>
          <w:tcPr>
            <w:tcW w:w="3360" w:type="dxa"/>
          </w:tcPr>
          <w:p>
            <w:pPr>
              <w:pStyle w:val="TableParagraph"/>
              <w:spacing w:before="38"/>
              <w:ind w:left="35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18"/>
                <w:w w:val="85"/>
                <w:sz w:val="22"/>
              </w:rPr>
              <w:t>temperature</w:t>
            </w:r>
            <w:r>
              <w:rPr>
                <w:rFonts w:ascii="Courier New"/>
                <w:spacing w:val="-77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:</w:t>
            </w:r>
            <w:r>
              <w:rPr>
                <w:rFonts w:ascii="Courier New"/>
                <w:spacing w:val="50"/>
                <w:sz w:val="22"/>
              </w:rPr>
              <w:t> </w:t>
            </w:r>
            <w:r>
              <w:rPr>
                <w:rFonts w:ascii="Courier New"/>
                <w:spacing w:val="10"/>
                <w:w w:val="85"/>
                <w:sz w:val="22"/>
              </w:rPr>
              <w:t>0.2</w:t>
            </w:r>
            <w:r>
              <w:rPr>
                <w:rFonts w:asci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/>
                <w:spacing w:val="-10"/>
                <w:w w:val="85"/>
                <w:sz w:val="22"/>
              </w:rPr>
              <w:t>,</w:t>
            </w:r>
          </w:p>
          <w:p>
            <w:pPr>
              <w:pStyle w:val="TableParagraph"/>
              <w:spacing w:before="87"/>
              <w:ind w:left="35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17"/>
                <w:w w:val="85"/>
                <w:sz w:val="22"/>
              </w:rPr>
              <w:t>intensity</w:t>
            </w:r>
            <w:r>
              <w:rPr>
                <w:rFonts w:ascii="Courier New"/>
                <w:spacing w:val="-77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:</w:t>
            </w:r>
            <w:r>
              <w:rPr>
                <w:rFonts w:ascii="Courier New"/>
                <w:spacing w:val="49"/>
                <w:sz w:val="22"/>
              </w:rPr>
              <w:t> </w:t>
            </w:r>
            <w:r>
              <w:rPr>
                <w:rFonts w:ascii="Courier New"/>
                <w:spacing w:val="10"/>
                <w:w w:val="85"/>
                <w:sz w:val="22"/>
              </w:rPr>
              <w:t>0.7</w:t>
            </w:r>
            <w:r>
              <w:rPr>
                <w:rFonts w:asci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/>
                <w:spacing w:val="-10"/>
                <w:w w:val="85"/>
                <w:sz w:val="22"/>
              </w:rPr>
              <w:t>,</w:t>
            </w:r>
          </w:p>
          <w:p>
            <w:pPr>
              <w:pStyle w:val="TableParagraph"/>
              <w:spacing w:before="87"/>
              <w:ind w:left="35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18"/>
                <w:w w:val="85"/>
                <w:sz w:val="22"/>
              </w:rPr>
              <w:t>smoothness</w:t>
            </w:r>
            <w:r>
              <w:rPr>
                <w:rFonts w:ascii="Courier New"/>
                <w:spacing w:val="-78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:</w:t>
            </w:r>
            <w:r>
              <w:rPr>
                <w:rFonts w:ascii="Courier New"/>
                <w:spacing w:val="45"/>
                <w:sz w:val="22"/>
              </w:rPr>
              <w:t> </w:t>
            </w:r>
            <w:r>
              <w:rPr>
                <w:rFonts w:ascii="Courier New"/>
                <w:spacing w:val="10"/>
                <w:w w:val="85"/>
                <w:sz w:val="22"/>
              </w:rPr>
              <w:t>0.8</w:t>
            </w:r>
            <w:r>
              <w:rPr>
                <w:rFonts w:asci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/>
                <w:spacing w:val="-10"/>
                <w:w w:val="85"/>
                <w:sz w:val="22"/>
              </w:rPr>
              <w:t>,</w:t>
            </w:r>
          </w:p>
        </w:tc>
        <w:tc>
          <w:tcPr>
            <w:tcW w:w="484" w:type="dxa"/>
          </w:tcPr>
          <w:p>
            <w:pPr>
              <w:pStyle w:val="TableParagraph"/>
              <w:spacing w:before="38"/>
              <w:ind w:left="155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  <w:p>
            <w:pPr>
              <w:pStyle w:val="TableParagraph"/>
              <w:spacing w:before="87"/>
              <w:ind w:left="155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  <w:p>
            <w:pPr>
              <w:pStyle w:val="TableParagraph"/>
              <w:spacing w:before="87"/>
              <w:ind w:left="155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186" w:type="dxa"/>
            <w:gridSpan w:val="3"/>
          </w:tcPr>
          <w:p>
            <w:pPr>
              <w:pStyle w:val="TableParagraph"/>
              <w:spacing w:line="324" w:lineRule="auto" w:before="38"/>
              <w:ind w:left="88" w:right="1582" w:hanging="1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Slightly </w:t>
            </w:r>
            <w:r>
              <w:rPr>
                <w:rFonts w:ascii="Courier New"/>
                <w:color w:val="7F7F7F"/>
                <w:spacing w:val="13"/>
                <w:w w:val="90"/>
                <w:sz w:val="22"/>
              </w:rPr>
              <w:t>warm </w:t>
            </w:r>
            <w:r>
              <w:rPr>
                <w:rFonts w:ascii="Courier New"/>
                <w:color w:val="7F7F7F"/>
                <w:spacing w:val="10"/>
                <w:w w:val="90"/>
                <w:sz w:val="22"/>
              </w:rPr>
              <w:t>bias </w:t>
            </w:r>
            <w:r>
              <w:rPr>
                <w:rFonts w:ascii="Courier New"/>
                <w:color w:val="7F7F7F"/>
                <w:spacing w:val="17"/>
                <w:w w:val="95"/>
                <w:sz w:val="22"/>
              </w:rPr>
              <w:t>Dramatic </w:t>
            </w: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curves</w:t>
            </w:r>
          </w:p>
          <w:p>
            <w:pPr>
              <w:pStyle w:val="TableParagraph"/>
              <w:spacing w:line="249" w:lineRule="exact"/>
              <w:ind w:left="88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90"/>
                <w:sz w:val="22"/>
              </w:rPr>
              <w:t>Smooth</w:t>
            </w:r>
            <w:r>
              <w:rPr>
                <w:rFonts w:ascii="Courier New"/>
                <w:color w:val="7F7F7F"/>
                <w:spacing w:val="17"/>
                <w:sz w:val="22"/>
              </w:rPr>
              <w:t> </w:t>
            </w:r>
            <w:r>
              <w:rPr>
                <w:rFonts w:ascii="Courier New"/>
                <w:color w:val="7F7F7F"/>
                <w:spacing w:val="15"/>
                <w:w w:val="90"/>
                <w:sz w:val="22"/>
              </w:rPr>
              <w:t>anchor</w:t>
            </w:r>
            <w:r>
              <w:rPr>
                <w:rFonts w:ascii="Courier New"/>
                <w:color w:val="7F7F7F"/>
                <w:spacing w:val="19"/>
                <w:sz w:val="22"/>
              </w:rPr>
              <w:t> </w:t>
            </w:r>
            <w:r>
              <w:rPr>
                <w:rFonts w:ascii="Courier New"/>
                <w:color w:val="7F7F7F"/>
                <w:spacing w:val="16"/>
                <w:w w:val="90"/>
                <w:sz w:val="22"/>
              </w:rPr>
              <w:t>transitions</w:t>
            </w:r>
          </w:p>
        </w:tc>
      </w:tr>
      <w:tr>
        <w:trPr>
          <w:trHeight w:val="840" w:hRule="atLeast"/>
        </w:trPr>
        <w:tc>
          <w:tcPr>
            <w:tcW w:w="3360" w:type="dxa"/>
          </w:tcPr>
          <w:p>
            <w:pPr>
              <w:pStyle w:val="TableParagraph"/>
              <w:spacing w:line="330" w:lineRule="atLeast" w:before="148"/>
              <w:ind w:left="359" w:hanging="6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90"/>
                <w:sz w:val="22"/>
              </w:rPr>
              <w:t>// </w:t>
            </w: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Secondary</w:t>
            </w:r>
            <w:r>
              <w:rPr>
                <w:rFonts w:ascii="Courier New"/>
                <w:color w:val="7F7F7F"/>
                <w:spacing w:val="16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controls </w:t>
            </w:r>
            <w:r>
              <w:rPr>
                <w:rFonts w:ascii="Courier New"/>
                <w:spacing w:val="17"/>
                <w:w w:val="95"/>
                <w:sz w:val="22"/>
              </w:rPr>
              <w:t>lightness</w:t>
            </w:r>
            <w:r>
              <w:rPr>
                <w:rFonts w:ascii="Courier New"/>
                <w:spacing w:val="-92"/>
                <w:w w:val="95"/>
                <w:sz w:val="22"/>
              </w:rPr>
              <w:t> </w:t>
            </w:r>
            <w:r>
              <w:rPr>
                <w:rFonts w:ascii="Courier New"/>
                <w:w w:val="95"/>
                <w:sz w:val="22"/>
              </w:rPr>
              <w:t>: </w:t>
            </w:r>
            <w:r>
              <w:rPr>
                <w:rFonts w:ascii="Courier New"/>
                <w:spacing w:val="10"/>
                <w:w w:val="95"/>
                <w:sz w:val="22"/>
              </w:rPr>
              <w:t>0.0</w:t>
            </w:r>
            <w:r>
              <w:rPr>
                <w:rFonts w:ascii="Courier New"/>
                <w:spacing w:val="-94"/>
                <w:w w:val="95"/>
                <w:sz w:val="22"/>
              </w:rPr>
              <w:t> </w:t>
            </w:r>
            <w:r>
              <w:rPr>
                <w:rFonts w:ascii="Courier New"/>
                <w:w w:val="95"/>
                <w:sz w:val="22"/>
              </w:rPr>
              <w:t>,</w:t>
            </w:r>
          </w:p>
        </w:tc>
        <w:tc>
          <w:tcPr>
            <w:tcW w:w="4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ind w:right="82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186" w:type="dxa"/>
            <w:gridSpan w:val="3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ind w:left="83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90"/>
                <w:sz w:val="22"/>
              </w:rPr>
              <w:t>No</w:t>
            </w:r>
            <w:r>
              <w:rPr>
                <w:rFonts w:ascii="Courier New"/>
                <w:color w:val="7F7F7F"/>
                <w:spacing w:val="23"/>
                <w:sz w:val="22"/>
              </w:rPr>
              <w:t> </w:t>
            </w: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lightness</w:t>
            </w:r>
            <w:r>
              <w:rPr>
                <w:rFonts w:ascii="Courier New"/>
                <w:color w:val="7F7F7F"/>
                <w:spacing w:val="26"/>
                <w:sz w:val="22"/>
              </w:rPr>
              <w:t> </w:t>
            </w:r>
            <w:r>
              <w:rPr>
                <w:rFonts w:ascii="Courier New"/>
                <w:color w:val="7F7F7F"/>
                <w:spacing w:val="12"/>
                <w:w w:val="90"/>
                <w:sz w:val="22"/>
              </w:rPr>
              <w:t>shift</w:t>
            </w:r>
          </w:p>
        </w:tc>
      </w:tr>
      <w:tr>
        <w:trPr>
          <w:trHeight w:val="336" w:hRule="atLeast"/>
        </w:trPr>
        <w:tc>
          <w:tcPr>
            <w:tcW w:w="3360" w:type="dxa"/>
          </w:tcPr>
          <w:p>
            <w:pPr>
              <w:pStyle w:val="TableParagraph"/>
              <w:spacing w:before="61"/>
              <w:ind w:left="358"/>
              <w:rPr>
                <w:rFonts w:ascii="Courier New"/>
                <w:sz w:val="22"/>
              </w:rPr>
            </w:pPr>
            <w:r>
              <w:rPr>
                <w:rFonts w:ascii="Courier New"/>
                <w:spacing w:val="15"/>
                <w:w w:val="90"/>
                <w:sz w:val="22"/>
              </w:rPr>
              <w:t>chroma</w:t>
            </w:r>
            <w:r>
              <w:rPr>
                <w:rFonts w:ascii="Courier New"/>
                <w:spacing w:val="-88"/>
                <w:w w:val="90"/>
                <w:sz w:val="22"/>
              </w:rPr>
              <w:t> </w:t>
            </w:r>
            <w:r>
              <w:rPr>
                <w:rFonts w:ascii="Courier New"/>
                <w:w w:val="90"/>
                <w:sz w:val="22"/>
              </w:rPr>
              <w:t>:</w:t>
            </w:r>
            <w:r>
              <w:rPr>
                <w:rFonts w:ascii="Courier New"/>
                <w:spacing w:val="-3"/>
                <w:w w:val="90"/>
                <w:sz w:val="22"/>
              </w:rPr>
              <w:t> </w:t>
            </w:r>
            <w:r>
              <w:rPr>
                <w:rFonts w:ascii="Courier New"/>
                <w:spacing w:val="10"/>
                <w:w w:val="90"/>
                <w:sz w:val="22"/>
              </w:rPr>
              <w:t>1.2</w:t>
            </w:r>
            <w:r>
              <w:rPr>
                <w:rFonts w:ascii="Courier New"/>
                <w:spacing w:val="-89"/>
                <w:w w:val="90"/>
                <w:sz w:val="22"/>
              </w:rPr>
              <w:t> </w:t>
            </w:r>
            <w:r>
              <w:rPr>
                <w:rFonts w:ascii="Courier New"/>
                <w:spacing w:val="-10"/>
                <w:w w:val="90"/>
                <w:sz w:val="22"/>
              </w:rPr>
              <w:t>,</w:t>
            </w:r>
          </w:p>
        </w:tc>
        <w:tc>
          <w:tcPr>
            <w:tcW w:w="484" w:type="dxa"/>
          </w:tcPr>
          <w:p>
            <w:pPr>
              <w:pStyle w:val="TableParagraph"/>
              <w:spacing w:before="61"/>
              <w:ind w:right="82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186" w:type="dxa"/>
            <w:gridSpan w:val="3"/>
          </w:tcPr>
          <w:p>
            <w:pPr>
              <w:pStyle w:val="TableParagraph"/>
              <w:spacing w:before="61"/>
              <w:ind w:left="87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4"/>
                <w:w w:val="90"/>
                <w:sz w:val="22"/>
              </w:rPr>
              <w:t>Boost</w:t>
            </w:r>
            <w:r>
              <w:rPr>
                <w:rFonts w:ascii="Courier New"/>
                <w:color w:val="7F7F7F"/>
                <w:spacing w:val="7"/>
                <w:sz w:val="22"/>
              </w:rPr>
              <w:t> </w:t>
            </w:r>
            <w:r>
              <w:rPr>
                <w:rFonts w:ascii="Courier New"/>
                <w:color w:val="7F7F7F"/>
                <w:spacing w:val="18"/>
                <w:w w:val="90"/>
                <w:sz w:val="22"/>
              </w:rPr>
              <w:t>saturation</w:t>
            </w:r>
            <w:r>
              <w:rPr>
                <w:rFonts w:ascii="Courier New"/>
                <w:color w:val="7F7F7F"/>
                <w:spacing w:val="5"/>
                <w:sz w:val="22"/>
              </w:rPr>
              <w:t> </w:t>
            </w:r>
            <w:r>
              <w:rPr>
                <w:rFonts w:ascii="Courier New"/>
                <w:color w:val="7F7F7F"/>
                <w:spacing w:val="6"/>
                <w:w w:val="90"/>
                <w:sz w:val="22"/>
              </w:rPr>
              <w:t>20%</w:t>
            </w:r>
          </w:p>
        </w:tc>
      </w:tr>
      <w:tr>
        <w:trPr>
          <w:trHeight w:val="336" w:hRule="atLeast"/>
        </w:trPr>
        <w:tc>
          <w:tcPr>
            <w:tcW w:w="3360" w:type="dxa"/>
          </w:tcPr>
          <w:p>
            <w:pPr>
              <w:pStyle w:val="TableParagraph"/>
              <w:spacing w:before="61"/>
              <w:ind w:left="35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17"/>
                <w:w w:val="85"/>
                <w:sz w:val="22"/>
              </w:rPr>
              <w:t>contrast</w:t>
            </w:r>
            <w:r>
              <w:rPr>
                <w:rFonts w:asci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:</w:t>
            </w:r>
            <w:r>
              <w:rPr>
                <w:rFonts w:ascii="Courier New"/>
                <w:spacing w:val="47"/>
                <w:sz w:val="22"/>
              </w:rPr>
              <w:t> </w:t>
            </w:r>
            <w:r>
              <w:rPr>
                <w:rFonts w:ascii="Courier New"/>
                <w:spacing w:val="10"/>
                <w:w w:val="85"/>
                <w:sz w:val="22"/>
              </w:rPr>
              <w:t>1.1</w:t>
            </w:r>
            <w:r>
              <w:rPr>
                <w:rFonts w:ascii="Courier New"/>
                <w:spacing w:val="-80"/>
                <w:w w:val="85"/>
                <w:sz w:val="22"/>
              </w:rPr>
              <w:t> </w:t>
            </w:r>
            <w:r>
              <w:rPr>
                <w:rFonts w:ascii="Courier New"/>
                <w:spacing w:val="-10"/>
                <w:w w:val="85"/>
                <w:sz w:val="22"/>
              </w:rPr>
              <w:t>,</w:t>
            </w:r>
          </w:p>
        </w:tc>
        <w:tc>
          <w:tcPr>
            <w:tcW w:w="484" w:type="dxa"/>
          </w:tcPr>
          <w:p>
            <w:pPr>
              <w:pStyle w:val="TableParagraph"/>
              <w:spacing w:before="61"/>
              <w:ind w:right="82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186" w:type="dxa"/>
            <w:gridSpan w:val="3"/>
          </w:tcPr>
          <w:p>
            <w:pPr>
              <w:pStyle w:val="TableParagraph"/>
              <w:spacing w:before="61"/>
              <w:ind w:left="88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Slightly</w:t>
            </w:r>
            <w:r>
              <w:rPr>
                <w:rFonts w:ascii="Courier New"/>
                <w:color w:val="7F7F7F"/>
                <w:spacing w:val="7"/>
                <w:sz w:val="22"/>
              </w:rPr>
              <w:t> </w:t>
            </w: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increase</w:t>
            </w:r>
            <w:r>
              <w:rPr>
                <w:rFonts w:ascii="Courier New"/>
                <w:color w:val="7F7F7F"/>
                <w:spacing w:val="8"/>
                <w:sz w:val="22"/>
              </w:rPr>
              <w:t> </w:t>
            </w:r>
            <w:r>
              <w:rPr>
                <w:rFonts w:ascii="Courier New"/>
                <w:color w:val="7F7F7F"/>
                <w:spacing w:val="15"/>
                <w:w w:val="90"/>
                <w:sz w:val="22"/>
              </w:rPr>
              <w:t>contrast</w:t>
            </w:r>
          </w:p>
        </w:tc>
      </w:tr>
      <w:tr>
        <w:trPr>
          <w:trHeight w:val="504" w:hRule="atLeast"/>
        </w:trPr>
        <w:tc>
          <w:tcPr>
            <w:tcW w:w="3360" w:type="dxa"/>
          </w:tcPr>
          <w:p>
            <w:pPr>
              <w:pStyle w:val="TableParagraph"/>
              <w:spacing w:before="61"/>
              <w:ind w:left="35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17"/>
                <w:w w:val="85"/>
                <w:sz w:val="22"/>
              </w:rPr>
              <w:t>vibrancy</w:t>
            </w:r>
            <w:r>
              <w:rPr>
                <w:rFonts w:asci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:</w:t>
            </w:r>
            <w:r>
              <w:rPr>
                <w:rFonts w:ascii="Courier New"/>
                <w:spacing w:val="47"/>
                <w:sz w:val="22"/>
              </w:rPr>
              <w:t> </w:t>
            </w:r>
            <w:r>
              <w:rPr>
                <w:rFonts w:ascii="Courier New"/>
                <w:spacing w:val="10"/>
                <w:w w:val="85"/>
                <w:sz w:val="22"/>
              </w:rPr>
              <w:t>1.0</w:t>
            </w:r>
            <w:r>
              <w:rPr>
                <w:rFonts w:ascii="Courier New"/>
                <w:spacing w:val="-80"/>
                <w:w w:val="85"/>
                <w:sz w:val="22"/>
              </w:rPr>
              <w:t> </w:t>
            </w:r>
            <w:r>
              <w:rPr>
                <w:rFonts w:ascii="Courier New"/>
                <w:spacing w:val="-10"/>
                <w:w w:val="85"/>
                <w:sz w:val="22"/>
              </w:rPr>
              <w:t>,</w:t>
            </w:r>
          </w:p>
        </w:tc>
        <w:tc>
          <w:tcPr>
            <w:tcW w:w="484" w:type="dxa"/>
          </w:tcPr>
          <w:p>
            <w:pPr>
              <w:pStyle w:val="TableParagraph"/>
              <w:spacing w:before="61"/>
              <w:ind w:right="82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186" w:type="dxa"/>
            <w:gridSpan w:val="3"/>
          </w:tcPr>
          <w:p>
            <w:pPr>
              <w:pStyle w:val="TableParagraph"/>
              <w:spacing w:before="61"/>
              <w:ind w:left="88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Default</w:t>
            </w:r>
            <w:r>
              <w:rPr>
                <w:rFonts w:ascii="Courier New"/>
                <w:color w:val="7F7F7F"/>
                <w:spacing w:val="14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vibrancy</w:t>
            </w:r>
          </w:p>
        </w:tc>
      </w:tr>
      <w:tr>
        <w:trPr>
          <w:trHeight w:val="840" w:hRule="atLeast"/>
        </w:trPr>
        <w:tc>
          <w:tcPr>
            <w:tcW w:w="3360" w:type="dxa"/>
          </w:tcPr>
          <w:p>
            <w:pPr>
              <w:pStyle w:val="TableParagraph"/>
              <w:spacing w:line="330" w:lineRule="atLeast" w:before="148"/>
              <w:ind w:left="357" w:right="827" w:hanging="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7F7F7F"/>
                <w:w w:val="95"/>
                <w:sz w:val="22"/>
              </w:rPr>
              <w:t>//</w:t>
            </w:r>
            <w:r>
              <w:rPr>
                <w:rFonts w:ascii="Courier New" w:hAnsi="Courier New"/>
                <w:color w:val="7F7F7F"/>
                <w:spacing w:val="40"/>
                <w:sz w:val="22"/>
              </w:rPr>
              <w:t> </w:t>
            </w:r>
            <w:r>
              <w:rPr>
                <w:rFonts w:ascii="Courier New" w:hAnsi="Courier New"/>
                <w:color w:val="7F7F7F"/>
                <w:spacing w:val="17"/>
                <w:w w:val="95"/>
                <w:sz w:val="22"/>
              </w:rPr>
              <w:t>Behavior</w:t>
            </w:r>
            <w:r>
              <w:rPr>
                <w:rFonts w:ascii="Courier New" w:hAnsi="Courier New"/>
                <w:color w:val="7F7F7F"/>
                <w:spacing w:val="17"/>
                <w:w w:val="95"/>
                <w:sz w:val="22"/>
              </w:rPr>
              <w:t> </w:t>
            </w:r>
            <w:r>
              <w:rPr>
                <w:rFonts w:ascii="Courier New" w:hAnsi="Courier New"/>
                <w:spacing w:val="13"/>
                <w:w w:val="90"/>
                <w:sz w:val="22"/>
              </w:rPr>
              <w:t>mode</w:t>
            </w:r>
            <w:r>
              <w:rPr>
                <w:rFonts w:ascii="Courier New" w:hAnsi="Courier New"/>
                <w:spacing w:val="-90"/>
                <w:w w:val="90"/>
                <w:sz w:val="22"/>
              </w:rPr>
              <w:t> </w:t>
            </w:r>
            <w:r>
              <w:rPr>
                <w:rFonts w:ascii="Courier New" w:hAnsi="Courier New"/>
                <w:w w:val="90"/>
                <w:sz w:val="22"/>
              </w:rPr>
              <w:t>:</w:t>
            </w:r>
            <w:r>
              <w:rPr>
                <w:rFonts w:ascii="Courier New" w:hAnsi="Courier New"/>
                <w:spacing w:val="-12"/>
                <w:w w:val="90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w w:val="90"/>
                <w:sz w:val="22"/>
              </w:rPr>
              <w:t>’</w:t>
            </w:r>
            <w:r>
              <w:rPr>
                <w:rFonts w:ascii="Courier New" w:hAnsi="Courier New"/>
                <w:color w:val="FF0000"/>
                <w:spacing w:val="-92"/>
                <w:w w:val="90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17"/>
                <w:w w:val="90"/>
                <w:sz w:val="22"/>
              </w:rPr>
              <w:t>journey</w:t>
            </w:r>
            <w:r>
              <w:rPr>
                <w:rFonts w:ascii="Courier New" w:hAnsi="Courier New"/>
                <w:color w:val="FF0000"/>
                <w:spacing w:val="-84"/>
                <w:w w:val="90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w w:val="90"/>
                <w:sz w:val="22"/>
              </w:rPr>
              <w:t>’</w:t>
            </w:r>
            <w:r>
              <w:rPr>
                <w:rFonts w:ascii="Courier New" w:hAnsi="Courier New"/>
                <w:w w:val="90"/>
                <w:sz w:val="22"/>
              </w:rPr>
              <w:t>,</w:t>
            </w:r>
          </w:p>
        </w:tc>
        <w:tc>
          <w:tcPr>
            <w:tcW w:w="4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ind w:right="82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186" w:type="dxa"/>
            <w:gridSpan w:val="3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ind w:left="88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90"/>
                <w:sz w:val="22"/>
              </w:rPr>
              <w:t>Smooth</w:t>
            </w:r>
            <w:r>
              <w:rPr>
                <w:rFonts w:ascii="Courier New"/>
                <w:color w:val="7F7F7F"/>
                <w:spacing w:val="6"/>
                <w:sz w:val="22"/>
              </w:rPr>
              <w:t> </w:t>
            </w:r>
            <w:r>
              <w:rPr>
                <w:rFonts w:ascii="Courier New"/>
                <w:color w:val="7F7F7F"/>
                <w:spacing w:val="18"/>
                <w:w w:val="90"/>
                <w:sz w:val="22"/>
              </w:rPr>
              <w:t>sequential</w:t>
            </w: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9"/>
                <w:w w:val="90"/>
                <w:sz w:val="22"/>
              </w:rPr>
              <w:t>path</w:t>
            </w:r>
          </w:p>
        </w:tc>
      </w:tr>
      <w:tr>
        <w:trPr>
          <w:trHeight w:val="504" w:hRule="atLeast"/>
        </w:trPr>
        <w:tc>
          <w:tcPr>
            <w:tcW w:w="3360" w:type="dxa"/>
          </w:tcPr>
          <w:p>
            <w:pPr>
              <w:pStyle w:val="TableParagraph"/>
              <w:spacing w:before="61"/>
              <w:ind w:left="357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13"/>
                <w:w w:val="90"/>
                <w:sz w:val="22"/>
              </w:rPr>
              <w:t>loop</w:t>
            </w:r>
            <w:r>
              <w:rPr>
                <w:rFonts w:ascii="Courier New" w:hAnsi="Courier New"/>
                <w:spacing w:val="-92"/>
                <w:w w:val="90"/>
                <w:sz w:val="22"/>
              </w:rPr>
              <w:t> </w:t>
            </w:r>
            <w:r>
              <w:rPr>
                <w:rFonts w:ascii="Courier New" w:hAnsi="Courier New"/>
                <w:w w:val="90"/>
                <w:sz w:val="22"/>
              </w:rPr>
              <w:t>:</w:t>
            </w:r>
            <w:r>
              <w:rPr>
                <w:rFonts w:ascii="Courier New" w:hAnsi="Courier New"/>
                <w:spacing w:val="-4"/>
                <w:w w:val="90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w w:val="90"/>
                <w:sz w:val="22"/>
              </w:rPr>
              <w:t>’</w:t>
            </w:r>
            <w:r>
              <w:rPr>
                <w:rFonts w:ascii="Courier New" w:hAnsi="Courier New"/>
                <w:color w:val="FF0000"/>
                <w:spacing w:val="-94"/>
                <w:w w:val="90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13"/>
                <w:w w:val="90"/>
                <w:sz w:val="22"/>
              </w:rPr>
              <w:t>open</w:t>
            </w:r>
            <w:r>
              <w:rPr>
                <w:rFonts w:ascii="Courier New" w:hAnsi="Courier New"/>
                <w:color w:val="FF0000"/>
                <w:spacing w:val="-85"/>
                <w:w w:val="90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6"/>
                <w:w w:val="90"/>
                <w:sz w:val="22"/>
              </w:rPr>
              <w:t>’</w:t>
            </w:r>
            <w:r>
              <w:rPr>
                <w:rFonts w:ascii="Courier New" w:hAnsi="Courier New"/>
                <w:spacing w:val="6"/>
                <w:w w:val="90"/>
                <w:sz w:val="22"/>
              </w:rPr>
              <w:t>,</w:t>
            </w:r>
          </w:p>
        </w:tc>
        <w:tc>
          <w:tcPr>
            <w:tcW w:w="484" w:type="dxa"/>
          </w:tcPr>
          <w:p>
            <w:pPr>
              <w:pStyle w:val="TableParagraph"/>
              <w:spacing w:before="61"/>
              <w:ind w:right="82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186" w:type="dxa"/>
            <w:gridSpan w:val="3"/>
          </w:tcPr>
          <w:p>
            <w:pPr>
              <w:pStyle w:val="TableParagraph"/>
              <w:spacing w:before="61"/>
              <w:ind w:left="87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4"/>
                <w:w w:val="95"/>
                <w:sz w:val="22"/>
              </w:rPr>
              <w:t>Start</w:t>
            </w:r>
            <w:r>
              <w:rPr>
                <w:rFonts w:ascii="Courier New"/>
                <w:color w:val="7F7F7F"/>
                <w:spacing w:val="-1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to</w:t>
            </w:r>
            <w:r>
              <w:rPr>
                <w:rFonts w:ascii="Courier New"/>
                <w:color w:val="7F7F7F"/>
                <w:spacing w:val="7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5"/>
                <w:sz w:val="22"/>
              </w:rPr>
              <w:t>finish</w:t>
            </w:r>
            <w:r>
              <w:rPr>
                <w:rFonts w:ascii="Courier New"/>
                <w:color w:val="7F7F7F"/>
                <w:spacing w:val="-81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,</w:t>
            </w:r>
            <w:r>
              <w:rPr>
                <w:rFonts w:ascii="Courier New"/>
                <w:color w:val="7F7F7F"/>
                <w:spacing w:val="-3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no</w:t>
            </w:r>
            <w:r>
              <w:rPr>
                <w:rFonts w:ascii="Courier New"/>
                <w:color w:val="7F7F7F"/>
                <w:spacing w:val="2"/>
                <w:sz w:val="22"/>
              </w:rPr>
              <w:t> </w:t>
            </w:r>
            <w:r>
              <w:rPr>
                <w:rFonts w:ascii="Courier New"/>
                <w:color w:val="7F7F7F"/>
                <w:spacing w:val="9"/>
                <w:w w:val="95"/>
                <w:sz w:val="22"/>
              </w:rPr>
              <w:t>wrap</w:t>
            </w:r>
          </w:p>
        </w:tc>
      </w:tr>
      <w:tr>
        <w:trPr>
          <w:trHeight w:val="1154" w:hRule="atLeast"/>
        </w:trPr>
        <w:tc>
          <w:tcPr>
            <w:tcW w:w="3360" w:type="dxa"/>
          </w:tcPr>
          <w:p>
            <w:pPr>
              <w:pStyle w:val="TableParagraph"/>
              <w:spacing w:line="324" w:lineRule="auto" w:before="229"/>
              <w:ind w:left="357" w:right="149" w:hanging="4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85"/>
                <w:sz w:val="22"/>
              </w:rPr>
              <w:t>//</w:t>
            </w:r>
            <w:r>
              <w:rPr>
                <w:rFonts w:ascii="Courier New"/>
                <w:color w:val="7F7F7F"/>
                <w:spacing w:val="19"/>
                <w:w w:val="85"/>
                <w:sz w:val="22"/>
              </w:rPr>
              <w:t> Reproducibility </w:t>
            </w:r>
            <w:r>
              <w:rPr>
                <w:rFonts w:ascii="Courier New"/>
                <w:spacing w:val="13"/>
                <w:w w:val="95"/>
                <w:sz w:val="22"/>
              </w:rPr>
              <w:t>seed</w:t>
            </w:r>
            <w:r>
              <w:rPr>
                <w:rFonts w:ascii="Courier New"/>
                <w:spacing w:val="-82"/>
                <w:w w:val="95"/>
                <w:sz w:val="22"/>
              </w:rPr>
              <w:t> </w:t>
            </w:r>
            <w:r>
              <w:rPr>
                <w:rFonts w:ascii="Courier New"/>
                <w:w w:val="95"/>
                <w:sz w:val="22"/>
              </w:rPr>
              <w:t>: 42</w:t>
            </w:r>
          </w:p>
          <w:p>
            <w:pPr>
              <w:pStyle w:val="TableParagraph"/>
              <w:spacing w:line="232" w:lineRule="exact"/>
              <w:ind w:left="79"/>
              <w:rPr>
                <w:rFonts w:ascii="Courier New"/>
                <w:sz w:val="22"/>
              </w:rPr>
            </w:pPr>
            <w:r>
              <w:rPr>
                <w:rFonts w:ascii="Courier New"/>
                <w:spacing w:val="8"/>
                <w:w w:val="95"/>
                <w:sz w:val="22"/>
              </w:rPr>
              <w:t>});</w:t>
            </w:r>
          </w:p>
        </w:tc>
        <w:tc>
          <w:tcPr>
            <w:tcW w:w="4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ind w:right="82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5186" w:type="dxa"/>
            <w:gridSpan w:val="3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ind w:left="89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9"/>
                <w:w w:val="85"/>
                <w:sz w:val="22"/>
              </w:rPr>
              <w:t>Deterministic</w:t>
            </w:r>
            <w:r>
              <w:rPr>
                <w:rFonts w:ascii="Courier New"/>
                <w:color w:val="7F7F7F"/>
                <w:spacing w:val="68"/>
                <w:sz w:val="22"/>
              </w:rPr>
              <w:t> </w:t>
            </w:r>
            <w:r>
              <w:rPr>
                <w:rFonts w:ascii="Courier New"/>
                <w:color w:val="7F7F7F"/>
                <w:spacing w:val="13"/>
                <w:w w:val="95"/>
                <w:sz w:val="22"/>
              </w:rPr>
              <w:t>output</w:t>
            </w:r>
          </w:p>
        </w:tc>
      </w:tr>
      <w:tr>
        <w:trPr>
          <w:trHeight w:val="1031" w:hRule="atLeast"/>
        </w:trPr>
        <w:tc>
          <w:tcPr>
            <w:tcW w:w="4602" w:type="dxa"/>
            <w:gridSpan w:val="3"/>
          </w:tcPr>
          <w:p>
            <w:pPr>
              <w:pStyle w:val="TableParagraph"/>
              <w:spacing w:before="6"/>
              <w:rPr>
                <w:sz w:val="29"/>
              </w:rPr>
            </w:pPr>
          </w:p>
          <w:p>
            <w:pPr>
              <w:pStyle w:val="TableParagraph"/>
              <w:spacing w:line="330" w:lineRule="atLeast"/>
              <w:ind w:left="83" w:hanging="5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95"/>
                <w:sz w:val="22"/>
              </w:rPr>
              <w:t>// </w:t>
            </w: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Access</w:t>
            </w:r>
            <w:r>
              <w:rPr>
                <w:rFonts w:ascii="Courier New"/>
                <w:color w:val="7F7F7F"/>
                <w:spacing w:val="13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output </w:t>
            </w:r>
            <w:r>
              <w:rPr>
                <w:rFonts w:ascii="Courier New"/>
                <w:color w:val="7F7F7F"/>
                <w:spacing w:val="18"/>
                <w:w w:val="95"/>
                <w:sz w:val="22"/>
              </w:rPr>
              <w:t>components </w:t>
            </w:r>
            <w:r>
              <w:rPr>
                <w:rFonts w:ascii="Courier New"/>
                <w:spacing w:val="17"/>
                <w:w w:val="85"/>
                <w:sz w:val="22"/>
              </w:rPr>
              <w:t>console</w:t>
            </w:r>
            <w:r>
              <w:rPr>
                <w:rFonts w:ascii="Courier New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.</w:t>
            </w:r>
            <w:r>
              <w:rPr>
                <w:rFonts w:asci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/>
                <w:spacing w:val="11"/>
                <w:w w:val="85"/>
                <w:sz w:val="22"/>
              </w:rPr>
              <w:t>log</w:t>
            </w:r>
            <w:r>
              <w:rPr>
                <w:rFonts w:asci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(</w:t>
            </w:r>
            <w:r>
              <w:rPr>
                <w:rFonts w:ascii="Courier New"/>
                <w:spacing w:val="-76"/>
                <w:w w:val="85"/>
                <w:sz w:val="22"/>
              </w:rPr>
              <w:t> </w:t>
            </w:r>
            <w:r>
              <w:rPr>
                <w:rFonts w:ascii="Courier New"/>
                <w:spacing w:val="15"/>
                <w:w w:val="85"/>
                <w:sz w:val="22"/>
              </w:rPr>
              <w:t>result</w:t>
            </w:r>
            <w:r>
              <w:rPr>
                <w:rFonts w:ascii="Courier New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.</w:t>
            </w:r>
            <w:r>
              <w:rPr>
                <w:rFonts w:ascii="Courier New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spacing w:val="17"/>
                <w:w w:val="85"/>
                <w:sz w:val="22"/>
              </w:rPr>
              <w:t>palette</w:t>
            </w:r>
            <w:r>
              <w:rPr>
                <w:rFonts w:ascii="Courier New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spacing w:val="11"/>
                <w:w w:val="85"/>
                <w:sz w:val="22"/>
              </w:rPr>
              <w:t>);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"/>
              <w:rPr>
                <w:sz w:val="37"/>
              </w:rPr>
            </w:pPr>
          </w:p>
          <w:p>
            <w:pPr>
              <w:pStyle w:val="TableParagraph"/>
              <w:ind w:right="84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394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"/>
              <w:rPr>
                <w:sz w:val="37"/>
              </w:rPr>
            </w:pPr>
          </w:p>
          <w:p>
            <w:pPr>
              <w:pStyle w:val="TableParagraph"/>
              <w:ind w:left="85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4"/>
                <w:w w:val="95"/>
                <w:sz w:val="22"/>
              </w:rPr>
              <w:t>Array</w:t>
            </w:r>
            <w:r>
              <w:rPr>
                <w:rFonts w:ascii="Courier New"/>
                <w:color w:val="7F7F7F"/>
                <w:spacing w:val="12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of</w:t>
            </w:r>
            <w:r>
              <w:rPr>
                <w:rFonts w:ascii="Courier New"/>
                <w:color w:val="7F7F7F"/>
                <w:sz w:val="22"/>
              </w:rPr>
              <w:t> </w:t>
            </w:r>
            <w:r>
              <w:rPr>
                <w:rFonts w:ascii="Courier New"/>
                <w:color w:val="7F7F7F"/>
                <w:w w:val="95"/>
                <w:sz w:val="22"/>
              </w:rPr>
              <w:t>8</w:t>
            </w:r>
            <w:r>
              <w:rPr>
                <w:rFonts w:ascii="Courier New"/>
                <w:color w:val="7F7F7F"/>
                <w:spacing w:val="9"/>
                <w:w w:val="95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5"/>
                <w:sz w:val="22"/>
              </w:rPr>
              <w:t>color</w:t>
            </w:r>
            <w:r>
              <w:rPr>
                <w:rFonts w:ascii="Courier New"/>
                <w:color w:val="7F7F7F"/>
                <w:spacing w:val="10"/>
                <w:sz w:val="22"/>
              </w:rPr>
              <w:t> </w:t>
            </w: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objects</w:t>
            </w:r>
          </w:p>
        </w:tc>
      </w:tr>
      <w:tr>
        <w:trPr>
          <w:trHeight w:val="336" w:hRule="atLeast"/>
        </w:trPr>
        <w:tc>
          <w:tcPr>
            <w:tcW w:w="4602" w:type="dxa"/>
            <w:gridSpan w:val="3"/>
          </w:tcPr>
          <w:p>
            <w:pPr>
              <w:pStyle w:val="TableParagraph"/>
              <w:spacing w:before="61"/>
              <w:ind w:left="83"/>
              <w:rPr>
                <w:rFonts w:ascii="Courier New"/>
                <w:sz w:val="22"/>
              </w:rPr>
            </w:pPr>
            <w:r>
              <w:rPr>
                <w:rFonts w:ascii="Courier New"/>
                <w:spacing w:val="17"/>
                <w:w w:val="85"/>
                <w:sz w:val="22"/>
              </w:rPr>
              <w:t>console</w:t>
            </w:r>
            <w:r>
              <w:rPr>
                <w:rFonts w:ascii="Courier New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.</w:t>
            </w:r>
            <w:r>
              <w:rPr>
                <w:rFonts w:ascii="Courier New"/>
                <w:spacing w:val="-78"/>
                <w:w w:val="85"/>
                <w:sz w:val="22"/>
              </w:rPr>
              <w:t> </w:t>
            </w:r>
            <w:r>
              <w:rPr>
                <w:rFonts w:ascii="Courier New"/>
                <w:spacing w:val="11"/>
                <w:w w:val="85"/>
                <w:sz w:val="22"/>
              </w:rPr>
              <w:t>log</w:t>
            </w:r>
            <w:r>
              <w:rPr>
                <w:rFonts w:asci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(</w:t>
            </w:r>
            <w:r>
              <w:rPr>
                <w:rFonts w:ascii="Courier New"/>
                <w:spacing w:val="-76"/>
                <w:w w:val="85"/>
                <w:sz w:val="22"/>
              </w:rPr>
              <w:t> </w:t>
            </w:r>
            <w:r>
              <w:rPr>
                <w:rFonts w:ascii="Courier New"/>
                <w:spacing w:val="15"/>
                <w:w w:val="85"/>
                <w:sz w:val="22"/>
              </w:rPr>
              <w:t>result</w:t>
            </w:r>
            <w:r>
              <w:rPr>
                <w:rFonts w:ascii="Courier New"/>
                <w:spacing w:val="-74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.</w:t>
            </w:r>
            <w:r>
              <w:rPr>
                <w:rFonts w:ascii="Courier New"/>
                <w:spacing w:val="-76"/>
                <w:w w:val="85"/>
                <w:sz w:val="22"/>
              </w:rPr>
              <w:t> </w:t>
            </w:r>
            <w:r>
              <w:rPr>
                <w:rFonts w:ascii="Courier New"/>
                <w:spacing w:val="15"/>
                <w:w w:val="85"/>
                <w:sz w:val="22"/>
              </w:rPr>
              <w:t>config</w:t>
            </w:r>
            <w:r>
              <w:rPr>
                <w:rFonts w:ascii="Courier New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spacing w:val="6"/>
                <w:w w:val="85"/>
                <w:sz w:val="22"/>
              </w:rPr>
              <w:t>);</w:t>
            </w:r>
          </w:p>
        </w:tc>
        <w:tc>
          <w:tcPr>
            <w:tcW w:w="481" w:type="dxa"/>
          </w:tcPr>
          <w:p>
            <w:pPr>
              <w:pStyle w:val="TableParagraph"/>
              <w:spacing w:before="61"/>
              <w:ind w:right="84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3947" w:type="dxa"/>
          </w:tcPr>
          <w:p>
            <w:pPr>
              <w:pStyle w:val="TableParagraph"/>
              <w:spacing w:before="61"/>
              <w:ind w:left="87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Effective</w:t>
            </w:r>
            <w:r>
              <w:rPr>
                <w:rFonts w:ascii="Courier New"/>
                <w:color w:val="7F7F7F"/>
                <w:spacing w:val="7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9"/>
                <w:w w:val="90"/>
                <w:sz w:val="22"/>
              </w:rPr>
              <w:t>configuration</w:t>
            </w:r>
            <w:r>
              <w:rPr>
                <w:rFonts w:ascii="Courier New"/>
                <w:color w:val="7F7F7F"/>
                <w:spacing w:val="7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9"/>
                <w:w w:val="90"/>
                <w:sz w:val="22"/>
              </w:rPr>
              <w:t>used</w:t>
            </w:r>
          </w:p>
        </w:tc>
      </w:tr>
      <w:tr>
        <w:trPr>
          <w:trHeight w:val="404" w:hRule="atLeast"/>
        </w:trPr>
        <w:tc>
          <w:tcPr>
            <w:tcW w:w="4602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83"/>
              <w:rPr>
                <w:rFonts w:ascii="Courier New"/>
                <w:sz w:val="22"/>
              </w:rPr>
            </w:pPr>
            <w:r>
              <w:rPr>
                <w:rFonts w:ascii="Courier New"/>
                <w:spacing w:val="17"/>
                <w:w w:val="85"/>
                <w:sz w:val="22"/>
              </w:rPr>
              <w:t>console</w:t>
            </w:r>
            <w:r>
              <w:rPr>
                <w:rFonts w:ascii="Courier New"/>
                <w:spacing w:val="-74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.</w:t>
            </w:r>
            <w:r>
              <w:rPr>
                <w:rFonts w:ascii="Courier New"/>
                <w:spacing w:val="-78"/>
                <w:w w:val="85"/>
                <w:sz w:val="22"/>
              </w:rPr>
              <w:t> </w:t>
            </w:r>
            <w:r>
              <w:rPr>
                <w:rFonts w:ascii="Courier New"/>
                <w:spacing w:val="11"/>
                <w:w w:val="85"/>
                <w:sz w:val="22"/>
              </w:rPr>
              <w:t>log</w:t>
            </w:r>
            <w:r>
              <w:rPr>
                <w:rFonts w:ascii="Courier New"/>
                <w:spacing w:val="-78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(</w:t>
            </w:r>
            <w:r>
              <w:rPr>
                <w:rFonts w:ascii="Courier New"/>
                <w:spacing w:val="-75"/>
                <w:w w:val="85"/>
                <w:sz w:val="22"/>
              </w:rPr>
              <w:t> </w:t>
            </w:r>
            <w:r>
              <w:rPr>
                <w:rFonts w:ascii="Courier New"/>
                <w:spacing w:val="15"/>
                <w:w w:val="85"/>
                <w:sz w:val="22"/>
              </w:rPr>
              <w:t>result</w:t>
            </w:r>
            <w:r>
              <w:rPr>
                <w:rFonts w:ascii="Courier New"/>
                <w:spacing w:val="-74"/>
                <w:w w:val="85"/>
                <w:sz w:val="22"/>
              </w:rPr>
              <w:t> </w:t>
            </w:r>
            <w:r>
              <w:rPr>
                <w:rFonts w:ascii="Courier New"/>
                <w:w w:val="85"/>
                <w:sz w:val="22"/>
              </w:rPr>
              <w:t>.</w:t>
            </w:r>
            <w:r>
              <w:rPr>
                <w:rFonts w:ascii="Courier New"/>
                <w:spacing w:val="-73"/>
                <w:w w:val="85"/>
                <w:sz w:val="22"/>
              </w:rPr>
              <w:t> </w:t>
            </w:r>
            <w:r>
              <w:rPr>
                <w:rFonts w:ascii="Courier New"/>
                <w:spacing w:val="18"/>
                <w:w w:val="85"/>
                <w:sz w:val="22"/>
              </w:rPr>
              <w:t>diagnostics</w:t>
            </w:r>
            <w:r>
              <w:rPr>
                <w:rFonts w:ascii="Courier New"/>
                <w:spacing w:val="-72"/>
                <w:w w:val="85"/>
                <w:sz w:val="22"/>
              </w:rPr>
              <w:t> </w:t>
            </w:r>
            <w:r>
              <w:rPr>
                <w:rFonts w:ascii="Courier New"/>
                <w:spacing w:val="6"/>
                <w:w w:val="85"/>
                <w:sz w:val="22"/>
              </w:rPr>
              <w:t>);</w:t>
            </w:r>
          </w:p>
        </w:tc>
        <w:tc>
          <w:tcPr>
            <w:tcW w:w="4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right="84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39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86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Quality</w:t>
            </w: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 metrics</w:t>
            </w:r>
          </w:p>
        </w:tc>
      </w:tr>
    </w:tbl>
    <w:p>
      <w:pPr>
        <w:spacing w:before="153"/>
        <w:ind w:left="659" w:right="1257" w:firstLine="0"/>
        <w:jc w:val="center"/>
        <w:rPr>
          <w:sz w:val="22"/>
        </w:rPr>
      </w:pPr>
      <w:r>
        <w:rPr/>
        <w:pict>
          <v:group style="position:absolute;margin-left:68.612999pt;margin-top:-477.413452pt;width:458.05pt;height:477.6pt;mso-position-horizontal-relative:page;mso-position-vertical-relative:paragraph;z-index:-19081216" id="docshapegroup317" coordorigin="1372,-9548" coordsize="9161,9552">
            <v:line style="position:absolute" from="1376,-9481" to="1376,-9548" stroked="true" strokeweight=".398pt" strokecolor="#000000">
              <v:stroke dashstyle="solid"/>
            </v:line>
            <v:line style="position:absolute" from="1372,-9544" to="1440,-9544" stroked="true" strokeweight=".398pt" strokecolor="#000000">
              <v:stroke dashstyle="solid"/>
            </v:line>
            <v:line style="position:absolute" from="1440,-9544" to="10466,-9544" stroked="true" strokeweight=".398pt" strokecolor="#000000">
              <v:stroke dashstyle="solid"/>
            </v:line>
            <v:line style="position:absolute" from="10466,-9544" to="10533,-9544" stroked="true" strokeweight=".398pt" strokecolor="#000000">
              <v:stroke dashstyle="solid"/>
            </v:line>
            <v:line style="position:absolute" from="10529,-9481" to="10529,-9548" stroked="true" strokeweight=".398pt" strokecolor="#000000">
              <v:stroke dashstyle="solid"/>
            </v:line>
            <v:line style="position:absolute" from="1376,-9144" to="1376,-9481" stroked="true" strokeweight=".398pt" strokecolor="#000000">
              <v:stroke dashstyle="solid"/>
            </v:line>
            <v:line style="position:absolute" from="10529,-9144" to="10529,-9481" stroked="true" strokeweight=".398pt" strokecolor="#000000">
              <v:stroke dashstyle="solid"/>
            </v:line>
            <v:line style="position:absolute" from="1376,-8808" to="1376,-9144" stroked="true" strokeweight=".398pt" strokecolor="#000000">
              <v:stroke dashstyle="solid"/>
            </v:line>
            <v:line style="position:absolute" from="10529,-8808" to="10529,-9144" stroked="true" strokeweight=".398pt" strokecolor="#000000">
              <v:stroke dashstyle="solid"/>
            </v:line>
            <v:line style="position:absolute" from="1376,-8472" to="1376,-8808" stroked="true" strokeweight=".398pt" strokecolor="#000000">
              <v:stroke dashstyle="solid"/>
            </v:line>
            <v:line style="position:absolute" from="10529,-8472" to="10529,-8808" stroked="true" strokeweight=".398pt" strokecolor="#000000">
              <v:stroke dashstyle="solid"/>
            </v:line>
            <v:line style="position:absolute" from="1376,-8135" to="1376,-8472" stroked="true" strokeweight=".398pt" strokecolor="#000000">
              <v:stroke dashstyle="solid"/>
            </v:line>
            <v:line style="position:absolute" from="10529,-8135" to="10529,-8472" stroked="true" strokeweight=".398pt" strokecolor="#000000">
              <v:stroke dashstyle="solid"/>
            </v:line>
            <v:line style="position:absolute" from="1376,-7799" to="1376,-8135" stroked="true" strokeweight=".398pt" strokecolor="#000000">
              <v:stroke dashstyle="solid"/>
            </v:line>
            <v:line style="position:absolute" from="10529,-7799" to="10529,-8135" stroked="true" strokeweight=".398pt" strokecolor="#000000">
              <v:stroke dashstyle="solid"/>
            </v:line>
            <v:line style="position:absolute" from="1376,-7463" to="1376,-7799" stroked="true" strokeweight=".398pt" strokecolor="#000000">
              <v:stroke dashstyle="solid"/>
            </v:line>
            <v:line style="position:absolute" from="10529,-7463" to="10529,-7799" stroked="true" strokeweight=".398pt" strokecolor="#000000">
              <v:stroke dashstyle="solid"/>
            </v:line>
            <v:line style="position:absolute" from="10529,-7126" to="10529,-7463" stroked="true" strokeweight=".398pt" strokecolor="#000000">
              <v:stroke dashstyle="solid"/>
            </v:line>
            <v:line style="position:absolute" from="10529,-6790" to="10529,-7126" stroked="true" strokeweight=".398pt" strokecolor="#000000">
              <v:stroke dashstyle="solid"/>
            </v:line>
            <v:line style="position:absolute" from="10529,-6454" to="10529,-6790" stroked="true" strokeweight=".398pt" strokecolor="#000000">
              <v:stroke dashstyle="solid"/>
            </v:line>
            <v:line style="position:absolute" from="10529,-6118" to="10529,-6454" stroked="true" strokeweight=".398pt" strokecolor="#000000">
              <v:stroke dashstyle="solid"/>
            </v:line>
            <v:line style="position:absolute" from="10529,-5781" to="10529,-6118" stroked="true" strokeweight=".398pt" strokecolor="#000000">
              <v:stroke dashstyle="solid"/>
            </v:line>
            <v:line style="position:absolute" from="10529,-5445" to="10529,-5781" stroked="true" strokeweight=".398pt" strokecolor="#000000">
              <v:stroke dashstyle="solid"/>
            </v:line>
            <v:line style="position:absolute" from="10529,-5109" to="10529,-5445" stroked="true" strokeweight=".398pt" strokecolor="#000000">
              <v:stroke dashstyle="solid"/>
            </v:line>
            <v:line style="position:absolute" from="10529,-4772" to="10529,-5109" stroked="true" strokeweight=".398pt" strokecolor="#000000">
              <v:stroke dashstyle="solid"/>
            </v:line>
            <v:line style="position:absolute" from="10529,-4436" to="10529,-4772" stroked="true" strokeweight=".398pt" strokecolor="#000000">
              <v:stroke dashstyle="solid"/>
            </v:line>
            <v:line style="position:absolute" from="10529,-4100" to="10529,-4436" stroked="true" strokeweight=".398pt" strokecolor="#000000">
              <v:stroke dashstyle="solid"/>
            </v:line>
            <v:line style="position:absolute" from="10529,-3764" to="10529,-4100" stroked="true" strokeweight=".398pt" strokecolor="#000000">
              <v:stroke dashstyle="solid"/>
            </v:line>
            <v:line style="position:absolute" from="10529,-3427" to="10529,-3764" stroked="true" strokeweight=".398pt" strokecolor="#000000">
              <v:stroke dashstyle="solid"/>
            </v:line>
            <v:line style="position:absolute" from="10529,-3091" to="10529,-3427" stroked="true" strokeweight=".398pt" strokecolor="#000000">
              <v:stroke dashstyle="solid"/>
            </v:line>
            <v:line style="position:absolute" from="10529,-2755" to="10529,-3091" stroked="true" strokeweight=".398pt" strokecolor="#000000">
              <v:stroke dashstyle="solid"/>
            </v:line>
            <v:line style="position:absolute" from="10529,-2418" to="10529,-2755" stroked="true" strokeweight=".398pt" strokecolor="#000000">
              <v:stroke dashstyle="solid"/>
            </v:line>
            <v:line style="position:absolute" from="10529,-2082" to="10529,-2418" stroked="true" strokeweight=".398pt" strokecolor="#000000">
              <v:stroke dashstyle="solid"/>
            </v:line>
            <v:line style="position:absolute" from="10529,-1746" to="10529,-2082" stroked="true" strokeweight=".398pt" strokecolor="#000000">
              <v:stroke dashstyle="solid"/>
            </v:line>
            <v:line style="position:absolute" from="10529,-1410" to="10529,-1746" stroked="true" strokeweight=".398pt" strokecolor="#000000">
              <v:stroke dashstyle="solid"/>
            </v:line>
            <v:line style="position:absolute" from="10529,-1073" to="10529,-1410" stroked="true" strokeweight=".398pt" strokecolor="#000000">
              <v:stroke dashstyle="solid"/>
            </v:line>
            <v:line style="position:absolute" from="10529,-737" to="10529,-1073" stroked="true" strokeweight=".398pt" strokecolor="#000000">
              <v:stroke dashstyle="solid"/>
            </v:line>
            <v:line style="position:absolute" from="10529,-401" to="10529,-737" stroked="true" strokeweight=".398pt" strokecolor="#000000">
              <v:stroke dashstyle="solid"/>
            </v:line>
            <v:line style="position:absolute" from="10529,-64" to="10529,-401" stroked="true" strokeweight=".398pt" strokecolor="#000000">
              <v:stroke dashstyle="solid"/>
            </v:line>
            <v:line style="position:absolute" from="10466,-1" to="10533,-1" stroked="true" strokeweight=".398pt" strokecolor="#000000">
              <v:stroke dashstyle="solid"/>
            </v:line>
            <v:line style="position:absolute" from="10529,3" to="10529,-64" stroked="true" strokeweight=".398pt" strokecolor="#000000">
              <v:stroke dashstyle="solid"/>
            </v:line>
            <v:shape style="position:absolute;left:1372;top:-9549;width:9161;height:9552" type="#_x0000_t202" id="docshape318" filled="false" stroked="false">
              <v:textbox inset="0,0,0,0">
                <w:txbxContent>
                  <w:p>
                    <w:pPr>
                      <w:spacing w:before="120"/>
                      <w:ind w:left="86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5"/>
                        <w:w w:val="90"/>
                        <w:sz w:val="22"/>
                      </w:rPr>
                      <w:t>result</w:t>
                    </w:r>
                    <w:r>
                      <w:rPr>
                        <w:rFonts w:ascii="Courier New"/>
                        <w:spacing w:val="1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</w:t>
                    </w:r>
                    <w:r>
                      <w:rPr>
                        <w:rFonts w:ascii="Courier New"/>
                        <w:spacing w:val="1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-5"/>
                        <w:w w:val="90"/>
                        <w:sz w:val="22"/>
                      </w:rPr>
                      <w:t>({</w:t>
                    </w:r>
                  </w:p>
                  <w:p>
                    <w:pPr>
                      <w:spacing w:line="324" w:lineRule="auto" w:before="87"/>
                      <w:ind w:left="361" w:right="6699" w:hanging="4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//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Required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8</w:t>
                    </w:r>
                    <w:r>
                      <w:rPr>
                        <w:rFonts w:ascii="Courier New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62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2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’#1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A1A2E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2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E</w:t>
                    </w:r>
                    <w:r>
                      <w:rPr>
                        <w:rFonts w:ascii="Courier New" w:hAnsi="Courier New"/>
                        <w:color w:val="FF0000"/>
                        <w:spacing w:val="-9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94560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1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2"/>
                        <w:w w:val="85"/>
                        <w:sz w:val="22"/>
                      </w:rPr>
                      <w:t>’#0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F3460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8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8"/>
                        <w:w w:val="85"/>
                        <w:sz w:val="22"/>
                      </w:rPr>
                      <w:t>],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before="0"/>
                      <w:ind w:left="357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-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5"/>
                        <w:sz w:val="22"/>
                      </w:rPr>
                      <w:t>Primary</w:t>
                    </w:r>
                    <w:r>
                      <w:rPr>
                        <w:rFonts w:ascii="Courier New"/>
                        <w:color w:val="7F7F7F"/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4"/>
                        <w:w w:val="95"/>
                        <w:sz w:val="22"/>
                      </w:rPr>
                      <w:t>style</w:t>
                    </w:r>
                    <w:r>
                      <w:rPr>
                        <w:rFonts w:ascii="Courier New"/>
                        <w:color w:val="7F7F7F"/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5"/>
                        <w:sz w:val="22"/>
                      </w:rPr>
                      <w:t>controls</w:t>
                    </w:r>
                  </w:p>
                </w:txbxContent>
              </v:textbox>
              <w10:wrap type="none"/>
            </v:shape>
            <v:line style="position:absolute" from="1376,-7126" to="1376,-7463" stroked="true" strokeweight=".398pt" strokecolor="#000000">
              <v:stroke dashstyle="solid"/>
            </v:line>
            <v:line style="position:absolute" from="1376,-6790" to="1376,-7126" stroked="true" strokeweight=".398pt" strokecolor="#000000">
              <v:stroke dashstyle="solid"/>
            </v:line>
            <v:line style="position:absolute" from="1376,-6454" to="1376,-6790" stroked="true" strokeweight=".398pt" strokecolor="#000000">
              <v:stroke dashstyle="solid"/>
            </v:line>
            <v:line style="position:absolute" from="1376,-6118" to="1376,-6454" stroked="true" strokeweight=".398pt" strokecolor="#000000">
              <v:stroke dashstyle="solid"/>
            </v:line>
            <v:line style="position:absolute" from="1376,-5781" to="1376,-6118" stroked="true" strokeweight=".398pt" strokecolor="#000000">
              <v:stroke dashstyle="solid"/>
            </v:line>
            <v:line style="position:absolute" from="1376,-5445" to="1376,-5781" stroked="true" strokeweight=".398pt" strokecolor="#000000">
              <v:stroke dashstyle="solid"/>
            </v:line>
            <v:line style="position:absolute" from="1376,-5109" to="1376,-5445" stroked="true" strokeweight=".398pt" strokecolor="#000000">
              <v:stroke dashstyle="solid"/>
            </v:line>
            <v:line style="position:absolute" from="1376,-4772" to="1376,-5109" stroked="true" strokeweight=".398pt" strokecolor="#000000">
              <v:stroke dashstyle="solid"/>
            </v:line>
            <v:line style="position:absolute" from="1376,-4436" to="1376,-4772" stroked="true" strokeweight=".398pt" strokecolor="#000000">
              <v:stroke dashstyle="solid"/>
            </v:line>
            <v:line style="position:absolute" from="1376,-4100" to="1376,-4436" stroked="true" strokeweight=".398pt" strokecolor="#000000">
              <v:stroke dashstyle="solid"/>
            </v:line>
            <v:line style="position:absolute" from="1376,-3764" to="1376,-4100" stroked="true" strokeweight=".398pt" strokecolor="#000000">
              <v:stroke dashstyle="solid"/>
            </v:line>
            <v:line style="position:absolute" from="1376,-3427" to="1376,-3764" stroked="true" strokeweight=".398pt" strokecolor="#000000">
              <v:stroke dashstyle="solid"/>
            </v:line>
            <v:line style="position:absolute" from="1376,-3091" to="1376,-3427" stroked="true" strokeweight=".398pt" strokecolor="#000000">
              <v:stroke dashstyle="solid"/>
            </v:line>
            <v:line style="position:absolute" from="1376,-2755" to="1376,-3091" stroked="true" strokeweight=".398pt" strokecolor="#000000">
              <v:stroke dashstyle="solid"/>
            </v:line>
            <v:line style="position:absolute" from="1376,-2418" to="1376,-2755" stroked="true" strokeweight=".398pt" strokecolor="#000000">
              <v:stroke dashstyle="solid"/>
            </v:line>
            <v:line style="position:absolute" from="1376,-2082" to="1376,-2418" stroked="true" strokeweight=".398pt" strokecolor="#000000">
              <v:stroke dashstyle="solid"/>
            </v:line>
            <v:line style="position:absolute" from="1376,-1746" to="1376,-2082" stroked="true" strokeweight=".398pt" strokecolor="#000000">
              <v:stroke dashstyle="solid"/>
            </v:line>
            <v:line style="position:absolute" from="1376,-1410" to="1376,-1746" stroked="true" strokeweight=".398pt" strokecolor="#000000">
              <v:stroke dashstyle="solid"/>
            </v:line>
            <v:line style="position:absolute" from="1376,-1073" to="1376,-1410" stroked="true" strokeweight=".398pt" strokecolor="#000000">
              <v:stroke dashstyle="solid"/>
            </v:line>
            <v:line style="position:absolute" from="1376,-737" to="1376,-1073" stroked="true" strokeweight=".398pt" strokecolor="#000000">
              <v:stroke dashstyle="solid"/>
            </v:line>
            <v:line style="position:absolute" from="1376,-401" to="1376,-737" stroked="true" strokeweight=".398pt" strokecolor="#000000">
              <v:stroke dashstyle="solid"/>
            </v:line>
            <v:line style="position:absolute" from="1376,-64" to="1376,-401" stroked="true" strokeweight=".398pt" strokecolor="#000000">
              <v:stroke dashstyle="solid"/>
            </v:line>
            <v:line style="position:absolute" from="1376,3" to="1376,-64" stroked="true" strokeweight=".398pt" strokecolor="#000000">
              <v:stroke dashstyle="solid"/>
            </v:line>
            <w10:wrap type="none"/>
          </v:group>
        </w:pict>
      </w:r>
      <w:r>
        <w:rPr>
          <w:b/>
          <w:w w:val="110"/>
          <w:sz w:val="22"/>
        </w:rPr>
        <w:t>Listing</w:t>
      </w:r>
      <w:r>
        <w:rPr>
          <w:b/>
          <w:spacing w:val="6"/>
          <w:w w:val="110"/>
          <w:sz w:val="22"/>
        </w:rPr>
        <w:t> </w:t>
      </w:r>
      <w:r>
        <w:rPr>
          <w:b/>
          <w:w w:val="110"/>
          <w:sz w:val="22"/>
        </w:rPr>
        <w:t>C.11:</w:t>
      </w:r>
      <w:r>
        <w:rPr>
          <w:b/>
          <w:spacing w:val="30"/>
          <w:w w:val="110"/>
          <w:sz w:val="22"/>
        </w:rPr>
        <w:t> </w:t>
      </w:r>
      <w:r>
        <w:rPr>
          <w:w w:val="110"/>
          <w:sz w:val="22"/>
        </w:rPr>
        <w:t>Complete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Configuration</w:t>
      </w:r>
      <w:r>
        <w:rPr>
          <w:spacing w:val="-2"/>
          <w:w w:val="110"/>
          <w:sz w:val="22"/>
        </w:rPr>
        <w:t> Example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43"/>
        </w:rPr>
      </w:pPr>
    </w:p>
    <w:p>
      <w:pPr>
        <w:pStyle w:val="Heading2"/>
        <w:numPr>
          <w:ilvl w:val="1"/>
          <w:numId w:val="47"/>
        </w:numPr>
        <w:tabs>
          <w:tab w:pos="986" w:val="left" w:leader="none"/>
          <w:tab w:pos="987" w:val="left" w:leader="none"/>
        </w:tabs>
        <w:spacing w:line="240" w:lineRule="auto" w:before="0" w:after="0"/>
        <w:ind w:left="986" w:right="0" w:hanging="807"/>
        <w:jc w:val="left"/>
      </w:pPr>
      <w:bookmarkStart w:name="C.7 Working with Output" w:id="325"/>
      <w:bookmarkEnd w:id="325"/>
      <w:r>
        <w:rPr>
          <w:b w:val="0"/>
        </w:rPr>
      </w:r>
      <w:bookmarkStart w:name="_bookmark189" w:id="326"/>
      <w:bookmarkEnd w:id="326"/>
      <w:r>
        <w:rPr>
          <w:w w:val="115"/>
        </w:rPr>
        <w:t>W</w:t>
      </w:r>
      <w:r>
        <w:rPr>
          <w:w w:val="115"/>
        </w:rPr>
        <w:t>orking</w:t>
      </w:r>
      <w:r>
        <w:rPr>
          <w:spacing w:val="10"/>
          <w:w w:val="115"/>
        </w:rPr>
        <w:t> </w:t>
      </w:r>
      <w:r>
        <w:rPr>
          <w:w w:val="115"/>
        </w:rPr>
        <w:t>with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Output</w:t>
      </w:r>
    </w:p>
    <w:p>
      <w:pPr>
        <w:pStyle w:val="BodyText"/>
        <w:spacing w:before="7"/>
        <w:rPr>
          <w:b/>
          <w:sz w:val="42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bookmarkStart w:name="C.7.1 Accessing Color Formats" w:id="327"/>
      <w:bookmarkEnd w:id="327"/>
      <w:r>
        <w:rPr>
          <w:b w:val="0"/>
        </w:rPr>
      </w:r>
      <w:bookmarkStart w:name="_bookmark190" w:id="328"/>
      <w:bookmarkEnd w:id="328"/>
      <w:r>
        <w:rPr>
          <w:w w:val="110"/>
        </w:rPr>
        <w:t>A</w:t>
      </w:r>
      <w:r>
        <w:rPr>
          <w:w w:val="110"/>
        </w:rPr>
        <w:t>ccessing</w:t>
      </w:r>
      <w:r>
        <w:rPr>
          <w:spacing w:val="31"/>
          <w:w w:val="110"/>
        </w:rPr>
        <w:t> </w:t>
      </w:r>
      <w:r>
        <w:rPr>
          <w:w w:val="110"/>
        </w:rPr>
        <w:t>Color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Formats</w:t>
      </w:r>
    </w:p>
    <w:p>
      <w:pPr>
        <w:pStyle w:val="BodyText"/>
        <w:spacing w:before="9"/>
        <w:rPr>
          <w:b/>
          <w:sz w:val="19"/>
        </w:rPr>
      </w:pPr>
      <w:r>
        <w:rPr/>
        <w:pict>
          <v:group style="position:absolute;margin-left:68.612999pt;margin-top:12.780874pt;width:458.05pt;height:87.5pt;mso-position-horizontal-relative:page;mso-position-vertical-relative:paragraph;z-index:-15654400;mso-wrap-distance-left:0;mso-wrap-distance-right:0" id="docshapegroup319" coordorigin="1372,256" coordsize="9161,1750">
            <v:line style="position:absolute" from="1376,323" to="1376,256" stroked="true" strokeweight=".398pt" strokecolor="#000000">
              <v:stroke dashstyle="solid"/>
            </v:line>
            <v:line style="position:absolute" from="1372,260" to="1440,260" stroked="true" strokeweight=".398pt" strokecolor="#000000">
              <v:stroke dashstyle="solid"/>
            </v:line>
            <v:line style="position:absolute" from="1440,260" to="10466,260" stroked="true" strokeweight=".398pt" strokecolor="#000000">
              <v:stroke dashstyle="solid"/>
            </v:line>
            <v:line style="position:absolute" from="10466,260" to="10533,260" stroked="true" strokeweight=".398pt" strokecolor="#000000">
              <v:stroke dashstyle="solid"/>
            </v:line>
            <v:line style="position:absolute" from="10529,323" to="10529,256" stroked="true" strokeweight=".398pt" strokecolor="#000000">
              <v:stroke dashstyle="solid"/>
            </v:line>
            <v:line style="position:absolute" from="1376,660" to="1376,323" stroked="true" strokeweight=".398pt" strokecolor="#000000">
              <v:stroke dashstyle="solid"/>
            </v:line>
            <v:line style="position:absolute" from="10529,660" to="10529,323" stroked="true" strokeweight=".398pt" strokecolor="#000000">
              <v:stroke dashstyle="solid"/>
            </v:line>
            <v:line style="position:absolute" from="1376,996" to="1376,660" stroked="true" strokeweight=".398pt" strokecolor="#000000">
              <v:stroke dashstyle="solid"/>
            </v:line>
            <v:line style="position:absolute" from="10529,996" to="10529,660" stroked="true" strokeweight=".398pt" strokecolor="#000000">
              <v:stroke dashstyle="solid"/>
            </v:line>
            <v:line style="position:absolute" from="1376,1332" to="1376,996" stroked="true" strokeweight=".398pt" strokecolor="#000000">
              <v:stroke dashstyle="solid"/>
            </v:line>
            <v:line style="position:absolute" from="10529,1332" to="10529,996" stroked="true" strokeweight=".398pt" strokecolor="#000000">
              <v:stroke dashstyle="solid"/>
            </v:line>
            <v:line style="position:absolute" from="1376,1669" to="1376,1332" stroked="true" strokeweight=".398pt" strokecolor="#000000">
              <v:stroke dashstyle="solid"/>
            </v:line>
            <v:line style="position:absolute" from="10529,1669" to="10529,1332" stroked="true" strokeweight=".398pt" strokecolor="#000000">
              <v:stroke dashstyle="solid"/>
            </v:line>
            <v:line style="position:absolute" from="1376,2005" to="1376,1669" stroked="true" strokeweight=".398pt" strokecolor="#000000">
              <v:stroke dashstyle="solid"/>
            </v:line>
            <v:line style="position:absolute" from="10529,2005" to="10529,1669" stroked="true" strokeweight=".398pt" strokecolor="#000000">
              <v:stroke dashstyle="solid"/>
            </v:line>
            <v:shape style="position:absolute;left:1380;top:263;width:9146;height:1742" type="#_x0000_t202" id="docshape320" filled="false" stroked="false">
              <v:textbox inset="0,0,0,0">
                <w:txbxContent>
                  <w:p>
                    <w:pPr>
                      <w:spacing w:line="324" w:lineRule="auto" w:before="112"/>
                      <w:ind w:left="353" w:right="4079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5"/>
                        <w:w w:val="90"/>
                        <w:sz w:val="22"/>
                      </w:rPr>
                      <w:t>result</w:t>
                    </w:r>
                    <w:r>
                      <w:rPr>
                        <w:rFonts w:ascii="Courier New"/>
                        <w:spacing w:val="1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5</w:t>
                    </w:r>
                    <w:r>
                      <w:rPr>
                        <w:rFonts w:ascii="Courier New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54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85"/>
                        <w:sz w:val="22"/>
                      </w:rPr>
                      <w:t>FF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6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B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6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B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2"/>
                        <w:w w:val="85"/>
                        <w:sz w:val="22"/>
                      </w:rPr>
                      <w:t>’#4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ECDC4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4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4"/>
                        <w:w w:val="85"/>
                        <w:sz w:val="22"/>
                      </w:rPr>
                      <w:t>]</w:t>
                    </w:r>
                  </w:p>
                  <w:p>
                    <w:pPr>
                      <w:spacing w:before="87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9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 w:after="1"/>
        <w:rPr>
          <w:b/>
          <w:sz w:val="28"/>
        </w:r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0"/>
        <w:gridCol w:w="884"/>
        <w:gridCol w:w="416"/>
        <w:gridCol w:w="2444"/>
      </w:tblGrid>
      <w:tr>
        <w:trPr>
          <w:trHeight w:val="313" w:hRule="atLeast"/>
        </w:trPr>
        <w:tc>
          <w:tcPr>
            <w:tcW w:w="1960" w:type="dxa"/>
          </w:tcPr>
          <w:p>
            <w:pPr>
              <w:pStyle w:val="TableParagraph"/>
              <w:spacing w:before="38"/>
              <w:ind w:left="50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17"/>
                <w:w w:val="85"/>
                <w:sz w:val="22"/>
              </w:rPr>
              <w:t>console</w:t>
            </w:r>
            <w:r>
              <w:rPr>
                <w:rFonts w:ascii="Courier New" w:hAnsi="Courier New"/>
                <w:spacing w:val="-76"/>
                <w:w w:val="85"/>
                <w:sz w:val="22"/>
              </w:rPr>
              <w:t> </w:t>
            </w:r>
            <w:r>
              <w:rPr>
                <w:rFonts w:ascii="Courier New" w:hAnsi="Courier New"/>
                <w:w w:val="85"/>
                <w:sz w:val="22"/>
              </w:rPr>
              <w:t>.</w:t>
            </w:r>
            <w:r>
              <w:rPr>
                <w:rFonts w:ascii="Courier New" w:hAns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 w:hAnsi="Courier New"/>
                <w:spacing w:val="11"/>
                <w:w w:val="85"/>
                <w:sz w:val="22"/>
              </w:rPr>
              <w:t>log</w:t>
            </w:r>
            <w:r>
              <w:rPr>
                <w:rFonts w:ascii="Courier New" w:hAnsi="Courier New"/>
                <w:spacing w:val="-80"/>
                <w:w w:val="85"/>
                <w:sz w:val="22"/>
              </w:rPr>
              <w:t> </w:t>
            </w:r>
            <w:r>
              <w:rPr>
                <w:rFonts w:ascii="Courier New" w:hAnsi="Courier New"/>
                <w:spacing w:val="8"/>
                <w:w w:val="85"/>
                <w:sz w:val="22"/>
              </w:rPr>
              <w:t>(</w:t>
            </w:r>
            <w:r>
              <w:rPr>
                <w:rFonts w:ascii="Courier New" w:hAnsi="Courier New"/>
                <w:color w:val="FF0000"/>
                <w:spacing w:val="8"/>
                <w:w w:val="85"/>
                <w:sz w:val="22"/>
              </w:rPr>
              <w:t>‘</w:t>
            </w:r>
          </w:p>
        </w:tc>
        <w:tc>
          <w:tcPr>
            <w:tcW w:w="884" w:type="dxa"/>
          </w:tcPr>
          <w:p>
            <w:pPr>
              <w:pStyle w:val="TableParagraph"/>
              <w:spacing w:before="38"/>
              <w:ind w:left="111" w:right="45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FF0000"/>
                <w:spacing w:val="12"/>
                <w:w w:val="95"/>
                <w:sz w:val="22"/>
              </w:rPr>
              <w:t>OKLab</w:t>
            </w:r>
          </w:p>
        </w:tc>
        <w:tc>
          <w:tcPr>
            <w:tcW w:w="416" w:type="dxa"/>
          </w:tcPr>
          <w:p>
            <w:pPr>
              <w:pStyle w:val="TableParagraph"/>
              <w:spacing w:before="38"/>
              <w:ind w:left="52" w:right="48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FF0000"/>
                <w:spacing w:val="6"/>
                <w:w w:val="95"/>
                <w:sz w:val="22"/>
              </w:rPr>
              <w:t>a:</w:t>
            </w:r>
          </w:p>
        </w:tc>
        <w:tc>
          <w:tcPr>
            <w:tcW w:w="2444" w:type="dxa"/>
          </w:tcPr>
          <w:p>
            <w:pPr>
              <w:pStyle w:val="TableParagraph"/>
              <w:spacing w:before="38"/>
              <w:ind w:right="47"/>
              <w:jc w:val="right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FF0000"/>
                <w:spacing w:val="11"/>
                <w:w w:val="85"/>
                <w:sz w:val="22"/>
              </w:rPr>
              <w:t>${</w:t>
            </w:r>
            <w:r>
              <w:rPr>
                <w:rFonts w:ascii="Courier New" w:hAnsi="Courier New"/>
                <w:color w:val="FF0000"/>
                <w:spacing w:val="-76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15"/>
                <w:w w:val="85"/>
                <w:sz w:val="22"/>
              </w:rPr>
              <w:t>swatch</w:t>
            </w:r>
            <w:r>
              <w:rPr>
                <w:rFonts w:ascii="Courier New" w:hAnsi="Courier New"/>
                <w:color w:val="FF0000"/>
                <w:spacing w:val="-75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w w:val="85"/>
                <w:sz w:val="22"/>
              </w:rPr>
              <w:t>.</w:t>
            </w:r>
            <w:r>
              <w:rPr>
                <w:rFonts w:ascii="Courier New" w:hAnsi="Courier New"/>
                <w:color w:val="FF0000"/>
                <w:spacing w:val="-81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13"/>
                <w:w w:val="85"/>
                <w:sz w:val="22"/>
              </w:rPr>
              <w:t>ok.</w:t>
            </w:r>
            <w:r>
              <w:rPr>
                <w:rFonts w:ascii="Courier New" w:hAnsi="Courier New"/>
                <w:color w:val="FF0000"/>
                <w:spacing w:val="-85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15"/>
                <w:w w:val="85"/>
                <w:sz w:val="22"/>
              </w:rPr>
              <w:t>a}‘</w:t>
            </w:r>
            <w:r>
              <w:rPr>
                <w:rFonts w:ascii="Courier New" w:hAnsi="Courier New"/>
                <w:spacing w:val="15"/>
                <w:w w:val="85"/>
                <w:sz w:val="22"/>
              </w:rPr>
              <w:t>);</w:t>
            </w:r>
          </w:p>
        </w:tc>
      </w:tr>
      <w:tr>
        <w:trPr>
          <w:trHeight w:val="313" w:hRule="atLeast"/>
        </w:trPr>
        <w:tc>
          <w:tcPr>
            <w:tcW w:w="1960" w:type="dxa"/>
          </w:tcPr>
          <w:p>
            <w:pPr>
              <w:pStyle w:val="TableParagraph"/>
              <w:spacing w:line="232" w:lineRule="exact" w:before="61"/>
              <w:ind w:left="50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17"/>
                <w:w w:val="85"/>
                <w:sz w:val="22"/>
              </w:rPr>
              <w:t>console</w:t>
            </w:r>
            <w:r>
              <w:rPr>
                <w:rFonts w:ascii="Courier New" w:hAnsi="Courier New"/>
                <w:spacing w:val="-76"/>
                <w:w w:val="85"/>
                <w:sz w:val="22"/>
              </w:rPr>
              <w:t> </w:t>
            </w:r>
            <w:r>
              <w:rPr>
                <w:rFonts w:ascii="Courier New" w:hAnsi="Courier New"/>
                <w:w w:val="85"/>
                <w:sz w:val="22"/>
              </w:rPr>
              <w:t>.</w:t>
            </w:r>
            <w:r>
              <w:rPr>
                <w:rFonts w:ascii="Courier New" w:hAnsi="Courier New"/>
                <w:spacing w:val="-79"/>
                <w:w w:val="85"/>
                <w:sz w:val="22"/>
              </w:rPr>
              <w:t> </w:t>
            </w:r>
            <w:r>
              <w:rPr>
                <w:rFonts w:ascii="Courier New" w:hAnsi="Courier New"/>
                <w:spacing w:val="11"/>
                <w:w w:val="85"/>
                <w:sz w:val="22"/>
              </w:rPr>
              <w:t>log</w:t>
            </w:r>
            <w:r>
              <w:rPr>
                <w:rFonts w:ascii="Courier New" w:hAnsi="Courier New"/>
                <w:spacing w:val="-80"/>
                <w:w w:val="85"/>
                <w:sz w:val="22"/>
              </w:rPr>
              <w:t> </w:t>
            </w:r>
            <w:r>
              <w:rPr>
                <w:rFonts w:ascii="Courier New" w:hAnsi="Courier New"/>
                <w:spacing w:val="8"/>
                <w:w w:val="85"/>
                <w:sz w:val="22"/>
              </w:rPr>
              <w:t>(</w:t>
            </w:r>
            <w:r>
              <w:rPr>
                <w:rFonts w:ascii="Courier New" w:hAnsi="Courier New"/>
                <w:color w:val="FF0000"/>
                <w:spacing w:val="8"/>
                <w:w w:val="85"/>
                <w:sz w:val="22"/>
              </w:rPr>
              <w:t>‘</w:t>
            </w:r>
          </w:p>
        </w:tc>
        <w:tc>
          <w:tcPr>
            <w:tcW w:w="884" w:type="dxa"/>
          </w:tcPr>
          <w:p>
            <w:pPr>
              <w:pStyle w:val="TableParagraph"/>
              <w:spacing w:line="232" w:lineRule="exact" w:before="61"/>
              <w:ind w:left="111" w:right="45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FF0000"/>
                <w:spacing w:val="12"/>
                <w:w w:val="95"/>
                <w:sz w:val="22"/>
              </w:rPr>
              <w:t>OKLab</w:t>
            </w:r>
          </w:p>
        </w:tc>
        <w:tc>
          <w:tcPr>
            <w:tcW w:w="416" w:type="dxa"/>
          </w:tcPr>
          <w:p>
            <w:pPr>
              <w:pStyle w:val="TableParagraph"/>
              <w:spacing w:line="232" w:lineRule="exact" w:before="61"/>
              <w:ind w:left="52" w:right="48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FF0000"/>
                <w:spacing w:val="6"/>
                <w:w w:val="95"/>
                <w:sz w:val="22"/>
              </w:rPr>
              <w:t>b:</w:t>
            </w:r>
          </w:p>
        </w:tc>
        <w:tc>
          <w:tcPr>
            <w:tcW w:w="2444" w:type="dxa"/>
          </w:tcPr>
          <w:p>
            <w:pPr>
              <w:pStyle w:val="TableParagraph"/>
              <w:spacing w:line="232" w:lineRule="exact" w:before="61"/>
              <w:ind w:right="47"/>
              <w:jc w:val="right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FF0000"/>
                <w:spacing w:val="11"/>
                <w:w w:val="85"/>
                <w:sz w:val="22"/>
              </w:rPr>
              <w:t>${</w:t>
            </w:r>
            <w:r>
              <w:rPr>
                <w:rFonts w:ascii="Courier New" w:hAnsi="Courier New"/>
                <w:color w:val="FF0000"/>
                <w:spacing w:val="-76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15"/>
                <w:w w:val="85"/>
                <w:sz w:val="22"/>
              </w:rPr>
              <w:t>swatch</w:t>
            </w:r>
            <w:r>
              <w:rPr>
                <w:rFonts w:ascii="Courier New" w:hAnsi="Courier New"/>
                <w:color w:val="FF0000"/>
                <w:spacing w:val="-75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w w:val="85"/>
                <w:sz w:val="22"/>
              </w:rPr>
              <w:t>.</w:t>
            </w:r>
            <w:r>
              <w:rPr>
                <w:rFonts w:ascii="Courier New" w:hAnsi="Courier New"/>
                <w:color w:val="FF0000"/>
                <w:spacing w:val="-81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13"/>
                <w:w w:val="85"/>
                <w:sz w:val="22"/>
              </w:rPr>
              <w:t>ok.</w:t>
            </w:r>
            <w:r>
              <w:rPr>
                <w:rFonts w:ascii="Courier New" w:hAnsi="Courier New"/>
                <w:color w:val="FF0000"/>
                <w:spacing w:val="-85"/>
                <w:w w:val="85"/>
                <w:sz w:val="22"/>
              </w:rPr>
              <w:t> </w:t>
            </w:r>
            <w:r>
              <w:rPr>
                <w:rFonts w:ascii="Courier New" w:hAnsi="Courier New"/>
                <w:color w:val="FF0000"/>
                <w:spacing w:val="15"/>
                <w:w w:val="85"/>
                <w:sz w:val="22"/>
              </w:rPr>
              <w:t>b}‘</w:t>
            </w:r>
            <w:r>
              <w:rPr>
                <w:rFonts w:ascii="Courier New" w:hAnsi="Courier New"/>
                <w:spacing w:val="15"/>
                <w:w w:val="85"/>
                <w:sz w:val="22"/>
              </w:rPr>
              <w:t>);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7"/>
        </w:rPr>
      </w:pPr>
    </w:p>
    <w:p>
      <w:pPr>
        <w:spacing w:before="142"/>
        <w:ind w:left="659" w:right="1257" w:firstLine="0"/>
        <w:jc w:val="center"/>
        <w:rPr>
          <w:sz w:val="22"/>
        </w:rPr>
      </w:pPr>
      <w:r>
        <w:rPr/>
        <w:pict>
          <v:group style="position:absolute;margin-left:68.612999pt;margin-top:-171.308472pt;width:458.05pt;height:171.55pt;mso-position-horizontal-relative:page;mso-position-vertical-relative:paragraph;z-index:-19080192" id="docshapegroup321" coordorigin="1372,-3426" coordsize="9161,3431">
            <v:line style="position:absolute" from="1376,-3090" to="1376,-3426" stroked="true" strokeweight=".398pt" strokecolor="#000000">
              <v:stroke dashstyle="solid"/>
            </v:line>
            <v:line style="position:absolute" from="1376,-2754" to="1376,-3090" stroked="true" strokeweight=".398pt" strokecolor="#000000">
              <v:stroke dashstyle="solid"/>
            </v:line>
            <v:line style="position:absolute" from="1376,-2417" to="1376,-2754" stroked="true" strokeweight=".398pt" strokecolor="#000000">
              <v:stroke dashstyle="solid"/>
            </v:line>
            <v:line style="position:absolute" from="1376,-2081" to="1376,-2417" stroked="true" strokeweight=".398pt" strokecolor="#000000">
              <v:stroke dashstyle="solid"/>
            </v:line>
            <v:line style="position:absolute" from="1376,-1745" to="1376,-2081" stroked="true" strokeweight=".398pt" strokecolor="#7f7f7f">
              <v:stroke dashstyle="solid"/>
            </v:line>
            <v:line style="position:absolute" from="1376,-1408" to="1376,-1745" stroked="true" strokeweight=".398pt" strokecolor="#000000">
              <v:stroke dashstyle="solid"/>
            </v:line>
            <v:line style="position:absolute" from="1376,-1072" to="1376,-1408" stroked="true" strokeweight=".398pt" strokecolor="#7f7f7f">
              <v:stroke dashstyle="solid"/>
            </v:line>
            <v:line style="position:absolute" from="1376,-736" to="1376,-1072" stroked="true" strokeweight=".398pt" strokecolor="#000000">
              <v:stroke dashstyle="solid"/>
            </v:line>
            <v:line style="position:absolute" from="1376,-400" to="1376,-736" stroked="true" strokeweight=".398pt" strokecolor="#000000">
              <v:stroke dashstyle="solid"/>
            </v:line>
            <v:line style="position:absolute" from="1376,-63" to="1376,-400" stroked="true" strokeweight=".398pt" strokecolor="#000000">
              <v:stroke dashstyle="solid"/>
            </v:line>
            <v:line style="position:absolute" from="1376,4" to="1376,-63" stroked="true" strokeweight=".398pt" strokecolor="#000000">
              <v:stroke dashstyle="solid"/>
            </v:line>
            <v:line style="position:absolute" from="1372,0" to="1440,0" stroked="true" strokeweight=".398pt" strokecolor="#000000">
              <v:stroke dashstyle="solid"/>
            </v:line>
            <v:line style="position:absolute" from="10529,-3090" to="10529,-3426" stroked="true" strokeweight=".398pt" strokecolor="#000000">
              <v:stroke dashstyle="solid"/>
            </v:line>
            <v:line style="position:absolute" from="10529,-2754" to="10529,-3090" stroked="true" strokeweight=".398pt" strokecolor="#000000">
              <v:stroke dashstyle="solid"/>
            </v:line>
            <v:line style="position:absolute" from="10529,-2417" to="10529,-2754" stroked="true" strokeweight=".398pt" strokecolor="#000000">
              <v:stroke dashstyle="solid"/>
            </v:line>
            <v:line style="position:absolute" from="10529,-2081" to="10529,-2417" stroked="true" strokeweight=".398pt" strokecolor="#000000">
              <v:stroke dashstyle="solid"/>
            </v:line>
            <v:line style="position:absolute" from="10529,-1745" to="10529,-2081" stroked="true" strokeweight=".398pt" strokecolor="#7f7f7f">
              <v:stroke dashstyle="solid"/>
            </v:line>
            <v:line style="position:absolute" from="10529,-1408" to="10529,-1745" stroked="true" strokeweight=".398pt" strokecolor="#000000">
              <v:stroke dashstyle="solid"/>
            </v:line>
            <v:line style="position:absolute" from="10529,-1072" to="10529,-1408" stroked="true" strokeweight=".398pt" strokecolor="#7f7f7f">
              <v:stroke dashstyle="solid"/>
            </v:line>
            <v:line style="position:absolute" from="10529,-736" to="10529,-1072" stroked="true" strokeweight=".398pt" strokecolor="#000000">
              <v:stroke dashstyle="solid"/>
            </v:line>
            <v:line style="position:absolute" from="10529,-400" to="10529,-736" stroked="true" strokeweight=".398pt" strokecolor="#000000">
              <v:stroke dashstyle="solid"/>
            </v:line>
            <v:line style="position:absolute" from="10529,-63" to="10529,-400" stroked="true" strokeweight=".398pt" strokecolor="#000000">
              <v:stroke dashstyle="solid"/>
            </v:line>
            <v:line style="position:absolute" from="1440,0" to="10466,0" stroked="true" strokeweight=".398pt" strokecolor="#000000">
              <v:stroke dashstyle="solid"/>
            </v:line>
            <v:line style="position:absolute" from="10466,0" to="10533,0" stroked="true" strokeweight=".398pt" strokecolor="#000000">
              <v:stroke dashstyle="solid"/>
            </v:line>
            <v:line style="position:absolute" from="10529,4" to="10529,-63" stroked="true" strokeweight=".398pt" strokecolor="#000000">
              <v:stroke dashstyle="solid"/>
            </v:line>
            <v:shape style="position:absolute;left:1455;top:-3413;width:5904;height:2309" type="#_x0000_t202" id="docshape322" filled="false" stroked="false">
              <v:textbox inset="0,0,0,0">
                <w:txbxContent>
                  <w:p>
                    <w:pPr>
                      <w:spacing w:line="324" w:lineRule="auto" w:before="38"/>
                      <w:ind w:left="4" w:right="567" w:hanging="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5"/>
                        <w:sz w:val="22"/>
                      </w:rPr>
                      <w:t>Each</w:t>
                    </w:r>
                    <w:r>
                      <w:rPr>
                        <w:rFonts w:ascii="Courier New"/>
                        <w:color w:val="7F7F7F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5"/>
                        <w:sz w:val="22"/>
                      </w:rPr>
                      <w:t>swatch</w:t>
                    </w:r>
                    <w:r>
                      <w:rPr>
                        <w:rFonts w:ascii="Courier New"/>
                        <w:color w:val="7F7F7F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5"/>
                        <w:sz w:val="22"/>
                      </w:rPr>
                      <w:t>has</w:t>
                    </w:r>
                    <w:r>
                      <w:rPr>
                        <w:rFonts w:ascii="Courier New"/>
                        <w:color w:val="7F7F7F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5"/>
                        <w:sz w:val="22"/>
                      </w:rPr>
                      <w:t>both</w:t>
                    </w:r>
                    <w:r>
                      <w:rPr>
                        <w:rFonts w:ascii="Courier New"/>
                        <w:color w:val="7F7F7F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5"/>
                        <w:sz w:val="22"/>
                      </w:rPr>
                      <w:t>formats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5"/>
                        <w:w w:val="90"/>
                        <w:sz w:val="22"/>
                      </w:rPr>
                      <w:t>result</w:t>
                    </w:r>
                    <w:r>
                      <w:rPr>
                        <w:rFonts w:ascii="Courier New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.</w:t>
                    </w:r>
                    <w:r>
                      <w:rPr>
                        <w:rFonts w:ascii="Courier New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7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.</w:t>
                    </w:r>
                    <w:r>
                      <w:rPr>
                        <w:rFonts w:ascii="Courier New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3"/>
                        <w:w w:val="90"/>
                        <w:sz w:val="22"/>
                      </w:rPr>
                      <w:t>for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4"/>
                        <w:w w:val="90"/>
                        <w:sz w:val="22"/>
                      </w:rPr>
                      <w:t>Each</w:t>
                    </w:r>
                    <w:r>
                      <w:rPr>
                        <w:rFonts w:ascii="Courier New"/>
                        <w:spacing w:val="-8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((</w:t>
                    </w:r>
                    <w:r>
                      <w:rPr>
                        <w:rFonts w:ascii="Courier New"/>
                        <w:spacing w:val="-8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4"/>
                        <w:w w:val="90"/>
                        <w:sz w:val="22"/>
                      </w:rPr>
                      <w:t>swatch</w:t>
                    </w:r>
                    <w:r>
                      <w:rPr>
                        <w:rFonts w:ascii="Courier New"/>
                        <w:spacing w:val="-7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,</w:t>
                    </w:r>
                    <w:r>
                      <w:rPr>
                        <w:rFonts w:ascii="Courier New"/>
                        <w:spacing w:val="-15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1"/>
                        <w:w w:val="90"/>
                        <w:sz w:val="22"/>
                      </w:rPr>
                      <w:t>i)</w:t>
                    </w:r>
                    <w:r>
                      <w:rPr>
                        <w:rFonts w:ascii="Courier New"/>
                        <w:spacing w:val="-1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1"/>
                        <w:w w:val="90"/>
                        <w:sz w:val="22"/>
                      </w:rPr>
                      <w:t>=&gt;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 {</w:t>
                    </w:r>
                  </w:p>
                  <w:p>
                    <w:pPr>
                      <w:spacing w:line="249" w:lineRule="exact" w:before="0"/>
                      <w:ind w:left="279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console</w:t>
                    </w:r>
                    <w:r>
                      <w:rPr>
                        <w:rFonts w:ascii="Courier New" w:hAnsi="Courier New"/>
                        <w:spacing w:val="-78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spacing w:val="-8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log</w:t>
                    </w:r>
                    <w:r>
                      <w:rPr>
                        <w:rFonts w:ascii="Courier New" w:hAnsi="Courier New"/>
                        <w:spacing w:val="-8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85"/>
                        <w:sz w:val="22"/>
                      </w:rPr>
                      <w:t>‘</w:t>
                    </w:r>
                    <w:r>
                      <w:rPr>
                        <w:rFonts w:ascii="Courier New" w:hAnsi="Courier New"/>
                        <w:color w:val="FF0000"/>
                        <w:spacing w:val="-84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Color</w:t>
                    </w:r>
                    <w:r>
                      <w:rPr>
                        <w:rFonts w:ascii="Courier New" w:hAnsi="Courier New"/>
                        <w:color w:val="FF0000"/>
                        <w:spacing w:val="54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${</w:t>
                    </w:r>
                    <w:r>
                      <w:rPr>
                        <w:rFonts w:ascii="Courier New" w:hAnsi="Courier New"/>
                        <w:color w:val="FF0000"/>
                        <w:spacing w:val="-8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85"/>
                        <w:sz w:val="22"/>
                      </w:rPr>
                      <w:t>i}:</w:t>
                    </w:r>
                    <w:r>
                      <w:rPr>
                        <w:rFonts w:ascii="Courier New" w:hAnsi="Courier New"/>
                        <w:color w:val="FF0000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8"/>
                        <w:w w:val="85"/>
                        <w:sz w:val="22"/>
                      </w:rPr>
                      <w:t>‘</w:t>
                    </w:r>
                    <w:r>
                      <w:rPr>
                        <w:rFonts w:ascii="Courier New" w:hAnsi="Courier New"/>
                        <w:spacing w:val="8"/>
                        <w:w w:val="85"/>
                        <w:sz w:val="22"/>
                      </w:rPr>
                      <w:t>);</w:t>
                    </w:r>
                  </w:p>
                  <w:p>
                    <w:pPr>
                      <w:spacing w:line="324" w:lineRule="auto" w:before="87"/>
                      <w:ind w:left="678" w:right="567" w:hanging="399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90"/>
                        <w:sz w:val="22"/>
                      </w:rPr>
                      <w:t>console</w:t>
                    </w:r>
                    <w:r>
                      <w:rPr>
                        <w:rFonts w:ascii="Courier New" w:hAnsi="Courier New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0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spacing w:val="-9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1"/>
                        <w:w w:val="90"/>
                        <w:sz w:val="22"/>
                      </w:rPr>
                      <w:t>log</w:t>
                    </w:r>
                    <w:r>
                      <w:rPr>
                        <w:rFonts w:ascii="Courier New" w:hAnsi="Courier New"/>
                        <w:spacing w:val="-9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0"/>
                        <w:sz w:val="22"/>
                      </w:rPr>
                      <w:t>‘</w:t>
                    </w:r>
                    <w:r>
                      <w:rPr>
                        <w:rFonts w:ascii="Courier New" w:hAnsi="Courier New"/>
                        <w:color w:val="FF0000"/>
                        <w:spacing w:val="62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0"/>
                        <w:sz w:val="22"/>
                      </w:rPr>
                      <w:t>Hex</w:t>
                    </w:r>
                    <w:r>
                      <w:rPr>
                        <w:rFonts w:ascii="Courier New" w:hAnsi="Courier New"/>
                        <w:color w:val="FF0000"/>
                        <w:spacing w:val="-9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90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color w:val="FF0000"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0"/>
                        <w:sz w:val="22"/>
                      </w:rPr>
                      <w:t>${</w:t>
                    </w:r>
                    <w:r>
                      <w:rPr>
                        <w:rFonts w:ascii="Courier New" w:hAnsi="Courier New"/>
                        <w:color w:val="FF0000"/>
                        <w:spacing w:val="-8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90"/>
                        <w:sz w:val="22"/>
                      </w:rPr>
                      <w:t>swatch</w:t>
                    </w:r>
                    <w:r>
                      <w:rPr>
                        <w:rFonts w:ascii="Courier New" w:hAnsi="Courier New"/>
                        <w:color w:val="FF0000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90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color w:val="FF0000"/>
                        <w:spacing w:val="-9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0"/>
                        <w:sz w:val="22"/>
                      </w:rPr>
                      <w:t>hex</w:t>
                    </w:r>
                    <w:r>
                      <w:rPr>
                        <w:rFonts w:ascii="Courier New" w:hAnsi="Courier New"/>
                        <w:color w:val="FF0000"/>
                        <w:spacing w:val="-9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6"/>
                        <w:w w:val="90"/>
                        <w:sz w:val="22"/>
                      </w:rPr>
                      <w:t>}‘</w:t>
                    </w:r>
                    <w:r>
                      <w:rPr>
                        <w:rFonts w:ascii="Courier New" w:hAnsi="Courier New"/>
                        <w:spacing w:val="16"/>
                        <w:w w:val="90"/>
                        <w:sz w:val="22"/>
                      </w:rPr>
                      <w:t>); </w:t>
                    </w:r>
                    <w:r>
                      <w:rPr>
                        <w:rFonts w:ascii="Courier New" w:hAnsi="Courier New"/>
                        <w:color w:val="7F7F7F"/>
                        <w:spacing w:val="15"/>
                        <w:w w:val="95"/>
                        <w:sz w:val="22"/>
                      </w:rPr>
                      <w:t>display</w:t>
                    </w:r>
                  </w:p>
                  <w:p>
                    <w:pPr>
                      <w:spacing w:line="249" w:lineRule="exact" w:before="0"/>
                      <w:ind w:left="279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90"/>
                        <w:sz w:val="22"/>
                      </w:rPr>
                      <w:t>console</w:t>
                    </w:r>
                    <w:r>
                      <w:rPr>
                        <w:rFonts w:ascii="Courier New" w:hAnsi="Courier New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0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spacing w:val="-9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1"/>
                        <w:w w:val="90"/>
                        <w:sz w:val="22"/>
                      </w:rPr>
                      <w:t>log</w:t>
                    </w:r>
                    <w:r>
                      <w:rPr>
                        <w:rFonts w:ascii="Courier New" w:hAnsi="Courier New"/>
                        <w:spacing w:val="-9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0"/>
                        <w:sz w:val="22"/>
                      </w:rPr>
                      <w:t>‘</w:t>
                    </w:r>
                    <w:r>
                      <w:rPr>
                        <w:rFonts w:ascii="Courier New" w:hAnsi="Courier New"/>
                        <w:color w:val="FF0000"/>
                        <w:spacing w:val="74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90"/>
                        <w:sz w:val="22"/>
                      </w:rPr>
                      <w:t>OKLab</w:t>
                    </w:r>
                    <w:r>
                      <w:rPr>
                        <w:rFonts w:ascii="Courier New" w:hAnsi="Courier New"/>
                        <w:color w:val="FF0000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0"/>
                        <w:sz w:val="22"/>
                      </w:rPr>
                      <w:t>L:</w:t>
                    </w:r>
                    <w:r>
                      <w:rPr>
                        <w:rFonts w:ascii="Courier New" w:hAnsi="Courier New"/>
                        <w:color w:val="FF0000"/>
                        <w:spacing w:val="1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90"/>
                        <w:sz w:val="22"/>
                      </w:rPr>
                      <w:t>${</w:t>
                    </w:r>
                    <w:r>
                      <w:rPr>
                        <w:rFonts w:ascii="Courier New" w:hAnsi="Courier New"/>
                        <w:color w:val="FF0000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90"/>
                        <w:sz w:val="22"/>
                      </w:rPr>
                      <w:t>swatch</w:t>
                    </w:r>
                    <w:r>
                      <w:rPr>
                        <w:rFonts w:ascii="Courier New" w:hAnsi="Courier New"/>
                        <w:color w:val="FF0000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90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color w:val="FF0000"/>
                        <w:spacing w:val="-9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90"/>
                        <w:sz w:val="22"/>
                      </w:rPr>
                      <w:t>ok.</w:t>
                    </w:r>
                    <w:r>
                      <w:rPr>
                        <w:rFonts w:ascii="Courier New" w:hAnsi="Courier New"/>
                        <w:color w:val="FF0000"/>
                        <w:spacing w:val="-9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90"/>
                        <w:sz w:val="22"/>
                      </w:rPr>
                      <w:t>L}‘</w:t>
                    </w:r>
                    <w:r>
                      <w:rPr>
                        <w:rFonts w:ascii="Courier New" w:hAnsi="Courier New"/>
                        <w:spacing w:val="15"/>
                        <w:w w:val="90"/>
                        <w:sz w:val="22"/>
                      </w:rPr>
                      <w:t>);</w:t>
                    </w:r>
                  </w:p>
                  <w:p>
                    <w:pPr>
                      <w:spacing w:before="87"/>
                      <w:ind w:left="679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pacing w:val="16"/>
                        <w:w w:val="95"/>
                        <w:sz w:val="22"/>
                      </w:rPr>
                      <w:t>computation</w:t>
                    </w:r>
                  </w:p>
                </w:txbxContent>
              </v:textbox>
              <w10:wrap type="none"/>
            </v:shape>
            <v:shape style="position:absolute;left:8190;top:-2404;width:1506;height:964" type="#_x0000_t202" id="docshape323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5"/>
                        <w:sz w:val="22"/>
                      </w:rPr>
                      <w:t>For</w:t>
                    </w:r>
                    <w:r>
                      <w:rPr>
                        <w:rFonts w:ascii="Courier New"/>
                        <w:color w:val="7F7F7F"/>
                        <w:spacing w:val="10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5"/>
                        <w:sz w:val="22"/>
                      </w:rPr>
                      <w:t>CSS</w:t>
                    </w:r>
                    <w:r>
                      <w:rPr>
                        <w:rFonts w:ascii="Courier New"/>
                        <w:color w:val="7F7F7F"/>
                        <w:spacing w:val="-98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10"/>
                        <w:w w:val="95"/>
                        <w:sz w:val="22"/>
                      </w:rPr>
                      <w:t>/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6"/>
                        <w:w w:val="95"/>
                        <w:sz w:val="22"/>
                      </w:rPr>
                      <w:t>For</w:t>
                    </w:r>
                  </w:p>
                </w:txbxContent>
              </v:textbox>
              <w10:wrap type="none"/>
            </v:shape>
            <v:shape style="position:absolute;left:1455;top:-386;width:406;height:291" type="#_x0000_t202" id="docshape324" filled="false" stroked="false">
              <v:textbox inset="0,0,0,0">
                <w:txbxContent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0"/>
                        <w:sz w:val="22"/>
                      </w:rPr>
                      <w:t>});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w w:val="110"/>
          <w:sz w:val="22"/>
        </w:rPr>
        <w:t>Listing</w:t>
      </w:r>
      <w:r>
        <w:rPr>
          <w:b/>
          <w:spacing w:val="18"/>
          <w:w w:val="110"/>
          <w:sz w:val="22"/>
        </w:rPr>
        <w:t> </w:t>
      </w:r>
      <w:r>
        <w:rPr>
          <w:b/>
          <w:w w:val="110"/>
          <w:sz w:val="22"/>
        </w:rPr>
        <w:t>C.12:</w:t>
      </w:r>
      <w:r>
        <w:rPr>
          <w:b/>
          <w:spacing w:val="44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Output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Color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Formats</w:t>
      </w:r>
    </w:p>
    <w:p>
      <w:pPr>
        <w:pStyle w:val="BodyText"/>
        <w:rPr>
          <w:sz w:val="30"/>
        </w:rPr>
      </w:pPr>
    </w:p>
    <w:p>
      <w:pPr>
        <w:pStyle w:val="BodyText"/>
        <w:spacing w:before="3"/>
        <w:rPr>
          <w:sz w:val="29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bookmarkStart w:name="C.7.2 Using Diagnostics" w:id="329"/>
      <w:bookmarkEnd w:id="329"/>
      <w:r>
        <w:rPr>
          <w:b w:val="0"/>
        </w:rPr>
      </w:r>
      <w:bookmarkStart w:name="_bookmark191" w:id="330"/>
      <w:bookmarkEnd w:id="330"/>
      <w:r>
        <w:rPr>
          <w:w w:val="115"/>
        </w:rPr>
        <w:t>Usin</w:t>
      </w:r>
      <w:r>
        <w:rPr>
          <w:w w:val="115"/>
        </w:rPr>
        <w:t>g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Diagnostics</w:t>
      </w:r>
    </w:p>
    <w:p>
      <w:pPr>
        <w:pStyle w:val="BodyText"/>
        <w:spacing w:before="7"/>
        <w:rPr>
          <w:b/>
          <w:sz w:val="17"/>
        </w:rPr>
      </w:pPr>
      <w:r>
        <w:rPr/>
        <w:pict>
          <v:shape style="position:absolute;margin-left:68.811996pt;margin-top:11.543579pt;width:457.7pt;height:325.9pt;mso-position-horizontal-relative:page;mso-position-vertical-relative:paragraph;z-index:-15653376;mso-wrap-distance-left:0;mso-wrap-distance-right:0" type="#_x0000_t202" id="docshape325" filled="false" stroked="true" strokeweight=".398pt" strokecolor="#000000">
            <v:textbox inset="0,0,0,0">
              <w:txbxContent>
                <w:p>
                  <w:pPr>
                    <w:spacing w:line="324" w:lineRule="auto" w:before="112"/>
                    <w:ind w:left="353" w:right="4079" w:hanging="275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b/>
                      <w:color w:val="0000FF"/>
                      <w:spacing w:val="14"/>
                      <w:w w:val="90"/>
                      <w:sz w:val="22"/>
                    </w:rPr>
                    <w:t>const</w:t>
                  </w:r>
                  <w:r>
                    <w:rPr>
                      <w:rFonts w:ascii="Courier New"/>
                      <w:b/>
                      <w:color w:val="0000FF"/>
                      <w:spacing w:val="9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5"/>
                      <w:w w:val="90"/>
                      <w:sz w:val="22"/>
                    </w:rPr>
                    <w:t>result</w:t>
                  </w:r>
                  <w:r>
                    <w:rPr>
                      <w:rFonts w:ascii="Courier New"/>
                      <w:spacing w:val="14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=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generate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-83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({ </w:t>
                  </w:r>
                  <w:r>
                    <w:rPr>
                      <w:rFonts w:ascii="Courier New"/>
                      <w:spacing w:val="14"/>
                      <w:w w:val="95"/>
                      <w:sz w:val="22"/>
                    </w:rPr>
                    <w:t>count</w:t>
                  </w:r>
                  <w:r>
                    <w:rPr>
                      <w:rFonts w:ascii="Courier New"/>
                      <w:spacing w:val="-8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w w:val="95"/>
                      <w:sz w:val="22"/>
                    </w:rPr>
                    <w:t>: 20</w:t>
                  </w:r>
                  <w:r>
                    <w:rPr>
                      <w:rFonts w:ascii="Courier New"/>
                      <w:spacing w:val="-8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w w:val="95"/>
                      <w:sz w:val="22"/>
                    </w:rPr>
                    <w:t>,</w:t>
                  </w:r>
                </w:p>
                <w:p>
                  <w:pPr>
                    <w:tabs>
                      <w:tab w:pos="5160" w:val="left" w:leader="none"/>
                    </w:tabs>
                    <w:spacing w:line="324" w:lineRule="auto" w:before="0"/>
                    <w:ind w:left="354" w:right="993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7"/>
                      <w:w w:val="95"/>
                      <w:sz w:val="22"/>
                    </w:rPr>
                    <w:t>anchors</w:t>
                  </w:r>
                  <w:r>
                    <w:rPr>
                      <w:rFonts w:ascii="Courier New" w:hAnsi="Courier New"/>
                      <w:spacing w:val="-95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5"/>
                      <w:sz w:val="22"/>
                    </w:rPr>
                    <w:t>:</w:t>
                  </w:r>
                  <w:r>
                    <w:rPr>
                      <w:rFonts w:ascii="Courier New" w:hAnsi="Courier New"/>
                      <w:spacing w:val="-21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5"/>
                      <w:w w:val="95"/>
                      <w:sz w:val="22"/>
                    </w:rPr>
                    <w:t>[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95"/>
                      <w:sz w:val="22"/>
                    </w:rPr>
                    <w:t>’#</w:t>
                  </w:r>
                  <w:r>
                    <w:rPr>
                      <w:rFonts w:ascii="Courier New" w:hAnsi="Courier New"/>
                      <w:color w:val="FF0000"/>
                      <w:spacing w:val="-96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95"/>
                      <w:sz w:val="22"/>
                    </w:rPr>
                    <w:t>FFFFFF</w:t>
                  </w:r>
                  <w:r>
                    <w:rPr>
                      <w:rFonts w:ascii="Courier New" w:hAnsi="Courier New"/>
                      <w:color w:val="FF0000"/>
                      <w:spacing w:val="-91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1"/>
                      <w:w w:val="95"/>
                      <w:sz w:val="22"/>
                    </w:rPr>
                    <w:t>,</w:t>
                  </w:r>
                  <w:r>
                    <w:rPr>
                      <w:rFonts w:ascii="Courier New" w:hAnsi="Courier New"/>
                      <w:spacing w:val="-12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color w:val="FF0000"/>
                      <w:spacing w:val="-99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5"/>
                      <w:sz w:val="22"/>
                    </w:rPr>
                    <w:t>#</w:t>
                  </w:r>
                  <w:r>
                    <w:rPr>
                      <w:rFonts w:ascii="Courier New" w:hAnsi="Courier New"/>
                      <w:color w:val="FF0000"/>
                      <w:spacing w:val="-105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6"/>
                      <w:w w:val="95"/>
                      <w:sz w:val="22"/>
                    </w:rPr>
                    <w:t>000000</w:t>
                  </w:r>
                  <w:r>
                    <w:rPr>
                      <w:rFonts w:ascii="Courier New" w:hAnsi="Courier New"/>
                      <w:color w:val="FF0000"/>
                      <w:spacing w:val="-91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3"/>
                      <w:w w:val="95"/>
                      <w:sz w:val="22"/>
                    </w:rPr>
                    <w:t>],</w:t>
                  </w:r>
                  <w:r>
                    <w:rPr>
                      <w:rFonts w:ascii="Courier New" w:hAnsi="Courier New"/>
                      <w:spacing w:val="8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w w:val="95"/>
                      <w:sz w:val="22"/>
                    </w:rPr>
                    <w:t>// </w:t>
                  </w:r>
                  <w:r>
                    <w:rPr>
                      <w:rFonts w:ascii="Courier New" w:hAnsi="Courier New"/>
                      <w:color w:val="7F7F7F"/>
                      <w:spacing w:val="14"/>
                      <w:w w:val="95"/>
                      <w:sz w:val="22"/>
                    </w:rPr>
                    <w:t>White</w:t>
                  </w:r>
                  <w:r>
                    <w:rPr>
                      <w:rFonts w:ascii="Courier New" w:hAnsi="Courier New"/>
                      <w:color w:val="7F7F7F"/>
                      <w:spacing w:val="10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w w:val="95"/>
                      <w:sz w:val="22"/>
                    </w:rPr>
                    <w:t>to </w:t>
                  </w:r>
                  <w:r>
                    <w:rPr>
                      <w:rFonts w:ascii="Courier New" w:hAnsi="Courier New"/>
                      <w:color w:val="7F7F7F"/>
                      <w:spacing w:val="14"/>
                      <w:w w:val="95"/>
                      <w:sz w:val="22"/>
                    </w:rPr>
                    <w:t>black </w:t>
                  </w:r>
                  <w:r>
                    <w:rPr>
                      <w:rFonts w:ascii="Courier New" w:hAnsi="Courier New"/>
                      <w:spacing w:val="15"/>
                      <w:w w:val="95"/>
                      <w:sz w:val="22"/>
                    </w:rPr>
                    <w:t>chroma</w:t>
                  </w:r>
                  <w:r>
                    <w:rPr>
                      <w:rFonts w:ascii="Courier New" w:hAnsi="Courier New"/>
                      <w:spacing w:val="-70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5"/>
                      <w:sz w:val="22"/>
                    </w:rPr>
                    <w:t>: </w:t>
                  </w:r>
                  <w:r>
                    <w:rPr>
                      <w:rFonts w:ascii="Courier New" w:hAnsi="Courier New"/>
                      <w:spacing w:val="11"/>
                      <w:w w:val="95"/>
                      <w:sz w:val="22"/>
                    </w:rPr>
                    <w:t>2.0</w:t>
                  </w:r>
                  <w:r>
                    <w:rPr>
                      <w:rFonts w:ascii="Courier New" w:hAnsi="Courier New"/>
                      <w:sz w:val="22"/>
                    </w:rPr>
                    <w:tab/>
                  </w:r>
                  <w:r>
                    <w:rPr>
                      <w:rFonts w:ascii="Courier New" w:hAnsi="Courier New"/>
                      <w:color w:val="7F7F7F"/>
                      <w:w w:val="95"/>
                      <w:sz w:val="22"/>
                    </w:rPr>
                    <w:t>//</w:t>
                  </w:r>
                  <w:r>
                    <w:rPr>
                      <w:rFonts w:ascii="Courier New" w:hAnsi="Courier New"/>
                      <w:color w:val="7F7F7F"/>
                      <w:spacing w:val="-15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spacing w:val="13"/>
                      <w:w w:val="95"/>
                      <w:sz w:val="22"/>
                    </w:rPr>
                    <w:t>High</w:t>
                  </w:r>
                  <w:r>
                    <w:rPr>
                      <w:rFonts w:ascii="Courier New" w:hAnsi="Courier New"/>
                      <w:color w:val="7F7F7F"/>
                      <w:spacing w:val="-11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spacing w:val="15"/>
                      <w:w w:val="95"/>
                      <w:sz w:val="22"/>
                    </w:rPr>
                    <w:t>chroma</w:t>
                  </w:r>
                  <w:r>
                    <w:rPr>
                      <w:rFonts w:ascii="Courier New" w:hAnsi="Courier New"/>
                      <w:color w:val="7F7F7F"/>
                      <w:spacing w:val="-11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spacing w:val="15"/>
                      <w:w w:val="95"/>
                      <w:sz w:val="22"/>
                    </w:rPr>
                    <w:t>request</w:t>
                  </w:r>
                </w:p>
                <w:p>
                  <w:pPr>
                    <w:spacing w:line="249" w:lineRule="exact" w:before="0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spacing w:val="8"/>
                      <w:w w:val="95"/>
                      <w:sz w:val="22"/>
                    </w:rPr>
                    <w:t>});</w:t>
                  </w:r>
                </w:p>
                <w:p>
                  <w:pPr>
                    <w:pStyle w:val="BodyText"/>
                    <w:spacing w:before="3"/>
                    <w:rPr>
                      <w:rFonts w:ascii="Courier New"/>
                      <w:sz w:val="37"/>
                    </w:rPr>
                  </w:pPr>
                </w:p>
                <w:p>
                  <w:pPr>
                    <w:spacing w:line="324" w:lineRule="auto" w:before="1"/>
                    <w:ind w:left="79" w:right="2496" w:hanging="1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b/>
                      <w:color w:val="0000FF"/>
                      <w:spacing w:val="14"/>
                      <w:w w:val="95"/>
                      <w:sz w:val="22"/>
                    </w:rPr>
                    <w:t>const</w:t>
                  </w:r>
                  <w:r>
                    <w:rPr>
                      <w:rFonts w:ascii="Courier New" w:hAnsi="Courier New"/>
                      <w:b/>
                      <w:color w:val="0000FF"/>
                      <w:spacing w:val="79"/>
                      <w:sz w:val="22"/>
                    </w:rPr>
                    <w:t>  </w:t>
                  </w:r>
                  <w:r>
                    <w:rPr>
                      <w:rFonts w:ascii="Courier New" w:hAnsi="Courier New"/>
                      <w:spacing w:val="13"/>
                      <w:w w:val="95"/>
                      <w:sz w:val="22"/>
                    </w:rPr>
                    <w:t>diag</w:t>
                  </w:r>
                  <w:r>
                    <w:rPr>
                      <w:rFonts w:ascii="Courier New" w:hAnsi="Courier New"/>
                      <w:spacing w:val="70"/>
                      <w:sz w:val="22"/>
                    </w:rPr>
                    <w:t>  </w:t>
                  </w:r>
                  <w:r>
                    <w:rPr>
                      <w:rFonts w:ascii="Courier New" w:hAnsi="Courier New"/>
                      <w:w w:val="95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spacing w:val="72"/>
                      <w:sz w:val="22"/>
                    </w:rPr>
                    <w:t>  </w:t>
                  </w:r>
                  <w:r>
                    <w:rPr>
                      <w:rFonts w:ascii="Courier New" w:hAnsi="Courier New"/>
                      <w:spacing w:val="15"/>
                      <w:w w:val="95"/>
                      <w:sz w:val="22"/>
                    </w:rPr>
                    <w:t>result</w:t>
                  </w:r>
                  <w:r>
                    <w:rPr>
                      <w:rFonts w:ascii="Courier New" w:hAnsi="Courier New"/>
                      <w:spacing w:val="-51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5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spacing w:val="-48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8"/>
                      <w:w w:val="95"/>
                      <w:sz w:val="22"/>
                    </w:rPr>
                    <w:t>diagnostics</w:t>
                  </w:r>
                  <w:r>
                    <w:rPr>
                      <w:rFonts w:ascii="Courier New" w:hAnsi="Courier New"/>
                      <w:spacing w:val="-48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5"/>
                      <w:sz w:val="22"/>
                    </w:rPr>
                    <w:t>;</w:t>
                  </w:r>
                  <w:r>
                    <w:rPr>
                      <w:rFonts w:ascii="Courier New" w:hAnsi="Courier New"/>
                      <w:spacing w:val="4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7"/>
                      <w:w w:val="90"/>
                      <w:sz w:val="22"/>
                    </w:rPr>
                    <w:t>console</w:t>
                  </w:r>
                  <w:r>
                    <w:rPr>
                      <w:rFonts w:ascii="Courier New" w:hAnsi="Courier New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0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1"/>
                      <w:w w:val="90"/>
                      <w:sz w:val="22"/>
                    </w:rPr>
                    <w:t>log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3"/>
                      <w:w w:val="90"/>
                      <w:sz w:val="22"/>
                    </w:rPr>
                    <w:t>(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‘</w:t>
                  </w:r>
                  <w:r>
                    <w:rPr>
                      <w:rFonts w:ascii="Courier New" w:hAnsi="Courier New"/>
                      <w:color w:val="FF0000"/>
                      <w:spacing w:val="-9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Min</w:t>
                  </w:r>
                  <w:r>
                    <w:rPr>
                      <w:rFonts w:ascii="Courier New" w:hAnsi="Courier New"/>
                      <w:color w:val="FF0000"/>
                      <w:spacing w:val="3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Delta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E: ${</w:t>
                  </w:r>
                  <w:r>
                    <w:rPr>
                      <w:rFonts w:ascii="Courier New" w:hAnsi="Courier New"/>
                      <w:color w:val="FF0000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diag</w:t>
                  </w:r>
                  <w:r>
                    <w:rPr>
                      <w:rFonts w:ascii="Courier New" w:hAnsi="Courier New"/>
                      <w:color w:val="FF0000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color w:val="FF0000"/>
                      <w:spacing w:val="-87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min</w:t>
                  </w:r>
                  <w:r>
                    <w:rPr>
                      <w:rFonts w:ascii="Courier New" w:hAnsi="Courier New"/>
                      <w:color w:val="FF0000"/>
                      <w:spacing w:val="-99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6"/>
                      <w:w w:val="90"/>
                      <w:sz w:val="22"/>
                    </w:rPr>
                    <w:t>Delta</w:t>
                  </w:r>
                  <w:r>
                    <w:rPr>
                      <w:rFonts w:ascii="Courier New" w:hAnsi="Courier New"/>
                      <w:color w:val="FF0000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E</w:t>
                  </w:r>
                  <w:r>
                    <w:rPr>
                      <w:rFonts w:ascii="Courier New" w:hAnsi="Courier New"/>
                      <w:color w:val="FF0000"/>
                      <w:spacing w:val="-87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6"/>
                      <w:w w:val="90"/>
                      <w:sz w:val="22"/>
                    </w:rPr>
                    <w:t>}‘</w:t>
                  </w:r>
                  <w:r>
                    <w:rPr>
                      <w:rFonts w:ascii="Courier New" w:hAnsi="Courier New"/>
                      <w:spacing w:val="16"/>
                      <w:w w:val="90"/>
                      <w:sz w:val="22"/>
                    </w:rPr>
                    <w:t>); </w:t>
                  </w:r>
                  <w:r>
                    <w:rPr>
                      <w:rFonts w:ascii="Courier New" w:hAnsi="Courier New"/>
                      <w:spacing w:val="17"/>
                      <w:w w:val="90"/>
                      <w:sz w:val="22"/>
                    </w:rPr>
                    <w:t>console</w:t>
                  </w:r>
                  <w:r>
                    <w:rPr>
                      <w:rFonts w:ascii="Courier New" w:hAnsi="Courier New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0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1"/>
                      <w:w w:val="90"/>
                      <w:sz w:val="22"/>
                    </w:rPr>
                    <w:t>log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3"/>
                      <w:w w:val="90"/>
                      <w:sz w:val="22"/>
                    </w:rPr>
                    <w:t>(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‘</w:t>
                  </w:r>
                  <w:r>
                    <w:rPr>
                      <w:rFonts w:ascii="Courier New" w:hAnsi="Courier New"/>
                      <w:color w:val="FF0000"/>
                      <w:spacing w:val="-9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Max</w:t>
                  </w:r>
                  <w:r>
                    <w:rPr>
                      <w:rFonts w:ascii="Courier New" w:hAnsi="Courier New"/>
                      <w:color w:val="FF0000"/>
                      <w:spacing w:val="3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Delta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E: ${</w:t>
                  </w:r>
                  <w:r>
                    <w:rPr>
                      <w:rFonts w:ascii="Courier New" w:hAnsi="Courier New"/>
                      <w:color w:val="FF0000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diag</w:t>
                  </w:r>
                  <w:r>
                    <w:rPr>
                      <w:rFonts w:ascii="Courier New" w:hAnsi="Courier New"/>
                      <w:color w:val="FF0000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color w:val="FF0000"/>
                      <w:spacing w:val="-87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max</w:t>
                  </w:r>
                  <w:r>
                    <w:rPr>
                      <w:rFonts w:ascii="Courier New" w:hAnsi="Courier New"/>
                      <w:color w:val="FF0000"/>
                      <w:spacing w:val="-99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6"/>
                      <w:w w:val="90"/>
                      <w:sz w:val="22"/>
                    </w:rPr>
                    <w:t>Delta</w:t>
                  </w:r>
                  <w:r>
                    <w:rPr>
                      <w:rFonts w:ascii="Courier New" w:hAnsi="Courier New"/>
                      <w:color w:val="FF0000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E</w:t>
                  </w:r>
                  <w:r>
                    <w:rPr>
                      <w:rFonts w:ascii="Courier New" w:hAnsi="Courier New"/>
                      <w:color w:val="FF0000"/>
                      <w:spacing w:val="-87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6"/>
                      <w:w w:val="90"/>
                      <w:sz w:val="22"/>
                    </w:rPr>
                    <w:t>}‘</w:t>
                  </w:r>
                  <w:r>
                    <w:rPr>
                      <w:rFonts w:ascii="Courier New" w:hAnsi="Courier New"/>
                      <w:spacing w:val="16"/>
                      <w:w w:val="90"/>
                      <w:sz w:val="22"/>
                    </w:rPr>
                    <w:t>); </w:t>
                  </w:r>
                  <w:r>
                    <w:rPr>
                      <w:rFonts w:ascii="Courier New" w:hAnsi="Courier New"/>
                      <w:spacing w:val="17"/>
                      <w:w w:val="90"/>
                      <w:sz w:val="22"/>
                    </w:rPr>
                    <w:t>console</w:t>
                  </w:r>
                  <w:r>
                    <w:rPr>
                      <w:rFonts w:ascii="Courier New" w:hAnsi="Courier New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0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1"/>
                      <w:w w:val="90"/>
                      <w:sz w:val="22"/>
                    </w:rPr>
                    <w:t>log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3"/>
                      <w:w w:val="90"/>
                      <w:sz w:val="22"/>
                    </w:rPr>
                    <w:t>(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‘</w:t>
                  </w:r>
                  <w:r>
                    <w:rPr>
                      <w:rFonts w:ascii="Courier New" w:hAnsi="Courier New"/>
                      <w:color w:val="FF0000"/>
                      <w:spacing w:val="-94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Mean</w:t>
                  </w:r>
                  <w:r>
                    <w:rPr>
                      <w:rFonts w:ascii="Courier New" w:hAnsi="Courier New"/>
                      <w:color w:val="FF0000"/>
                      <w:spacing w:val="-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Delta</w:t>
                  </w:r>
                  <w:r>
                    <w:rPr>
                      <w:rFonts w:ascii="Courier New" w:hAnsi="Courier New"/>
                      <w:color w:val="FF0000"/>
                      <w:spacing w:val="-1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E:</w:t>
                  </w:r>
                  <w:r>
                    <w:rPr>
                      <w:rFonts w:ascii="Courier New" w:hAnsi="Courier New"/>
                      <w:color w:val="FF0000"/>
                      <w:spacing w:val="-14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${</w:t>
                  </w:r>
                  <w:r>
                    <w:rPr>
                      <w:rFonts w:ascii="Courier New" w:hAnsi="Courier New"/>
                      <w:color w:val="FF0000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diag</w:t>
                  </w:r>
                  <w:r>
                    <w:rPr>
                      <w:rFonts w:ascii="Courier New" w:hAnsi="Courier New"/>
                      <w:color w:val="FF0000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color w:val="FF0000"/>
                      <w:spacing w:val="-87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90"/>
                      <w:sz w:val="22"/>
                    </w:rPr>
                    <w:t>mean</w:t>
                  </w:r>
                  <w:r>
                    <w:rPr>
                      <w:rFonts w:ascii="Courier New" w:hAnsi="Courier New"/>
                      <w:color w:val="FF0000"/>
                      <w:spacing w:val="-99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6"/>
                      <w:w w:val="90"/>
                      <w:sz w:val="22"/>
                    </w:rPr>
                    <w:t>Delta</w:t>
                  </w:r>
                  <w:r>
                    <w:rPr>
                      <w:rFonts w:ascii="Courier New" w:hAnsi="Courier New"/>
                      <w:color w:val="FF0000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E</w:t>
                  </w:r>
                  <w:r>
                    <w:rPr>
                      <w:rFonts w:ascii="Courier New" w:hAnsi="Courier New"/>
                      <w:color w:val="FF0000"/>
                      <w:spacing w:val="-87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6"/>
                      <w:w w:val="90"/>
                      <w:sz w:val="22"/>
                    </w:rPr>
                    <w:t>}‘</w:t>
                  </w:r>
                  <w:r>
                    <w:rPr>
                      <w:rFonts w:ascii="Courier New" w:hAnsi="Courier New"/>
                      <w:spacing w:val="16"/>
                      <w:w w:val="90"/>
                      <w:sz w:val="22"/>
                    </w:rPr>
                    <w:t>);</w:t>
                  </w:r>
                </w:p>
                <w:p>
                  <w:pPr>
                    <w:spacing w:line="249" w:lineRule="exact" w:before="0"/>
                    <w:ind w:left="79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7"/>
                      <w:w w:val="85"/>
                      <w:sz w:val="22"/>
                    </w:rPr>
                    <w:t>console</w:t>
                  </w:r>
                  <w:r>
                    <w:rPr>
                      <w:rFonts w:ascii="Courier New" w:hAnsi="Courier New"/>
                      <w:spacing w:val="-77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85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spacing w:val="-81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1"/>
                      <w:w w:val="85"/>
                      <w:sz w:val="22"/>
                    </w:rPr>
                    <w:t>log</w:t>
                  </w:r>
                  <w:r>
                    <w:rPr>
                      <w:rFonts w:ascii="Courier New" w:hAnsi="Courier New"/>
                      <w:spacing w:val="-80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3"/>
                      <w:w w:val="85"/>
                      <w:sz w:val="22"/>
                    </w:rPr>
                    <w:t>(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85"/>
                      <w:sz w:val="22"/>
                    </w:rPr>
                    <w:t>‘</w:t>
                  </w:r>
                  <w:r>
                    <w:rPr>
                      <w:rFonts w:ascii="Courier New" w:hAnsi="Courier New"/>
                      <w:color w:val="FF0000"/>
                      <w:spacing w:val="-83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85"/>
                      <w:sz w:val="22"/>
                    </w:rPr>
                    <w:t>Gamut</w:t>
                  </w:r>
                  <w:r>
                    <w:rPr>
                      <w:rFonts w:ascii="Courier New" w:hAnsi="Courier New"/>
                      <w:color w:val="FF0000"/>
                      <w:spacing w:val="7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8"/>
                      <w:w w:val="85"/>
                      <w:sz w:val="22"/>
                    </w:rPr>
                    <w:t>corrections</w:t>
                  </w:r>
                  <w:r>
                    <w:rPr>
                      <w:rFonts w:ascii="Courier New" w:hAnsi="Courier New"/>
                      <w:color w:val="FF0000"/>
                      <w:spacing w:val="-76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85"/>
                      <w:sz w:val="22"/>
                    </w:rPr>
                    <w:t>:</w:t>
                  </w:r>
                  <w:r>
                    <w:rPr>
                      <w:rFonts w:ascii="Courier New" w:hAnsi="Courier New"/>
                      <w:color w:val="FF0000"/>
                      <w:spacing w:val="5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85"/>
                      <w:sz w:val="22"/>
                    </w:rPr>
                    <w:t>${</w:t>
                  </w:r>
                  <w:r>
                    <w:rPr>
                      <w:rFonts w:ascii="Courier New" w:hAnsi="Courier New"/>
                      <w:color w:val="FF0000"/>
                      <w:spacing w:val="-79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85"/>
                      <w:sz w:val="22"/>
                    </w:rPr>
                    <w:t>diag</w:t>
                  </w:r>
                  <w:r>
                    <w:rPr>
                      <w:rFonts w:ascii="Courier New" w:hAnsi="Courier New"/>
                      <w:color w:val="FF0000"/>
                      <w:spacing w:val="-80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85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color w:val="FF0000"/>
                      <w:spacing w:val="-75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6"/>
                      <w:w w:val="85"/>
                      <w:sz w:val="22"/>
                    </w:rPr>
                    <w:t>gamut</w:t>
                  </w:r>
                  <w:r>
                    <w:rPr>
                      <w:rFonts w:ascii="Courier New" w:hAnsi="Courier New"/>
                      <w:color w:val="FF0000"/>
                      <w:spacing w:val="-89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9"/>
                      <w:w w:val="85"/>
                      <w:sz w:val="22"/>
                    </w:rPr>
                    <w:t>Corrections</w:t>
                  </w:r>
                  <w:r>
                    <w:rPr>
                      <w:rFonts w:ascii="Courier New" w:hAnsi="Courier New"/>
                      <w:color w:val="FF0000"/>
                      <w:spacing w:val="-75"/>
                      <w:w w:val="8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2"/>
                      <w:w w:val="85"/>
                      <w:sz w:val="22"/>
                    </w:rPr>
                    <w:t>}‘</w:t>
                  </w:r>
                  <w:r>
                    <w:rPr>
                      <w:rFonts w:ascii="Courier New" w:hAnsi="Courier New"/>
                      <w:spacing w:val="12"/>
                      <w:w w:val="85"/>
                      <w:sz w:val="22"/>
                    </w:rPr>
                    <w:t>);</w:t>
                  </w:r>
                </w:p>
                <w:p>
                  <w:pPr>
                    <w:pStyle w:val="BodyText"/>
                    <w:spacing w:before="4"/>
                    <w:rPr>
                      <w:rFonts w:ascii="Courier New"/>
                      <w:sz w:val="37"/>
                    </w:rPr>
                  </w:pPr>
                </w:p>
                <w:p>
                  <w:pPr>
                    <w:spacing w:before="0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b/>
                      <w:color w:val="0000FF"/>
                      <w:w w:val="90"/>
                      <w:sz w:val="22"/>
                    </w:rPr>
                    <w:t>if</w:t>
                  </w:r>
                  <w:r>
                    <w:rPr>
                      <w:rFonts w:ascii="Courier New"/>
                      <w:b/>
                      <w:color w:val="0000FF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(</w:t>
                  </w:r>
                  <w:r>
                    <w:rPr>
                      <w:rFonts w:ascii="Courier New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3"/>
                      <w:w w:val="90"/>
                      <w:sz w:val="22"/>
                    </w:rPr>
                    <w:t>diag</w:t>
                  </w:r>
                  <w:r>
                    <w:rPr>
                      <w:rFonts w:ascii="Courier New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.</w:t>
                  </w:r>
                  <w:r>
                    <w:rPr>
                      <w:rFonts w:ascii="Courier New"/>
                      <w:spacing w:val="-86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6"/>
                      <w:w w:val="90"/>
                      <w:sz w:val="22"/>
                    </w:rPr>
                    <w:t>gamut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9"/>
                      <w:w w:val="90"/>
                      <w:sz w:val="22"/>
                    </w:rPr>
                    <w:t>Corrections</w:t>
                  </w:r>
                  <w:r>
                    <w:rPr>
                      <w:rFonts w:ascii="Courier New"/>
                      <w:spacing w:val="18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&gt;</w:t>
                  </w:r>
                  <w:r>
                    <w:rPr>
                      <w:rFonts w:ascii="Courier New"/>
                      <w:spacing w:val="6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0)</w:t>
                  </w:r>
                  <w:r>
                    <w:rPr>
                      <w:rFonts w:ascii="Courier New"/>
                      <w:spacing w:val="1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-10"/>
                      <w:w w:val="90"/>
                      <w:sz w:val="22"/>
                    </w:rPr>
                    <w:t>{</w:t>
                  </w:r>
                </w:p>
                <w:p>
                  <w:pPr>
                    <w:spacing w:before="87"/>
                    <w:ind w:left="354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7"/>
                      <w:w w:val="90"/>
                      <w:sz w:val="22"/>
                    </w:rPr>
                    <w:t>console</w:t>
                  </w:r>
                  <w:r>
                    <w:rPr>
                      <w:rFonts w:ascii="Courier New" w:hAnsi="Courier New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0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1"/>
                      <w:w w:val="90"/>
                      <w:sz w:val="22"/>
                    </w:rPr>
                    <w:t>log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3"/>
                      <w:w w:val="90"/>
                      <w:sz w:val="22"/>
                    </w:rPr>
                    <w:t>(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color w:val="FF0000"/>
                      <w:spacing w:val="-94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Some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90"/>
                      <w:sz w:val="22"/>
                    </w:rPr>
                    <w:t>colors</w:t>
                  </w:r>
                  <w:r>
                    <w:rPr>
                      <w:rFonts w:ascii="Courier New" w:hAnsi="Courier New"/>
                      <w:color w:val="FF0000"/>
                      <w:spacing w:val="1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were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8"/>
                      <w:w w:val="90"/>
                      <w:sz w:val="22"/>
                    </w:rPr>
                    <w:t>desaturated</w:t>
                  </w:r>
                  <w:r>
                    <w:rPr>
                      <w:rFonts w:ascii="Courier New" w:hAnsi="Courier New"/>
                      <w:color w:val="FF0000"/>
                      <w:spacing w:val="1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to</w:t>
                  </w:r>
                  <w:r>
                    <w:rPr>
                      <w:rFonts w:ascii="Courier New" w:hAnsi="Courier New"/>
                      <w:color w:val="FF0000"/>
                      <w:spacing w:val="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fit</w:t>
                  </w:r>
                  <w:r>
                    <w:rPr>
                      <w:rFonts w:ascii="Courier New" w:hAnsi="Courier New"/>
                      <w:color w:val="FF0000"/>
                      <w:spacing w:val="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sRGB</w:t>
                  </w:r>
                  <w:r>
                    <w:rPr>
                      <w:rFonts w:ascii="Courier New" w:hAnsi="Courier New"/>
                      <w:color w:val="FF0000"/>
                      <w:spacing w:val="1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gamut</w:t>
                  </w:r>
                  <w:r>
                    <w:rPr>
                      <w:rFonts w:ascii="Courier New" w:hAnsi="Courier New"/>
                      <w:color w:val="FF0000"/>
                      <w:spacing w:val="-8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8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8"/>
                      <w:w w:val="90"/>
                      <w:sz w:val="22"/>
                    </w:rPr>
                    <w:t>);</w:t>
                  </w:r>
                </w:p>
                <w:p>
                  <w:pPr>
                    <w:spacing w:before="87"/>
                    <w:ind w:left="71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w w:val="86"/>
                      <w:sz w:val="22"/>
                    </w:rPr>
                    <w:t>}</w:t>
                  </w:r>
                </w:p>
                <w:p>
                  <w:pPr>
                    <w:pStyle w:val="BodyText"/>
                    <w:spacing w:before="4"/>
                    <w:rPr>
                      <w:rFonts w:ascii="Courier New"/>
                      <w:sz w:val="37"/>
                    </w:rPr>
                  </w:pPr>
                </w:p>
                <w:p>
                  <w:pPr>
                    <w:spacing w:before="0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b/>
                      <w:color w:val="0000FF"/>
                      <w:w w:val="90"/>
                      <w:sz w:val="22"/>
                    </w:rPr>
                    <w:t>if</w:t>
                  </w:r>
                  <w:r>
                    <w:rPr>
                      <w:rFonts w:ascii="Courier New"/>
                      <w:b/>
                      <w:color w:val="0000FF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(</w:t>
                  </w:r>
                  <w:r>
                    <w:rPr>
                      <w:rFonts w:ascii="Courier New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3"/>
                      <w:w w:val="90"/>
                      <w:sz w:val="22"/>
                    </w:rPr>
                    <w:t>diag</w:t>
                  </w:r>
                  <w:r>
                    <w:rPr>
                      <w:rFonts w:ascii="Courier New"/>
                      <w:spacing w:val="-90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.</w:t>
                  </w:r>
                  <w:r>
                    <w:rPr>
                      <w:rFonts w:ascii="Courier New"/>
                      <w:spacing w:val="-85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constraint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Violations</w:t>
                  </w:r>
                  <w:r>
                    <w:rPr>
                      <w:rFonts w:ascii="Courier New"/>
                      <w:spacing w:val="16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&gt;</w:t>
                  </w:r>
                  <w:r>
                    <w:rPr>
                      <w:rFonts w:ascii="Courier New"/>
                      <w:spacing w:val="5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0)</w:t>
                  </w:r>
                  <w:r>
                    <w:rPr>
                      <w:rFonts w:ascii="Courier New"/>
                      <w:spacing w:val="8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-10"/>
                      <w:w w:val="90"/>
                      <w:sz w:val="22"/>
                    </w:rPr>
                    <w:t>{</w:t>
                  </w:r>
                </w:p>
                <w:p>
                  <w:pPr>
                    <w:spacing w:before="87"/>
                    <w:ind w:left="354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7"/>
                      <w:w w:val="90"/>
                      <w:sz w:val="22"/>
                    </w:rPr>
                    <w:t>console</w:t>
                  </w:r>
                  <w:r>
                    <w:rPr>
                      <w:rFonts w:ascii="Courier New" w:hAnsi="Courier New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0"/>
                      <w:sz w:val="22"/>
                    </w:rPr>
                    <w:t>.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1"/>
                      <w:w w:val="90"/>
                      <w:sz w:val="22"/>
                    </w:rPr>
                    <w:t>log</w:t>
                  </w:r>
                  <w:r>
                    <w:rPr>
                      <w:rFonts w:ascii="Courier New" w:hAnsi="Courier New"/>
                      <w:spacing w:val="-91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3"/>
                      <w:w w:val="90"/>
                      <w:sz w:val="22"/>
                    </w:rPr>
                    <w:t>(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color w:val="FF0000"/>
                      <w:spacing w:val="-94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Some</w:t>
                  </w:r>
                  <w:r>
                    <w:rPr>
                      <w:rFonts w:ascii="Courier New" w:hAnsi="Courier New"/>
                      <w:color w:val="FF0000"/>
                      <w:spacing w:val="-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step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sizes</w:t>
                  </w:r>
                  <w:r>
                    <w:rPr>
                      <w:rFonts w:ascii="Courier New" w:hAnsi="Courier New"/>
                      <w:color w:val="FF0000"/>
                      <w:spacing w:val="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7"/>
                      <w:w w:val="90"/>
                      <w:sz w:val="22"/>
                    </w:rPr>
                    <w:t>exceeded</w:t>
                  </w:r>
                  <w:r>
                    <w:rPr>
                      <w:rFonts w:ascii="Courier New" w:hAnsi="Courier New"/>
                      <w:color w:val="FF0000"/>
                      <w:spacing w:val="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ideal</w:t>
                  </w:r>
                  <w:r>
                    <w:rPr>
                      <w:rFonts w:ascii="Courier New" w:hAnsi="Courier New"/>
                      <w:color w:val="FF0000"/>
                      <w:spacing w:val="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range</w:t>
                  </w:r>
                  <w:r>
                    <w:rPr>
                      <w:rFonts w:ascii="Courier New" w:hAnsi="Courier New"/>
                      <w:color w:val="FF0000"/>
                      <w:spacing w:val="-84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8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8"/>
                      <w:w w:val="90"/>
                      <w:sz w:val="22"/>
                    </w:rPr>
                    <w:t>);</w:t>
                  </w:r>
                </w:p>
                <w:p>
                  <w:pPr>
                    <w:spacing w:before="87"/>
                    <w:ind w:left="71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w w:val="86"/>
                      <w:sz w:val="22"/>
                    </w:rPr>
                    <w:t>}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before="141"/>
        <w:ind w:left="2470" w:right="3069" w:firstLine="0"/>
        <w:jc w:val="center"/>
        <w:rPr>
          <w:sz w:val="22"/>
        </w:rPr>
      </w:pPr>
      <w:r>
        <w:rPr>
          <w:b/>
          <w:w w:val="105"/>
          <w:sz w:val="22"/>
        </w:rPr>
        <w:t>Listing</w:t>
      </w:r>
      <w:r>
        <w:rPr>
          <w:b/>
          <w:spacing w:val="42"/>
          <w:w w:val="105"/>
          <w:sz w:val="22"/>
        </w:rPr>
        <w:t> </w:t>
      </w:r>
      <w:r>
        <w:rPr>
          <w:b/>
          <w:w w:val="105"/>
          <w:sz w:val="22"/>
        </w:rPr>
        <w:t>C.13:</w:t>
      </w:r>
      <w:r>
        <w:rPr>
          <w:b/>
          <w:spacing w:val="76"/>
          <w:w w:val="105"/>
          <w:sz w:val="22"/>
        </w:rPr>
        <w:t> </w:t>
      </w:r>
      <w:r>
        <w:rPr>
          <w:w w:val="105"/>
          <w:sz w:val="22"/>
        </w:rPr>
        <w:t>Checking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Quality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Diagnostics</w:t>
      </w: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35"/>
        </w:rPr>
      </w:pPr>
    </w:p>
    <w:p>
      <w:pPr>
        <w:pStyle w:val="Heading2"/>
        <w:numPr>
          <w:ilvl w:val="1"/>
          <w:numId w:val="47"/>
        </w:numPr>
        <w:tabs>
          <w:tab w:pos="986" w:val="left" w:leader="none"/>
          <w:tab w:pos="987" w:val="left" w:leader="none"/>
        </w:tabs>
        <w:spacing w:line="240" w:lineRule="auto" w:before="0" w:after="0"/>
        <w:ind w:left="986" w:right="0" w:hanging="808"/>
        <w:jc w:val="left"/>
      </w:pPr>
      <w:bookmarkStart w:name="C.8 Common Patterns" w:id="331"/>
      <w:bookmarkEnd w:id="331"/>
      <w:r>
        <w:rPr>
          <w:b w:val="0"/>
        </w:rPr>
      </w:r>
      <w:bookmarkStart w:name="_bookmark192" w:id="332"/>
      <w:bookmarkEnd w:id="332"/>
      <w:r>
        <w:rPr>
          <w:w w:val="115"/>
        </w:rPr>
        <w:t>Commo</w:t>
      </w:r>
      <w:r>
        <w:rPr>
          <w:w w:val="115"/>
        </w:rPr>
        <w:t>n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Patterns</w:t>
      </w:r>
    </w:p>
    <w:p>
      <w:pPr>
        <w:pStyle w:val="BodyText"/>
        <w:spacing w:before="9"/>
        <w:rPr>
          <w:b/>
          <w:sz w:val="40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3"/>
        <w:jc w:val="left"/>
      </w:pPr>
      <w:bookmarkStart w:name="C.8.1 Diverging Color Scale" w:id="333"/>
      <w:bookmarkEnd w:id="333"/>
      <w:r>
        <w:rPr>
          <w:b w:val="0"/>
        </w:rPr>
      </w:r>
      <w:bookmarkStart w:name="_bookmark193" w:id="334"/>
      <w:bookmarkEnd w:id="334"/>
      <w:r>
        <w:rPr>
          <w:w w:val="110"/>
        </w:rPr>
        <w:t>Di</w:t>
      </w:r>
      <w:r>
        <w:rPr>
          <w:w w:val="110"/>
        </w:rPr>
        <w:t>verging</w:t>
      </w:r>
      <w:r>
        <w:rPr>
          <w:spacing w:val="32"/>
          <w:w w:val="110"/>
        </w:rPr>
        <w:t> </w:t>
      </w:r>
      <w:r>
        <w:rPr>
          <w:w w:val="110"/>
        </w:rPr>
        <w:t>Color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Scale</w:t>
      </w:r>
    </w:p>
    <w:p>
      <w:pPr>
        <w:spacing w:after="0" w:line="240" w:lineRule="auto"/>
        <w:jc w:val="left"/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9"/>
        </w:r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"/>
        <w:gridCol w:w="1099"/>
        <w:gridCol w:w="3673"/>
      </w:tblGrid>
      <w:tr>
        <w:trPr>
          <w:trHeight w:val="313" w:hRule="atLeast"/>
        </w:trPr>
        <w:tc>
          <w:tcPr>
            <w:tcW w:w="409" w:type="dxa"/>
          </w:tcPr>
          <w:p>
            <w:pPr>
              <w:pStyle w:val="TableParagraph"/>
              <w:spacing w:before="38"/>
              <w:ind w:left="62" w:right="6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1099" w:type="dxa"/>
          </w:tcPr>
          <w:p>
            <w:pPr>
              <w:pStyle w:val="TableParagraph"/>
              <w:spacing w:before="38"/>
              <w:ind w:left="38" w:right="33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90"/>
                <w:sz w:val="22"/>
              </w:rPr>
              <w:t>Index</w:t>
            </w:r>
            <w:r>
              <w:rPr>
                <w:rFonts w:ascii="Courier New"/>
                <w:color w:val="7F7F7F"/>
                <w:spacing w:val="8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5"/>
                <w:sz w:val="22"/>
              </w:rPr>
              <w:t>5</w:t>
            </w:r>
          </w:p>
        </w:tc>
        <w:tc>
          <w:tcPr>
            <w:tcW w:w="3673" w:type="dxa"/>
          </w:tcPr>
          <w:p>
            <w:pPr>
              <w:pStyle w:val="TableParagraph"/>
              <w:spacing w:before="38"/>
              <w:ind w:left="83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90"/>
                <w:sz w:val="22"/>
              </w:rPr>
              <w:t>is</w:t>
            </w:r>
            <w:r>
              <w:rPr>
                <w:rFonts w:ascii="Courier New"/>
                <w:color w:val="7F7F7F"/>
                <w:spacing w:val="8"/>
                <w:sz w:val="22"/>
              </w:rPr>
              <w:t> </w:t>
            </w:r>
            <w:r>
              <w:rPr>
                <w:rFonts w:ascii="Courier New"/>
                <w:color w:val="7F7F7F"/>
                <w:spacing w:val="17"/>
                <w:w w:val="90"/>
                <w:sz w:val="22"/>
              </w:rPr>
              <w:t>neutral</w:t>
            </w:r>
            <w:r>
              <w:rPr>
                <w:rFonts w:ascii="Courier New"/>
                <w:color w:val="7F7F7F"/>
                <w:spacing w:val="13"/>
                <w:sz w:val="22"/>
              </w:rPr>
              <w:t> </w:t>
            </w:r>
            <w:r>
              <w:rPr>
                <w:rFonts w:ascii="Courier New"/>
                <w:color w:val="7F7F7F"/>
                <w:w w:val="90"/>
                <w:sz w:val="22"/>
              </w:rPr>
              <w:t>(</w:t>
            </w:r>
            <w:r>
              <w:rPr>
                <w:rFonts w:ascii="Courier New"/>
                <w:color w:val="7F7F7F"/>
                <w:spacing w:val="-90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3"/>
                <w:w w:val="90"/>
                <w:sz w:val="22"/>
              </w:rPr>
              <w:t>near</w:t>
            </w:r>
            <w:r>
              <w:rPr>
                <w:rFonts w:ascii="Courier New"/>
                <w:color w:val="7F7F7F"/>
                <w:spacing w:val="18"/>
                <w:sz w:val="22"/>
              </w:rPr>
              <w:t> </w:t>
            </w:r>
            <w:r>
              <w:rPr>
                <w:rFonts w:ascii="Courier New"/>
                <w:color w:val="7F7F7F"/>
                <w:spacing w:val="14"/>
                <w:w w:val="90"/>
                <w:sz w:val="22"/>
              </w:rPr>
              <w:t>white</w:t>
            </w:r>
            <w:r>
              <w:rPr>
                <w:rFonts w:ascii="Courier New"/>
                <w:color w:val="7F7F7F"/>
                <w:spacing w:val="-88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-10"/>
                <w:w w:val="90"/>
                <w:sz w:val="22"/>
              </w:rPr>
              <w:t>)</w:t>
            </w:r>
          </w:p>
        </w:tc>
      </w:tr>
      <w:tr>
        <w:trPr>
          <w:trHeight w:val="336" w:hRule="atLeast"/>
        </w:trPr>
        <w:tc>
          <w:tcPr>
            <w:tcW w:w="409" w:type="dxa"/>
          </w:tcPr>
          <w:p>
            <w:pPr>
              <w:pStyle w:val="TableParagraph"/>
              <w:spacing w:before="61"/>
              <w:ind w:left="62" w:right="6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1099" w:type="dxa"/>
          </w:tcPr>
          <w:p>
            <w:pPr>
              <w:pStyle w:val="TableParagraph"/>
              <w:spacing w:before="61"/>
              <w:ind w:left="38" w:right="38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Indices</w:t>
            </w:r>
          </w:p>
        </w:tc>
        <w:tc>
          <w:tcPr>
            <w:tcW w:w="3673" w:type="dxa"/>
          </w:tcPr>
          <w:p>
            <w:pPr>
              <w:pStyle w:val="TableParagraph"/>
              <w:spacing w:before="61"/>
              <w:ind w:left="81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90"/>
                <w:sz w:val="22"/>
              </w:rPr>
              <w:t>0</w:t>
            </w:r>
            <w:r>
              <w:rPr>
                <w:rFonts w:ascii="Courier New"/>
                <w:color w:val="7F7F7F"/>
                <w:spacing w:val="-92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3"/>
                <w:w w:val="90"/>
                <w:sz w:val="22"/>
              </w:rPr>
              <w:t>-</w:t>
            </w:r>
            <w:r>
              <w:rPr>
                <w:rFonts w:ascii="Courier New"/>
                <w:color w:val="7F7F7F"/>
                <w:w w:val="90"/>
                <w:sz w:val="22"/>
              </w:rPr>
              <w:t>4</w:t>
            </w:r>
            <w:r>
              <w:rPr>
                <w:rFonts w:ascii="Courier New"/>
                <w:color w:val="7F7F7F"/>
                <w:spacing w:val="3"/>
                <w:sz w:val="22"/>
              </w:rPr>
              <w:t> </w:t>
            </w:r>
            <w:r>
              <w:rPr>
                <w:rFonts w:ascii="Courier New"/>
                <w:color w:val="7F7F7F"/>
                <w:spacing w:val="11"/>
                <w:w w:val="90"/>
                <w:sz w:val="22"/>
              </w:rPr>
              <w:t>are</w:t>
            </w:r>
            <w:r>
              <w:rPr>
                <w:rFonts w:ascii="Courier New"/>
                <w:color w:val="7F7F7F"/>
                <w:spacing w:val="13"/>
                <w:sz w:val="22"/>
              </w:rPr>
              <w:t> </w:t>
            </w:r>
            <w:r>
              <w:rPr>
                <w:rFonts w:ascii="Courier New"/>
                <w:color w:val="7F7F7F"/>
                <w:spacing w:val="19"/>
                <w:w w:val="90"/>
                <w:sz w:val="22"/>
              </w:rPr>
              <w:t>increasingly</w:t>
            </w:r>
            <w:r>
              <w:rPr>
                <w:rFonts w:ascii="Courier New"/>
                <w:color w:val="7F7F7F"/>
                <w:spacing w:val="14"/>
                <w:sz w:val="22"/>
              </w:rPr>
              <w:t> </w:t>
            </w:r>
            <w:r>
              <w:rPr>
                <w:rFonts w:ascii="Courier New"/>
                <w:color w:val="7F7F7F"/>
                <w:spacing w:val="6"/>
                <w:w w:val="90"/>
                <w:sz w:val="22"/>
              </w:rPr>
              <w:t>red</w:t>
            </w:r>
          </w:p>
        </w:tc>
      </w:tr>
      <w:tr>
        <w:trPr>
          <w:trHeight w:val="409" w:hRule="atLeast"/>
        </w:trPr>
        <w:tc>
          <w:tcPr>
            <w:tcW w:w="409" w:type="dxa"/>
          </w:tcPr>
          <w:p>
            <w:pPr>
              <w:pStyle w:val="TableParagraph"/>
              <w:spacing w:before="61"/>
              <w:ind w:left="62" w:right="66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-5"/>
                <w:w w:val="95"/>
                <w:sz w:val="22"/>
              </w:rPr>
              <w:t>//</w:t>
            </w:r>
          </w:p>
        </w:tc>
        <w:tc>
          <w:tcPr>
            <w:tcW w:w="1099" w:type="dxa"/>
          </w:tcPr>
          <w:p>
            <w:pPr>
              <w:pStyle w:val="TableParagraph"/>
              <w:spacing w:before="61"/>
              <w:ind w:left="38" w:right="38"/>
              <w:jc w:val="center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spacing w:val="15"/>
                <w:w w:val="95"/>
                <w:sz w:val="22"/>
              </w:rPr>
              <w:t>Indices</w:t>
            </w:r>
          </w:p>
        </w:tc>
        <w:tc>
          <w:tcPr>
            <w:tcW w:w="3673" w:type="dxa"/>
          </w:tcPr>
          <w:p>
            <w:pPr>
              <w:pStyle w:val="TableParagraph"/>
              <w:spacing w:before="61"/>
              <w:ind w:left="83"/>
              <w:rPr>
                <w:rFonts w:ascii="Courier New"/>
                <w:sz w:val="22"/>
              </w:rPr>
            </w:pPr>
            <w:r>
              <w:rPr>
                <w:rFonts w:ascii="Courier New"/>
                <w:color w:val="7F7F7F"/>
                <w:w w:val="90"/>
                <w:sz w:val="22"/>
              </w:rPr>
              <w:t>6</w:t>
            </w:r>
            <w:r>
              <w:rPr>
                <w:rFonts w:ascii="Courier New"/>
                <w:color w:val="7F7F7F"/>
                <w:spacing w:val="-89"/>
                <w:w w:val="90"/>
                <w:sz w:val="22"/>
              </w:rPr>
              <w:t> </w:t>
            </w:r>
            <w:r>
              <w:rPr>
                <w:rFonts w:ascii="Courier New"/>
                <w:color w:val="7F7F7F"/>
                <w:spacing w:val="15"/>
                <w:w w:val="90"/>
                <w:sz w:val="22"/>
              </w:rPr>
              <w:t>-</w:t>
            </w:r>
            <w:r>
              <w:rPr>
                <w:rFonts w:ascii="Courier New"/>
                <w:color w:val="7F7F7F"/>
                <w:w w:val="90"/>
                <w:sz w:val="22"/>
              </w:rPr>
              <w:t>10</w:t>
            </w:r>
            <w:r>
              <w:rPr>
                <w:rFonts w:ascii="Courier New"/>
                <w:color w:val="7F7F7F"/>
                <w:spacing w:val="7"/>
                <w:sz w:val="22"/>
              </w:rPr>
              <w:t> </w:t>
            </w:r>
            <w:r>
              <w:rPr>
                <w:rFonts w:ascii="Courier New"/>
                <w:color w:val="7F7F7F"/>
                <w:spacing w:val="11"/>
                <w:w w:val="90"/>
                <w:sz w:val="22"/>
              </w:rPr>
              <w:t>are</w:t>
            </w:r>
            <w:r>
              <w:rPr>
                <w:rFonts w:ascii="Courier New"/>
                <w:color w:val="7F7F7F"/>
                <w:spacing w:val="17"/>
                <w:sz w:val="22"/>
              </w:rPr>
              <w:t> </w:t>
            </w:r>
            <w:r>
              <w:rPr>
                <w:rFonts w:ascii="Courier New"/>
                <w:color w:val="7F7F7F"/>
                <w:spacing w:val="19"/>
                <w:w w:val="90"/>
                <w:sz w:val="22"/>
              </w:rPr>
              <w:t>increasingly</w:t>
            </w:r>
            <w:r>
              <w:rPr>
                <w:rFonts w:ascii="Courier New"/>
                <w:color w:val="7F7F7F"/>
                <w:spacing w:val="17"/>
                <w:sz w:val="22"/>
              </w:rPr>
              <w:t> </w:t>
            </w:r>
            <w:r>
              <w:rPr>
                <w:rFonts w:ascii="Courier New"/>
                <w:color w:val="7F7F7F"/>
                <w:spacing w:val="9"/>
                <w:w w:val="90"/>
                <w:sz w:val="22"/>
              </w:rPr>
              <w:t>blue</w:t>
            </w:r>
          </w:p>
        </w:tc>
      </w:tr>
    </w:tbl>
    <w:p>
      <w:pPr>
        <w:spacing w:before="156"/>
        <w:ind w:left="659" w:right="1257" w:firstLine="0"/>
        <w:jc w:val="center"/>
        <w:rPr>
          <w:sz w:val="22"/>
        </w:rPr>
      </w:pPr>
      <w:r>
        <w:rPr/>
        <w:pict>
          <v:group style="position:absolute;margin-left:68.612999pt;margin-top:-174.708466pt;width:458.05pt;height:174.95pt;mso-position-horizontal-relative:page;mso-position-vertical-relative:paragraph;z-index:-19078656" id="docshapegroup326" coordorigin="1372,-3494" coordsize="9161,3499">
            <v:line style="position:absolute" from="1376,-3426" to="1376,-3494" stroked="true" strokeweight=".398pt" strokecolor="#000000">
              <v:stroke dashstyle="solid"/>
            </v:line>
            <v:line style="position:absolute" from="1372,-3490" to="1440,-3490" stroked="true" strokeweight=".398pt" strokecolor="#000000">
              <v:stroke dashstyle="solid"/>
            </v:line>
            <v:line style="position:absolute" from="1440,-3490" to="10466,-3490" stroked="true" strokeweight=".398pt" strokecolor="#000000">
              <v:stroke dashstyle="solid"/>
            </v:line>
            <v:line style="position:absolute" from="10466,-3490" to="10533,-3490" stroked="true" strokeweight=".398pt" strokecolor="#000000">
              <v:stroke dashstyle="solid"/>
            </v:line>
            <v:line style="position:absolute" from="10529,-3426" to="10529,-3494" stroked="true" strokeweight=".398pt" strokecolor="#000000">
              <v:stroke dashstyle="solid"/>
            </v:line>
            <v:line style="position:absolute" from="1376,-3090" to="1376,-3426" stroked="true" strokeweight=".398pt" strokecolor="#000000">
              <v:stroke dashstyle="solid"/>
            </v:line>
            <v:line style="position:absolute" from="10529,-3090" to="10529,-3426" stroked="true" strokeweight=".398pt" strokecolor="#000000">
              <v:stroke dashstyle="solid"/>
            </v:line>
            <v:line style="position:absolute" from="1376,-2754" to="1376,-3090" stroked="true" strokeweight=".398pt" strokecolor="#000000">
              <v:stroke dashstyle="solid"/>
            </v:line>
            <v:line style="position:absolute" from="10529,-2754" to="10529,-3090" stroked="true" strokeweight=".398pt" strokecolor="#000000">
              <v:stroke dashstyle="solid"/>
            </v:line>
            <v:line style="position:absolute" from="1376,-2418" to="1376,-2754" stroked="true" strokeweight=".398pt" strokecolor="#000000">
              <v:stroke dashstyle="solid"/>
            </v:line>
            <v:line style="position:absolute" from="10529,-2418" to="10529,-2754" stroked="true" strokeweight=".398pt" strokecolor="#000000">
              <v:stroke dashstyle="solid"/>
            </v:line>
            <v:line style="position:absolute" from="1376,-2081" to="1376,-2418" stroked="true" strokeweight=".398pt" strokecolor="#000000">
              <v:stroke dashstyle="solid"/>
            </v:line>
            <v:line style="position:absolute" from="10529,-2081" to="10529,-2418" stroked="true" strokeweight=".398pt" strokecolor="#000000">
              <v:stroke dashstyle="solid"/>
            </v:line>
            <v:line style="position:absolute" from="1376,-1745" to="1376,-2081" stroked="true" strokeweight=".398pt" strokecolor="#000000">
              <v:stroke dashstyle="solid"/>
            </v:line>
            <v:line style="position:absolute" from="10529,-1745" to="10529,-2081" stroked="true" strokeweight=".398pt" strokecolor="#000000">
              <v:stroke dashstyle="solid"/>
            </v:line>
            <v:line style="position:absolute" from="1376,-1409" to="1376,-1745" stroked="true" strokeweight=".398pt" strokecolor="#000000">
              <v:stroke dashstyle="solid"/>
            </v:line>
            <v:line style="position:absolute" from="10529,-1409" to="10529,-1745" stroked="true" strokeweight=".398pt" strokecolor="#000000">
              <v:stroke dashstyle="solid"/>
            </v:line>
            <v:line style="position:absolute" from="1376,-1072" to="1376,-1409" stroked="true" strokeweight=".398pt" strokecolor="#000000">
              <v:stroke dashstyle="solid"/>
            </v:line>
            <v:line style="position:absolute" from="10529,-1072" to="10529,-1409" stroked="true" strokeweight=".398pt" strokecolor="#000000">
              <v:stroke dashstyle="solid"/>
            </v:line>
            <v:line style="position:absolute" from="10529,-736" to="10529,-1072" stroked="true" strokeweight=".398pt" strokecolor="#000000">
              <v:stroke dashstyle="solid"/>
            </v:line>
            <v:line style="position:absolute" from="10529,-400" to="10529,-736" stroked="true" strokeweight=".398pt" strokecolor="#000000">
              <v:stroke dashstyle="solid"/>
            </v:line>
            <v:line style="position:absolute" from="10529,-64" to="10529,-400" stroked="true" strokeweight=".398pt" strokecolor="#000000">
              <v:stroke dashstyle="solid"/>
            </v:line>
            <v:line style="position:absolute" from="1376,-736" to="1376,-1072" stroked="true" strokeweight=".398pt" strokecolor="#000000">
              <v:stroke dashstyle="solid"/>
            </v:line>
            <v:line style="position:absolute" from="1376,-400" to="1376,-736" stroked="true" strokeweight=".398pt" strokecolor="#000000">
              <v:stroke dashstyle="solid"/>
            </v:line>
            <v:line style="position:absolute" from="1376,-64" to="1376,-400" stroked="true" strokeweight=".398pt" strokecolor="#000000">
              <v:stroke dashstyle="solid"/>
            </v:line>
            <v:line style="position:absolute" from="1376,4" to="1376,-64" stroked="true" strokeweight=".398pt" strokecolor="#000000">
              <v:stroke dashstyle="solid"/>
            </v:line>
            <v:line style="position:absolute" from="1372,0" to="1440,0" stroked="true" strokeweight=".398pt" strokecolor="#000000">
              <v:stroke dashstyle="solid"/>
            </v:line>
            <v:line style="position:absolute" from="1440,0" to="10466,0" stroked="true" strokeweight=".398pt" strokecolor="#000000">
              <v:stroke dashstyle="solid"/>
            </v:line>
            <v:line style="position:absolute" from="10466,0" to="10533,0" stroked="true" strokeweight=".398pt" strokecolor="#000000">
              <v:stroke dashstyle="solid"/>
            </v:line>
            <v:line style="position:absolute" from="10529,4" to="10529,-64" stroked="true" strokeweight=".398pt" strokecolor="#000000">
              <v:stroke dashstyle="solid"/>
            </v:line>
            <v:shape style="position:absolute;left:1372;top:-3495;width:9161;height:3499" type="#_x0000_t202" id="docshape327" filled="false" stroked="false">
              <v:textbox inset="0,0,0,0">
                <w:txbxContent>
                  <w:p>
                    <w:pPr>
                      <w:spacing w:before="120"/>
                      <w:ind w:left="83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6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Diverging</w:t>
                    </w:r>
                    <w:r>
                      <w:rPr>
                        <w:rFonts w:ascii="Courier New"/>
                        <w:color w:val="7F7F7F"/>
                        <w:spacing w:val="-8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:</w:t>
                    </w:r>
                    <w:r>
                      <w:rPr>
                        <w:rFonts w:ascii="Courier New"/>
                        <w:color w:val="7F7F7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negative</w:t>
                    </w:r>
                    <w:r>
                      <w:rPr>
                        <w:rFonts w:ascii="Courier New"/>
                        <w:color w:val="7F7F7F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color w:val="7F7F7F"/>
                        <w:spacing w:val="-9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0"/>
                        <w:sz w:val="22"/>
                      </w:rPr>
                      <w:t>red</w:t>
                    </w:r>
                    <w:r>
                      <w:rPr>
                        <w:rFonts w:ascii="Courier New"/>
                        <w:color w:val="7F7F7F"/>
                        <w:spacing w:val="-91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)</w:t>
                    </w:r>
                    <w:r>
                      <w:rPr>
                        <w:rFonts w:ascii="Courier New"/>
                        <w:color w:val="7F7F7F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8"/>
                        <w:w w:val="90"/>
                        <w:sz w:val="22"/>
                      </w:rPr>
                      <w:t>-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&gt;</w:t>
                    </w:r>
                    <w:r>
                      <w:rPr>
                        <w:rFonts w:ascii="Courier New"/>
                        <w:color w:val="7F7F7F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neutral</w:t>
                    </w:r>
                    <w:r>
                      <w:rPr>
                        <w:rFonts w:ascii="Courier New"/>
                        <w:color w:val="7F7F7F"/>
                        <w:spacing w:val="17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8"/>
                        <w:w w:val="90"/>
                        <w:sz w:val="22"/>
                      </w:rPr>
                      <w:t>-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&gt;</w:t>
                    </w:r>
                    <w:r>
                      <w:rPr>
                        <w:rFonts w:ascii="Courier New"/>
                        <w:color w:val="7F7F7F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positive</w:t>
                    </w:r>
                    <w:r>
                      <w:rPr>
                        <w:rFonts w:ascii="Courier New"/>
                        <w:color w:val="7F7F7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color w:val="7F7F7F"/>
                        <w:spacing w:val="-9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0"/>
                        <w:sz w:val="22"/>
                      </w:rPr>
                      <w:t>blue</w:t>
                    </w:r>
                    <w:r>
                      <w:rPr>
                        <w:rFonts w:ascii="Courier New"/>
                        <w:color w:val="7F7F7F"/>
                        <w:spacing w:val="-9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10"/>
                        <w:w w:val="90"/>
                        <w:sz w:val="22"/>
                      </w:rPr>
                      <w:t>)</w:t>
                    </w:r>
                  </w:p>
                  <w:p>
                    <w:pPr>
                      <w:spacing w:line="324" w:lineRule="auto" w:before="87"/>
                      <w:ind w:left="361" w:right="2980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-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diverging</w:t>
                    </w:r>
                    <w:r>
                      <w:rPr>
                        <w:rFonts w:ascii="Courier New"/>
                        <w:spacing w:val="-9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6"/>
                        <w:w w:val="90"/>
                        <w:sz w:val="22"/>
                      </w:rPr>
                      <w:t>Scale</w:t>
                    </w:r>
                    <w:r>
                      <w:rPr>
                        <w:rFonts w:ascii="Courier New"/>
                        <w:spacing w:val="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11</w:t>
                    </w:r>
                    <w:r>
                      <w:rPr>
                        <w:rFonts w:ascii="Courier New"/>
                        <w:spacing w:val="-89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62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1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85"/>
                        <w:sz w:val="22"/>
                      </w:rPr>
                      <w:t>DC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2626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F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5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F</w:t>
                    </w:r>
                    <w:r>
                      <w:rPr>
                        <w:rFonts w:ascii="Courier New" w:hAnsi="Courier New"/>
                        <w:color w:val="FF0000"/>
                        <w:spacing w:val="-9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5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F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5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1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93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2563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EB</w:t>
                    </w:r>
                    <w:r>
                      <w:rPr>
                        <w:rFonts w:ascii="Courier New" w:hAnsi="Courier New"/>
                        <w:color w:val="FF0000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8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8"/>
                        <w:w w:val="85"/>
                        <w:sz w:val="22"/>
                      </w:rPr>
                      <w:t>],</w:t>
                    </w:r>
                  </w:p>
                  <w:p>
                    <w:pPr>
                      <w:spacing w:before="87"/>
                      <w:ind w:left="362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preset</w:t>
                    </w:r>
                    <w:r>
                      <w:rPr>
                        <w:rFonts w:ascii="Courier New" w:hAnsi="Courier New"/>
                        <w:spacing w:val="-78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54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7"/>
                        <w:w w:val="85"/>
                        <w:sz w:val="22"/>
                      </w:rPr>
                      <w:t>diverging</w:t>
                    </w:r>
                    <w:r>
                      <w:rPr>
                        <w:rFonts w:ascii="Courier New" w:hAnsi="Courier New"/>
                        <w:color w:val="FF0000"/>
                        <w:spacing w:val="-73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-10"/>
                        <w:w w:val="85"/>
                        <w:sz w:val="22"/>
                      </w:rPr>
                      <w:t>’</w:t>
                    </w:r>
                  </w:p>
                  <w:p>
                    <w:pPr>
                      <w:spacing w:before="87"/>
                      <w:ind w:left="83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w w:val="110"/>
          <w:sz w:val="22"/>
        </w:rPr>
        <w:t>Listing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C.14:</w:t>
      </w:r>
      <w:r>
        <w:rPr>
          <w:b/>
          <w:spacing w:val="17"/>
          <w:w w:val="110"/>
          <w:sz w:val="22"/>
        </w:rPr>
        <w:t> </w:t>
      </w:r>
      <w:r>
        <w:rPr>
          <w:w w:val="110"/>
          <w:sz w:val="22"/>
        </w:rPr>
        <w:t>Diverging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Scale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0"/>
          <w:w w:val="110"/>
          <w:sz w:val="22"/>
        </w:rPr>
        <w:t> </w:t>
      </w:r>
      <w:r>
        <w:rPr>
          <w:spacing w:val="-4"/>
          <w:w w:val="110"/>
          <w:sz w:val="22"/>
        </w:rPr>
        <w:t>Data</w:t>
      </w: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38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bookmarkStart w:name="C.8.2 Sequential Scale with Preset" w:id="335"/>
      <w:bookmarkEnd w:id="335"/>
      <w:r>
        <w:rPr>
          <w:b w:val="0"/>
        </w:rPr>
      </w:r>
      <w:bookmarkStart w:name="_bookmark194" w:id="336"/>
      <w:bookmarkEnd w:id="336"/>
      <w:r>
        <w:rPr>
          <w:w w:val="115"/>
        </w:rPr>
        <w:t>Seque</w:t>
      </w:r>
      <w:r>
        <w:rPr>
          <w:w w:val="115"/>
        </w:rPr>
        <w:t>ntial Scale with </w:t>
      </w:r>
      <w:r>
        <w:rPr>
          <w:spacing w:val="-2"/>
          <w:w w:val="115"/>
        </w:rPr>
        <w:t>Preset</w:t>
      </w:r>
    </w:p>
    <w:p>
      <w:pPr>
        <w:pStyle w:val="BodyText"/>
        <w:spacing w:before="7"/>
        <w:rPr>
          <w:b/>
          <w:sz w:val="20"/>
        </w:rPr>
      </w:pPr>
      <w:r>
        <w:rPr/>
        <w:pict>
          <v:shape style="position:absolute;margin-left:68.811996pt;margin-top:13.296212pt;width:457.7pt;height:157.75pt;mso-position-horizontal-relative:page;mso-position-vertical-relative:paragraph;z-index:-15652352;mso-wrap-distance-left:0;mso-wrap-distance-right:0" type="#_x0000_t202" id="docshape328" filled="false" stroked="true" strokeweight=".398pt" strokecolor="#000000">
            <v:textbox inset="0,0,0,0">
              <w:txbxContent>
                <w:p>
                  <w:pPr>
                    <w:spacing w:line="324" w:lineRule="auto" w:before="112"/>
                    <w:ind w:left="353" w:right="3248" w:hanging="275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b/>
                      <w:color w:val="0000FF"/>
                      <w:spacing w:val="14"/>
                      <w:w w:val="90"/>
                      <w:sz w:val="22"/>
                    </w:rPr>
                    <w:t>const</w:t>
                  </w:r>
                  <w:r>
                    <w:rPr>
                      <w:rFonts w:ascii="Courier New"/>
                      <w:b/>
                      <w:color w:val="0000FF"/>
                      <w:spacing w:val="-4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heatmap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6"/>
                      <w:w w:val="90"/>
                      <w:sz w:val="22"/>
                    </w:rPr>
                    <w:t>Scale</w:t>
                  </w:r>
                  <w:r>
                    <w:rPr>
                      <w:rFonts w:ascii="Courier New"/>
                      <w:spacing w:val="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=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generate</w:t>
                  </w:r>
                  <w:r>
                    <w:rPr>
                      <w:rFonts w:ascii="Courier New"/>
                      <w:spacing w:val="-9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spacing w:val="18"/>
                      <w:w w:val="90"/>
                      <w:sz w:val="22"/>
                    </w:rPr>
                    <w:t>Palette</w:t>
                  </w:r>
                  <w:r>
                    <w:rPr>
                      <w:rFonts w:ascii="Courier New"/>
                      <w:spacing w:val="-83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w w:val="90"/>
                      <w:sz w:val="22"/>
                    </w:rPr>
                    <w:t>({ </w:t>
                  </w:r>
                  <w:r>
                    <w:rPr>
                      <w:rFonts w:ascii="Courier New"/>
                      <w:spacing w:val="14"/>
                      <w:w w:val="95"/>
                      <w:sz w:val="22"/>
                    </w:rPr>
                    <w:t>count</w:t>
                  </w:r>
                  <w:r>
                    <w:rPr>
                      <w:rFonts w:ascii="Courier New"/>
                      <w:spacing w:val="-8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w w:val="95"/>
                      <w:sz w:val="22"/>
                    </w:rPr>
                    <w:t>: 9</w:t>
                  </w:r>
                  <w:r>
                    <w:rPr>
                      <w:rFonts w:ascii="Courier New"/>
                      <w:spacing w:val="-96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w w:val="95"/>
                      <w:sz w:val="22"/>
                    </w:rPr>
                    <w:t>,</w:t>
                  </w:r>
                </w:p>
                <w:p>
                  <w:pPr>
                    <w:spacing w:line="324" w:lineRule="auto" w:before="0"/>
                    <w:ind w:left="354" w:right="993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spacing w:val="17"/>
                      <w:w w:val="90"/>
                      <w:sz w:val="22"/>
                    </w:rPr>
                    <w:t>anchors</w:t>
                  </w:r>
                  <w:r>
                    <w:rPr>
                      <w:rFonts w:ascii="Courier New" w:hAnsi="Courier New"/>
                      <w:spacing w:val="-88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0"/>
                      <w:sz w:val="22"/>
                    </w:rPr>
                    <w:t>:</w:t>
                  </w:r>
                  <w:r>
                    <w:rPr>
                      <w:rFonts w:ascii="Courier New" w:hAnsi="Courier New"/>
                      <w:spacing w:val="-2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spacing w:val="15"/>
                      <w:w w:val="90"/>
                      <w:sz w:val="22"/>
                    </w:rPr>
                    <w:t>[</w:t>
                  </w:r>
                  <w:r>
                    <w:rPr>
                      <w:rFonts w:ascii="Courier New" w:hAnsi="Courier New"/>
                      <w:color w:val="FF0000"/>
                      <w:spacing w:val="15"/>
                      <w:w w:val="90"/>
                      <w:sz w:val="22"/>
                    </w:rPr>
                    <w:t>’#</w:t>
                  </w:r>
                  <w:r>
                    <w:rPr>
                      <w:rFonts w:ascii="Courier New" w:hAnsi="Courier New"/>
                      <w:color w:val="FF0000"/>
                      <w:spacing w:val="-89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2"/>
                      <w:w w:val="90"/>
                      <w:sz w:val="22"/>
                    </w:rPr>
                    <w:t>FEF</w:t>
                  </w:r>
                  <w:r>
                    <w:rPr>
                      <w:rFonts w:ascii="Courier New" w:hAnsi="Courier New"/>
                      <w:color w:val="FF0000"/>
                      <w:spacing w:val="-10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3</w:t>
                  </w:r>
                  <w:r>
                    <w:rPr>
                      <w:rFonts w:ascii="Courier New" w:hAnsi="Courier New"/>
                      <w:color w:val="FF0000"/>
                      <w:spacing w:val="-10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C</w:t>
                  </w:r>
                  <w:r>
                    <w:rPr>
                      <w:rFonts w:ascii="Courier New" w:hAnsi="Courier New"/>
                      <w:color w:val="FF0000"/>
                      <w:spacing w:val="-10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0"/>
                      <w:sz w:val="22"/>
                    </w:rPr>
                    <w:t>7</w:t>
                  </w:r>
                  <w:r>
                    <w:rPr>
                      <w:rFonts w:ascii="Courier New" w:hAnsi="Courier New"/>
                      <w:color w:val="FF0000"/>
                      <w:spacing w:val="-84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1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1"/>
                      <w:w w:val="90"/>
                      <w:sz w:val="22"/>
                    </w:rPr>
                    <w:t>, </w:t>
                  </w:r>
                  <w:r>
                    <w:rPr>
                      <w:rFonts w:ascii="Courier New" w:hAnsi="Courier New"/>
                      <w:color w:val="FF0000"/>
                      <w:spacing w:val="9"/>
                      <w:w w:val="90"/>
                      <w:sz w:val="22"/>
                    </w:rPr>
                    <w:t>’#</w:t>
                  </w:r>
                  <w:r>
                    <w:rPr>
                      <w:rFonts w:ascii="Courier New" w:hAnsi="Courier New"/>
                      <w:color w:val="FF0000"/>
                      <w:spacing w:val="-89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9"/>
                      <w:w w:val="90"/>
                      <w:sz w:val="22"/>
                    </w:rPr>
                    <w:t>DC</w:t>
                  </w:r>
                  <w:r>
                    <w:rPr>
                      <w:rFonts w:ascii="Courier New" w:hAnsi="Courier New"/>
                      <w:color w:val="FF0000"/>
                      <w:spacing w:val="-100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4"/>
                      <w:w w:val="90"/>
                      <w:sz w:val="22"/>
                    </w:rPr>
                    <w:t>2626</w:t>
                  </w:r>
                  <w:r>
                    <w:rPr>
                      <w:rFonts w:ascii="Courier New" w:hAnsi="Courier New"/>
                      <w:color w:val="FF0000"/>
                      <w:spacing w:val="-85"/>
                      <w:w w:val="9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3"/>
                      <w:w w:val="90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spacing w:val="13"/>
                      <w:w w:val="90"/>
                      <w:sz w:val="22"/>
                    </w:rPr>
                    <w:t>],</w:t>
                  </w:r>
                  <w:r>
                    <w:rPr>
                      <w:rFonts w:ascii="Courier New" w:hAnsi="Courier New"/>
                      <w:spacing w:val="70"/>
                      <w:w w:val="15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7F7F7F"/>
                      <w:w w:val="90"/>
                      <w:sz w:val="22"/>
                    </w:rPr>
                    <w:t>//</w:t>
                  </w:r>
                  <w:r>
                    <w:rPr>
                      <w:rFonts w:ascii="Courier New" w:hAnsi="Courier New"/>
                      <w:color w:val="7F7F7F"/>
                      <w:spacing w:val="14"/>
                      <w:w w:val="90"/>
                      <w:sz w:val="22"/>
                    </w:rPr>
                    <w:t> Light </w:t>
                  </w:r>
                  <w:r>
                    <w:rPr>
                      <w:rFonts w:ascii="Courier New" w:hAnsi="Courier New"/>
                      <w:color w:val="7F7F7F"/>
                      <w:spacing w:val="15"/>
                      <w:w w:val="90"/>
                      <w:sz w:val="22"/>
                    </w:rPr>
                    <w:t>yellow </w:t>
                  </w:r>
                  <w:r>
                    <w:rPr>
                      <w:rFonts w:ascii="Courier New" w:hAnsi="Courier New"/>
                      <w:color w:val="7F7F7F"/>
                      <w:w w:val="90"/>
                      <w:sz w:val="22"/>
                    </w:rPr>
                    <w:t>to</w:t>
                  </w:r>
                  <w:r>
                    <w:rPr>
                      <w:rFonts w:ascii="Courier New" w:hAnsi="Courier New"/>
                      <w:color w:val="7F7F7F"/>
                      <w:spacing w:val="11"/>
                      <w:w w:val="90"/>
                      <w:sz w:val="22"/>
                    </w:rPr>
                    <w:t> red </w:t>
                  </w:r>
                  <w:r>
                    <w:rPr>
                      <w:rFonts w:ascii="Courier New" w:hAnsi="Courier New"/>
                      <w:spacing w:val="15"/>
                      <w:w w:val="95"/>
                      <w:sz w:val="22"/>
                    </w:rPr>
                    <w:t>preset</w:t>
                  </w:r>
                  <w:r>
                    <w:rPr>
                      <w:rFonts w:ascii="Courier New" w:hAnsi="Courier New"/>
                      <w:spacing w:val="-95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w w:val="95"/>
                      <w:sz w:val="22"/>
                    </w:rPr>
                    <w:t>:</w:t>
                  </w:r>
                  <w:r>
                    <w:rPr>
                      <w:rFonts w:ascii="Courier New" w:hAnsi="Courier New"/>
                      <w:spacing w:val="-3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5"/>
                      <w:sz w:val="22"/>
                    </w:rPr>
                    <w:t>’</w:t>
                  </w:r>
                  <w:r>
                    <w:rPr>
                      <w:rFonts w:ascii="Courier New" w:hAnsi="Courier New"/>
                      <w:color w:val="FF0000"/>
                      <w:spacing w:val="-98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spacing w:val="18"/>
                      <w:w w:val="95"/>
                      <w:sz w:val="22"/>
                    </w:rPr>
                    <w:t>sequential</w:t>
                  </w:r>
                  <w:r>
                    <w:rPr>
                      <w:rFonts w:ascii="Courier New" w:hAnsi="Courier New"/>
                      <w:color w:val="FF0000"/>
                      <w:spacing w:val="-90"/>
                      <w:w w:val="9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FF0000"/>
                      <w:w w:val="95"/>
                      <w:sz w:val="22"/>
                    </w:rPr>
                    <w:t>’</w:t>
                  </w:r>
                </w:p>
                <w:p>
                  <w:pPr>
                    <w:spacing w:line="249" w:lineRule="exact" w:before="0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spacing w:val="8"/>
                      <w:w w:val="95"/>
                      <w:sz w:val="22"/>
                    </w:rPr>
                    <w:t>});</w:t>
                  </w:r>
                </w:p>
                <w:p>
                  <w:pPr>
                    <w:pStyle w:val="BodyText"/>
                    <w:spacing w:before="3"/>
                    <w:rPr>
                      <w:rFonts w:ascii="Courier New"/>
                      <w:sz w:val="37"/>
                    </w:rPr>
                  </w:pPr>
                </w:p>
                <w:p>
                  <w:pPr>
                    <w:spacing w:before="1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7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w w:val="95"/>
                      <w:sz w:val="22"/>
                    </w:rPr>
                    <w:t>Low</w:t>
                  </w:r>
                  <w:r>
                    <w:rPr>
                      <w:rFonts w:ascii="Courier New"/>
                      <w:color w:val="7F7F7F"/>
                      <w:spacing w:val="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w w:val="95"/>
                      <w:sz w:val="22"/>
                    </w:rPr>
                    <w:t>values</w:t>
                  </w:r>
                  <w:r>
                    <w:rPr>
                      <w:rFonts w:ascii="Courier New"/>
                      <w:color w:val="7F7F7F"/>
                      <w:spacing w:val="-94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: </w:t>
                  </w:r>
                  <w:r>
                    <w:rPr>
                      <w:rFonts w:ascii="Courier New"/>
                      <w:color w:val="7F7F7F"/>
                      <w:spacing w:val="14"/>
                      <w:w w:val="95"/>
                      <w:sz w:val="22"/>
                    </w:rPr>
                    <w:t>light</w:t>
                  </w:r>
                  <w:r>
                    <w:rPr>
                      <w:rFonts w:ascii="Courier New"/>
                      <w:color w:val="7F7F7F"/>
                      <w:spacing w:val="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w w:val="95"/>
                      <w:sz w:val="22"/>
                    </w:rPr>
                    <w:t>warm</w:t>
                  </w:r>
                  <w:r>
                    <w:rPr>
                      <w:rFonts w:ascii="Courier New"/>
                      <w:color w:val="7F7F7F"/>
                      <w:spacing w:val="6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w w:val="95"/>
                      <w:sz w:val="22"/>
                    </w:rPr>
                    <w:t>colors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-1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3"/>
                      <w:w w:val="95"/>
                      <w:sz w:val="22"/>
                    </w:rPr>
                    <w:t>High</w:t>
                  </w:r>
                  <w:r>
                    <w:rPr>
                      <w:rFonts w:ascii="Courier New"/>
                      <w:color w:val="7F7F7F"/>
                      <w:spacing w:val="-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w w:val="95"/>
                      <w:sz w:val="22"/>
                    </w:rPr>
                    <w:t>values</w:t>
                  </w:r>
                  <w:r>
                    <w:rPr>
                      <w:rFonts w:ascii="Courier New"/>
                      <w:color w:val="7F7F7F"/>
                      <w:spacing w:val="-9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5"/>
                      <w:sz w:val="22"/>
                    </w:rPr>
                    <w:t>:</w:t>
                  </w:r>
                  <w:r>
                    <w:rPr>
                      <w:rFonts w:ascii="Courier New"/>
                      <w:color w:val="7F7F7F"/>
                      <w:spacing w:val="-8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5"/>
                      <w:sz w:val="22"/>
                    </w:rPr>
                    <w:t>intense</w:t>
                  </w:r>
                  <w:r>
                    <w:rPr>
                      <w:rFonts w:ascii="Courier New"/>
                      <w:color w:val="7F7F7F"/>
                      <w:spacing w:val="-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6"/>
                      <w:w w:val="95"/>
                      <w:sz w:val="22"/>
                    </w:rPr>
                    <w:t>red</w:t>
                  </w:r>
                </w:p>
                <w:p>
                  <w:pPr>
                    <w:spacing w:before="87"/>
                    <w:ind w:left="7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7F7F7F"/>
                      <w:spacing w:val="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w w:val="90"/>
                      <w:sz w:val="22"/>
                    </w:rPr>
                    <w:t>Ideal</w:t>
                  </w:r>
                  <w:r>
                    <w:rPr>
                      <w:rFonts w:ascii="Courier New"/>
                      <w:color w:val="7F7F7F"/>
                      <w:spacing w:val="18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1"/>
                      <w:w w:val="90"/>
                      <w:sz w:val="22"/>
                    </w:rPr>
                    <w:t>for</w:t>
                  </w:r>
                  <w:r>
                    <w:rPr>
                      <w:rFonts w:ascii="Courier New"/>
                      <w:color w:val="7F7F7F"/>
                      <w:spacing w:val="19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5"/>
                      <w:w w:val="90"/>
                      <w:sz w:val="22"/>
                    </w:rPr>
                    <w:t>heatmaps</w:t>
                  </w:r>
                  <w:r>
                    <w:rPr>
                      <w:rFonts w:ascii="Courier New"/>
                      <w:color w:val="7F7F7F"/>
                      <w:spacing w:val="-71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w w:val="90"/>
                      <w:sz w:val="22"/>
                    </w:rPr>
                    <w:t>,</w:t>
                  </w:r>
                  <w:r>
                    <w:rPr>
                      <w:rFonts w:ascii="Courier New"/>
                      <w:color w:val="7F7F7F"/>
                      <w:spacing w:val="15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0"/>
                      <w:sz w:val="22"/>
                    </w:rPr>
                    <w:t>intensity</w:t>
                  </w:r>
                  <w:r>
                    <w:rPr>
                      <w:rFonts w:ascii="Courier New"/>
                      <w:color w:val="7F7F7F"/>
                      <w:spacing w:val="24"/>
                      <w:sz w:val="22"/>
                    </w:rPr>
                    <w:t> </w:t>
                  </w:r>
                  <w:r>
                    <w:rPr>
                      <w:rFonts w:ascii="Courier New"/>
                      <w:color w:val="7F7F7F"/>
                      <w:spacing w:val="17"/>
                      <w:w w:val="90"/>
                      <w:sz w:val="22"/>
                    </w:rPr>
                    <w:t>visualisations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before="155"/>
        <w:ind w:left="659" w:right="1259" w:firstLine="0"/>
        <w:jc w:val="center"/>
        <w:rPr>
          <w:sz w:val="22"/>
        </w:rPr>
      </w:pPr>
      <w:r>
        <w:rPr>
          <w:b/>
          <w:w w:val="105"/>
          <w:sz w:val="22"/>
        </w:rPr>
        <w:t>Listing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C.15:</w:t>
      </w:r>
      <w:r>
        <w:rPr>
          <w:b/>
          <w:spacing w:val="62"/>
          <w:w w:val="105"/>
          <w:sz w:val="22"/>
        </w:rPr>
        <w:t> </w:t>
      </w:r>
      <w:r>
        <w:rPr>
          <w:w w:val="105"/>
          <w:sz w:val="22"/>
        </w:rPr>
        <w:t>Sequential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Scale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Preset</w:t>
      </w: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38"/>
        </w:rPr>
      </w:pPr>
    </w:p>
    <w:p>
      <w:pPr>
        <w:pStyle w:val="Heading3"/>
        <w:numPr>
          <w:ilvl w:val="2"/>
          <w:numId w:val="47"/>
        </w:numPr>
        <w:tabs>
          <w:tab w:pos="1061" w:val="left" w:leader="none"/>
          <w:tab w:pos="1062" w:val="left" w:leader="none"/>
        </w:tabs>
        <w:spacing w:line="240" w:lineRule="auto" w:before="0" w:after="0"/>
        <w:ind w:left="1061" w:right="0" w:hanging="882"/>
        <w:jc w:val="left"/>
      </w:pPr>
      <w:bookmarkStart w:name="C.8.3 Reproducing a Palette" w:id="337"/>
      <w:bookmarkEnd w:id="337"/>
      <w:r>
        <w:rPr>
          <w:b w:val="0"/>
        </w:rPr>
      </w:r>
      <w:bookmarkStart w:name="_bookmark195" w:id="338"/>
      <w:bookmarkEnd w:id="338"/>
      <w:r>
        <w:rPr>
          <w:w w:val="115"/>
        </w:rPr>
        <w:t>Repr</w:t>
      </w:r>
      <w:r>
        <w:rPr>
          <w:w w:val="115"/>
        </w:rPr>
        <w:t>oducing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Palette</w:t>
      </w:r>
    </w:p>
    <w:p>
      <w:pPr>
        <w:pStyle w:val="BodyText"/>
        <w:spacing w:before="4"/>
        <w:rPr>
          <w:b/>
          <w:sz w:val="20"/>
        </w:rPr>
      </w:pPr>
      <w:r>
        <w:rPr/>
        <w:pict>
          <v:group style="position:absolute;margin-left:68.612999pt;margin-top:13.102567pt;width:458.05pt;height:188.35pt;mso-position-horizontal-relative:page;mso-position-vertical-relative:paragraph;z-index:-15651840;mso-wrap-distance-left:0;mso-wrap-distance-right:0" id="docshapegroup329" coordorigin="1372,262" coordsize="9161,3767">
            <v:line style="position:absolute" from="1376,330" to="1376,262" stroked="true" strokeweight=".398pt" strokecolor="#000000">
              <v:stroke dashstyle="solid"/>
            </v:line>
            <v:line style="position:absolute" from="1372,266" to="1440,266" stroked="true" strokeweight=".398pt" strokecolor="#000000">
              <v:stroke dashstyle="solid"/>
            </v:line>
            <v:line style="position:absolute" from="1440,266" to="10466,266" stroked="true" strokeweight=".398pt" strokecolor="#000000">
              <v:stroke dashstyle="solid"/>
            </v:line>
            <v:line style="position:absolute" from="10466,266" to="10533,266" stroked="true" strokeweight=".398pt" strokecolor="#000000">
              <v:stroke dashstyle="solid"/>
            </v:line>
            <v:line style="position:absolute" from="10529,330" to="10529,262" stroked="true" strokeweight=".398pt" strokecolor="#000000">
              <v:stroke dashstyle="solid"/>
            </v:line>
            <v:line style="position:absolute" from="1376,666" to="1376,330" stroked="true" strokeweight=".398pt" strokecolor="#000000">
              <v:stroke dashstyle="solid"/>
            </v:line>
            <v:line style="position:absolute" from="10529,666" to="10529,330" stroked="true" strokeweight=".398pt" strokecolor="#000000">
              <v:stroke dashstyle="solid"/>
            </v:line>
            <v:line style="position:absolute" from="1376,1002" to="1376,666" stroked="true" strokeweight=".398pt" strokecolor="#000000">
              <v:stroke dashstyle="solid"/>
            </v:line>
            <v:line style="position:absolute" from="10529,1002" to="10529,666" stroked="true" strokeweight=".398pt" strokecolor="#000000">
              <v:stroke dashstyle="solid"/>
            </v:line>
            <v:line style="position:absolute" from="1376,1339" to="1376,1002" stroked="true" strokeweight=".398pt" strokecolor="#000000">
              <v:stroke dashstyle="solid"/>
            </v:line>
            <v:line style="position:absolute" from="10529,1339" to="10529,1002" stroked="true" strokeweight=".398pt" strokecolor="#000000">
              <v:stroke dashstyle="solid"/>
            </v:line>
            <v:line style="position:absolute" from="1376,1675" to="1376,1339" stroked="true" strokeweight=".398pt" strokecolor="#000000">
              <v:stroke dashstyle="solid"/>
            </v:line>
            <v:line style="position:absolute" from="10529,1675" to="10529,1339" stroked="true" strokeweight=".398pt" strokecolor="#000000">
              <v:stroke dashstyle="solid"/>
            </v:line>
            <v:line style="position:absolute" from="1376,2011" to="1376,1675" stroked="true" strokeweight=".398pt" strokecolor="#000000">
              <v:stroke dashstyle="solid"/>
            </v:line>
            <v:line style="position:absolute" from="10529,2011" to="10529,1675" stroked="true" strokeweight=".398pt" strokecolor="#000000">
              <v:stroke dashstyle="solid"/>
            </v:line>
            <v:line style="position:absolute" from="1376,2348" to="1376,2011" stroked="true" strokeweight=".398pt" strokecolor="#000000">
              <v:stroke dashstyle="solid"/>
            </v:line>
            <v:line style="position:absolute" from="10529,2348" to="10529,2011" stroked="true" strokeweight=".398pt" strokecolor="#000000">
              <v:stroke dashstyle="solid"/>
            </v:line>
            <v:line style="position:absolute" from="1376,2684" to="1376,2348" stroked="true" strokeweight=".398pt" strokecolor="#000000">
              <v:stroke dashstyle="solid"/>
            </v:line>
            <v:line style="position:absolute" from="10529,2684" to="10529,2348" stroked="true" strokeweight=".398pt" strokecolor="#000000">
              <v:stroke dashstyle="solid"/>
            </v:line>
            <v:line style="position:absolute" from="1376,3020" to="1376,2684" stroked="true" strokeweight=".398pt" strokecolor="#000000">
              <v:stroke dashstyle="solid"/>
            </v:line>
            <v:line style="position:absolute" from="10529,3020" to="10529,2684" stroked="true" strokeweight=".398pt" strokecolor="#000000">
              <v:stroke dashstyle="solid"/>
            </v:line>
            <v:line style="position:absolute" from="1376,3356" to="1376,3020" stroked="true" strokeweight=".398pt" strokecolor="#000000">
              <v:stroke dashstyle="solid"/>
            </v:line>
            <v:line style="position:absolute" from="10529,3356" to="10529,3020" stroked="true" strokeweight=".398pt" strokecolor="#000000">
              <v:stroke dashstyle="solid"/>
            </v:line>
            <v:line style="position:absolute" from="1376,3693" to="1376,3356" stroked="true" strokeweight=".398pt" strokecolor="#000000">
              <v:stroke dashstyle="solid"/>
            </v:line>
            <v:line style="position:absolute" from="10529,3693" to="10529,3356" stroked="true" strokeweight=".398pt" strokecolor="#000000">
              <v:stroke dashstyle="solid"/>
            </v:line>
            <v:line style="position:absolute" from="1376,4029" to="1376,3693" stroked="true" strokeweight=".398pt" strokecolor="#000000">
              <v:stroke dashstyle="solid"/>
            </v:line>
            <v:line style="position:absolute" from="10529,4029" to="10529,3693" stroked="true" strokeweight=".398pt" strokecolor="#000000">
              <v:stroke dashstyle="solid"/>
            </v:line>
            <v:shape style="position:absolute;left:1380;top:270;width:9146;height:3759" type="#_x0000_t202" id="docshape330" filled="false" stroked="false">
              <v:textbox inset="0,0,0,0">
                <w:txbxContent>
                  <w:p>
                    <w:pPr>
                      <w:spacing w:before="112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//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5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color w:val="7F7F7F"/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5"/>
                        <w:sz w:val="22"/>
                      </w:rPr>
                      <w:t>and</w:t>
                    </w:r>
                    <w:r>
                      <w:rPr>
                        <w:rFonts w:ascii="Courier New"/>
                        <w:color w:val="7F7F7F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4"/>
                        <w:w w:val="95"/>
                        <w:sz w:val="22"/>
                      </w:rPr>
                      <w:t>store</w:t>
                    </w:r>
                    <w:r>
                      <w:rPr>
                        <w:rFonts w:ascii="Courier New"/>
                        <w:color w:val="7F7F7F"/>
                        <w:spacing w:val="3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3"/>
                        <w:w w:val="95"/>
                        <w:sz w:val="22"/>
                      </w:rPr>
                      <w:t>config</w:t>
                    </w:r>
                  </w:p>
                  <w:p>
                    <w:pPr>
                      <w:spacing w:line="324" w:lineRule="auto" w:before="87"/>
                      <w:ind w:left="353" w:right="4079" w:hanging="275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90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5"/>
                        <w:w w:val="90"/>
                        <w:sz w:val="22"/>
                      </w:rPr>
                      <w:t>result</w:t>
                    </w:r>
                    <w:r>
                      <w:rPr>
                        <w:rFonts w:ascii="Courier New"/>
                        <w:spacing w:val="14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=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9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90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83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({ </w:t>
                    </w:r>
                    <w:r>
                      <w:rPr>
                        <w:rFonts w:ascii="Courier New"/>
                        <w:spacing w:val="14"/>
                        <w:w w:val="95"/>
                        <w:sz w:val="22"/>
                      </w:rPr>
                      <w:t>count</w:t>
                    </w:r>
                    <w:r>
                      <w:rPr>
                        <w:rFonts w:ascii="Courier New"/>
                        <w:spacing w:val="-8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: 8</w:t>
                    </w:r>
                    <w:r>
                      <w:rPr>
                        <w:rFonts w:ascii="Courier New"/>
                        <w:spacing w:val="-9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5"/>
                        <w:sz w:val="22"/>
                      </w:rPr>
                      <w:t>,</w:t>
                    </w:r>
                  </w:p>
                  <w:p>
                    <w:pPr>
                      <w:spacing w:line="249" w:lineRule="exact" w:before="0"/>
                      <w:ind w:left="354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anchors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Courier New" w:hAnsi="Courier New"/>
                        <w:color w:val="FF0000"/>
                        <w:spacing w:val="15"/>
                        <w:w w:val="85"/>
                        <w:sz w:val="22"/>
                      </w:rPr>
                      <w:t>’#</w:t>
                    </w:r>
                    <w:r>
                      <w:rPr>
                        <w:rFonts w:ascii="Courier New" w:hAnsi="Courier New"/>
                        <w:color w:val="FF0000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9"/>
                        <w:w w:val="85"/>
                        <w:sz w:val="22"/>
                      </w:rPr>
                      <w:t>FF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6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B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6</w:t>
                    </w:r>
                    <w:r>
                      <w:rPr>
                        <w:rFonts w:ascii="Courier New" w:hAnsi="Courier New"/>
                        <w:color w:val="FF0000"/>
                        <w:spacing w:val="-9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w w:val="85"/>
                        <w:sz w:val="22"/>
                      </w:rPr>
                      <w:t>B</w:t>
                    </w:r>
                    <w:r>
                      <w:rPr>
                        <w:rFonts w:ascii="Courier New" w:hAnsi="Courier New"/>
                        <w:color w:val="FF0000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2"/>
                        <w:w w:val="85"/>
                        <w:sz w:val="22"/>
                      </w:rPr>
                      <w:t>’#4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4"/>
                        <w:w w:val="85"/>
                        <w:sz w:val="22"/>
                      </w:rPr>
                      <w:t>ECDC4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8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8"/>
                        <w:w w:val="85"/>
                        <w:sz w:val="22"/>
                      </w:rPr>
                      <w:t>],</w:t>
                    </w:r>
                  </w:p>
                  <w:p>
                    <w:pPr>
                      <w:spacing w:before="87"/>
                      <w:ind w:left="35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18"/>
                        <w:w w:val="85"/>
                        <w:sz w:val="22"/>
                      </w:rPr>
                      <w:t>temperature</w:t>
                    </w:r>
                    <w:r>
                      <w:rPr>
                        <w:rFonts w:ascii="Courier New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85"/>
                        <w:sz w:val="22"/>
                      </w:rPr>
                      <w:t>:</w:t>
                    </w:r>
                    <w:r>
                      <w:rPr>
                        <w:rFonts w:ascii="Courier New"/>
                        <w:spacing w:val="5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0"/>
                        <w:w w:val="85"/>
                        <w:sz w:val="22"/>
                      </w:rPr>
                      <w:t>0.3</w:t>
                    </w:r>
                    <w:r>
                      <w:rPr>
                        <w:rFonts w:asci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-10"/>
                        <w:w w:val="85"/>
                        <w:sz w:val="22"/>
                      </w:rPr>
                      <w:t>,</w:t>
                    </w:r>
                  </w:p>
                  <w:p>
                    <w:pPr>
                      <w:spacing w:before="87"/>
                      <w:ind w:left="353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13"/>
                        <w:w w:val="90"/>
                        <w:sz w:val="22"/>
                      </w:rPr>
                      <w:t>seed</w:t>
                    </w:r>
                    <w:r>
                      <w:rPr>
                        <w:rFonts w:ascii="Courier New"/>
                        <w:spacing w:val="-90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2"/>
                      </w:rPr>
                      <w:t>:</w:t>
                    </w:r>
                    <w:r>
                      <w:rPr>
                        <w:rFonts w:ascii="Courier New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2"/>
                        <w:w w:val="90"/>
                        <w:sz w:val="22"/>
                      </w:rPr>
                      <w:t>12345</w:t>
                    </w:r>
                  </w:p>
                  <w:p>
                    <w:pPr>
                      <w:spacing w:before="87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8"/>
                        <w:w w:val="95"/>
                        <w:sz w:val="22"/>
                      </w:rPr>
                      <w:t>});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before="0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Store</w:t>
                    </w:r>
                    <w:r>
                      <w:rPr>
                        <w:rFonts w:ascii="Courier New"/>
                        <w:color w:val="7F7F7F"/>
                        <w:spacing w:val="13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1"/>
                        <w:w w:val="90"/>
                        <w:sz w:val="22"/>
                      </w:rPr>
                      <w:t>the</w:t>
                    </w:r>
                    <w:r>
                      <w:rPr>
                        <w:rFonts w:ascii="Courier New"/>
                        <w:color w:val="7F7F7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effective</w:t>
                    </w:r>
                    <w:r>
                      <w:rPr>
                        <w:rFonts w:ascii="Courier New"/>
                        <w:color w:val="7F7F7F"/>
                        <w:spacing w:val="17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5"/>
                        <w:w w:val="90"/>
                        <w:sz w:val="22"/>
                      </w:rPr>
                      <w:t>config</w:t>
                    </w:r>
                    <w:r>
                      <w:rPr>
                        <w:rFonts w:ascii="Courier New"/>
                        <w:color w:val="7F7F7F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w w:val="90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color w:val="7F7F7F"/>
                        <w:spacing w:val="-88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17"/>
                        <w:w w:val="90"/>
                        <w:sz w:val="22"/>
                      </w:rPr>
                      <w:t>compact</w:t>
                    </w:r>
                    <w:r>
                      <w:rPr>
                        <w:rFonts w:ascii="Courier New"/>
                        <w:color w:val="7F7F7F"/>
                        <w:spacing w:val="-8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10"/>
                        <w:w w:val="90"/>
                        <w:sz w:val="22"/>
                      </w:rPr>
                      <w:t>)</w:t>
                    </w:r>
                  </w:p>
                  <w:p>
                    <w:pPr>
                      <w:spacing w:line="330" w:lineRule="atLeast" w:before="7"/>
                      <w:ind w:left="80" w:right="297" w:hanging="3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b/>
                        <w:color w:val="0000FF"/>
                        <w:spacing w:val="14"/>
                        <w:w w:val="95"/>
                        <w:sz w:val="22"/>
                      </w:rPr>
                      <w:t>const</w:t>
                    </w:r>
                    <w:r>
                      <w:rPr>
                        <w:rFonts w:ascii="Courier New" w:hAnsi="Courier New"/>
                        <w:b/>
                        <w:color w:val="0000FF"/>
                        <w:spacing w:val="53"/>
                        <w:w w:val="150"/>
                        <w:sz w:val="22"/>
                      </w:rPr>
                      <w:t>    </w:t>
                    </w:r>
                    <w:r>
                      <w:rPr>
                        <w:rFonts w:ascii="Courier New" w:hAnsi="Courier New"/>
                        <w:spacing w:val="17"/>
                        <w:w w:val="95"/>
                        <w:sz w:val="22"/>
                      </w:rPr>
                      <w:t>stored</w:t>
                    </w:r>
                    <w:r>
                      <w:rPr>
                        <w:rFonts w:ascii="Courier New" w:hAnsi="Courier New"/>
                        <w:spacing w:val="-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7"/>
                        <w:w w:val="95"/>
                        <w:sz w:val="22"/>
                      </w:rPr>
                      <w:t>Config</w:t>
                    </w:r>
                    <w:r>
                      <w:rPr>
                        <w:rFonts w:ascii="Courier New" w:hAnsi="Courier New"/>
                        <w:spacing w:val="41"/>
                        <w:w w:val="150"/>
                        <w:sz w:val="22"/>
                      </w:rPr>
                      <w:t>    </w:t>
                    </w:r>
                    <w:r>
                      <w:rPr>
                        <w:rFonts w:ascii="Courier New" w:hAnsi="Courier New"/>
                        <w:w w:val="95"/>
                        <w:sz w:val="22"/>
                      </w:rPr>
                      <w:t>=</w:t>
                    </w:r>
                    <w:r>
                      <w:rPr>
                        <w:rFonts w:ascii="Courier New" w:hAnsi="Courier New"/>
                        <w:spacing w:val="41"/>
                        <w:w w:val="150"/>
                        <w:sz w:val="22"/>
                      </w:rPr>
                      <w:t>    </w:t>
                    </w:r>
                    <w:r>
                      <w:rPr>
                        <w:rFonts w:ascii="Courier New" w:hAnsi="Courier New"/>
                        <w:spacing w:val="15"/>
                        <w:w w:val="95"/>
                        <w:sz w:val="22"/>
                      </w:rPr>
                      <w:t>result</w:t>
                    </w:r>
                    <w:r>
                      <w:rPr>
                        <w:rFonts w:ascii="Courier New" w:hAnsi="Courier New"/>
                        <w:spacing w:val="39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5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spacing w:val="44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95"/>
                        <w:sz w:val="22"/>
                      </w:rPr>
                      <w:t>config</w:t>
                    </w:r>
                    <w:r>
                      <w:rPr>
                        <w:rFonts w:ascii="Courier New" w:hAnsi="Courier New"/>
                        <w:spacing w:val="38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95"/>
                        <w:sz w:val="22"/>
                      </w:rPr>
                      <w:t>;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6"/>
                        <w:w w:val="85"/>
                        <w:sz w:val="22"/>
                      </w:rPr>
                      <w:t>local</w:t>
                    </w:r>
                    <w:r>
                      <w:rPr>
                        <w:rFonts w:ascii="Courier New" w:hAnsi="Courier New"/>
                        <w:spacing w:val="-8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Storage</w:t>
                    </w:r>
                    <w:r>
                      <w:rPr>
                        <w:rFonts w:ascii="Courier New" w:hAnsi="Courier New"/>
                        <w:spacing w:val="-7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spacing w:val="-7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set</w:t>
                    </w:r>
                    <w:r>
                      <w:rPr>
                        <w:rFonts w:ascii="Courier New" w:hAnsi="Courier New"/>
                        <w:spacing w:val="-8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4"/>
                        <w:w w:val="85"/>
                        <w:sz w:val="22"/>
                      </w:rPr>
                      <w:t>Item</w:t>
                    </w:r>
                    <w:r>
                      <w:rPr>
                        <w:rFonts w:ascii="Courier New" w:hAnsi="Courier New"/>
                        <w:spacing w:val="-72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color w:val="FF0000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0"/>
                        <w:w w:val="85"/>
                        <w:sz w:val="22"/>
                      </w:rPr>
                      <w:t>my</w:t>
                    </w:r>
                    <w:r>
                      <w:rPr>
                        <w:rFonts w:ascii="Courier New" w:hAnsi="Courier New"/>
                        <w:color w:val="FF0000"/>
                        <w:spacing w:val="-8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7"/>
                        <w:w w:val="85"/>
                        <w:sz w:val="22"/>
                      </w:rPr>
                      <w:t>Palette</w:t>
                    </w:r>
                    <w:r>
                      <w:rPr>
                        <w:rFonts w:ascii="Courier New" w:hAnsi="Courier New"/>
                        <w:color w:val="FF0000"/>
                        <w:spacing w:val="-6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1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11"/>
                        <w:w w:val="85"/>
                        <w:sz w:val="22"/>
                      </w:rPr>
                      <w:t>,</w:t>
                    </w:r>
                    <w:r>
                      <w:rPr>
                        <w:rFonts w:ascii="Courier New" w:hAnsi="Courier New"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JSON</w:t>
                    </w:r>
                    <w:r>
                      <w:rPr>
                        <w:rFonts w:ascii="Courier New" w:hAnsi="Courier New"/>
                        <w:spacing w:val="-7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spacing w:val="-7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stringify</w:t>
                    </w:r>
                    <w:r>
                      <w:rPr>
                        <w:rFonts w:ascii="Courier New" w:hAnsi="Courier New"/>
                        <w:spacing w:val="-7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spacing w:val="-7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stored</w:t>
                    </w:r>
                    <w:r>
                      <w:rPr>
                        <w:rFonts w:ascii="Courier New" w:hAnsi="Courier New"/>
                        <w:spacing w:val="-85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7"/>
                        <w:w w:val="85"/>
                        <w:sz w:val="22"/>
                      </w:rPr>
                      <w:t>Config</w:t>
                    </w:r>
                    <w:r>
                      <w:rPr>
                        <w:rFonts w:ascii="Courier New" w:hAnsi="Courier New"/>
                        <w:spacing w:val="-7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4"/>
                        <w:w w:val="85"/>
                        <w:sz w:val="22"/>
                      </w:rPr>
                      <w:t>));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 w:after="1"/>
        <w:rPr>
          <w:b/>
          <w:sz w:val="22"/>
        </w:rPr>
      </w:pPr>
    </w:p>
    <w:p>
      <w:pPr>
        <w:pStyle w:val="BodyText"/>
        <w:ind w:left="108"/>
        <w:rPr>
          <w:sz w:val="20"/>
        </w:rPr>
      </w:pPr>
      <w:r>
        <w:rPr>
          <w:sz w:val="20"/>
        </w:rPr>
        <w:pict>
          <v:group style="width:458.05pt;height:121.1pt;mso-position-horizontal-relative:char;mso-position-vertical-relative:line" id="docshapegroup331" coordorigin="0,0" coordsize="9161,2422">
            <v:line style="position:absolute" from="4,336" to="4,0" stroked="true" strokeweight=".398pt" strokecolor="#000000">
              <v:stroke dashstyle="solid"/>
            </v:line>
            <v:line style="position:absolute" from="4,673" to="4,336" stroked="true" strokeweight=".398pt" strokecolor="#000000">
              <v:stroke dashstyle="solid"/>
            </v:line>
            <v:line style="position:absolute" from="4,1009" to="4,673" stroked="true" strokeweight=".398pt" strokecolor="#000000">
              <v:stroke dashstyle="solid"/>
            </v:line>
            <v:line style="position:absolute" from="4,1345" to="4,1009" stroked="true" strokeweight=".398pt" strokecolor="#000000">
              <v:stroke dashstyle="solid"/>
            </v:line>
            <v:line style="position:absolute" from="4,1681" to="4,1345" stroked="true" strokeweight=".398pt" strokecolor="#000000">
              <v:stroke dashstyle="solid"/>
            </v:line>
            <v:line style="position:absolute" from="4,2018" to="4,1681" stroked="true" strokeweight=".398pt" strokecolor="#000000">
              <v:stroke dashstyle="solid"/>
            </v:line>
            <v:line style="position:absolute" from="4,2354" to="4,2018" stroked="true" strokeweight=".398pt" strokecolor="#000000">
              <v:stroke dashstyle="solid"/>
            </v:line>
            <v:line style="position:absolute" from="4,2422" to="4,2354" stroked="true" strokeweight=".398pt" strokecolor="#000000">
              <v:stroke dashstyle="solid"/>
            </v:line>
            <v:line style="position:absolute" from="0,2418" to="68,2418" stroked="true" strokeweight=".398pt" strokecolor="#000000">
              <v:stroke dashstyle="solid"/>
            </v:line>
            <v:line style="position:absolute" from="9157,336" to="9157,0" stroked="true" strokeweight=".398pt" strokecolor="#000000">
              <v:stroke dashstyle="solid"/>
            </v:line>
            <v:line style="position:absolute" from="9157,673" to="9157,336" stroked="true" strokeweight=".398pt" strokecolor="#000000">
              <v:stroke dashstyle="solid"/>
            </v:line>
            <v:line style="position:absolute" from="9157,1009" to="9157,673" stroked="true" strokeweight=".398pt" strokecolor="#000000">
              <v:stroke dashstyle="solid"/>
            </v:line>
            <v:line style="position:absolute" from="9157,1345" to="9157,1009" stroked="true" strokeweight=".398pt" strokecolor="#000000">
              <v:stroke dashstyle="solid"/>
            </v:line>
            <v:line style="position:absolute" from="9157,1681" to="9157,1345" stroked="true" strokeweight=".398pt" strokecolor="#000000">
              <v:stroke dashstyle="solid"/>
            </v:line>
            <v:line style="position:absolute" from="9157,2018" to="9157,1681" stroked="true" strokeweight=".398pt" strokecolor="#000000">
              <v:stroke dashstyle="solid"/>
            </v:line>
            <v:line style="position:absolute" from="9157,2354" to="9157,2018" stroked="true" strokeweight=".398pt" strokecolor="#000000">
              <v:stroke dashstyle="solid"/>
            </v:line>
            <v:line style="position:absolute" from="68,2418" to="9093,2418" stroked="true" strokeweight=".398pt" strokecolor="#000000">
              <v:stroke dashstyle="solid"/>
            </v:line>
            <v:line style="position:absolute" from="9093,2418" to="9161,2418" stroked="true" strokeweight=".398pt" strokecolor="#000000">
              <v:stroke dashstyle="solid"/>
            </v:line>
            <v:line style="position:absolute" from="9157,2422" to="9157,2354" stroked="true" strokeweight=".398pt" strokecolor="#000000">
              <v:stroke dashstyle="solid"/>
            </v:line>
            <v:shape style="position:absolute;left:7;top:0;width:9146;height:2414" type="#_x0000_t202" id="docshape33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33"/>
                      </w:rPr>
                    </w:pPr>
                  </w:p>
                  <w:p>
                    <w:pPr>
                      <w:spacing w:before="0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Later</w:t>
                    </w:r>
                    <w:r>
                      <w:rPr>
                        <w:rFonts w:ascii="Courier New"/>
                        <w:color w:val="7F7F7F"/>
                        <w:spacing w:val="-9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:</w:t>
                    </w:r>
                    <w:r>
                      <w:rPr>
                        <w:rFonts w:ascii="Courier New"/>
                        <w:color w:val="7F7F7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regenerate</w:t>
                    </w:r>
                    <w:r>
                      <w:rPr>
                        <w:rFonts w:ascii="Courier New"/>
                        <w:color w:val="7F7F7F"/>
                        <w:spacing w:val="2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identical</w:t>
                    </w:r>
                    <w:r>
                      <w:rPr>
                        <w:rFonts w:ascii="Courier New"/>
                        <w:color w:val="7F7F7F"/>
                        <w:spacing w:val="29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2"/>
                        <w:sz w:val="22"/>
                      </w:rPr>
                      <w:t>palette</w:t>
                    </w:r>
                  </w:p>
                  <w:p>
                    <w:pPr>
                      <w:spacing w:before="87"/>
                      <w:ind w:left="78" w:right="0" w:firstLine="0"/>
                      <w:jc w:val="left"/>
                      <w:rPr>
                        <w:rFonts w:ascii="Courier New" w:hAnsi="Courier New"/>
                        <w:sz w:val="22"/>
                      </w:rPr>
                    </w:pPr>
                    <w:r>
                      <w:rPr>
                        <w:rFonts w:ascii="Courier New" w:hAnsi="Courier New"/>
                        <w:b/>
                        <w:color w:val="0000FF"/>
                        <w:spacing w:val="14"/>
                        <w:w w:val="85"/>
                        <w:sz w:val="22"/>
                      </w:rPr>
                      <w:t>const</w:t>
                    </w:r>
                    <w:r>
                      <w:rPr>
                        <w:rFonts w:ascii="Courier New" w:hAnsi="Courier New"/>
                        <w:b/>
                        <w:color w:val="0000FF"/>
                        <w:spacing w:val="64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6"/>
                        <w:w w:val="85"/>
                        <w:sz w:val="22"/>
                      </w:rPr>
                      <w:t>saved</w:t>
                    </w:r>
                    <w:r>
                      <w:rPr>
                        <w:rFonts w:ascii="Courier New" w:hAnsi="Courier New"/>
                        <w:spacing w:val="-9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6"/>
                        <w:w w:val="85"/>
                        <w:sz w:val="22"/>
                      </w:rPr>
                      <w:t>Config</w:t>
                    </w:r>
                    <w:r>
                      <w:rPr>
                        <w:rFonts w:ascii="Courier New" w:hAnsi="Courier New"/>
                        <w:spacing w:val="56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=</w:t>
                    </w:r>
                    <w:r>
                      <w:rPr>
                        <w:rFonts w:ascii="Courier New" w:hAnsi="Courier New"/>
                        <w:spacing w:val="54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JSON</w:t>
                    </w:r>
                    <w:r>
                      <w:rPr>
                        <w:rFonts w:ascii="Courier New" w:hAnsi="Courier New"/>
                        <w:spacing w:val="-8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spacing w:val="-7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4"/>
                        <w:w w:val="85"/>
                        <w:sz w:val="22"/>
                      </w:rPr>
                      <w:t>parse</w:t>
                    </w:r>
                    <w:r>
                      <w:rPr>
                        <w:rFonts w:ascii="Courier New" w:hAnsi="Courier New"/>
                        <w:spacing w:val="-78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6"/>
                        <w:w w:val="85"/>
                        <w:sz w:val="22"/>
                      </w:rPr>
                      <w:t>local</w:t>
                    </w:r>
                    <w:r>
                      <w:rPr>
                        <w:rFonts w:ascii="Courier New" w:hAnsi="Courier New"/>
                        <w:spacing w:val="-8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8"/>
                        <w:w w:val="85"/>
                        <w:sz w:val="22"/>
                      </w:rPr>
                      <w:t>Storage</w:t>
                    </w:r>
                    <w:r>
                      <w:rPr>
                        <w:rFonts w:ascii="Courier New" w:hAnsi="Courier New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w w:val="85"/>
                        <w:sz w:val="22"/>
                      </w:rPr>
                      <w:t>.</w:t>
                    </w:r>
                    <w:r>
                      <w:rPr>
                        <w:rFonts w:ascii="Courier New" w:hAnsi="Courier New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get</w:t>
                    </w:r>
                    <w:r>
                      <w:rPr>
                        <w:rFonts w:ascii="Courier New" w:hAnsi="Courier New"/>
                        <w:spacing w:val="-9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5"/>
                        <w:w w:val="85"/>
                        <w:sz w:val="22"/>
                      </w:rPr>
                      <w:t>Item</w:t>
                    </w:r>
                    <w:r>
                      <w:rPr>
                        <w:rFonts w:ascii="Courier New" w:hAnsi="Courier New"/>
                        <w:spacing w:val="-78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spacing w:val="13"/>
                        <w:w w:val="85"/>
                        <w:sz w:val="22"/>
                      </w:rPr>
                      <w:t>(</w:t>
                    </w:r>
                    <w:r>
                      <w:rPr>
                        <w:rFonts w:ascii="Courier New" w:hAnsi="Courier New"/>
                        <w:color w:val="FF0000"/>
                        <w:spacing w:val="13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color w:val="FF0000"/>
                        <w:spacing w:val="-81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0"/>
                        <w:w w:val="85"/>
                        <w:sz w:val="22"/>
                      </w:rPr>
                      <w:t>my</w:t>
                    </w:r>
                    <w:r>
                      <w:rPr>
                        <w:rFonts w:ascii="Courier New" w:hAnsi="Courier New"/>
                        <w:color w:val="FF0000"/>
                        <w:spacing w:val="-9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17"/>
                        <w:w w:val="85"/>
                        <w:sz w:val="22"/>
                      </w:rPr>
                      <w:t>Palette</w:t>
                    </w:r>
                    <w:r>
                      <w:rPr>
                        <w:rFonts w:ascii="Courier New" w:hAnsi="Courier New"/>
                        <w:color w:val="FF0000"/>
                        <w:spacing w:val="-73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 w:hAnsi="Courier New"/>
                        <w:color w:val="FF0000"/>
                        <w:spacing w:val="-5"/>
                        <w:w w:val="85"/>
                        <w:sz w:val="22"/>
                      </w:rPr>
                      <w:t>’</w:t>
                    </w:r>
                    <w:r>
                      <w:rPr>
                        <w:rFonts w:ascii="Courier New" w:hAnsi="Courier New"/>
                        <w:spacing w:val="-5"/>
                        <w:w w:val="85"/>
                        <w:sz w:val="22"/>
                      </w:rPr>
                      <w:t>))</w:t>
                    </w:r>
                  </w:p>
                  <w:p>
                    <w:pPr>
                      <w:spacing w:before="87"/>
                      <w:ind w:left="469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w w:val="86"/>
                        <w:sz w:val="22"/>
                      </w:rPr>
                      <w:t>;</w:t>
                    </w:r>
                  </w:p>
                  <w:p>
                    <w:pPr>
                      <w:spacing w:before="87"/>
                      <w:ind w:left="78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b/>
                        <w:color w:val="0000FF"/>
                        <w:spacing w:val="14"/>
                        <w:w w:val="85"/>
                        <w:sz w:val="22"/>
                      </w:rPr>
                      <w:t>const</w:t>
                    </w:r>
                    <w:r>
                      <w:rPr>
                        <w:rFonts w:ascii="Courier New"/>
                        <w:b/>
                        <w:color w:val="0000FF"/>
                        <w:spacing w:val="64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85"/>
                        <w:sz w:val="22"/>
                      </w:rPr>
                      <w:t>regenerated</w:t>
                    </w:r>
                    <w:r>
                      <w:rPr>
                        <w:rFonts w:ascii="Courier New"/>
                        <w:spacing w:val="5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85"/>
                        <w:sz w:val="22"/>
                      </w:rPr>
                      <w:t>=</w:t>
                    </w:r>
                    <w:r>
                      <w:rPr>
                        <w:rFonts w:ascii="Courier New"/>
                        <w:spacing w:val="56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85"/>
                        <w:sz w:val="22"/>
                      </w:rPr>
                      <w:t>generate</w:t>
                    </w:r>
                    <w:r>
                      <w:rPr>
                        <w:rFonts w:ascii="Courier New"/>
                        <w:spacing w:val="-89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8"/>
                        <w:w w:val="85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w w:val="85"/>
                        <w:sz w:val="22"/>
                      </w:rPr>
                      <w:t>(</w:t>
                    </w:r>
                    <w:r>
                      <w:rPr>
                        <w:rFonts w:ascii="Courier New"/>
                        <w:spacing w:val="-77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6"/>
                        <w:w w:val="85"/>
                        <w:sz w:val="22"/>
                      </w:rPr>
                      <w:t>saved</w:t>
                    </w:r>
                    <w:r>
                      <w:rPr>
                        <w:rFonts w:ascii="Courier New"/>
                        <w:spacing w:val="-90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17"/>
                        <w:w w:val="85"/>
                        <w:sz w:val="22"/>
                      </w:rPr>
                      <w:t>Config</w:t>
                    </w:r>
                    <w:r>
                      <w:rPr>
                        <w:rFonts w:ascii="Courier New"/>
                        <w:spacing w:val="-76"/>
                        <w:w w:val="85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spacing w:val="-5"/>
                        <w:w w:val="85"/>
                        <w:sz w:val="22"/>
                      </w:rPr>
                      <w:t>);</w:t>
                    </w:r>
                  </w:p>
                  <w:p>
                    <w:pPr>
                      <w:spacing w:line="240" w:lineRule="auto" w:before="4"/>
                      <w:rPr>
                        <w:rFonts w:ascii="Courier New"/>
                        <w:sz w:val="37"/>
                      </w:rPr>
                    </w:pPr>
                  </w:p>
                  <w:p>
                    <w:pPr>
                      <w:spacing w:before="0"/>
                      <w:ind w:left="75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7F7F7F"/>
                        <w:sz w:val="22"/>
                      </w:rPr>
                      <w:t>//</w:t>
                    </w:r>
                    <w:r>
                      <w:rPr>
                        <w:rFonts w:ascii="Courier New"/>
                        <w:color w:val="7F7F7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regenerated</w:t>
                    </w:r>
                    <w:r>
                      <w:rPr>
                        <w:rFonts w:ascii="Courier New"/>
                        <w:color w:val="7F7F7F"/>
                        <w:spacing w:val="-98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.</w:t>
                    </w:r>
                    <w:r>
                      <w:rPr>
                        <w:rFonts w:ascii="Courier New"/>
                        <w:color w:val="7F7F7F"/>
                        <w:spacing w:val="-10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palette</w:t>
                    </w:r>
                    <w:r>
                      <w:rPr>
                        <w:rFonts w:ascii="Courier New"/>
                        <w:color w:val="7F7F7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is</w:t>
                    </w:r>
                    <w:r>
                      <w:rPr>
                        <w:rFonts w:ascii="Courier New"/>
                        <w:color w:val="7F7F7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identical</w:t>
                    </w:r>
                    <w:r>
                      <w:rPr>
                        <w:rFonts w:ascii="Courier New"/>
                        <w:color w:val="7F7F7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z w:val="22"/>
                      </w:rPr>
                      <w:t>to</w:t>
                    </w:r>
                    <w:r>
                      <w:rPr>
                        <w:rFonts w:ascii="Courier New"/>
                        <w:color w:val="7F7F7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Courier New"/>
                        <w:color w:val="7F7F7F"/>
                        <w:spacing w:val="-2"/>
                        <w:sz w:val="22"/>
                      </w:rPr>
                      <w:t>original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114"/>
        <w:ind w:left="659" w:right="1257" w:firstLine="0"/>
        <w:jc w:val="center"/>
        <w:rPr>
          <w:sz w:val="22"/>
        </w:rPr>
      </w:pPr>
      <w:r>
        <w:rPr>
          <w:b/>
          <w:w w:val="110"/>
          <w:sz w:val="22"/>
        </w:rPr>
        <w:t>Listing</w:t>
      </w:r>
      <w:r>
        <w:rPr>
          <w:b/>
          <w:spacing w:val="9"/>
          <w:w w:val="110"/>
          <w:sz w:val="22"/>
        </w:rPr>
        <w:t> </w:t>
      </w:r>
      <w:r>
        <w:rPr>
          <w:b/>
          <w:w w:val="110"/>
          <w:sz w:val="22"/>
        </w:rPr>
        <w:t>C.16:</w:t>
      </w:r>
      <w:r>
        <w:rPr>
          <w:b/>
          <w:spacing w:val="34"/>
          <w:w w:val="110"/>
          <w:sz w:val="22"/>
        </w:rPr>
        <w:t> </w:t>
      </w:r>
      <w:r>
        <w:rPr>
          <w:w w:val="110"/>
          <w:sz w:val="22"/>
        </w:rPr>
        <w:t>Storing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 Reproducing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Configuration</w:t>
      </w:r>
    </w:p>
    <w:p>
      <w:pPr>
        <w:spacing w:after="0"/>
        <w:jc w:val="center"/>
        <w:rPr>
          <w:sz w:val="22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spacing w:before="175"/>
        <w:ind w:left="180" w:right="0" w:firstLine="0"/>
        <w:jc w:val="left"/>
        <w:rPr>
          <w:b/>
          <w:sz w:val="34"/>
        </w:rPr>
      </w:pPr>
      <w:bookmarkStart w:name="D.1.3 Parameter Quick Reference" w:id="339"/>
      <w:bookmarkEnd w:id="339"/>
      <w:r>
        <w:rPr/>
      </w:r>
      <w:bookmarkStart w:name="_bookmark200" w:id="340"/>
      <w:bookmarkEnd w:id="340"/>
      <w:r>
        <w:rPr/>
      </w:r>
      <w:bookmarkStart w:name="D Quick Reference" w:id="341"/>
      <w:bookmarkEnd w:id="341"/>
      <w:r>
        <w:rPr/>
      </w:r>
      <w:bookmarkStart w:name="_bookmark196" w:id="342"/>
      <w:bookmarkEnd w:id="342"/>
      <w:r>
        <w:rPr/>
      </w:r>
      <w:r>
        <w:rPr>
          <w:b/>
          <w:w w:val="115"/>
          <w:sz w:val="34"/>
        </w:rPr>
        <w:t>Appendix</w:t>
      </w:r>
      <w:r>
        <w:rPr>
          <w:b/>
          <w:spacing w:val="35"/>
          <w:w w:val="120"/>
          <w:sz w:val="34"/>
        </w:rPr>
        <w:t> </w:t>
      </w:r>
      <w:r>
        <w:rPr>
          <w:b/>
          <w:spacing w:val="-10"/>
          <w:w w:val="120"/>
          <w:sz w:val="34"/>
        </w:rPr>
        <w:t>D</w:t>
      </w:r>
    </w:p>
    <w:p>
      <w:pPr>
        <w:pStyle w:val="BodyText"/>
        <w:spacing w:before="8"/>
        <w:rPr>
          <w:b/>
          <w:sz w:val="69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spacing w:val="-2"/>
          <w:w w:val="115"/>
          <w:sz w:val="34"/>
        </w:rPr>
        <w:t>Quick</w:t>
      </w:r>
      <w:r>
        <w:rPr>
          <w:b/>
          <w:spacing w:val="-7"/>
          <w:w w:val="115"/>
          <w:sz w:val="34"/>
        </w:rPr>
        <w:t> </w:t>
      </w:r>
      <w:r>
        <w:rPr>
          <w:b/>
          <w:spacing w:val="-2"/>
          <w:w w:val="115"/>
          <w:sz w:val="34"/>
        </w:rPr>
        <w:t>Reference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1"/>
        <w:rPr>
          <w:b/>
          <w:sz w:val="56"/>
        </w:rPr>
      </w:pPr>
    </w:p>
    <w:p>
      <w:pPr>
        <w:pStyle w:val="Heading2"/>
        <w:numPr>
          <w:ilvl w:val="1"/>
          <w:numId w:val="49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822"/>
        <w:jc w:val="left"/>
      </w:pPr>
      <w:bookmarkStart w:name="D.1 Quick Reference for Team Discussions" w:id="343"/>
      <w:bookmarkEnd w:id="343"/>
      <w:r>
        <w:rPr>
          <w:b w:val="0"/>
        </w:rPr>
      </w:r>
      <w:bookmarkStart w:name="_bookmark197" w:id="344"/>
      <w:bookmarkEnd w:id="344"/>
      <w:r>
        <w:rPr>
          <w:w w:val="115"/>
        </w:rPr>
        <w:t>Qui</w:t>
      </w:r>
      <w:r>
        <w:rPr>
          <w:w w:val="115"/>
        </w:rPr>
        <w:t>ck</w:t>
      </w:r>
      <w:r>
        <w:rPr>
          <w:spacing w:val="8"/>
          <w:w w:val="115"/>
        </w:rPr>
        <w:t> </w:t>
      </w:r>
      <w:r>
        <w:rPr>
          <w:w w:val="115"/>
        </w:rPr>
        <w:t>Reference</w:t>
      </w:r>
      <w:r>
        <w:rPr>
          <w:spacing w:val="8"/>
          <w:w w:val="115"/>
        </w:rPr>
        <w:t> </w:t>
      </w:r>
      <w:r>
        <w:rPr>
          <w:w w:val="115"/>
        </w:rPr>
        <w:t>for</w:t>
      </w:r>
      <w:r>
        <w:rPr>
          <w:spacing w:val="8"/>
          <w:w w:val="115"/>
        </w:rPr>
        <w:t> </w:t>
      </w:r>
      <w:r>
        <w:rPr>
          <w:w w:val="115"/>
        </w:rPr>
        <w:t>Team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Discussions</w:t>
      </w:r>
    </w:p>
    <w:p>
      <w:pPr>
        <w:pStyle w:val="BodyText"/>
        <w:spacing w:before="7"/>
        <w:rPr>
          <w:b/>
          <w:sz w:val="54"/>
        </w:rPr>
      </w:pPr>
    </w:p>
    <w:p>
      <w:pPr>
        <w:pStyle w:val="BodyText"/>
        <w:spacing w:line="312" w:lineRule="auto"/>
        <w:ind w:left="180" w:right="778"/>
      </w:pPr>
      <w:r>
        <w:rPr/>
        <w:t>This</w:t>
      </w:r>
      <w:r>
        <w:rPr>
          <w:spacing w:val="32"/>
        </w:rPr>
        <w:t> </w:t>
      </w:r>
      <w:r>
        <w:rPr/>
        <w:t>appendix</w:t>
      </w:r>
      <w:r>
        <w:rPr>
          <w:spacing w:val="32"/>
        </w:rPr>
        <w:t> </w:t>
      </w:r>
      <w:r>
        <w:rPr/>
        <w:t>provides</w:t>
      </w:r>
      <w:r>
        <w:rPr>
          <w:spacing w:val="32"/>
        </w:rPr>
        <w:t> </w:t>
      </w:r>
      <w:r>
        <w:rPr/>
        <w:t>rapid</w:t>
      </w:r>
      <w:r>
        <w:rPr>
          <w:spacing w:val="32"/>
        </w:rPr>
        <w:t> </w:t>
      </w:r>
      <w:r>
        <w:rPr/>
        <w:t>lookup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key</w:t>
      </w:r>
      <w:r>
        <w:rPr>
          <w:spacing w:val="32"/>
        </w:rPr>
        <w:t> </w:t>
      </w:r>
      <w:r>
        <w:rPr/>
        <w:t>concepts,</w:t>
      </w:r>
      <w:r>
        <w:rPr>
          <w:spacing w:val="34"/>
        </w:rPr>
        <w:t> </w:t>
      </w:r>
      <w:r>
        <w:rPr/>
        <w:t>design</w:t>
      </w:r>
      <w:r>
        <w:rPr>
          <w:spacing w:val="31"/>
        </w:rPr>
        <w:t> </w:t>
      </w:r>
      <w:r>
        <w:rPr/>
        <w:t>decisions,</w:t>
      </w:r>
      <w:r>
        <w:rPr>
          <w:spacing w:val="34"/>
        </w:rPr>
        <w:t> </w:t>
      </w:r>
      <w:r>
        <w:rPr/>
        <w:t>and</w:t>
      </w:r>
      <w:r>
        <w:rPr>
          <w:spacing w:val="32"/>
        </w:rPr>
        <w:t> </w:t>
      </w:r>
      <w:r>
        <w:rPr/>
        <w:t>section</w:t>
      </w:r>
      <w:r>
        <w:rPr>
          <w:spacing w:val="32"/>
        </w:rPr>
        <w:t> </w:t>
      </w:r>
      <w:r>
        <w:rPr/>
        <w:t>refer- </w:t>
      </w:r>
      <w:bookmarkStart w:name="D.1.1 Concept Map" w:id="345"/>
      <w:bookmarkEnd w:id="345"/>
      <w:r>
        <w:rPr>
          <w:spacing w:val="-1"/>
          <w:w w:val="101"/>
        </w:rPr>
      </w:r>
      <w:bookmarkStart w:name="_bookmark198" w:id="346"/>
      <w:bookmarkEnd w:id="346"/>
      <w:r>
        <w:rPr/>
        <w:t>ences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reviews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discussions.</w:t>
      </w:r>
    </w:p>
    <w:p>
      <w:pPr>
        <w:pStyle w:val="BodyText"/>
        <w:rPr>
          <w:sz w:val="34"/>
        </w:rPr>
      </w:pPr>
    </w:p>
    <w:p>
      <w:pPr>
        <w:pStyle w:val="BodyText"/>
        <w:spacing w:before="1"/>
        <w:rPr>
          <w:sz w:val="46"/>
        </w:rPr>
      </w:pPr>
    </w:p>
    <w:p>
      <w:pPr>
        <w:pStyle w:val="Heading3"/>
        <w:numPr>
          <w:ilvl w:val="2"/>
          <w:numId w:val="49"/>
        </w:numPr>
        <w:tabs>
          <w:tab w:pos="1074" w:val="left" w:leader="none"/>
          <w:tab w:pos="1075" w:val="left" w:leader="none"/>
        </w:tabs>
        <w:spacing w:line="240" w:lineRule="auto" w:before="0" w:after="0"/>
        <w:ind w:left="1074" w:right="0" w:hanging="895"/>
        <w:jc w:val="left"/>
      </w:pPr>
      <w:r>
        <w:rPr>
          <w:w w:val="115"/>
        </w:rPr>
        <w:t>Concept</w:t>
      </w:r>
      <w:r>
        <w:rPr>
          <w:spacing w:val="5"/>
          <w:w w:val="115"/>
        </w:rPr>
        <w:t> </w:t>
      </w:r>
      <w:r>
        <w:rPr>
          <w:spacing w:val="-5"/>
          <w:w w:val="115"/>
        </w:rPr>
        <w:t>Map</w:t>
      </w:r>
    </w:p>
    <w:p>
      <w:pPr>
        <w:pStyle w:val="BodyText"/>
        <w:spacing w:before="2"/>
        <w:rPr>
          <w:b/>
          <w:sz w:val="48"/>
        </w:rPr>
      </w:pPr>
    </w:p>
    <w:p>
      <w:pPr>
        <w:pStyle w:val="Heading3"/>
        <w:numPr>
          <w:ilvl w:val="2"/>
          <w:numId w:val="49"/>
        </w:numPr>
        <w:tabs>
          <w:tab w:pos="1074" w:val="left" w:leader="none"/>
          <w:tab w:pos="1075" w:val="left" w:leader="none"/>
        </w:tabs>
        <w:spacing w:line="240" w:lineRule="auto" w:before="0" w:after="0"/>
        <w:ind w:left="1074" w:right="0" w:hanging="895"/>
        <w:jc w:val="left"/>
      </w:pPr>
      <w:bookmarkStart w:name="D.1.2 Decision Rationale Summary" w:id="347"/>
      <w:bookmarkEnd w:id="347"/>
      <w:r>
        <w:rPr>
          <w:b w:val="0"/>
        </w:rPr>
      </w:r>
      <w:bookmarkStart w:name="_bookmark199" w:id="348"/>
      <w:bookmarkEnd w:id="348"/>
      <w:r>
        <w:rPr>
          <w:w w:val="115"/>
        </w:rPr>
        <w:t>Decision</w:t>
      </w:r>
      <w:r>
        <w:rPr>
          <w:spacing w:val="5"/>
          <w:w w:val="115"/>
        </w:rPr>
        <w:t> </w:t>
      </w:r>
      <w:r>
        <w:rPr>
          <w:w w:val="115"/>
        </w:rPr>
        <w:t>Rationale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Summary</w:t>
      </w:r>
    </w:p>
    <w:p>
      <w:pPr>
        <w:pStyle w:val="BodyText"/>
        <w:spacing w:before="3"/>
        <w:rPr>
          <w:b/>
          <w:sz w:val="48"/>
        </w:rPr>
      </w:pPr>
    </w:p>
    <w:p>
      <w:pPr>
        <w:pStyle w:val="BodyText"/>
        <w:spacing w:line="312" w:lineRule="auto"/>
        <w:ind w:left="180"/>
      </w:pP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section</w:t>
      </w:r>
      <w:r>
        <w:rPr>
          <w:spacing w:val="-12"/>
          <w:w w:val="105"/>
        </w:rPr>
        <w:t> </w:t>
      </w:r>
      <w:r>
        <w:rPr>
          <w:w w:val="105"/>
        </w:rPr>
        <w:t>summarises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key</w:t>
      </w:r>
      <w:r>
        <w:rPr>
          <w:spacing w:val="-12"/>
          <w:w w:val="105"/>
        </w:rPr>
        <w:t> </w:t>
      </w:r>
      <w:r>
        <w:rPr>
          <w:w w:val="105"/>
        </w:rPr>
        <w:t>design</w:t>
      </w:r>
      <w:r>
        <w:rPr>
          <w:spacing w:val="-12"/>
          <w:w w:val="105"/>
        </w:rPr>
        <w:t> </w:t>
      </w:r>
      <w:r>
        <w:rPr>
          <w:w w:val="105"/>
        </w:rPr>
        <w:t>decisions</w:t>
      </w:r>
      <w:r>
        <w:rPr>
          <w:spacing w:val="-12"/>
          <w:w w:val="105"/>
        </w:rPr>
        <w:t> </w:t>
      </w:r>
      <w:r>
        <w:rPr>
          <w:w w:val="105"/>
        </w:rPr>
        <w:t>documented</w:t>
      </w:r>
      <w:r>
        <w:rPr>
          <w:spacing w:val="-12"/>
          <w:w w:val="105"/>
        </w:rPr>
        <w:t> </w:t>
      </w:r>
      <w:r>
        <w:rPr>
          <w:w w:val="105"/>
        </w:rPr>
        <w:t>throughout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paper.</w:t>
      </w:r>
      <w:r>
        <w:rPr>
          <w:spacing w:val="28"/>
          <w:w w:val="105"/>
        </w:rPr>
        <w:t> </w:t>
      </w:r>
      <w:r>
        <w:rPr>
          <w:w w:val="105"/>
        </w:rPr>
        <w:t>Each decision box in the main text explains the choice, rationale, and rejected alternatives.</w:t>
      </w:r>
    </w:p>
    <w:p>
      <w:pPr>
        <w:pStyle w:val="BodyText"/>
        <w:spacing w:before="2"/>
        <w:rPr>
          <w:sz w:val="37"/>
        </w:rPr>
      </w:pPr>
    </w:p>
    <w:p>
      <w:pPr>
        <w:pStyle w:val="ListParagraph"/>
        <w:numPr>
          <w:ilvl w:val="3"/>
          <w:numId w:val="49"/>
        </w:numPr>
        <w:tabs>
          <w:tab w:pos="480" w:val="left" w:leader="none"/>
        </w:tabs>
        <w:spacing w:line="312" w:lineRule="auto" w:before="0" w:after="0"/>
        <w:ind w:left="479" w:right="776" w:hanging="300"/>
        <w:jc w:val="both"/>
        <w:rPr>
          <w:sz w:val="24"/>
        </w:rPr>
      </w:pPr>
      <w:r>
        <w:rPr>
          <w:b/>
          <w:w w:val="105"/>
          <w:sz w:val="24"/>
        </w:rPr>
        <w:t>Mood expansion</w:t>
      </w:r>
      <w:r>
        <w:rPr>
          <w:b/>
          <w:spacing w:val="-5"/>
          <w:w w:val="105"/>
          <w:sz w:val="24"/>
        </w:rPr>
        <w:t> </w:t>
      </w:r>
      <w:r>
        <w:rPr>
          <w:w w:val="105"/>
          <w:sz w:val="24"/>
        </w:rPr>
        <w:t>(§</w:t>
      </w:r>
      <w:hyperlink w:history="true" w:anchor="_bookmark51">
        <w:r>
          <w:rPr>
            <w:color w:val="0000FF"/>
            <w:w w:val="105"/>
            <w:sz w:val="24"/>
          </w:rPr>
          <w:t>3.3</w:t>
        </w:r>
      </w:hyperlink>
      <w:r>
        <w:rPr>
          <w:w w:val="105"/>
          <w:sz w:val="24"/>
        </w:rPr>
        <w:t>):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Single-anchor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path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uses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lightness-weighted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directions; naive hue spin rejected to avoid non-perceptual artifacts.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3"/>
          <w:numId w:val="49"/>
        </w:numPr>
        <w:tabs>
          <w:tab w:pos="480" w:val="left" w:leader="none"/>
        </w:tabs>
        <w:spacing w:line="312" w:lineRule="auto" w:before="1" w:after="0"/>
        <w:ind w:left="479" w:right="779" w:hanging="300"/>
        <w:jc w:val="both"/>
        <w:rPr>
          <w:sz w:val="24"/>
        </w:rPr>
      </w:pPr>
      <w:r>
        <w:rPr>
          <w:b/>
          <w:w w:val="110"/>
          <w:sz w:val="24"/>
        </w:rPr>
        <w:t>Loop</w:t>
      </w:r>
      <w:r>
        <w:rPr>
          <w:b/>
          <w:w w:val="110"/>
          <w:sz w:val="24"/>
        </w:rPr>
        <w:t> output</w:t>
      </w:r>
      <w:r>
        <w:rPr>
          <w:b/>
          <w:spacing w:val="-5"/>
          <w:w w:val="110"/>
          <w:sz w:val="24"/>
        </w:rPr>
        <w:t> </w:t>
      </w:r>
      <w:r>
        <w:rPr>
          <w:w w:val="110"/>
          <w:sz w:val="24"/>
        </w:rPr>
        <w:t>(§</w:t>
      </w:r>
      <w:hyperlink w:history="true" w:anchor="_bookmark79">
        <w:r>
          <w:rPr>
            <w:color w:val="0000FF"/>
            <w:w w:val="110"/>
            <w:sz w:val="24"/>
          </w:rPr>
          <w:t>7.6</w:t>
        </w:r>
      </w:hyperlink>
      <w:r>
        <w:rPr>
          <w:w w:val="110"/>
          <w:sz w:val="24"/>
        </w:rPr>
        <w:t>):</w:t>
      </w:r>
      <w:r>
        <w:rPr>
          <w:w w:val="110"/>
          <w:sz w:val="24"/>
        </w:rPr>
        <w:t> Unrolled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arrays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prevent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nested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structures;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segmented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outputs rejected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caller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simplicity.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3"/>
          <w:numId w:val="49"/>
        </w:numPr>
        <w:tabs>
          <w:tab w:pos="480" w:val="left" w:leader="none"/>
        </w:tabs>
        <w:spacing w:line="312" w:lineRule="auto" w:before="0" w:after="0"/>
        <w:ind w:left="479" w:right="777" w:hanging="300"/>
        <w:jc w:val="both"/>
        <w:rPr>
          <w:sz w:val="24"/>
        </w:rPr>
      </w:pPr>
      <w:r>
        <w:rPr>
          <w:b/>
          <w:w w:val="105"/>
          <w:sz w:val="24"/>
        </w:rPr>
        <w:t>Gamut</w:t>
      </w:r>
      <w:r>
        <w:rPr>
          <w:b/>
          <w:w w:val="105"/>
          <w:sz w:val="24"/>
        </w:rPr>
        <w:t> handling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(§</w:t>
      </w:r>
      <w:hyperlink w:history="true" w:anchor="_bookmark82">
        <w:r>
          <w:rPr>
            <w:color w:val="0000FF"/>
            <w:w w:val="105"/>
            <w:sz w:val="24"/>
          </w:rPr>
          <w:t>8.2</w:t>
        </w:r>
      </w:hyperlink>
      <w:r>
        <w:rPr>
          <w:w w:val="105"/>
          <w:sz w:val="24"/>
        </w:rPr>
        <w:t>–§</w:t>
      </w:r>
      <w:hyperlink w:history="true" w:anchor="_bookmark83">
        <w:r>
          <w:rPr>
            <w:color w:val="0000FF"/>
            <w:w w:val="105"/>
            <w:sz w:val="24"/>
          </w:rPr>
          <w:t>8.3</w:t>
        </w:r>
      </w:hyperlink>
      <w:r>
        <w:rPr>
          <w:w w:val="105"/>
          <w:sz w:val="24"/>
        </w:rPr>
        <w:t>):</w:t>
      </w:r>
      <w:r>
        <w:rPr>
          <w:w w:val="105"/>
          <w:sz w:val="24"/>
        </w:rPr>
        <w:t> Two-layer</w:t>
      </w:r>
      <w:r>
        <w:rPr>
          <w:w w:val="105"/>
          <w:sz w:val="24"/>
        </w:rPr>
        <w:t> approach</w:t>
      </w:r>
      <w:r>
        <w:rPr>
          <w:w w:val="105"/>
          <w:sz w:val="24"/>
        </w:rPr>
        <w:t> (prevention</w:t>
      </w:r>
      <w:r>
        <w:rPr>
          <w:w w:val="105"/>
          <w:sz w:val="24"/>
        </w:rPr>
        <w:t> +</w:t>
      </w:r>
      <w:r>
        <w:rPr>
          <w:w w:val="105"/>
          <w:sz w:val="24"/>
        </w:rPr>
        <w:t> correction);</w:t>
      </w:r>
      <w:r>
        <w:rPr>
          <w:w w:val="105"/>
          <w:sz w:val="24"/>
        </w:rPr>
        <w:t> hard clipping</w:t>
      </w:r>
      <w:r>
        <w:rPr>
          <w:w w:val="105"/>
          <w:sz w:val="24"/>
        </w:rPr>
        <w:t> rejected</w:t>
      </w:r>
      <w:r>
        <w:rPr>
          <w:w w:val="105"/>
          <w:sz w:val="24"/>
        </w:rPr>
        <w:t> to</w:t>
      </w:r>
      <w:r>
        <w:rPr>
          <w:w w:val="105"/>
          <w:sz w:val="24"/>
        </w:rPr>
        <w:t> preserve</w:t>
      </w:r>
      <w:r>
        <w:rPr>
          <w:w w:val="105"/>
          <w:sz w:val="24"/>
        </w:rPr>
        <w:t> hue;</w:t>
      </w:r>
      <w:r>
        <w:rPr>
          <w:w w:val="105"/>
          <w:sz w:val="24"/>
        </w:rPr>
        <w:t> HSV</w:t>
      </w:r>
      <w:r>
        <w:rPr>
          <w:w w:val="105"/>
          <w:sz w:val="24"/>
        </w:rPr>
        <w:t> fallback</w:t>
      </w:r>
      <w:r>
        <w:rPr>
          <w:w w:val="105"/>
          <w:sz w:val="24"/>
        </w:rPr>
        <w:t> rejected</w:t>
      </w:r>
      <w:r>
        <w:rPr>
          <w:w w:val="105"/>
          <w:sz w:val="24"/>
        </w:rPr>
        <w:t> to</w:t>
      </w:r>
      <w:r>
        <w:rPr>
          <w:w w:val="105"/>
          <w:sz w:val="24"/>
        </w:rPr>
        <w:t> maintain</w:t>
      </w:r>
      <w:r>
        <w:rPr>
          <w:w w:val="105"/>
          <w:sz w:val="24"/>
        </w:rPr>
        <w:t> perceptual</w:t>
      </w:r>
      <w:r>
        <w:rPr>
          <w:w w:val="105"/>
          <w:sz w:val="24"/>
        </w:rPr>
        <w:t> uni- </w:t>
      </w:r>
      <w:r>
        <w:rPr>
          <w:spacing w:val="-2"/>
          <w:w w:val="105"/>
          <w:sz w:val="24"/>
        </w:rPr>
        <w:t>formity.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3"/>
          <w:numId w:val="49"/>
        </w:numPr>
        <w:tabs>
          <w:tab w:pos="480" w:val="left" w:leader="none"/>
        </w:tabs>
        <w:spacing w:line="312" w:lineRule="auto" w:before="0" w:after="0"/>
        <w:ind w:left="479" w:right="779" w:hanging="300"/>
        <w:jc w:val="both"/>
        <w:rPr>
          <w:sz w:val="24"/>
        </w:rPr>
      </w:pPr>
      <w:r>
        <w:rPr>
          <w:b/>
          <w:w w:val="105"/>
          <w:sz w:val="24"/>
        </w:rPr>
        <w:t>API</w:t>
      </w:r>
      <w:r>
        <w:rPr>
          <w:b/>
          <w:w w:val="105"/>
          <w:sz w:val="24"/>
        </w:rPr>
        <w:t> scope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(§</w:t>
      </w:r>
      <w:hyperlink w:history="true" w:anchor="_bookmark95">
        <w:r>
          <w:rPr>
            <w:color w:val="0000FF"/>
            <w:w w:val="105"/>
            <w:sz w:val="24"/>
          </w:rPr>
          <w:t>10.5</w:t>
        </w:r>
      </w:hyperlink>
      <w:r>
        <w:rPr>
          <w:w w:val="105"/>
          <w:sz w:val="24"/>
        </w:rPr>
        <w:t>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Engine</w:t>
      </w:r>
      <w:r>
        <w:rPr>
          <w:w w:val="105"/>
          <w:sz w:val="24"/>
        </w:rPr>
        <w:t> owns</w:t>
      </w:r>
      <w:r>
        <w:rPr>
          <w:w w:val="105"/>
          <w:sz w:val="24"/>
        </w:rPr>
        <w:t> core</w:t>
      </w:r>
      <w:r>
        <w:rPr>
          <w:w w:val="105"/>
          <w:sz w:val="24"/>
        </w:rPr>
        <w:t> generation;</w:t>
      </w:r>
      <w:r>
        <w:rPr>
          <w:w w:val="105"/>
          <w:sz w:val="24"/>
        </w:rPr>
        <w:t> naming,</w:t>
      </w:r>
      <w:r>
        <w:rPr>
          <w:w w:val="105"/>
          <w:sz w:val="24"/>
        </w:rPr>
        <w:t> accessibility,</w:t>
      </w:r>
      <w:r>
        <w:rPr>
          <w:w w:val="105"/>
          <w:sz w:val="24"/>
        </w:rPr>
        <w:t> and</w:t>
      </w:r>
      <w:r>
        <w:rPr>
          <w:w w:val="105"/>
          <w:sz w:val="24"/>
        </w:rPr>
        <w:t> color blindness simulation are caller responsibilities.</w:t>
      </w:r>
    </w:p>
    <w:p>
      <w:pPr>
        <w:spacing w:after="0" w:line="312" w:lineRule="auto"/>
        <w:jc w:val="both"/>
        <w:rPr>
          <w:sz w:val="24"/>
        </w:rPr>
        <w:sectPr>
          <w:headerReference w:type="default" r:id="rId67"/>
          <w:pgSz w:w="11910" w:h="16840"/>
          <w:pgMar w:header="586" w:footer="0" w:top="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BodyText"/>
        <w:tabs>
          <w:tab w:pos="899" w:val="left" w:leader="none"/>
          <w:tab w:pos="2884" w:val="left" w:leader="none"/>
          <w:tab w:pos="3979" w:val="left" w:leader="none"/>
        </w:tabs>
        <w:spacing w:line="249" w:lineRule="auto" w:before="107"/>
        <w:ind w:left="299" w:right="1169"/>
      </w:pPr>
      <w:r>
        <w:rPr/>
        <w:pict>
          <v:shape style="position:absolute;margin-left:434.577728pt;margin-top:52.881771pt;width:9.35pt;height:20.45pt;mso-position-horizontal-relative:page;mso-position-vertical-relative:paragraph;z-index:-19077632" type="#_x0000_t202" id="docshape336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w w:val="97"/>
                      <w:sz w:val="2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7.733002pt;margin-top:19.482662pt;width:392.05pt;height:25pt;mso-position-horizontal-relative:page;mso-position-vertical-relative:paragraph;z-index:-19077120" type="#_x0000_t202" id="docshape337" filled="false" stroked="false">
            <v:textbox inset="0,0,0,0">
              <w:txbxContent>
                <w:p>
                  <w:pPr>
                    <w:pStyle w:val="BodyText"/>
                    <w:tabs>
                      <w:tab w:pos="3485" w:val="left" w:leader="none"/>
                    </w:tabs>
                    <w:spacing w:before="6"/>
                  </w:pPr>
                  <w:r>
                    <w:rPr>
                      <w:spacing w:val="-5"/>
                      <w:w w:val="105"/>
                      <w:vertAlign w:val="subscript"/>
                    </w:rPr>
                    <w:t>max</w:t>
                  </w:r>
                  <w:r>
                    <w:rPr>
                      <w:vertAlign w:val="baseline"/>
                    </w:rPr>
                    <w:tab/>
                  </w:r>
                  <w:r>
                    <w:rPr>
                      <w:w w:val="105"/>
                      <w:vertAlign w:val="baseline"/>
                    </w:rPr>
                    <w:t>Coherence</w:t>
                  </w:r>
                  <w:r>
                    <w:rPr>
                      <w:spacing w:val="19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cap</w:t>
                  </w:r>
                  <w:r>
                    <w:rPr>
                      <w:spacing w:val="19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(</w:t>
                  </w:r>
                  <w:r>
                    <w:rPr>
                      <w:rFonts w:ascii="Lucida Sans Unicode" w:hAnsi="Lucida Sans Unicode"/>
                      <w:w w:val="105"/>
                      <w:vertAlign w:val="baseline"/>
                    </w:rPr>
                    <w:t>∼</w:t>
                  </w:r>
                  <w:r>
                    <w:rPr>
                      <w:w w:val="105"/>
                      <w:vertAlign w:val="baseline"/>
                    </w:rPr>
                    <w:t>5</w:t>
                  </w:r>
                  <w:r>
                    <w:rPr>
                      <w:spacing w:val="18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∆</w:t>
                  </w:r>
                  <w:r>
                    <w:rPr>
                      <w:rFonts w:ascii="STIX Two Text" w:hAnsi="STIX Two Text"/>
                      <w:i/>
                      <w:w w:val="105"/>
                      <w:vertAlign w:val="baseline"/>
                    </w:rPr>
                    <w:t>E</w:t>
                  </w:r>
                  <w:r>
                    <w:rPr>
                      <w:w w:val="105"/>
                      <w:vertAlign w:val="baseline"/>
                    </w:rPr>
                    <w:t>);</w:t>
                  </w:r>
                  <w:r>
                    <w:rPr>
                      <w:spacing w:val="18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no</w:t>
                  </w:r>
                  <w:r>
                    <w:rPr>
                      <w:spacing w:val="19"/>
                      <w:w w:val="105"/>
                      <w:vertAlign w:val="baseline"/>
                    </w:rPr>
                    <w:t> </w:t>
                  </w:r>
                  <w:r>
                    <w:rPr>
                      <w:w w:val="105"/>
                      <w:vertAlign w:val="baseline"/>
                    </w:rPr>
                    <w:t>jarring</w:t>
                  </w:r>
                  <w:r>
                    <w:rPr>
                      <w:spacing w:val="19"/>
                      <w:w w:val="105"/>
                      <w:vertAlign w:val="baseline"/>
                    </w:rPr>
                    <w:t> </w:t>
                  </w:r>
                  <w:r>
                    <w:rPr>
                      <w:spacing w:val="-4"/>
                      <w:w w:val="105"/>
                      <w:vertAlign w:val="baseline"/>
                    </w:rPr>
                    <w:t>jumps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9pt;margin-top:-116.969826pt;width:483.45pt;height:132.7pt;mso-position-horizontal-relative:page;mso-position-vertical-relative:paragraph;z-index:15808000" type="#_x0000_t202" id="docshape33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6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50"/>
                    <w:gridCol w:w="1230"/>
                    <w:gridCol w:w="5870"/>
                  </w:tblGrid>
                  <w:tr>
                    <w:trPr>
                      <w:trHeight w:val="394" w:hRule="atLeast"/>
                    </w:trPr>
                    <w:tc>
                      <w:tcPr>
                        <w:tcW w:w="2450" w:type="dxa"/>
                        <w:tcBorders>
                          <w:top w:val="single" w:sz="8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4"/>
                          <w:ind w:left="1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Topic</w:t>
                        </w:r>
                      </w:p>
                    </w:tc>
                    <w:tc>
                      <w:tcPr>
                        <w:tcW w:w="1230" w:type="dxa"/>
                        <w:tcBorders>
                          <w:top w:val="single" w:sz="8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4"/>
                          <w:ind w:left="25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Section</w:t>
                        </w:r>
                      </w:p>
                    </w:tc>
                    <w:tc>
                      <w:tcPr>
                        <w:tcW w:w="5870" w:type="dxa"/>
                        <w:tcBorders>
                          <w:top w:val="single" w:sz="8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4"/>
                          <w:ind w:left="1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Key</w:t>
                        </w:r>
                        <w:r>
                          <w:rPr>
                            <w:b/>
                            <w:spacing w:val="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Insight</w:t>
                        </w:r>
                      </w:p>
                    </w:tc>
                  </w:tr>
                  <w:tr>
                    <w:trPr>
                      <w:trHeight w:val="310" w:hRule="atLeast"/>
                    </w:trPr>
                    <w:tc>
                      <w:tcPr>
                        <w:tcW w:w="2450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43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Why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OKLab?</w:t>
                        </w:r>
                      </w:p>
                    </w:tc>
                    <w:tc>
                      <w:tcPr>
                        <w:tcW w:w="1230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43"/>
                          <w:ind w:left="253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§</w:t>
                        </w:r>
                        <w:hyperlink w:history="true" w:anchor="_bookmark25">
                          <w:r>
                            <w:rPr>
                              <w:color w:val="0000FF"/>
                              <w:spacing w:val="-4"/>
                              <w:sz w:val="24"/>
                            </w:rPr>
                            <w:t>2.4</w:t>
                          </w:r>
                        </w:hyperlink>
                      </w:p>
                    </w:tc>
                    <w:tc>
                      <w:tcPr>
                        <w:tcW w:w="5870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47" w:lineRule="exact" w:before="43"/>
                          <w:ind w:left="11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Perceptual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uniformity;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CAM16-level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accuracy,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low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cost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245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OKLCh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vs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OKLab</w:t>
                        </w:r>
                      </w:p>
                    </w:tc>
                    <w:tc>
                      <w:tcPr>
                        <w:tcW w:w="123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25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§</w:t>
                        </w:r>
                        <w:hyperlink w:history="true" w:anchor="_bookmark36">
                          <w:r>
                            <w:rPr>
                              <w:color w:val="0000FF"/>
                              <w:spacing w:val="-2"/>
                              <w:sz w:val="24"/>
                            </w:rPr>
                            <w:t>2.4.6</w:t>
                          </w:r>
                        </w:hyperlink>
                      </w:p>
                    </w:tc>
                    <w:tc>
                      <w:tcPr>
                        <w:tcW w:w="587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8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Cylindrical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hue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ops;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Cartesian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distance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245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Anchor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guarantee</w:t>
                        </w:r>
                      </w:p>
                    </w:tc>
                    <w:tc>
                      <w:tcPr>
                        <w:tcW w:w="123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254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§</w:t>
                        </w:r>
                        <w:hyperlink w:history="true" w:anchor="_bookmark50">
                          <w:r>
                            <w:rPr>
                              <w:color w:val="0000FF"/>
                              <w:spacing w:val="-4"/>
                              <w:sz w:val="24"/>
                            </w:rPr>
                            <w:t>3.2</w:t>
                          </w:r>
                        </w:hyperlink>
                      </w:p>
                    </w:tc>
                    <w:tc>
                      <w:tcPr>
                        <w:tcW w:w="587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8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Anchors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appear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exactly,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not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“close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to”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245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Mood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expansion</w:t>
                        </w:r>
                      </w:p>
                    </w:tc>
                    <w:tc>
                      <w:tcPr>
                        <w:tcW w:w="123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§</w:t>
                        </w:r>
                        <w:hyperlink w:history="true" w:anchor="_bookmark51">
                          <w:r>
                            <w:rPr>
                              <w:color w:val="0000FF"/>
                              <w:spacing w:val="-4"/>
                              <w:sz w:val="24"/>
                            </w:rPr>
                            <w:t>3.3</w:t>
                          </w:r>
                        </w:hyperlink>
                      </w:p>
                    </w:tc>
                    <w:tc>
                      <w:tcPr>
                        <w:tcW w:w="587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Single-anchor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uses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lightness-weighted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directions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245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Bézier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curves</w:t>
                        </w:r>
                      </w:p>
                    </w:tc>
                    <w:tc>
                      <w:tcPr>
                        <w:tcW w:w="123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254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§</w:t>
                        </w:r>
                        <w:hyperlink w:history="true" w:anchor="_bookmark53">
                          <w:r>
                            <w:rPr>
                              <w:color w:val="0000FF"/>
                              <w:spacing w:val="-4"/>
                              <w:sz w:val="24"/>
                            </w:rPr>
                            <w:t>3.5</w:t>
                          </w:r>
                        </w:hyperlink>
                      </w:p>
                    </w:tc>
                    <w:tc>
                      <w:tcPr>
                        <w:tcW w:w="5870" w:type="dxa"/>
                      </w:tcPr>
                      <w:p>
                        <w:pPr>
                          <w:pStyle w:val="TableParagraph"/>
                          <w:spacing w:line="266" w:lineRule="exact" w:before="3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Cubic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curves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flexibility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STIX Two Text"/>
                            <w:i/>
                            <w:w w:val="105"/>
                            <w:sz w:val="24"/>
                          </w:rPr>
                          <w:t>C</w:t>
                        </w:r>
                        <w:r>
                          <w:rPr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1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continuity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245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Arc-length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sampling</w:t>
                        </w:r>
                      </w:p>
                    </w:tc>
                    <w:tc>
                      <w:tcPr>
                        <w:tcW w:w="123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254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§</w:t>
                        </w:r>
                        <w:hyperlink w:history="true" w:anchor="_bookmark55">
                          <w:r>
                            <w:rPr>
                              <w:color w:val="0000FF"/>
                              <w:spacing w:val="-4"/>
                              <w:sz w:val="24"/>
                            </w:rPr>
                            <w:t>3.6</w:t>
                          </w:r>
                        </w:hyperlink>
                      </w:p>
                    </w:tc>
                    <w:tc>
                      <w:tcPr>
                        <w:tcW w:w="5870" w:type="dxa"/>
                      </w:tcPr>
                      <w:p>
                        <w:pPr>
                          <w:pStyle w:val="TableParagraph"/>
                          <w:spacing w:line="247" w:lineRule="exact" w:before="21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Uniform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perceptual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steps,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not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parametric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steps</w:t>
                        </w:r>
                      </w:p>
                    </w:tc>
                  </w:tr>
                  <w:tr>
                    <w:trPr>
                      <w:trHeight w:val="475" w:hRule="atLeast"/>
                    </w:trPr>
                    <w:tc>
                      <w:tcPr>
                        <w:tcW w:w="2450" w:type="dxa"/>
                      </w:tcPr>
                      <w:p>
                        <w:pPr>
                          <w:pStyle w:val="TableParagraph"/>
                          <w:spacing w:before="21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JND</w:t>
                        </w:r>
                        <w:r>
                          <w:rPr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threshold</w:t>
                        </w:r>
                      </w:p>
                      <w:p>
                        <w:pPr>
                          <w:pStyle w:val="TableParagraph"/>
                          <w:spacing w:line="145" w:lineRule="exact" w:before="13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∆</w:t>
                        </w:r>
                        <w:r>
                          <w:rPr>
                            <w:w w:val="110"/>
                            <w:sz w:val="24"/>
                            <w:vertAlign w:val="subscript"/>
                          </w:rPr>
                          <w:t>min</w:t>
                        </w:r>
                        <w:r>
                          <w:rPr>
                            <w:spacing w:val="5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constraint</w:t>
                        </w:r>
                      </w:p>
                    </w:tc>
                    <w:tc>
                      <w:tcPr>
                        <w:tcW w:w="1230" w:type="dxa"/>
                      </w:tcPr>
                      <w:p>
                        <w:pPr>
                          <w:pStyle w:val="TableParagraph"/>
                          <w:spacing w:before="21"/>
                          <w:ind w:left="254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§</w:t>
                        </w:r>
                        <w:hyperlink w:history="true" w:anchor="_bookmark57">
                          <w:r>
                            <w:rPr>
                              <w:color w:val="0000FF"/>
                              <w:spacing w:val="-4"/>
                              <w:sz w:val="24"/>
                            </w:rPr>
                            <w:t>4.1</w:t>
                          </w:r>
                        </w:hyperlink>
                      </w:p>
                      <w:p>
                        <w:pPr>
                          <w:pStyle w:val="TableParagraph"/>
                          <w:spacing w:line="145" w:lineRule="exact" w:before="13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§</w:t>
                        </w:r>
                        <w:hyperlink w:history="true" w:anchor="_bookmark58">
                          <w:r>
                            <w:rPr>
                              <w:color w:val="0000FF"/>
                              <w:spacing w:val="-4"/>
                              <w:sz w:val="24"/>
                            </w:rPr>
                            <w:t>4.2</w:t>
                          </w:r>
                        </w:hyperlink>
                      </w:p>
                    </w:tc>
                    <w:tc>
                      <w:tcPr>
                        <w:tcW w:w="5870" w:type="dxa"/>
                      </w:tcPr>
                      <w:p>
                        <w:pPr>
                          <w:pStyle w:val="TableParagraph"/>
                          <w:spacing w:line="351" w:lineRule="exact"/>
                          <w:ind w:left="118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∼</w:t>
                        </w:r>
                        <w:r>
                          <w:rPr>
                            <w:w w:val="105"/>
                            <w:sz w:val="24"/>
                          </w:rPr>
                          <w:t>1.0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theoretical,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∼</w:t>
                        </w:r>
                        <w:r>
                          <w:rPr>
                            <w:w w:val="105"/>
                            <w:sz w:val="24"/>
                          </w:rPr>
                          <w:t>2.0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practical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10"/>
          <w:w w:val="105"/>
          <w:position w:val="-28"/>
        </w:rPr>
        <w:t>∆</w:t>
      </w:r>
      <w:r>
        <w:rPr>
          <w:position w:val="-28"/>
        </w:rPr>
        <w:tab/>
      </w:r>
      <w:r>
        <w:rPr>
          <w:spacing w:val="-2"/>
          <w:w w:val="105"/>
          <w:position w:val="-28"/>
        </w:rPr>
        <w:t>constraint</w:t>
      </w:r>
      <w:r>
        <w:rPr>
          <w:position w:val="-28"/>
        </w:rPr>
        <w:tab/>
      </w:r>
      <w:r>
        <w:rPr>
          <w:spacing w:val="-4"/>
          <w:w w:val="105"/>
          <w:position w:val="-28"/>
        </w:rPr>
        <w:t>§</w:t>
      </w:r>
      <w:hyperlink w:history="true" w:anchor="_bookmark59">
        <w:r>
          <w:rPr>
            <w:color w:val="0000FF"/>
            <w:spacing w:val="-4"/>
            <w:w w:val="105"/>
            <w:position w:val="-28"/>
          </w:rPr>
          <w:t>4.3</w:t>
        </w:r>
      </w:hyperlink>
      <w:r>
        <w:rPr>
          <w:color w:val="0000FF"/>
          <w:position w:val="-28"/>
        </w:rPr>
        <w:tab/>
      </w:r>
      <w:r>
        <w:rPr>
          <w:w w:val="105"/>
        </w:rPr>
        <w:t>JND-based (</w:t>
      </w:r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2 ∆</w:t>
      </w:r>
      <w:r>
        <w:rPr>
          <w:rFonts w:ascii="STIX Two Text" w:hAnsi="STIX Two Text"/>
          <w:i/>
          <w:w w:val="105"/>
        </w:rPr>
        <w:t>E</w:t>
      </w:r>
      <w:r>
        <w:rPr>
          <w:w w:val="105"/>
        </w:rPr>
        <w:t>); ensures </w:t>
      </w:r>
      <w:r>
        <w:rPr>
          <w:w w:val="105"/>
        </w:rPr>
        <w:t>distinguishability Adaptive sampling</w:t>
      </w:r>
      <w:r>
        <w:rPr/>
        <w:tab/>
      </w:r>
      <w:r>
        <w:rPr>
          <w:spacing w:val="-60"/>
        </w:rPr>
        <w:t> </w:t>
      </w:r>
      <w:r>
        <w:rPr>
          <w:spacing w:val="-4"/>
          <w:w w:val="105"/>
        </w:rPr>
        <w:t>§</w:t>
      </w:r>
      <w:hyperlink w:history="true" w:anchor="_bookmark60">
        <w:r>
          <w:rPr>
            <w:color w:val="0000FF"/>
            <w:spacing w:val="-4"/>
            <w:w w:val="105"/>
          </w:rPr>
          <w:t>4.4</w:t>
        </w:r>
      </w:hyperlink>
      <w:r>
        <w:rPr>
          <w:color w:val="0000FF"/>
        </w:rPr>
        <w:tab/>
      </w:r>
      <w:r>
        <w:rPr>
          <w:w w:val="105"/>
        </w:rPr>
        <w:t>Auto-subdivide long segments, cap at 5 Temperature control</w:t>
      </w:r>
      <w:r>
        <w:rPr/>
        <w:tab/>
      </w:r>
      <w:r>
        <w:rPr>
          <w:spacing w:val="-60"/>
        </w:rPr>
        <w:t> </w:t>
      </w:r>
      <w:r>
        <w:rPr>
          <w:spacing w:val="-4"/>
          <w:w w:val="105"/>
        </w:rPr>
        <w:t>§</w:t>
      </w:r>
      <w:hyperlink w:history="true" w:anchor="_bookmark63">
        <w:r>
          <w:rPr>
            <w:color w:val="0000FF"/>
            <w:spacing w:val="-4"/>
            <w:w w:val="105"/>
          </w:rPr>
          <w:t>5.1</w:t>
        </w:r>
      </w:hyperlink>
      <w:r>
        <w:rPr>
          <w:color w:val="0000FF"/>
        </w:rPr>
        <w:tab/>
      </w:r>
      <w:r>
        <w:rPr>
          <w:w w:val="105"/>
        </w:rPr>
        <w:t>Bias hue path warm (+) or cool (</w:t>
      </w:r>
      <w:r>
        <w:rPr>
          <w:spacing w:val="80"/>
          <w:w w:val="150"/>
        </w:rPr>
        <w:t> </w:t>
      </w:r>
      <w:r>
        <w:rPr>
          <w:w w:val="105"/>
        </w:rPr>
        <w:t>)</w:t>
      </w:r>
    </w:p>
    <w:p>
      <w:pPr>
        <w:pStyle w:val="BodyText"/>
        <w:tabs>
          <w:tab w:pos="2883" w:val="left" w:leader="none"/>
          <w:tab w:pos="3978" w:val="left" w:leader="none"/>
        </w:tabs>
        <w:spacing w:line="235" w:lineRule="auto" w:before="5"/>
        <w:ind w:left="299" w:right="1711"/>
      </w:pPr>
      <w:r>
        <w:rPr>
          <w:w w:val="105"/>
        </w:rPr>
        <w:t>Intensity control</w:t>
      </w:r>
      <w:r>
        <w:rPr/>
        <w:tab/>
      </w:r>
      <w:r>
        <w:rPr>
          <w:spacing w:val="-60"/>
        </w:rPr>
        <w:t> </w:t>
      </w:r>
      <w:r>
        <w:rPr>
          <w:spacing w:val="-4"/>
          <w:w w:val="105"/>
        </w:rPr>
        <w:t>§</w:t>
      </w:r>
      <w:hyperlink w:history="true" w:anchor="_bookmark64">
        <w:r>
          <w:rPr>
            <w:color w:val="0000FF"/>
            <w:spacing w:val="-4"/>
            <w:w w:val="105"/>
          </w:rPr>
          <w:t>5.2</w:t>
        </w:r>
      </w:hyperlink>
      <w:r>
        <w:rPr>
          <w:color w:val="0000FF"/>
        </w:rPr>
        <w:tab/>
      </w:r>
      <w:r>
        <w:rPr>
          <w:w w:val="105"/>
        </w:rPr>
        <w:t>Scale</w:t>
      </w:r>
      <w:r>
        <w:rPr>
          <w:spacing w:val="-4"/>
          <w:w w:val="105"/>
        </w:rPr>
        <w:t> </w:t>
      </w:r>
      <w:r>
        <w:rPr>
          <w:w w:val="105"/>
        </w:rPr>
        <w:t>control</w:t>
      </w:r>
      <w:r>
        <w:rPr>
          <w:spacing w:val="-4"/>
          <w:w w:val="105"/>
        </w:rPr>
        <w:t> </w:t>
      </w:r>
      <w:r>
        <w:rPr>
          <w:w w:val="105"/>
        </w:rPr>
        <w:t>point</w:t>
      </w:r>
      <w:r>
        <w:rPr>
          <w:spacing w:val="-5"/>
          <w:w w:val="105"/>
        </w:rPr>
        <w:t> </w:t>
      </w:r>
      <w:r>
        <w:rPr>
          <w:w w:val="105"/>
        </w:rPr>
        <w:t>offset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anchor</w:t>
      </w:r>
      <w:r>
        <w:rPr>
          <w:spacing w:val="-4"/>
          <w:w w:val="105"/>
        </w:rPr>
        <w:t> </w:t>
      </w:r>
      <w:r>
        <w:rPr>
          <w:w w:val="105"/>
        </w:rPr>
        <w:t>line Smoothness control</w:t>
      </w:r>
      <w:r>
        <w:rPr/>
        <w:tab/>
      </w:r>
      <w:r>
        <w:rPr>
          <w:spacing w:val="-4"/>
          <w:w w:val="105"/>
        </w:rPr>
        <w:t>§</w:t>
      </w:r>
      <w:hyperlink w:history="true" w:anchor="_bookmark65">
        <w:r>
          <w:rPr>
            <w:color w:val="0000FF"/>
            <w:spacing w:val="-4"/>
            <w:w w:val="105"/>
          </w:rPr>
          <w:t>5.3</w:t>
        </w:r>
      </w:hyperlink>
      <w:r>
        <w:rPr>
          <w:color w:val="0000FF"/>
        </w:rPr>
        <w:tab/>
      </w:r>
      <w:r>
        <w:rPr>
          <w:rFonts w:ascii="STIX Two Text" w:hAnsi="STIX Two Text"/>
          <w:i/>
          <w:w w:val="105"/>
        </w:rPr>
        <w:t>C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 continuity strength at junctions</w:t>
      </w:r>
    </w:p>
    <w:p>
      <w:pPr>
        <w:pStyle w:val="BodyText"/>
        <w:tabs>
          <w:tab w:pos="2884" w:val="left" w:leader="none"/>
          <w:tab w:pos="3979" w:val="left" w:leader="none"/>
        </w:tabs>
        <w:spacing w:before="9"/>
        <w:ind w:left="299"/>
      </w:pPr>
      <w:r>
        <w:rPr>
          <w:w w:val="105"/>
        </w:rPr>
        <w:t>Journey</w:t>
      </w:r>
      <w:r>
        <w:rPr>
          <w:spacing w:val="16"/>
          <w:w w:val="105"/>
        </w:rPr>
        <w:t> </w:t>
      </w:r>
      <w:r>
        <w:rPr>
          <w:w w:val="105"/>
        </w:rPr>
        <w:t>vs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Categorical</w:t>
      </w:r>
      <w:r>
        <w:rPr/>
        <w:tab/>
      </w:r>
      <w:r>
        <w:rPr>
          <w:spacing w:val="-4"/>
          <w:w w:val="105"/>
        </w:rPr>
        <w:t>§</w:t>
      </w:r>
      <w:hyperlink w:history="true" w:anchor="_bookmark72">
        <w:r>
          <w:rPr>
            <w:color w:val="0000FF"/>
            <w:spacing w:val="-4"/>
            <w:w w:val="105"/>
          </w:rPr>
          <w:t>6.4</w:t>
        </w:r>
      </w:hyperlink>
      <w:r>
        <w:rPr>
          <w:color w:val="0000FF"/>
        </w:rPr>
        <w:tab/>
      </w:r>
      <w:r>
        <w:rPr>
          <w:w w:val="105"/>
        </w:rPr>
        <w:t>Sequential</w:t>
      </w:r>
      <w:r>
        <w:rPr>
          <w:spacing w:val="-10"/>
          <w:w w:val="105"/>
        </w:rPr>
        <w:t> </w:t>
      </w:r>
      <w:r>
        <w:rPr>
          <w:w w:val="105"/>
        </w:rPr>
        <w:t>flow</w:t>
      </w:r>
      <w:r>
        <w:rPr>
          <w:spacing w:val="-8"/>
          <w:w w:val="105"/>
        </w:rPr>
        <w:t> </w:t>
      </w:r>
      <w:r>
        <w:rPr>
          <w:w w:val="105"/>
        </w:rPr>
        <w:t>vs</w:t>
      </w:r>
      <w:r>
        <w:rPr>
          <w:spacing w:val="-8"/>
          <w:w w:val="105"/>
        </w:rPr>
        <w:t> </w:t>
      </w:r>
      <w:r>
        <w:rPr>
          <w:w w:val="105"/>
        </w:rPr>
        <w:t>maximum</w:t>
      </w:r>
      <w:r>
        <w:rPr>
          <w:spacing w:val="-9"/>
          <w:w w:val="105"/>
        </w:rPr>
        <w:t> </w:t>
      </w:r>
      <w:r>
        <w:rPr>
          <w:w w:val="105"/>
        </w:rPr>
        <w:t>pairwise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distinction</w:t>
      </w: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9"/>
        <w:gridCol w:w="1127"/>
        <w:gridCol w:w="6032"/>
      </w:tblGrid>
      <w:tr>
        <w:trPr>
          <w:trHeight w:val="312" w:hRule="atLeast"/>
        </w:trPr>
        <w:tc>
          <w:tcPr>
            <w:tcW w:w="2389" w:type="dxa"/>
          </w:tcPr>
          <w:p>
            <w:pPr>
              <w:pStyle w:val="TableParagraph"/>
              <w:spacing w:line="267" w:lineRule="exact" w:before="13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Perceptual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velocity</w:t>
            </w:r>
          </w:p>
        </w:tc>
        <w:tc>
          <w:tcPr>
            <w:tcW w:w="1127" w:type="dxa"/>
          </w:tcPr>
          <w:p>
            <w:pPr>
              <w:pStyle w:val="TableParagraph"/>
              <w:spacing w:line="267" w:lineRule="exact" w:before="13"/>
              <w:ind w:left="316"/>
              <w:rPr>
                <w:sz w:val="24"/>
              </w:rPr>
            </w:pPr>
            <w:r>
              <w:rPr>
                <w:spacing w:val="-4"/>
                <w:sz w:val="24"/>
              </w:rPr>
              <w:t>§</w:t>
            </w:r>
            <w:hyperlink w:history="true" w:anchor="_bookmark71">
              <w:r>
                <w:rPr>
                  <w:color w:val="0000FF"/>
                  <w:spacing w:val="-4"/>
                  <w:sz w:val="24"/>
                </w:rPr>
                <w:t>6.3</w:t>
              </w:r>
            </w:hyperlink>
          </w:p>
        </w:tc>
        <w:tc>
          <w:tcPr>
            <w:tcW w:w="6032" w:type="dxa"/>
          </w:tcPr>
          <w:p>
            <w:pPr>
              <w:pStyle w:val="TableParagraph"/>
              <w:spacing w:line="281" w:lineRule="exact"/>
              <w:ind w:left="283"/>
              <w:rPr>
                <w:sz w:val="24"/>
              </w:rPr>
            </w:pPr>
            <w:r>
              <w:rPr>
                <w:w w:val="110"/>
                <w:sz w:val="24"/>
              </w:rPr>
              <w:t>Hue</w:t>
            </w:r>
            <w:r>
              <w:rPr>
                <w:spacing w:val="-1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-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feel</w:t>
            </w:r>
            <w:r>
              <w:rPr>
                <w:spacing w:val="-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“faster”</w:t>
            </w:r>
            <w:r>
              <w:rPr>
                <w:spacing w:val="-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than</w:t>
            </w:r>
            <w:r>
              <w:rPr>
                <w:spacing w:val="-11"/>
                <w:w w:val="110"/>
                <w:sz w:val="24"/>
              </w:rPr>
              <w:t> </w:t>
            </w:r>
            <w:r>
              <w:rPr>
                <w:rFonts w:ascii="STIX Two Text" w:hAnsi="STIX Two Text"/>
                <w:i/>
                <w:w w:val="110"/>
                <w:sz w:val="24"/>
              </w:rPr>
              <w:t>L</w:t>
            </w:r>
            <w:r>
              <w:rPr>
                <w:w w:val="110"/>
                <w:sz w:val="24"/>
              </w:rPr>
              <w:t>/</w:t>
            </w:r>
            <w:r>
              <w:rPr>
                <w:rFonts w:ascii="STIX Two Text" w:hAnsi="STIX Two Text"/>
                <w:i/>
                <w:w w:val="110"/>
                <w:sz w:val="24"/>
              </w:rPr>
              <w:t>C</w:t>
            </w:r>
            <w:r>
              <w:rPr>
                <w:rFonts w:ascii="STIX Two Text" w:hAnsi="STIX Two Text"/>
                <w:i/>
                <w:spacing w:val="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changes</w:t>
            </w:r>
          </w:p>
        </w:tc>
      </w:tr>
      <w:tr>
        <w:trPr>
          <w:trHeight w:val="288" w:hRule="atLeast"/>
        </w:trPr>
        <w:tc>
          <w:tcPr>
            <w:tcW w:w="2389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Loop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output</w:t>
            </w:r>
          </w:p>
        </w:tc>
        <w:tc>
          <w:tcPr>
            <w:tcW w:w="1127" w:type="dxa"/>
          </w:tcPr>
          <w:p>
            <w:pPr>
              <w:pStyle w:val="TableParagraph"/>
              <w:spacing w:line="257" w:lineRule="exact"/>
              <w:ind w:left="314"/>
              <w:rPr>
                <w:sz w:val="24"/>
              </w:rPr>
            </w:pPr>
            <w:r>
              <w:rPr>
                <w:spacing w:val="-4"/>
                <w:sz w:val="24"/>
              </w:rPr>
              <w:t>§</w:t>
            </w:r>
            <w:hyperlink w:history="true" w:anchor="_bookmark79">
              <w:r>
                <w:rPr>
                  <w:color w:val="0000FF"/>
                  <w:spacing w:val="-4"/>
                  <w:sz w:val="24"/>
                </w:rPr>
                <w:t>7.6</w:t>
              </w:r>
            </w:hyperlink>
          </w:p>
        </w:tc>
        <w:tc>
          <w:tcPr>
            <w:tcW w:w="6032" w:type="dxa"/>
          </w:tcPr>
          <w:p>
            <w:pPr>
              <w:pStyle w:val="TableParagraph"/>
              <w:spacing w:line="257" w:lineRule="exact"/>
              <w:ind w:left="282"/>
              <w:rPr>
                <w:sz w:val="24"/>
              </w:rPr>
            </w:pPr>
            <w:r>
              <w:rPr>
                <w:w w:val="105"/>
                <w:sz w:val="24"/>
              </w:rPr>
              <w:t>Flat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array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(unrolled),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nested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structure</w:t>
            </w:r>
          </w:p>
        </w:tc>
      </w:tr>
      <w:tr>
        <w:trPr>
          <w:trHeight w:val="288" w:hRule="atLeast"/>
        </w:trPr>
        <w:tc>
          <w:tcPr>
            <w:tcW w:w="2389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w w:val="110"/>
                <w:sz w:val="24"/>
              </w:rPr>
              <w:t>Gamut </w:t>
            </w:r>
            <w:r>
              <w:rPr>
                <w:spacing w:val="-2"/>
                <w:w w:val="110"/>
                <w:sz w:val="24"/>
              </w:rPr>
              <w:t>prevention</w:t>
            </w:r>
          </w:p>
        </w:tc>
        <w:tc>
          <w:tcPr>
            <w:tcW w:w="1127" w:type="dxa"/>
          </w:tcPr>
          <w:p>
            <w:pPr>
              <w:pStyle w:val="TableParagraph"/>
              <w:spacing w:line="257" w:lineRule="exact"/>
              <w:ind w:left="315"/>
              <w:rPr>
                <w:sz w:val="24"/>
              </w:rPr>
            </w:pPr>
            <w:r>
              <w:rPr>
                <w:spacing w:val="-4"/>
                <w:sz w:val="24"/>
              </w:rPr>
              <w:t>§</w:t>
            </w:r>
            <w:hyperlink w:history="true" w:anchor="_bookmark82">
              <w:r>
                <w:rPr>
                  <w:color w:val="0000FF"/>
                  <w:spacing w:val="-4"/>
                  <w:sz w:val="24"/>
                </w:rPr>
                <w:t>8.2</w:t>
              </w:r>
            </w:hyperlink>
          </w:p>
        </w:tc>
        <w:tc>
          <w:tcPr>
            <w:tcW w:w="6032" w:type="dxa"/>
          </w:tcPr>
          <w:p>
            <w:pPr>
              <w:pStyle w:val="TableParagraph"/>
              <w:spacing w:line="257" w:lineRule="exact"/>
              <w:ind w:left="283"/>
              <w:rPr>
                <w:sz w:val="24"/>
              </w:rPr>
            </w:pPr>
            <w:r>
              <w:rPr>
                <w:w w:val="105"/>
                <w:sz w:val="24"/>
              </w:rPr>
              <w:t>Control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points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prefer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moderate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chroma</w:t>
            </w:r>
          </w:p>
        </w:tc>
      </w:tr>
      <w:tr>
        <w:trPr>
          <w:trHeight w:val="288" w:hRule="atLeast"/>
        </w:trPr>
        <w:tc>
          <w:tcPr>
            <w:tcW w:w="2389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Gamut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correction</w:t>
            </w:r>
          </w:p>
        </w:tc>
        <w:tc>
          <w:tcPr>
            <w:tcW w:w="1127" w:type="dxa"/>
          </w:tcPr>
          <w:p>
            <w:pPr>
              <w:pStyle w:val="TableParagraph"/>
              <w:spacing w:line="257" w:lineRule="exact"/>
              <w:ind w:left="316"/>
              <w:rPr>
                <w:sz w:val="24"/>
              </w:rPr>
            </w:pPr>
            <w:r>
              <w:rPr>
                <w:spacing w:val="-4"/>
                <w:sz w:val="24"/>
              </w:rPr>
              <w:t>§</w:t>
            </w:r>
            <w:hyperlink w:history="true" w:anchor="_bookmark83">
              <w:r>
                <w:rPr>
                  <w:color w:val="0000FF"/>
                  <w:spacing w:val="-4"/>
                  <w:sz w:val="24"/>
                </w:rPr>
                <w:t>8.3</w:t>
              </w:r>
            </w:hyperlink>
          </w:p>
        </w:tc>
        <w:tc>
          <w:tcPr>
            <w:tcW w:w="6032" w:type="dxa"/>
          </w:tcPr>
          <w:p>
            <w:pPr>
              <w:pStyle w:val="TableParagraph"/>
              <w:spacing w:line="257" w:lineRule="exact"/>
              <w:ind w:left="283"/>
              <w:rPr>
                <w:sz w:val="24"/>
              </w:rPr>
            </w:pPr>
            <w:r>
              <w:rPr>
                <w:w w:val="105"/>
                <w:sz w:val="24"/>
              </w:rPr>
              <w:t>Reduce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chroma,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preserve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hue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(never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shift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hue)</w:t>
            </w:r>
          </w:p>
        </w:tc>
      </w:tr>
      <w:tr>
        <w:trPr>
          <w:trHeight w:val="288" w:hRule="atLeast"/>
        </w:trPr>
        <w:tc>
          <w:tcPr>
            <w:tcW w:w="2389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Determinism</w:t>
            </w:r>
          </w:p>
        </w:tc>
        <w:tc>
          <w:tcPr>
            <w:tcW w:w="1127" w:type="dxa"/>
          </w:tcPr>
          <w:p>
            <w:pPr>
              <w:pStyle w:val="TableParagraph"/>
              <w:spacing w:line="257" w:lineRule="exact"/>
              <w:ind w:left="314"/>
              <w:rPr>
                <w:sz w:val="24"/>
              </w:rPr>
            </w:pPr>
            <w:r>
              <w:rPr>
                <w:spacing w:val="-4"/>
                <w:sz w:val="24"/>
              </w:rPr>
              <w:t>§</w:t>
            </w:r>
            <w:hyperlink w:history="true" w:anchor="_bookmark86">
              <w:r>
                <w:rPr>
                  <w:color w:val="0000FF"/>
                  <w:spacing w:val="-4"/>
                  <w:sz w:val="24"/>
                </w:rPr>
                <w:t>9.1</w:t>
              </w:r>
            </w:hyperlink>
          </w:p>
        </w:tc>
        <w:tc>
          <w:tcPr>
            <w:tcW w:w="6032" w:type="dxa"/>
          </w:tcPr>
          <w:p>
            <w:pPr>
              <w:pStyle w:val="TableParagraph"/>
              <w:spacing w:line="257" w:lineRule="exact"/>
              <w:ind w:left="282"/>
              <w:rPr>
                <w:sz w:val="24"/>
              </w:rPr>
            </w:pPr>
            <w:r>
              <w:rPr>
                <w:w w:val="110"/>
                <w:sz w:val="24"/>
              </w:rPr>
              <w:t>Same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inputs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same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outputs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(pure</w:t>
            </w:r>
            <w:r>
              <w:rPr>
                <w:spacing w:val="-2"/>
                <w:w w:val="110"/>
                <w:sz w:val="24"/>
              </w:rPr>
              <w:t> function)</w:t>
            </w:r>
          </w:p>
        </w:tc>
      </w:tr>
      <w:tr>
        <w:trPr>
          <w:trHeight w:val="288" w:hRule="atLeast"/>
        </w:trPr>
        <w:tc>
          <w:tcPr>
            <w:tcW w:w="2389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Variation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layer</w:t>
            </w:r>
          </w:p>
        </w:tc>
        <w:tc>
          <w:tcPr>
            <w:tcW w:w="1127" w:type="dxa"/>
          </w:tcPr>
          <w:p>
            <w:pPr>
              <w:pStyle w:val="TableParagraph"/>
              <w:spacing w:line="257" w:lineRule="exact"/>
              <w:ind w:left="315"/>
              <w:rPr>
                <w:sz w:val="24"/>
              </w:rPr>
            </w:pPr>
            <w:r>
              <w:rPr>
                <w:spacing w:val="-4"/>
                <w:sz w:val="24"/>
              </w:rPr>
              <w:t>§</w:t>
            </w:r>
            <w:hyperlink w:history="true" w:anchor="_bookmark87">
              <w:r>
                <w:rPr>
                  <w:color w:val="0000FF"/>
                  <w:spacing w:val="-4"/>
                  <w:sz w:val="24"/>
                </w:rPr>
                <w:t>9.2</w:t>
              </w:r>
            </w:hyperlink>
          </w:p>
        </w:tc>
        <w:tc>
          <w:tcPr>
            <w:tcW w:w="6032" w:type="dxa"/>
          </w:tcPr>
          <w:p>
            <w:pPr>
              <w:pStyle w:val="TableParagraph"/>
              <w:spacing w:line="257" w:lineRule="exact"/>
              <w:ind w:left="282"/>
              <w:rPr>
                <w:sz w:val="24"/>
              </w:rPr>
            </w:pPr>
            <w:r>
              <w:rPr>
                <w:w w:val="105"/>
                <w:sz w:val="24"/>
              </w:rPr>
              <w:t>Seeded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PRNG;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anchors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never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perturbed</w:t>
            </w:r>
          </w:p>
        </w:tc>
      </w:tr>
      <w:tr>
        <w:trPr>
          <w:trHeight w:val="288" w:hRule="atLeast"/>
        </w:trPr>
        <w:tc>
          <w:tcPr>
            <w:tcW w:w="2389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API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philosophy</w:t>
            </w:r>
          </w:p>
        </w:tc>
        <w:tc>
          <w:tcPr>
            <w:tcW w:w="1127" w:type="dxa"/>
          </w:tcPr>
          <w:p>
            <w:pPr>
              <w:pStyle w:val="TableParagraph"/>
              <w:spacing w:line="257" w:lineRule="exact"/>
              <w:ind w:left="315"/>
              <w:rPr>
                <w:sz w:val="24"/>
              </w:rPr>
            </w:pPr>
            <w:r>
              <w:rPr>
                <w:spacing w:val="-2"/>
                <w:sz w:val="24"/>
              </w:rPr>
              <w:t>§</w:t>
            </w:r>
            <w:hyperlink w:history="true" w:anchor="_bookmark91">
              <w:r>
                <w:rPr>
                  <w:color w:val="0000FF"/>
                  <w:spacing w:val="-2"/>
                  <w:sz w:val="24"/>
                </w:rPr>
                <w:t>10.1</w:t>
              </w:r>
            </w:hyperlink>
          </w:p>
        </w:tc>
        <w:tc>
          <w:tcPr>
            <w:tcW w:w="6032" w:type="dxa"/>
          </w:tcPr>
          <w:p>
            <w:pPr>
              <w:pStyle w:val="TableParagraph"/>
              <w:spacing w:line="257" w:lineRule="exact"/>
              <w:ind w:left="283"/>
              <w:rPr>
                <w:sz w:val="24"/>
              </w:rPr>
            </w:pPr>
            <w:r>
              <w:rPr>
                <w:sz w:val="24"/>
              </w:rPr>
              <w:t>Stateless,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focused,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effects</w:t>
            </w:r>
          </w:p>
        </w:tc>
      </w:tr>
      <w:tr>
        <w:trPr>
          <w:trHeight w:val="372" w:hRule="atLeast"/>
        </w:trPr>
        <w:tc>
          <w:tcPr>
            <w:tcW w:w="23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6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Performance</w:t>
            </w:r>
          </w:p>
        </w:tc>
        <w:tc>
          <w:tcPr>
            <w:tcW w:w="11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6" w:lineRule="exact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§</w:t>
            </w:r>
            <w:hyperlink w:history="true" w:anchor="_bookmark96">
              <w:r>
                <w:rPr>
                  <w:color w:val="0000FF"/>
                  <w:spacing w:val="-2"/>
                  <w:sz w:val="24"/>
                </w:rPr>
                <w:t>10.6</w:t>
              </w:r>
            </w:hyperlink>
          </w:p>
        </w:tc>
        <w:tc>
          <w:tcPr>
            <w:tcW w:w="60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6" w:lineRule="exact"/>
              <w:ind w:left="283"/>
              <w:rPr>
                <w:sz w:val="24"/>
              </w:rPr>
            </w:pPr>
            <w:r>
              <w:rPr>
                <w:sz w:val="24"/>
              </w:rPr>
              <w:t>Microsecond-range;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5.6M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colors/second</w:t>
            </w:r>
          </w:p>
        </w:tc>
      </w:tr>
    </w:tbl>
    <w:p>
      <w:pPr>
        <w:spacing w:before="158"/>
        <w:ind w:left="659" w:right="1257" w:firstLine="0"/>
        <w:jc w:val="center"/>
        <w:rPr>
          <w:sz w:val="22"/>
        </w:rPr>
      </w:pPr>
      <w:r>
        <w:rPr>
          <w:b/>
          <w:w w:val="105"/>
          <w:sz w:val="22"/>
        </w:rPr>
        <w:t>Table</w:t>
      </w:r>
      <w:r>
        <w:rPr>
          <w:b/>
          <w:spacing w:val="33"/>
          <w:w w:val="105"/>
          <w:sz w:val="22"/>
        </w:rPr>
        <w:t> </w:t>
      </w:r>
      <w:r>
        <w:rPr>
          <w:b/>
          <w:w w:val="105"/>
          <w:sz w:val="22"/>
        </w:rPr>
        <w:t>D.1:</w:t>
      </w:r>
      <w:r>
        <w:rPr>
          <w:b/>
          <w:spacing w:val="65"/>
          <w:w w:val="105"/>
          <w:sz w:val="22"/>
        </w:rPr>
        <w:t> </w:t>
      </w:r>
      <w:r>
        <w:rPr>
          <w:w w:val="105"/>
          <w:sz w:val="22"/>
        </w:rPr>
        <w:t>Quick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reference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mapping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topics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sections</w:t>
      </w:r>
    </w:p>
    <w:p>
      <w:pPr>
        <w:pStyle w:val="BodyText"/>
        <w:spacing w:before="10"/>
        <w:rPr>
          <w:sz w:val="39"/>
        </w:rPr>
      </w:pPr>
    </w:p>
    <w:p>
      <w:pPr>
        <w:pStyle w:val="Heading3"/>
        <w:numPr>
          <w:ilvl w:val="2"/>
          <w:numId w:val="49"/>
        </w:numPr>
        <w:tabs>
          <w:tab w:pos="1074" w:val="left" w:leader="none"/>
          <w:tab w:pos="1075" w:val="left" w:leader="none"/>
        </w:tabs>
        <w:spacing w:line="240" w:lineRule="auto" w:before="0" w:after="0"/>
        <w:ind w:left="1074" w:right="0" w:hanging="895"/>
        <w:jc w:val="left"/>
      </w:pPr>
      <w:r>
        <w:rPr>
          <w:w w:val="110"/>
        </w:rPr>
        <w:t>Parameter</w:t>
      </w:r>
      <w:r>
        <w:rPr>
          <w:spacing w:val="23"/>
          <w:w w:val="110"/>
        </w:rPr>
        <w:t> </w:t>
      </w:r>
      <w:r>
        <w:rPr>
          <w:w w:val="110"/>
        </w:rPr>
        <w:t>Quick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Reference</w:t>
      </w:r>
    </w:p>
    <w:p>
      <w:pPr>
        <w:pStyle w:val="BodyText"/>
        <w:rPr>
          <w:b/>
          <w:sz w:val="31"/>
        </w:rPr>
      </w:pPr>
    </w:p>
    <w:p>
      <w:pPr>
        <w:pStyle w:val="Heading3"/>
        <w:numPr>
          <w:ilvl w:val="2"/>
          <w:numId w:val="49"/>
        </w:numPr>
        <w:tabs>
          <w:tab w:pos="1074" w:val="left" w:leader="none"/>
          <w:tab w:pos="1075" w:val="left" w:leader="none"/>
        </w:tabs>
        <w:spacing w:line="240" w:lineRule="auto" w:before="0" w:after="0"/>
        <w:ind w:left="1074" w:right="0" w:hanging="895"/>
        <w:jc w:val="left"/>
      </w:pPr>
      <w:bookmarkStart w:name="D.1.4 Output Structure Quick Reference" w:id="349"/>
      <w:bookmarkEnd w:id="349"/>
      <w:r>
        <w:rPr>
          <w:b w:val="0"/>
        </w:rPr>
      </w:r>
      <w:bookmarkStart w:name="_bookmark201" w:id="350"/>
      <w:bookmarkEnd w:id="350"/>
      <w:r>
        <w:rPr>
          <w:w w:val="110"/>
        </w:rPr>
        <w:t>Outpu</w:t>
      </w:r>
      <w:r>
        <w:rPr>
          <w:w w:val="110"/>
        </w:rPr>
        <w:t>t</w:t>
      </w:r>
      <w:r>
        <w:rPr>
          <w:spacing w:val="38"/>
          <w:w w:val="110"/>
        </w:rPr>
        <w:t> </w:t>
      </w:r>
      <w:r>
        <w:rPr>
          <w:w w:val="110"/>
        </w:rPr>
        <w:t>Structure</w:t>
      </w:r>
      <w:r>
        <w:rPr>
          <w:spacing w:val="38"/>
          <w:w w:val="110"/>
        </w:rPr>
        <w:t> </w:t>
      </w:r>
      <w:r>
        <w:rPr>
          <w:w w:val="110"/>
        </w:rPr>
        <w:t>Quick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Reference</w:t>
      </w:r>
    </w:p>
    <w:p>
      <w:pPr>
        <w:pStyle w:val="BodyText"/>
        <w:rPr>
          <w:b/>
          <w:sz w:val="31"/>
        </w:rPr>
      </w:pPr>
    </w:p>
    <w:p>
      <w:pPr>
        <w:pStyle w:val="Heading3"/>
        <w:numPr>
          <w:ilvl w:val="2"/>
          <w:numId w:val="49"/>
        </w:numPr>
        <w:tabs>
          <w:tab w:pos="1074" w:val="left" w:leader="none"/>
          <w:tab w:pos="1075" w:val="left" w:leader="none"/>
        </w:tabs>
        <w:spacing w:line="240" w:lineRule="auto" w:before="0" w:after="0"/>
        <w:ind w:left="1074" w:right="0" w:hanging="895"/>
        <w:jc w:val="left"/>
      </w:pPr>
      <w:bookmarkStart w:name="D.1.5 Common Use Cases" w:id="351"/>
      <w:bookmarkEnd w:id="351"/>
      <w:r>
        <w:rPr>
          <w:b w:val="0"/>
        </w:rPr>
      </w:r>
      <w:bookmarkStart w:name="_bookmark202" w:id="352"/>
      <w:bookmarkEnd w:id="352"/>
      <w:r>
        <w:rPr>
          <w:w w:val="115"/>
        </w:rPr>
        <w:t>Commo</w:t>
      </w:r>
      <w:r>
        <w:rPr>
          <w:w w:val="115"/>
        </w:rPr>
        <w:t>n</w:t>
      </w:r>
      <w:r>
        <w:rPr>
          <w:spacing w:val="4"/>
          <w:w w:val="115"/>
        </w:rPr>
        <w:t> </w:t>
      </w:r>
      <w:r>
        <w:rPr>
          <w:w w:val="115"/>
        </w:rPr>
        <w:t>Use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Cases</w:t>
      </w:r>
    </w:p>
    <w:p>
      <w:pPr>
        <w:pStyle w:val="BodyText"/>
        <w:rPr>
          <w:b/>
          <w:sz w:val="31"/>
        </w:rPr>
      </w:pPr>
    </w:p>
    <w:p>
      <w:pPr>
        <w:pStyle w:val="Heading3"/>
        <w:numPr>
          <w:ilvl w:val="2"/>
          <w:numId w:val="49"/>
        </w:numPr>
        <w:tabs>
          <w:tab w:pos="1074" w:val="left" w:leader="none"/>
          <w:tab w:pos="1075" w:val="left" w:leader="none"/>
        </w:tabs>
        <w:spacing w:line="240" w:lineRule="auto" w:before="0" w:after="0"/>
        <w:ind w:left="1074" w:right="0" w:hanging="895"/>
        <w:jc w:val="left"/>
      </w:pPr>
      <w:bookmarkStart w:name="D.1.6 Perceptual Distance Interpretation" w:id="353"/>
      <w:bookmarkEnd w:id="353"/>
      <w:r>
        <w:rPr>
          <w:b w:val="0"/>
        </w:rPr>
      </w:r>
      <w:bookmarkStart w:name="_bookmark203" w:id="354"/>
      <w:bookmarkEnd w:id="354"/>
      <w:r>
        <w:rPr>
          <w:w w:val="115"/>
        </w:rPr>
        <w:t>P</w:t>
      </w:r>
      <w:r>
        <w:rPr>
          <w:w w:val="115"/>
        </w:rPr>
        <w:t>erceptual</w:t>
      </w:r>
      <w:r>
        <w:rPr>
          <w:spacing w:val="8"/>
          <w:w w:val="115"/>
        </w:rPr>
        <w:t> </w:t>
      </w:r>
      <w:r>
        <w:rPr>
          <w:w w:val="115"/>
        </w:rPr>
        <w:t>Distance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Interpretation</w:t>
      </w:r>
    </w:p>
    <w:p>
      <w:pPr>
        <w:pStyle w:val="BodyText"/>
        <w:rPr>
          <w:b/>
          <w:sz w:val="31"/>
        </w:rPr>
      </w:pPr>
    </w:p>
    <w:p>
      <w:pPr>
        <w:pStyle w:val="Heading3"/>
        <w:numPr>
          <w:ilvl w:val="2"/>
          <w:numId w:val="49"/>
        </w:numPr>
        <w:tabs>
          <w:tab w:pos="1074" w:val="left" w:leader="none"/>
          <w:tab w:pos="1075" w:val="left" w:leader="none"/>
        </w:tabs>
        <w:spacing w:line="240" w:lineRule="auto" w:before="0" w:after="0"/>
        <w:ind w:left="1074" w:right="0" w:hanging="895"/>
        <w:jc w:val="left"/>
      </w:pPr>
      <w:bookmarkStart w:name="D.1.7 Troubleshooting Guide" w:id="355"/>
      <w:bookmarkEnd w:id="355"/>
      <w:r>
        <w:rPr>
          <w:b w:val="0"/>
        </w:rPr>
      </w:r>
      <w:bookmarkStart w:name="_bookmark204" w:id="356"/>
      <w:bookmarkEnd w:id="356"/>
      <w:r>
        <w:rPr>
          <w:w w:val="110"/>
        </w:rPr>
        <w:t>T</w:t>
      </w:r>
      <w:r>
        <w:rPr>
          <w:w w:val="110"/>
        </w:rPr>
        <w:t>roubleshooting</w:t>
      </w:r>
      <w:r>
        <w:rPr>
          <w:spacing w:val="40"/>
          <w:w w:val="110"/>
        </w:rPr>
        <w:t> </w:t>
      </w:r>
      <w:r>
        <w:rPr>
          <w:spacing w:val="-4"/>
          <w:w w:val="110"/>
        </w:rPr>
        <w:t>Guide</w:t>
      </w:r>
    </w:p>
    <w:p>
      <w:pPr>
        <w:pStyle w:val="BodyText"/>
        <w:rPr>
          <w:b/>
          <w:sz w:val="31"/>
        </w:rPr>
      </w:pPr>
    </w:p>
    <w:p>
      <w:pPr>
        <w:pStyle w:val="Heading3"/>
        <w:numPr>
          <w:ilvl w:val="2"/>
          <w:numId w:val="49"/>
        </w:numPr>
        <w:tabs>
          <w:tab w:pos="1074" w:val="left" w:leader="none"/>
          <w:tab w:pos="1075" w:val="left" w:leader="none"/>
        </w:tabs>
        <w:spacing w:line="240" w:lineRule="auto" w:before="1" w:after="0"/>
        <w:ind w:left="1074" w:right="0" w:hanging="895"/>
        <w:jc w:val="left"/>
      </w:pPr>
      <w:bookmarkStart w:name="D.1.8 Constraint Summary" w:id="357"/>
      <w:bookmarkEnd w:id="357"/>
      <w:r>
        <w:rPr>
          <w:b w:val="0"/>
        </w:rPr>
      </w:r>
      <w:bookmarkStart w:name="_bookmark205" w:id="358"/>
      <w:bookmarkEnd w:id="358"/>
      <w:r>
        <w:rPr>
          <w:w w:val="110"/>
        </w:rPr>
        <w:t>Constrai</w:t>
      </w:r>
      <w:r>
        <w:rPr>
          <w:w w:val="110"/>
        </w:rPr>
        <w:t>nt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Summary</w:t>
      </w:r>
    </w:p>
    <w:p>
      <w:pPr>
        <w:spacing w:after="0" w:line="240" w:lineRule="auto"/>
        <w:jc w:val="left"/>
        <w:sectPr>
          <w:headerReference w:type="default" r:id="rId68"/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line="20" w:lineRule="exact"/>
        <w:ind w:left="642"/>
        <w:rPr>
          <w:sz w:val="2"/>
        </w:rPr>
      </w:pPr>
      <w:r>
        <w:rPr>
          <w:sz w:val="2"/>
        </w:rPr>
        <w:pict>
          <v:group style="width:405.05pt;height:.95pt;mso-position-horizontal-relative:char;mso-position-vertical-relative:line" id="docshapegroup339" coordorigin="0,0" coordsize="8101,19">
            <v:line style="position:absolute" from="0,9" to="8100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Heading3"/>
        <w:tabs>
          <w:tab w:pos="2354" w:val="left" w:leader="none"/>
          <w:tab w:pos="3609" w:val="left" w:leader="none"/>
          <w:tab w:pos="4870" w:val="left" w:leader="none"/>
        </w:tabs>
        <w:spacing w:before="34"/>
        <w:ind w:left="762"/>
      </w:pPr>
      <w:r>
        <w:rPr>
          <w:spacing w:val="-2"/>
          <w:w w:val="110"/>
        </w:rPr>
        <w:t>Parameter</w:t>
      </w:r>
      <w:r>
        <w:rPr/>
        <w:tab/>
      </w:r>
      <w:r>
        <w:rPr>
          <w:spacing w:val="-4"/>
          <w:w w:val="110"/>
        </w:rPr>
        <w:t>Range</w:t>
      </w:r>
      <w:r>
        <w:rPr/>
        <w:tab/>
      </w:r>
      <w:r>
        <w:rPr>
          <w:spacing w:val="-2"/>
          <w:w w:val="110"/>
        </w:rPr>
        <w:t>Default</w:t>
      </w:r>
      <w:r>
        <w:rPr/>
        <w:tab/>
      </w:r>
      <w:r>
        <w:rPr>
          <w:spacing w:val="-2"/>
          <w:w w:val="110"/>
        </w:rPr>
        <w:t>Effect</w:t>
      </w:r>
    </w:p>
    <w:p>
      <w:pPr>
        <w:pStyle w:val="BodyText"/>
        <w:rPr>
          <w:b/>
          <w:sz w:val="5"/>
        </w:rPr>
      </w:pPr>
      <w:r>
        <w:rPr/>
        <w:pict>
          <v:shape style="position:absolute;margin-left:95.128998pt;margin-top:4.111172pt;width:405.05pt;height:.1pt;mso-position-horizontal-relative:page;mso-position-vertical-relative:paragraph;z-index:-15648256;mso-wrap-distance-left:0;mso-wrap-distance-right:0" id="docshape340" coordorigin="1903,82" coordsize="8101,0" path="m1903,82l10003,8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28" w:lineRule="auto" w:before="55"/>
        <w:ind w:left="762" w:right="2361"/>
      </w:pPr>
      <w:r>
        <w:rPr>
          <w:rFonts w:ascii="Courier New" w:hAnsi="Courier New"/>
          <w:spacing w:val="-2"/>
        </w:rPr>
        <w:t>count</w:t>
      </w:r>
      <w:r>
        <w:rPr>
          <w:rFonts w:ascii="Courier New" w:hAnsi="Courier New"/>
        </w:rPr>
        <w:tab/>
      </w:r>
      <w:r>
        <w:rPr>
          <w:spacing w:val="-6"/>
        </w:rPr>
        <w:t>Z</w:t>
      </w:r>
      <w:r>
        <w:rPr>
          <w:spacing w:val="-6"/>
          <w:vertAlign w:val="superscript"/>
        </w:rPr>
        <w:t>+</w:t>
      </w:r>
      <w:r>
        <w:rPr>
          <w:vertAlign w:val="baseline"/>
        </w:rPr>
        <w:tab/>
      </w:r>
      <w:r>
        <w:rPr>
          <w:spacing w:val="-2"/>
          <w:vertAlign w:val="baseline"/>
        </w:rPr>
        <w:t>(required)</w:t>
      </w:r>
      <w:r>
        <w:rPr>
          <w:vertAlign w:val="baseline"/>
        </w:rPr>
        <w:tab/>
        <w:t>Number of output colors </w:t>
      </w:r>
      <w:r>
        <w:rPr>
          <w:rFonts w:ascii="Courier New" w:hAnsi="Courier New"/>
          <w:spacing w:val="-2"/>
          <w:vertAlign w:val="baseline"/>
        </w:rPr>
        <w:t>anchors</w:t>
      </w:r>
      <w:r>
        <w:rPr>
          <w:rFonts w:ascii="Courier New" w:hAnsi="Courier New"/>
          <w:vertAlign w:val="baseline"/>
        </w:rPr>
        <w:tab/>
      </w:r>
      <w:r>
        <w:rPr>
          <w:vertAlign w:val="baseline"/>
        </w:rPr>
        <w:t>1–5 colors</w:t>
        <w:tab/>
      </w:r>
      <w:r>
        <w:rPr>
          <w:spacing w:val="-2"/>
          <w:vertAlign w:val="baseline"/>
        </w:rPr>
        <w:t>(required)</w:t>
      </w:r>
      <w:r>
        <w:rPr>
          <w:vertAlign w:val="baseline"/>
        </w:rPr>
        <w:tab/>
        <w:t>Key colors to pass through </w:t>
      </w:r>
      <w:r>
        <w:rPr>
          <w:rFonts w:ascii="Courier New" w:hAnsi="Courier New"/>
          <w:vertAlign w:val="baseline"/>
        </w:rPr>
        <w:t>temperature</w:t>
      </w:r>
      <w:r>
        <w:rPr>
          <w:rFonts w:ascii="Courier New" w:hAnsi="Courier New"/>
          <w:spacing w:val="40"/>
          <w:vertAlign w:val="baseline"/>
        </w:rPr>
        <w:t> </w:t>
      </w:r>
      <w:r>
        <w:rPr>
          <w:vertAlign w:val="baseline"/>
        </w:rPr>
        <w:t>[</w:t>
      </w:r>
      <w:r>
        <w:rPr>
          <w:spacing w:val="80"/>
          <w:vertAlign w:val="baseline"/>
        </w:rPr>
        <w:t> </w:t>
      </w:r>
      <w:r>
        <w:rPr>
          <w:vertAlign w:val="baseline"/>
        </w:rPr>
        <w:t>1</w:t>
      </w:r>
      <w:r>
        <w:rPr>
          <w:rFonts w:ascii="STIX Two Text" w:hAnsi="STIX Two Text"/>
          <w:i/>
          <w:vertAlign w:val="baseline"/>
        </w:rPr>
        <w:t>,</w:t>
      </w:r>
      <w:r>
        <w:rPr>
          <w:rFonts w:ascii="STIX Two Text" w:hAnsi="STIX Two Text"/>
          <w:i/>
          <w:spacing w:val="-2"/>
          <w:vertAlign w:val="baseline"/>
        </w:rPr>
        <w:t> </w:t>
      </w:r>
      <w:r>
        <w:rPr>
          <w:vertAlign w:val="baseline"/>
        </w:rPr>
        <w:t>+1]</w:t>
        <w:tab/>
      </w:r>
      <w:r>
        <w:rPr>
          <w:spacing w:val="-10"/>
          <w:vertAlign w:val="baseline"/>
        </w:rPr>
        <w:t>0</w:t>
      </w:r>
      <w:r>
        <w:rPr>
          <w:vertAlign w:val="baseline"/>
        </w:rPr>
        <w:tab/>
        <w:t>Warm/cool hue bias</w: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75" w:lineRule="exact"/>
        <w:ind w:left="762"/>
      </w:pPr>
      <w:r>
        <w:rPr/>
        <w:pict>
          <v:shape style="position:absolute;margin-left:184.05835pt;margin-top:-12.611953pt;width:9.35pt;height:20.45pt;mso-position-horizontal-relative:page;mso-position-vertical-relative:paragraph;z-index:-19072512" type="#_x0000_t202" id="docshape341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w w:val="97"/>
                      <w:sz w:val="2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spacing w:val="-2"/>
        </w:rPr>
        <w:t>intensity</w:t>
      </w:r>
      <w:r>
        <w:rPr>
          <w:rFonts w:ascii="Courier New"/>
        </w:rPr>
        <w:tab/>
      </w:r>
      <w:r>
        <w:rPr>
          <w:spacing w:val="-6"/>
        </w:rPr>
        <w:t>[0</w:t>
      </w:r>
      <w:r>
        <w:rPr>
          <w:rFonts w:ascii="STIX Two Text"/>
          <w:i/>
          <w:spacing w:val="-6"/>
        </w:rPr>
        <w:t>,</w:t>
      </w:r>
      <w:r>
        <w:rPr>
          <w:rFonts w:ascii="STIX Two Text"/>
          <w:i/>
          <w:spacing w:val="-10"/>
        </w:rPr>
        <w:t> </w:t>
      </w:r>
      <w:r>
        <w:rPr>
          <w:spacing w:val="-5"/>
        </w:rPr>
        <w:t>1]</w:t>
      </w:r>
      <w:r>
        <w:rPr/>
        <w:tab/>
      </w:r>
      <w:r>
        <w:rPr>
          <w:spacing w:val="-5"/>
        </w:rPr>
        <w:t>0.5</w:t>
      </w:r>
      <w:r>
        <w:rPr/>
        <w:tab/>
        <w:t>Curve</w:t>
      </w:r>
      <w:r>
        <w:rPr>
          <w:spacing w:val="51"/>
        </w:rPr>
        <w:t> </w:t>
      </w:r>
      <w:r>
        <w:rPr/>
        <w:t>drama</w:t>
      </w:r>
      <w:r>
        <w:rPr>
          <w:spacing w:val="52"/>
        </w:rPr>
        <w:t> </w:t>
      </w:r>
      <w:r>
        <w:rPr/>
        <w:t>(control</w:t>
      </w:r>
      <w:r>
        <w:rPr>
          <w:spacing w:val="52"/>
        </w:rPr>
        <w:t> </w:t>
      </w:r>
      <w:r>
        <w:rPr/>
        <w:t>point</w:t>
      </w:r>
      <w:r>
        <w:rPr>
          <w:spacing w:val="50"/>
        </w:rPr>
        <w:t> </w:t>
      </w:r>
      <w:r>
        <w:rPr>
          <w:spacing w:val="-2"/>
        </w:rPr>
        <w:t>offset)</w: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89" w:lineRule="exact"/>
        <w:ind w:left="762"/>
      </w:pPr>
      <w:r>
        <w:rPr>
          <w:rFonts w:ascii="Courier New"/>
          <w:spacing w:val="-2"/>
        </w:rPr>
        <w:t>smoothness</w:t>
      </w:r>
      <w:r>
        <w:rPr>
          <w:rFonts w:ascii="Courier New"/>
        </w:rPr>
        <w:tab/>
      </w:r>
      <w:r>
        <w:rPr>
          <w:spacing w:val="-6"/>
        </w:rPr>
        <w:t>[0</w:t>
      </w:r>
      <w:r>
        <w:rPr>
          <w:rFonts w:ascii="STIX Two Text"/>
          <w:i/>
          <w:spacing w:val="-6"/>
        </w:rPr>
        <w:t>,</w:t>
      </w:r>
      <w:r>
        <w:rPr>
          <w:rFonts w:ascii="STIX Two Text"/>
          <w:i/>
          <w:spacing w:val="-10"/>
        </w:rPr>
        <w:t> </w:t>
      </w:r>
      <w:r>
        <w:rPr>
          <w:spacing w:val="-5"/>
        </w:rPr>
        <w:t>1]</w:t>
      </w:r>
      <w:r>
        <w:rPr/>
        <w:tab/>
      </w:r>
      <w:r>
        <w:rPr>
          <w:spacing w:val="-5"/>
        </w:rPr>
        <w:t>0.7</w:t>
      </w:r>
      <w:r>
        <w:rPr/>
        <w:tab/>
      </w:r>
      <w:r>
        <w:rPr>
          <w:rFonts w:ascii="STIX Two Text"/>
          <w:i/>
        </w:rPr>
        <w:t>C</w:t>
      </w:r>
      <w:r>
        <w:rPr>
          <w:vertAlign w:val="superscript"/>
        </w:rPr>
        <w:t>1</w:t>
      </w:r>
      <w:r>
        <w:rPr>
          <w:spacing w:val="67"/>
          <w:vertAlign w:val="baseline"/>
        </w:rPr>
        <w:t> </w:t>
      </w:r>
      <w:r>
        <w:rPr>
          <w:vertAlign w:val="baseline"/>
        </w:rPr>
        <w:t>continuity</w:t>
      </w:r>
      <w:r>
        <w:rPr>
          <w:spacing w:val="53"/>
          <w:vertAlign w:val="baseline"/>
        </w:rPr>
        <w:t> </w:t>
      </w:r>
      <w:r>
        <w:rPr>
          <w:vertAlign w:val="baseline"/>
        </w:rPr>
        <w:t>at</w:t>
      </w:r>
      <w:r>
        <w:rPr>
          <w:spacing w:val="51"/>
          <w:vertAlign w:val="baseline"/>
        </w:rPr>
        <w:t> </w:t>
      </w:r>
      <w:r>
        <w:rPr>
          <w:spacing w:val="-2"/>
          <w:vertAlign w:val="baseline"/>
        </w:rPr>
        <w:t>anchors</w: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89" w:lineRule="exact"/>
        <w:ind w:left="762"/>
      </w:pPr>
      <w:r>
        <w:rPr/>
        <w:pict>
          <v:shape style="position:absolute;margin-left:184.055954pt;margin-top:2.526832pt;width:9.35pt;height:20.45pt;mso-position-horizontal-relative:page;mso-position-vertical-relative:paragraph;z-index:-19072000" type="#_x0000_t202" id="docshape342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w w:val="97"/>
                      <w:sz w:val="2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spacing w:val="-2"/>
        </w:rPr>
        <w:t>lightness</w:t>
      </w:r>
      <w:r>
        <w:rPr>
          <w:rFonts w:ascii="Courier New"/>
        </w:rPr>
        <w:tab/>
      </w:r>
      <w:r>
        <w:rPr/>
        <w:t>[</w:t>
      </w:r>
      <w:r>
        <w:rPr>
          <w:spacing w:val="26"/>
        </w:rPr>
        <w:t>  </w:t>
      </w:r>
      <w:r>
        <w:rPr/>
        <w:t>1</w:t>
      </w:r>
      <w:r>
        <w:rPr>
          <w:rFonts w:ascii="STIX Two Text"/>
          <w:i/>
        </w:rPr>
        <w:t>,</w:t>
      </w:r>
      <w:r>
        <w:rPr>
          <w:rFonts w:ascii="STIX Two Text"/>
          <w:i/>
          <w:spacing w:val="-14"/>
        </w:rPr>
        <w:t> </w:t>
      </w:r>
      <w:r>
        <w:rPr>
          <w:spacing w:val="-5"/>
        </w:rPr>
        <w:t>+1]</w:t>
      </w:r>
      <w:r>
        <w:rPr/>
        <w:tab/>
      </w:r>
      <w:r>
        <w:rPr>
          <w:spacing w:val="-10"/>
        </w:rPr>
        <w:t>0</w:t>
      </w:r>
      <w:r>
        <w:rPr/>
        <w:tab/>
        <w:t>Global</w:t>
      </w:r>
      <w:r>
        <w:rPr>
          <w:spacing w:val="38"/>
        </w:rPr>
        <w:t> </w:t>
      </w:r>
      <w:r>
        <w:rPr/>
        <w:t>lightness</w:t>
      </w:r>
      <w:r>
        <w:rPr>
          <w:spacing w:val="38"/>
        </w:rPr>
        <w:t> </w:t>
      </w:r>
      <w:r>
        <w:rPr>
          <w:spacing w:val="-2"/>
        </w:rPr>
        <w:t>shift</w: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89" w:lineRule="exact"/>
        <w:ind w:left="762"/>
      </w:pPr>
      <w:r>
        <w:rPr>
          <w:rFonts w:ascii="Courier New"/>
          <w:spacing w:val="-2"/>
        </w:rPr>
        <w:t>chroma</w:t>
      </w:r>
      <w:r>
        <w:rPr>
          <w:rFonts w:ascii="Courier New"/>
        </w:rPr>
        <w:tab/>
      </w:r>
      <w:r>
        <w:rPr>
          <w:spacing w:val="-6"/>
        </w:rPr>
        <w:t>[0</w:t>
      </w:r>
      <w:r>
        <w:rPr>
          <w:rFonts w:ascii="STIX Two Text"/>
          <w:i/>
          <w:spacing w:val="-6"/>
        </w:rPr>
        <w:t>,</w:t>
      </w:r>
      <w:r>
        <w:rPr>
          <w:rFonts w:ascii="STIX Two Text"/>
          <w:i/>
          <w:spacing w:val="-10"/>
        </w:rPr>
        <w:t> </w:t>
      </w:r>
      <w:r>
        <w:rPr>
          <w:spacing w:val="-5"/>
        </w:rPr>
        <w:t>2]</w:t>
      </w:r>
      <w:r>
        <w:rPr/>
        <w:tab/>
      </w:r>
      <w:r>
        <w:rPr>
          <w:spacing w:val="-10"/>
        </w:rPr>
        <w:t>1</w:t>
      </w:r>
      <w:r>
        <w:rPr/>
        <w:tab/>
        <w:t>Saturation</w:t>
      </w:r>
      <w:r>
        <w:rPr>
          <w:spacing w:val="75"/>
          <w:w w:val="150"/>
        </w:rPr>
        <w:t> </w:t>
      </w:r>
      <w:r>
        <w:rPr>
          <w:spacing w:val="-2"/>
        </w:rPr>
        <w:t>multiplier</w: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89" w:lineRule="exact"/>
        <w:ind w:left="762"/>
      </w:pPr>
      <w:r>
        <w:rPr>
          <w:rFonts w:ascii="Courier New"/>
          <w:spacing w:val="-2"/>
        </w:rPr>
        <w:t>contrast</w:t>
      </w:r>
      <w:r>
        <w:rPr>
          <w:rFonts w:ascii="Courier New"/>
        </w:rPr>
        <w:tab/>
      </w:r>
      <w:r>
        <w:rPr>
          <w:spacing w:val="-6"/>
        </w:rPr>
        <w:t>[0</w:t>
      </w:r>
      <w:r>
        <w:rPr>
          <w:rFonts w:ascii="STIX Two Text"/>
          <w:i/>
          <w:spacing w:val="-6"/>
        </w:rPr>
        <w:t>,</w:t>
      </w:r>
      <w:r>
        <w:rPr>
          <w:rFonts w:ascii="STIX Two Text"/>
          <w:i/>
          <w:spacing w:val="-10"/>
        </w:rPr>
        <w:t> </w:t>
      </w:r>
      <w:r>
        <w:rPr>
          <w:spacing w:val="-5"/>
        </w:rPr>
        <w:t>2]</w:t>
      </w:r>
      <w:r>
        <w:rPr/>
        <w:tab/>
      </w:r>
      <w:r>
        <w:rPr>
          <w:spacing w:val="-10"/>
        </w:rPr>
        <w:t>1</w:t>
      </w:r>
      <w:r>
        <w:rPr/>
        <w:tab/>
        <w:t>Lightness</w:t>
      </w:r>
      <w:r>
        <w:rPr>
          <w:spacing w:val="35"/>
        </w:rPr>
        <w:t> </w:t>
      </w:r>
      <w:r>
        <w:rPr/>
        <w:t>range</w:t>
      </w:r>
      <w:r>
        <w:rPr>
          <w:spacing w:val="35"/>
        </w:rPr>
        <w:t> </w:t>
      </w:r>
      <w:r>
        <w:rPr>
          <w:spacing w:val="-2"/>
        </w:rPr>
        <w:t>expansion</w: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98" w:lineRule="exact"/>
        <w:ind w:left="762"/>
      </w:pPr>
      <w:r>
        <w:rPr>
          <w:rFonts w:ascii="Courier New"/>
          <w:spacing w:val="-2"/>
        </w:rPr>
        <w:t>vibrancy</w:t>
      </w:r>
      <w:r>
        <w:rPr>
          <w:rFonts w:ascii="Courier New"/>
        </w:rPr>
        <w:tab/>
      </w:r>
      <w:r>
        <w:rPr>
          <w:spacing w:val="-6"/>
        </w:rPr>
        <w:t>[0</w:t>
      </w:r>
      <w:r>
        <w:rPr>
          <w:rFonts w:ascii="STIX Two Text"/>
          <w:i/>
          <w:spacing w:val="-6"/>
        </w:rPr>
        <w:t>,</w:t>
      </w:r>
      <w:r>
        <w:rPr>
          <w:rFonts w:ascii="STIX Two Text"/>
          <w:i/>
          <w:spacing w:val="-10"/>
        </w:rPr>
        <w:t> </w:t>
      </w:r>
      <w:r>
        <w:rPr>
          <w:spacing w:val="-5"/>
        </w:rPr>
        <w:t>2]</w:t>
      </w:r>
      <w:r>
        <w:rPr/>
        <w:tab/>
      </w:r>
      <w:r>
        <w:rPr>
          <w:spacing w:val="-10"/>
        </w:rPr>
        <w:t>1</w:t>
      </w:r>
      <w:r>
        <w:rPr/>
        <w:tab/>
        <w:t>Selective</w:t>
      </w:r>
      <w:r>
        <w:rPr>
          <w:spacing w:val="30"/>
        </w:rPr>
        <w:t> </w:t>
      </w:r>
      <w:r>
        <w:rPr/>
        <w:t>chroma</w:t>
      </w:r>
      <w:r>
        <w:rPr>
          <w:spacing w:val="30"/>
        </w:rPr>
        <w:t> </w:t>
      </w:r>
      <w:r>
        <w:rPr>
          <w:spacing w:val="-2"/>
        </w:rPr>
        <w:t>boost</w: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35" w:lineRule="auto"/>
        <w:ind w:left="762" w:right="2105"/>
      </w:pPr>
      <w:r>
        <w:rPr>
          <w:rFonts w:ascii="Courier New"/>
          <w:spacing w:val="-4"/>
        </w:rPr>
        <w:t>mode</w:t>
      </w:r>
      <w:r>
        <w:rPr>
          <w:rFonts w:ascii="Courier New"/>
        </w:rPr>
        <w:tab/>
      </w:r>
      <w:r>
        <w:rPr>
          <w:spacing w:val="-4"/>
        </w:rPr>
        <w:t>enum</w:t>
      </w:r>
      <w:r>
        <w:rPr/>
        <w:tab/>
      </w:r>
      <w:r>
        <w:rPr>
          <w:rFonts w:ascii="Courier New"/>
          <w:spacing w:val="-2"/>
          <w:w w:val="95"/>
        </w:rPr>
        <w:t>journey</w:t>
      </w:r>
      <w:r>
        <w:rPr>
          <w:rFonts w:ascii="Courier New"/>
        </w:rPr>
        <w:tab/>
      </w:r>
      <w:r>
        <w:rPr>
          <w:rFonts w:ascii="Courier New"/>
          <w:w w:val="90"/>
        </w:rPr>
        <w:t>journey</w:t>
      </w:r>
      <w:r>
        <w:rPr>
          <w:rFonts w:ascii="Courier New"/>
          <w:spacing w:val="-25"/>
          <w:w w:val="90"/>
        </w:rPr>
        <w:t> </w:t>
      </w:r>
      <w:r>
        <w:rPr>
          <w:w w:val="90"/>
        </w:rPr>
        <w:t>or</w:t>
      </w:r>
      <w:r>
        <w:rPr>
          <w:spacing w:val="40"/>
        </w:rPr>
        <w:t> </w:t>
      </w:r>
      <w:r>
        <w:rPr>
          <w:rFonts w:ascii="Courier New"/>
          <w:w w:val="90"/>
        </w:rPr>
        <w:t>categorical </w:t>
      </w:r>
      <w:r>
        <w:rPr>
          <w:rFonts w:ascii="Courier New"/>
          <w:spacing w:val="-4"/>
        </w:rPr>
        <w:t>loop</w:t>
      </w:r>
      <w:r>
        <w:rPr>
          <w:rFonts w:ascii="Courier New"/>
        </w:rPr>
        <w:tab/>
      </w:r>
      <w:r>
        <w:rPr>
          <w:spacing w:val="-4"/>
        </w:rPr>
        <w:t>enum</w:t>
      </w:r>
      <w:r>
        <w:rPr/>
        <w:tab/>
      </w:r>
      <w:r>
        <w:rPr>
          <w:rFonts w:ascii="Courier New"/>
          <w:spacing w:val="-4"/>
        </w:rPr>
        <w:t>open</w:t>
      </w:r>
      <w:r>
        <w:rPr>
          <w:rFonts w:ascii="Courier New"/>
        </w:rPr>
        <w:tab/>
      </w:r>
      <w:r>
        <w:rPr>
          <w:rFonts w:ascii="Courier New"/>
          <w:w w:val="90"/>
        </w:rPr>
        <w:t>open</w:t>
      </w:r>
      <w:r>
        <w:rPr>
          <w:w w:val="90"/>
        </w:rPr>
        <w:t>, </w:t>
      </w:r>
      <w:r>
        <w:rPr>
          <w:rFonts w:ascii="Courier New"/>
          <w:w w:val="90"/>
        </w:rPr>
        <w:t>closed</w:t>
      </w:r>
      <w:r>
        <w:rPr>
          <w:w w:val="90"/>
        </w:rPr>
        <w:t>, </w:t>
      </w:r>
      <w:r>
        <w:rPr>
          <w:rFonts w:ascii="Courier New"/>
          <w:w w:val="90"/>
        </w:rPr>
        <w:t>pingpong</w:t>
      </w:r>
      <w:r>
        <w:rPr>
          <w:w w:val="90"/>
        </w:rPr>
        <w:t>, etc.</w:t>
      </w:r>
    </w:p>
    <w:p>
      <w:pPr>
        <w:pStyle w:val="BodyText"/>
        <w:tabs>
          <w:tab w:pos="2354" w:val="left" w:leader="none"/>
          <w:tab w:pos="3609" w:val="left" w:leader="none"/>
          <w:tab w:pos="4869" w:val="left" w:leader="none"/>
        </w:tabs>
        <w:spacing w:line="285" w:lineRule="exact"/>
        <w:ind w:left="762"/>
      </w:pPr>
      <w:r>
        <w:rPr>
          <w:rFonts w:ascii="Courier New"/>
          <w:spacing w:val="-4"/>
          <w:w w:val="105"/>
        </w:rPr>
        <w:t>seed</w:t>
      </w:r>
      <w:r>
        <w:rPr>
          <w:rFonts w:ascii="Courier New"/>
        </w:rPr>
        <w:tab/>
      </w:r>
      <w:r>
        <w:rPr>
          <w:spacing w:val="-2"/>
          <w:w w:val="105"/>
        </w:rPr>
        <w:t>integer</w:t>
      </w:r>
      <w:r>
        <w:rPr/>
        <w:tab/>
      </w:r>
      <w:r>
        <w:rPr>
          <w:spacing w:val="-4"/>
          <w:w w:val="105"/>
        </w:rPr>
        <w:t>null</w:t>
      </w:r>
      <w:r>
        <w:rPr/>
        <w:tab/>
      </w:r>
      <w:r>
        <w:rPr>
          <w:w w:val="105"/>
        </w:rPr>
        <w:t>Variation</w:t>
      </w:r>
      <w:r>
        <w:rPr>
          <w:spacing w:val="16"/>
          <w:w w:val="105"/>
        </w:rPr>
        <w:t> </w:t>
      </w:r>
      <w:r>
        <w:rPr>
          <w:w w:val="105"/>
        </w:rPr>
        <w:t>seed</w:t>
      </w:r>
      <w:r>
        <w:rPr>
          <w:spacing w:val="17"/>
          <w:w w:val="105"/>
        </w:rPr>
        <w:t> </w:t>
      </w:r>
      <w:r>
        <w:rPr>
          <w:w w:val="105"/>
        </w:rPr>
        <w:t>(omit</w:t>
      </w:r>
      <w:r>
        <w:rPr>
          <w:spacing w:val="16"/>
          <w:w w:val="105"/>
        </w:rPr>
        <w:t> </w:t>
      </w:r>
      <w:r>
        <w:rPr>
          <w:w w:val="105"/>
        </w:rPr>
        <w:t>=</w:t>
      </w:r>
      <w:r>
        <w:rPr>
          <w:spacing w:val="16"/>
          <w:w w:val="105"/>
        </w:rPr>
        <w:t> </w:t>
      </w:r>
      <w:r>
        <w:rPr>
          <w:w w:val="105"/>
        </w:rPr>
        <w:t>no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variation)</w:t>
      </w:r>
    </w:p>
    <w:p>
      <w:pPr>
        <w:pStyle w:val="BodyText"/>
        <w:tabs>
          <w:tab w:pos="2354" w:val="left" w:leader="none"/>
          <w:tab w:pos="3609" w:val="left" w:leader="none"/>
          <w:tab w:pos="4870" w:val="left" w:leader="none"/>
        </w:tabs>
        <w:spacing w:line="293" w:lineRule="exact"/>
        <w:ind w:left="762"/>
      </w:pPr>
      <w:r>
        <w:rPr>
          <w:rFonts w:ascii="Courier New"/>
          <w:spacing w:val="-2"/>
        </w:rPr>
        <w:t>preset</w:t>
      </w:r>
      <w:r>
        <w:rPr>
          <w:rFonts w:ascii="Courier New"/>
        </w:rPr>
        <w:tab/>
      </w:r>
      <w:r>
        <w:rPr>
          <w:spacing w:val="-2"/>
        </w:rPr>
        <w:t>string</w:t>
      </w:r>
      <w:r>
        <w:rPr/>
        <w:tab/>
      </w:r>
      <w:r>
        <w:rPr>
          <w:spacing w:val="-4"/>
        </w:rPr>
        <w:t>null</w:t>
      </w:r>
      <w:r>
        <w:rPr/>
        <w:tab/>
        <w:t>Named</w:t>
      </w:r>
      <w:r>
        <w:rPr>
          <w:spacing w:val="68"/>
        </w:rPr>
        <w:t> </w:t>
      </w:r>
      <w:r>
        <w:rPr/>
        <w:t>parameter</w:t>
      </w:r>
      <w:r>
        <w:rPr>
          <w:spacing w:val="71"/>
        </w:rPr>
        <w:t> </w:t>
      </w:r>
      <w:r>
        <w:rPr>
          <w:spacing w:val="-5"/>
        </w:rPr>
        <w:t>set</w:t>
      </w:r>
    </w:p>
    <w:p>
      <w:pPr>
        <w:pStyle w:val="BodyText"/>
        <w:spacing w:before="7"/>
        <w:rPr>
          <w:sz w:val="3"/>
        </w:rPr>
      </w:pPr>
      <w:r>
        <w:rPr/>
        <w:pict>
          <v:shape style="position:absolute;margin-left:95.128998pt;margin-top:3.293227pt;width:405.05pt;height:.1pt;mso-position-horizontal-relative:page;mso-position-vertical-relative:paragraph;z-index:-15647744;mso-wrap-distance-left:0;mso-wrap-distance-right:0" id="docshape343" coordorigin="1903,66" coordsize="8101,0" path="m1903,66l10003,6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spacing w:before="183"/>
        <w:ind w:left="2470" w:right="3069" w:firstLine="0"/>
        <w:jc w:val="center"/>
        <w:rPr>
          <w:sz w:val="22"/>
        </w:rPr>
      </w:pPr>
      <w:r>
        <w:rPr>
          <w:b/>
          <w:w w:val="110"/>
          <w:sz w:val="22"/>
        </w:rPr>
        <w:t>Table</w:t>
      </w:r>
      <w:r>
        <w:rPr>
          <w:b/>
          <w:spacing w:val="18"/>
          <w:w w:val="110"/>
          <w:sz w:val="22"/>
        </w:rPr>
        <w:t> </w:t>
      </w:r>
      <w:r>
        <w:rPr>
          <w:b/>
          <w:w w:val="110"/>
          <w:sz w:val="22"/>
        </w:rPr>
        <w:t>D.2:</w:t>
      </w:r>
      <w:r>
        <w:rPr>
          <w:b/>
          <w:spacing w:val="45"/>
          <w:w w:val="110"/>
          <w:sz w:val="22"/>
        </w:rPr>
        <w:t> </w:t>
      </w:r>
      <w:r>
        <w:rPr>
          <w:w w:val="110"/>
          <w:sz w:val="22"/>
        </w:rPr>
        <w:t>Input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parameters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quick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reference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  <w:r>
        <w:rPr/>
        <w:pict>
          <v:shape style="position:absolute;margin-left:76.777pt;margin-top:11.649121pt;width:441.75pt;height:.1pt;mso-position-horizontal-relative:page;mso-position-vertical-relative:paragraph;z-index:-15647232;mso-wrap-distance-left:0;mso-wrap-distance-right:0" id="docshape344" coordorigin="1536,233" coordsize="8835,0" path="m1536,233l10370,233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4571" w:val="left" w:leader="none"/>
        </w:tabs>
        <w:spacing w:before="46"/>
        <w:ind w:left="395" w:right="0" w:firstLine="0"/>
        <w:jc w:val="left"/>
        <w:rPr>
          <w:b/>
          <w:sz w:val="24"/>
        </w:rPr>
      </w:pPr>
      <w:r>
        <w:rPr>
          <w:b/>
          <w:spacing w:val="-4"/>
          <w:w w:val="115"/>
          <w:sz w:val="24"/>
        </w:rPr>
        <w:t>Field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Contents</w:t>
      </w:r>
    </w:p>
    <w:p>
      <w:pPr>
        <w:pStyle w:val="BodyText"/>
        <w:rPr>
          <w:b/>
          <w:sz w:val="5"/>
        </w:rPr>
      </w:pPr>
      <w:r>
        <w:rPr/>
        <w:pict>
          <v:shape style="position:absolute;margin-left:76.777pt;margin-top:4.086102pt;width:441.75pt;height:.1pt;mso-position-horizontal-relative:page;mso-position-vertical-relative:paragraph;z-index:-15646720;mso-wrap-distance-left:0;mso-wrap-distance-right:0" id="docshape345" coordorigin="1536,82" coordsize="8835,0" path="m1536,82l10370,8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4571" w:val="left" w:leader="none"/>
        </w:tabs>
        <w:spacing w:line="293" w:lineRule="exact" w:before="45"/>
        <w:ind w:left="395"/>
      </w:pPr>
      <w:r>
        <w:rPr>
          <w:rFonts w:ascii="Courier New"/>
          <w:spacing w:val="-2"/>
        </w:rPr>
        <w:t>palette[]</w:t>
      </w:r>
      <w:r>
        <w:rPr>
          <w:rFonts w:ascii="Courier New"/>
        </w:rPr>
        <w:tab/>
      </w:r>
      <w:r>
        <w:rPr/>
        <w:t>Array</w:t>
      </w:r>
      <w:r>
        <w:rPr>
          <w:spacing w:val="28"/>
        </w:rPr>
        <w:t> </w:t>
      </w:r>
      <w:r>
        <w:rPr/>
        <w:t>of</w:t>
      </w:r>
      <w:r>
        <w:rPr>
          <w:spacing w:val="30"/>
        </w:rPr>
        <w:t> </w:t>
      </w:r>
      <w:r>
        <w:rPr/>
        <w:t>swatch</w:t>
      </w:r>
      <w:r>
        <w:rPr>
          <w:spacing w:val="30"/>
        </w:rPr>
        <w:t> </w:t>
      </w:r>
      <w:r>
        <w:rPr>
          <w:spacing w:val="-2"/>
        </w:rPr>
        <w:t>objects</w:t>
      </w:r>
    </w:p>
    <w:p>
      <w:pPr>
        <w:pStyle w:val="BodyText"/>
        <w:tabs>
          <w:tab w:pos="4571" w:val="left" w:leader="none"/>
        </w:tabs>
        <w:spacing w:line="289" w:lineRule="exact"/>
        <w:ind w:left="395"/>
      </w:pPr>
      <w:r>
        <w:rPr>
          <w:rFonts w:ascii="Courier New"/>
          <w:spacing w:val="-2"/>
        </w:rPr>
        <w:t>palette[i].hex</w:t>
      </w:r>
      <w:r>
        <w:rPr>
          <w:rFonts w:ascii="Courier New"/>
        </w:rPr>
        <w:tab/>
      </w:r>
      <w:r>
        <w:rPr/>
        <w:t>sRGB</w:t>
      </w:r>
      <w:r>
        <w:rPr>
          <w:spacing w:val="28"/>
        </w:rPr>
        <w:t> </w:t>
      </w:r>
      <w:r>
        <w:rPr/>
        <w:t>hex</w:t>
      </w:r>
      <w:r>
        <w:rPr>
          <w:spacing w:val="29"/>
        </w:rPr>
        <w:t> </w:t>
      </w:r>
      <w:r>
        <w:rPr/>
        <w:t>code</w:t>
      </w:r>
      <w:r>
        <w:rPr>
          <w:spacing w:val="27"/>
        </w:rPr>
        <w:t> </w:t>
      </w:r>
      <w:r>
        <w:rPr>
          <w:spacing w:val="-2"/>
        </w:rPr>
        <w:t>(</w:t>
      </w:r>
      <w:r>
        <w:rPr>
          <w:rFonts w:ascii="Courier New"/>
          <w:spacing w:val="-2"/>
        </w:rPr>
        <w:t>#RRGGBB</w:t>
      </w:r>
      <w:r>
        <w:rPr>
          <w:spacing w:val="-2"/>
        </w:rPr>
        <w:t>)</w:t>
      </w:r>
    </w:p>
    <w:p>
      <w:pPr>
        <w:pStyle w:val="BodyText"/>
        <w:tabs>
          <w:tab w:pos="4571" w:val="left" w:leader="none"/>
        </w:tabs>
        <w:spacing w:line="289" w:lineRule="exact"/>
        <w:ind w:left="395"/>
        <w:rPr>
          <w:rFonts w:ascii="Courier New"/>
        </w:rPr>
      </w:pPr>
      <w:r>
        <w:rPr>
          <w:rFonts w:ascii="Courier New"/>
          <w:spacing w:val="-2"/>
        </w:rPr>
        <w:t>palette[i].ok</w:t>
      </w:r>
      <w:r>
        <w:rPr>
          <w:rFonts w:ascii="Courier New"/>
        </w:rPr>
        <w:tab/>
      </w:r>
      <w:r>
        <w:rPr/>
        <w:t>OKLab</w:t>
      </w:r>
      <w:r>
        <w:rPr>
          <w:spacing w:val="10"/>
        </w:rPr>
        <w:t> </w:t>
      </w:r>
      <w:r>
        <w:rPr/>
        <w:t>coordinates</w:t>
      </w:r>
      <w:r>
        <w:rPr>
          <w:spacing w:val="11"/>
        </w:rPr>
        <w:t> </w:t>
      </w:r>
      <w:r>
        <w:rPr>
          <w:rFonts w:ascii="Courier New"/>
        </w:rPr>
        <w:t>{L,</w:t>
      </w:r>
      <w:r>
        <w:rPr>
          <w:rFonts w:ascii="Courier New"/>
          <w:spacing w:val="-33"/>
        </w:rPr>
        <w:t> </w:t>
      </w:r>
      <w:r>
        <w:rPr>
          <w:rFonts w:ascii="Courier New"/>
        </w:rPr>
        <w:t>a,</w:t>
      </w:r>
      <w:r>
        <w:rPr>
          <w:rFonts w:ascii="Courier New"/>
          <w:spacing w:val="-32"/>
        </w:rPr>
        <w:t> </w:t>
      </w:r>
      <w:r>
        <w:rPr>
          <w:rFonts w:ascii="Courier New"/>
          <w:spacing w:val="-5"/>
        </w:rPr>
        <w:t>b}</w:t>
      </w:r>
    </w:p>
    <w:p>
      <w:pPr>
        <w:pStyle w:val="BodyText"/>
        <w:tabs>
          <w:tab w:pos="4571" w:val="left" w:leader="none"/>
        </w:tabs>
        <w:spacing w:line="289" w:lineRule="exact"/>
        <w:ind w:left="395"/>
      </w:pPr>
      <w:r>
        <w:rPr>
          <w:rFonts w:ascii="Courier New"/>
          <w:spacing w:val="-2"/>
        </w:rPr>
        <w:t>config</w:t>
      </w:r>
      <w:r>
        <w:rPr>
          <w:rFonts w:ascii="Courier New"/>
        </w:rPr>
        <w:tab/>
      </w:r>
      <w:r>
        <w:rPr/>
        <w:t>Effective</w:t>
      </w:r>
      <w:r>
        <w:rPr>
          <w:spacing w:val="32"/>
        </w:rPr>
        <w:t> </w:t>
      </w:r>
      <w:r>
        <w:rPr/>
        <w:t>configuration</w:t>
      </w:r>
      <w:r>
        <w:rPr>
          <w:spacing w:val="33"/>
        </w:rPr>
        <w:t> </w:t>
      </w:r>
      <w:r>
        <w:rPr/>
        <w:t>(for</w:t>
      </w:r>
      <w:r>
        <w:rPr>
          <w:spacing w:val="33"/>
        </w:rPr>
        <w:t> </w:t>
      </w:r>
      <w:r>
        <w:rPr>
          <w:spacing w:val="-2"/>
        </w:rPr>
        <w:t>reproducibility)</w:t>
      </w:r>
    </w:p>
    <w:p>
      <w:pPr>
        <w:pStyle w:val="BodyText"/>
        <w:tabs>
          <w:tab w:pos="4571" w:val="left" w:leader="none"/>
        </w:tabs>
        <w:spacing w:line="289" w:lineRule="exact"/>
        <w:ind w:left="395"/>
      </w:pPr>
      <w:r>
        <w:rPr>
          <w:rFonts w:ascii="Courier New"/>
          <w:spacing w:val="-2"/>
        </w:rPr>
        <w:t>diagnostics.minDeltaE</w:t>
      </w:r>
      <w:r>
        <w:rPr>
          <w:rFonts w:ascii="Courier New"/>
        </w:rPr>
        <w:tab/>
      </w:r>
      <w:r>
        <w:rPr/>
        <w:t>Smallest</w:t>
      </w:r>
      <w:r>
        <w:rPr>
          <w:spacing w:val="57"/>
        </w:rPr>
        <w:t> </w:t>
      </w:r>
      <w:r>
        <w:rPr/>
        <w:t>adjacent</w:t>
      </w:r>
      <w:r>
        <w:rPr>
          <w:spacing w:val="57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4571" w:val="left" w:leader="none"/>
        </w:tabs>
        <w:spacing w:line="289" w:lineRule="exact"/>
        <w:ind w:left="395"/>
      </w:pPr>
      <w:r>
        <w:rPr>
          <w:rFonts w:ascii="Courier New"/>
          <w:spacing w:val="-2"/>
        </w:rPr>
        <w:t>diagnostics.maxDeltaE</w:t>
      </w:r>
      <w:r>
        <w:rPr>
          <w:rFonts w:ascii="Courier New"/>
        </w:rPr>
        <w:tab/>
      </w:r>
      <w:r>
        <w:rPr/>
        <w:t>Largest</w:t>
      </w:r>
      <w:r>
        <w:rPr>
          <w:spacing w:val="55"/>
        </w:rPr>
        <w:t> </w:t>
      </w:r>
      <w:r>
        <w:rPr/>
        <w:t>adjacent</w:t>
      </w:r>
      <w:r>
        <w:rPr>
          <w:spacing w:val="56"/>
        </w:rPr>
        <w:t> </w:t>
      </w:r>
      <w:r>
        <w:rPr>
          <w:spacing w:val="-2"/>
        </w:rPr>
        <w:t>distance</w:t>
      </w:r>
    </w:p>
    <w:p>
      <w:pPr>
        <w:pStyle w:val="BodyText"/>
        <w:tabs>
          <w:tab w:pos="4571" w:val="left" w:leader="none"/>
        </w:tabs>
        <w:spacing w:line="235" w:lineRule="auto"/>
        <w:ind w:left="395" w:right="2361"/>
      </w:pPr>
      <w:r>
        <w:rPr/>
        <w:pict>
          <v:shape style="position:absolute;margin-left:76.777pt;margin-top:46.751225pt;width:441.75pt;height:.1pt;mso-position-horizontal-relative:page;mso-position-vertical-relative:paragraph;z-index:-15646208;mso-wrap-distance-left:0;mso-wrap-distance-right:0" id="docshape346" coordorigin="1536,935" coordsize="8835,0" path="m1536,935l10370,935e" filled="false" stroked="true" strokeweight=".936pt" strokecolor="#000000">
            <v:path arrowok="t"/>
            <v:stroke dashstyle="solid"/>
            <w10:wrap type="topAndBottom"/>
          </v:shape>
        </w:pict>
      </w:r>
      <w:r>
        <w:rPr>
          <w:rFonts w:ascii="Courier New"/>
          <w:spacing w:val="-2"/>
        </w:rPr>
        <w:t>diagnostics.meanDeltaE</w:t>
      </w:r>
      <w:r>
        <w:rPr>
          <w:rFonts w:ascii="Courier New"/>
        </w:rPr>
        <w:tab/>
      </w:r>
      <w:r>
        <w:rPr/>
        <w:t>Average distance </w:t>
      </w:r>
      <w:r>
        <w:rPr>
          <w:rFonts w:ascii="Courier New"/>
          <w:spacing w:val="-2"/>
        </w:rPr>
        <w:t>diagnostics.gamutCorrections</w:t>
      </w:r>
      <w:r>
        <w:rPr>
          <w:rFonts w:ascii="Courier New"/>
        </w:rPr>
        <w:tab/>
      </w:r>
      <w:r>
        <w:rPr/>
        <w:t>Count of gamut-mapped colors </w:t>
      </w:r>
      <w:r>
        <w:rPr>
          <w:rFonts w:ascii="Courier New"/>
          <w:spacing w:val="-6"/>
        </w:rPr>
        <w:t>diagnostics.constraintViolations</w:t>
      </w:r>
      <w:r>
        <w:rPr>
          <w:rFonts w:ascii="Courier New"/>
          <w:spacing w:val="40"/>
        </w:rPr>
        <w:t> </w:t>
      </w:r>
      <w:r>
        <w:rPr>
          <w:spacing w:val="-6"/>
        </w:rPr>
        <w:t>Count of constraint issues</w:t>
      </w:r>
    </w:p>
    <w:p>
      <w:pPr>
        <w:spacing w:before="183"/>
        <w:ind w:left="659" w:right="1256" w:firstLine="0"/>
        <w:jc w:val="center"/>
        <w:rPr>
          <w:sz w:val="22"/>
        </w:rPr>
      </w:pPr>
      <w:r>
        <w:rPr>
          <w:b/>
          <w:w w:val="110"/>
          <w:sz w:val="22"/>
        </w:rPr>
        <w:t>Table</w:t>
      </w:r>
      <w:r>
        <w:rPr>
          <w:b/>
          <w:spacing w:val="27"/>
          <w:w w:val="110"/>
          <w:sz w:val="22"/>
        </w:rPr>
        <w:t> </w:t>
      </w:r>
      <w:r>
        <w:rPr>
          <w:b/>
          <w:w w:val="110"/>
          <w:sz w:val="22"/>
        </w:rPr>
        <w:t>D.3:</w:t>
      </w:r>
      <w:r>
        <w:rPr>
          <w:b/>
          <w:spacing w:val="57"/>
          <w:w w:val="110"/>
          <w:sz w:val="22"/>
        </w:rPr>
        <w:t> </w:t>
      </w:r>
      <w:r>
        <w:rPr>
          <w:w w:val="110"/>
          <w:sz w:val="22"/>
        </w:rPr>
        <w:t>Output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structure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quick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reference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6"/>
        <w:ind w:left="771"/>
      </w:pPr>
      <w:r>
        <w:rPr/>
        <w:pict>
          <v:shape style="position:absolute;margin-left:92.599998pt;margin-top:-22.801868pt;width:410.1pt;height:38.5pt;mso-position-horizontal-relative:page;mso-position-vertical-relative:paragraph;z-index:15813120" type="#_x0000_t202" id="docshape34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6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18"/>
                    <w:gridCol w:w="1024"/>
                    <w:gridCol w:w="831"/>
                    <w:gridCol w:w="1608"/>
                    <w:gridCol w:w="3399"/>
                  </w:tblGrid>
                  <w:tr>
                    <w:trPr>
                      <w:trHeight w:val="394" w:hRule="atLeast"/>
                    </w:trPr>
                    <w:tc>
                      <w:tcPr>
                        <w:tcW w:w="1218" w:type="dxa"/>
                        <w:tcBorders>
                          <w:top w:val="single" w:sz="8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4"/>
                          <w:ind w:left="1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Use</w:t>
                        </w:r>
                        <w:r>
                          <w:rPr>
                            <w:b/>
                            <w:spacing w:val="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Case</w:t>
                        </w:r>
                      </w:p>
                    </w:tc>
                    <w:tc>
                      <w:tcPr>
                        <w:tcW w:w="1024" w:type="dxa"/>
                        <w:tcBorders>
                          <w:top w:val="single" w:sz="8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831" w:type="dxa"/>
                        <w:tcBorders>
                          <w:top w:val="single" w:sz="8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608" w:type="dxa"/>
                        <w:tcBorders>
                          <w:top w:val="single" w:sz="8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4"/>
                          <w:ind w:left="11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Mode</w:t>
                        </w:r>
                      </w:p>
                    </w:tc>
                    <w:tc>
                      <w:tcPr>
                        <w:tcW w:w="3399" w:type="dxa"/>
                        <w:tcBorders>
                          <w:top w:val="single" w:sz="8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4"/>
                          <w:ind w:left="72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Recommended</w:t>
                        </w:r>
                        <w:r>
                          <w:rPr>
                            <w:b/>
                            <w:spacing w:val="-1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Preset</w:t>
                        </w:r>
                      </w:p>
                    </w:tc>
                  </w:tr>
                  <w:tr>
                    <w:trPr>
                      <w:trHeight w:val="341" w:hRule="atLeast"/>
                    </w:trPr>
                    <w:tc>
                      <w:tcPr>
                        <w:tcW w:w="1218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3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Smooth</w:t>
                        </w:r>
                      </w:p>
                    </w:tc>
                    <w:tc>
                      <w:tcPr>
                        <w:tcW w:w="1024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3"/>
                          <w:ind w:left="1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gradient</w:t>
                        </w:r>
                      </w:p>
                    </w:tc>
                    <w:tc>
                      <w:tcPr>
                        <w:tcW w:w="831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3"/>
                          <w:ind w:left="16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back-</w:t>
                        </w:r>
                      </w:p>
                    </w:tc>
                    <w:tc>
                      <w:tcPr>
                        <w:tcW w:w="1608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before="43"/>
                          <w:ind w:left="12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journey</w:t>
                        </w:r>
                      </w:p>
                    </w:tc>
                    <w:tc>
                      <w:tcPr>
                        <w:tcW w:w="3399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 w:before="67"/>
                          <w:ind w:left="72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95"/>
                            <w:sz w:val="24"/>
                          </w:rPr>
                          <w:t>smooth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  <w:w w:val="105"/>
        </w:rPr>
        <w:t>ground</w:t>
      </w:r>
    </w:p>
    <w:p>
      <w:pPr>
        <w:pStyle w:val="BodyText"/>
        <w:tabs>
          <w:tab w:pos="3844" w:val="left" w:leader="none"/>
          <w:tab w:pos="6054" w:val="left" w:leader="none"/>
        </w:tabs>
        <w:spacing w:line="293" w:lineRule="exact" w:before="13"/>
        <w:ind w:left="771"/>
        <w:rPr>
          <w:rFonts w:ascii="Courier New"/>
        </w:rPr>
      </w:pPr>
      <w:r>
        <w:rPr/>
        <w:t>Warm</w:t>
      </w:r>
      <w:r>
        <w:rPr>
          <w:spacing w:val="46"/>
        </w:rPr>
        <w:t> </w:t>
      </w:r>
      <w:r>
        <w:rPr/>
        <w:t>sunset</w:t>
      </w:r>
      <w:r>
        <w:rPr>
          <w:spacing w:val="47"/>
        </w:rPr>
        <w:t> </w:t>
      </w:r>
      <w:r>
        <w:rPr>
          <w:spacing w:val="-2"/>
        </w:rPr>
        <w:t>atmosphere</w:t>
      </w:r>
      <w:r>
        <w:rPr/>
        <w:tab/>
      </w:r>
      <w:r>
        <w:rPr>
          <w:spacing w:val="-2"/>
        </w:rPr>
        <w:t>journey</w:t>
      </w:r>
      <w:r>
        <w:rPr/>
        <w:tab/>
      </w:r>
      <w:r>
        <w:rPr>
          <w:rFonts w:ascii="Courier New"/>
          <w:spacing w:val="-2"/>
        </w:rPr>
        <w:t>sunset</w:t>
      </w:r>
    </w:p>
    <w:p>
      <w:pPr>
        <w:pStyle w:val="BodyText"/>
        <w:tabs>
          <w:tab w:pos="3845" w:val="left" w:leader="none"/>
          <w:tab w:pos="6055" w:val="left" w:leader="none"/>
        </w:tabs>
        <w:spacing w:line="235" w:lineRule="auto"/>
        <w:ind w:left="771" w:right="2210"/>
        <w:rPr>
          <w:rFonts w:ascii="Courier New"/>
        </w:rPr>
      </w:pPr>
      <w:r>
        <w:rPr/>
        <w:t>Cool professional theme</w:t>
        <w:tab/>
      </w:r>
      <w:r>
        <w:rPr>
          <w:spacing w:val="-2"/>
        </w:rPr>
        <w:t>journey</w:t>
      </w:r>
      <w:r>
        <w:rPr/>
        <w:tab/>
      </w:r>
      <w:r>
        <w:rPr>
          <w:rFonts w:ascii="Courier New"/>
          <w:spacing w:val="-2"/>
          <w:w w:val="90"/>
        </w:rPr>
        <w:t>ocean</w:t>
      </w:r>
      <w:r>
        <w:rPr>
          <w:rFonts w:ascii="Courier New"/>
          <w:spacing w:val="-53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3"/>
          <w:w w:val="90"/>
        </w:rPr>
        <w:t> </w:t>
      </w:r>
      <w:r>
        <w:rPr>
          <w:rFonts w:ascii="Courier New"/>
          <w:spacing w:val="-2"/>
          <w:w w:val="90"/>
        </w:rPr>
        <w:t>arctic </w:t>
      </w:r>
      <w:r>
        <w:rPr/>
        <w:t>Chart legend colors</w:t>
        <w:tab/>
      </w:r>
      <w:r>
        <w:rPr>
          <w:spacing w:val="-60"/>
        </w:rPr>
        <w:t> </w:t>
      </w:r>
      <w:r>
        <w:rPr>
          <w:spacing w:val="-2"/>
        </w:rPr>
        <w:t>categorical</w:t>
      </w:r>
      <w:r>
        <w:rPr/>
        <w:tab/>
      </w:r>
      <w:r>
        <w:rPr>
          <w:rFonts w:ascii="Courier New"/>
          <w:spacing w:val="-6"/>
        </w:rPr>
        <w:t>categorical </w:t>
      </w:r>
      <w:r>
        <w:rPr/>
        <w:t>Heatmap scale</w:t>
        <w:tab/>
      </w:r>
      <w:r>
        <w:rPr>
          <w:spacing w:val="-2"/>
        </w:rPr>
        <w:t>journey</w:t>
      </w:r>
      <w:r>
        <w:rPr/>
        <w:tab/>
      </w:r>
      <w:r>
        <w:rPr>
          <w:rFonts w:ascii="Courier New"/>
          <w:spacing w:val="-4"/>
        </w:rPr>
        <w:t>sequential</w:t>
      </w:r>
    </w:p>
    <w:p>
      <w:pPr>
        <w:pStyle w:val="BodyText"/>
        <w:tabs>
          <w:tab w:pos="3845" w:val="left" w:leader="none"/>
          <w:tab w:pos="6055" w:val="left" w:leader="none"/>
        </w:tabs>
        <w:spacing w:line="283" w:lineRule="exact"/>
        <w:ind w:left="771"/>
        <w:rPr>
          <w:rFonts w:ascii="Courier New"/>
        </w:rPr>
      </w:pPr>
      <w:r>
        <w:rPr/>
        <w:t>Positive/negative</w:t>
      </w:r>
      <w:r>
        <w:rPr>
          <w:spacing w:val="27"/>
        </w:rPr>
        <w:t>  </w:t>
      </w:r>
      <w:r>
        <w:rPr>
          <w:spacing w:val="-2"/>
        </w:rPr>
        <w:t>diverging</w:t>
      </w:r>
      <w:r>
        <w:rPr/>
        <w:tab/>
      </w:r>
      <w:r>
        <w:rPr>
          <w:spacing w:val="-2"/>
        </w:rPr>
        <w:t>journey</w:t>
      </w:r>
      <w:r>
        <w:rPr/>
        <w:tab/>
      </w:r>
      <w:r>
        <w:rPr>
          <w:rFonts w:ascii="Courier New"/>
          <w:spacing w:val="-2"/>
        </w:rPr>
        <w:t>diverging</w:t>
      </w:r>
    </w:p>
    <w:p>
      <w:pPr>
        <w:pStyle w:val="BodyText"/>
        <w:tabs>
          <w:tab w:pos="3844" w:val="left" w:leader="none"/>
          <w:tab w:pos="6054" w:val="left" w:leader="none"/>
        </w:tabs>
        <w:spacing w:line="235" w:lineRule="auto" w:before="1"/>
        <w:ind w:left="771" w:right="2456"/>
        <w:rPr>
          <w:rFonts w:ascii="Courier New"/>
        </w:rPr>
      </w:pPr>
      <w:r>
        <w:rPr/>
        <w:t>UI state variations</w:t>
        <w:tab/>
      </w:r>
      <w:r>
        <w:rPr>
          <w:spacing w:val="-2"/>
        </w:rPr>
        <w:t>journey</w:t>
      </w:r>
      <w:r>
        <w:rPr/>
        <w:tab/>
      </w:r>
      <w:r>
        <w:rPr>
          <w:spacing w:val="-60"/>
        </w:rPr>
        <w:t> </w:t>
      </w:r>
      <w:r>
        <w:rPr>
          <w:rFonts w:ascii="Courier New"/>
          <w:spacing w:val="-4"/>
        </w:rPr>
        <w:t>monochrome </w:t>
      </w:r>
      <w:r>
        <w:rPr/>
        <w:t>Continuous animation loop</w:t>
        <w:tab/>
        <w:t>journey (closed)</w:t>
        <w:tab/>
      </w:r>
      <w:r>
        <w:rPr>
          <w:rFonts w:ascii="Courier New"/>
          <w:spacing w:val="-2"/>
        </w:rPr>
        <w:t>cycling </w:t>
      </w:r>
      <w:r>
        <w:rPr/>
        <w:t>Pulsing/breathing effect</w:t>
        <w:tab/>
      </w:r>
      <w:r>
        <w:rPr>
          <w:spacing w:val="-58"/>
        </w:rPr>
        <w:t> </w:t>
      </w:r>
      <w:r>
        <w:rPr/>
        <w:t>journey (pingpong)</w:t>
        <w:tab/>
      </w:r>
      <w:r>
        <w:rPr>
          <w:spacing w:val="-59"/>
        </w:rPr>
        <w:t> </w:t>
      </w:r>
      <w:r>
        <w:rPr>
          <w:rFonts w:ascii="Courier New"/>
          <w:spacing w:val="-2"/>
        </w:rPr>
        <w:t>breathing </w:t>
      </w:r>
      <w:r>
        <w:rPr/>
        <w:t>High-energy vibrant palette</w:t>
        <w:tab/>
      </w:r>
      <w:r>
        <w:rPr>
          <w:spacing w:val="-60"/>
        </w:rPr>
        <w:t> </w:t>
      </w:r>
      <w:r>
        <w:rPr>
          <w:spacing w:val="-2"/>
        </w:rPr>
        <w:t>journey</w:t>
      </w:r>
      <w:r>
        <w:rPr/>
        <w:tab/>
      </w:r>
      <w:r>
        <w:rPr>
          <w:spacing w:val="-60"/>
        </w:rPr>
        <w:t> </w:t>
      </w:r>
      <w:r>
        <w:rPr>
          <w:rFonts w:ascii="Courier New"/>
          <w:spacing w:val="-2"/>
          <w:w w:val="90"/>
        </w:rPr>
        <w:t>neon</w:t>
      </w:r>
      <w:r>
        <w:rPr>
          <w:rFonts w:ascii="Courier New"/>
          <w:spacing w:val="-52"/>
          <w:w w:val="90"/>
        </w:rPr>
        <w:t> </w:t>
      </w:r>
      <w:r>
        <w:rPr>
          <w:spacing w:val="-2"/>
          <w:w w:val="90"/>
        </w:rPr>
        <w:t>or</w:t>
      </w:r>
      <w:r>
        <w:rPr>
          <w:spacing w:val="-4"/>
          <w:w w:val="90"/>
        </w:rPr>
        <w:t> </w:t>
      </w:r>
      <w:r>
        <w:rPr>
          <w:rFonts w:ascii="Courier New"/>
          <w:spacing w:val="-2"/>
          <w:w w:val="90"/>
        </w:rPr>
        <w:t>vivid</w:t>
      </w:r>
    </w:p>
    <w:p>
      <w:pPr>
        <w:pStyle w:val="BodyText"/>
        <w:tabs>
          <w:tab w:pos="3845" w:val="left" w:leader="none"/>
          <w:tab w:pos="6055" w:val="left" w:leader="none"/>
        </w:tabs>
        <w:spacing w:line="285" w:lineRule="exact"/>
        <w:ind w:left="771"/>
        <w:rPr>
          <w:rFonts w:ascii="Courier New"/>
        </w:rPr>
      </w:pPr>
      <w:r>
        <w:rPr/>
        <w:t>Soft,</w:t>
      </w:r>
      <w:r>
        <w:rPr>
          <w:spacing w:val="53"/>
        </w:rPr>
        <w:t> </w:t>
      </w:r>
      <w:r>
        <w:rPr/>
        <w:t>approachable</w:t>
      </w:r>
      <w:r>
        <w:rPr>
          <w:spacing w:val="53"/>
        </w:rPr>
        <w:t> </w:t>
      </w:r>
      <w:r>
        <w:rPr>
          <w:spacing w:val="-2"/>
        </w:rPr>
        <w:t>colors</w:t>
      </w:r>
      <w:r>
        <w:rPr/>
        <w:tab/>
      </w:r>
      <w:r>
        <w:rPr>
          <w:spacing w:val="-2"/>
        </w:rPr>
        <w:t>journey</w:t>
      </w:r>
      <w:r>
        <w:rPr/>
        <w:tab/>
      </w:r>
      <w:r>
        <w:rPr>
          <w:rFonts w:ascii="Courier New"/>
          <w:spacing w:val="-2"/>
        </w:rPr>
        <w:t>pastel</w:t>
      </w:r>
    </w:p>
    <w:p>
      <w:pPr>
        <w:pStyle w:val="BodyText"/>
        <w:spacing w:before="6"/>
        <w:rPr>
          <w:rFonts w:ascii="Courier New"/>
          <w:sz w:val="3"/>
        </w:rPr>
      </w:pPr>
      <w:r>
        <w:rPr/>
        <w:pict>
          <v:shape style="position:absolute;margin-left:95.599998pt;margin-top:3.248682pt;width:404.1pt;height:.1pt;mso-position-horizontal-relative:page;mso-position-vertical-relative:paragraph;z-index:-15645696;mso-wrap-distance-left:0;mso-wrap-distance-right:0" id="docshape348" coordorigin="1912,65" coordsize="8082,0" path="m1912,65l9994,65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spacing w:before="183"/>
        <w:ind w:left="659" w:right="1257" w:firstLine="0"/>
        <w:jc w:val="center"/>
        <w:rPr>
          <w:sz w:val="22"/>
        </w:rPr>
      </w:pPr>
      <w:r>
        <w:rPr>
          <w:b/>
          <w:w w:val="110"/>
          <w:sz w:val="22"/>
        </w:rPr>
        <w:t>Table</w:t>
      </w:r>
      <w:r>
        <w:rPr>
          <w:b/>
          <w:spacing w:val="14"/>
          <w:w w:val="110"/>
          <w:sz w:val="22"/>
        </w:rPr>
        <w:t> </w:t>
      </w:r>
      <w:r>
        <w:rPr>
          <w:b/>
          <w:w w:val="110"/>
          <w:sz w:val="22"/>
        </w:rPr>
        <w:t>D.4:</w:t>
      </w:r>
      <w:r>
        <w:rPr>
          <w:b/>
          <w:spacing w:val="39"/>
          <w:w w:val="110"/>
          <w:sz w:val="22"/>
        </w:rPr>
        <w:t> </w:t>
      </w:r>
      <w:r>
        <w:rPr>
          <w:w w:val="110"/>
          <w:sz w:val="22"/>
        </w:rPr>
        <w:t>Use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case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preset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mapping</w:t>
      </w:r>
    </w:p>
    <w:p>
      <w:pPr>
        <w:spacing w:after="0"/>
        <w:jc w:val="center"/>
        <w:rPr>
          <w:sz w:val="22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line="20" w:lineRule="exact"/>
        <w:ind w:left="1550"/>
        <w:rPr>
          <w:sz w:val="2"/>
        </w:rPr>
      </w:pPr>
      <w:r>
        <w:rPr>
          <w:sz w:val="2"/>
        </w:rPr>
        <w:pict>
          <v:group style="width:314.2pt;height:.95pt;mso-position-horizontal-relative:char;mso-position-vertical-relative:line" id="docshapegroup349" coordorigin="0,0" coordsize="6284,19">
            <v:line style="position:absolute" from="0,9" to="6284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119" w:val="left" w:leader="none"/>
        </w:tabs>
        <w:spacing w:before="15"/>
        <w:ind w:left="1670" w:right="0" w:firstLine="0"/>
        <w:jc w:val="left"/>
        <w:rPr>
          <w:b/>
          <w:sz w:val="24"/>
        </w:rPr>
      </w:pPr>
      <w:r>
        <w:rPr>
          <w:w w:val="115"/>
          <w:sz w:val="24"/>
        </w:rPr>
        <w:t>∆</w:t>
      </w:r>
      <w:r>
        <w:rPr>
          <w:rFonts w:ascii="STIX Two Text" w:hAnsi="STIX Two Text"/>
          <w:i/>
          <w:w w:val="115"/>
          <w:sz w:val="24"/>
        </w:rPr>
        <w:t>E</w:t>
      </w:r>
      <w:r>
        <w:rPr>
          <w:rFonts w:ascii="STIX Two Text" w:hAnsi="STIX Two Text"/>
          <w:i/>
          <w:spacing w:val="68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Range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Interpretation</w:t>
      </w:r>
    </w:p>
    <w:p>
      <w:pPr>
        <w:pStyle w:val="BodyText"/>
        <w:spacing w:before="7"/>
        <w:rPr>
          <w:b/>
          <w:sz w:val="4"/>
        </w:rPr>
      </w:pPr>
      <w:r>
        <w:rPr/>
        <w:pict>
          <v:shape style="position:absolute;margin-left:140.541pt;margin-top:3.86pt;width:314.2pt;height:.1pt;mso-position-horizontal-relative:page;mso-position-vertical-relative:paragraph;z-index:-15643136;mso-wrap-distance-left:0;mso-wrap-distance-right:0" id="docshape350" coordorigin="2811,77" coordsize="6284,0" path="m2811,77l9095,77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119" w:val="left" w:leader="none"/>
        </w:tabs>
        <w:spacing w:line="294" w:lineRule="exact" w:before="26"/>
        <w:ind w:left="1670"/>
      </w:pPr>
      <w:r>
        <w:rPr>
          <w:rFonts w:ascii="STIX Two Text"/>
          <w:i/>
          <w:w w:val="105"/>
        </w:rPr>
        <w:t>&lt;</w:t>
      </w:r>
      <w:r>
        <w:rPr>
          <w:rFonts w:ascii="STIX Two Text"/>
          <w:i/>
          <w:spacing w:val="14"/>
          <w:w w:val="105"/>
        </w:rPr>
        <w:t> </w:t>
      </w:r>
      <w:r>
        <w:rPr>
          <w:spacing w:val="-5"/>
          <w:w w:val="105"/>
        </w:rPr>
        <w:t>1</w:t>
      </w:r>
      <w:r>
        <w:rPr>
          <w:rFonts w:ascii="STIX Two Text"/>
          <w:i/>
          <w:spacing w:val="-5"/>
          <w:w w:val="105"/>
        </w:rPr>
        <w:t>.</w:t>
      </w:r>
      <w:r>
        <w:rPr>
          <w:spacing w:val="-5"/>
          <w:w w:val="105"/>
        </w:rPr>
        <w:t>0</w:t>
      </w:r>
      <w:r>
        <w:rPr/>
        <w:tab/>
      </w:r>
      <w:r>
        <w:rPr>
          <w:w w:val="105"/>
        </w:rPr>
        <w:t>Imperceptible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most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observers</w:t>
      </w:r>
    </w:p>
    <w:p>
      <w:pPr>
        <w:pStyle w:val="ListParagraph"/>
        <w:numPr>
          <w:ilvl w:val="0"/>
          <w:numId w:val="50"/>
        </w:numPr>
        <w:tabs>
          <w:tab w:pos="2261" w:val="left" w:leader="none"/>
          <w:tab w:pos="2262" w:val="left" w:leader="none"/>
          <w:tab w:pos="3119" w:val="left" w:leader="none"/>
        </w:tabs>
        <w:spacing w:line="289" w:lineRule="exact" w:before="0" w:after="0"/>
        <w:ind w:left="2261" w:right="0" w:hanging="592"/>
        <w:jc w:val="left"/>
        <w:rPr>
          <w:sz w:val="24"/>
        </w:rPr>
      </w:pPr>
      <w:r>
        <w:rPr/>
        <w:pict>
          <v:shape style="position:absolute;margin-left:164.130402pt;margin-top:2.900102pt;width:9.35pt;height:20.45pt;mso-position-horizontal-relative:page;mso-position-vertical-relative:paragraph;z-index:-19065344" type="#_x0000_t202" id="docshape351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w w:val="97"/>
                      <w:sz w:val="2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05"/>
          <w:sz w:val="24"/>
        </w:rPr>
        <w:t>2</w:t>
      </w:r>
      <w:r>
        <w:rPr>
          <w:rFonts w:ascii="STIX Two Text"/>
          <w:i/>
          <w:spacing w:val="-5"/>
          <w:w w:val="105"/>
          <w:sz w:val="24"/>
        </w:rPr>
        <w:t>.</w:t>
      </w:r>
      <w:r>
        <w:rPr>
          <w:spacing w:val="-5"/>
          <w:w w:val="105"/>
          <w:sz w:val="24"/>
        </w:rPr>
        <w:t>0</w:t>
      </w:r>
      <w:r>
        <w:rPr>
          <w:sz w:val="24"/>
        </w:rPr>
        <w:tab/>
      </w:r>
      <w:r>
        <w:rPr>
          <w:w w:val="105"/>
          <w:sz w:val="24"/>
        </w:rPr>
        <w:t>Barely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perceptible,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subtle</w:t>
      </w:r>
    </w:p>
    <w:p>
      <w:pPr>
        <w:pStyle w:val="ListParagraph"/>
        <w:numPr>
          <w:ilvl w:val="0"/>
          <w:numId w:val="50"/>
        </w:numPr>
        <w:tabs>
          <w:tab w:pos="2261" w:val="left" w:leader="none"/>
          <w:tab w:pos="2262" w:val="left" w:leader="none"/>
          <w:tab w:pos="3119" w:val="left" w:leader="none"/>
        </w:tabs>
        <w:spacing w:line="289" w:lineRule="exact" w:before="0" w:after="0"/>
        <w:ind w:left="2261" w:right="0" w:hanging="592"/>
        <w:jc w:val="left"/>
        <w:rPr>
          <w:sz w:val="24"/>
        </w:rPr>
      </w:pPr>
      <w:r>
        <w:rPr/>
        <w:pict>
          <v:shape style="position:absolute;margin-left:164.130402pt;margin-top:2.900606pt;width:9.35pt;height:20.45pt;mso-position-horizontal-relative:page;mso-position-vertical-relative:paragraph;z-index:-19065856" type="#_x0000_t202" id="docshape352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w w:val="97"/>
                      <w:sz w:val="2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pacing w:val="-5"/>
          <w:sz w:val="24"/>
        </w:rPr>
        <w:t>3</w:t>
      </w:r>
      <w:r>
        <w:rPr>
          <w:rFonts w:ascii="STIX Two Text"/>
          <w:i/>
          <w:spacing w:val="-5"/>
          <w:sz w:val="24"/>
        </w:rPr>
        <w:t>.</w:t>
      </w:r>
      <w:r>
        <w:rPr>
          <w:spacing w:val="-5"/>
          <w:sz w:val="24"/>
        </w:rPr>
        <w:t>0</w:t>
      </w:r>
      <w:r>
        <w:rPr>
          <w:sz w:val="24"/>
        </w:rPr>
        <w:tab/>
        <w:t>Noticeable,</w:t>
      </w:r>
      <w:r>
        <w:rPr>
          <w:spacing w:val="40"/>
          <w:sz w:val="24"/>
        </w:rPr>
        <w:t> </w:t>
      </w:r>
      <w:r>
        <w:rPr>
          <w:sz w:val="24"/>
        </w:rPr>
        <w:t>clear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difference</w:t>
      </w:r>
    </w:p>
    <w:p>
      <w:pPr>
        <w:pStyle w:val="ListParagraph"/>
        <w:numPr>
          <w:ilvl w:val="0"/>
          <w:numId w:val="50"/>
        </w:numPr>
        <w:tabs>
          <w:tab w:pos="2261" w:val="left" w:leader="none"/>
          <w:tab w:pos="2262" w:val="left" w:leader="none"/>
          <w:tab w:pos="3119" w:val="left" w:leader="none"/>
        </w:tabs>
        <w:spacing w:line="289" w:lineRule="exact" w:before="0" w:after="0"/>
        <w:ind w:left="2261" w:right="0" w:hanging="592"/>
        <w:jc w:val="left"/>
        <w:rPr>
          <w:sz w:val="24"/>
        </w:rPr>
      </w:pPr>
      <w:r>
        <w:rPr/>
        <w:pict>
          <v:shape style="position:absolute;margin-left:164.130402pt;margin-top:2.900592pt;width:9.35pt;height:20.45pt;mso-position-horizontal-relative:page;mso-position-vertical-relative:paragraph;z-index:-19066368" type="#_x0000_t202" id="docshape353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w w:val="97"/>
                      <w:sz w:val="2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05"/>
          <w:sz w:val="24"/>
        </w:rPr>
        <w:t>5</w:t>
      </w:r>
      <w:r>
        <w:rPr>
          <w:rFonts w:ascii="STIX Two Text"/>
          <w:i/>
          <w:spacing w:val="-5"/>
          <w:w w:val="105"/>
          <w:sz w:val="24"/>
        </w:rPr>
        <w:t>.</w:t>
      </w:r>
      <w:r>
        <w:rPr>
          <w:spacing w:val="-5"/>
          <w:w w:val="105"/>
          <w:sz w:val="24"/>
        </w:rPr>
        <w:t>0</w:t>
      </w:r>
      <w:r>
        <w:rPr>
          <w:sz w:val="24"/>
        </w:rPr>
        <w:tab/>
      </w:r>
      <w:r>
        <w:rPr>
          <w:spacing w:val="-2"/>
          <w:w w:val="105"/>
          <w:sz w:val="24"/>
        </w:rPr>
        <w:t>Obvious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difference,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still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smooth</w:t>
      </w:r>
    </w:p>
    <w:p>
      <w:pPr>
        <w:pStyle w:val="BodyText"/>
        <w:tabs>
          <w:tab w:pos="3119" w:val="left" w:leader="none"/>
        </w:tabs>
        <w:spacing w:line="294" w:lineRule="exact"/>
        <w:ind w:left="1670"/>
      </w:pPr>
      <w:r>
        <w:rPr>
          <w:rFonts w:ascii="STIX Two Text" w:hAnsi="STIX Two Text"/>
          <w:i/>
          <w:w w:val="105"/>
        </w:rPr>
        <w:t>&gt;</w:t>
      </w:r>
      <w:r>
        <w:rPr>
          <w:rFonts w:ascii="STIX Two Text" w:hAnsi="STIX Two Text"/>
          <w:i/>
          <w:spacing w:val="14"/>
          <w:w w:val="105"/>
        </w:rPr>
        <w:t> </w:t>
      </w:r>
      <w:r>
        <w:rPr>
          <w:spacing w:val="-5"/>
          <w:w w:val="105"/>
        </w:rPr>
        <w:t>5</w:t>
      </w:r>
      <w:r>
        <w:rPr>
          <w:rFonts w:ascii="STIX Two Text" w:hAnsi="STIX Two Text"/>
          <w:i/>
          <w:spacing w:val="-5"/>
          <w:w w:val="105"/>
        </w:rPr>
        <w:t>.</w:t>
      </w:r>
      <w:r>
        <w:rPr>
          <w:spacing w:val="-5"/>
          <w:w w:val="105"/>
        </w:rPr>
        <w:t>0</w:t>
      </w:r>
      <w:r>
        <w:rPr/>
        <w:tab/>
      </w:r>
      <w:r>
        <w:rPr>
          <w:w w:val="105"/>
        </w:rPr>
        <w:t>Pronounced</w:t>
      </w:r>
      <w:r>
        <w:rPr>
          <w:spacing w:val="-5"/>
          <w:w w:val="105"/>
        </w:rPr>
        <w:t> </w:t>
      </w:r>
      <w:r>
        <w:rPr>
          <w:w w:val="105"/>
        </w:rPr>
        <w:t>difference,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feel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“step”</w:t>
      </w:r>
    </w:p>
    <w:p>
      <w:pPr>
        <w:pStyle w:val="BodyText"/>
        <w:spacing w:before="10"/>
        <w:rPr>
          <w:sz w:val="4"/>
        </w:rPr>
      </w:pPr>
      <w:r>
        <w:rPr/>
        <w:pict>
          <v:shape style="position:absolute;margin-left:140.541pt;margin-top:4.017541pt;width:314.2pt;height:.1pt;mso-position-horizontal-relative:page;mso-position-vertical-relative:paragraph;z-index:-15642624;mso-wrap-distance-left:0;mso-wrap-distance-right:0" id="docshape354" coordorigin="2811,80" coordsize="6284,0" path="m2811,80l9095,80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spacing w:before="183"/>
        <w:ind w:left="1577" w:right="0" w:firstLine="0"/>
        <w:jc w:val="left"/>
        <w:rPr>
          <w:sz w:val="22"/>
        </w:rPr>
      </w:pPr>
      <w:r>
        <w:rPr>
          <w:b/>
          <w:w w:val="110"/>
          <w:sz w:val="22"/>
        </w:rPr>
        <w:t>Table</w:t>
      </w:r>
      <w:r>
        <w:rPr>
          <w:b/>
          <w:spacing w:val="10"/>
          <w:w w:val="110"/>
          <w:sz w:val="22"/>
        </w:rPr>
        <w:t> </w:t>
      </w:r>
      <w:r>
        <w:rPr>
          <w:b/>
          <w:w w:val="110"/>
          <w:sz w:val="22"/>
        </w:rPr>
        <w:t>D.5:</w:t>
      </w:r>
      <w:r>
        <w:rPr>
          <w:b/>
          <w:spacing w:val="35"/>
          <w:w w:val="110"/>
          <w:sz w:val="22"/>
        </w:rPr>
        <w:t> </w:t>
      </w:r>
      <w:r>
        <w:rPr>
          <w:w w:val="110"/>
          <w:sz w:val="22"/>
        </w:rPr>
        <w:t>Perceptual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distance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interpretation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guide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(from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§</w:t>
      </w:r>
      <w:hyperlink w:history="true" w:anchor="_bookmark57">
        <w:r>
          <w:rPr>
            <w:color w:val="0000FF"/>
            <w:spacing w:val="-2"/>
            <w:w w:val="110"/>
            <w:sz w:val="22"/>
          </w:rPr>
          <w:t>4.1</w:t>
        </w:r>
      </w:hyperlink>
      <w:r>
        <w:rPr>
          <w:spacing w:val="-2"/>
          <w:w w:val="110"/>
          <w:sz w:val="22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  <w:r>
        <w:rPr/>
        <w:pict>
          <v:shape style="position:absolute;margin-left:136.863998pt;margin-top:13.823975pt;width:321.55pt;height:.1pt;mso-position-horizontal-relative:page;mso-position-vertical-relative:paragraph;z-index:-15642112;mso-wrap-distance-left:0;mso-wrap-distance-right:0" id="docshape355" coordorigin="2737,276" coordsize="6431,0" path="m2737,276l9168,27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4387" w:val="left" w:leader="none"/>
        </w:tabs>
        <w:spacing w:before="45"/>
        <w:ind w:left="1596" w:right="0" w:firstLine="0"/>
        <w:jc w:val="left"/>
        <w:rPr>
          <w:b/>
          <w:sz w:val="24"/>
        </w:rPr>
      </w:pPr>
      <w:r>
        <w:rPr>
          <w:b/>
          <w:spacing w:val="-2"/>
          <w:w w:val="125"/>
          <w:sz w:val="24"/>
        </w:rPr>
        <w:t>Symptom</w:t>
      </w:r>
      <w:r>
        <w:rPr>
          <w:b/>
          <w:sz w:val="24"/>
        </w:rPr>
        <w:tab/>
      </w:r>
      <w:r>
        <w:rPr>
          <w:b/>
          <w:w w:val="120"/>
          <w:sz w:val="24"/>
        </w:rPr>
        <w:t>Likely</w:t>
      </w:r>
      <w:r>
        <w:rPr>
          <w:b/>
          <w:spacing w:val="-10"/>
          <w:w w:val="120"/>
          <w:sz w:val="24"/>
        </w:rPr>
        <w:t> </w:t>
      </w:r>
      <w:r>
        <w:rPr>
          <w:b/>
          <w:w w:val="120"/>
          <w:sz w:val="24"/>
        </w:rPr>
        <w:t>Cause</w:t>
      </w:r>
      <w:r>
        <w:rPr>
          <w:b/>
          <w:spacing w:val="-9"/>
          <w:w w:val="120"/>
          <w:sz w:val="24"/>
        </w:rPr>
        <w:t> </w:t>
      </w:r>
      <w:r>
        <w:rPr>
          <w:b/>
          <w:w w:val="120"/>
          <w:sz w:val="24"/>
        </w:rPr>
        <w:t>/</w:t>
      </w:r>
      <w:r>
        <w:rPr>
          <w:b/>
          <w:spacing w:val="-9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Solution</w:t>
      </w:r>
    </w:p>
    <w:p>
      <w:pPr>
        <w:pStyle w:val="BodyText"/>
        <w:rPr>
          <w:b/>
          <w:sz w:val="5"/>
        </w:rPr>
      </w:pPr>
      <w:r>
        <w:rPr/>
        <w:pict>
          <v:shape style="position:absolute;margin-left:136.863998pt;margin-top:4.117154pt;width:321.55pt;height:.1pt;mso-position-horizontal-relative:page;mso-position-vertical-relative:paragraph;z-index:-15641600;mso-wrap-distance-left:0;mso-wrap-distance-right:0" id="docshape356" coordorigin="2737,82" coordsize="6431,0" path="m2737,82l9168,8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4386" w:val="left" w:leader="none"/>
        </w:tabs>
        <w:spacing w:before="45"/>
        <w:ind w:left="1596"/>
      </w:pPr>
      <w:r>
        <w:rPr>
          <w:w w:val="105"/>
        </w:rPr>
        <w:t>Colors</w:t>
      </w:r>
      <w:r>
        <w:rPr>
          <w:spacing w:val="-12"/>
          <w:w w:val="105"/>
        </w:rPr>
        <w:t> </w:t>
      </w:r>
      <w:r>
        <w:rPr>
          <w:w w:val="105"/>
        </w:rPr>
        <w:t>look</w:t>
      </w:r>
      <w:r>
        <w:rPr>
          <w:spacing w:val="-11"/>
          <w:w w:val="105"/>
        </w:rPr>
        <w:t> </w:t>
      </w:r>
      <w:r>
        <w:rPr>
          <w:w w:val="105"/>
        </w:rPr>
        <w:t>washed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out</w:t>
      </w:r>
      <w:r>
        <w:rPr/>
        <w:tab/>
      </w:r>
      <w:r>
        <w:rPr>
          <w:w w:val="105"/>
        </w:rPr>
        <w:t>High</w:t>
      </w:r>
      <w:r>
        <w:rPr>
          <w:spacing w:val="8"/>
          <w:w w:val="105"/>
        </w:rPr>
        <w:t> </w:t>
      </w:r>
      <w:r>
        <w:rPr>
          <w:w w:val="105"/>
        </w:rPr>
        <w:t>chroma</w:t>
      </w:r>
      <w:r>
        <w:rPr>
          <w:spacing w:val="8"/>
          <w:w w:val="105"/>
        </w:rPr>
        <w:t> </w:t>
      </w:r>
      <w:r>
        <w:rPr>
          <w:w w:val="105"/>
        </w:rPr>
        <w:t>caused</w:t>
      </w:r>
      <w:r>
        <w:rPr>
          <w:spacing w:val="8"/>
          <w:w w:val="105"/>
        </w:rPr>
        <w:t> </w:t>
      </w:r>
      <w:r>
        <w:rPr>
          <w:w w:val="105"/>
        </w:rPr>
        <w:t>gamut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map-</w:t>
      </w:r>
    </w:p>
    <w:p>
      <w:pPr>
        <w:pStyle w:val="BodyText"/>
        <w:spacing w:line="244" w:lineRule="exact" w:before="13"/>
        <w:ind w:left="4387"/>
        <w:rPr>
          <w:rFonts w:ascii="Courier New"/>
        </w:rPr>
      </w:pPr>
      <w:r>
        <w:rPr/>
        <w:t>ping;</w:t>
      </w:r>
      <w:r>
        <w:rPr>
          <w:spacing w:val="28"/>
        </w:rPr>
        <w:t> </w:t>
      </w:r>
      <w:r>
        <w:rPr/>
        <w:t>reduce</w:t>
      </w:r>
      <w:r>
        <w:rPr>
          <w:spacing w:val="31"/>
        </w:rPr>
        <w:t> </w:t>
      </w:r>
      <w:r>
        <w:rPr>
          <w:rFonts w:ascii="Courier New"/>
          <w:spacing w:val="-2"/>
        </w:rPr>
        <w:t>chroma</w:t>
      </w:r>
    </w:p>
    <w:p>
      <w:pPr>
        <w:spacing w:after="0" w:line="244" w:lineRule="exact"/>
        <w:rPr>
          <w:rFonts w:ascii="Courier New"/>
        </w:rPr>
        <w:sectPr>
          <w:pgSz w:w="11910" w:h="16840"/>
          <w:pgMar w:header="586" w:footer="0" w:top="940" w:bottom="280" w:left="1260" w:right="660"/>
        </w:sectPr>
      </w:pPr>
    </w:p>
    <w:p>
      <w:pPr>
        <w:pStyle w:val="BodyText"/>
        <w:spacing w:line="252" w:lineRule="auto" w:before="45"/>
        <w:ind w:left="1596" w:right="-2"/>
      </w:pPr>
      <w:r>
        <w:rPr>
          <w:w w:val="105"/>
        </w:rPr>
        <w:t>Unexpected</w:t>
      </w:r>
      <w:r>
        <w:rPr>
          <w:spacing w:val="-16"/>
          <w:w w:val="105"/>
        </w:rPr>
        <w:t> </w:t>
      </w:r>
      <w:r>
        <w:rPr>
          <w:w w:val="105"/>
        </w:rPr>
        <w:t>color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mid- </w:t>
      </w:r>
      <w:r>
        <w:rPr>
          <w:spacing w:val="-4"/>
          <w:w w:val="105"/>
        </w:rPr>
        <w:t>dle</w:t>
      </w:r>
    </w:p>
    <w:p>
      <w:pPr>
        <w:pStyle w:val="BodyText"/>
        <w:spacing w:line="252" w:lineRule="auto" w:before="283"/>
        <w:ind w:left="1596" w:right="-2"/>
      </w:pPr>
      <w:r>
        <w:rPr/>
        <w:t>Visible</w:t>
      </w:r>
      <w:r>
        <w:rPr>
          <w:spacing w:val="40"/>
        </w:rPr>
        <w:t> </w:t>
      </w:r>
      <w:r>
        <w:rPr/>
        <w:t>“jump”</w:t>
      </w:r>
      <w:r>
        <w:rPr>
          <w:spacing w:val="40"/>
        </w:rPr>
        <w:t> </w:t>
      </w:r>
      <w:r>
        <w:rPr/>
        <w:t>between </w:t>
      </w:r>
      <w:r>
        <w:rPr>
          <w:spacing w:val="-2"/>
        </w:rPr>
        <w:t>colors</w:t>
      </w:r>
    </w:p>
    <w:p>
      <w:pPr>
        <w:pStyle w:val="BodyText"/>
        <w:spacing w:line="261" w:lineRule="auto" w:before="45"/>
        <w:ind w:left="198" w:right="2194"/>
        <w:jc w:val="both"/>
        <w:rPr>
          <w:rFonts w:ascii="Courier New"/>
        </w:rPr>
      </w:pPr>
      <w:r>
        <w:rPr/>
        <w:br w:type="column"/>
      </w:r>
      <w:r>
        <w:rPr/>
        <w:t>Temperature</w:t>
      </w:r>
      <w:r>
        <w:rPr>
          <w:spacing w:val="80"/>
        </w:rPr>
        <w:t> </w:t>
      </w:r>
      <w:r>
        <w:rPr/>
        <w:t>bias</w:t>
      </w:r>
      <w:r>
        <w:rPr>
          <w:spacing w:val="80"/>
        </w:rPr>
        <w:t> </w:t>
      </w:r>
      <w:r>
        <w:rPr/>
        <w:t>routing</w:t>
      </w:r>
      <w:r>
        <w:rPr>
          <w:spacing w:val="80"/>
        </w:rPr>
        <w:t> </w:t>
      </w:r>
      <w:r>
        <w:rPr/>
        <w:t>through different hues; check </w:t>
      </w:r>
      <w:r>
        <w:rPr>
          <w:rFonts w:ascii="Courier New"/>
          <w:spacing w:val="-6"/>
        </w:rPr>
        <w:t>temperature</w:t>
      </w:r>
    </w:p>
    <w:p>
      <w:pPr>
        <w:pStyle w:val="BodyText"/>
        <w:spacing w:line="245" w:lineRule="exact"/>
        <w:ind w:left="198"/>
        <w:jc w:val="both"/>
      </w:pPr>
      <w:r>
        <w:rPr>
          <w:w w:val="105"/>
        </w:rPr>
        <w:t>Step</w:t>
      </w:r>
      <w:r>
        <w:rPr>
          <w:spacing w:val="42"/>
          <w:w w:val="105"/>
        </w:rPr>
        <w:t> </w:t>
      </w:r>
      <w:r>
        <w:rPr>
          <w:w w:val="105"/>
        </w:rPr>
        <w:t>size</w:t>
      </w:r>
      <w:r>
        <w:rPr>
          <w:spacing w:val="42"/>
          <w:w w:val="105"/>
        </w:rPr>
        <w:t> </w:t>
      </w:r>
      <w:r>
        <w:rPr>
          <w:w w:val="105"/>
        </w:rPr>
        <w:t>exceeds</w:t>
      </w:r>
      <w:r>
        <w:rPr>
          <w:spacing w:val="42"/>
          <w:w w:val="105"/>
        </w:rPr>
        <w:t> </w:t>
      </w:r>
      <w:r>
        <w:rPr>
          <w:w w:val="105"/>
        </w:rPr>
        <w:t>∆</w:t>
      </w:r>
      <w:r>
        <w:rPr>
          <w:w w:val="105"/>
          <w:vertAlign w:val="subscript"/>
        </w:rPr>
        <w:t>max</w:t>
      </w:r>
      <w:r>
        <w:rPr>
          <w:w w:val="105"/>
          <w:vertAlign w:val="baseline"/>
        </w:rPr>
        <w:t>;</w:t>
      </w:r>
      <w:r>
        <w:rPr>
          <w:spacing w:val="55"/>
          <w:w w:val="105"/>
          <w:vertAlign w:val="baseline"/>
        </w:rPr>
        <w:t> </w:t>
      </w:r>
      <w:r>
        <w:rPr>
          <w:w w:val="105"/>
          <w:vertAlign w:val="baseline"/>
        </w:rPr>
        <w:t>add</w:t>
      </w:r>
      <w:r>
        <w:rPr>
          <w:spacing w:val="4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an-</w:t>
      </w:r>
    </w:p>
    <w:p>
      <w:pPr>
        <w:pStyle w:val="BodyText"/>
        <w:spacing w:line="244" w:lineRule="exact" w:before="13"/>
        <w:ind w:left="198"/>
        <w:jc w:val="both"/>
        <w:rPr>
          <w:rFonts w:ascii="Courier New"/>
        </w:rPr>
      </w:pPr>
      <w:r>
        <w:rPr/>
        <w:t>chors</w:t>
      </w:r>
      <w:r>
        <w:rPr>
          <w:spacing w:val="26"/>
        </w:rPr>
        <w:t> </w:t>
      </w:r>
      <w:r>
        <w:rPr/>
        <w:t>or</w:t>
      </w:r>
      <w:r>
        <w:rPr>
          <w:spacing w:val="27"/>
        </w:rPr>
        <w:t> </w:t>
      </w:r>
      <w:r>
        <w:rPr/>
        <w:t>increase</w:t>
      </w:r>
      <w:r>
        <w:rPr>
          <w:spacing w:val="28"/>
        </w:rPr>
        <w:t> </w:t>
      </w:r>
      <w:r>
        <w:rPr>
          <w:rFonts w:ascii="Courier New"/>
          <w:spacing w:val="-4"/>
        </w:rPr>
        <w:t>count</w:t>
      </w:r>
    </w:p>
    <w:p>
      <w:pPr>
        <w:spacing w:after="0" w:line="244" w:lineRule="exact"/>
        <w:jc w:val="both"/>
        <w:rPr>
          <w:rFonts w:ascii="Courier New"/>
        </w:rPr>
        <w:sectPr>
          <w:type w:val="continuous"/>
          <w:pgSz w:w="11910" w:h="16840"/>
          <w:pgMar w:header="586" w:footer="0" w:top="1920" w:bottom="280" w:left="1260" w:right="660"/>
          <w:cols w:num="2" w:equalWidth="0">
            <w:col w:w="4149" w:space="40"/>
            <w:col w:w="5801"/>
          </w:cols>
        </w:sectPr>
      </w:pPr>
    </w:p>
    <w:p>
      <w:pPr>
        <w:pStyle w:val="BodyText"/>
        <w:tabs>
          <w:tab w:pos="2791" w:val="left" w:leader="none"/>
        </w:tabs>
        <w:spacing w:before="3"/>
        <w:ind w:right="596"/>
        <w:jc w:val="center"/>
      </w:pPr>
      <w:r>
        <w:rPr>
          <w:w w:val="105"/>
        </w:rPr>
        <w:t>Colors</w:t>
      </w:r>
      <w:r>
        <w:rPr>
          <w:spacing w:val="3"/>
          <w:w w:val="105"/>
        </w:rPr>
        <w:t> </w:t>
      </w:r>
      <w:r>
        <w:rPr>
          <w:w w:val="105"/>
        </w:rPr>
        <w:t>too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similar</w:t>
      </w:r>
      <w:r>
        <w:rPr/>
        <w:tab/>
      </w:r>
      <w:r>
        <w:rPr>
          <w:w w:val="105"/>
        </w:rPr>
        <w:t>Anchors</w:t>
      </w:r>
      <w:r>
        <w:rPr>
          <w:spacing w:val="43"/>
          <w:w w:val="105"/>
        </w:rPr>
        <w:t> </w:t>
      </w:r>
      <w:r>
        <w:rPr>
          <w:w w:val="105"/>
        </w:rPr>
        <w:t>too</w:t>
      </w:r>
      <w:r>
        <w:rPr>
          <w:spacing w:val="43"/>
          <w:w w:val="105"/>
        </w:rPr>
        <w:t> </w:t>
      </w:r>
      <w:r>
        <w:rPr>
          <w:w w:val="105"/>
        </w:rPr>
        <w:t>close;</w:t>
      </w:r>
      <w:r>
        <w:rPr>
          <w:spacing w:val="63"/>
          <w:w w:val="105"/>
        </w:rPr>
        <w:t> </w:t>
      </w:r>
      <w:r>
        <w:rPr>
          <w:w w:val="105"/>
        </w:rPr>
        <w:t>use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different</w:t>
      </w:r>
    </w:p>
    <w:p>
      <w:pPr>
        <w:pStyle w:val="BodyText"/>
        <w:spacing w:line="244" w:lineRule="exact" w:before="13"/>
        <w:ind w:left="3094" w:right="1358"/>
        <w:jc w:val="center"/>
      </w:pPr>
      <w:r>
        <w:rPr>
          <w:w w:val="105"/>
        </w:rPr>
        <w:t>anchors</w:t>
      </w:r>
      <w:r>
        <w:rPr>
          <w:spacing w:val="4"/>
          <w:w w:val="105"/>
        </w:rPr>
        <w:t> </w:t>
      </w:r>
      <w:r>
        <w:rPr>
          <w:w w:val="105"/>
        </w:rPr>
        <w:t>or</w:t>
      </w:r>
      <w:r>
        <w:rPr>
          <w:spacing w:val="5"/>
          <w:w w:val="105"/>
        </w:rPr>
        <w:t> </w:t>
      </w:r>
      <w:r>
        <w:rPr>
          <w:w w:val="105"/>
        </w:rPr>
        <w:t>Categorical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Mode</w:t>
      </w:r>
    </w:p>
    <w:p>
      <w:pPr>
        <w:spacing w:after="0" w:line="244" w:lineRule="exact"/>
        <w:jc w:val="center"/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tabs>
          <w:tab w:pos="2923" w:val="left" w:leader="none"/>
          <w:tab w:pos="3503" w:val="left" w:leader="none"/>
        </w:tabs>
        <w:spacing w:line="252" w:lineRule="auto" w:before="41"/>
        <w:ind w:left="1596"/>
      </w:pPr>
      <w:r>
        <w:rPr>
          <w:spacing w:val="-2"/>
        </w:rPr>
        <w:t>Animation</w:t>
      </w:r>
      <w:r>
        <w:rPr/>
        <w:tab/>
      </w:r>
      <w:r>
        <w:rPr>
          <w:spacing w:val="-4"/>
        </w:rPr>
        <w:t>has</w:t>
      </w:r>
      <w:r>
        <w:rPr/>
        <w:tab/>
      </w:r>
      <w:r>
        <w:rPr>
          <w:spacing w:val="-2"/>
        </w:rPr>
        <w:t>visible </w:t>
      </w:r>
      <w:r>
        <w:rPr>
          <w:spacing w:val="-4"/>
          <w:w w:val="105"/>
        </w:rPr>
        <w:t>seam</w:t>
      </w:r>
    </w:p>
    <w:p>
      <w:pPr>
        <w:pStyle w:val="BodyText"/>
        <w:tabs>
          <w:tab w:pos="1006" w:val="left" w:leader="none"/>
          <w:tab w:pos="2522" w:val="left" w:leader="none"/>
          <w:tab w:pos="3392" w:val="left" w:leader="none"/>
        </w:tabs>
        <w:spacing w:before="45"/>
        <w:ind w:left="199"/>
      </w:pPr>
      <w:r>
        <w:rPr/>
        <w:br w:type="column"/>
      </w:r>
      <w:r>
        <w:rPr>
          <w:spacing w:val="-2"/>
        </w:rPr>
        <w:t>Using</w:t>
      </w:r>
      <w:r>
        <w:rPr/>
        <w:tab/>
      </w:r>
      <w:r>
        <w:rPr>
          <w:rFonts w:ascii="Courier New"/>
          <w:spacing w:val="-4"/>
        </w:rPr>
        <w:t>open</w:t>
      </w:r>
      <w:r>
        <w:rPr>
          <w:rFonts w:ascii="Courier New"/>
          <w:spacing w:val="6"/>
        </w:rPr>
        <w:t> </w:t>
      </w:r>
      <w:r>
        <w:rPr>
          <w:spacing w:val="-4"/>
        </w:rPr>
        <w:t>loop;</w:t>
      </w:r>
      <w:r>
        <w:rPr/>
        <w:tab/>
      </w:r>
      <w:r>
        <w:rPr>
          <w:spacing w:val="-2"/>
        </w:rPr>
        <w:t>switch</w:t>
      </w:r>
      <w:r>
        <w:rPr/>
        <w:tab/>
      </w:r>
      <w:r>
        <w:rPr>
          <w:spacing w:val="-5"/>
        </w:rPr>
        <w:t>to</w:t>
      </w:r>
    </w:p>
    <w:p>
      <w:pPr>
        <w:pStyle w:val="BodyText"/>
        <w:spacing w:line="219" w:lineRule="exact" w:before="17"/>
        <w:ind w:left="199"/>
        <w:rPr>
          <w:rFonts w:ascii="Courier New"/>
        </w:rPr>
      </w:pPr>
      <w:r>
        <w:rPr>
          <w:rFonts w:ascii="Courier New"/>
          <w:spacing w:val="-2"/>
          <w:w w:val="95"/>
        </w:rPr>
        <w:t>closed</w:t>
      </w:r>
    </w:p>
    <w:p>
      <w:pPr>
        <w:spacing w:after="0" w:line="219" w:lineRule="exact"/>
        <w:rPr>
          <w:rFonts w:ascii="Courier New"/>
        </w:rPr>
        <w:sectPr>
          <w:type w:val="continuous"/>
          <w:pgSz w:w="11910" w:h="16840"/>
          <w:pgMar w:header="586" w:footer="0" w:top="1920" w:bottom="280" w:left="1260" w:right="660"/>
          <w:cols w:num="2" w:equalWidth="0">
            <w:col w:w="4148" w:space="40"/>
            <w:col w:w="5802"/>
          </w:cols>
        </w:sectPr>
      </w:pPr>
    </w:p>
    <w:p>
      <w:pPr>
        <w:pStyle w:val="BodyText"/>
        <w:tabs>
          <w:tab w:pos="2789" w:val="left" w:leader="none"/>
        </w:tabs>
        <w:spacing w:line="293" w:lineRule="exact" w:before="2"/>
        <w:ind w:right="598"/>
        <w:jc w:val="center"/>
      </w:pPr>
      <w:r>
        <w:rPr/>
        <w:t>Different</w:t>
      </w:r>
      <w:r>
        <w:rPr>
          <w:spacing w:val="21"/>
        </w:rPr>
        <w:t> </w:t>
      </w:r>
      <w:r>
        <w:rPr/>
        <w:t>output</w:t>
      </w:r>
      <w:r>
        <w:rPr>
          <w:spacing w:val="21"/>
        </w:rPr>
        <w:t> </w:t>
      </w:r>
      <w:r>
        <w:rPr/>
        <w:t>each</w:t>
      </w:r>
      <w:r>
        <w:rPr>
          <w:spacing w:val="21"/>
        </w:rPr>
        <w:t> </w:t>
      </w:r>
      <w:r>
        <w:rPr>
          <w:spacing w:val="-5"/>
        </w:rPr>
        <w:t>run</w:t>
      </w:r>
      <w:r>
        <w:rPr/>
        <w:tab/>
        <w:t>Missing</w:t>
      </w:r>
      <w:r>
        <w:rPr>
          <w:spacing w:val="1"/>
        </w:rPr>
        <w:t> </w:t>
      </w:r>
      <w:r>
        <w:rPr>
          <w:rFonts w:ascii="Courier New"/>
        </w:rPr>
        <w:t>seed</w:t>
      </w:r>
      <w:r>
        <w:rPr>
          <w:rFonts w:ascii="Courier New"/>
          <w:spacing w:val="-73"/>
        </w:rPr>
        <w:t> </w:t>
      </w:r>
      <w:r>
        <w:rPr/>
        <w:t>with</w:t>
      </w:r>
      <w:r>
        <w:rPr>
          <w:spacing w:val="5"/>
        </w:rPr>
        <w:t> </w:t>
      </w:r>
      <w:r>
        <w:rPr/>
        <w:t>variation;</w:t>
      </w:r>
      <w:r>
        <w:rPr>
          <w:spacing w:val="6"/>
        </w:rPr>
        <w:t> </w:t>
      </w:r>
      <w:r>
        <w:rPr>
          <w:spacing w:val="-4"/>
        </w:rPr>
        <w:t>pro-</w:t>
      </w:r>
    </w:p>
    <w:p>
      <w:pPr>
        <w:pStyle w:val="BodyText"/>
        <w:spacing w:line="240" w:lineRule="exact"/>
        <w:ind w:left="659" w:right="113"/>
        <w:jc w:val="center"/>
      </w:pPr>
      <w:r>
        <w:rPr/>
        <w:t>vide</w:t>
      </w:r>
      <w:r>
        <w:rPr>
          <w:spacing w:val="30"/>
        </w:rPr>
        <w:t> </w:t>
      </w:r>
      <w:r>
        <w:rPr/>
        <w:t>explicit</w:t>
      </w:r>
      <w:r>
        <w:rPr>
          <w:spacing w:val="31"/>
        </w:rPr>
        <w:t> </w:t>
      </w:r>
      <w:r>
        <w:rPr>
          <w:spacing w:val="-4"/>
        </w:rPr>
        <w:t>seed</w:t>
      </w:r>
    </w:p>
    <w:p>
      <w:pPr>
        <w:spacing w:after="0" w:line="240" w:lineRule="exact"/>
        <w:jc w:val="center"/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tabs>
          <w:tab w:pos="2550" w:val="left" w:leader="none"/>
          <w:tab w:pos="3516" w:val="left" w:leader="none"/>
        </w:tabs>
        <w:spacing w:line="252" w:lineRule="auto" w:before="46"/>
        <w:ind w:left="1596"/>
      </w:pPr>
      <w:r>
        <w:rPr>
          <w:spacing w:val="-2"/>
          <w:w w:val="110"/>
        </w:rPr>
        <w:t>Palette</w:t>
      </w:r>
      <w:r>
        <w:rPr/>
        <w:tab/>
      </w:r>
      <w:r>
        <w:rPr>
          <w:spacing w:val="-2"/>
          <w:w w:val="110"/>
        </w:rPr>
        <w:t>doesn’t</w:t>
      </w:r>
      <w:r>
        <w:rPr/>
        <w:tab/>
      </w:r>
      <w:r>
        <w:rPr>
          <w:spacing w:val="-6"/>
          <w:w w:val="110"/>
        </w:rPr>
        <w:t>match </w:t>
      </w:r>
      <w:r>
        <w:rPr>
          <w:spacing w:val="-2"/>
          <w:w w:val="110"/>
        </w:rPr>
        <w:t>saved</w:t>
      </w:r>
    </w:p>
    <w:p>
      <w:pPr>
        <w:pStyle w:val="BodyText"/>
        <w:spacing w:line="252" w:lineRule="auto" w:before="46"/>
        <w:ind w:left="199" w:right="2188"/>
      </w:pPr>
      <w:r>
        <w:rPr/>
        <w:br w:type="column"/>
      </w:r>
      <w:r>
        <w:rPr>
          <w:w w:val="105"/>
        </w:rPr>
        <w:t>Engine</w:t>
      </w:r>
      <w:r>
        <w:rPr>
          <w:spacing w:val="-16"/>
          <w:w w:val="105"/>
        </w:rPr>
        <w:t> </w:t>
      </w:r>
      <w:r>
        <w:rPr>
          <w:w w:val="105"/>
        </w:rPr>
        <w:t>version</w:t>
      </w:r>
      <w:r>
        <w:rPr>
          <w:spacing w:val="-16"/>
          <w:w w:val="105"/>
        </w:rPr>
        <w:t> </w:t>
      </w:r>
      <w:r>
        <w:rPr>
          <w:w w:val="105"/>
        </w:rPr>
        <w:t>changed;</w:t>
      </w:r>
      <w:r>
        <w:rPr>
          <w:spacing w:val="-16"/>
          <w:w w:val="105"/>
        </w:rPr>
        <w:t> </w:t>
      </w:r>
      <w:r>
        <w:rPr>
          <w:w w:val="105"/>
        </w:rPr>
        <w:t>store</w:t>
      </w:r>
      <w:r>
        <w:rPr>
          <w:spacing w:val="-15"/>
          <w:w w:val="105"/>
        </w:rPr>
        <w:t> </w:t>
      </w:r>
      <w:r>
        <w:rPr>
          <w:w w:val="105"/>
        </w:rPr>
        <w:t>full config for reproducibility</w:t>
      </w:r>
    </w:p>
    <w:p>
      <w:pPr>
        <w:spacing w:after="0" w:line="252" w:lineRule="auto"/>
        <w:sectPr>
          <w:type w:val="continuous"/>
          <w:pgSz w:w="11910" w:h="16840"/>
          <w:pgMar w:header="586" w:footer="0" w:top="1920" w:bottom="280" w:left="1260" w:right="660"/>
          <w:cols w:num="2" w:equalWidth="0">
            <w:col w:w="4149" w:space="40"/>
            <w:col w:w="5801"/>
          </w:cols>
        </w:sectPr>
      </w:pPr>
    </w:p>
    <w:p>
      <w:pPr>
        <w:pStyle w:val="BodyText"/>
        <w:spacing w:before="1"/>
        <w:rPr>
          <w:sz w:val="6"/>
        </w:rPr>
      </w:pPr>
    </w:p>
    <w:p>
      <w:pPr>
        <w:pStyle w:val="BodyText"/>
        <w:spacing w:line="20" w:lineRule="exact"/>
        <w:ind w:left="1477"/>
        <w:rPr>
          <w:sz w:val="2"/>
        </w:rPr>
      </w:pPr>
      <w:r>
        <w:rPr>
          <w:sz w:val="2"/>
        </w:rPr>
        <w:pict>
          <v:group style="width:321.55pt;height:.95pt;mso-position-horizontal-relative:char;mso-position-vertical-relative:line" id="docshapegroup357" coordorigin="0,0" coordsize="6431,19">
            <v:line style="position:absolute" from="0,9" to="6431,9" stroked="true" strokeweight=".93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173"/>
        <w:ind w:left="659" w:right="1256" w:firstLine="0"/>
        <w:jc w:val="center"/>
        <w:rPr>
          <w:sz w:val="22"/>
        </w:rPr>
      </w:pPr>
      <w:r>
        <w:rPr>
          <w:b/>
          <w:w w:val="105"/>
          <w:sz w:val="22"/>
        </w:rPr>
        <w:t>Table</w:t>
      </w:r>
      <w:r>
        <w:rPr>
          <w:b/>
          <w:spacing w:val="38"/>
          <w:w w:val="105"/>
          <w:sz w:val="22"/>
        </w:rPr>
        <w:t> </w:t>
      </w:r>
      <w:r>
        <w:rPr>
          <w:b/>
          <w:w w:val="105"/>
          <w:sz w:val="22"/>
        </w:rPr>
        <w:t>D.6:</w:t>
      </w:r>
      <w:r>
        <w:rPr>
          <w:b/>
          <w:spacing w:val="71"/>
          <w:w w:val="105"/>
          <w:sz w:val="22"/>
        </w:rPr>
        <w:t> </w:t>
      </w:r>
      <w:r>
        <w:rPr>
          <w:w w:val="105"/>
          <w:sz w:val="22"/>
        </w:rPr>
        <w:t>Common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issues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solutions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  <w:r>
        <w:rPr/>
        <w:pict>
          <v:shape style="position:absolute;margin-left:109.717003pt;margin-top:13.823975pt;width:375.85pt;height:.1pt;mso-position-horizontal-relative:page;mso-position-vertical-relative:paragraph;z-index:-15640576;mso-wrap-distance-left:0;mso-wrap-distance-right:0" id="docshape358" coordorigin="2194,276" coordsize="7517,0" path="m2194,276l9711,276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tabs>
          <w:tab w:pos="3179" w:val="left" w:leader="none"/>
          <w:tab w:pos="4364" w:val="left" w:leader="none"/>
        </w:tabs>
        <w:spacing w:before="45"/>
        <w:ind w:left="1053" w:right="0" w:firstLine="0"/>
        <w:jc w:val="left"/>
        <w:rPr>
          <w:b/>
          <w:sz w:val="24"/>
        </w:rPr>
      </w:pPr>
      <w:r>
        <w:rPr>
          <w:b/>
          <w:spacing w:val="-2"/>
          <w:w w:val="115"/>
          <w:sz w:val="24"/>
        </w:rPr>
        <w:t>Constraint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Value</w:t>
      </w:r>
      <w:r>
        <w:rPr>
          <w:b/>
          <w:sz w:val="24"/>
        </w:rPr>
        <w:tab/>
      </w:r>
      <w:r>
        <w:rPr>
          <w:b/>
          <w:spacing w:val="-2"/>
          <w:w w:val="115"/>
          <w:sz w:val="24"/>
        </w:rPr>
        <w:t>Purpose</w:t>
      </w:r>
    </w:p>
    <w:p>
      <w:pPr>
        <w:pStyle w:val="BodyText"/>
        <w:rPr>
          <w:b/>
          <w:sz w:val="5"/>
        </w:rPr>
      </w:pPr>
      <w:r>
        <w:rPr/>
        <w:pict>
          <v:shape style="position:absolute;margin-left:109.717003pt;margin-top:4.114279pt;width:375.85pt;height:.1pt;mso-position-horizontal-relative:page;mso-position-vertical-relative:paragraph;z-index:-15640064;mso-wrap-distance-left:0;mso-wrap-distance-right:0" id="docshape359" coordorigin="2194,82" coordsize="7517,0" path="m2194,82l9711,82e" filled="false" stroked="true" strokeweight=".58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3180" w:val="left" w:leader="none"/>
          <w:tab w:pos="4365" w:val="left" w:leader="none"/>
        </w:tabs>
        <w:spacing w:line="273" w:lineRule="exact" w:before="45"/>
        <w:ind w:left="1053"/>
      </w:pPr>
      <w:r>
        <w:rPr>
          <w:w w:val="105"/>
        </w:rPr>
        <w:t>Maximum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anchors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Cognitive</w:t>
      </w:r>
      <w:r>
        <w:rPr>
          <w:spacing w:val="20"/>
          <w:w w:val="105"/>
        </w:rPr>
        <w:t> </w:t>
      </w:r>
      <w:r>
        <w:rPr>
          <w:w w:val="105"/>
        </w:rPr>
        <w:t>tractability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(§</w:t>
      </w:r>
      <w:hyperlink w:history="true" w:anchor="_bookmark50">
        <w:r>
          <w:rPr>
            <w:color w:val="0000FF"/>
            <w:spacing w:val="-2"/>
            <w:w w:val="105"/>
          </w:rPr>
          <w:t>3.2</w:t>
        </w:r>
      </w:hyperlink>
      <w:r>
        <w:rPr>
          <w:spacing w:val="-2"/>
          <w:w w:val="105"/>
        </w:rPr>
        <w:t>)</w:t>
      </w:r>
    </w:p>
    <w:p>
      <w:pPr>
        <w:pStyle w:val="BodyText"/>
        <w:tabs>
          <w:tab w:pos="3366" w:val="left" w:leader="none"/>
          <w:tab w:pos="4364" w:val="left" w:leader="none"/>
        </w:tabs>
        <w:spacing w:line="292" w:lineRule="exact"/>
        <w:ind w:left="1053"/>
      </w:pPr>
      <w:r>
        <w:rPr/>
        <w:pict>
          <v:shape style="position:absolute;margin-left:222.011993pt;margin-top:3.030749pt;width:9.35pt;height:20.45pt;mso-position-horizontal-relative:page;mso-position-vertical-relative:paragraph;z-index:-19064320" type="#_x0000_t202" id="docshape360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w w:val="97"/>
                      <w:sz w:val="24"/>
                    </w:rPr>
                    <w:t>∼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10"/>
        </w:rPr>
        <w:t>∆</w:t>
      </w:r>
      <w:r>
        <w:rPr>
          <w:spacing w:val="-4"/>
          <w:w w:val="110"/>
          <w:vertAlign w:val="subscript"/>
        </w:rPr>
        <w:t>min</w:t>
      </w:r>
      <w:r>
        <w:rPr>
          <w:vertAlign w:val="baseline"/>
        </w:rPr>
        <w:tab/>
      </w:r>
      <w:r>
        <w:rPr>
          <w:w w:val="105"/>
          <w:vertAlign w:val="baseline"/>
        </w:rPr>
        <w:t>2.0</w:t>
      </w:r>
      <w:r>
        <w:rPr>
          <w:spacing w:val="-8"/>
          <w:w w:val="105"/>
          <w:vertAlign w:val="baseline"/>
        </w:rPr>
        <w:t> </w:t>
      </w:r>
      <w:r>
        <w:rPr>
          <w:spacing w:val="-5"/>
          <w:w w:val="110"/>
          <w:vertAlign w:val="baseline"/>
        </w:rPr>
        <w:t>∆</w:t>
      </w:r>
      <w:r>
        <w:rPr>
          <w:rFonts w:ascii="STIX Two Text" w:hAnsi="STIX Two Text"/>
          <w:i/>
          <w:spacing w:val="-5"/>
          <w:w w:val="110"/>
          <w:vertAlign w:val="baseline"/>
        </w:rPr>
        <w:t>E</w:t>
      </w:r>
      <w:r>
        <w:rPr>
          <w:rFonts w:ascii="STIX Two Text" w:hAnsi="STIX Two Text"/>
          <w:i/>
          <w:vertAlign w:val="baseline"/>
        </w:rPr>
        <w:tab/>
      </w:r>
      <w:r>
        <w:rPr>
          <w:w w:val="105"/>
          <w:vertAlign w:val="baseline"/>
        </w:rPr>
        <w:t>Ensure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distinguishability</w:t>
      </w:r>
      <w:r>
        <w:rPr>
          <w:spacing w:val="2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(§</w:t>
      </w:r>
      <w:hyperlink w:history="true" w:anchor="_bookmark58">
        <w:r>
          <w:rPr>
            <w:color w:val="0000FF"/>
            <w:spacing w:val="-2"/>
            <w:w w:val="105"/>
            <w:vertAlign w:val="baseline"/>
          </w:rPr>
          <w:t>4.2</w:t>
        </w:r>
      </w:hyperlink>
      <w:r>
        <w:rPr>
          <w:spacing w:val="-2"/>
          <w:w w:val="105"/>
          <w:vertAlign w:val="baseline"/>
        </w:rPr>
        <w:t>)</w:t>
      </w:r>
    </w:p>
    <w:p>
      <w:pPr>
        <w:pStyle w:val="BodyText"/>
        <w:tabs>
          <w:tab w:pos="3366" w:val="left" w:leader="none"/>
          <w:tab w:pos="4364" w:val="left" w:leader="none"/>
        </w:tabs>
        <w:spacing w:line="294" w:lineRule="exact"/>
        <w:ind w:left="1053"/>
      </w:pPr>
      <w:r>
        <w:rPr/>
        <w:pict>
          <v:shape style="position:absolute;margin-left:222.011993pt;margin-top:2.900601pt;width:9.35pt;height:20.45pt;mso-position-horizontal-relative:page;mso-position-vertical-relative:paragraph;z-index:-19064832" type="#_x0000_t202" id="docshape361" filled="false" stroked="false">
            <v:textbox inset="0,0,0,0">
              <w:txbxContent>
                <w:p>
                  <w:pPr>
                    <w:spacing w:line="285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4"/>
                    </w:rPr>
                  </w:pPr>
                  <w:r>
                    <w:rPr>
                      <w:rFonts w:ascii="Lucida Sans Unicode" w:hAnsi="Lucida Sans Unicode"/>
                      <w:w w:val="97"/>
                      <w:sz w:val="24"/>
                    </w:rPr>
                    <w:t>∼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10"/>
        </w:rPr>
        <w:t>∆</w:t>
      </w:r>
      <w:r>
        <w:rPr>
          <w:spacing w:val="-4"/>
          <w:w w:val="110"/>
          <w:vertAlign w:val="subscript"/>
        </w:rPr>
        <w:t>max</w:t>
      </w:r>
      <w:r>
        <w:rPr>
          <w:vertAlign w:val="baseline"/>
        </w:rPr>
        <w:tab/>
      </w:r>
      <w:r>
        <w:rPr>
          <w:w w:val="105"/>
          <w:vertAlign w:val="baseline"/>
        </w:rPr>
        <w:t>5.0</w:t>
      </w:r>
      <w:r>
        <w:rPr>
          <w:spacing w:val="-8"/>
          <w:w w:val="105"/>
          <w:vertAlign w:val="baseline"/>
        </w:rPr>
        <w:t> </w:t>
      </w:r>
      <w:r>
        <w:rPr>
          <w:spacing w:val="-5"/>
          <w:w w:val="110"/>
          <w:vertAlign w:val="baseline"/>
        </w:rPr>
        <w:t>∆</w:t>
      </w:r>
      <w:r>
        <w:rPr>
          <w:rFonts w:ascii="STIX Two Text" w:hAnsi="STIX Two Text"/>
          <w:i/>
          <w:spacing w:val="-5"/>
          <w:w w:val="110"/>
          <w:vertAlign w:val="baseline"/>
        </w:rPr>
        <w:t>E</w:t>
      </w:r>
      <w:r>
        <w:rPr>
          <w:rFonts w:ascii="STIX Two Text" w:hAnsi="STIX Two Text"/>
          <w:i/>
          <w:vertAlign w:val="baseline"/>
        </w:rPr>
        <w:tab/>
      </w:r>
      <w:r>
        <w:rPr>
          <w:w w:val="110"/>
          <w:vertAlign w:val="baseline"/>
        </w:rPr>
        <w:t>Prevent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jarring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jumps</w:t>
      </w:r>
      <w:r>
        <w:rPr>
          <w:spacing w:val="-1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(§</w:t>
      </w:r>
      <w:hyperlink w:history="true" w:anchor="_bookmark59">
        <w:r>
          <w:rPr>
            <w:color w:val="0000FF"/>
            <w:spacing w:val="-2"/>
            <w:w w:val="110"/>
            <w:vertAlign w:val="baseline"/>
          </w:rPr>
          <w:t>4.3</w:t>
        </w:r>
      </w:hyperlink>
      <w:r>
        <w:rPr>
          <w:spacing w:val="-2"/>
          <w:w w:val="110"/>
          <w:vertAlign w:val="baseline"/>
        </w:rPr>
        <w:t>)</w:t>
      </w:r>
    </w:p>
    <w:p>
      <w:pPr>
        <w:pStyle w:val="BodyText"/>
        <w:tabs>
          <w:tab w:pos="3180" w:val="left" w:leader="none"/>
          <w:tab w:pos="4365" w:val="left" w:leader="none"/>
        </w:tabs>
        <w:spacing w:before="8"/>
        <w:ind w:left="1053"/>
      </w:pPr>
      <w:r>
        <w:rPr>
          <w:w w:val="105"/>
        </w:rPr>
        <w:t>Max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subdivisions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Prevent</w:t>
      </w:r>
      <w:r>
        <w:rPr>
          <w:spacing w:val="16"/>
          <w:w w:val="105"/>
        </w:rPr>
        <w:t> </w:t>
      </w:r>
      <w:r>
        <w:rPr>
          <w:w w:val="105"/>
        </w:rPr>
        <w:t>runaway</w:t>
      </w:r>
      <w:r>
        <w:rPr>
          <w:spacing w:val="17"/>
          <w:w w:val="105"/>
        </w:rPr>
        <w:t> </w:t>
      </w:r>
      <w:r>
        <w:rPr>
          <w:w w:val="105"/>
        </w:rPr>
        <w:t>palette</w:t>
      </w:r>
      <w:r>
        <w:rPr>
          <w:spacing w:val="17"/>
          <w:w w:val="105"/>
        </w:rPr>
        <w:t> </w:t>
      </w:r>
      <w:r>
        <w:rPr>
          <w:w w:val="105"/>
        </w:rPr>
        <w:t>growth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(§</w:t>
      </w:r>
      <w:hyperlink w:history="true" w:anchor="_bookmark59">
        <w:r>
          <w:rPr>
            <w:color w:val="0000FF"/>
            <w:spacing w:val="-2"/>
            <w:w w:val="105"/>
          </w:rPr>
          <w:t>4.3</w:t>
        </w:r>
      </w:hyperlink>
      <w:r>
        <w:rPr>
          <w:spacing w:val="-2"/>
          <w:w w:val="105"/>
        </w:rPr>
        <w:t>)</w:t>
      </w:r>
    </w:p>
    <w:p>
      <w:pPr>
        <w:pStyle w:val="BodyText"/>
        <w:spacing w:before="3"/>
        <w:rPr>
          <w:sz w:val="5"/>
        </w:rPr>
      </w:pPr>
      <w:r>
        <w:rPr/>
        <w:pict>
          <v:shape style="position:absolute;margin-left:109.717003pt;margin-top:4.254549pt;width:375.85pt;height:.1pt;mso-position-horizontal-relative:page;mso-position-vertical-relative:paragraph;z-index:-15639552;mso-wrap-distance-left:0;mso-wrap-distance-right:0" id="docshape362" coordorigin="2194,85" coordsize="7517,0" path="m2194,85l9711,85e" filled="false" stroked="true" strokeweight=".936pt" strokecolor="#000000">
            <v:path arrowok="t"/>
            <v:stroke dashstyle="solid"/>
            <w10:wrap type="topAndBottom"/>
          </v:shape>
        </w:pict>
      </w:r>
    </w:p>
    <w:p>
      <w:pPr>
        <w:spacing w:before="183"/>
        <w:ind w:left="659" w:right="1255" w:firstLine="0"/>
        <w:jc w:val="center"/>
        <w:rPr>
          <w:sz w:val="22"/>
        </w:rPr>
      </w:pPr>
      <w:r>
        <w:rPr>
          <w:b/>
          <w:w w:val="110"/>
          <w:sz w:val="22"/>
        </w:rPr>
        <w:t>Table</w:t>
      </w:r>
      <w:r>
        <w:rPr>
          <w:b/>
          <w:spacing w:val="15"/>
          <w:w w:val="110"/>
          <w:sz w:val="22"/>
        </w:rPr>
        <w:t> </w:t>
      </w:r>
      <w:r>
        <w:rPr>
          <w:b/>
          <w:w w:val="110"/>
          <w:sz w:val="22"/>
        </w:rPr>
        <w:t>D.7:</w:t>
      </w:r>
      <w:r>
        <w:rPr>
          <w:b/>
          <w:spacing w:val="42"/>
          <w:w w:val="110"/>
          <w:sz w:val="22"/>
        </w:rPr>
        <w:t> </w:t>
      </w:r>
      <w:r>
        <w:rPr>
          <w:w w:val="110"/>
          <w:sz w:val="22"/>
        </w:rPr>
        <w:t>Engine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constraints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summary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header="586" w:footer="0" w:top="1920" w:bottom="280" w:left="1260" w:right="6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spacing w:before="175"/>
        <w:ind w:left="180" w:right="0" w:firstLine="0"/>
        <w:jc w:val="left"/>
        <w:rPr>
          <w:b/>
          <w:sz w:val="34"/>
        </w:rPr>
      </w:pPr>
      <w:bookmarkStart w:name="E OKLab Reference Code" w:id="359"/>
      <w:bookmarkEnd w:id="359"/>
      <w:r>
        <w:rPr/>
      </w:r>
      <w:bookmarkStart w:name="_bookmark206" w:id="360"/>
      <w:bookmarkEnd w:id="360"/>
      <w:r>
        <w:rPr/>
      </w:r>
      <w:r>
        <w:rPr>
          <w:b/>
          <w:w w:val="115"/>
          <w:sz w:val="34"/>
        </w:rPr>
        <w:t>Appendix</w:t>
      </w:r>
      <w:r>
        <w:rPr>
          <w:b/>
          <w:spacing w:val="39"/>
          <w:w w:val="115"/>
          <w:sz w:val="34"/>
        </w:rPr>
        <w:t> </w:t>
      </w:r>
      <w:r>
        <w:rPr>
          <w:b/>
          <w:spacing w:val="-10"/>
          <w:w w:val="115"/>
          <w:sz w:val="34"/>
        </w:rPr>
        <w:t>E</w:t>
      </w:r>
    </w:p>
    <w:p>
      <w:pPr>
        <w:pStyle w:val="BodyText"/>
        <w:spacing w:before="6"/>
        <w:rPr>
          <w:b/>
          <w:sz w:val="57"/>
        </w:rPr>
      </w:pPr>
    </w:p>
    <w:p>
      <w:pPr>
        <w:spacing w:before="0"/>
        <w:ind w:left="180" w:right="0" w:firstLine="0"/>
        <w:jc w:val="left"/>
        <w:rPr>
          <w:b/>
          <w:sz w:val="34"/>
        </w:rPr>
      </w:pPr>
      <w:r>
        <w:rPr>
          <w:b/>
          <w:w w:val="115"/>
          <w:sz w:val="34"/>
        </w:rPr>
        <w:t>OKLab</w:t>
      </w:r>
      <w:r>
        <w:rPr>
          <w:b/>
          <w:spacing w:val="-6"/>
          <w:w w:val="115"/>
          <w:sz w:val="34"/>
        </w:rPr>
        <w:t> </w:t>
      </w:r>
      <w:r>
        <w:rPr>
          <w:b/>
          <w:w w:val="115"/>
          <w:sz w:val="34"/>
        </w:rPr>
        <w:t>Reference</w:t>
      </w:r>
      <w:r>
        <w:rPr>
          <w:b/>
          <w:spacing w:val="-6"/>
          <w:w w:val="115"/>
          <w:sz w:val="34"/>
        </w:rPr>
        <w:t> </w:t>
      </w:r>
      <w:r>
        <w:rPr>
          <w:b/>
          <w:spacing w:val="-4"/>
          <w:w w:val="115"/>
          <w:sz w:val="34"/>
        </w:rPr>
        <w:t>Code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0"/>
        <w:rPr>
          <w:b/>
          <w:sz w:val="44"/>
        </w:rPr>
      </w:pPr>
    </w:p>
    <w:p>
      <w:pPr>
        <w:spacing w:before="0"/>
        <w:ind w:left="180" w:right="0" w:firstLine="0"/>
        <w:jc w:val="left"/>
        <w:rPr>
          <w:b/>
          <w:sz w:val="28"/>
        </w:rPr>
      </w:pPr>
      <w:r>
        <w:rPr>
          <w:b/>
          <w:w w:val="115"/>
          <w:sz w:val="28"/>
        </w:rPr>
        <w:t>Appendix</w:t>
      </w:r>
      <w:r>
        <w:rPr>
          <w:b/>
          <w:spacing w:val="48"/>
          <w:w w:val="115"/>
          <w:sz w:val="28"/>
        </w:rPr>
        <w:t> </w:t>
      </w:r>
      <w:r>
        <w:rPr>
          <w:b/>
          <w:w w:val="115"/>
          <w:sz w:val="28"/>
        </w:rPr>
        <w:t>E:</w:t>
      </w:r>
      <w:r>
        <w:rPr>
          <w:b/>
          <w:spacing w:val="49"/>
          <w:w w:val="115"/>
          <w:sz w:val="28"/>
        </w:rPr>
        <w:t> </w:t>
      </w:r>
      <w:r>
        <w:rPr>
          <w:b/>
          <w:w w:val="115"/>
          <w:sz w:val="28"/>
        </w:rPr>
        <w:t>OKLab</w:t>
      </w:r>
      <w:r>
        <w:rPr>
          <w:b/>
          <w:spacing w:val="49"/>
          <w:w w:val="115"/>
          <w:sz w:val="28"/>
        </w:rPr>
        <w:t> </w:t>
      </w:r>
      <w:r>
        <w:rPr>
          <w:b/>
          <w:w w:val="115"/>
          <w:sz w:val="28"/>
        </w:rPr>
        <w:t>Reference</w:t>
      </w:r>
      <w:r>
        <w:rPr>
          <w:b/>
          <w:spacing w:val="49"/>
          <w:w w:val="115"/>
          <w:sz w:val="28"/>
        </w:rPr>
        <w:t> </w:t>
      </w:r>
      <w:r>
        <w:rPr>
          <w:b/>
          <w:w w:val="115"/>
          <w:sz w:val="28"/>
        </w:rPr>
        <w:t>Implementation</w:t>
      </w:r>
      <w:r>
        <w:rPr>
          <w:b/>
          <w:spacing w:val="49"/>
          <w:w w:val="115"/>
          <w:sz w:val="28"/>
        </w:rPr>
        <w:t> </w:t>
      </w:r>
      <w:r>
        <w:rPr>
          <w:b/>
          <w:w w:val="115"/>
          <w:sz w:val="28"/>
        </w:rPr>
        <w:t>(C++</w:t>
      </w:r>
      <w:r>
        <w:rPr>
          <w:b/>
          <w:spacing w:val="48"/>
          <w:w w:val="115"/>
          <w:sz w:val="28"/>
        </w:rPr>
        <w:t> </w:t>
      </w:r>
      <w:r>
        <w:rPr>
          <w:b/>
          <w:spacing w:val="-2"/>
          <w:w w:val="115"/>
          <w:sz w:val="28"/>
        </w:rPr>
        <w:t>Code)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BodyText"/>
        <w:spacing w:line="309" w:lineRule="auto"/>
        <w:ind w:left="180"/>
        <w:rPr>
          <w:rFonts w:ascii="Courier New" w:hAnsi="Courier New"/>
        </w:rPr>
      </w:pPr>
      <w:r>
        <w:rPr>
          <w:b/>
          <w:spacing w:val="-2"/>
        </w:rPr>
        <w:t>Source:</w:t>
      </w:r>
      <w:r>
        <w:rPr>
          <w:b/>
          <w:spacing w:val="24"/>
        </w:rPr>
        <w:t> </w:t>
      </w:r>
      <w:r>
        <w:rPr>
          <w:spacing w:val="-2"/>
        </w:rPr>
        <w:t>Björn Ottosson, OKLab, MIT License.</w:t>
      </w:r>
      <w:r>
        <w:rPr>
          <w:spacing w:val="28"/>
        </w:rPr>
        <w:t> </w:t>
      </w:r>
      <w:r>
        <w:rPr>
          <w:spacing w:val="-2"/>
        </w:rPr>
        <w:t>See </w:t>
      </w:r>
      <w:hyperlink r:id="rId11">
        <w:r>
          <w:rPr>
            <w:rFonts w:ascii="Courier New" w:hAnsi="Courier New"/>
            <w:color w:val="0000FF"/>
            <w:spacing w:val="-2"/>
          </w:rPr>
          <w:t>https://bottosson.github.io/</w:t>
        </w:r>
      </w:hyperlink>
      <w:r>
        <w:rPr>
          <w:rFonts w:ascii="Courier New" w:hAnsi="Courier New"/>
          <w:color w:val="0000FF"/>
          <w:spacing w:val="-2"/>
        </w:rPr>
        <w:t> </w:t>
      </w:r>
      <w:hyperlink r:id="rId11">
        <w:r>
          <w:rPr>
            <w:rFonts w:ascii="Courier New" w:hAnsi="Courier New"/>
            <w:color w:val="0000FF"/>
            <w:spacing w:val="-8"/>
          </w:rPr>
          <w:t>posts/oklab/</w:t>
        </w:r>
      </w:hyperlink>
    </w:p>
    <w:p>
      <w:pPr>
        <w:pStyle w:val="BodyText"/>
        <w:spacing w:before="9"/>
        <w:rPr>
          <w:rFonts w:ascii="Courier New"/>
          <w:sz w:val="27"/>
        </w:rPr>
      </w:pPr>
    </w:p>
    <w:p>
      <w:pPr>
        <w:pStyle w:val="BodyText"/>
        <w:spacing w:line="316" w:lineRule="auto"/>
        <w:ind w:left="180" w:right="4208"/>
        <w:rPr>
          <w:rFonts w:ascii="Courier New"/>
        </w:rPr>
      </w:pPr>
      <w:r>
        <w:rPr>
          <w:rFonts w:ascii="Courier New"/>
          <w:w w:val="85"/>
        </w:rPr>
        <w:t>struct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Lab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{float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L;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float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a;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float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b;}; struct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RGB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{float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r;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float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g;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float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spacing w:val="-4"/>
          <w:w w:val="85"/>
        </w:rPr>
        <w:t>b;};</w:t>
      </w:r>
    </w:p>
    <w:p>
      <w:pPr>
        <w:pStyle w:val="BodyText"/>
        <w:spacing w:before="6"/>
        <w:rPr>
          <w:rFonts w:ascii="Courier New"/>
          <w:sz w:val="31"/>
        </w:rPr>
      </w:pPr>
    </w:p>
    <w:p>
      <w:pPr>
        <w:pStyle w:val="BodyText"/>
        <w:ind w:left="180"/>
        <w:rPr>
          <w:rFonts w:ascii="Courier New"/>
        </w:rPr>
      </w:pPr>
      <w:r>
        <w:rPr>
          <w:rFonts w:ascii="Courier New"/>
          <w:w w:val="85"/>
        </w:rPr>
        <w:t>Lab</w:t>
      </w:r>
      <w:r>
        <w:rPr>
          <w:rFonts w:ascii="Courier New"/>
          <w:spacing w:val="-12"/>
          <w:w w:val="85"/>
        </w:rPr>
        <w:t> </w:t>
      </w:r>
      <w:r>
        <w:rPr>
          <w:rFonts w:ascii="Courier New"/>
          <w:w w:val="85"/>
        </w:rPr>
        <w:t>linear_srgb_to_oklab(RGB</w:t>
      </w:r>
      <w:r>
        <w:rPr>
          <w:rFonts w:ascii="Courier New"/>
          <w:spacing w:val="-12"/>
          <w:w w:val="85"/>
        </w:rPr>
        <w:t> </w:t>
      </w:r>
      <w:r>
        <w:rPr>
          <w:rFonts w:ascii="Courier New"/>
          <w:spacing w:val="-5"/>
          <w:w w:val="85"/>
        </w:rPr>
        <w:t>c)</w:t>
      </w:r>
    </w:p>
    <w:p>
      <w:pPr>
        <w:spacing w:before="87"/>
        <w:ind w:left="180" w:right="0" w:firstLine="0"/>
        <w:jc w:val="left"/>
        <w:rPr>
          <w:rFonts w:ascii="Courier New"/>
          <w:sz w:val="24"/>
        </w:rPr>
      </w:pPr>
      <w:r>
        <w:rPr>
          <w:rFonts w:ascii="Courier New"/>
          <w:w w:val="85"/>
          <w:sz w:val="24"/>
        </w:rPr>
        <w:t>{</w:t>
      </w:r>
    </w:p>
    <w:p>
      <w:pPr>
        <w:pStyle w:val="BodyText"/>
        <w:spacing w:line="316" w:lineRule="auto" w:before="87"/>
        <w:ind w:left="672" w:right="207"/>
        <w:jc w:val="both"/>
        <w:rPr>
          <w:rFonts w:ascii="Courier New"/>
        </w:rPr>
      </w:pPr>
      <w:r>
        <w:rPr>
          <w:rFonts w:ascii="Courier New"/>
          <w:w w:val="85"/>
        </w:rPr>
        <w:t>float l = 0.4122214708f * c.r + 0.5363325363f * c.g + 0.0514459929f * c.b; float m = 0.2119034982f * c.r + 0.6806995451f * c.g + 0.1073969566f * c.b; float s = 0.0883024619f * c.r + 0.2817188376f * c.g + 0.6299787005f * c.b;</w:t>
      </w:r>
    </w:p>
    <w:p>
      <w:pPr>
        <w:pStyle w:val="BodyText"/>
        <w:spacing w:before="6"/>
        <w:rPr>
          <w:rFonts w:ascii="Courier New"/>
          <w:sz w:val="31"/>
        </w:rPr>
      </w:pPr>
    </w:p>
    <w:p>
      <w:pPr>
        <w:pStyle w:val="BodyText"/>
        <w:spacing w:line="316" w:lineRule="auto"/>
        <w:ind w:left="672" w:right="6850"/>
        <w:jc w:val="both"/>
        <w:rPr>
          <w:rFonts w:ascii="Courier New"/>
        </w:rPr>
      </w:pPr>
      <w:r>
        <w:rPr>
          <w:rFonts w:ascii="Courier New"/>
          <w:w w:val="85"/>
        </w:rPr>
        <w:t>float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l_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=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cbrtf(l); float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m_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=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cbrtf(m); float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s_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=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spacing w:val="-2"/>
          <w:w w:val="85"/>
        </w:rPr>
        <w:t>cbrtf(s);</w:t>
      </w:r>
    </w:p>
    <w:p>
      <w:pPr>
        <w:pStyle w:val="BodyText"/>
        <w:spacing w:before="6"/>
        <w:rPr>
          <w:rFonts w:ascii="Courier New"/>
          <w:sz w:val="31"/>
        </w:rPr>
      </w:pPr>
    </w:p>
    <w:p>
      <w:pPr>
        <w:pStyle w:val="BodyText"/>
        <w:spacing w:before="1"/>
        <w:ind w:left="672"/>
        <w:rPr>
          <w:rFonts w:ascii="Courier New"/>
        </w:rPr>
      </w:pPr>
      <w:r>
        <w:rPr>
          <w:rFonts w:ascii="Courier New"/>
          <w:w w:val="85"/>
        </w:rPr>
        <w:t>return</w:t>
      </w:r>
      <w:r>
        <w:rPr>
          <w:rFonts w:ascii="Courier New"/>
          <w:spacing w:val="-6"/>
          <w:w w:val="85"/>
        </w:rPr>
        <w:t> </w:t>
      </w:r>
      <w:r>
        <w:rPr>
          <w:rFonts w:ascii="Courier New"/>
          <w:spacing w:val="-10"/>
          <w:w w:val="95"/>
        </w:rPr>
        <w:t>{</w:t>
      </w:r>
    </w:p>
    <w:p>
      <w:pPr>
        <w:pStyle w:val="BodyText"/>
        <w:spacing w:before="86"/>
        <w:ind w:left="1164"/>
        <w:rPr>
          <w:rFonts w:ascii="Courier New"/>
        </w:rPr>
      </w:pPr>
      <w:r>
        <w:rPr>
          <w:rFonts w:ascii="Courier New"/>
          <w:w w:val="85"/>
        </w:rPr>
        <w:t>0.2104542553f*l_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+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0.7936177850f*m_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-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spacing w:val="-2"/>
          <w:w w:val="85"/>
        </w:rPr>
        <w:t>0.0040720468f*s_,</w:t>
      </w:r>
    </w:p>
    <w:p>
      <w:pPr>
        <w:pStyle w:val="BodyText"/>
        <w:spacing w:before="87"/>
        <w:ind w:left="1164"/>
        <w:rPr>
          <w:rFonts w:ascii="Courier New"/>
        </w:rPr>
      </w:pPr>
      <w:r>
        <w:rPr>
          <w:rFonts w:ascii="Courier New"/>
          <w:w w:val="85"/>
        </w:rPr>
        <w:t>1.9779984951f*l_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-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2.4285922050f*m_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+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spacing w:val="-2"/>
          <w:w w:val="85"/>
        </w:rPr>
        <w:t>0.4505937099f*s_,</w:t>
      </w:r>
    </w:p>
    <w:p>
      <w:pPr>
        <w:pStyle w:val="BodyText"/>
        <w:spacing w:before="87"/>
        <w:ind w:left="1164"/>
        <w:rPr>
          <w:rFonts w:ascii="Courier New"/>
        </w:rPr>
      </w:pPr>
      <w:r>
        <w:rPr>
          <w:rFonts w:ascii="Courier New"/>
          <w:w w:val="85"/>
        </w:rPr>
        <w:t>0.0259040371f*l_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+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0.7827717662f*m_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-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spacing w:val="-2"/>
          <w:w w:val="85"/>
        </w:rPr>
        <w:t>0.8086757660f*s_,</w:t>
      </w:r>
    </w:p>
    <w:p>
      <w:pPr>
        <w:spacing w:before="86"/>
        <w:ind w:left="672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w w:val="95"/>
          <w:sz w:val="24"/>
        </w:rPr>
        <w:t>};</w:t>
      </w:r>
    </w:p>
    <w:p>
      <w:pPr>
        <w:spacing w:before="87"/>
        <w:ind w:left="180" w:right="0" w:firstLine="0"/>
        <w:jc w:val="left"/>
        <w:rPr>
          <w:rFonts w:ascii="Courier New"/>
          <w:sz w:val="24"/>
        </w:rPr>
      </w:pPr>
      <w:r>
        <w:rPr>
          <w:rFonts w:ascii="Courier New"/>
          <w:w w:val="85"/>
          <w:sz w:val="24"/>
        </w:rPr>
        <w:t>}</w:t>
      </w:r>
    </w:p>
    <w:p>
      <w:pPr>
        <w:pStyle w:val="BodyText"/>
        <w:spacing w:before="7"/>
        <w:rPr>
          <w:rFonts w:ascii="Courier New"/>
          <w:sz w:val="26"/>
        </w:rPr>
      </w:pPr>
    </w:p>
    <w:p>
      <w:pPr>
        <w:pStyle w:val="BodyText"/>
        <w:spacing w:before="144"/>
        <w:ind w:left="180"/>
        <w:rPr>
          <w:rFonts w:ascii="Courier New"/>
        </w:rPr>
      </w:pPr>
      <w:r>
        <w:rPr>
          <w:rFonts w:ascii="Courier New"/>
          <w:w w:val="85"/>
        </w:rPr>
        <w:t>RGB</w:t>
      </w:r>
      <w:r>
        <w:rPr>
          <w:rFonts w:ascii="Courier New"/>
          <w:spacing w:val="-12"/>
          <w:w w:val="85"/>
        </w:rPr>
        <w:t> </w:t>
      </w:r>
      <w:r>
        <w:rPr>
          <w:rFonts w:ascii="Courier New"/>
          <w:w w:val="85"/>
        </w:rPr>
        <w:t>oklab_to_linear_srgb(Lab</w:t>
      </w:r>
      <w:r>
        <w:rPr>
          <w:rFonts w:ascii="Courier New"/>
          <w:spacing w:val="-12"/>
          <w:w w:val="85"/>
        </w:rPr>
        <w:t> </w:t>
      </w:r>
      <w:r>
        <w:rPr>
          <w:rFonts w:ascii="Courier New"/>
          <w:spacing w:val="-5"/>
          <w:w w:val="85"/>
        </w:rPr>
        <w:t>c)</w:t>
      </w:r>
    </w:p>
    <w:p>
      <w:pPr>
        <w:spacing w:before="86"/>
        <w:ind w:left="180" w:right="0" w:firstLine="0"/>
        <w:jc w:val="left"/>
        <w:rPr>
          <w:rFonts w:ascii="Courier New"/>
          <w:sz w:val="24"/>
        </w:rPr>
      </w:pPr>
      <w:r>
        <w:rPr>
          <w:rFonts w:ascii="Courier New"/>
          <w:w w:val="85"/>
          <w:sz w:val="24"/>
        </w:rPr>
        <w:t>{</w:t>
      </w:r>
    </w:p>
    <w:p>
      <w:pPr>
        <w:pStyle w:val="BodyText"/>
        <w:spacing w:before="87"/>
        <w:ind w:left="672"/>
        <w:rPr>
          <w:rFonts w:ascii="Courier New"/>
        </w:rPr>
      </w:pPr>
      <w:r>
        <w:rPr>
          <w:rFonts w:ascii="Courier New"/>
          <w:w w:val="85"/>
        </w:rPr>
        <w:t>float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l_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=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c.L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+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0.3963377774f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c.a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+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0.2158037573f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spacing w:val="-4"/>
          <w:w w:val="85"/>
        </w:rPr>
        <w:t>c.b;</w:t>
      </w:r>
    </w:p>
    <w:p>
      <w:pPr>
        <w:spacing w:after="0"/>
        <w:rPr>
          <w:rFonts w:ascii="Courier New"/>
        </w:rPr>
        <w:sectPr>
          <w:headerReference w:type="default" r:id="rId69"/>
          <w:pgSz w:w="11910" w:h="16840"/>
          <w:pgMar w:header="586" w:footer="0" w:top="920" w:bottom="280" w:left="1260" w:right="660"/>
        </w:sectPr>
      </w:pPr>
    </w:p>
    <w:p>
      <w:pPr>
        <w:pStyle w:val="BodyText"/>
        <w:spacing w:line="20" w:lineRule="exact"/>
        <w:ind w:left="180"/>
        <w:rPr>
          <w:rFonts w:ascii="Courier New"/>
          <w:sz w:val="2"/>
        </w:rPr>
      </w:pPr>
      <w:r>
        <w:rPr>
          <w:rFonts w:ascii="Courier New"/>
          <w:sz w:val="2"/>
        </w:rPr>
        <w:pict>
          <v:group style="width:451.3pt;height:.4pt;mso-position-horizontal-relative:char;mso-position-vertical-relative:line" id="docshapegroup366" coordorigin="0,0" coordsize="9026,8">
            <v:line style="position:absolute" from="0,4" to="9026,4" stroked="true" strokeweight=".398pt" strokecolor="#000000">
              <v:stroke dashstyle="solid"/>
            </v:line>
          </v:group>
        </w:pict>
      </w:r>
      <w:r>
        <w:rPr>
          <w:rFonts w:ascii="Courier New"/>
          <w:sz w:val="2"/>
        </w:rPr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4"/>
        <w:rPr>
          <w:rFonts w:ascii="Courier New"/>
          <w:sz w:val="27"/>
        </w:rPr>
      </w:pPr>
    </w:p>
    <w:p>
      <w:pPr>
        <w:pStyle w:val="BodyText"/>
        <w:spacing w:line="316" w:lineRule="auto"/>
        <w:ind w:left="672" w:right="1851"/>
        <w:rPr>
          <w:rFonts w:ascii="Courier New"/>
        </w:rPr>
      </w:pPr>
      <w:r>
        <w:rPr>
          <w:rFonts w:ascii="Courier New"/>
          <w:w w:val="85"/>
        </w:rPr>
        <w:t>float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m_ = c.L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- 0.1055613458f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* c.a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- 0.0638541728f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* c.b; float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s_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=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c.L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-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0.0894841775f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c.a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-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1.2914855480f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spacing w:val="-4"/>
          <w:w w:val="85"/>
        </w:rPr>
        <w:t>c.b;</w:t>
      </w:r>
    </w:p>
    <w:p>
      <w:pPr>
        <w:pStyle w:val="BodyText"/>
        <w:spacing w:before="7"/>
        <w:rPr>
          <w:rFonts w:ascii="Courier New"/>
          <w:sz w:val="31"/>
        </w:rPr>
      </w:pPr>
    </w:p>
    <w:p>
      <w:pPr>
        <w:pStyle w:val="BodyText"/>
        <w:spacing w:line="316" w:lineRule="auto"/>
        <w:ind w:left="672" w:right="6973"/>
        <w:jc w:val="both"/>
        <w:rPr>
          <w:rFonts w:ascii="Courier New"/>
        </w:rPr>
      </w:pPr>
      <w:r>
        <w:rPr>
          <w:rFonts w:ascii="Courier New"/>
          <w:w w:val="85"/>
        </w:rPr>
        <w:t>float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l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=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l_*l_*l_; float</w:t>
      </w:r>
      <w:r>
        <w:rPr>
          <w:rFonts w:ascii="Courier New"/>
          <w:spacing w:val="-8"/>
          <w:w w:val="85"/>
        </w:rPr>
        <w:t> </w:t>
      </w:r>
      <w:r>
        <w:rPr>
          <w:rFonts w:ascii="Courier New"/>
          <w:w w:val="85"/>
        </w:rPr>
        <w:t>m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=</w:t>
      </w:r>
      <w:r>
        <w:rPr>
          <w:rFonts w:ascii="Courier New"/>
          <w:spacing w:val="-7"/>
          <w:w w:val="85"/>
        </w:rPr>
        <w:t> </w:t>
      </w:r>
      <w:r>
        <w:rPr>
          <w:rFonts w:ascii="Courier New"/>
          <w:w w:val="85"/>
        </w:rPr>
        <w:t>m_*m_*m_; float</w:t>
      </w:r>
      <w:r>
        <w:rPr>
          <w:rFonts w:ascii="Courier New"/>
          <w:spacing w:val="-2"/>
          <w:w w:val="85"/>
        </w:rPr>
        <w:t> </w:t>
      </w:r>
      <w:r>
        <w:rPr>
          <w:rFonts w:ascii="Courier New"/>
          <w:w w:val="85"/>
        </w:rPr>
        <w:t>s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w w:val="85"/>
        </w:rPr>
        <w:t>=</w:t>
      </w:r>
      <w:r>
        <w:rPr>
          <w:rFonts w:ascii="Courier New"/>
          <w:spacing w:val="-1"/>
          <w:w w:val="85"/>
        </w:rPr>
        <w:t> </w:t>
      </w:r>
      <w:r>
        <w:rPr>
          <w:rFonts w:ascii="Courier New"/>
          <w:spacing w:val="-2"/>
          <w:w w:val="85"/>
        </w:rPr>
        <w:t>s_*s_*s_;</w:t>
      </w:r>
    </w:p>
    <w:p>
      <w:pPr>
        <w:pStyle w:val="BodyText"/>
        <w:spacing w:before="6"/>
        <w:rPr>
          <w:rFonts w:ascii="Courier New"/>
          <w:sz w:val="31"/>
        </w:rPr>
      </w:pPr>
    </w:p>
    <w:p>
      <w:pPr>
        <w:pStyle w:val="BodyText"/>
        <w:spacing w:before="1"/>
        <w:ind w:left="659" w:right="8313"/>
        <w:jc w:val="center"/>
        <w:rPr>
          <w:rFonts w:ascii="Courier New"/>
        </w:rPr>
      </w:pPr>
      <w:r>
        <w:rPr>
          <w:rFonts w:ascii="Courier New"/>
          <w:w w:val="85"/>
        </w:rPr>
        <w:t>return</w:t>
      </w:r>
      <w:r>
        <w:rPr>
          <w:rFonts w:ascii="Courier New"/>
          <w:spacing w:val="-6"/>
          <w:w w:val="85"/>
        </w:rPr>
        <w:t> </w:t>
      </w:r>
      <w:r>
        <w:rPr>
          <w:rFonts w:ascii="Courier New"/>
          <w:spacing w:val="-10"/>
          <w:w w:val="95"/>
        </w:rPr>
        <w:t>{</w:t>
      </w:r>
    </w:p>
    <w:p>
      <w:pPr>
        <w:pStyle w:val="BodyText"/>
        <w:spacing w:before="86"/>
        <w:ind w:left="659" w:right="1056"/>
        <w:jc w:val="center"/>
        <w:rPr>
          <w:rFonts w:ascii="Courier New"/>
        </w:rPr>
      </w:pPr>
      <w:r>
        <w:rPr>
          <w:rFonts w:ascii="Courier New"/>
          <w:w w:val="85"/>
        </w:rPr>
        <w:t>+4.0767416621f</w:t>
      </w:r>
      <w:r>
        <w:rPr>
          <w:rFonts w:ascii="Courier New"/>
          <w:spacing w:val="-5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l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-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3.3077115913f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m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+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0.2309699292f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spacing w:val="-5"/>
          <w:w w:val="85"/>
        </w:rPr>
        <w:t>s,</w:t>
      </w:r>
    </w:p>
    <w:p>
      <w:pPr>
        <w:pStyle w:val="BodyText"/>
        <w:spacing w:before="87"/>
        <w:ind w:left="659" w:right="1056"/>
        <w:jc w:val="center"/>
        <w:rPr>
          <w:rFonts w:ascii="Courier New"/>
        </w:rPr>
      </w:pPr>
      <w:r>
        <w:rPr>
          <w:rFonts w:ascii="Courier New"/>
          <w:w w:val="85"/>
        </w:rPr>
        <w:t>-1.2684380046f</w:t>
      </w:r>
      <w:r>
        <w:rPr>
          <w:rFonts w:ascii="Courier New"/>
          <w:spacing w:val="-5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l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+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2.6097574011f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m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-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0.3413193965f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spacing w:val="-5"/>
          <w:w w:val="85"/>
        </w:rPr>
        <w:t>s,</w:t>
      </w:r>
    </w:p>
    <w:p>
      <w:pPr>
        <w:pStyle w:val="BodyText"/>
        <w:spacing w:before="87"/>
        <w:ind w:left="659" w:right="1055"/>
        <w:jc w:val="center"/>
        <w:rPr>
          <w:rFonts w:ascii="Courier New"/>
        </w:rPr>
      </w:pPr>
      <w:r>
        <w:rPr>
          <w:rFonts w:ascii="Courier New"/>
          <w:w w:val="85"/>
        </w:rPr>
        <w:t>-0.0041960863f</w:t>
      </w:r>
      <w:r>
        <w:rPr>
          <w:rFonts w:ascii="Courier New"/>
          <w:spacing w:val="-5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l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-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0.7034186147f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m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+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w w:val="85"/>
        </w:rPr>
        <w:t>1.7076147010f</w:t>
      </w:r>
      <w:r>
        <w:rPr>
          <w:rFonts w:ascii="Courier New"/>
          <w:spacing w:val="-3"/>
          <w:w w:val="85"/>
        </w:rPr>
        <w:t> </w:t>
      </w:r>
      <w:r>
        <w:rPr>
          <w:rFonts w:ascii="Courier New"/>
          <w:w w:val="85"/>
        </w:rPr>
        <w:t>*</w:t>
      </w:r>
      <w:r>
        <w:rPr>
          <w:rFonts w:ascii="Courier New"/>
          <w:spacing w:val="-4"/>
          <w:w w:val="85"/>
        </w:rPr>
        <w:t> </w:t>
      </w:r>
      <w:r>
        <w:rPr>
          <w:rFonts w:ascii="Courier New"/>
          <w:spacing w:val="-5"/>
          <w:w w:val="85"/>
        </w:rPr>
        <w:t>s,</w:t>
      </w:r>
    </w:p>
    <w:p>
      <w:pPr>
        <w:spacing w:before="86"/>
        <w:ind w:left="672" w:right="0" w:firstLine="0"/>
        <w:jc w:val="left"/>
        <w:rPr>
          <w:rFonts w:ascii="Courier New"/>
          <w:sz w:val="24"/>
        </w:rPr>
      </w:pPr>
      <w:r>
        <w:rPr>
          <w:rFonts w:ascii="Courier New"/>
          <w:spacing w:val="-5"/>
          <w:w w:val="95"/>
          <w:sz w:val="24"/>
        </w:rPr>
        <w:t>};</w:t>
      </w:r>
    </w:p>
    <w:p>
      <w:pPr>
        <w:spacing w:before="87"/>
        <w:ind w:left="180" w:right="0" w:firstLine="0"/>
        <w:jc w:val="left"/>
        <w:rPr>
          <w:rFonts w:ascii="Courier New"/>
          <w:sz w:val="24"/>
        </w:rPr>
      </w:pPr>
      <w:r>
        <w:rPr>
          <w:rFonts w:ascii="Courier New"/>
          <w:w w:val="85"/>
          <w:sz w:val="24"/>
        </w:rPr>
        <w:t>}</w:t>
      </w:r>
    </w:p>
    <w:p>
      <w:pPr>
        <w:pStyle w:val="BodyText"/>
        <w:spacing w:before="10"/>
        <w:rPr>
          <w:rFonts w:ascii="Courier New"/>
          <w:sz w:val="25"/>
        </w:rPr>
      </w:pPr>
    </w:p>
    <w:p>
      <w:pPr>
        <w:pStyle w:val="BodyText"/>
        <w:spacing w:line="312" w:lineRule="auto" w:before="148"/>
        <w:ind w:left="180" w:right="778" w:firstLine="720"/>
        <w:jc w:val="both"/>
      </w:pPr>
      <w:r>
        <w:rPr>
          <w:b/>
          <w:w w:val="105"/>
        </w:rPr>
        <w:t>License:</w:t>
      </w:r>
      <w:r>
        <w:rPr>
          <w:b/>
          <w:spacing w:val="-16"/>
          <w:w w:val="105"/>
        </w:rPr>
        <w:t> </w:t>
      </w:r>
      <w:r>
        <w:rPr>
          <w:w w:val="105"/>
        </w:rPr>
        <w:t>MIT</w:t>
      </w:r>
      <w:r>
        <w:rPr>
          <w:spacing w:val="-16"/>
          <w:w w:val="105"/>
        </w:rPr>
        <w:t> </w:t>
      </w:r>
      <w:r>
        <w:rPr>
          <w:w w:val="105"/>
        </w:rPr>
        <w:t>License.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matrices</w:t>
      </w:r>
      <w:r>
        <w:rPr>
          <w:spacing w:val="-16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updated</w:t>
      </w:r>
      <w:r>
        <w:rPr>
          <w:spacing w:val="-16"/>
          <w:w w:val="105"/>
        </w:rPr>
        <w:t> </w:t>
      </w:r>
      <w:r>
        <w:rPr>
          <w:w w:val="105"/>
        </w:rPr>
        <w:t>2021-01-25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higher</w:t>
      </w:r>
      <w:r>
        <w:rPr>
          <w:spacing w:val="-16"/>
          <w:w w:val="105"/>
        </w:rPr>
        <w:t> </w:t>
      </w:r>
      <w:r>
        <w:rPr>
          <w:w w:val="105"/>
        </w:rPr>
        <w:t>precision and D65 matching.</w:t>
      </w:r>
      <w:r>
        <w:rPr>
          <w:spacing w:val="40"/>
          <w:w w:val="105"/>
        </w:rPr>
        <w:t> </w:t>
      </w:r>
      <w:r>
        <w:rPr>
          <w:w w:val="105"/>
        </w:rPr>
        <w:t>For application-specific needs,</w:t>
      </w:r>
      <w:r>
        <w:rPr>
          <w:w w:val="105"/>
        </w:rPr>
        <w:t> you may substitute your own sRGB matrices as appropriate.</w:t>
      </w:r>
    </w:p>
    <w:sectPr>
      <w:headerReference w:type="default" r:id="rId70"/>
      <w:pgSz w:w="11910" w:h="16840"/>
      <w:pgMar w:header="586" w:footer="0" w:top="920" w:bottom="280" w:left="126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TIX Two Text">
    <w:altName w:val="STIX Two Text"/>
    <w:charset w:val="0"/>
    <w:family w:val="roman"/>
    <w:pitch w:val="variable"/>
  </w:font>
  <w:font w:name="Lucida Sans Unicode">
    <w:altName w:val="Lucida Sans Unicode"/>
    <w:charset w:val="0"/>
    <w:family w:val="roman"/>
    <w:pitch w:val="variable"/>
  </w:font>
  <w:font w:name="Lucida Grande">
    <w:altName w:val="Lucida Grande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4.422974pt;margin-top:28.286505pt;width:12.9pt;height:18.850pt;mso-position-horizontal-relative:page;mso-position-vertical-relative:page;z-index:-19155968" type="#_x0000_t202" id="docshape1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w w:val="97"/>
                  </w:rPr>
                  <w:fldChar w:fldCharType="begin"/>
                </w:r>
                <w:r>
                  <w:rPr>
                    <w:w w:val="97"/>
                  </w:rPr>
                  <w:instrText> PAGE </w:instrText>
                </w:r>
                <w:r>
                  <w:rPr>
                    <w:w w:val="97"/>
                  </w:rPr>
                  <w:fldChar w:fldCharType="separate"/>
                </w:r>
                <w:r>
                  <w:rPr>
                    <w:w w:val="97"/>
                  </w:rPr>
                  <w:t>2</w:t>
                </w:r>
                <w:r>
                  <w:rPr>
                    <w:w w:val="97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55456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68.55pt;height:18.850pt;mso-position-horizontal-relative:page;mso-position-vertical-relative:page;z-index:-19154944" type="#_x0000_t202" id="docshape3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spacing w:val="-2"/>
                    <w:w w:val="105"/>
                  </w:rPr>
                  <w:t>CONTENTS</w:t>
                </w:r>
              </w:p>
            </w:txbxContent>
          </v:textbox>
          <w10:wrap type="none"/>
        </v:shape>
      </w:pict>
    </w:r>
    <w:r>
      <w:rPr/>
      <w:pict>
        <v:shape style="position:absolute;margin-left:514.434021pt;margin-top:28.286505pt;width:12.9pt;height:18.850pt;mso-position-horizontal-relative:page;mso-position-vertical-relative:page;z-index:-19154432" type="#_x0000_t202" id="docshape4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w w:val="97"/>
                  </w:rPr>
                  <w:fldChar w:fldCharType="begin"/>
                </w:r>
                <w:r>
                  <w:rPr>
                    <w:w w:val="97"/>
                  </w:rPr>
                  <w:instrText> PAGE </w:instrText>
                </w:r>
                <w:r>
                  <w:rPr>
                    <w:w w:val="97"/>
                  </w:rPr>
                  <w:fldChar w:fldCharType="separate"/>
                </w:r>
                <w:r>
                  <w:rPr>
                    <w:w w:val="97"/>
                  </w:rPr>
                  <w:t>4</w:t>
                </w:r>
                <w:r>
                  <w:rPr>
                    <w:w w:val="97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22974pt;margin-top:28.286505pt;width:12.9pt;height:18.850pt;mso-position-horizontal-relative:page;mso-position-vertical-relative:page;z-index:-19153920" type="#_x0000_t202" id="docshape5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w w:val="97"/>
                  </w:rPr>
                  <w:fldChar w:fldCharType="begin"/>
                </w:r>
                <w:r>
                  <w:rPr>
                    <w:w w:val="97"/>
                  </w:rPr>
                  <w:instrText> PAGE </w:instrText>
                </w:r>
                <w:r>
                  <w:rPr>
                    <w:w w:val="97"/>
                  </w:rPr>
                  <w:fldChar w:fldCharType="separate"/>
                </w:r>
                <w:r>
                  <w:rPr>
                    <w:w w:val="97"/>
                  </w:rPr>
                  <w:t>9</w:t>
                </w:r>
                <w:r>
                  <w:rPr>
                    <w:w w:val="97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53408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53pt;height:18.850pt;mso-position-horizontal-relative:page;mso-position-vertical-relative:page;z-index:-19152896" type="#_x0000_t202" id="docshape6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13"/>
                    <w:w w:val="105"/>
                  </w:rPr>
                  <w:t> </w:t>
                </w:r>
                <w:r>
                  <w:rPr>
                    <w:w w:val="105"/>
                  </w:rPr>
                  <w:t>1.</w:t>
                </w:r>
                <w:r>
                  <w:rPr>
                    <w:spacing w:val="25"/>
                    <w:w w:val="105"/>
                  </w:rPr>
                  <w:t>  </w:t>
                </w:r>
                <w:r>
                  <w:rPr>
                    <w:w w:val="105"/>
                  </w:rPr>
                  <w:t>INTRODUCTION</w:t>
                </w:r>
                <w:r>
                  <w:rPr>
                    <w:spacing w:val="13"/>
                    <w:w w:val="105"/>
                  </w:rPr>
                  <w:t> </w:t>
                </w:r>
                <w:r>
                  <w:rPr>
                    <w:w w:val="105"/>
                  </w:rPr>
                  <w:t>AND</w:t>
                </w:r>
                <w:r>
                  <w:rPr>
                    <w:spacing w:val="13"/>
                    <w:w w:val="105"/>
                  </w:rPr>
                  <w:t> </w:t>
                </w:r>
                <w:r>
                  <w:rPr>
                    <w:spacing w:val="-4"/>
                    <w:w w:val="105"/>
                  </w:rPr>
                  <w:t>SCOPE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47272pt;margin-top:28.286505pt;width:18.75pt;height:18.850pt;mso-position-horizontal-relative:page;mso-position-vertical-relative:page;z-index:-19152384" type="#_x0000_t202" id="docshape7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51872" type="#_x0000_t202" id="docshape8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51360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302.95pt;height:18.850pt;mso-position-horizontal-relative:page;mso-position-vertical-relative:page;z-index:-19150848" type="#_x0000_t202" id="docshape9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21"/>
                    <w:w w:val="105"/>
                  </w:rPr>
                  <w:t> </w:t>
                </w:r>
                <w:r>
                  <w:rPr>
                    <w:w w:val="105"/>
                  </w:rPr>
                  <w:t>2.</w:t>
                </w:r>
                <w:r>
                  <w:rPr>
                    <w:spacing w:val="36"/>
                    <w:w w:val="105"/>
                  </w:rPr>
                  <w:t>  </w:t>
                </w:r>
                <w:r>
                  <w:rPr>
                    <w:w w:val="105"/>
                  </w:rPr>
                  <w:t>PERCEPTUAL</w:t>
                </w:r>
                <w:r>
                  <w:rPr>
                    <w:spacing w:val="22"/>
                    <w:w w:val="105"/>
                  </w:rPr>
                  <w:t> </w:t>
                </w:r>
                <w:r>
                  <w:rPr>
                    <w:w w:val="105"/>
                  </w:rPr>
                  <w:t>COLOR</w:t>
                </w:r>
                <w:r>
                  <w:rPr>
                    <w:spacing w:val="21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FOUNDATIONS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616638pt;margin-top:28.286505pt;width:18.75pt;height:18.850pt;mso-position-horizontal-relative:page;mso-position-vertical-relative:page;z-index:-19150336" type="#_x0000_t202" id="docshape10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15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49824" type="#_x0000_t202" id="docshape141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49312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42.45pt;height:18.850pt;mso-position-horizontal-relative:page;mso-position-vertical-relative:page;z-index:-19148800" type="#_x0000_t202" id="docshape142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20"/>
                    <w:w w:val="105"/>
                  </w:rPr>
                  <w:t> </w:t>
                </w:r>
                <w:r>
                  <w:rPr>
                    <w:w w:val="105"/>
                  </w:rPr>
                  <w:t>3.</w:t>
                </w:r>
                <w:r>
                  <w:rPr>
                    <w:spacing w:val="35"/>
                    <w:w w:val="105"/>
                  </w:rPr>
                  <w:t>  </w:t>
                </w:r>
                <w:r>
                  <w:rPr>
                    <w:w w:val="105"/>
                  </w:rPr>
                  <w:t>JOURNEY</w:t>
                </w:r>
                <w:r>
                  <w:rPr>
                    <w:spacing w:val="19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CONSTRUCTION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602295pt;margin-top:28.286505pt;width:18.75pt;height:18.850pt;mso-position-horizontal-relative:page;mso-position-vertical-relative:page;z-index:-19148288" type="#_x0000_t202" id="docshape143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31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47776" type="#_x0000_t202" id="docshape149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36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47264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55.65pt;height:18.850pt;mso-position-horizontal-relative:page;mso-position-vertical-relative:page;z-index:-19146752" type="#_x0000_t202" id="docshape150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25"/>
                    <w:w w:val="105"/>
                  </w:rPr>
                  <w:t> </w:t>
                </w:r>
                <w:r>
                  <w:rPr>
                    <w:w w:val="105"/>
                  </w:rPr>
                  <w:t>4.</w:t>
                </w:r>
                <w:r>
                  <w:rPr>
                    <w:spacing w:val="39"/>
                    <w:w w:val="105"/>
                  </w:rPr>
                  <w:t>  </w:t>
                </w:r>
                <w:r>
                  <w:rPr>
                    <w:w w:val="105"/>
                  </w:rPr>
                  <w:t>PERCEPTUAL</w:t>
                </w:r>
                <w:r>
                  <w:rPr>
                    <w:spacing w:val="26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CONSTRAINTS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614227pt;margin-top:28.286505pt;width:18.75pt;height:18.850pt;mso-position-horizontal-relative:page;mso-position-vertical-relative:page;z-index:-19146240" type="#_x0000_t202" id="docshape151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37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45728" type="#_x0000_t202" id="docshape155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40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45216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77.150pt;height:18.850pt;mso-position-horizontal-relative:page;mso-position-vertical-relative:page;z-index:-19144704" type="#_x0000_t202" id="docshape158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7"/>
                    <w:w w:val="105"/>
                  </w:rPr>
                  <w:t> </w:t>
                </w:r>
                <w:r>
                  <w:rPr>
                    <w:w w:val="105"/>
                  </w:rPr>
                  <w:t>5.</w:t>
                </w:r>
                <w:r>
                  <w:rPr>
                    <w:spacing w:val="73"/>
                    <w:w w:val="150"/>
                  </w:rPr>
                  <w:t> </w:t>
                </w:r>
                <w:r>
                  <w:rPr>
                    <w:w w:val="105"/>
                  </w:rPr>
                  <w:t>USER-FACING</w:t>
                </w:r>
                <w:r>
                  <w:rPr>
                    <w:spacing w:val="7"/>
                    <w:w w:val="105"/>
                  </w:rPr>
                  <w:t> </w:t>
                </w:r>
                <w:r>
                  <w:rPr>
                    <w:w w:val="105"/>
                  </w:rPr>
                  <w:t>STYLE</w:t>
                </w:r>
                <w:r>
                  <w:rPr>
                    <w:spacing w:val="7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CONTROLS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8316pt;margin-top:28.286505pt;width:18.75pt;height:18.850pt;mso-position-horizontal-relative:page;mso-position-vertical-relative:page;z-index:-19144192" type="#_x0000_t202" id="docshape159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41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43680" type="#_x0000_t202" id="docshape170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44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43168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22.95pt;height:18.850pt;mso-position-horizontal-relative:page;mso-position-vertical-relative:page;z-index:-19142656" type="#_x0000_t202" id="docshape174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14"/>
                    <w:w w:val="105"/>
                  </w:rPr>
                  <w:t> </w:t>
                </w:r>
                <w:r>
                  <w:rPr>
                    <w:w w:val="105"/>
                  </w:rPr>
                  <w:t>6.</w:t>
                </w:r>
                <w:r>
                  <w:rPr>
                    <w:spacing w:val="28"/>
                    <w:w w:val="105"/>
                  </w:rPr>
                  <w:t>  </w:t>
                </w:r>
                <w:r>
                  <w:rPr>
                    <w:w w:val="105"/>
                  </w:rPr>
                  <w:t>MODES</w:t>
                </w:r>
                <w:r>
                  <w:rPr>
                    <w:spacing w:val="15"/>
                    <w:w w:val="105"/>
                  </w:rPr>
                  <w:t> </w:t>
                </w:r>
                <w:r>
                  <w:rPr>
                    <w:w w:val="105"/>
                  </w:rPr>
                  <w:t>OF</w:t>
                </w:r>
                <w:r>
                  <w:rPr>
                    <w:spacing w:val="15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OPERATION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8194pt;margin-top:28.286505pt;width:18.75pt;height:18.850pt;mso-position-horizontal-relative:page;mso-position-vertical-relative:page;z-index:-19142144" type="#_x0000_t202" id="docshape175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45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41632" type="#_x0000_t202" id="docshape187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48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41120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196.2pt;height:18.850pt;mso-position-horizontal-relative:page;mso-position-vertical-relative:page;z-index:-19140608" type="#_x0000_t202" id="docshape188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18"/>
                    <w:w w:val="105"/>
                  </w:rPr>
                  <w:t> </w:t>
                </w:r>
                <w:r>
                  <w:rPr>
                    <w:w w:val="105"/>
                  </w:rPr>
                  <w:t>7.</w:t>
                </w:r>
                <w:r>
                  <w:rPr>
                    <w:spacing w:val="33"/>
                    <w:w w:val="105"/>
                  </w:rPr>
                  <w:t>  </w:t>
                </w:r>
                <w:r>
                  <w:rPr>
                    <w:w w:val="105"/>
                  </w:rPr>
                  <w:t>LOOP</w:t>
                </w:r>
                <w:r>
                  <w:rPr>
                    <w:spacing w:val="17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STRATEGIES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8075pt;margin-top:28.286505pt;width:18.75pt;height:18.850pt;mso-position-horizontal-relative:page;mso-position-vertical-relative:page;z-index:-19140096" type="#_x0000_t202" id="docshape189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49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39584" type="#_x0000_t202" id="docshape194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52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39072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22.8pt;height:18.850pt;mso-position-horizontal-relative:page;mso-position-vertical-relative:page;z-index:-19138560" type="#_x0000_t202" id="docshape195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16"/>
                    <w:w w:val="105"/>
                  </w:rPr>
                  <w:t> </w:t>
                </w:r>
                <w:r>
                  <w:rPr>
                    <w:w w:val="105"/>
                  </w:rPr>
                  <w:t>8.</w:t>
                </w:r>
                <w:r>
                  <w:rPr>
                    <w:spacing w:val="29"/>
                    <w:w w:val="105"/>
                  </w:rPr>
                  <w:t>  </w:t>
                </w:r>
                <w:r>
                  <w:rPr>
                    <w:w w:val="105"/>
                  </w:rPr>
                  <w:t>GAMUT</w:t>
                </w:r>
                <w:r>
                  <w:rPr>
                    <w:spacing w:val="16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MANAGEMENT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92712pt;margin-top:28.286505pt;width:18.75pt;height:18.850pt;mso-position-horizontal-relative:page;mso-position-vertical-relative:page;z-index:-19138048" type="#_x0000_t202" id="docshape196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53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37536" type="#_x0000_t202" id="docshape204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56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37024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72pt;height:18.850pt;mso-position-horizontal-relative:page;mso-position-vertical-relative:page;z-index:-19136512" type="#_x0000_t202" id="docshape205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2"/>
                    <w:w w:val="105"/>
                  </w:rPr>
                  <w:t> </w:t>
                </w:r>
                <w:r>
                  <w:rPr>
                    <w:w w:val="105"/>
                  </w:rPr>
                  <w:t>9.</w:t>
                </w:r>
                <w:r>
                  <w:rPr>
                    <w:spacing w:val="62"/>
                    <w:w w:val="150"/>
                  </w:rPr>
                  <w:t> </w:t>
                </w:r>
                <w:r>
                  <w:rPr>
                    <w:w w:val="105"/>
                  </w:rPr>
                  <w:t>VARIATION</w:t>
                </w:r>
                <w:r>
                  <w:rPr>
                    <w:spacing w:val="3"/>
                    <w:w w:val="105"/>
                  </w:rPr>
                  <w:t> </w:t>
                </w:r>
                <w:r>
                  <w:rPr>
                    <w:w w:val="105"/>
                  </w:rPr>
                  <w:t>AND</w:t>
                </w:r>
                <w:r>
                  <w:rPr>
                    <w:spacing w:val="1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DETERMINISM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59235pt;margin-top:28.286505pt;width:18.75pt;height:18.850pt;mso-position-horizontal-relative:page;mso-position-vertical-relative:page;z-index:-19136000" type="#_x0000_t202" id="docshape206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57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35488" type="#_x0000_t202" id="docshape213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59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34976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323.4pt;height:18.850pt;mso-position-horizontal-relative:page;mso-position-vertical-relative:page;z-index:-19134464" type="#_x0000_t202" id="docshape214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14"/>
                    <w:w w:val="105"/>
                  </w:rPr>
                  <w:t> </w:t>
                </w:r>
                <w:r>
                  <w:rPr>
                    <w:w w:val="105"/>
                  </w:rPr>
                  <w:t>10.</w:t>
                </w:r>
                <w:r>
                  <w:rPr>
                    <w:spacing w:val="27"/>
                    <w:w w:val="105"/>
                  </w:rPr>
                  <w:t>  </w:t>
                </w:r>
                <w:r>
                  <w:rPr>
                    <w:w w:val="105"/>
                  </w:rPr>
                  <w:t>API</w:t>
                </w:r>
                <w:r>
                  <w:rPr>
                    <w:spacing w:val="13"/>
                    <w:w w:val="105"/>
                  </w:rPr>
                  <w:t> </w:t>
                </w:r>
                <w:r>
                  <w:rPr>
                    <w:w w:val="105"/>
                  </w:rPr>
                  <w:t>DESIGN</w:t>
                </w:r>
                <w:r>
                  <w:rPr>
                    <w:spacing w:val="14"/>
                    <w:w w:val="105"/>
                  </w:rPr>
                  <w:t> </w:t>
                </w:r>
                <w:r>
                  <w:rPr>
                    <w:w w:val="105"/>
                  </w:rPr>
                  <w:t>AND</w:t>
                </w:r>
                <w:r>
                  <w:rPr>
                    <w:spacing w:val="13"/>
                    <w:w w:val="105"/>
                  </w:rPr>
                  <w:t> </w:t>
                </w:r>
                <w:r>
                  <w:rPr>
                    <w:w w:val="105"/>
                  </w:rPr>
                  <w:t>OUTPUT</w:t>
                </w:r>
                <w:r>
                  <w:rPr>
                    <w:spacing w:val="13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STRUCTURE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28168pt;margin-top:28.286505pt;width:18.75pt;height:18.850pt;mso-position-horizontal-relative:page;mso-position-vertical-relative:page;z-index:-19133952" type="#_x0000_t202" id="docshape215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60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33440" type="#_x0000_t202" id="docshape229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63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32928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52.1pt;height:18.850pt;mso-position-horizontal-relative:page;mso-position-vertical-relative:page;z-index:-19132416" type="#_x0000_t202" id="docshape230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11"/>
                    <w:w w:val="105"/>
                  </w:rPr>
                  <w:t> </w:t>
                </w:r>
                <w:r>
                  <w:rPr>
                    <w:w w:val="105"/>
                  </w:rPr>
                  <w:t>11.</w:t>
                </w:r>
                <w:r>
                  <w:rPr>
                    <w:spacing w:val="23"/>
                    <w:w w:val="105"/>
                  </w:rPr>
                  <w:t>  </w:t>
                </w:r>
                <w:r>
                  <w:rPr>
                    <w:w w:val="105"/>
                  </w:rPr>
                  <w:t>CALLER</w:t>
                </w:r>
                <w:r>
                  <w:rPr>
                    <w:spacing w:val="12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RESPONSIBILITIES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09033pt;margin-top:28.286505pt;width:18.75pt;height:18.850pt;mso-position-horizontal-relative:page;mso-position-vertical-relative:page;z-index:-19131904" type="#_x0000_t202" id="docshape231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64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31392" type="#_x0000_t202" id="docshape232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66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30880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332.15pt;height:18.850pt;mso-position-horizontal-relative:page;mso-position-vertical-relative:page;z-index:-19130368" type="#_x0000_t202" id="docshape233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CHAPTER</w:t>
                </w:r>
                <w:r>
                  <w:rPr>
                    <w:spacing w:val="7"/>
                    <w:w w:val="105"/>
                  </w:rPr>
                  <w:t> </w:t>
                </w:r>
                <w:r>
                  <w:rPr>
                    <w:w w:val="105"/>
                  </w:rPr>
                  <w:t>12.</w:t>
                </w:r>
                <w:r>
                  <w:rPr>
                    <w:spacing w:val="75"/>
                    <w:w w:val="150"/>
                  </w:rPr>
                  <w:t> </w:t>
                </w:r>
                <w:r>
                  <w:rPr>
                    <w:w w:val="105"/>
                  </w:rPr>
                  <w:t>CONCLUSION</w:t>
                </w:r>
                <w:r>
                  <w:rPr>
                    <w:spacing w:val="8"/>
                    <w:w w:val="105"/>
                  </w:rPr>
                  <w:t> </w:t>
                </w:r>
                <w:r>
                  <w:rPr>
                    <w:w w:val="105"/>
                  </w:rPr>
                  <w:t>AND</w:t>
                </w:r>
                <w:r>
                  <w:rPr>
                    <w:spacing w:val="8"/>
                    <w:w w:val="105"/>
                  </w:rPr>
                  <w:t> </w:t>
                </w:r>
                <w:r>
                  <w:rPr>
                    <w:w w:val="105"/>
                  </w:rPr>
                  <w:t>FUTURE</w:t>
                </w:r>
                <w:r>
                  <w:rPr>
                    <w:spacing w:val="7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DIRECTIONS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85541pt;margin-top:28.286505pt;width:18.75pt;height:18.850pt;mso-position-horizontal-relative:page;mso-position-vertical-relative:page;z-index:-19129856" type="#_x0000_t202" id="docshape234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67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29344" type="#_x0000_t202" id="docshape235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69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28832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82.45pt;height:18.850pt;mso-position-horizontal-relative:page;mso-position-vertical-relative:page;z-index:-19128320" type="#_x0000_t202" id="docshape236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spacing w:val="-2"/>
                    <w:w w:val="105"/>
                  </w:rPr>
                  <w:t>REFERENCES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20966pt;margin-top:28.286505pt;width:18.75pt;height:18.850pt;mso-position-horizontal-relative:page;mso-position-vertical-relative:page;z-index:-19127808" type="#_x0000_t202" id="docshape237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70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27296" type="#_x0000_t202" id="docshape238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73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26784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14.45pt;height:18.850pt;mso-position-horizontal-relative:page;mso-position-vertical-relative:page;z-index:-19126272" type="#_x0000_t202" id="docshape239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APPENDIX</w:t>
                </w:r>
                <w:r>
                  <w:rPr>
                    <w:spacing w:val="24"/>
                    <w:w w:val="105"/>
                  </w:rPr>
                  <w:t> </w:t>
                </w:r>
                <w:r>
                  <w:rPr>
                    <w:w w:val="105"/>
                  </w:rPr>
                  <w:t>A.</w:t>
                </w:r>
                <w:r>
                  <w:rPr>
                    <w:spacing w:val="25"/>
                    <w:w w:val="105"/>
                  </w:rPr>
                  <w:t>  </w:t>
                </w:r>
                <w:r>
                  <w:rPr>
                    <w:w w:val="105"/>
                  </w:rPr>
                  <w:t>PRESET</w:t>
                </w:r>
                <w:r>
                  <w:rPr>
                    <w:spacing w:val="26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28168pt;margin-top:28.286505pt;width:18.75pt;height:18.850pt;mso-position-horizontal-relative:page;mso-position-vertical-relative:page;z-index:-19125760" type="#_x0000_t202" id="docshape240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74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25248" type="#_x0000_t202" id="docshape244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78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24736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55.75pt;height:18.850pt;mso-position-horizontal-relative:page;mso-position-vertical-relative:page;z-index:-19124224" type="#_x0000_t202" id="docshape251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APPENDIX</w:t>
                </w:r>
                <w:r>
                  <w:rPr>
                    <w:spacing w:val="-1"/>
                    <w:w w:val="105"/>
                  </w:rPr>
                  <w:t> </w:t>
                </w:r>
                <w:r>
                  <w:rPr>
                    <w:w w:val="105"/>
                  </w:rPr>
                  <w:t>B.</w:t>
                </w:r>
                <w:r>
                  <w:rPr>
                    <w:spacing w:val="64"/>
                    <w:w w:val="105"/>
                  </w:rPr>
                  <w:t> </w:t>
                </w:r>
                <w:r>
                  <w:rPr>
                    <w:w w:val="105"/>
                  </w:rPr>
                  <w:t>MATHEMATICAL </w:t>
                </w:r>
                <w:r>
                  <w:rPr>
                    <w:spacing w:val="-2"/>
                    <w:w w:val="105"/>
                  </w:rPr>
                  <w:t>NOTATION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95123pt;margin-top:28.286505pt;width:18.75pt;height:18.850pt;mso-position-horizontal-relative:page;mso-position-vertical-relative:page;z-index:-19123712" type="#_x0000_t202" id="docshape252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79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23200" type="#_x0000_t202" id="docshape283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84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22688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70.2pt;height:18.850pt;mso-position-horizontal-relative:page;mso-position-vertical-relative:page;z-index:-19122176" type="#_x0000_t202" id="docshape286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APPENDIX</w:t>
                </w:r>
                <w:r>
                  <w:rPr>
                    <w:spacing w:val="7"/>
                    <w:w w:val="105"/>
                  </w:rPr>
                  <w:t> </w:t>
                </w:r>
                <w:r>
                  <w:rPr>
                    <w:w w:val="105"/>
                  </w:rPr>
                  <w:t>C.</w:t>
                </w:r>
                <w:r>
                  <w:rPr>
                    <w:spacing w:val="79"/>
                    <w:w w:val="105"/>
                  </w:rPr>
                  <w:t> </w:t>
                </w:r>
                <w:r>
                  <w:rPr>
                    <w:w w:val="105"/>
                  </w:rPr>
                  <w:t>IMPLEMENTATION</w:t>
                </w:r>
                <w:r>
                  <w:rPr>
                    <w:spacing w:val="8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EXAMPLES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71198pt;margin-top:28.286505pt;width:18.75pt;height:18.850pt;mso-position-horizontal-relative:page;mso-position-vertical-relative:page;z-index:-19121664" type="#_x0000_t202" id="docshape287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85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21152" type="#_x0000_t202" id="docshape333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93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9120640" from="72pt,47.293015pt" to="523.2760pt,47.293015pt" stroked="true" strokeweight=".398pt" strokecolor="#000000">
          <v:stroke dashstyle="solid"/>
          <w10:wrap type="none"/>
        </v:line>
      </w:pict>
    </w:r>
    <w:r>
      <w:rPr/>
      <w:pict>
        <v:shape style="position:absolute;margin-left:71pt;margin-top:28.286505pt;width:206.75pt;height:18.850pt;mso-position-horizontal-relative:page;mso-position-vertical-relative:page;z-index:-19120128" type="#_x0000_t202" id="docshape334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APPENDIX</w:t>
                </w:r>
                <w:r>
                  <w:rPr>
                    <w:spacing w:val="13"/>
                    <w:w w:val="105"/>
                  </w:rPr>
                  <w:t> </w:t>
                </w:r>
                <w:r>
                  <w:rPr>
                    <w:w w:val="105"/>
                  </w:rPr>
                  <w:t>D.</w:t>
                </w:r>
                <w:r>
                  <w:rPr>
                    <w:spacing w:val="64"/>
                    <w:w w:val="150"/>
                  </w:rPr>
                  <w:t> </w:t>
                </w:r>
                <w:r>
                  <w:rPr>
                    <w:w w:val="105"/>
                  </w:rPr>
                  <w:t>QUICK</w:t>
                </w:r>
                <w:r>
                  <w:rPr>
                    <w:spacing w:val="15"/>
                    <w:w w:val="105"/>
                  </w:rPr>
                  <w:t> </w:t>
                </w:r>
                <w:r>
                  <w:rPr>
                    <w:spacing w:val="-2"/>
                    <w:w w:val="105"/>
                  </w:rPr>
                  <w:t>REFERENCE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487488pt;margin-top:28.286505pt;width:18.75pt;height:18.850pt;mso-position-horizontal-relative:page;mso-position-vertical-relative:page;z-index:-19119616" type="#_x0000_t202" id="docshape335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94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8.570007pt;margin-top:28.286505pt;width:18.75pt;height:18.850pt;mso-position-horizontal-relative:page;mso-position-vertical-relative:page;z-index:-19119104" type="#_x0000_t202" id="docshape363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97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pt;margin-top:28.286505pt;width:247.1pt;height:18.850pt;mso-position-horizontal-relative:page;mso-position-vertical-relative:page;z-index:-19118592" type="#_x0000_t202" id="docshape364" filled="false" stroked="false">
          <v:textbox inset="0,0,0,0">
            <w:txbxContent>
              <w:p>
                <w:pPr>
                  <w:pStyle w:val="BodyText"/>
                  <w:spacing w:before="65"/>
                  <w:ind w:left="20"/>
                </w:pPr>
                <w:r>
                  <w:rPr>
                    <w:w w:val="105"/>
                  </w:rPr>
                  <w:t>APPENDIX</w:t>
                </w:r>
                <w:r>
                  <w:rPr>
                    <w:spacing w:val="17"/>
                    <w:w w:val="105"/>
                  </w:rPr>
                  <w:t> </w:t>
                </w:r>
                <w:r>
                  <w:rPr>
                    <w:w w:val="105"/>
                  </w:rPr>
                  <w:t>E.</w:t>
                </w:r>
                <w:r>
                  <w:rPr>
                    <w:spacing w:val="73"/>
                    <w:w w:val="150"/>
                  </w:rPr>
                  <w:t> </w:t>
                </w:r>
                <w:r>
                  <w:rPr>
                    <w:w w:val="105"/>
                  </w:rPr>
                  <w:t>OKLAB</w:t>
                </w:r>
                <w:r>
                  <w:rPr>
                    <w:spacing w:val="18"/>
                    <w:w w:val="105"/>
                  </w:rPr>
                  <w:t> </w:t>
                </w:r>
                <w:r>
                  <w:rPr>
                    <w:w w:val="105"/>
                  </w:rPr>
                  <w:t>REFERENCE</w:t>
                </w:r>
                <w:r>
                  <w:rPr>
                    <w:spacing w:val="18"/>
                    <w:w w:val="105"/>
                  </w:rPr>
                  <w:t> </w:t>
                </w:r>
                <w:r>
                  <w:rPr>
                    <w:spacing w:val="-4"/>
                    <w:w w:val="105"/>
                  </w:rPr>
                  <w:t>CODE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504242pt;margin-top:28.286505pt;width:18.75pt;height:18.850pt;mso-position-horizontal-relative:page;mso-position-vertical-relative:page;z-index:-19118080" type="#_x0000_t202" id="docshape365" filled="false" stroked="false">
          <v:textbox inset="0,0,0,0">
            <w:txbxContent>
              <w:p>
                <w:pPr>
                  <w:pStyle w:val="BodyText"/>
                  <w:spacing w:before="65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98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9">
    <w:multiLevelType w:val="hybridMultilevel"/>
    <w:lvl w:ilvl="0">
      <w:start w:val="1"/>
      <w:numFmt w:val="decimal"/>
      <w:lvlText w:val="%1.0"/>
      <w:lvlJc w:val="left"/>
      <w:pPr>
        <w:ind w:left="2261" w:hanging="5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32" w:hanging="5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5" w:hanging="5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7" w:hanging="5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0" w:hanging="5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2" w:hanging="5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5" w:hanging="5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7" w:hanging="5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592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4"/>
      <w:numFmt w:val="upperLetter"/>
      <w:lvlText w:val="%1"/>
      <w:lvlJc w:val="left"/>
      <w:pPr>
        <w:ind w:left="1001" w:hanging="82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1" w:hanging="8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2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4" w:hanging="89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1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9" w:hanging="30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-"/>
      <w:lvlJc w:val="left"/>
      <w:pPr>
        <w:ind w:left="279" w:hanging="28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F7F7F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8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04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61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17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73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29" w:hanging="28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3"/>
      <w:numFmt w:val="upperLetter"/>
      <w:lvlText w:val="%1"/>
      <w:lvlJc w:val="left"/>
      <w:pPr>
        <w:ind w:left="986" w:hanging="80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6" w:hanging="8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1" w:hanging="8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4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3" w:hanging="8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5" w:hanging="8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6" w:hanging="8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8" w:hanging="8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0" w:hanging="8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2" w:hanging="882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3"/>
      <w:numFmt w:val="upperLetter"/>
      <w:lvlText w:val="%1"/>
      <w:lvlJc w:val="left"/>
      <w:pPr>
        <w:ind w:left="2184" w:hanging="1114"/>
        <w:jc w:val="right"/>
      </w:pPr>
      <w:rPr>
        <w:rFonts w:hint="default" w:ascii="STIX Two Text" w:hAnsi="STIX Two Text" w:eastAsia="STIX Two Text" w:cs="STIX Two Text"/>
        <w:b w:val="0"/>
        <w:bCs w:val="0"/>
        <w:i/>
        <w:iCs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0" w:hanging="1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1" w:hanging="1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1" w:hanging="1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2" w:hanging="1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2" w:hanging="1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3" w:hanging="1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3" w:hanging="1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1114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2"/>
      <w:numFmt w:val="upperLetter"/>
      <w:lvlText w:val="%1"/>
      <w:lvlJc w:val="left"/>
      <w:pPr>
        <w:ind w:left="983" w:hanging="80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3" w:hanging="80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21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58" w:hanging="8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4"/>
        <w:szCs w:val="24"/>
        <w:lang w:val="en-US" w:eastAsia="en-US" w:bidi="ar-SA"/>
      </w:rPr>
    </w:lvl>
    <w:lvl w:ilvl="3">
      <w:start w:val="1"/>
      <w:numFmt w:val="lowerLetter"/>
      <w:lvlText w:val="%4"/>
      <w:lvlJc w:val="left"/>
      <w:pPr>
        <w:ind w:left="1413" w:hanging="1114"/>
        <w:jc w:val="left"/>
      </w:pPr>
      <w:rPr>
        <w:rFonts w:hint="default" w:ascii="STIX Two Text" w:hAnsi="STIX Two Text" w:eastAsia="STIX Two Text" w:cs="STIX Two Text"/>
        <w:b w:val="0"/>
        <w:bCs w:val="0"/>
        <w:i/>
        <w:iCs/>
        <w:w w:val="95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1" w:hanging="1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2" w:hanging="1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2" w:hanging="1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1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1114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"/>
      <w:lvlJc w:val="left"/>
      <w:pPr>
        <w:ind w:left="997" w:hanging="8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7" w:hanging="8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2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0" w:hanging="8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8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8" w:hanging="8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8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7" w:hanging="8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8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89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2"/>
      <w:numFmt w:val="decimal"/>
      <w:lvlText w:val="%1"/>
      <w:lvlJc w:val="left"/>
      <w:pPr>
        <w:ind w:left="1076" w:hanging="8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6" w:hanging="8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1" w:hanging="8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1" w:hanging="8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2" w:hanging="8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2" w:hanging="8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3" w:hanging="8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3" w:hanging="8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897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1"/>
      <w:numFmt w:val="decimal"/>
      <w:lvlText w:val="%1"/>
      <w:lvlJc w:val="left"/>
      <w:pPr>
        <w:ind w:left="1076" w:hanging="8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6" w:hanging="8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30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610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0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0"/>
      <w:numFmt w:val="decimal"/>
      <w:lvlText w:val="%1"/>
      <w:lvlJc w:val="left"/>
      <w:pPr>
        <w:ind w:left="1076" w:hanging="8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6" w:hanging="8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6" w:hanging="30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9"/>
      <w:numFmt w:val="decimal"/>
      <w:lvlText w:val="%1"/>
      <w:lvlJc w:val="left"/>
      <w:pPr>
        <w:ind w:left="91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5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30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611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0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8"/>
      <w:numFmt w:val="decimal"/>
      <w:lvlText w:val="%1"/>
      <w:lvlJc w:val="left"/>
      <w:pPr>
        <w:ind w:left="91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5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30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610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0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7"/>
      <w:numFmt w:val="decimal"/>
      <w:lvlText w:val="%1"/>
      <w:lvlJc w:val="left"/>
      <w:pPr>
        <w:ind w:left="91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5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30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6"/>
      <w:numFmt w:val="decimal"/>
      <w:lvlText w:val="%1"/>
      <w:lvlJc w:val="left"/>
      <w:pPr>
        <w:ind w:left="91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5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30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5"/>
      <w:numFmt w:val="decimal"/>
      <w:lvlText w:val="%1"/>
      <w:lvlJc w:val="left"/>
      <w:pPr>
        <w:ind w:left="580" w:hanging="401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0" w:hanging="401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4" w:hanging="30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0"/>
      <w:lvlJc w:val="left"/>
      <w:pPr>
        <w:ind w:left="2028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6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3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9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6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2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9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5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35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8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5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9" w:hanging="3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90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5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1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30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5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5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7" w:hanging="7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7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7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7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7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7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73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79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91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5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1" w:hanging="8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9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91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5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9" w:hanging="300"/>
      </w:pPr>
      <w:rPr>
        <w:rFonts w:hint="default" w:ascii="Arial" w:hAnsi="Arial" w:eastAsia="Arial" w:cs="Arial"/>
        <w:b w:val="0"/>
        <w:bCs w:val="0"/>
        <w:i w:val="0"/>
        <w:iCs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31" w:hanging="3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w w:val="11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w w:val="102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9" w:hanging="7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w w:val="10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0" w:hanging="7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1" w:hanging="7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7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7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3" w:hanging="7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7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106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w w:val="10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9" w:hanging="7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w w:val="10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4" w:hanging="7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1" w:hanging="7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9" w:hanging="7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6" w:hanging="7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3" w:hanging="7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7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9"/>
      <w:numFmt w:val="decimal"/>
      <w:lvlText w:val="%1"/>
      <w:lvlJc w:val="left"/>
      <w:pPr>
        <w:ind w:left="531" w:hanging="3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w w:val="112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3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5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6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8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0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2" w:hanging="5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8"/>
      <w:numFmt w:val="decimal"/>
      <w:lvlText w:val="%1"/>
      <w:lvlJc w:val="left"/>
      <w:pPr>
        <w:ind w:left="1069" w:hanging="53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69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5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7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2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7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0" w:hanging="5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31" w:hanging="3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w w:val="112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8" w:hanging="7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0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1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3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749"/>
      </w:pPr>
      <w:rPr>
        <w:rFonts w:hint="default"/>
        <w:lang w:val="en-US" w:eastAsia="en-US" w:bidi="ar-SA"/>
      </w:r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442"/>
      <w:ind w:left="531" w:hanging="35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06"/>
      <w:ind w:left="1069" w:hanging="53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06"/>
      <w:ind w:left="1819" w:hanging="75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15" w:hanging="73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1"/>
      <w:ind w:left="659" w:right="1254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3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yperlink" Target="https://bottosson.github.io/posts/oklab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header" Target="header13.xml"/><Relationship Id="rId22" Type="http://schemas.openxmlformats.org/officeDocument/2006/relationships/header" Target="header14.xml"/><Relationship Id="rId23" Type="http://schemas.openxmlformats.org/officeDocument/2006/relationships/header" Target="header15.xml"/><Relationship Id="rId24" Type="http://schemas.openxmlformats.org/officeDocument/2006/relationships/header" Target="header16.xml"/><Relationship Id="rId25" Type="http://schemas.openxmlformats.org/officeDocument/2006/relationships/header" Target="header17.xml"/><Relationship Id="rId26" Type="http://schemas.openxmlformats.org/officeDocument/2006/relationships/header" Target="header18.xml"/><Relationship Id="rId27" Type="http://schemas.openxmlformats.org/officeDocument/2006/relationships/header" Target="header19.xml"/><Relationship Id="rId28" Type="http://schemas.openxmlformats.org/officeDocument/2006/relationships/header" Target="header20.xml"/><Relationship Id="rId29" Type="http://schemas.openxmlformats.org/officeDocument/2006/relationships/header" Target="header21.xml"/><Relationship Id="rId30" Type="http://schemas.openxmlformats.org/officeDocument/2006/relationships/header" Target="header22.xml"/><Relationship Id="rId31" Type="http://schemas.openxmlformats.org/officeDocument/2006/relationships/header" Target="header23.xml"/><Relationship Id="rId32" Type="http://schemas.openxmlformats.org/officeDocument/2006/relationships/header" Target="header24.xml"/><Relationship Id="rId33" Type="http://schemas.openxmlformats.org/officeDocument/2006/relationships/header" Target="header25.xml"/><Relationship Id="rId34" Type="http://schemas.openxmlformats.org/officeDocument/2006/relationships/header" Target="header26.xml"/><Relationship Id="rId35" Type="http://schemas.openxmlformats.org/officeDocument/2006/relationships/header" Target="header27.xml"/><Relationship Id="rId36" Type="http://schemas.openxmlformats.org/officeDocument/2006/relationships/hyperlink" Target="https://doi.org/10.1145/3460772" TargetMode="External"/><Relationship Id="rId37" Type="http://schemas.openxmlformats.org/officeDocument/2006/relationships/hyperlink" Target="https://doi.org/10.1016/j.visres.2017.05.008" TargetMode="External"/><Relationship Id="rId38" Type="http://schemas.openxmlformats.org/officeDocument/2006/relationships/hyperlink" Target="https://doi.org/10.1073/pnas.2119753119" TargetMode="External"/><Relationship Id="rId39" Type="http://schemas.openxmlformats.org/officeDocument/2006/relationships/hyperlink" Target="https://pubmed.ncbi.nlm.nih.gov/35486695/" TargetMode="External"/><Relationship Id="rId40" Type="http://schemas.openxmlformats.org/officeDocument/2006/relationships/hyperlink" Target="https://doi.org/10.1017/S0140525X01003922" TargetMode="External"/><Relationship Id="rId41" Type="http://schemas.openxmlformats.org/officeDocument/2006/relationships/hyperlink" Target="https://doi.org/10.7554/eLife.108943" TargetMode="External"/><Relationship Id="rId42" Type="http://schemas.openxmlformats.org/officeDocument/2006/relationships/hyperlink" Target="https://elifesciences.org/reviewed-preprints/108943" TargetMode="External"/><Relationship Id="rId43" Type="http://schemas.openxmlformats.org/officeDocument/2006/relationships/header" Target="header28.xml"/><Relationship Id="rId44" Type="http://schemas.openxmlformats.org/officeDocument/2006/relationships/hyperlink" Target="https://doi.org/10.1364/JOSA.30.000002" TargetMode="External"/><Relationship Id="rId45" Type="http://schemas.openxmlformats.org/officeDocument/2006/relationships/hyperlink" Target="https://pomax.github.io/bezierinfo/" TargetMode="External"/><Relationship Id="rId46" Type="http://schemas.openxmlformats.org/officeDocument/2006/relationships/hyperlink" Target="https://doi.org/10.6100/IR591533" TargetMode="External"/><Relationship Id="rId47" Type="http://schemas.openxmlformats.org/officeDocument/2006/relationships/hyperlink" Target="https://raphlinus.github.io/curves/2018/12/28/bezier-arclength.html" TargetMode="External"/><Relationship Id="rId48" Type="http://schemas.openxmlformats.org/officeDocument/2006/relationships/hyperlink" Target="https://raphlinus.github.io/color/2021/01/18/oklab-critique.html" TargetMode="External"/><Relationship Id="rId49" Type="http://schemas.openxmlformats.org/officeDocument/2006/relationships/hyperlink" Target="https://doi.org/10.1109/TVCG.2012.155" TargetMode="External"/><Relationship Id="rId50" Type="http://schemas.openxmlformats.org/officeDocument/2006/relationships/hyperlink" Target="https://doi.org/10.1002/col.1049" TargetMode="External"/><Relationship Id="rId51" Type="http://schemas.openxmlformats.org/officeDocument/2006/relationships/hyperlink" Target="https://programmingdesignsystems.com/color/perceptually-uniform-color-spaces/" TargetMode="External"/><Relationship Id="rId52" Type="http://schemas.openxmlformats.org/officeDocument/2006/relationships/hyperlink" Target="https://doi.org/10.1002/col.5080190207" TargetMode="External"/><Relationship Id="rId53" Type="http://schemas.openxmlformats.org/officeDocument/2006/relationships/hyperlink" Target="https://publications.ait.ac.at/en/publications/h2si-a-new-perceptual-colour-space-10/" TargetMode="External"/><Relationship Id="rId54" Type="http://schemas.openxmlformats.org/officeDocument/2006/relationships/hyperlink" Target="https://www.researchgate.net/profile/Martin-Suda/publication/246546361_H2SI_-_A_New_Perceptual_Colour_Space/links/00b7d51d9ee04726ea000000/H2SI-A-New-Perceptual-Colour-Space.pdf" TargetMode="External"/><Relationship Id="rId55" Type="http://schemas.openxmlformats.org/officeDocument/2006/relationships/hyperlink" Target="https://doi.org/10.1007/s00407-023-00317-x" TargetMode="External"/><Relationship Id="rId56" Type="http://schemas.openxmlformats.org/officeDocument/2006/relationships/hyperlink" Target="https://doi.org/10.1364/OE.25.015131" TargetMode="External"/><Relationship Id="rId57" Type="http://schemas.openxmlformats.org/officeDocument/2006/relationships/hyperlink" Target="https://doi.org/10.2352/CIC.2007.15.1.art00021" TargetMode="External"/><Relationship Id="rId58" Type="http://schemas.openxmlformats.org/officeDocument/2006/relationships/hyperlink" Target="https://colorjs.io/docs/gamut-mapping.html" TargetMode="External"/><Relationship Id="rId59" Type="http://schemas.openxmlformats.org/officeDocument/2006/relationships/hyperlink" Target="https://www.w3.org/TR/css-color-4/" TargetMode="External"/><Relationship Id="rId60" Type="http://schemas.openxmlformats.org/officeDocument/2006/relationships/hyperlink" Target="https://doi.org/10.1109/TVCG.2022.3150489" TargetMode="External"/><Relationship Id="rId61" Type="http://schemas.openxmlformats.org/officeDocument/2006/relationships/header" Target="header29.xml"/><Relationship Id="rId62" Type="http://schemas.openxmlformats.org/officeDocument/2006/relationships/header" Target="header30.xml"/><Relationship Id="rId63" Type="http://schemas.openxmlformats.org/officeDocument/2006/relationships/header" Target="header31.xml"/><Relationship Id="rId64" Type="http://schemas.openxmlformats.org/officeDocument/2006/relationships/header" Target="header32.xml"/><Relationship Id="rId65" Type="http://schemas.openxmlformats.org/officeDocument/2006/relationships/header" Target="header33.xml"/><Relationship Id="rId66" Type="http://schemas.openxmlformats.org/officeDocument/2006/relationships/header" Target="header34.xml"/><Relationship Id="rId67" Type="http://schemas.openxmlformats.org/officeDocument/2006/relationships/header" Target="header35.xml"/><Relationship Id="rId68" Type="http://schemas.openxmlformats.org/officeDocument/2006/relationships/header" Target="header36.xml"/><Relationship Id="rId69" Type="http://schemas.openxmlformats.org/officeDocument/2006/relationships/header" Target="header37.xml"/><Relationship Id="rId70" Type="http://schemas.openxmlformats.org/officeDocument/2006/relationships/header" Target="header38.xml"/><Relationship Id="rId7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 Name</dc:creator>
  <cp:keywords>keyword1, keyword2, keyword3</cp:keywords>
  <dc:subject>Paper Subject</dc:subject>
  <dc:title>Specification Paper Title</dc:title>
  <dcterms:created xsi:type="dcterms:W3CDTF">2025-12-31T22:52:23Z</dcterms:created>
  <dcterms:modified xsi:type="dcterms:W3CDTF">2025-12-31T22:52:23Z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LaTeX</vt:lpwstr>
  </property>
</Properties>
</file>