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2244C" w14:textId="77777777" w:rsidR="00BC7743" w:rsidRPr="00986294" w:rsidRDefault="00797ECB" w:rsidP="00F51CE8">
      <w:pPr>
        <w:jc w:val="center"/>
        <w:rPr>
          <w:rFonts w:ascii="Times New Roman" w:hAnsi="Times New Roman" w:cs="Times New Roman"/>
          <w:b/>
          <w:sz w:val="28"/>
          <w:szCs w:val="28"/>
        </w:rPr>
      </w:pPr>
      <w:r w:rsidRPr="00986294">
        <w:rPr>
          <w:rFonts w:ascii="Times New Roman" w:hAnsi="Times New Roman" w:cs="Times New Roman"/>
          <w:b/>
          <w:sz w:val="28"/>
          <w:szCs w:val="28"/>
        </w:rPr>
        <w:t>Atmospheric Correction Tool for WISE MAN (ACWISE)</w:t>
      </w:r>
    </w:p>
    <w:p w14:paraId="4C67331A" w14:textId="77777777" w:rsidR="00797ECB" w:rsidRPr="00986294" w:rsidRDefault="00797ECB" w:rsidP="00F51CE8">
      <w:pPr>
        <w:jc w:val="center"/>
        <w:rPr>
          <w:rFonts w:ascii="Times New Roman" w:hAnsi="Times New Roman" w:cs="Times New Roman"/>
          <w:b/>
          <w:sz w:val="28"/>
          <w:szCs w:val="28"/>
        </w:rPr>
      </w:pPr>
      <w:r w:rsidRPr="00986294">
        <w:rPr>
          <w:rFonts w:ascii="Times New Roman" w:hAnsi="Times New Roman" w:cs="Times New Roman"/>
          <w:b/>
          <w:sz w:val="28"/>
          <w:szCs w:val="28"/>
        </w:rPr>
        <w:t>User Manual (v0.1)</w:t>
      </w:r>
    </w:p>
    <w:p w14:paraId="2E204ED4" w14:textId="77777777" w:rsidR="00CA329C" w:rsidRPr="00C2227D" w:rsidRDefault="00F51CE8" w:rsidP="00CA329C">
      <w:pPr>
        <w:jc w:val="center"/>
        <w:rPr>
          <w:rFonts w:ascii="Times New Roman" w:hAnsi="Times New Roman" w:cs="Times New Roman"/>
          <w:sz w:val="24"/>
          <w:szCs w:val="24"/>
        </w:rPr>
      </w:pPr>
      <w:r w:rsidRPr="00C2227D">
        <w:rPr>
          <w:rFonts w:ascii="Times New Roman" w:hAnsi="Times New Roman" w:cs="Times New Roman"/>
          <w:sz w:val="24"/>
          <w:szCs w:val="24"/>
        </w:rPr>
        <w:t>Yanqun Pan, 2020/09/24</w:t>
      </w:r>
    </w:p>
    <w:p w14:paraId="287CE173" w14:textId="77777777" w:rsidR="00797ECB" w:rsidRPr="00CA329C" w:rsidRDefault="00CA329C" w:rsidP="00797ECB">
      <w:pPr>
        <w:rPr>
          <w:rFonts w:ascii="Times New Roman" w:hAnsi="Times New Roman" w:cs="Times New Roman"/>
          <w:b/>
          <w:sz w:val="28"/>
          <w:szCs w:val="28"/>
        </w:rPr>
      </w:pPr>
      <w:r w:rsidRPr="00CA329C">
        <w:rPr>
          <w:rFonts w:ascii="Times New Roman" w:hAnsi="Times New Roman" w:cs="Times New Roman"/>
          <w:b/>
          <w:sz w:val="28"/>
          <w:szCs w:val="28"/>
        </w:rPr>
        <w:t>Introduction</w:t>
      </w:r>
    </w:p>
    <w:p w14:paraId="59E1C8B9" w14:textId="77777777" w:rsidR="00797ECB" w:rsidRPr="00F51CE8" w:rsidRDefault="00F51CE8" w:rsidP="00797ECB">
      <w:pPr>
        <w:rPr>
          <w:rFonts w:ascii="Times New Roman" w:hAnsi="Times New Roman" w:cs="Times New Roman"/>
          <w:sz w:val="24"/>
          <w:szCs w:val="24"/>
        </w:rPr>
      </w:pPr>
      <w:r w:rsidRPr="00F51CE8">
        <w:rPr>
          <w:rFonts w:ascii="Times New Roman" w:hAnsi="Times New Roman" w:cs="Times New Roman"/>
          <w:b/>
          <w:sz w:val="24"/>
          <w:szCs w:val="24"/>
        </w:rPr>
        <w:t>ACWISE</w:t>
      </w:r>
      <w:r w:rsidRPr="00F51CE8">
        <w:rPr>
          <w:rFonts w:ascii="Times New Roman" w:hAnsi="Times New Roman" w:cs="Times New Roman"/>
          <w:sz w:val="24"/>
          <w:szCs w:val="24"/>
        </w:rPr>
        <w:t xml:space="preserve"> </w:t>
      </w:r>
      <w:r>
        <w:rPr>
          <w:rFonts w:ascii="Times New Roman" w:hAnsi="Times New Roman" w:cs="Times New Roman"/>
          <w:sz w:val="24"/>
          <w:szCs w:val="24"/>
        </w:rPr>
        <w:t>is a</w:t>
      </w:r>
      <w:r w:rsidR="000527E8" w:rsidRPr="00F51CE8">
        <w:rPr>
          <w:rFonts w:ascii="Times New Roman" w:hAnsi="Times New Roman" w:cs="Times New Roman"/>
          <w:sz w:val="24"/>
          <w:szCs w:val="24"/>
        </w:rPr>
        <w:t xml:space="preserve"> software package </w:t>
      </w:r>
      <w:r>
        <w:rPr>
          <w:rFonts w:ascii="Times New Roman" w:hAnsi="Times New Roman" w:cs="Times New Roman"/>
          <w:sz w:val="24"/>
          <w:szCs w:val="24"/>
        </w:rPr>
        <w:t>which is</w:t>
      </w:r>
      <w:r w:rsidR="000527E8" w:rsidRPr="00F51CE8">
        <w:rPr>
          <w:rFonts w:ascii="Times New Roman" w:hAnsi="Times New Roman" w:cs="Times New Roman"/>
          <w:sz w:val="24"/>
          <w:szCs w:val="24"/>
        </w:rPr>
        <w:t xml:space="preserve"> developed for atmospheric correction of WISE image</w:t>
      </w:r>
      <w:r w:rsidR="00C101F8" w:rsidRPr="00F51CE8">
        <w:rPr>
          <w:rFonts w:ascii="Times New Roman" w:hAnsi="Times New Roman" w:cs="Times New Roman"/>
          <w:sz w:val="24"/>
          <w:szCs w:val="24"/>
        </w:rPr>
        <w:t>. For the current version</w:t>
      </w:r>
      <w:r>
        <w:rPr>
          <w:rFonts w:ascii="Times New Roman" w:hAnsi="Times New Roman" w:cs="Times New Roman"/>
          <w:sz w:val="24"/>
          <w:szCs w:val="24"/>
        </w:rPr>
        <w:t xml:space="preserve"> (v0.1)</w:t>
      </w:r>
      <w:r w:rsidR="00C101F8" w:rsidRPr="00F51CE8">
        <w:rPr>
          <w:rFonts w:ascii="Times New Roman" w:hAnsi="Times New Roman" w:cs="Times New Roman"/>
          <w:sz w:val="24"/>
          <w:szCs w:val="24"/>
        </w:rPr>
        <w:t xml:space="preserve">, it can only handle the </w:t>
      </w:r>
      <w:r>
        <w:rPr>
          <w:rFonts w:ascii="Times New Roman" w:hAnsi="Times New Roman" w:cs="Times New Roman"/>
          <w:sz w:val="24"/>
          <w:szCs w:val="24"/>
        </w:rPr>
        <w:t>Level1G images which a</w:t>
      </w:r>
      <w:r w:rsidR="00C101F8" w:rsidRPr="00F51CE8">
        <w:rPr>
          <w:rFonts w:ascii="Times New Roman" w:hAnsi="Times New Roman" w:cs="Times New Roman"/>
          <w:sz w:val="24"/>
          <w:szCs w:val="24"/>
        </w:rPr>
        <w:t>re geo-referenced radiance</w:t>
      </w:r>
      <w:r>
        <w:rPr>
          <w:rFonts w:ascii="Times New Roman" w:hAnsi="Times New Roman" w:cs="Times New Roman"/>
          <w:sz w:val="24"/>
          <w:szCs w:val="24"/>
        </w:rPr>
        <w:t>. To run</w:t>
      </w:r>
      <w:r w:rsidR="00C101F8" w:rsidRPr="00F51CE8">
        <w:rPr>
          <w:rFonts w:ascii="Times New Roman" w:hAnsi="Times New Roman" w:cs="Times New Roman"/>
          <w:sz w:val="24"/>
          <w:szCs w:val="24"/>
        </w:rPr>
        <w:t xml:space="preserve"> it successfully, some other WISE data are also needed, l</w:t>
      </w:r>
      <w:r>
        <w:rPr>
          <w:rFonts w:ascii="Times New Roman" w:hAnsi="Times New Roman" w:cs="Times New Roman"/>
          <w:sz w:val="24"/>
          <w:szCs w:val="24"/>
        </w:rPr>
        <w:t>ike the navigation log</w:t>
      </w:r>
      <w:r w:rsidR="00C101F8" w:rsidRPr="00F51CE8">
        <w:rPr>
          <w:rFonts w:ascii="Times New Roman" w:hAnsi="Times New Roman" w:cs="Times New Roman"/>
          <w:sz w:val="24"/>
          <w:szCs w:val="24"/>
        </w:rPr>
        <w:t xml:space="preserve"> and geo r</w:t>
      </w:r>
      <w:r>
        <w:rPr>
          <w:rFonts w:ascii="Times New Roman" w:hAnsi="Times New Roman" w:cs="Times New Roman"/>
          <w:sz w:val="24"/>
          <w:szCs w:val="24"/>
        </w:rPr>
        <w:t>eference</w:t>
      </w:r>
      <w:r w:rsidR="00C101F8" w:rsidRPr="00F51CE8">
        <w:rPr>
          <w:rFonts w:ascii="Times New Roman" w:hAnsi="Times New Roman" w:cs="Times New Roman"/>
          <w:sz w:val="24"/>
          <w:szCs w:val="24"/>
        </w:rPr>
        <w:t xml:space="preserve"> LUTs, etc. More details are given in section 4.</w:t>
      </w:r>
    </w:p>
    <w:p w14:paraId="45DE5A24" w14:textId="77777777" w:rsidR="00C101F8" w:rsidRPr="00F51CE8" w:rsidRDefault="00C101F8" w:rsidP="00797ECB">
      <w:pPr>
        <w:rPr>
          <w:rFonts w:ascii="Times New Roman" w:hAnsi="Times New Roman" w:cs="Times New Roman"/>
          <w:sz w:val="24"/>
          <w:szCs w:val="24"/>
        </w:rPr>
      </w:pPr>
    </w:p>
    <w:p w14:paraId="7E34F75C" w14:textId="77777777" w:rsidR="00797ECB" w:rsidRPr="00F51CE8" w:rsidRDefault="00797ECB" w:rsidP="00797ECB">
      <w:pPr>
        <w:rPr>
          <w:rFonts w:ascii="Times New Roman" w:hAnsi="Times New Roman" w:cs="Times New Roman"/>
          <w:sz w:val="24"/>
          <w:szCs w:val="24"/>
        </w:rPr>
      </w:pPr>
      <w:r w:rsidRPr="00F51CE8">
        <w:rPr>
          <w:rFonts w:ascii="Times New Roman" w:hAnsi="Times New Roman" w:cs="Times New Roman"/>
          <w:sz w:val="24"/>
          <w:szCs w:val="24"/>
        </w:rPr>
        <w:t>T</w:t>
      </w:r>
      <w:r w:rsidR="00F51CE8">
        <w:rPr>
          <w:rFonts w:ascii="Times New Roman" w:hAnsi="Times New Roman" w:cs="Times New Roman"/>
          <w:sz w:val="24"/>
          <w:szCs w:val="24"/>
        </w:rPr>
        <w:t>his package</w:t>
      </w:r>
      <w:r w:rsidRPr="00F51CE8">
        <w:rPr>
          <w:rFonts w:ascii="Times New Roman" w:hAnsi="Times New Roman" w:cs="Times New Roman"/>
          <w:sz w:val="24"/>
          <w:szCs w:val="24"/>
        </w:rPr>
        <w:t xml:space="preserve"> was wr</w:t>
      </w:r>
      <w:r w:rsidR="00F51CE8">
        <w:rPr>
          <w:rFonts w:ascii="Times New Roman" w:hAnsi="Times New Roman" w:cs="Times New Roman"/>
          <w:sz w:val="24"/>
          <w:szCs w:val="24"/>
        </w:rPr>
        <w:t>itten in pure Python</w:t>
      </w:r>
      <w:r w:rsidR="000527E8" w:rsidRPr="00F51CE8">
        <w:rPr>
          <w:rFonts w:ascii="Times New Roman" w:hAnsi="Times New Roman" w:cs="Times New Roman"/>
          <w:sz w:val="24"/>
          <w:szCs w:val="24"/>
        </w:rPr>
        <w:t>, it</w:t>
      </w:r>
      <w:r w:rsidRPr="00F51CE8">
        <w:rPr>
          <w:rFonts w:ascii="Times New Roman" w:hAnsi="Times New Roman" w:cs="Times New Roman"/>
          <w:sz w:val="24"/>
          <w:szCs w:val="24"/>
        </w:rPr>
        <w:t xml:space="preserve"> run</w:t>
      </w:r>
      <w:r w:rsidR="000527E8" w:rsidRPr="00F51CE8">
        <w:rPr>
          <w:rFonts w:ascii="Times New Roman" w:hAnsi="Times New Roman" w:cs="Times New Roman"/>
          <w:sz w:val="24"/>
          <w:szCs w:val="24"/>
        </w:rPr>
        <w:t>s</w:t>
      </w:r>
      <w:r w:rsidRPr="00F51CE8">
        <w:rPr>
          <w:rFonts w:ascii="Times New Roman" w:hAnsi="Times New Roman" w:cs="Times New Roman"/>
          <w:sz w:val="24"/>
          <w:szCs w:val="24"/>
        </w:rPr>
        <w:t xml:space="preserve"> in environment of Python&gt;=3.5, but it may occur some warnings</w:t>
      </w:r>
      <w:r w:rsidR="000527E8" w:rsidRPr="00F51CE8">
        <w:rPr>
          <w:rFonts w:ascii="Times New Roman" w:hAnsi="Times New Roman" w:cs="Times New Roman"/>
          <w:sz w:val="24"/>
          <w:szCs w:val="24"/>
        </w:rPr>
        <w:t xml:space="preserve"> in Python 3.7 and 3.8</w:t>
      </w:r>
      <w:r w:rsidRPr="00F51CE8">
        <w:rPr>
          <w:rFonts w:ascii="Times New Roman" w:hAnsi="Times New Roman" w:cs="Times New Roman"/>
          <w:sz w:val="24"/>
          <w:szCs w:val="24"/>
        </w:rPr>
        <w:t>. To run it, a bunch of 3</w:t>
      </w:r>
      <w:r w:rsidRPr="00F51CE8">
        <w:rPr>
          <w:rFonts w:ascii="Times New Roman" w:hAnsi="Times New Roman" w:cs="Times New Roman"/>
          <w:sz w:val="24"/>
          <w:szCs w:val="24"/>
          <w:vertAlign w:val="superscript"/>
        </w:rPr>
        <w:t>rd</w:t>
      </w:r>
      <w:r w:rsidRPr="00F51CE8">
        <w:rPr>
          <w:rFonts w:ascii="Times New Roman" w:hAnsi="Times New Roman" w:cs="Times New Roman"/>
          <w:sz w:val="24"/>
          <w:szCs w:val="24"/>
        </w:rPr>
        <w:t xml:space="preserve"> part of libraries are required. To make it easier for user who is not very familiar with Python, this </w:t>
      </w:r>
      <w:r w:rsidR="00CA329C">
        <w:rPr>
          <w:rFonts w:ascii="Times New Roman" w:hAnsi="Times New Roman" w:cs="Times New Roman"/>
          <w:sz w:val="24"/>
          <w:szCs w:val="24"/>
        </w:rPr>
        <w:t>package</w:t>
      </w:r>
      <w:r w:rsidR="00CA329C" w:rsidRPr="00F51CE8">
        <w:rPr>
          <w:rFonts w:ascii="Times New Roman" w:hAnsi="Times New Roman" w:cs="Times New Roman"/>
          <w:sz w:val="24"/>
          <w:szCs w:val="24"/>
        </w:rPr>
        <w:t xml:space="preserve"> </w:t>
      </w:r>
      <w:r w:rsidRPr="00F51CE8">
        <w:rPr>
          <w:rFonts w:ascii="Times New Roman" w:hAnsi="Times New Roman" w:cs="Times New Roman"/>
          <w:sz w:val="24"/>
          <w:szCs w:val="24"/>
        </w:rPr>
        <w:t>is installed in a singularity image</w:t>
      </w:r>
      <w:r w:rsidR="00E03B06" w:rsidRPr="00F51CE8">
        <w:rPr>
          <w:rFonts w:ascii="Times New Roman" w:hAnsi="Times New Roman" w:cs="Times New Roman"/>
          <w:sz w:val="24"/>
          <w:szCs w:val="24"/>
        </w:rPr>
        <w:t xml:space="preserve"> and </w:t>
      </w:r>
      <w:proofErr w:type="gramStart"/>
      <w:r w:rsidR="00E03B06" w:rsidRPr="00F51CE8">
        <w:rPr>
          <w:rFonts w:ascii="Times New Roman" w:hAnsi="Times New Roman" w:cs="Times New Roman"/>
          <w:sz w:val="24"/>
          <w:szCs w:val="24"/>
        </w:rPr>
        <w:t>all of</w:t>
      </w:r>
      <w:proofErr w:type="gramEnd"/>
      <w:r w:rsidR="00E03B06" w:rsidRPr="00F51CE8">
        <w:rPr>
          <w:rFonts w:ascii="Times New Roman" w:hAnsi="Times New Roman" w:cs="Times New Roman"/>
          <w:sz w:val="24"/>
          <w:szCs w:val="24"/>
        </w:rPr>
        <w:t xml:space="preserve"> the dependencies have been installed</w:t>
      </w:r>
      <w:r w:rsidRPr="00F51CE8">
        <w:rPr>
          <w:rFonts w:ascii="Times New Roman" w:hAnsi="Times New Roman" w:cs="Times New Roman"/>
          <w:sz w:val="24"/>
          <w:szCs w:val="24"/>
        </w:rPr>
        <w:t>.</w:t>
      </w:r>
      <w:r w:rsidR="00E03B06" w:rsidRPr="00F51CE8">
        <w:rPr>
          <w:rFonts w:ascii="Times New Roman" w:hAnsi="Times New Roman" w:cs="Times New Roman"/>
          <w:sz w:val="24"/>
          <w:szCs w:val="24"/>
        </w:rPr>
        <w:t xml:space="preserve"> </w:t>
      </w:r>
    </w:p>
    <w:p w14:paraId="51026DEC" w14:textId="77777777" w:rsidR="00797ECB" w:rsidRDefault="00797ECB" w:rsidP="00797ECB">
      <w:pPr>
        <w:rPr>
          <w:rFonts w:ascii="Times New Roman" w:hAnsi="Times New Roman" w:cs="Times New Roman"/>
          <w:sz w:val="24"/>
          <w:szCs w:val="24"/>
        </w:rPr>
      </w:pPr>
    </w:p>
    <w:p w14:paraId="653FC6FB" w14:textId="77777777" w:rsidR="00CA329C" w:rsidRPr="00CA329C" w:rsidRDefault="00CA329C" w:rsidP="00797ECB">
      <w:pPr>
        <w:rPr>
          <w:rFonts w:ascii="Times New Roman" w:hAnsi="Times New Roman" w:cs="Times New Roman"/>
          <w:b/>
          <w:sz w:val="28"/>
          <w:szCs w:val="28"/>
        </w:rPr>
      </w:pPr>
      <w:r w:rsidRPr="00CA329C">
        <w:rPr>
          <w:rFonts w:ascii="Times New Roman" w:hAnsi="Times New Roman" w:cs="Times New Roman"/>
          <w:b/>
          <w:sz w:val="28"/>
          <w:szCs w:val="28"/>
        </w:rPr>
        <w:t>Quick start</w:t>
      </w:r>
    </w:p>
    <w:p w14:paraId="5AC179A0" w14:textId="77777777" w:rsidR="00797ECB" w:rsidRPr="00F51CE8" w:rsidRDefault="00E03B06" w:rsidP="00797ECB">
      <w:pPr>
        <w:rPr>
          <w:rFonts w:ascii="Times New Roman" w:hAnsi="Times New Roman" w:cs="Times New Roman"/>
          <w:sz w:val="24"/>
          <w:szCs w:val="24"/>
        </w:rPr>
      </w:pPr>
      <w:r w:rsidRPr="00F51CE8">
        <w:rPr>
          <w:rFonts w:ascii="Times New Roman" w:hAnsi="Times New Roman" w:cs="Times New Roman"/>
          <w:sz w:val="24"/>
          <w:szCs w:val="24"/>
        </w:rPr>
        <w:t>Following the steps below to run it:</w:t>
      </w:r>
    </w:p>
    <w:p w14:paraId="4B63E549" w14:textId="77777777" w:rsidR="00E03B06" w:rsidRPr="00F51CE8" w:rsidRDefault="00E03B06" w:rsidP="00797ECB">
      <w:pPr>
        <w:rPr>
          <w:rFonts w:ascii="Times New Roman" w:hAnsi="Times New Roman" w:cs="Times New Roman"/>
          <w:sz w:val="24"/>
          <w:szCs w:val="24"/>
        </w:rPr>
      </w:pPr>
    </w:p>
    <w:p w14:paraId="52600C84" w14:textId="77777777" w:rsidR="00E03B06" w:rsidRPr="00F51CE8" w:rsidRDefault="00E03B06" w:rsidP="00E03B06">
      <w:pPr>
        <w:pStyle w:val="ListParagraph"/>
        <w:numPr>
          <w:ilvl w:val="0"/>
          <w:numId w:val="2"/>
        </w:numPr>
        <w:ind w:firstLineChars="0"/>
        <w:rPr>
          <w:rFonts w:ascii="Times New Roman" w:hAnsi="Times New Roman" w:cs="Times New Roman"/>
          <w:sz w:val="24"/>
          <w:szCs w:val="24"/>
        </w:rPr>
      </w:pPr>
      <w:r w:rsidRPr="00F51CE8">
        <w:rPr>
          <w:rFonts w:ascii="Times New Roman" w:hAnsi="Times New Roman" w:cs="Times New Roman"/>
          <w:sz w:val="24"/>
          <w:szCs w:val="24"/>
        </w:rPr>
        <w:t xml:space="preserve">Go into the singularity </w:t>
      </w:r>
      <w:proofErr w:type="spellStart"/>
      <w:r w:rsidRPr="00F51CE8">
        <w:rPr>
          <w:rFonts w:ascii="Times New Roman" w:hAnsi="Times New Roman" w:cs="Times New Roman"/>
          <w:sz w:val="24"/>
          <w:szCs w:val="24"/>
        </w:rPr>
        <w:t>sif</w:t>
      </w:r>
      <w:proofErr w:type="spellEnd"/>
      <w:r w:rsidRPr="00F51CE8">
        <w:rPr>
          <w:rFonts w:ascii="Times New Roman" w:hAnsi="Times New Roman" w:cs="Times New Roman"/>
          <w:sz w:val="24"/>
          <w:szCs w:val="24"/>
        </w:rPr>
        <w:t xml:space="preserve"> image. Note that users </w:t>
      </w:r>
      <w:proofErr w:type="gramStart"/>
      <w:r w:rsidRPr="00F51CE8">
        <w:rPr>
          <w:rFonts w:ascii="Times New Roman" w:hAnsi="Times New Roman" w:cs="Times New Roman"/>
          <w:sz w:val="24"/>
          <w:szCs w:val="24"/>
        </w:rPr>
        <w:t>don’t</w:t>
      </w:r>
      <w:proofErr w:type="gramEnd"/>
      <w:r w:rsidRPr="00F51CE8">
        <w:rPr>
          <w:rFonts w:ascii="Times New Roman" w:hAnsi="Times New Roman" w:cs="Times New Roman"/>
          <w:sz w:val="24"/>
          <w:szCs w:val="24"/>
        </w:rPr>
        <w:t xml:space="preserve"> have the write permission, so it needs to mount the external directory that contains the</w:t>
      </w:r>
      <w:r w:rsidR="00CA329C">
        <w:rPr>
          <w:rFonts w:ascii="Times New Roman" w:hAnsi="Times New Roman" w:cs="Times New Roman"/>
          <w:sz w:val="24"/>
          <w:szCs w:val="24"/>
        </w:rPr>
        <w:t xml:space="preserve"> WISE</w:t>
      </w:r>
      <w:r w:rsidRPr="00F51CE8">
        <w:rPr>
          <w:rFonts w:ascii="Times New Roman" w:hAnsi="Times New Roman" w:cs="Times New Roman"/>
          <w:sz w:val="24"/>
          <w:szCs w:val="24"/>
        </w:rPr>
        <w:t xml:space="preserve"> images to be processed. </w:t>
      </w:r>
    </w:p>
    <w:p w14:paraId="49CD0C7A" w14:textId="77777777" w:rsidR="00E03B06" w:rsidRPr="00F51CE8" w:rsidRDefault="00E03B06" w:rsidP="00E03B06">
      <w:pPr>
        <w:ind w:firstLineChars="200" w:firstLine="480"/>
        <w:rPr>
          <w:rFonts w:ascii="Times New Roman" w:hAnsi="Times New Roman" w:cs="Times New Roman"/>
          <w:color w:val="00B0F0"/>
          <w:sz w:val="24"/>
          <w:szCs w:val="24"/>
        </w:rPr>
      </w:pPr>
      <w:r w:rsidRPr="00F51CE8">
        <w:rPr>
          <w:rFonts w:ascii="Times New Roman" w:hAnsi="Times New Roman" w:cs="Times New Roman"/>
          <w:color w:val="00B0F0"/>
          <w:sz w:val="24"/>
          <w:szCs w:val="24"/>
        </w:rPr>
        <w:t>singularity shell --bind /data:/</w:t>
      </w:r>
      <w:proofErr w:type="spellStart"/>
      <w:r w:rsidRPr="00F51CE8">
        <w:rPr>
          <w:rFonts w:ascii="Times New Roman" w:hAnsi="Times New Roman" w:cs="Times New Roman"/>
          <w:color w:val="00B0F0"/>
          <w:sz w:val="24"/>
          <w:szCs w:val="24"/>
        </w:rPr>
        <w:t>mnt</w:t>
      </w:r>
      <w:proofErr w:type="spellEnd"/>
      <w:r w:rsidRPr="00F51CE8">
        <w:rPr>
          <w:rFonts w:ascii="Times New Roman" w:hAnsi="Times New Roman" w:cs="Times New Roman"/>
          <w:color w:val="00B0F0"/>
          <w:sz w:val="24"/>
          <w:szCs w:val="24"/>
        </w:rPr>
        <w:t xml:space="preserve"> </w:t>
      </w:r>
      <w:proofErr w:type="spellStart"/>
      <w:r w:rsidRPr="00F51CE8">
        <w:rPr>
          <w:rFonts w:ascii="Times New Roman" w:hAnsi="Times New Roman" w:cs="Times New Roman"/>
          <w:color w:val="00B0F0"/>
          <w:sz w:val="24"/>
          <w:szCs w:val="24"/>
        </w:rPr>
        <w:t>acwise.sif</w:t>
      </w:r>
      <w:proofErr w:type="spellEnd"/>
      <w:r w:rsidRPr="00F51CE8">
        <w:rPr>
          <w:rFonts w:ascii="Times New Roman" w:hAnsi="Times New Roman" w:cs="Times New Roman"/>
          <w:color w:val="00B0F0"/>
          <w:sz w:val="24"/>
          <w:szCs w:val="24"/>
        </w:rPr>
        <w:t xml:space="preserve"> </w:t>
      </w:r>
    </w:p>
    <w:p w14:paraId="5A648D12" w14:textId="77777777" w:rsidR="00E03B06" w:rsidRPr="00F51CE8" w:rsidRDefault="00E03B06" w:rsidP="00E03B06">
      <w:pPr>
        <w:rPr>
          <w:rFonts w:ascii="Times New Roman" w:hAnsi="Times New Roman" w:cs="Times New Roman"/>
          <w:color w:val="00B0F0"/>
          <w:sz w:val="24"/>
          <w:szCs w:val="24"/>
        </w:rPr>
      </w:pPr>
    </w:p>
    <w:p w14:paraId="5E84C2D4" w14:textId="77777777" w:rsidR="00E03B06" w:rsidRPr="00F51CE8" w:rsidRDefault="00E03B06" w:rsidP="00E03B06">
      <w:pPr>
        <w:pStyle w:val="ListParagraph"/>
        <w:numPr>
          <w:ilvl w:val="0"/>
          <w:numId w:val="2"/>
        </w:numPr>
        <w:ind w:firstLineChars="0"/>
        <w:rPr>
          <w:rFonts w:ascii="Times New Roman" w:hAnsi="Times New Roman" w:cs="Times New Roman"/>
          <w:sz w:val="24"/>
          <w:szCs w:val="24"/>
        </w:rPr>
      </w:pPr>
      <w:r w:rsidRPr="00F51CE8">
        <w:rPr>
          <w:rFonts w:ascii="Times New Roman" w:hAnsi="Times New Roman" w:cs="Times New Roman"/>
          <w:sz w:val="24"/>
          <w:szCs w:val="24"/>
        </w:rPr>
        <w:t>Set the run environment</w:t>
      </w:r>
    </w:p>
    <w:p w14:paraId="2633304F" w14:textId="77777777" w:rsidR="00E03B06" w:rsidRPr="00F51CE8" w:rsidRDefault="000527E8" w:rsidP="000527E8">
      <w:pPr>
        <w:jc w:val="center"/>
        <w:rPr>
          <w:rFonts w:ascii="Times New Roman" w:hAnsi="Times New Roman" w:cs="Times New Roman"/>
          <w:sz w:val="24"/>
          <w:szCs w:val="24"/>
        </w:rPr>
      </w:pPr>
      <w:r w:rsidRPr="00F51CE8">
        <w:rPr>
          <w:rFonts w:ascii="Times New Roman" w:hAnsi="Times New Roman" w:cs="Times New Roman"/>
          <w:noProof/>
          <w:sz w:val="24"/>
          <w:szCs w:val="24"/>
        </w:rPr>
        <w:drawing>
          <wp:inline distT="0" distB="0" distL="0" distR="0" wp14:anchorId="5B144BA7" wp14:editId="34A73264">
            <wp:extent cx="3124200"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200" cy="228600"/>
                    </a:xfrm>
                    <a:prstGeom prst="rect">
                      <a:avLst/>
                    </a:prstGeom>
                  </pic:spPr>
                </pic:pic>
              </a:graphicData>
            </a:graphic>
          </wp:inline>
        </w:drawing>
      </w:r>
    </w:p>
    <w:p w14:paraId="14D112C1" w14:textId="77777777" w:rsidR="00E03B06" w:rsidRPr="00F51CE8" w:rsidRDefault="00E03B06" w:rsidP="00E03B06">
      <w:pPr>
        <w:pStyle w:val="ListParagraph"/>
        <w:numPr>
          <w:ilvl w:val="0"/>
          <w:numId w:val="2"/>
        </w:numPr>
        <w:ind w:firstLineChars="0"/>
        <w:rPr>
          <w:rFonts w:ascii="Times New Roman" w:hAnsi="Times New Roman" w:cs="Times New Roman"/>
          <w:sz w:val="24"/>
          <w:szCs w:val="24"/>
        </w:rPr>
      </w:pPr>
      <w:r w:rsidRPr="00F51CE8">
        <w:rPr>
          <w:rFonts w:ascii="Times New Roman" w:hAnsi="Times New Roman" w:cs="Times New Roman"/>
          <w:sz w:val="24"/>
          <w:szCs w:val="24"/>
        </w:rPr>
        <w:t xml:space="preserve">Run </w:t>
      </w:r>
      <w:proofErr w:type="spellStart"/>
      <w:r w:rsidRPr="00F51CE8">
        <w:rPr>
          <w:rFonts w:ascii="Times New Roman" w:hAnsi="Times New Roman" w:cs="Times New Roman"/>
          <w:sz w:val="24"/>
          <w:szCs w:val="24"/>
        </w:rPr>
        <w:t>acwise</w:t>
      </w:r>
      <w:proofErr w:type="spellEnd"/>
      <w:r w:rsidR="000527E8" w:rsidRPr="00F51CE8">
        <w:rPr>
          <w:rFonts w:ascii="Times New Roman" w:hAnsi="Times New Roman" w:cs="Times New Roman"/>
          <w:sz w:val="24"/>
          <w:szCs w:val="24"/>
        </w:rPr>
        <w:t xml:space="preserve"> to get help</w:t>
      </w:r>
      <w:r w:rsidR="00CA329C">
        <w:rPr>
          <w:rFonts w:ascii="Times New Roman" w:hAnsi="Times New Roman" w:cs="Times New Roman"/>
          <w:sz w:val="24"/>
          <w:szCs w:val="24"/>
        </w:rPr>
        <w:t xml:space="preserve"> info</w:t>
      </w:r>
    </w:p>
    <w:p w14:paraId="33C9379A" w14:textId="77777777" w:rsidR="000527E8" w:rsidRPr="00F51CE8" w:rsidRDefault="000527E8" w:rsidP="000527E8">
      <w:pPr>
        <w:pStyle w:val="ListParagraph"/>
        <w:ind w:left="360" w:firstLineChars="0" w:firstLine="0"/>
        <w:jc w:val="center"/>
        <w:rPr>
          <w:rFonts w:ascii="Times New Roman" w:hAnsi="Times New Roman" w:cs="Times New Roman"/>
          <w:sz w:val="24"/>
          <w:szCs w:val="24"/>
        </w:rPr>
      </w:pPr>
      <w:r w:rsidRPr="00F51CE8">
        <w:rPr>
          <w:rFonts w:ascii="Times New Roman" w:hAnsi="Times New Roman" w:cs="Times New Roman"/>
          <w:noProof/>
          <w:sz w:val="24"/>
          <w:szCs w:val="24"/>
        </w:rPr>
        <w:drawing>
          <wp:inline distT="0" distB="0" distL="0" distR="0" wp14:anchorId="0D44EF50" wp14:editId="289D8065">
            <wp:extent cx="5274310" cy="11779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77925"/>
                    </a:xfrm>
                    <a:prstGeom prst="rect">
                      <a:avLst/>
                    </a:prstGeom>
                  </pic:spPr>
                </pic:pic>
              </a:graphicData>
            </a:graphic>
          </wp:inline>
        </w:drawing>
      </w:r>
    </w:p>
    <w:p w14:paraId="4966DF58" w14:textId="77777777" w:rsidR="00E03B06" w:rsidRPr="00F51CE8" w:rsidRDefault="000527E8" w:rsidP="00797ECB">
      <w:pPr>
        <w:rPr>
          <w:rFonts w:ascii="Times New Roman" w:hAnsi="Times New Roman" w:cs="Times New Roman"/>
          <w:sz w:val="24"/>
          <w:szCs w:val="24"/>
        </w:rPr>
      </w:pPr>
      <w:r w:rsidRPr="00F51CE8">
        <w:rPr>
          <w:rFonts w:ascii="Times New Roman" w:hAnsi="Times New Roman" w:cs="Times New Roman"/>
          <w:sz w:val="24"/>
          <w:szCs w:val="24"/>
        </w:rPr>
        <w:tab/>
      </w:r>
    </w:p>
    <w:p w14:paraId="0A9308FD" w14:textId="77777777" w:rsidR="00E03B06" w:rsidRPr="00F51CE8" w:rsidRDefault="000527E8" w:rsidP="000527E8">
      <w:pPr>
        <w:pStyle w:val="ListParagraph"/>
        <w:numPr>
          <w:ilvl w:val="0"/>
          <w:numId w:val="2"/>
        </w:numPr>
        <w:ind w:firstLineChars="0"/>
        <w:rPr>
          <w:rFonts w:ascii="Times New Roman" w:hAnsi="Times New Roman" w:cs="Times New Roman"/>
          <w:sz w:val="24"/>
          <w:szCs w:val="24"/>
        </w:rPr>
      </w:pPr>
      <w:r w:rsidRPr="00F51CE8">
        <w:rPr>
          <w:rFonts w:ascii="Times New Roman" w:hAnsi="Times New Roman" w:cs="Times New Roman"/>
          <w:sz w:val="24"/>
          <w:szCs w:val="24"/>
        </w:rPr>
        <w:t xml:space="preserve">To run </w:t>
      </w:r>
      <w:proofErr w:type="spellStart"/>
      <w:r w:rsidRPr="00F51CE8">
        <w:rPr>
          <w:rFonts w:ascii="Times New Roman" w:hAnsi="Times New Roman" w:cs="Times New Roman"/>
          <w:sz w:val="24"/>
          <w:szCs w:val="24"/>
        </w:rPr>
        <w:t>acwise</w:t>
      </w:r>
      <w:proofErr w:type="spellEnd"/>
      <w:r w:rsidRPr="00F51CE8">
        <w:rPr>
          <w:rFonts w:ascii="Times New Roman" w:hAnsi="Times New Roman" w:cs="Times New Roman"/>
          <w:sz w:val="24"/>
          <w:szCs w:val="24"/>
        </w:rPr>
        <w:t>, a config</w:t>
      </w:r>
      <w:r w:rsidR="00976929" w:rsidRPr="00F51CE8">
        <w:rPr>
          <w:rFonts w:ascii="Times New Roman" w:hAnsi="Times New Roman" w:cs="Times New Roman"/>
          <w:sz w:val="24"/>
          <w:szCs w:val="24"/>
        </w:rPr>
        <w:t>ure</w:t>
      </w:r>
      <w:r w:rsidRPr="00F51CE8">
        <w:rPr>
          <w:rFonts w:ascii="Times New Roman" w:hAnsi="Times New Roman" w:cs="Times New Roman"/>
          <w:sz w:val="24"/>
          <w:szCs w:val="24"/>
        </w:rPr>
        <w:t xml:space="preserve"> file is mandatory.</w:t>
      </w:r>
      <w:r w:rsidR="00976929" w:rsidRPr="00F51CE8">
        <w:rPr>
          <w:rFonts w:ascii="Times New Roman" w:hAnsi="Times New Roman" w:cs="Times New Roman"/>
          <w:sz w:val="24"/>
          <w:szCs w:val="24"/>
        </w:rPr>
        <w:t xml:space="preserve"> </w:t>
      </w:r>
    </w:p>
    <w:p w14:paraId="45CC9977" w14:textId="77777777" w:rsidR="00976929" w:rsidRPr="00F51CE8" w:rsidRDefault="00CA329C" w:rsidP="00CA329C">
      <w:pPr>
        <w:pStyle w:val="ListParagraph"/>
        <w:ind w:left="360" w:firstLineChars="0" w:firstLine="0"/>
        <w:jc w:val="center"/>
        <w:rPr>
          <w:rFonts w:ascii="Times New Roman" w:hAnsi="Times New Roman" w:cs="Times New Roman"/>
          <w:sz w:val="24"/>
          <w:szCs w:val="24"/>
        </w:rPr>
      </w:pPr>
      <w:r>
        <w:rPr>
          <w:noProof/>
        </w:rPr>
        <w:lastRenderedPageBreak/>
        <w:drawing>
          <wp:inline distT="0" distB="0" distL="0" distR="0" wp14:anchorId="3D535C3D" wp14:editId="420656D1">
            <wp:extent cx="5274310" cy="24803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80310"/>
                    </a:xfrm>
                    <a:prstGeom prst="rect">
                      <a:avLst/>
                    </a:prstGeom>
                  </pic:spPr>
                </pic:pic>
              </a:graphicData>
            </a:graphic>
          </wp:inline>
        </w:drawing>
      </w:r>
    </w:p>
    <w:p w14:paraId="552855FA" w14:textId="77777777" w:rsidR="00976929" w:rsidRPr="00F51CE8" w:rsidRDefault="00976929" w:rsidP="00976929">
      <w:pPr>
        <w:pStyle w:val="ListParagraph"/>
        <w:ind w:left="360" w:firstLineChars="0" w:firstLine="0"/>
        <w:rPr>
          <w:rFonts w:ascii="Times New Roman" w:hAnsi="Times New Roman" w:cs="Times New Roman"/>
          <w:sz w:val="24"/>
          <w:szCs w:val="24"/>
        </w:rPr>
      </w:pPr>
    </w:p>
    <w:p w14:paraId="0777394E" w14:textId="77777777" w:rsidR="00976929" w:rsidRPr="00CA329C" w:rsidRDefault="00CA329C" w:rsidP="00CA329C">
      <w:pPr>
        <w:rPr>
          <w:rFonts w:ascii="Times New Roman" w:hAnsi="Times New Roman" w:cs="Times New Roman"/>
          <w:b/>
          <w:sz w:val="28"/>
          <w:szCs w:val="28"/>
        </w:rPr>
      </w:pPr>
      <w:r>
        <w:rPr>
          <w:rFonts w:ascii="Times New Roman" w:hAnsi="Times New Roman" w:cs="Times New Roman"/>
          <w:b/>
          <w:sz w:val="28"/>
          <w:szCs w:val="28"/>
        </w:rPr>
        <w:t>T</w:t>
      </w:r>
      <w:r w:rsidR="00976929" w:rsidRPr="00CA329C">
        <w:rPr>
          <w:rFonts w:ascii="Times New Roman" w:hAnsi="Times New Roman" w:cs="Times New Roman"/>
          <w:b/>
          <w:sz w:val="28"/>
          <w:szCs w:val="28"/>
        </w:rPr>
        <w:t>he configure file</w:t>
      </w:r>
    </w:p>
    <w:p w14:paraId="03DE24E1" w14:textId="77777777" w:rsidR="00C3388B" w:rsidRPr="00CA329C" w:rsidRDefault="00976929" w:rsidP="00CA329C">
      <w:pPr>
        <w:rPr>
          <w:rFonts w:ascii="Times New Roman" w:hAnsi="Times New Roman" w:cs="Times New Roman"/>
          <w:sz w:val="24"/>
          <w:szCs w:val="24"/>
        </w:rPr>
      </w:pPr>
      <w:r w:rsidRPr="00CA329C">
        <w:rPr>
          <w:rFonts w:ascii="Times New Roman" w:hAnsi="Times New Roman" w:cs="Times New Roman"/>
          <w:sz w:val="24"/>
          <w:szCs w:val="24"/>
        </w:rPr>
        <w:t>To make the software package more extensible, a bunch of options can be set in the configure file. But for the current version which only implemented the basic function, most of options are fixed</w:t>
      </w:r>
      <w:r w:rsidR="00614918" w:rsidRPr="00CA329C">
        <w:rPr>
          <w:rFonts w:ascii="Times New Roman" w:hAnsi="Times New Roman" w:cs="Times New Roman"/>
          <w:sz w:val="24"/>
          <w:szCs w:val="24"/>
        </w:rPr>
        <w:t xml:space="preserve">. Here is a template for the configure file, the options marked as yellow are fixed, it </w:t>
      </w:r>
      <w:proofErr w:type="spellStart"/>
      <w:r w:rsidR="00614918" w:rsidRPr="00CA329C">
        <w:rPr>
          <w:rFonts w:ascii="Times New Roman" w:hAnsi="Times New Roman" w:cs="Times New Roman"/>
          <w:sz w:val="24"/>
          <w:szCs w:val="24"/>
        </w:rPr>
        <w:t>can not</w:t>
      </w:r>
      <w:proofErr w:type="spellEnd"/>
      <w:r w:rsidR="00614918" w:rsidRPr="00CA329C">
        <w:rPr>
          <w:rFonts w:ascii="Times New Roman" w:hAnsi="Times New Roman" w:cs="Times New Roman"/>
          <w:sz w:val="24"/>
          <w:szCs w:val="24"/>
        </w:rPr>
        <w:t xml:space="preserve"> be modified by now. </w:t>
      </w:r>
      <w:r w:rsidR="00637401" w:rsidRPr="00CA329C">
        <w:rPr>
          <w:rFonts w:ascii="Times New Roman" w:hAnsi="Times New Roman" w:cs="Times New Roman"/>
          <w:sz w:val="24"/>
          <w:szCs w:val="24"/>
        </w:rPr>
        <w:t>The details of the options are given as below:</w:t>
      </w:r>
    </w:p>
    <w:p w14:paraId="7C398069" w14:textId="77777777" w:rsidR="0063425D" w:rsidRPr="00F51CE8" w:rsidRDefault="0063425D" w:rsidP="00CA329C">
      <w:pPr>
        <w:pStyle w:val="ListParagraph"/>
        <w:ind w:left="360" w:firstLineChars="0" w:firstLine="0"/>
        <w:jc w:val="center"/>
        <w:rPr>
          <w:rFonts w:ascii="Times New Roman" w:hAnsi="Times New Roman" w:cs="Times New Roman"/>
          <w:sz w:val="24"/>
          <w:szCs w:val="24"/>
        </w:rPr>
      </w:pPr>
      <w:r w:rsidRPr="00F51CE8">
        <w:rPr>
          <w:rFonts w:ascii="Times New Roman" w:hAnsi="Times New Roman" w:cs="Times New Roman"/>
          <w:noProof/>
          <w:sz w:val="24"/>
          <w:szCs w:val="24"/>
        </w:rPr>
        <w:drawing>
          <wp:inline distT="0" distB="0" distL="0" distR="0" wp14:anchorId="083D74C8" wp14:editId="38B5E2DD">
            <wp:extent cx="2744760" cy="42138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0324" cy="4237754"/>
                    </a:xfrm>
                    <a:prstGeom prst="rect">
                      <a:avLst/>
                    </a:prstGeom>
                  </pic:spPr>
                </pic:pic>
              </a:graphicData>
            </a:graphic>
          </wp:inline>
        </w:drawing>
      </w:r>
    </w:p>
    <w:p w14:paraId="45003095" w14:textId="77777777" w:rsidR="00ED7E18" w:rsidRPr="00F51CE8" w:rsidRDefault="00ED7E18" w:rsidP="00614918">
      <w:pPr>
        <w:pStyle w:val="ListParagraph"/>
        <w:ind w:left="360" w:firstLineChars="0" w:firstLine="0"/>
        <w:rPr>
          <w:rFonts w:ascii="Times New Roman" w:hAnsi="Times New Roman" w:cs="Times New Roman"/>
          <w:sz w:val="24"/>
          <w:szCs w:val="24"/>
        </w:rPr>
      </w:pPr>
    </w:p>
    <w:p w14:paraId="3354A876" w14:textId="77777777" w:rsidR="00637401" w:rsidRPr="00CA329C" w:rsidRDefault="00CA329C" w:rsidP="00CA329C">
      <w:pPr>
        <w:rPr>
          <w:rFonts w:ascii="Times New Roman" w:hAnsi="Times New Roman" w:cs="Times New Roman"/>
          <w:color w:val="FF0000"/>
          <w:sz w:val="24"/>
          <w:szCs w:val="24"/>
        </w:rPr>
      </w:pPr>
      <w:r>
        <w:rPr>
          <w:rFonts w:ascii="Times New Roman" w:hAnsi="Times New Roman" w:cs="Times New Roman"/>
          <w:b/>
          <w:color w:val="000000" w:themeColor="text1"/>
          <w:sz w:val="24"/>
          <w:szCs w:val="24"/>
        </w:rPr>
        <w:lastRenderedPageBreak/>
        <w:t>[</w:t>
      </w:r>
      <w:r w:rsidR="00ED7E18" w:rsidRPr="00CA329C">
        <w:rPr>
          <w:rFonts w:ascii="Times New Roman" w:hAnsi="Times New Roman" w:cs="Times New Roman"/>
          <w:b/>
          <w:color w:val="000000" w:themeColor="text1"/>
          <w:sz w:val="24"/>
          <w:szCs w:val="24"/>
        </w:rPr>
        <w:t>WISE</w:t>
      </w:r>
      <w:r>
        <w:rPr>
          <w:rFonts w:ascii="Times New Roman" w:hAnsi="Times New Roman" w:cs="Times New Roman"/>
          <w:b/>
          <w:color w:val="000000" w:themeColor="text1"/>
          <w:sz w:val="24"/>
          <w:szCs w:val="24"/>
        </w:rPr>
        <w:t>]</w:t>
      </w:r>
      <w:r w:rsidR="00ED7E18" w:rsidRPr="00CA329C">
        <w:rPr>
          <w:rFonts w:ascii="Times New Roman" w:hAnsi="Times New Roman" w:cs="Times New Roman"/>
          <w:color w:val="FF0000"/>
          <w:sz w:val="24"/>
          <w:szCs w:val="24"/>
        </w:rPr>
        <w:t xml:space="preserve"> </w:t>
      </w:r>
    </w:p>
    <w:p w14:paraId="51CF72A9" w14:textId="77777777" w:rsidR="00ED7E18" w:rsidRPr="00CA329C" w:rsidRDefault="00637401" w:rsidP="00CA329C">
      <w:pPr>
        <w:rPr>
          <w:rFonts w:ascii="Times New Roman" w:hAnsi="Times New Roman" w:cs="Times New Roman"/>
          <w:sz w:val="24"/>
          <w:szCs w:val="24"/>
        </w:rPr>
      </w:pPr>
      <w:r w:rsidRPr="00CA329C">
        <w:rPr>
          <w:rFonts w:ascii="Times New Roman" w:hAnsi="Times New Roman" w:cs="Times New Roman"/>
          <w:sz w:val="24"/>
          <w:szCs w:val="24"/>
        </w:rPr>
        <w:t xml:space="preserve">This </w:t>
      </w:r>
      <w:r w:rsidR="00ED7E18" w:rsidRPr="00CA329C">
        <w:rPr>
          <w:rFonts w:ascii="Times New Roman" w:hAnsi="Times New Roman" w:cs="Times New Roman"/>
          <w:sz w:val="24"/>
          <w:szCs w:val="24"/>
        </w:rPr>
        <w:t xml:space="preserve">is set for the input of the level-1 WISE image. </w:t>
      </w:r>
      <w:r w:rsidRPr="00CA329C">
        <w:rPr>
          <w:rFonts w:ascii="Times New Roman" w:hAnsi="Times New Roman" w:cs="Times New Roman"/>
          <w:b/>
          <w:sz w:val="24"/>
          <w:szCs w:val="24"/>
        </w:rPr>
        <w:t>IMAGE_NAME</w:t>
      </w:r>
      <w:r w:rsidRPr="00CA329C">
        <w:rPr>
          <w:rFonts w:ascii="Times New Roman" w:hAnsi="Times New Roman" w:cs="Times New Roman"/>
          <w:sz w:val="24"/>
          <w:szCs w:val="24"/>
        </w:rPr>
        <w:t xml:space="preserve"> refers to the name of the image to be processed, for the pattern of the image name, please refers to the WISE flight document. L1G_DIR is for the directory that contains the L1G images. L1A_</w:t>
      </w:r>
      <w:r w:rsidR="008C1185" w:rsidRPr="00CA329C">
        <w:rPr>
          <w:rFonts w:ascii="Times New Roman" w:hAnsi="Times New Roman" w:cs="Times New Roman"/>
          <w:sz w:val="24"/>
          <w:szCs w:val="24"/>
        </w:rPr>
        <w:t xml:space="preserve">GLU_DIR and </w:t>
      </w:r>
      <w:r w:rsidRPr="00CA329C">
        <w:rPr>
          <w:rFonts w:ascii="Times New Roman" w:hAnsi="Times New Roman" w:cs="Times New Roman"/>
          <w:sz w:val="24"/>
          <w:szCs w:val="24"/>
        </w:rPr>
        <w:t>NAV_LOG_DIR are for the directories that contain the geo-reference LUT</w:t>
      </w:r>
      <w:r w:rsidR="008C1185" w:rsidRPr="00CA329C">
        <w:rPr>
          <w:rFonts w:ascii="Times New Roman" w:hAnsi="Times New Roman" w:cs="Times New Roman"/>
          <w:sz w:val="24"/>
          <w:szCs w:val="24"/>
        </w:rPr>
        <w:t>s</w:t>
      </w:r>
      <w:r w:rsidRPr="00CA329C">
        <w:rPr>
          <w:rFonts w:ascii="Times New Roman" w:hAnsi="Times New Roman" w:cs="Times New Roman"/>
          <w:sz w:val="24"/>
          <w:szCs w:val="24"/>
        </w:rPr>
        <w:t xml:space="preserve"> (</w:t>
      </w:r>
      <w:r w:rsidR="008C1185" w:rsidRPr="00CA329C">
        <w:rPr>
          <w:rFonts w:ascii="Times New Roman" w:hAnsi="Times New Roman" w:cs="Times New Roman"/>
          <w:sz w:val="24"/>
          <w:szCs w:val="24"/>
        </w:rPr>
        <w:t>$IMAGE_NAME$-L1A.glu.hdr</w:t>
      </w:r>
      <w:r w:rsidRPr="00CA329C">
        <w:rPr>
          <w:rFonts w:ascii="Times New Roman" w:hAnsi="Times New Roman" w:cs="Times New Roman"/>
          <w:sz w:val="24"/>
          <w:szCs w:val="24"/>
        </w:rPr>
        <w:t>)</w:t>
      </w:r>
      <w:r w:rsidR="008C1185" w:rsidRPr="00CA329C">
        <w:rPr>
          <w:rFonts w:ascii="Times New Roman" w:hAnsi="Times New Roman" w:cs="Times New Roman"/>
          <w:sz w:val="24"/>
          <w:szCs w:val="24"/>
        </w:rPr>
        <w:t xml:space="preserve"> and the navigation log files ($IMAGE_NAME$-Navcor_sum.log), respectively.</w:t>
      </w:r>
    </w:p>
    <w:p w14:paraId="1E6E954A" w14:textId="77777777" w:rsidR="008C1185" w:rsidRPr="00F51CE8" w:rsidRDefault="008C1185" w:rsidP="00614918">
      <w:pPr>
        <w:pStyle w:val="ListParagraph"/>
        <w:ind w:left="360" w:firstLineChars="0" w:firstLine="0"/>
        <w:rPr>
          <w:rFonts w:ascii="Times New Roman" w:hAnsi="Times New Roman" w:cs="Times New Roman"/>
          <w:sz w:val="24"/>
          <w:szCs w:val="24"/>
        </w:rPr>
      </w:pPr>
    </w:p>
    <w:p w14:paraId="1361EDD6" w14:textId="77777777" w:rsidR="008C1185" w:rsidRPr="00CA329C" w:rsidRDefault="00CA329C" w:rsidP="00CA329C">
      <w:pPr>
        <w:rPr>
          <w:rFonts w:ascii="Times New Roman" w:hAnsi="Times New Roman" w:cs="Times New Roman"/>
          <w:b/>
          <w:sz w:val="24"/>
          <w:szCs w:val="24"/>
        </w:rPr>
      </w:pPr>
      <w:r>
        <w:rPr>
          <w:rFonts w:ascii="Times New Roman" w:hAnsi="Times New Roman" w:cs="Times New Roman"/>
          <w:b/>
          <w:sz w:val="24"/>
          <w:szCs w:val="24"/>
        </w:rPr>
        <w:t>[</w:t>
      </w:r>
      <w:r w:rsidR="008C1185" w:rsidRPr="00CA329C">
        <w:rPr>
          <w:rFonts w:ascii="Times New Roman" w:hAnsi="Times New Roman" w:cs="Times New Roman"/>
          <w:b/>
          <w:sz w:val="24"/>
          <w:szCs w:val="24"/>
        </w:rPr>
        <w:t>AC</w:t>
      </w:r>
      <w:r>
        <w:rPr>
          <w:rFonts w:ascii="Times New Roman" w:hAnsi="Times New Roman" w:cs="Times New Roman"/>
          <w:b/>
          <w:sz w:val="24"/>
          <w:szCs w:val="24"/>
        </w:rPr>
        <w:t>]</w:t>
      </w:r>
    </w:p>
    <w:p w14:paraId="2EEDD5D4" w14:textId="77777777" w:rsidR="008C1185" w:rsidRPr="00CA329C" w:rsidRDefault="008C1185" w:rsidP="00CA329C">
      <w:pPr>
        <w:rPr>
          <w:rFonts w:ascii="Times New Roman" w:hAnsi="Times New Roman" w:cs="Times New Roman"/>
          <w:sz w:val="24"/>
          <w:szCs w:val="24"/>
        </w:rPr>
      </w:pPr>
      <w:r w:rsidRPr="00CA329C">
        <w:rPr>
          <w:rFonts w:ascii="Times New Roman" w:hAnsi="Times New Roman" w:cs="Times New Roman"/>
          <w:sz w:val="24"/>
          <w:szCs w:val="24"/>
        </w:rPr>
        <w:t>This section configures some general information about atmospheric correction. Currently, the entire image will be split into several tiles</w:t>
      </w:r>
      <w:r w:rsidR="00B34978" w:rsidRPr="00CA329C">
        <w:rPr>
          <w:rFonts w:ascii="Times New Roman" w:hAnsi="Times New Roman" w:cs="Times New Roman"/>
          <w:sz w:val="24"/>
          <w:szCs w:val="24"/>
        </w:rPr>
        <w:t xml:space="preserve"> (squares)</w:t>
      </w:r>
      <w:r w:rsidRPr="00CA329C">
        <w:rPr>
          <w:rFonts w:ascii="Times New Roman" w:hAnsi="Times New Roman" w:cs="Times New Roman"/>
          <w:sz w:val="24"/>
          <w:szCs w:val="24"/>
        </w:rPr>
        <w:t xml:space="preserve"> for processing. The </w:t>
      </w:r>
      <w:r w:rsidRPr="00CA329C">
        <w:rPr>
          <w:rFonts w:ascii="Times New Roman" w:hAnsi="Times New Roman" w:cs="Times New Roman"/>
          <w:b/>
          <w:sz w:val="24"/>
          <w:szCs w:val="24"/>
        </w:rPr>
        <w:t xml:space="preserve">TILE_SIZE </w:t>
      </w:r>
      <w:r w:rsidRPr="00CA329C">
        <w:rPr>
          <w:rFonts w:ascii="Times New Roman" w:hAnsi="Times New Roman" w:cs="Times New Roman"/>
          <w:sz w:val="24"/>
          <w:szCs w:val="24"/>
        </w:rPr>
        <w:t xml:space="preserve">option is for the size of each tile, the unit of the size is </w:t>
      </w:r>
      <w:r w:rsidRPr="00CA329C">
        <w:rPr>
          <w:rFonts w:ascii="Times New Roman" w:hAnsi="Times New Roman" w:cs="Times New Roman"/>
          <w:i/>
          <w:sz w:val="24"/>
          <w:szCs w:val="24"/>
        </w:rPr>
        <w:t>km</w:t>
      </w:r>
      <w:r w:rsidR="00B34978" w:rsidRPr="00CA329C">
        <w:rPr>
          <w:rFonts w:ascii="Times New Roman" w:hAnsi="Times New Roman" w:cs="Times New Roman"/>
          <w:i/>
          <w:sz w:val="24"/>
          <w:szCs w:val="24"/>
        </w:rPr>
        <w:t xml:space="preserve">. </w:t>
      </w:r>
      <w:r w:rsidR="00B34978" w:rsidRPr="00CA329C">
        <w:rPr>
          <w:rFonts w:ascii="Times New Roman" w:hAnsi="Times New Roman" w:cs="Times New Roman"/>
          <w:b/>
          <w:sz w:val="24"/>
          <w:szCs w:val="24"/>
        </w:rPr>
        <w:t>PROCEDURE= STANDADRD</w:t>
      </w:r>
      <w:r w:rsidR="00B34978" w:rsidRPr="00CA329C">
        <w:rPr>
          <w:rFonts w:ascii="Times New Roman" w:hAnsi="Times New Roman" w:cs="Times New Roman"/>
          <w:sz w:val="24"/>
          <w:szCs w:val="24"/>
        </w:rPr>
        <w:t xml:space="preserve"> means the atmospheric correction will be performed in a standard procedure, step by step. Except for STANDARD, the other </w:t>
      </w:r>
      <w:proofErr w:type="gramStart"/>
      <w:r w:rsidR="00B34978" w:rsidRPr="00CA329C">
        <w:rPr>
          <w:rFonts w:ascii="Times New Roman" w:hAnsi="Times New Roman" w:cs="Times New Roman"/>
          <w:sz w:val="24"/>
          <w:szCs w:val="24"/>
        </w:rPr>
        <w:t>kinds</w:t>
      </w:r>
      <w:proofErr w:type="gramEnd"/>
      <w:r w:rsidR="00B34978" w:rsidRPr="00CA329C">
        <w:rPr>
          <w:rFonts w:ascii="Times New Roman" w:hAnsi="Times New Roman" w:cs="Times New Roman"/>
          <w:sz w:val="24"/>
          <w:szCs w:val="24"/>
        </w:rPr>
        <w:t xml:space="preserve"> of procedure is not implemented yet. The </w:t>
      </w:r>
      <w:r w:rsidR="00B34978" w:rsidRPr="00CA329C">
        <w:rPr>
          <w:rFonts w:ascii="Times New Roman" w:hAnsi="Times New Roman" w:cs="Times New Roman"/>
          <w:b/>
          <w:sz w:val="24"/>
          <w:szCs w:val="24"/>
        </w:rPr>
        <w:t>STANDARD</w:t>
      </w:r>
      <w:r w:rsidR="00B34978" w:rsidRPr="00CA329C">
        <w:rPr>
          <w:rFonts w:ascii="Times New Roman" w:hAnsi="Times New Roman" w:cs="Times New Roman"/>
          <w:sz w:val="24"/>
          <w:szCs w:val="24"/>
        </w:rPr>
        <w:t xml:space="preserve"> procedure is further configured in the </w:t>
      </w:r>
      <w:r w:rsidR="00B34978" w:rsidRPr="00CA329C">
        <w:rPr>
          <w:rFonts w:ascii="Times New Roman" w:hAnsi="Times New Roman" w:cs="Times New Roman"/>
          <w:b/>
          <w:sz w:val="24"/>
          <w:szCs w:val="24"/>
        </w:rPr>
        <w:t>STANDARD</w:t>
      </w:r>
      <w:r w:rsidR="00B34978" w:rsidRPr="00CA329C">
        <w:rPr>
          <w:rFonts w:ascii="Times New Roman" w:hAnsi="Times New Roman" w:cs="Times New Roman"/>
          <w:sz w:val="24"/>
          <w:szCs w:val="24"/>
        </w:rPr>
        <w:t xml:space="preserve"> section. The</w:t>
      </w:r>
      <w:r w:rsidR="00DE13A9" w:rsidRPr="00CA329C">
        <w:rPr>
          <w:rFonts w:ascii="Times New Roman" w:hAnsi="Times New Roman" w:cs="Times New Roman"/>
          <w:sz w:val="24"/>
          <w:szCs w:val="24"/>
        </w:rPr>
        <w:t xml:space="preserve"> ancillary data mainly includes the total concentration of </w:t>
      </w:r>
      <w:r w:rsidR="00DE13A9" w:rsidRPr="00CA329C">
        <w:rPr>
          <w:rFonts w:ascii="Times New Roman" w:hAnsi="Times New Roman" w:cs="Times New Roman"/>
          <w:b/>
          <w:sz w:val="24"/>
          <w:szCs w:val="24"/>
        </w:rPr>
        <w:t>OZONE</w:t>
      </w:r>
      <w:r w:rsidR="00DE13A9" w:rsidRPr="00CA329C">
        <w:rPr>
          <w:rFonts w:ascii="Times New Roman" w:hAnsi="Times New Roman" w:cs="Times New Roman"/>
          <w:sz w:val="24"/>
          <w:szCs w:val="24"/>
        </w:rPr>
        <w:t xml:space="preserve"> (</w:t>
      </w:r>
      <w:proofErr w:type="spellStart"/>
      <w:r w:rsidR="00DE13A9" w:rsidRPr="00CA329C">
        <w:rPr>
          <w:rFonts w:ascii="Times New Roman" w:hAnsi="Times New Roman" w:cs="Times New Roman"/>
          <w:sz w:val="24"/>
          <w:szCs w:val="24"/>
        </w:rPr>
        <w:t>m.atm</w:t>
      </w:r>
      <w:proofErr w:type="spellEnd"/>
      <w:proofErr w:type="gramStart"/>
      <w:r w:rsidR="00DE13A9" w:rsidRPr="00CA329C">
        <w:rPr>
          <w:rFonts w:ascii="Times New Roman" w:hAnsi="Times New Roman" w:cs="Times New Roman"/>
          <w:sz w:val="24"/>
          <w:szCs w:val="24"/>
        </w:rPr>
        <w:t>)</w:t>
      </w:r>
      <w:r w:rsidR="00DE13A9" w:rsidRPr="00CA329C">
        <w:rPr>
          <w:rFonts w:ascii="Times New Roman" w:hAnsi="Times New Roman" w:cs="Times New Roman"/>
          <w:b/>
          <w:sz w:val="24"/>
          <w:szCs w:val="24"/>
        </w:rPr>
        <w:t>,WATER</w:t>
      </w:r>
      <w:proofErr w:type="gramEnd"/>
      <w:r w:rsidR="00DE13A9" w:rsidRPr="00CA329C">
        <w:rPr>
          <w:rFonts w:ascii="Times New Roman" w:hAnsi="Times New Roman" w:cs="Times New Roman"/>
          <w:b/>
          <w:sz w:val="24"/>
          <w:szCs w:val="24"/>
        </w:rPr>
        <w:t xml:space="preserve"> VAPOR</w:t>
      </w:r>
      <w:r w:rsidR="00DE13A9" w:rsidRPr="00CA329C">
        <w:rPr>
          <w:rFonts w:ascii="Times New Roman" w:hAnsi="Times New Roman" w:cs="Times New Roman"/>
          <w:sz w:val="24"/>
          <w:szCs w:val="24"/>
        </w:rPr>
        <w:t xml:space="preserve"> (g cm</w:t>
      </w:r>
      <w:r w:rsidR="00DE13A9" w:rsidRPr="00CA329C">
        <w:rPr>
          <w:rFonts w:ascii="Times New Roman" w:hAnsi="Times New Roman" w:cs="Times New Roman"/>
          <w:sz w:val="24"/>
          <w:szCs w:val="24"/>
          <w:vertAlign w:val="superscript"/>
        </w:rPr>
        <w:t>2</w:t>
      </w:r>
      <w:r w:rsidR="00DE13A9" w:rsidRPr="00CA329C">
        <w:rPr>
          <w:rFonts w:ascii="Times New Roman" w:hAnsi="Times New Roman" w:cs="Times New Roman"/>
          <w:sz w:val="24"/>
          <w:szCs w:val="24"/>
        </w:rPr>
        <w:t>) and</w:t>
      </w:r>
      <w:r w:rsidR="00DE13A9" w:rsidRPr="00CA329C">
        <w:rPr>
          <w:rFonts w:ascii="Times New Roman" w:hAnsi="Times New Roman" w:cs="Times New Roman"/>
          <w:b/>
          <w:sz w:val="24"/>
          <w:szCs w:val="24"/>
        </w:rPr>
        <w:t xml:space="preserve"> WIND SPEED</w:t>
      </w:r>
      <w:r w:rsidR="00DE13A9" w:rsidRPr="00CA329C">
        <w:rPr>
          <w:rFonts w:ascii="Times New Roman" w:hAnsi="Times New Roman" w:cs="Times New Roman"/>
          <w:sz w:val="24"/>
          <w:szCs w:val="24"/>
        </w:rPr>
        <w:t xml:space="preserve"> (m s</w:t>
      </w:r>
      <w:r w:rsidR="00DE13A9" w:rsidRPr="00CA329C">
        <w:rPr>
          <w:rFonts w:ascii="Times New Roman" w:hAnsi="Times New Roman" w:cs="Times New Roman"/>
          <w:sz w:val="24"/>
          <w:szCs w:val="24"/>
          <w:vertAlign w:val="superscript"/>
        </w:rPr>
        <w:t>-1</w:t>
      </w:r>
      <w:r w:rsidR="00DE13A9" w:rsidRPr="00CA329C">
        <w:rPr>
          <w:rFonts w:ascii="Times New Roman" w:hAnsi="Times New Roman" w:cs="Times New Roman"/>
          <w:sz w:val="24"/>
          <w:szCs w:val="24"/>
        </w:rPr>
        <w:t xml:space="preserve">). These data can only be fixed manually, since the automatically way is not implemented yet. </w:t>
      </w:r>
    </w:p>
    <w:p w14:paraId="7530EA7F" w14:textId="77777777" w:rsidR="008C1185" w:rsidRPr="00F51CE8" w:rsidRDefault="008C1185" w:rsidP="008C1185">
      <w:pPr>
        <w:pStyle w:val="ListParagraph"/>
        <w:ind w:left="360" w:firstLineChars="0" w:firstLine="0"/>
        <w:rPr>
          <w:rFonts w:ascii="Times New Roman" w:hAnsi="Times New Roman" w:cs="Times New Roman"/>
          <w:sz w:val="24"/>
          <w:szCs w:val="24"/>
        </w:rPr>
      </w:pPr>
    </w:p>
    <w:p w14:paraId="70A10B16" w14:textId="77777777" w:rsidR="00637401" w:rsidRPr="00F51CE8" w:rsidRDefault="00CA329C" w:rsidP="00CA329C">
      <w:pPr>
        <w:rPr>
          <w:rFonts w:ascii="Times New Roman" w:hAnsi="Times New Roman" w:cs="Times New Roman"/>
          <w:b/>
          <w:sz w:val="24"/>
          <w:szCs w:val="24"/>
        </w:rPr>
      </w:pPr>
      <w:r>
        <w:rPr>
          <w:rFonts w:ascii="Times New Roman" w:hAnsi="Times New Roman" w:cs="Times New Roman"/>
          <w:b/>
          <w:sz w:val="24"/>
          <w:szCs w:val="24"/>
        </w:rPr>
        <w:t>[</w:t>
      </w:r>
      <w:r w:rsidR="00C3388B" w:rsidRPr="00F51CE8">
        <w:rPr>
          <w:rFonts w:ascii="Times New Roman" w:hAnsi="Times New Roman" w:cs="Times New Roman"/>
          <w:b/>
          <w:sz w:val="24"/>
          <w:szCs w:val="24"/>
        </w:rPr>
        <w:t>STANDARD</w:t>
      </w:r>
      <w:r>
        <w:rPr>
          <w:rFonts w:ascii="Times New Roman" w:hAnsi="Times New Roman" w:cs="Times New Roman"/>
          <w:b/>
          <w:sz w:val="24"/>
          <w:szCs w:val="24"/>
        </w:rPr>
        <w:t>]</w:t>
      </w:r>
    </w:p>
    <w:p w14:paraId="6D333C0E" w14:textId="77777777" w:rsidR="008C1185" w:rsidRPr="00F51CE8" w:rsidRDefault="00637401" w:rsidP="00CA329C">
      <w:pPr>
        <w:rPr>
          <w:rFonts w:ascii="Times New Roman" w:hAnsi="Times New Roman" w:cs="Times New Roman"/>
          <w:sz w:val="24"/>
          <w:szCs w:val="24"/>
        </w:rPr>
      </w:pPr>
      <w:r w:rsidRPr="00F51CE8">
        <w:rPr>
          <w:rFonts w:ascii="Times New Roman" w:hAnsi="Times New Roman" w:cs="Times New Roman"/>
          <w:sz w:val="24"/>
          <w:szCs w:val="24"/>
        </w:rPr>
        <w:t>This</w:t>
      </w:r>
      <w:r w:rsidR="00C3388B" w:rsidRPr="00F51CE8">
        <w:rPr>
          <w:rFonts w:ascii="Times New Roman" w:hAnsi="Times New Roman" w:cs="Times New Roman"/>
          <w:sz w:val="24"/>
          <w:szCs w:val="24"/>
        </w:rPr>
        <w:t xml:space="preserve"> section is set for </w:t>
      </w:r>
      <w:r w:rsidRPr="00F51CE8">
        <w:rPr>
          <w:rFonts w:ascii="Times New Roman" w:hAnsi="Times New Roman" w:cs="Times New Roman"/>
          <w:sz w:val="24"/>
          <w:szCs w:val="24"/>
        </w:rPr>
        <w:t xml:space="preserve">the </w:t>
      </w:r>
      <w:r w:rsidR="00C3388B" w:rsidRPr="00F51CE8">
        <w:rPr>
          <w:rFonts w:ascii="Times New Roman" w:hAnsi="Times New Roman" w:cs="Times New Roman"/>
          <w:sz w:val="24"/>
          <w:szCs w:val="24"/>
        </w:rPr>
        <w:t xml:space="preserve">gas absorption, Rayleigh, glint, adjacency effect and aerosol correction. Note that adjacency effect correction algorithm was not implemented yet, so the option of </w:t>
      </w:r>
      <w:r w:rsidR="00C3388B" w:rsidRPr="00F51CE8">
        <w:rPr>
          <w:rFonts w:ascii="Times New Roman" w:hAnsi="Times New Roman" w:cs="Times New Roman"/>
          <w:b/>
          <w:sz w:val="24"/>
          <w:szCs w:val="24"/>
        </w:rPr>
        <w:t>ADJ_ALGORIHTM</w:t>
      </w:r>
      <w:r w:rsidR="00C3388B" w:rsidRPr="00F51CE8">
        <w:rPr>
          <w:rFonts w:ascii="Times New Roman" w:hAnsi="Times New Roman" w:cs="Times New Roman"/>
          <w:sz w:val="24"/>
          <w:szCs w:val="24"/>
        </w:rPr>
        <w:t xml:space="preserve"> should be set </w:t>
      </w:r>
      <w:r w:rsidR="00C3388B" w:rsidRPr="00F51CE8">
        <w:rPr>
          <w:rFonts w:ascii="Times New Roman" w:hAnsi="Times New Roman" w:cs="Times New Roman"/>
          <w:b/>
          <w:sz w:val="24"/>
          <w:szCs w:val="24"/>
        </w:rPr>
        <w:t>None</w:t>
      </w:r>
      <w:r w:rsidR="00C3388B" w:rsidRPr="00F51CE8">
        <w:rPr>
          <w:rFonts w:ascii="Times New Roman" w:hAnsi="Times New Roman" w:cs="Times New Roman"/>
          <w:sz w:val="24"/>
          <w:szCs w:val="24"/>
        </w:rPr>
        <w:t xml:space="preserve">. The calculation of gas absorption, Rayleigh and aerosol are all based on 6SV, so they are set as </w:t>
      </w:r>
      <w:proofErr w:type="spellStart"/>
      <w:r w:rsidR="00C3388B" w:rsidRPr="00F51CE8">
        <w:rPr>
          <w:rFonts w:ascii="Times New Roman" w:hAnsi="Times New Roman" w:cs="Times New Roman"/>
          <w:b/>
          <w:sz w:val="24"/>
          <w:szCs w:val="24"/>
        </w:rPr>
        <w:t>SixS</w:t>
      </w:r>
      <w:proofErr w:type="spellEnd"/>
      <w:r w:rsidR="00C3388B" w:rsidRPr="00F51CE8">
        <w:rPr>
          <w:rFonts w:ascii="Times New Roman" w:hAnsi="Times New Roman" w:cs="Times New Roman"/>
          <w:sz w:val="24"/>
          <w:szCs w:val="24"/>
        </w:rPr>
        <w:t xml:space="preserve">. </w:t>
      </w:r>
      <w:r w:rsidR="00ED7E18" w:rsidRPr="00F51CE8">
        <w:rPr>
          <w:rFonts w:ascii="Times New Roman" w:hAnsi="Times New Roman" w:cs="Times New Roman"/>
          <w:sz w:val="24"/>
          <w:szCs w:val="24"/>
        </w:rPr>
        <w:t xml:space="preserve">The calculation of glint is based on the </w:t>
      </w:r>
      <w:proofErr w:type="spellStart"/>
      <w:r w:rsidR="00ED7E18" w:rsidRPr="00F51CE8">
        <w:rPr>
          <w:rFonts w:ascii="Times New Roman" w:hAnsi="Times New Roman" w:cs="Times New Roman"/>
          <w:sz w:val="24"/>
          <w:szCs w:val="24"/>
        </w:rPr>
        <w:t>Cox&amp;Munk</w:t>
      </w:r>
      <w:proofErr w:type="spellEnd"/>
      <w:r w:rsidR="00ED7E18" w:rsidRPr="00F51CE8">
        <w:rPr>
          <w:rFonts w:ascii="Times New Roman" w:hAnsi="Times New Roman" w:cs="Times New Roman"/>
          <w:sz w:val="24"/>
          <w:szCs w:val="24"/>
        </w:rPr>
        <w:t xml:space="preserve"> model</w:t>
      </w:r>
      <w:r w:rsidRPr="00F51CE8">
        <w:rPr>
          <w:rFonts w:ascii="Times New Roman" w:hAnsi="Times New Roman" w:cs="Times New Roman"/>
          <w:sz w:val="24"/>
          <w:szCs w:val="24"/>
        </w:rPr>
        <w:t xml:space="preserve">, so </w:t>
      </w:r>
      <w:r w:rsidRPr="00F51CE8">
        <w:rPr>
          <w:rFonts w:ascii="Times New Roman" w:hAnsi="Times New Roman" w:cs="Times New Roman"/>
          <w:b/>
          <w:sz w:val="24"/>
          <w:szCs w:val="24"/>
        </w:rPr>
        <w:t>GLINT_CALCULATION=</w:t>
      </w:r>
      <w:proofErr w:type="spellStart"/>
      <w:r w:rsidRPr="00F51CE8">
        <w:rPr>
          <w:rFonts w:ascii="Times New Roman" w:hAnsi="Times New Roman" w:cs="Times New Roman"/>
          <w:b/>
          <w:sz w:val="24"/>
          <w:szCs w:val="24"/>
        </w:rPr>
        <w:t>CoxMunk</w:t>
      </w:r>
      <w:proofErr w:type="spellEnd"/>
      <w:r w:rsidR="00ED7E18" w:rsidRPr="00F51CE8">
        <w:rPr>
          <w:rFonts w:ascii="Times New Roman" w:hAnsi="Times New Roman" w:cs="Times New Roman"/>
          <w:sz w:val="24"/>
          <w:szCs w:val="24"/>
        </w:rPr>
        <w:t xml:space="preserve">. For the aerosol retrieval algorithm, only the </w:t>
      </w:r>
      <w:r w:rsidR="00ED7E18" w:rsidRPr="00F51CE8">
        <w:rPr>
          <w:rFonts w:ascii="Times New Roman" w:hAnsi="Times New Roman" w:cs="Times New Roman"/>
          <w:b/>
          <w:sz w:val="24"/>
          <w:szCs w:val="24"/>
        </w:rPr>
        <w:t>DSF</w:t>
      </w:r>
      <w:r w:rsidR="00ED7E18" w:rsidRPr="00F51CE8">
        <w:rPr>
          <w:rFonts w:ascii="Times New Roman" w:hAnsi="Times New Roman" w:cs="Times New Roman"/>
          <w:sz w:val="24"/>
          <w:szCs w:val="24"/>
        </w:rPr>
        <w:t xml:space="preserve"> (</w:t>
      </w:r>
      <w:r w:rsidR="00DE13A9" w:rsidRPr="00F51CE8">
        <w:rPr>
          <w:rFonts w:ascii="Times New Roman" w:hAnsi="Times New Roman" w:cs="Times New Roman"/>
          <w:color w:val="0070C0"/>
          <w:sz w:val="24"/>
          <w:szCs w:val="24"/>
        </w:rPr>
        <w:t>Quinten et al,2018</w:t>
      </w:r>
      <w:r w:rsidR="00ED7E18" w:rsidRPr="00F51CE8">
        <w:rPr>
          <w:rFonts w:ascii="Times New Roman" w:hAnsi="Times New Roman" w:cs="Times New Roman"/>
          <w:sz w:val="24"/>
          <w:szCs w:val="24"/>
        </w:rPr>
        <w:t>) algorithm is implemented</w:t>
      </w:r>
      <w:r w:rsidR="00C71284">
        <w:rPr>
          <w:rFonts w:ascii="Times New Roman" w:hAnsi="Times New Roman" w:cs="Times New Roman"/>
          <w:sz w:val="24"/>
          <w:szCs w:val="24"/>
        </w:rPr>
        <w:t xml:space="preserve"> in current version</w:t>
      </w:r>
      <w:r w:rsidRPr="00F51CE8">
        <w:rPr>
          <w:rFonts w:ascii="Times New Roman" w:hAnsi="Times New Roman" w:cs="Times New Roman"/>
          <w:sz w:val="24"/>
          <w:szCs w:val="24"/>
        </w:rPr>
        <w:t xml:space="preserve">, so </w:t>
      </w:r>
      <w:r w:rsidRPr="00F51CE8">
        <w:rPr>
          <w:rFonts w:ascii="Times New Roman" w:hAnsi="Times New Roman" w:cs="Times New Roman"/>
          <w:b/>
          <w:sz w:val="24"/>
          <w:szCs w:val="24"/>
        </w:rPr>
        <w:t>AERO_ALGORIHTM=DSF</w:t>
      </w:r>
      <w:r w:rsidR="00DE13A9" w:rsidRPr="00F51CE8">
        <w:rPr>
          <w:rFonts w:ascii="Times New Roman" w:hAnsi="Times New Roman" w:cs="Times New Roman"/>
          <w:sz w:val="24"/>
          <w:szCs w:val="24"/>
        </w:rPr>
        <w:t xml:space="preserve"> (the details of DSF is further configured in the DSF section).</w:t>
      </w:r>
      <w:r w:rsidR="00ED7E18" w:rsidRPr="00F51CE8">
        <w:rPr>
          <w:rFonts w:ascii="Times New Roman" w:hAnsi="Times New Roman" w:cs="Times New Roman"/>
          <w:sz w:val="24"/>
          <w:szCs w:val="24"/>
        </w:rPr>
        <w:t xml:space="preserve"> If one of the options are set </w:t>
      </w:r>
      <w:r w:rsidR="00ED7E18" w:rsidRPr="00F51CE8">
        <w:rPr>
          <w:rFonts w:ascii="Times New Roman" w:hAnsi="Times New Roman" w:cs="Times New Roman"/>
          <w:b/>
          <w:sz w:val="24"/>
          <w:szCs w:val="24"/>
        </w:rPr>
        <w:t>None</w:t>
      </w:r>
      <w:r w:rsidRPr="00F51CE8">
        <w:rPr>
          <w:rFonts w:ascii="Times New Roman" w:hAnsi="Times New Roman" w:cs="Times New Roman"/>
          <w:sz w:val="24"/>
          <w:szCs w:val="24"/>
        </w:rPr>
        <w:t xml:space="preserve">, the </w:t>
      </w:r>
      <w:r w:rsidR="00ED7E18" w:rsidRPr="00F51CE8">
        <w:rPr>
          <w:rFonts w:ascii="Times New Roman" w:hAnsi="Times New Roman" w:cs="Times New Roman"/>
          <w:sz w:val="24"/>
          <w:szCs w:val="24"/>
        </w:rPr>
        <w:t xml:space="preserve">related correction will be skipped, for example, no aerosol correction will be performed when </w:t>
      </w:r>
      <w:r w:rsidR="00ED7E18" w:rsidRPr="00F51CE8">
        <w:rPr>
          <w:rFonts w:ascii="Times New Roman" w:hAnsi="Times New Roman" w:cs="Times New Roman"/>
          <w:b/>
          <w:sz w:val="24"/>
          <w:szCs w:val="24"/>
        </w:rPr>
        <w:t>AERO_ALGORIHTM</w:t>
      </w:r>
      <w:r w:rsidRPr="00F51CE8">
        <w:rPr>
          <w:rFonts w:ascii="Times New Roman" w:hAnsi="Times New Roman" w:cs="Times New Roman"/>
          <w:sz w:val="24"/>
          <w:szCs w:val="24"/>
        </w:rPr>
        <w:t xml:space="preserve"> </w:t>
      </w:r>
      <w:r w:rsidRPr="00F51CE8">
        <w:rPr>
          <w:rFonts w:ascii="Times New Roman" w:hAnsi="Times New Roman" w:cs="Times New Roman"/>
          <w:b/>
          <w:sz w:val="24"/>
          <w:szCs w:val="24"/>
        </w:rPr>
        <w:t>=</w:t>
      </w:r>
      <w:r w:rsidR="00ED7E18" w:rsidRPr="00F51CE8">
        <w:rPr>
          <w:rFonts w:ascii="Times New Roman" w:hAnsi="Times New Roman" w:cs="Times New Roman"/>
          <w:b/>
          <w:sz w:val="24"/>
          <w:szCs w:val="24"/>
        </w:rPr>
        <w:t>None</w:t>
      </w:r>
      <w:r w:rsidR="00ED7E18" w:rsidRPr="00F51CE8">
        <w:rPr>
          <w:rFonts w:ascii="Times New Roman" w:hAnsi="Times New Roman" w:cs="Times New Roman"/>
          <w:sz w:val="24"/>
          <w:szCs w:val="24"/>
        </w:rPr>
        <w:t xml:space="preserve">, but the Rayleigh correction is mandatory, mean </w:t>
      </w:r>
      <w:r w:rsidR="00ED7E18" w:rsidRPr="00F51CE8">
        <w:rPr>
          <w:rFonts w:ascii="Times New Roman" w:hAnsi="Times New Roman" w:cs="Times New Roman"/>
          <w:b/>
          <w:sz w:val="24"/>
          <w:szCs w:val="24"/>
        </w:rPr>
        <w:t>RAY_CALCULATOR</w:t>
      </w:r>
      <w:r w:rsidR="00ED7E18" w:rsidRPr="00F51CE8">
        <w:rPr>
          <w:rFonts w:ascii="Times New Roman" w:hAnsi="Times New Roman" w:cs="Times New Roman"/>
          <w:sz w:val="24"/>
          <w:szCs w:val="24"/>
        </w:rPr>
        <w:t xml:space="preserve"> should not be set </w:t>
      </w:r>
      <w:r w:rsidR="00ED7E18" w:rsidRPr="00F51CE8">
        <w:rPr>
          <w:rFonts w:ascii="Times New Roman" w:hAnsi="Times New Roman" w:cs="Times New Roman"/>
          <w:b/>
          <w:sz w:val="24"/>
          <w:szCs w:val="24"/>
        </w:rPr>
        <w:t>None</w:t>
      </w:r>
      <w:r w:rsidR="00ED7E18" w:rsidRPr="00F51CE8">
        <w:rPr>
          <w:rFonts w:ascii="Times New Roman" w:hAnsi="Times New Roman" w:cs="Times New Roman"/>
          <w:sz w:val="24"/>
          <w:szCs w:val="24"/>
        </w:rPr>
        <w:t>.</w:t>
      </w:r>
    </w:p>
    <w:p w14:paraId="6193E908" w14:textId="77777777" w:rsidR="00DE13A9" w:rsidRPr="00F51CE8" w:rsidRDefault="00DE13A9" w:rsidP="00DE13A9">
      <w:pPr>
        <w:ind w:left="360"/>
        <w:rPr>
          <w:rFonts w:ascii="Times New Roman" w:hAnsi="Times New Roman" w:cs="Times New Roman"/>
          <w:sz w:val="24"/>
          <w:szCs w:val="24"/>
        </w:rPr>
      </w:pPr>
    </w:p>
    <w:p w14:paraId="025FD32B" w14:textId="77777777" w:rsidR="00DE13A9" w:rsidRPr="00CA329C" w:rsidRDefault="00CA329C" w:rsidP="00CA329C">
      <w:pPr>
        <w:rPr>
          <w:rFonts w:ascii="Times New Roman" w:hAnsi="Times New Roman" w:cs="Times New Roman"/>
          <w:b/>
          <w:sz w:val="24"/>
          <w:szCs w:val="24"/>
        </w:rPr>
      </w:pPr>
      <w:r>
        <w:rPr>
          <w:rFonts w:ascii="Times New Roman" w:hAnsi="Times New Roman" w:cs="Times New Roman"/>
          <w:b/>
          <w:sz w:val="24"/>
          <w:szCs w:val="24"/>
        </w:rPr>
        <w:t>[</w:t>
      </w:r>
      <w:r w:rsidR="00DE13A9" w:rsidRPr="00CA329C">
        <w:rPr>
          <w:rFonts w:ascii="Times New Roman" w:hAnsi="Times New Roman" w:cs="Times New Roman"/>
          <w:b/>
          <w:sz w:val="24"/>
          <w:szCs w:val="24"/>
        </w:rPr>
        <w:t>DSF</w:t>
      </w:r>
      <w:r>
        <w:rPr>
          <w:rFonts w:ascii="Times New Roman" w:hAnsi="Times New Roman" w:cs="Times New Roman"/>
          <w:b/>
          <w:sz w:val="24"/>
          <w:szCs w:val="24"/>
        </w:rPr>
        <w:t>]</w:t>
      </w:r>
    </w:p>
    <w:p w14:paraId="3134C461" w14:textId="77777777" w:rsidR="00DE13A9" w:rsidRPr="00F51CE8" w:rsidRDefault="00751517" w:rsidP="00CA329C">
      <w:pPr>
        <w:rPr>
          <w:rFonts w:ascii="Times New Roman" w:hAnsi="Times New Roman" w:cs="Times New Roman"/>
          <w:sz w:val="24"/>
          <w:szCs w:val="24"/>
        </w:rPr>
      </w:pPr>
      <w:r w:rsidRPr="00F51CE8">
        <w:rPr>
          <w:rFonts w:ascii="Times New Roman" w:hAnsi="Times New Roman" w:cs="Times New Roman"/>
          <w:sz w:val="24"/>
          <w:szCs w:val="24"/>
        </w:rPr>
        <w:t xml:space="preserve">The darkest pixel could be determined directly or by linear fitting, which is controlled by the </w:t>
      </w:r>
      <w:r w:rsidRPr="00F51CE8">
        <w:rPr>
          <w:rFonts w:ascii="Times New Roman" w:hAnsi="Times New Roman" w:cs="Times New Roman"/>
          <w:b/>
          <w:sz w:val="24"/>
          <w:szCs w:val="24"/>
        </w:rPr>
        <w:t>FITTING</w:t>
      </w:r>
      <w:r w:rsidRPr="00F51CE8">
        <w:rPr>
          <w:rFonts w:ascii="Times New Roman" w:hAnsi="Times New Roman" w:cs="Times New Roman"/>
          <w:sz w:val="24"/>
          <w:szCs w:val="24"/>
        </w:rPr>
        <w:t xml:space="preserve"> option, the value of 1 and 0 is a switch of using linear fitting or not. </w:t>
      </w:r>
      <w:r w:rsidRPr="00F51CE8">
        <w:rPr>
          <w:rFonts w:ascii="Times New Roman" w:hAnsi="Times New Roman" w:cs="Times New Roman"/>
          <w:b/>
          <w:sz w:val="24"/>
          <w:szCs w:val="24"/>
        </w:rPr>
        <w:t>DARK_SPECTRUM_NUM</w:t>
      </w:r>
      <w:r w:rsidRPr="00F51CE8">
        <w:rPr>
          <w:rFonts w:ascii="Times New Roman" w:hAnsi="Times New Roman" w:cs="Times New Roman"/>
          <w:sz w:val="24"/>
          <w:szCs w:val="24"/>
        </w:rPr>
        <w:t xml:space="preserve"> determines the number of bands of the darkest pixel. For the hyperspectral WISE image, the default value is set 5, which means the aerosol reflectance </w:t>
      </w:r>
      <w:r w:rsidR="002D7136" w:rsidRPr="00F51CE8">
        <w:rPr>
          <w:rFonts w:ascii="Times New Roman" w:hAnsi="Times New Roman" w:cs="Times New Roman"/>
          <w:sz w:val="24"/>
          <w:szCs w:val="24"/>
        </w:rPr>
        <w:t xml:space="preserve">spectra will be determined by </w:t>
      </w:r>
      <w:r w:rsidRPr="00F51CE8">
        <w:rPr>
          <w:rFonts w:ascii="Times New Roman" w:hAnsi="Times New Roman" w:cs="Times New Roman"/>
          <w:sz w:val="24"/>
          <w:szCs w:val="24"/>
        </w:rPr>
        <w:t xml:space="preserve">darkest </w:t>
      </w:r>
      <w:r w:rsidR="002D7136" w:rsidRPr="00F51CE8">
        <w:rPr>
          <w:rFonts w:ascii="Times New Roman" w:hAnsi="Times New Roman" w:cs="Times New Roman"/>
          <w:sz w:val="24"/>
          <w:szCs w:val="24"/>
        </w:rPr>
        <w:t xml:space="preserve">pixels in 5 bands. </w:t>
      </w:r>
      <w:r w:rsidR="002D7136" w:rsidRPr="00F51CE8">
        <w:rPr>
          <w:rFonts w:ascii="Times New Roman" w:hAnsi="Times New Roman" w:cs="Times New Roman"/>
          <w:b/>
          <w:sz w:val="24"/>
          <w:szCs w:val="24"/>
        </w:rPr>
        <w:t xml:space="preserve">DARK_PIXEL_NUM </w:t>
      </w:r>
      <w:r w:rsidR="002D7136" w:rsidRPr="00F51CE8">
        <w:rPr>
          <w:rFonts w:ascii="Times New Roman" w:hAnsi="Times New Roman" w:cs="Times New Roman"/>
          <w:sz w:val="24"/>
          <w:szCs w:val="24"/>
        </w:rPr>
        <w:t xml:space="preserve">is the number (the default value is 20) of real darkest pixels which are used to determine the ideal darkest pixel by linear fitting, it works only when </w:t>
      </w:r>
      <w:r w:rsidR="002D7136" w:rsidRPr="00F51CE8">
        <w:rPr>
          <w:rFonts w:ascii="Times New Roman" w:hAnsi="Times New Roman" w:cs="Times New Roman"/>
          <w:b/>
          <w:sz w:val="24"/>
          <w:szCs w:val="24"/>
        </w:rPr>
        <w:t>FITTING=1</w:t>
      </w:r>
      <w:r w:rsidR="002D7136" w:rsidRPr="00F51CE8">
        <w:rPr>
          <w:rFonts w:ascii="Times New Roman" w:hAnsi="Times New Roman" w:cs="Times New Roman"/>
          <w:sz w:val="24"/>
          <w:szCs w:val="24"/>
        </w:rPr>
        <w:t>.</w:t>
      </w:r>
    </w:p>
    <w:p w14:paraId="505E9A13" w14:textId="77777777" w:rsidR="002D7136" w:rsidRPr="00F51CE8" w:rsidRDefault="002D7136" w:rsidP="00DE13A9">
      <w:pPr>
        <w:ind w:left="360"/>
        <w:rPr>
          <w:rFonts w:ascii="Times New Roman" w:hAnsi="Times New Roman" w:cs="Times New Roman"/>
          <w:sz w:val="24"/>
          <w:szCs w:val="24"/>
        </w:rPr>
      </w:pPr>
    </w:p>
    <w:p w14:paraId="5849BDC4" w14:textId="77777777" w:rsidR="002D7136" w:rsidRPr="00F51CE8" w:rsidRDefault="00CA329C" w:rsidP="00CA329C">
      <w:pPr>
        <w:rPr>
          <w:rFonts w:ascii="Times New Roman" w:hAnsi="Times New Roman" w:cs="Times New Roman"/>
          <w:b/>
          <w:sz w:val="24"/>
          <w:szCs w:val="24"/>
        </w:rPr>
      </w:pPr>
      <w:r>
        <w:rPr>
          <w:rFonts w:ascii="Times New Roman" w:hAnsi="Times New Roman" w:cs="Times New Roman"/>
          <w:b/>
          <w:sz w:val="24"/>
          <w:szCs w:val="24"/>
        </w:rPr>
        <w:t>[</w:t>
      </w:r>
      <w:r w:rsidR="002D7136" w:rsidRPr="00F51CE8">
        <w:rPr>
          <w:rFonts w:ascii="Times New Roman" w:hAnsi="Times New Roman" w:cs="Times New Roman"/>
          <w:b/>
          <w:sz w:val="24"/>
          <w:szCs w:val="24"/>
        </w:rPr>
        <w:t>OUTPUT</w:t>
      </w:r>
      <w:r>
        <w:rPr>
          <w:rFonts w:ascii="Times New Roman" w:hAnsi="Times New Roman" w:cs="Times New Roman"/>
          <w:b/>
          <w:sz w:val="24"/>
          <w:szCs w:val="24"/>
        </w:rPr>
        <w:t>]</w:t>
      </w:r>
    </w:p>
    <w:p w14:paraId="2001F381" w14:textId="77777777" w:rsidR="00614918" w:rsidRPr="00F51CE8" w:rsidRDefault="0063425D" w:rsidP="00CA329C">
      <w:pPr>
        <w:rPr>
          <w:rFonts w:ascii="Times New Roman" w:hAnsi="Times New Roman" w:cs="Times New Roman"/>
          <w:sz w:val="24"/>
          <w:szCs w:val="24"/>
        </w:rPr>
      </w:pPr>
      <w:r w:rsidRPr="00F51CE8">
        <w:rPr>
          <w:rFonts w:ascii="Times New Roman" w:hAnsi="Times New Roman" w:cs="Times New Roman"/>
          <w:sz w:val="24"/>
          <w:szCs w:val="24"/>
        </w:rPr>
        <w:lastRenderedPageBreak/>
        <w:t xml:space="preserve">The level-2 file is save as GEOTIFF. Currently, only the </w:t>
      </w:r>
      <w:proofErr w:type="spellStart"/>
      <w:r w:rsidRPr="00F51CE8">
        <w:rPr>
          <w:rFonts w:ascii="Times New Roman" w:hAnsi="Times New Roman" w:cs="Times New Roman"/>
          <w:sz w:val="24"/>
          <w:szCs w:val="24"/>
        </w:rPr>
        <w:t>Rrs</w:t>
      </w:r>
      <w:proofErr w:type="spellEnd"/>
      <w:r w:rsidRPr="00F51CE8">
        <w:rPr>
          <w:rFonts w:ascii="Times New Roman" w:hAnsi="Times New Roman" w:cs="Times New Roman"/>
          <w:sz w:val="24"/>
          <w:szCs w:val="24"/>
        </w:rPr>
        <w:t xml:space="preserve"> product is saved in the level-2 file. </w:t>
      </w:r>
      <w:r w:rsidR="001A4D76" w:rsidRPr="00F51CE8">
        <w:rPr>
          <w:rFonts w:ascii="Times New Roman" w:hAnsi="Times New Roman" w:cs="Times New Roman"/>
          <w:sz w:val="24"/>
          <w:szCs w:val="24"/>
        </w:rPr>
        <w:t>The DIR option specifies</w:t>
      </w:r>
      <w:r w:rsidRPr="00F51CE8">
        <w:rPr>
          <w:rFonts w:ascii="Times New Roman" w:hAnsi="Times New Roman" w:cs="Times New Roman"/>
          <w:sz w:val="24"/>
          <w:szCs w:val="24"/>
        </w:rPr>
        <w:t xml:space="preserve"> the directory to save the level-2 file, and NAME</w:t>
      </w:r>
      <w:r w:rsidR="001A4D76" w:rsidRPr="00F51CE8">
        <w:rPr>
          <w:rFonts w:ascii="Times New Roman" w:hAnsi="Times New Roman" w:cs="Times New Roman"/>
          <w:sz w:val="24"/>
          <w:szCs w:val="24"/>
        </w:rPr>
        <w:t xml:space="preserve"> specifies the name of the level-2 file. </w:t>
      </w:r>
      <w:r w:rsidR="001A4D76" w:rsidRPr="00F51CE8">
        <w:rPr>
          <w:rFonts w:ascii="Times New Roman" w:hAnsi="Times New Roman" w:cs="Times New Roman"/>
          <w:b/>
          <w:sz w:val="24"/>
          <w:szCs w:val="24"/>
        </w:rPr>
        <w:t xml:space="preserve">$NAME$ </w:t>
      </w:r>
      <w:r w:rsidR="001A4D76" w:rsidRPr="00F51CE8">
        <w:rPr>
          <w:rFonts w:ascii="Times New Roman" w:hAnsi="Times New Roman" w:cs="Times New Roman"/>
          <w:sz w:val="24"/>
          <w:szCs w:val="24"/>
        </w:rPr>
        <w:t>will be replaced by</w:t>
      </w:r>
      <w:r w:rsidR="001A4D76" w:rsidRPr="00F51CE8">
        <w:rPr>
          <w:rFonts w:ascii="Times New Roman" w:hAnsi="Times New Roman" w:cs="Times New Roman"/>
          <w:b/>
          <w:sz w:val="24"/>
          <w:szCs w:val="24"/>
        </w:rPr>
        <w:t xml:space="preserve"> IMAGE_NAME</w:t>
      </w:r>
      <w:r w:rsidR="001A4D76" w:rsidRPr="00F51CE8">
        <w:rPr>
          <w:rFonts w:ascii="Times New Roman" w:hAnsi="Times New Roman" w:cs="Times New Roman"/>
          <w:sz w:val="24"/>
          <w:szCs w:val="24"/>
        </w:rPr>
        <w:t>.</w:t>
      </w:r>
      <w:r w:rsidR="00ED7E18" w:rsidRPr="00F51CE8">
        <w:rPr>
          <w:rFonts w:ascii="Times New Roman" w:hAnsi="Times New Roman" w:cs="Times New Roman"/>
          <w:sz w:val="24"/>
          <w:szCs w:val="24"/>
        </w:rPr>
        <w:t xml:space="preserve"> </w:t>
      </w:r>
    </w:p>
    <w:p w14:paraId="05E7538A" w14:textId="77777777" w:rsidR="001A4D76" w:rsidRPr="00F51CE8" w:rsidRDefault="001A4D76" w:rsidP="00637401">
      <w:pPr>
        <w:ind w:left="360"/>
        <w:rPr>
          <w:rFonts w:ascii="Times New Roman" w:hAnsi="Times New Roman" w:cs="Times New Roman"/>
          <w:sz w:val="24"/>
          <w:szCs w:val="24"/>
        </w:rPr>
      </w:pPr>
    </w:p>
    <w:p w14:paraId="167C870A" w14:textId="77777777" w:rsidR="001A4D76" w:rsidRPr="00F51CE8" w:rsidRDefault="00CA329C" w:rsidP="00CA329C">
      <w:pPr>
        <w:rPr>
          <w:rFonts w:ascii="Times New Roman" w:hAnsi="Times New Roman" w:cs="Times New Roman"/>
          <w:sz w:val="24"/>
          <w:szCs w:val="24"/>
        </w:rPr>
      </w:pPr>
      <w:r>
        <w:rPr>
          <w:rFonts w:ascii="Times New Roman" w:hAnsi="Times New Roman" w:cs="Times New Roman"/>
          <w:b/>
          <w:sz w:val="24"/>
          <w:szCs w:val="24"/>
        </w:rPr>
        <w:t>[</w:t>
      </w:r>
      <w:r w:rsidR="001A4D76" w:rsidRPr="00F51CE8">
        <w:rPr>
          <w:rFonts w:ascii="Times New Roman" w:hAnsi="Times New Roman" w:cs="Times New Roman"/>
          <w:b/>
          <w:sz w:val="24"/>
          <w:szCs w:val="24"/>
        </w:rPr>
        <w:t>DATA</w:t>
      </w:r>
      <w:r>
        <w:rPr>
          <w:rFonts w:ascii="Times New Roman" w:hAnsi="Times New Roman" w:cs="Times New Roman"/>
          <w:b/>
          <w:sz w:val="24"/>
          <w:szCs w:val="24"/>
        </w:rPr>
        <w:t>]</w:t>
      </w:r>
    </w:p>
    <w:p w14:paraId="42553D0F" w14:textId="55E76353" w:rsidR="00797ECB" w:rsidRDefault="001A4D76" w:rsidP="00CA329C">
      <w:pPr>
        <w:rPr>
          <w:rFonts w:ascii="Times New Roman" w:hAnsi="Times New Roman" w:cs="Times New Roman"/>
          <w:sz w:val="24"/>
          <w:szCs w:val="24"/>
        </w:rPr>
      </w:pPr>
      <w:r w:rsidRPr="00CA329C">
        <w:rPr>
          <w:rFonts w:ascii="Times New Roman" w:hAnsi="Times New Roman" w:cs="Times New Roman"/>
          <w:sz w:val="24"/>
          <w:szCs w:val="24"/>
        </w:rPr>
        <w:t xml:space="preserve">DATA_DIR specifies the directory that contains the internal data that will be used by the package. By default, the data will </w:t>
      </w:r>
      <w:proofErr w:type="gramStart"/>
      <w:r w:rsidRPr="00CA329C">
        <w:rPr>
          <w:rFonts w:ascii="Times New Roman" w:hAnsi="Times New Roman" w:cs="Times New Roman"/>
          <w:sz w:val="24"/>
          <w:szCs w:val="24"/>
        </w:rPr>
        <w:t>be located in</w:t>
      </w:r>
      <w:proofErr w:type="gramEnd"/>
      <w:r w:rsidRPr="00CA329C">
        <w:rPr>
          <w:rFonts w:ascii="Times New Roman" w:hAnsi="Times New Roman" w:cs="Times New Roman"/>
          <w:sz w:val="24"/>
          <w:szCs w:val="24"/>
        </w:rPr>
        <w:t xml:space="preserve"> </w:t>
      </w:r>
      <w:r w:rsidRPr="00CA329C">
        <w:rPr>
          <w:rFonts w:ascii="Times New Roman" w:hAnsi="Times New Roman" w:cs="Times New Roman"/>
          <w:b/>
          <w:sz w:val="24"/>
          <w:szCs w:val="24"/>
        </w:rPr>
        <w:t>/opt/</w:t>
      </w:r>
      <w:proofErr w:type="spellStart"/>
      <w:r w:rsidRPr="00CA329C">
        <w:rPr>
          <w:rFonts w:ascii="Times New Roman" w:hAnsi="Times New Roman" w:cs="Times New Roman"/>
          <w:b/>
          <w:sz w:val="24"/>
          <w:szCs w:val="24"/>
        </w:rPr>
        <w:t>acwise_data</w:t>
      </w:r>
      <w:proofErr w:type="spellEnd"/>
      <w:r w:rsidR="00BA7063" w:rsidRPr="00CA329C">
        <w:rPr>
          <w:rFonts w:ascii="Times New Roman" w:hAnsi="Times New Roman" w:cs="Times New Roman"/>
          <w:sz w:val="24"/>
          <w:szCs w:val="24"/>
        </w:rPr>
        <w:t>.</w:t>
      </w:r>
    </w:p>
    <w:p w14:paraId="28DA567F" w14:textId="5B351CD4" w:rsidR="0053550D" w:rsidRDefault="0053550D" w:rsidP="00CA329C">
      <w:pPr>
        <w:rPr>
          <w:rFonts w:ascii="Times New Roman" w:hAnsi="Times New Roman" w:cs="Times New Roman"/>
          <w:sz w:val="24"/>
          <w:szCs w:val="24"/>
        </w:rPr>
      </w:pPr>
    </w:p>
    <w:p w14:paraId="1F9FD0ED" w14:textId="511EDAC1" w:rsidR="0053550D" w:rsidRDefault="0053550D" w:rsidP="00CA329C">
      <w:pPr>
        <w:rPr>
          <w:rFonts w:ascii="Times New Roman" w:hAnsi="Times New Roman" w:cs="Times New Roman"/>
          <w:sz w:val="24"/>
          <w:szCs w:val="24"/>
        </w:rPr>
      </w:pPr>
    </w:p>
    <w:p w14:paraId="27BB02F8" w14:textId="4C6DAA4D" w:rsidR="0053550D" w:rsidRDefault="0053550D" w:rsidP="00CA329C">
      <w:pPr>
        <w:rPr>
          <w:rFonts w:ascii="Times New Roman" w:hAnsi="Times New Roman" w:cs="Times New Roman"/>
          <w:sz w:val="24"/>
          <w:szCs w:val="24"/>
        </w:rPr>
      </w:pPr>
    </w:p>
    <w:p w14:paraId="262B2D62" w14:textId="2028C107" w:rsidR="0053550D" w:rsidRDefault="0053550D" w:rsidP="00CA329C">
      <w:pPr>
        <w:rPr>
          <w:rFonts w:ascii="Times New Roman" w:hAnsi="Times New Roman" w:cs="Times New Roman"/>
          <w:sz w:val="24"/>
          <w:szCs w:val="24"/>
        </w:rPr>
      </w:pPr>
      <w:r w:rsidRPr="0053550D">
        <w:rPr>
          <w:rFonts w:ascii="Times New Roman" w:hAnsi="Times New Roman" w:cs="Times New Roman"/>
          <w:b/>
          <w:sz w:val="28"/>
          <w:szCs w:val="28"/>
        </w:rPr>
        <w:t>Methodology</w:t>
      </w:r>
    </w:p>
    <w:p w14:paraId="786AE3A7" w14:textId="378BFAE4" w:rsidR="0053550D" w:rsidRDefault="0053550D" w:rsidP="00450AFC">
      <w:pPr>
        <w:pStyle w:val="Heading1"/>
        <w:numPr>
          <w:ilvl w:val="0"/>
          <w:numId w:val="9"/>
        </w:numPr>
      </w:pPr>
      <w:r w:rsidRPr="003033AA">
        <w:t>Radiative</w:t>
      </w:r>
      <w:r w:rsidRPr="0053550D">
        <w:t xml:space="preserve"> transfer</w:t>
      </w:r>
      <w:r w:rsidR="003033AA">
        <w:t xml:space="preserve"> and simulations</w:t>
      </w:r>
    </w:p>
    <w:p w14:paraId="1024CD4E" w14:textId="42FE0AFC" w:rsidR="008B2230" w:rsidRPr="00AF7F26" w:rsidRDefault="008B2230" w:rsidP="00AF7F26">
      <w:pPr>
        <w:ind w:left="420"/>
        <w:rPr>
          <w:rFonts w:ascii="Times New Roman" w:hAnsi="Times New Roman" w:cs="Times New Roman"/>
          <w:sz w:val="24"/>
          <w:szCs w:val="24"/>
        </w:rPr>
      </w:pPr>
      <w:r w:rsidRPr="008B2230">
        <w:rPr>
          <w:rFonts w:ascii="Times New Roman" w:hAnsi="Times New Roman" w:cs="Times New Roman"/>
          <w:sz w:val="24"/>
          <w:szCs w:val="24"/>
        </w:rPr>
        <w:t>The basic</w:t>
      </w:r>
      <w:r>
        <w:rPr>
          <w:rFonts w:ascii="Times New Roman" w:hAnsi="Times New Roman" w:cs="Times New Roman"/>
          <w:sz w:val="24"/>
          <w:szCs w:val="24"/>
        </w:rPr>
        <w:t xml:space="preserve"> theory</w:t>
      </w:r>
      <w:r w:rsidRPr="008B2230">
        <w:rPr>
          <w:rFonts w:ascii="Times New Roman" w:hAnsi="Times New Roman" w:cs="Times New Roman"/>
          <w:sz w:val="24"/>
          <w:szCs w:val="24"/>
        </w:rPr>
        <w:t xml:space="preserve"> atmospheric radiative transfer and the simulations </w:t>
      </w:r>
      <w:r w:rsidR="00AF7F26">
        <w:rPr>
          <w:rFonts w:ascii="Times New Roman" w:hAnsi="Times New Roman" w:cs="Times New Roman"/>
          <w:sz w:val="24"/>
          <w:szCs w:val="24"/>
        </w:rPr>
        <w:t xml:space="preserve">of each term (except for the glint reflectance) </w:t>
      </w:r>
      <w:r w:rsidRPr="008B2230">
        <w:rPr>
          <w:rFonts w:ascii="Times New Roman" w:hAnsi="Times New Roman" w:cs="Times New Roman"/>
          <w:sz w:val="24"/>
          <w:szCs w:val="24"/>
        </w:rPr>
        <w:t>are based 6SV</w:t>
      </w:r>
      <w:r>
        <w:t>.</w:t>
      </w:r>
      <w:r w:rsidR="00AF7F26">
        <w:t xml:space="preserve"> </w:t>
      </w:r>
      <w:r w:rsidR="00AF7F26" w:rsidRPr="00AF7F26">
        <w:rPr>
          <w:rFonts w:ascii="Times New Roman" w:hAnsi="Times New Roman" w:cs="Times New Roman"/>
          <w:sz w:val="24"/>
          <w:szCs w:val="24"/>
        </w:rPr>
        <w:t xml:space="preserve">The glint reflectance was simulated using the </w:t>
      </w:r>
      <w:proofErr w:type="spellStart"/>
      <w:r w:rsidR="00AF7F26" w:rsidRPr="00AF7F26">
        <w:rPr>
          <w:rFonts w:ascii="Times New Roman" w:hAnsi="Times New Roman" w:cs="Times New Roman"/>
          <w:sz w:val="24"/>
          <w:szCs w:val="24"/>
        </w:rPr>
        <w:t>Cox&amp;Monk</w:t>
      </w:r>
      <w:proofErr w:type="spellEnd"/>
      <w:r w:rsidR="00AF7F26" w:rsidRPr="00AF7F26">
        <w:rPr>
          <w:rFonts w:ascii="Times New Roman" w:hAnsi="Times New Roman" w:cs="Times New Roman"/>
          <w:sz w:val="24"/>
          <w:szCs w:val="24"/>
        </w:rPr>
        <w:t xml:space="preserve"> model.</w:t>
      </w:r>
    </w:p>
    <w:p w14:paraId="4D5989C2" w14:textId="77777777" w:rsidR="008B2230" w:rsidRPr="008B2230" w:rsidRDefault="008B2230" w:rsidP="008B2230">
      <w:pPr>
        <w:ind w:firstLine="420"/>
      </w:pPr>
    </w:p>
    <w:p w14:paraId="0E9913D7" w14:textId="4463E5E4" w:rsidR="0053550D" w:rsidRPr="00BF658C" w:rsidRDefault="0053550D" w:rsidP="00BF658C">
      <w:pPr>
        <w:ind w:firstLine="420"/>
        <w:jc w:val="left"/>
        <w:rPr>
          <w:rFonts w:ascii="Times New Roman" w:hAnsi="Times New Roman" w:cs="Times New Roman"/>
          <w:sz w:val="24"/>
          <w:szCs w:val="24"/>
        </w:rPr>
      </w:pPr>
      <w:r w:rsidRPr="00BF658C">
        <w:rPr>
          <w:rFonts w:ascii="Times New Roman" w:hAnsi="Times New Roman" w:cs="Times New Roman"/>
          <w:sz w:val="24"/>
          <w:szCs w:val="24"/>
        </w:rPr>
        <w:t xml:space="preserve">The apparent reflectance ρ* at the sensor level is expressed as (6SV): </w:t>
      </w:r>
    </w:p>
    <w:p w14:paraId="54B96D7D" w14:textId="173AB9C5" w:rsidR="0053550D" w:rsidRDefault="0053550D" w:rsidP="007829BA">
      <w:pPr>
        <w:pStyle w:val="ListParagraph"/>
        <w:ind w:left="720" w:firstLineChars="0" w:firstLine="0"/>
        <w:jc w:val="center"/>
        <w:rPr>
          <w:rFonts w:ascii="Times New Roman" w:hAnsi="Times New Roman" w:cs="Times New Roman"/>
          <w:sz w:val="24"/>
          <w:szCs w:val="24"/>
        </w:rPr>
      </w:pPr>
      <w:r>
        <w:rPr>
          <w:noProof/>
        </w:rPr>
        <w:drawing>
          <wp:inline distT="0" distB="0" distL="0" distR="0" wp14:anchorId="75956D6C" wp14:editId="65031E62">
            <wp:extent cx="5274310" cy="1161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61415"/>
                    </a:xfrm>
                    <a:prstGeom prst="rect">
                      <a:avLst/>
                    </a:prstGeom>
                  </pic:spPr>
                </pic:pic>
              </a:graphicData>
            </a:graphic>
          </wp:inline>
        </w:drawing>
      </w:r>
    </w:p>
    <w:p w14:paraId="42F57F20" w14:textId="5F1AD02E" w:rsidR="007829BA" w:rsidRDefault="007829BA" w:rsidP="007829BA">
      <w:pPr>
        <w:pStyle w:val="ListParagraph"/>
        <w:ind w:left="720" w:firstLineChars="0" w:firstLine="0"/>
        <w:jc w:val="center"/>
        <w:rPr>
          <w:rFonts w:ascii="Times New Roman" w:hAnsi="Times New Roman" w:cs="Times New Roman"/>
          <w:sz w:val="24"/>
          <w:szCs w:val="24"/>
        </w:rPr>
      </w:pPr>
    </w:p>
    <w:p w14:paraId="22B16195" w14:textId="09D49AED" w:rsidR="007829BA" w:rsidRDefault="007829BA" w:rsidP="007829BA">
      <w:pPr>
        <w:pStyle w:val="Heading2"/>
        <w:numPr>
          <w:ilvl w:val="1"/>
          <w:numId w:val="9"/>
        </w:numPr>
      </w:pPr>
      <w:r w:rsidRPr="007829BA">
        <w:t>Relative Spectral Response</w:t>
      </w:r>
      <w:r>
        <w:t xml:space="preserve"> (RSR)</w:t>
      </w:r>
      <w:r w:rsidRPr="007829BA">
        <w:t xml:space="preserve"> of WISE</w:t>
      </w:r>
    </w:p>
    <w:p w14:paraId="044E46B2" w14:textId="3FEEDB52" w:rsidR="007829BA" w:rsidRDefault="007829BA" w:rsidP="007829BA">
      <w:pPr>
        <w:ind w:left="420"/>
        <w:rPr>
          <w:rFonts w:ascii="Times New Roman" w:hAnsi="Times New Roman" w:cs="Times New Roman"/>
          <w:sz w:val="24"/>
          <w:szCs w:val="24"/>
        </w:rPr>
      </w:pPr>
      <w:r w:rsidRPr="007829BA">
        <w:rPr>
          <w:rFonts w:ascii="Times New Roman" w:hAnsi="Times New Roman" w:cs="Times New Roman"/>
          <w:sz w:val="24"/>
          <w:szCs w:val="24"/>
        </w:rPr>
        <w:t>The RSR of WISE is calculat</w:t>
      </w:r>
      <w:r w:rsidR="00813B0B">
        <w:rPr>
          <w:rFonts w:ascii="Times New Roman" w:hAnsi="Times New Roman" w:cs="Times New Roman"/>
          <w:sz w:val="24"/>
          <w:szCs w:val="24"/>
        </w:rPr>
        <w:t>ed</w:t>
      </w:r>
      <w:r w:rsidRPr="007829BA">
        <w:rPr>
          <w:rFonts w:ascii="Times New Roman" w:hAnsi="Times New Roman" w:cs="Times New Roman"/>
          <w:sz w:val="24"/>
          <w:szCs w:val="24"/>
        </w:rPr>
        <w:t xml:space="preserve"> based on </w:t>
      </w:r>
      <w:r w:rsidR="0056046F">
        <w:rPr>
          <w:rFonts w:ascii="Times New Roman" w:hAnsi="Times New Roman" w:cs="Times New Roman"/>
          <w:sz w:val="24"/>
          <w:szCs w:val="24"/>
        </w:rPr>
        <w:t>the</w:t>
      </w:r>
      <w:r w:rsidR="00813B0B">
        <w:rPr>
          <w:rFonts w:ascii="Times New Roman" w:hAnsi="Times New Roman" w:cs="Times New Roman"/>
          <w:sz w:val="24"/>
          <w:szCs w:val="24"/>
        </w:rPr>
        <w:t xml:space="preserve"> center wavelength, the</w:t>
      </w:r>
      <w:r w:rsidR="0056046F">
        <w:rPr>
          <w:rFonts w:ascii="Times New Roman" w:hAnsi="Times New Roman" w:cs="Times New Roman"/>
          <w:sz w:val="24"/>
          <w:szCs w:val="24"/>
        </w:rPr>
        <w:t xml:space="preserve"> Full Width at Half Maximum (FWHM)</w:t>
      </w:r>
      <w:r>
        <w:rPr>
          <w:rFonts w:ascii="Times New Roman" w:hAnsi="Times New Roman" w:cs="Times New Roman"/>
          <w:sz w:val="24"/>
          <w:szCs w:val="24"/>
        </w:rPr>
        <w:t xml:space="preserve"> re</w:t>
      </w:r>
      <w:r w:rsidR="0056046F">
        <w:rPr>
          <w:rFonts w:ascii="Times New Roman" w:hAnsi="Times New Roman" w:cs="Times New Roman"/>
          <w:sz w:val="24"/>
          <w:szCs w:val="24"/>
        </w:rPr>
        <w:t>corded in the header file of WISE</w:t>
      </w:r>
      <w:r w:rsidR="001841B1">
        <w:rPr>
          <w:rFonts w:ascii="Times New Roman" w:hAnsi="Times New Roman" w:cs="Times New Roman"/>
          <w:sz w:val="24"/>
          <w:szCs w:val="24"/>
        </w:rPr>
        <w:t xml:space="preserve"> and the assumption of Gaussian distribution</w:t>
      </w:r>
      <w:r w:rsidR="0056046F">
        <w:rPr>
          <w:rFonts w:ascii="Times New Roman" w:hAnsi="Times New Roman" w:cs="Times New Roman"/>
          <w:sz w:val="24"/>
          <w:szCs w:val="24"/>
        </w:rPr>
        <w:t>.</w:t>
      </w:r>
      <w:r w:rsidR="00813B0B">
        <w:rPr>
          <w:rFonts w:ascii="Times New Roman" w:hAnsi="Times New Roman" w:cs="Times New Roman"/>
          <w:sz w:val="24"/>
          <w:szCs w:val="24"/>
        </w:rPr>
        <w:t xml:space="preserve"> For each channel, </w:t>
      </w:r>
      <w:r w:rsidR="00813B0B" w:rsidRPr="00813B0B">
        <w:rPr>
          <w:rFonts w:ascii="Times New Roman" w:hAnsi="Times New Roman" w:cs="Times New Roman"/>
          <w:i/>
          <w:iCs/>
          <w:sz w:val="24"/>
          <w:szCs w:val="24"/>
        </w:rPr>
        <w:t>RSR</w:t>
      </w:r>
      <w:r w:rsidR="00813B0B">
        <w:rPr>
          <w:rFonts w:ascii="Times New Roman" w:hAnsi="Times New Roman" w:cs="Times New Roman"/>
          <w:sz w:val="24"/>
          <w:szCs w:val="24"/>
        </w:rPr>
        <w:t xml:space="preserve"> is calculated using Equation</w:t>
      </w:r>
      <w:r w:rsidR="009216DC">
        <w:rPr>
          <w:rFonts w:ascii="Times New Roman" w:hAnsi="Times New Roman" w:cs="Times New Roman"/>
          <w:sz w:val="24"/>
          <w:szCs w:val="24"/>
        </w:rPr>
        <w:t xml:space="preserve"> 1</w:t>
      </w:r>
      <w:r w:rsidR="00813B0B">
        <w:rPr>
          <w:rFonts w:ascii="Times New Roman" w:hAnsi="Times New Roman" w:cs="Times New Roman"/>
          <w:sz w:val="24"/>
          <w:szCs w:val="24"/>
        </w:rPr>
        <w:t>:</w:t>
      </w:r>
    </w:p>
    <w:p w14:paraId="00C4ECFB" w14:textId="3B2DD5F6" w:rsidR="00813B0B" w:rsidRPr="009216DC" w:rsidRDefault="00813B0B" w:rsidP="007829BA">
      <w:pPr>
        <w:ind w:left="420"/>
        <w:rPr>
          <w:rFonts w:ascii="Times New Roman" w:hAnsi="Times New Roman" w:cs="Times New Roman"/>
          <w:iCs/>
          <w:sz w:val="24"/>
          <w:szCs w:val="24"/>
        </w:rPr>
      </w:pPr>
      <m:oMathPara>
        <m:oMath>
          <m:r>
            <w:rPr>
              <w:rFonts w:ascii="Cambria Math" w:hAnsi="Cambria Math" w:cs="Times New Roman"/>
              <w:sz w:val="24"/>
              <w:szCs w:val="24"/>
            </w:rPr>
            <m:t>RSR=</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iCs/>
                      <w:sz w:val="24"/>
                      <w:szCs w:val="24"/>
                    </w:rPr>
                  </m:ctrlPr>
                </m:dPr>
                <m:e>
                  <m:r>
                    <w:rPr>
                      <w:rFonts w:ascii="Cambria Math" w:hAnsi="Cambria Math" w:cs="Times New Roman"/>
                      <w:sz w:val="24"/>
                      <w:szCs w:val="24"/>
                    </w:rPr>
                    <m:t>-</m:t>
                  </m:r>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x-b</m:t>
                              </m:r>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iCs/>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FWHM</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2</m:t>
                                          </m:r>
                                        </m:e>
                                      </m:d>
                                    </m:e>
                                  </m:func>
                                </m:e>
                              </m:rad>
                            </m:den>
                          </m:f>
                          <m:r>
                            <w:rPr>
                              <w:rFonts w:ascii="Cambria Math" w:hAnsi="Cambria Math" w:cs="Times New Roman"/>
                              <w:sz w:val="24"/>
                              <w:szCs w:val="24"/>
                            </w:rPr>
                            <m:t xml:space="preserve"> )</m:t>
                          </m:r>
                        </m:e>
                        <m:sup>
                          <m:r>
                            <w:rPr>
                              <w:rFonts w:ascii="Cambria Math" w:hAnsi="Cambria Math" w:cs="Times New Roman"/>
                              <w:sz w:val="24"/>
                              <w:szCs w:val="24"/>
                            </w:rPr>
                            <m:t>2</m:t>
                          </m:r>
                        </m:sup>
                      </m:sSup>
                    </m:den>
                  </m:f>
                </m:e>
              </m:d>
              <m:d>
                <m:dPr>
                  <m:ctrlPr>
                    <w:rPr>
                      <w:rFonts w:ascii="Cambria Math" w:hAnsi="Cambria Math" w:cs="Times New Roman"/>
                      <w:i/>
                      <w:iCs/>
                      <w:sz w:val="24"/>
                      <w:szCs w:val="24"/>
                    </w:rPr>
                  </m:ctrlPr>
                </m:dPr>
                <m:e>
                  <m:r>
                    <w:rPr>
                      <w:rFonts w:ascii="Cambria Math" w:hAnsi="Cambria Math" w:cs="Times New Roman"/>
                      <w:sz w:val="24"/>
                      <w:szCs w:val="24"/>
                    </w:rPr>
                    <m:t>1</m:t>
                  </m:r>
                </m:e>
              </m:d>
            </m:e>
          </m:func>
        </m:oMath>
      </m:oMathPara>
    </w:p>
    <w:p w14:paraId="687610F0" w14:textId="04C40B01" w:rsidR="009216DC" w:rsidRPr="009216DC" w:rsidRDefault="009216DC" w:rsidP="007829BA">
      <w:pPr>
        <w:ind w:left="420"/>
        <w:rPr>
          <w:rFonts w:ascii="Times New Roman" w:hAnsi="Times New Roman" w:cs="Times New Roman"/>
          <w:iCs/>
          <w:sz w:val="24"/>
          <w:szCs w:val="24"/>
        </w:rPr>
      </w:pPr>
      <w:r>
        <w:rPr>
          <w:rFonts w:ascii="Times New Roman" w:hAnsi="Times New Roman" w:cs="Times New Roman"/>
          <w:iCs/>
          <w:sz w:val="24"/>
          <w:szCs w:val="24"/>
        </w:rPr>
        <w:t xml:space="preserve">where, x refers to the full wavelength, for example, from 400 to 1200 nm with interval of 0.5 nm; </w:t>
      </w:r>
      <w:r w:rsidRPr="009216DC">
        <w:rPr>
          <w:rFonts w:ascii="Times New Roman" w:hAnsi="Times New Roman" w:cs="Times New Roman"/>
          <w:i/>
          <w:sz w:val="24"/>
          <w:szCs w:val="24"/>
        </w:rPr>
        <w:t>b</w:t>
      </w:r>
      <w:r>
        <w:rPr>
          <w:rFonts w:ascii="Times New Roman" w:hAnsi="Times New Roman" w:cs="Times New Roman"/>
          <w:iCs/>
          <w:sz w:val="24"/>
          <w:szCs w:val="24"/>
        </w:rPr>
        <w:t xml:space="preserve"> refers to the center wavelength of the channel. </w:t>
      </w:r>
    </w:p>
    <w:p w14:paraId="6DBB8717" w14:textId="77777777" w:rsidR="009216DC" w:rsidRPr="00813B0B" w:rsidRDefault="009216DC" w:rsidP="007829BA">
      <w:pPr>
        <w:ind w:left="420"/>
        <w:rPr>
          <w:rFonts w:ascii="Times New Roman" w:hAnsi="Times New Roman" w:cs="Times New Roman"/>
          <w:iCs/>
          <w:sz w:val="24"/>
          <w:szCs w:val="24"/>
        </w:rPr>
      </w:pPr>
    </w:p>
    <w:p w14:paraId="5951C19A" w14:textId="77777777" w:rsidR="00813B0B" w:rsidRPr="00813B0B" w:rsidRDefault="00813B0B" w:rsidP="007829BA">
      <w:pPr>
        <w:ind w:left="420"/>
        <w:rPr>
          <w:rFonts w:ascii="Times New Roman" w:hAnsi="Times New Roman" w:cs="Times New Roman"/>
          <w:sz w:val="24"/>
          <w:szCs w:val="24"/>
          <w:lang w:val="en-CA"/>
        </w:rPr>
      </w:pPr>
    </w:p>
    <w:p w14:paraId="56163AE1" w14:textId="2DDDA693" w:rsidR="001841B1" w:rsidRDefault="001841B1" w:rsidP="007829BA">
      <w:pPr>
        <w:ind w:left="420"/>
        <w:rPr>
          <w:rFonts w:ascii="Times New Roman" w:hAnsi="Times New Roman" w:cs="Times New Roman"/>
          <w:sz w:val="24"/>
          <w:szCs w:val="24"/>
        </w:rPr>
      </w:pPr>
    </w:p>
    <w:p w14:paraId="2B4C3144" w14:textId="77777777" w:rsidR="001841B1" w:rsidRPr="007829BA" w:rsidRDefault="001841B1" w:rsidP="007829BA">
      <w:pPr>
        <w:ind w:left="420"/>
        <w:rPr>
          <w:rFonts w:ascii="Times New Roman" w:hAnsi="Times New Roman" w:cs="Times New Roman"/>
          <w:sz w:val="24"/>
          <w:szCs w:val="24"/>
        </w:rPr>
      </w:pPr>
    </w:p>
    <w:p w14:paraId="6985CB26" w14:textId="67829BEC" w:rsidR="0053550D" w:rsidRDefault="003033AA" w:rsidP="003033AA">
      <w:pPr>
        <w:pStyle w:val="Heading2"/>
        <w:numPr>
          <w:ilvl w:val="1"/>
          <w:numId w:val="9"/>
        </w:numPr>
      </w:pPr>
      <w:r>
        <w:lastRenderedPageBreak/>
        <w:t xml:space="preserve">LUT of transmittance due to gas absorption </w:t>
      </w:r>
      <m:oMath>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v</m:t>
            </m:r>
          </m:sub>
        </m:sSub>
        <m:r>
          <w:rPr>
            <w:rFonts w:ascii="Cambria Math" w:hAnsi="Cambria Math"/>
          </w:rPr>
          <m:t>,z)</m:t>
        </m:r>
      </m:oMath>
    </w:p>
    <w:p w14:paraId="0C4B2AB9" w14:textId="0036BDD5" w:rsidR="00BF658C" w:rsidRDefault="00BF658C" w:rsidP="00BF658C">
      <w:pPr>
        <w:ind w:left="420"/>
        <w:rPr>
          <w:rFonts w:ascii="Times New Roman" w:hAnsi="Times New Roman" w:cs="Times New Roman"/>
          <w:sz w:val="24"/>
          <w:szCs w:val="24"/>
        </w:rPr>
      </w:pPr>
      <w:r w:rsidRPr="00BF658C">
        <w:rPr>
          <w:rFonts w:ascii="Times New Roman" w:hAnsi="Times New Roman" w:cs="Times New Roman"/>
          <w:sz w:val="24"/>
          <w:szCs w:val="24"/>
        </w:rPr>
        <w:t xml:space="preserve">The downwelling </w:t>
      </w:r>
      <w:r w:rsidRPr="00BF658C">
        <w:rPr>
          <w:rFonts w:ascii="Times New Roman" w:hAnsi="Times New Roman" w:cs="Times New Roman"/>
          <w:i/>
          <w:iCs/>
          <w:sz w:val="24"/>
          <w:szCs w:val="24"/>
        </w:rPr>
        <w:t>and</w:t>
      </w:r>
      <w:r w:rsidRPr="00BF658C">
        <w:rPr>
          <w:rFonts w:ascii="Times New Roman" w:hAnsi="Times New Roman" w:cs="Times New Roman"/>
          <w:sz w:val="24"/>
          <w:szCs w:val="24"/>
        </w:rPr>
        <w:t xml:space="preserve"> upwelling of transmittance are expressed as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s</m:t>
            </m:r>
          </m:sub>
        </m:sSub>
      </m:oMath>
      <w:r w:rsidRPr="00BF658C">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v</m:t>
            </m:r>
          </m:sub>
        </m:sSub>
      </m:oMath>
      <w:r w:rsidRPr="00BF658C">
        <w:rPr>
          <w:rFonts w:ascii="Times New Roman" w:hAnsi="Times New Roman" w:cs="Times New Roman"/>
          <w:sz w:val="24"/>
          <w:szCs w:val="24"/>
        </w:rPr>
        <w:t>)</w:t>
      </w:r>
      <w:r>
        <w:rPr>
          <w:rFonts w:ascii="Times New Roman" w:hAnsi="Times New Roman" w:cs="Times New Roman"/>
          <w:sz w:val="24"/>
          <w:szCs w:val="24"/>
        </w:rPr>
        <w:t xml:space="preserve">. The values of </w:t>
      </w:r>
      <m:oMath>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s</m:t>
            </m:r>
          </m:sub>
        </m:sSub>
      </m:oMath>
      <w:r>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v</m:t>
            </m:r>
          </m:sub>
        </m:sSub>
      </m:oMath>
      <w:r>
        <w:rPr>
          <w:rFonts w:ascii="Times New Roman" w:hAnsi="Times New Roman" w:cs="Times New Roman"/>
          <w:sz w:val="24"/>
          <w:szCs w:val="24"/>
        </w:rPr>
        <w:t xml:space="preserve"> </w:t>
      </w:r>
      <w:r w:rsidR="00F72FF4">
        <w:rPr>
          <w:rFonts w:ascii="Times New Roman" w:hAnsi="Times New Roman" w:cs="Times New Roman"/>
          <w:sz w:val="24"/>
          <w:szCs w:val="24"/>
        </w:rPr>
        <w:t>are</w:t>
      </w:r>
      <w:r w:rsidR="004852B7">
        <w:rPr>
          <w:rFonts w:ascii="Times New Roman" w:hAnsi="Times New Roman" w:cs="Times New Roman"/>
          <w:sz w:val="24"/>
          <w:szCs w:val="24"/>
        </w:rPr>
        <w:t xml:space="preserve"> set as</w:t>
      </w:r>
      <w:r>
        <w:rPr>
          <w:rFonts w:ascii="Times New Roman" w:hAnsi="Times New Roman" w:cs="Times New Roman"/>
          <w:sz w:val="24"/>
          <w:szCs w:val="24"/>
        </w:rPr>
        <w:t>:</w:t>
      </w:r>
    </w:p>
    <w:p w14:paraId="2018FB52" w14:textId="399C125F" w:rsidR="00BF658C" w:rsidRDefault="00BF658C" w:rsidP="00BF658C">
      <w:pPr>
        <w:ind w:left="42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s</m:t>
            </m:r>
          </m:sub>
        </m:sSub>
      </m:oMath>
      <w:r>
        <w:rPr>
          <w:rFonts w:ascii="Times New Roman" w:hAnsi="Times New Roman" w:cs="Times New Roman"/>
          <w:sz w:val="24"/>
          <w:szCs w:val="24"/>
        </w:rPr>
        <w:t xml:space="preserve"> = 15, 25, 35, 45, 55, 65</w:t>
      </w:r>
    </w:p>
    <w:p w14:paraId="33799CE8" w14:textId="5CB04FDB" w:rsidR="00BF658C" w:rsidRDefault="002D49F7" w:rsidP="00BF658C">
      <w:pPr>
        <w:ind w:left="420" w:firstLine="420"/>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v</m:t>
            </m:r>
          </m:sub>
        </m:sSub>
      </m:oMath>
      <w:r w:rsidR="00BF658C">
        <w:rPr>
          <w:rFonts w:ascii="Times New Roman" w:hAnsi="Times New Roman" w:cs="Times New Roman"/>
          <w:sz w:val="24"/>
          <w:szCs w:val="24"/>
        </w:rPr>
        <w:t xml:space="preserve"> = 0,</w:t>
      </w:r>
      <w:r w:rsidR="00D11E1F">
        <w:rPr>
          <w:rFonts w:ascii="Times New Roman" w:hAnsi="Times New Roman" w:cs="Times New Roman"/>
          <w:sz w:val="24"/>
          <w:szCs w:val="24"/>
        </w:rPr>
        <w:t xml:space="preserve"> </w:t>
      </w:r>
      <w:r w:rsidR="00BF658C">
        <w:rPr>
          <w:rFonts w:ascii="Times New Roman" w:hAnsi="Times New Roman" w:cs="Times New Roman"/>
          <w:sz w:val="24"/>
          <w:szCs w:val="24"/>
        </w:rPr>
        <w:t>5, 10,15, 25, 35, 45</w:t>
      </w:r>
    </w:p>
    <w:p w14:paraId="7084394A" w14:textId="77777777" w:rsidR="00D11E1F" w:rsidRDefault="00D11E1F" w:rsidP="00D11E1F">
      <w:pPr>
        <w:rPr>
          <w:rFonts w:ascii="Times New Roman" w:hAnsi="Times New Roman" w:cs="Times New Roman"/>
          <w:sz w:val="24"/>
          <w:szCs w:val="24"/>
        </w:rPr>
      </w:pPr>
      <w:r>
        <w:rPr>
          <w:rFonts w:ascii="Times New Roman" w:hAnsi="Times New Roman" w:cs="Times New Roman"/>
          <w:sz w:val="24"/>
          <w:szCs w:val="24"/>
        </w:rPr>
        <w:t xml:space="preserve">   </w:t>
      </w:r>
    </w:p>
    <w:p w14:paraId="08A8514A" w14:textId="0381E61B" w:rsidR="00D11E1F" w:rsidRDefault="00D11E1F" w:rsidP="004852B7">
      <w:pPr>
        <w:ind w:left="420"/>
        <w:rPr>
          <w:rFonts w:ascii="Times New Roman" w:hAnsi="Times New Roman" w:cs="Times New Roman"/>
          <w:sz w:val="24"/>
          <w:szCs w:val="24"/>
        </w:rPr>
      </w:pPr>
      <w:r>
        <w:rPr>
          <w:rFonts w:ascii="Times New Roman" w:hAnsi="Times New Roman" w:cs="Times New Roman"/>
          <w:sz w:val="24"/>
          <w:szCs w:val="24"/>
        </w:rPr>
        <w:t xml:space="preserve">The atmosphere profile </w:t>
      </w:r>
      <w:r w:rsidR="004852B7">
        <w:rPr>
          <w:rFonts w:ascii="Times New Roman" w:hAnsi="Times New Roman" w:cs="Times New Roman"/>
          <w:sz w:val="24"/>
          <w:szCs w:val="24"/>
        </w:rPr>
        <w:t>was</w:t>
      </w:r>
      <w:r>
        <w:rPr>
          <w:rFonts w:ascii="Times New Roman" w:hAnsi="Times New Roman" w:cs="Times New Roman"/>
          <w:sz w:val="24"/>
          <w:szCs w:val="24"/>
        </w:rPr>
        <w:t xml:space="preserve"> defined by water vapor (</w:t>
      </w:r>
      <w:proofErr w:type="spellStart"/>
      <w:r w:rsidRPr="00D11E1F">
        <w:rPr>
          <w:rFonts w:ascii="Times New Roman" w:hAnsi="Times New Roman" w:cs="Times New Roman"/>
          <w:i/>
          <w:iCs/>
          <w:sz w:val="24"/>
          <w:szCs w:val="24"/>
        </w:rPr>
        <w:t>wv</w:t>
      </w:r>
      <w:proofErr w:type="spellEnd"/>
      <w:r>
        <w:rPr>
          <w:rFonts w:ascii="Times New Roman" w:hAnsi="Times New Roman" w:cs="Times New Roman"/>
          <w:sz w:val="24"/>
          <w:szCs w:val="24"/>
        </w:rPr>
        <w:t>) and O</w:t>
      </w:r>
      <w:r>
        <w:rPr>
          <w:rFonts w:ascii="Times New Roman" w:hAnsi="Times New Roman" w:cs="Times New Roman"/>
          <w:sz w:val="24"/>
          <w:szCs w:val="24"/>
          <w:vertAlign w:val="subscript"/>
        </w:rPr>
        <w:t>3</w:t>
      </w:r>
      <w:r>
        <w:rPr>
          <w:rFonts w:ascii="Times New Roman" w:hAnsi="Times New Roman" w:cs="Times New Roman"/>
          <w:sz w:val="24"/>
          <w:szCs w:val="24"/>
        </w:rPr>
        <w:t xml:space="preserve">, the values </w:t>
      </w:r>
      <w:r w:rsidR="00F72FF4">
        <w:rPr>
          <w:rFonts w:ascii="Times New Roman" w:hAnsi="Times New Roman" w:cs="Times New Roman"/>
          <w:sz w:val="24"/>
          <w:szCs w:val="24"/>
        </w:rPr>
        <w:t>are</w:t>
      </w:r>
      <w:r w:rsidR="004852B7">
        <w:rPr>
          <w:rFonts w:ascii="Times New Roman" w:hAnsi="Times New Roman" w:cs="Times New Roman"/>
          <w:sz w:val="24"/>
          <w:szCs w:val="24"/>
        </w:rPr>
        <w:t xml:space="preserve"> set as</w:t>
      </w:r>
    </w:p>
    <w:p w14:paraId="0AFC32C3" w14:textId="0EF44E84" w:rsidR="00D11E1F" w:rsidRDefault="00D11E1F" w:rsidP="00D11E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i/>
          <w:iCs/>
          <w:sz w:val="24"/>
          <w:szCs w:val="24"/>
        </w:rPr>
        <w:t>w</w:t>
      </w:r>
      <w:r w:rsidRPr="00D11E1F">
        <w:rPr>
          <w:rFonts w:ascii="Times New Roman" w:hAnsi="Times New Roman" w:cs="Times New Roman"/>
          <w:i/>
          <w:iCs/>
          <w:sz w:val="24"/>
          <w:szCs w:val="24"/>
        </w:rPr>
        <w:t>v</w:t>
      </w:r>
      <w:proofErr w:type="spellEnd"/>
      <w:r>
        <w:rPr>
          <w:rFonts w:ascii="Times New Roman" w:hAnsi="Times New Roman" w:cs="Times New Roman"/>
          <w:sz w:val="24"/>
          <w:szCs w:val="24"/>
        </w:rPr>
        <w:t xml:space="preserve"> = 1, 2, 4, 6 ()</w:t>
      </w:r>
    </w:p>
    <w:p w14:paraId="4D74E55C" w14:textId="3B96E71F" w:rsidR="00D11E1F" w:rsidRDefault="00D11E1F" w:rsidP="00D11E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w:t>
      </w:r>
      <w:r>
        <w:rPr>
          <w:rFonts w:ascii="Times New Roman" w:hAnsi="Times New Roman" w:cs="Times New Roman"/>
          <w:sz w:val="24"/>
          <w:szCs w:val="24"/>
          <w:vertAlign w:val="subscript"/>
        </w:rPr>
        <w:t>3</w:t>
      </w:r>
      <w:r>
        <w:rPr>
          <w:rFonts w:ascii="Times New Roman" w:hAnsi="Times New Roman" w:cs="Times New Roman"/>
          <w:sz w:val="24"/>
          <w:szCs w:val="24"/>
        </w:rPr>
        <w:t xml:space="preserve"> = 0.2, 0.3, 0.4, 0.5 ()</w:t>
      </w:r>
    </w:p>
    <w:p w14:paraId="272D6156" w14:textId="77777777" w:rsidR="00450AFC" w:rsidRPr="00D11E1F" w:rsidRDefault="00450AFC" w:rsidP="00D11E1F">
      <w:pPr>
        <w:rPr>
          <w:rFonts w:ascii="Times New Roman" w:hAnsi="Times New Roman" w:cs="Times New Roman"/>
          <w:sz w:val="24"/>
          <w:szCs w:val="24"/>
        </w:rPr>
      </w:pPr>
    </w:p>
    <w:p w14:paraId="5B4B6B06" w14:textId="7C28727C" w:rsidR="003033AA" w:rsidRDefault="003033AA" w:rsidP="003033AA">
      <w:pPr>
        <w:pStyle w:val="Heading2"/>
        <w:numPr>
          <w:ilvl w:val="1"/>
          <w:numId w:val="9"/>
        </w:numPr>
      </w:pPr>
      <w:r>
        <w:t xml:space="preserve">LUT of </w:t>
      </w:r>
      <w:r w:rsidR="00AF7F26">
        <w:t xml:space="preserve">the </w:t>
      </w:r>
      <w:r>
        <w:t xml:space="preserve">Rayleigh scattering reflectance </w:t>
      </w:r>
      <m:oMath>
        <m:sSub>
          <m:sSubPr>
            <m:ctrlPr>
              <w:rPr>
                <w:rFonts w:ascii="Cambria Math" w:hAnsi="Cambria Math"/>
              </w:rPr>
            </m:ctrlPr>
          </m:sSubPr>
          <m:e>
            <m:r>
              <w:rPr>
                <w:rFonts w:ascii="Cambria Math" w:hAnsi="Cambria Math"/>
              </w:rPr>
              <m:t>ρ</m:t>
            </m:r>
          </m:e>
          <m:sub>
            <m:r>
              <w:rPr>
                <w:rFonts w:ascii="Cambria Math" w:hAnsi="Cambria Math"/>
              </w:rPr>
              <m:t>r</m:t>
            </m:r>
          </m:sub>
        </m:sSub>
      </m:oMath>
      <w:r>
        <w:t xml:space="preserve"> </w:t>
      </w:r>
      <w:r w:rsidR="004852B7">
        <w:t>,</w:t>
      </w:r>
      <w:r>
        <w:t>diffuse transmittance</w:t>
      </w:r>
      <w:r w:rsidR="004852B7">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4852B7">
        <w:t xml:space="preserve"> </w:t>
      </w:r>
      <w:r>
        <w:t xml:space="preserve"> </w:t>
      </w:r>
      <w:r w:rsidR="004852B7">
        <w:t xml:space="preserve">and spherical albedo </w:t>
      </w:r>
      <m:oMath>
        <m:sSub>
          <m:sSubPr>
            <m:ctrlPr>
              <w:rPr>
                <w:rFonts w:ascii="Cambria Math" w:hAnsi="Cambria Math"/>
              </w:rPr>
            </m:ctrlPr>
          </m:sSubPr>
          <m:e>
            <m:r>
              <w:rPr>
                <w:rFonts w:ascii="Cambria Math" w:hAnsi="Cambria Math"/>
              </w:rPr>
              <m:t>S</m:t>
            </m:r>
          </m:e>
          <m:sub>
            <m:r>
              <w:rPr>
                <w:rFonts w:ascii="Cambria Math" w:hAnsi="Cambria Math"/>
              </w:rPr>
              <m:t>r</m:t>
            </m:r>
          </m:sub>
        </m:sSub>
      </m:oMath>
      <w:r w:rsidR="004852B7">
        <w:t xml:space="preserve"> </w:t>
      </w:r>
      <w:r>
        <w:t xml:space="preserve">due to Rayleigh scattering </w:t>
      </w:r>
    </w:p>
    <w:p w14:paraId="00DB93DE" w14:textId="23624E7B" w:rsidR="00D11E1F" w:rsidRDefault="00D11E1F" w:rsidP="004852B7">
      <w:pPr>
        <w:ind w:left="420"/>
        <w:rPr>
          <w:rFonts w:ascii="Times New Roman" w:hAnsi="Times New Roman" w:cs="Times New Roman"/>
          <w:sz w:val="24"/>
          <w:szCs w:val="24"/>
        </w:rPr>
      </w:pPr>
      <w:r w:rsidRPr="00D11E1F">
        <w:rPr>
          <w:rFonts w:ascii="Times New Roman" w:hAnsi="Times New Roman" w:cs="Times New Roman"/>
          <w:sz w:val="24"/>
          <w:szCs w:val="24"/>
        </w:rPr>
        <w:t xml:space="preserve">The values </w:t>
      </w:r>
      <m:oMath>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s</m:t>
            </m:r>
          </m:sub>
        </m:sSub>
      </m:oMath>
      <w:r w:rsidRPr="00D11E1F">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v</m:t>
            </m:r>
          </m:sub>
        </m:sSub>
      </m:oMath>
      <w:r w:rsidRPr="00D11E1F">
        <w:rPr>
          <w:rFonts w:ascii="Times New Roman" w:hAnsi="Times New Roman" w:cs="Times New Roman"/>
          <w:sz w:val="24"/>
          <w:szCs w:val="24"/>
        </w:rPr>
        <w:t xml:space="preserve"> refer to section 1.1</w:t>
      </w:r>
      <w:r>
        <w:rPr>
          <w:rFonts w:ascii="Times New Roman" w:hAnsi="Times New Roman" w:cs="Times New Roman"/>
          <w:sz w:val="24"/>
          <w:szCs w:val="24"/>
        </w:rPr>
        <w:t xml:space="preserve">. The values relative azimuth </w:t>
      </w:r>
      <m:oMath>
        <m:r>
          <w:rPr>
            <w:rFonts w:ascii="Cambria Math" w:hAnsi="Cambria Math" w:cs="Times New Roman"/>
            <w:sz w:val="24"/>
            <w:szCs w:val="24"/>
          </w:rPr>
          <m:t>ϕ</m:t>
        </m:r>
      </m:oMath>
      <w:r>
        <w:rPr>
          <w:rFonts w:ascii="Times New Roman" w:hAnsi="Times New Roman" w:cs="Times New Roman"/>
          <w:sz w:val="24"/>
          <w:szCs w:val="24"/>
        </w:rPr>
        <w:t xml:space="preserve"> are</w:t>
      </w:r>
      <w:r w:rsidR="004852B7">
        <w:rPr>
          <w:rFonts w:ascii="Times New Roman" w:hAnsi="Times New Roman" w:cs="Times New Roman"/>
          <w:sz w:val="24"/>
          <w:szCs w:val="24"/>
        </w:rPr>
        <w:t xml:space="preserve"> set   as</w:t>
      </w:r>
      <w:r>
        <w:rPr>
          <w:rFonts w:ascii="Times New Roman" w:hAnsi="Times New Roman" w:cs="Times New Roman"/>
          <w:sz w:val="24"/>
          <w:szCs w:val="24"/>
        </w:rPr>
        <w:t>:</w:t>
      </w:r>
    </w:p>
    <w:p w14:paraId="43214C19" w14:textId="0D69911D" w:rsidR="004852B7" w:rsidRDefault="00D11E1F" w:rsidP="004852B7">
      <w:pPr>
        <w:ind w:firstLine="420"/>
        <w:rPr>
          <w:rFonts w:ascii="Times New Roman" w:hAnsi="Times New Roman" w:cs="Times New Roman"/>
          <w:sz w:val="24"/>
          <w:szCs w:val="24"/>
        </w:rPr>
      </w:pPr>
      <m:oMath>
        <m:r>
          <w:rPr>
            <w:rFonts w:ascii="Cambria Math" w:hAnsi="Cambria Math" w:cs="Times New Roman"/>
            <w:sz w:val="24"/>
            <w:szCs w:val="24"/>
          </w:rPr>
          <m:t>ϕ</m:t>
        </m:r>
      </m:oMath>
      <w:r>
        <w:rPr>
          <w:rFonts w:ascii="Times New Roman" w:hAnsi="Times New Roman" w:cs="Times New Roman"/>
          <w:sz w:val="24"/>
          <w:szCs w:val="24"/>
        </w:rPr>
        <w:t xml:space="preserve"> = </w:t>
      </w:r>
      <w:r w:rsidR="004852B7" w:rsidRPr="004852B7">
        <w:rPr>
          <w:rFonts w:ascii="Times New Roman" w:hAnsi="Times New Roman" w:cs="Times New Roman"/>
          <w:sz w:val="24"/>
          <w:szCs w:val="24"/>
        </w:rPr>
        <w:t>0,15,30,45,60,75,90,105,120,135,150,165,180</w:t>
      </w:r>
    </w:p>
    <w:p w14:paraId="25F0C381" w14:textId="2088E7A9" w:rsidR="004852B7" w:rsidRDefault="004852B7" w:rsidP="004852B7">
      <w:pPr>
        <w:ind w:firstLine="420"/>
        <w:rPr>
          <w:rFonts w:ascii="Times New Roman" w:hAnsi="Times New Roman" w:cs="Times New Roman"/>
          <w:sz w:val="24"/>
          <w:szCs w:val="24"/>
        </w:rPr>
      </w:pPr>
    </w:p>
    <w:p w14:paraId="4CBDD808" w14:textId="0545F58C" w:rsidR="004852B7" w:rsidRPr="00D11E1F" w:rsidRDefault="004852B7" w:rsidP="00AF7F26">
      <w:pPr>
        <w:ind w:left="420"/>
        <w:rPr>
          <w:rFonts w:ascii="Times New Roman" w:hAnsi="Times New Roman" w:cs="Times New Roman"/>
          <w:sz w:val="24"/>
          <w:szCs w:val="24"/>
        </w:rPr>
      </w:pPr>
      <w:r>
        <w:rPr>
          <w:rFonts w:ascii="Times New Roman" w:hAnsi="Times New Roman" w:cs="Times New Roman"/>
          <w:sz w:val="24"/>
          <w:szCs w:val="24"/>
        </w:rPr>
        <w:t xml:space="preserve">The atmosphere profile </w:t>
      </w:r>
      <w:r w:rsidR="00F72FF4">
        <w:rPr>
          <w:rFonts w:ascii="Times New Roman" w:hAnsi="Times New Roman" w:cs="Times New Roman"/>
          <w:sz w:val="24"/>
          <w:szCs w:val="24"/>
        </w:rPr>
        <w:t>is</w:t>
      </w:r>
      <w:r>
        <w:rPr>
          <w:rFonts w:ascii="Times New Roman" w:hAnsi="Times New Roman" w:cs="Times New Roman"/>
          <w:sz w:val="24"/>
          <w:szCs w:val="24"/>
        </w:rPr>
        <w:t xml:space="preserve"> set as “</w:t>
      </w:r>
      <w:proofErr w:type="spellStart"/>
      <w:r w:rsidRPr="004852B7">
        <w:rPr>
          <w:rFonts w:ascii="Times New Roman" w:hAnsi="Times New Roman" w:cs="Times New Roman"/>
          <w:sz w:val="24"/>
          <w:szCs w:val="24"/>
        </w:rPr>
        <w:t>SubarcticSummer</w:t>
      </w:r>
      <w:proofErr w:type="spellEnd"/>
      <w:r w:rsidRPr="004852B7">
        <w:rPr>
          <w:rFonts w:ascii="Times New Roman" w:hAnsi="Times New Roman" w:cs="Times New Roman"/>
          <w:sz w:val="24"/>
          <w:szCs w:val="24"/>
        </w:rPr>
        <w:t>”</w:t>
      </w:r>
      <w:r>
        <w:rPr>
          <w:rFonts w:ascii="Times New Roman" w:hAnsi="Times New Roman" w:cs="Times New Roman"/>
          <w:sz w:val="24"/>
          <w:szCs w:val="24"/>
        </w:rPr>
        <w:t>.</w:t>
      </w:r>
    </w:p>
    <w:p w14:paraId="2CCDFAAB" w14:textId="77777777" w:rsidR="003033AA" w:rsidRDefault="003033AA" w:rsidP="003033AA">
      <w:pPr>
        <w:pStyle w:val="ListParagraph"/>
      </w:pPr>
    </w:p>
    <w:p w14:paraId="5AB46111" w14:textId="4351B3F2" w:rsidR="004852B7" w:rsidRDefault="004852B7" w:rsidP="003033AA">
      <w:pPr>
        <w:pStyle w:val="Heading2"/>
        <w:numPr>
          <w:ilvl w:val="1"/>
          <w:numId w:val="9"/>
        </w:numPr>
      </w:pPr>
      <w:r>
        <w:t xml:space="preserve">LUTs of </w:t>
      </w:r>
      <w:r w:rsidR="00AF7F26">
        <w:t xml:space="preserve">the </w:t>
      </w:r>
      <w:r>
        <w:t xml:space="preserve">aerosol scattering reflectance </w:t>
      </w:r>
      <m:oMath>
        <m:sSub>
          <m:sSubPr>
            <m:ctrlPr>
              <w:rPr>
                <w:rFonts w:ascii="Cambria Math" w:hAnsi="Cambria Math"/>
                <w:i/>
              </w:rPr>
            </m:ctrlPr>
          </m:sSubPr>
          <m:e>
            <m:r>
              <w:rPr>
                <w:rFonts w:ascii="Cambria Math" w:hAnsi="Cambria Math"/>
              </w:rPr>
              <m:t>ρ</m:t>
            </m:r>
          </m:e>
          <m:sub>
            <m:r>
              <w:rPr>
                <w:rFonts w:ascii="Cambria Math" w:hAnsi="Cambria Math"/>
              </w:rPr>
              <m:t>a</m:t>
            </m:r>
          </m:sub>
        </m:sSub>
      </m:oMath>
      <w:r>
        <w:t xml:space="preserve"> ,diffuse transmittance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spherical albedo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due to aerosol scattering</w:t>
      </w:r>
    </w:p>
    <w:p w14:paraId="2D7EED8C" w14:textId="5F21E82C" w:rsidR="004852B7" w:rsidRDefault="004852B7" w:rsidP="00450AFC">
      <w:pPr>
        <w:ind w:firstLine="420"/>
        <w:rPr>
          <w:rFonts w:ascii="Times New Roman" w:hAnsi="Times New Roman" w:cs="Times New Roman"/>
          <w:sz w:val="24"/>
          <w:szCs w:val="24"/>
        </w:rPr>
      </w:pPr>
      <w:r w:rsidRPr="00D11E1F">
        <w:rPr>
          <w:rFonts w:ascii="Times New Roman" w:hAnsi="Times New Roman" w:cs="Times New Roman"/>
          <w:sz w:val="24"/>
          <w:szCs w:val="24"/>
        </w:rPr>
        <w:t xml:space="preserve">The </w:t>
      </w:r>
      <w:r>
        <w:rPr>
          <w:rFonts w:ascii="Times New Roman" w:hAnsi="Times New Roman" w:cs="Times New Roman"/>
          <w:sz w:val="24"/>
          <w:szCs w:val="24"/>
        </w:rPr>
        <w:t>settings of</w:t>
      </w:r>
      <w:r w:rsidRPr="00D11E1F">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s</m:t>
            </m:r>
          </m:sub>
        </m:sSub>
      </m:oMath>
      <w:r w:rsidR="008B2230">
        <w:rPr>
          <w:rFonts w:ascii="Times New Roman" w:hAnsi="Times New Roman" w:cs="Times New Roman"/>
          <w:sz w:val="24"/>
          <w:szCs w:val="24"/>
        </w:rPr>
        <w:t>,</w:t>
      </w:r>
      <w:r w:rsidRPr="00D11E1F">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v</m:t>
            </m:r>
          </m:sub>
        </m:sSub>
      </m:oMath>
      <w:r w:rsidR="008B2230">
        <w:rPr>
          <w:rFonts w:ascii="Times New Roman" w:hAnsi="Times New Roman" w:cs="Times New Roman"/>
          <w:sz w:val="24"/>
          <w:szCs w:val="24"/>
        </w:rPr>
        <w:t xml:space="preserve"> and </w:t>
      </w:r>
      <m:oMath>
        <m:r>
          <w:rPr>
            <w:rFonts w:ascii="Cambria Math" w:hAnsi="Cambria Math" w:cs="Times New Roman"/>
            <w:sz w:val="24"/>
            <w:szCs w:val="24"/>
          </w:rPr>
          <m:t>ϕ</m:t>
        </m:r>
      </m:oMath>
      <w:r w:rsidRPr="00D11E1F">
        <w:rPr>
          <w:rFonts w:ascii="Times New Roman" w:hAnsi="Times New Roman" w:cs="Times New Roman"/>
          <w:sz w:val="24"/>
          <w:szCs w:val="24"/>
        </w:rPr>
        <w:t xml:space="preserve"> </w:t>
      </w:r>
      <w:r>
        <w:rPr>
          <w:rFonts w:ascii="Times New Roman" w:hAnsi="Times New Roman" w:cs="Times New Roman"/>
          <w:sz w:val="24"/>
          <w:szCs w:val="24"/>
        </w:rPr>
        <w:t xml:space="preserve">refer to section 1.2. </w:t>
      </w:r>
    </w:p>
    <w:p w14:paraId="1600CB82" w14:textId="77777777" w:rsidR="008B2230" w:rsidRDefault="008B2230" w:rsidP="008B2230">
      <w:pPr>
        <w:ind w:left="840"/>
        <w:rPr>
          <w:rFonts w:ascii="Times New Roman" w:hAnsi="Times New Roman" w:cs="Times New Roman"/>
          <w:sz w:val="24"/>
          <w:szCs w:val="24"/>
        </w:rPr>
      </w:pPr>
    </w:p>
    <w:p w14:paraId="1360C915" w14:textId="69F2CDD2" w:rsidR="008B2230" w:rsidRDefault="004852B7" w:rsidP="00450AFC">
      <w:pPr>
        <w:ind w:left="420"/>
        <w:rPr>
          <w:rFonts w:ascii="Times New Roman" w:hAnsi="Times New Roman" w:cs="Times New Roman"/>
          <w:sz w:val="24"/>
          <w:szCs w:val="24"/>
        </w:rPr>
      </w:pPr>
      <w:r>
        <w:rPr>
          <w:rFonts w:ascii="Times New Roman" w:hAnsi="Times New Roman" w:cs="Times New Roman"/>
          <w:sz w:val="24"/>
          <w:szCs w:val="24"/>
        </w:rPr>
        <w:t xml:space="preserve">The aerosol type </w:t>
      </w:r>
      <w:r w:rsidR="00F72FF4">
        <w:rPr>
          <w:rFonts w:ascii="Times New Roman" w:hAnsi="Times New Roman" w:cs="Times New Roman"/>
          <w:sz w:val="24"/>
          <w:szCs w:val="24"/>
        </w:rPr>
        <w:t>is</w:t>
      </w:r>
      <w:r>
        <w:rPr>
          <w:rFonts w:ascii="Times New Roman" w:hAnsi="Times New Roman" w:cs="Times New Roman"/>
          <w:sz w:val="24"/>
          <w:szCs w:val="24"/>
        </w:rPr>
        <w:t xml:space="preserve"> defined by the</w:t>
      </w:r>
      <w:r w:rsidR="008B2230">
        <w:rPr>
          <w:rFonts w:ascii="Times New Roman" w:hAnsi="Times New Roman" w:cs="Times New Roman"/>
          <w:sz w:val="24"/>
          <w:szCs w:val="24"/>
        </w:rPr>
        <w:t xml:space="preserve"> ratio of the</w:t>
      </w:r>
      <w:r>
        <w:rPr>
          <w:rFonts w:ascii="Times New Roman" w:hAnsi="Times New Roman" w:cs="Times New Roman"/>
          <w:sz w:val="24"/>
          <w:szCs w:val="24"/>
        </w:rPr>
        <w:t xml:space="preserve"> </w:t>
      </w:r>
      <w:r w:rsidR="008B2230">
        <w:rPr>
          <w:rFonts w:ascii="Times New Roman" w:hAnsi="Times New Roman" w:cs="Times New Roman"/>
          <w:sz w:val="24"/>
          <w:szCs w:val="24"/>
        </w:rPr>
        <w:t>four compositions, soot, water, oceanic and dust. The ratio interval was set as 0.2, therefore, 36 aerosol types in total were generated.</w:t>
      </w:r>
    </w:p>
    <w:p w14:paraId="34D98E92" w14:textId="193F571A" w:rsidR="00AF7F26" w:rsidRDefault="00AF7F26" w:rsidP="008B2230">
      <w:pPr>
        <w:ind w:left="840"/>
        <w:rPr>
          <w:rFonts w:ascii="Times New Roman" w:hAnsi="Times New Roman" w:cs="Times New Roman"/>
          <w:sz w:val="24"/>
          <w:szCs w:val="24"/>
        </w:rPr>
      </w:pPr>
    </w:p>
    <w:p w14:paraId="017F5244" w14:textId="77777777" w:rsidR="00450AFC" w:rsidRDefault="00AF7F26" w:rsidP="00450AFC">
      <w:pPr>
        <w:ind w:firstLine="420"/>
        <w:rPr>
          <w:rFonts w:ascii="Times New Roman" w:hAnsi="Times New Roman" w:cs="Times New Roman"/>
          <w:sz w:val="24"/>
          <w:szCs w:val="24"/>
        </w:rPr>
      </w:pPr>
      <w:r>
        <w:rPr>
          <w:rFonts w:ascii="Times New Roman" w:hAnsi="Times New Roman" w:cs="Times New Roman"/>
          <w:sz w:val="24"/>
          <w:szCs w:val="24"/>
        </w:rPr>
        <w:t xml:space="preserve">The aerosol optical thickness in 550 nm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a</m:t>
            </m:r>
          </m:sub>
        </m:sSub>
        <m:r>
          <w:rPr>
            <w:rFonts w:ascii="Cambria Math" w:hAnsi="Cambria Math" w:cs="Times New Roman"/>
            <w:sz w:val="24"/>
            <w:szCs w:val="24"/>
          </w:rPr>
          <m:t>(550)</m:t>
        </m:r>
      </m:oMath>
      <w:r>
        <w:rPr>
          <w:rFonts w:ascii="Times New Roman" w:hAnsi="Times New Roman" w:cs="Times New Roman"/>
          <w:sz w:val="24"/>
          <w:szCs w:val="24"/>
        </w:rPr>
        <w:t xml:space="preserve"> </w:t>
      </w:r>
      <w:r w:rsidR="00F72FF4">
        <w:rPr>
          <w:rFonts w:ascii="Times New Roman" w:hAnsi="Times New Roman" w:cs="Times New Roman"/>
          <w:sz w:val="24"/>
          <w:szCs w:val="24"/>
        </w:rPr>
        <w:t>are</w:t>
      </w:r>
      <w:r>
        <w:rPr>
          <w:rFonts w:ascii="Times New Roman" w:hAnsi="Times New Roman" w:cs="Times New Roman"/>
          <w:sz w:val="24"/>
          <w:szCs w:val="24"/>
        </w:rPr>
        <w:t xml:space="preserve"> set as:</w:t>
      </w:r>
    </w:p>
    <w:p w14:paraId="33F45C2F" w14:textId="64007B19" w:rsidR="00AF7F26" w:rsidRPr="00AF7F26" w:rsidRDefault="002D49F7" w:rsidP="00450AFC">
      <w:pPr>
        <w:ind w:firstLine="4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a</m:t>
            </m:r>
          </m:sub>
        </m:sSub>
        <m:r>
          <w:rPr>
            <w:rFonts w:ascii="Cambria Math" w:hAnsi="Cambria Math" w:cs="Times New Roman"/>
            <w:sz w:val="24"/>
            <w:szCs w:val="24"/>
          </w:rPr>
          <m:t>(550)</m:t>
        </m:r>
      </m:oMath>
      <w:r w:rsidR="00AF7F26">
        <w:rPr>
          <w:rFonts w:ascii="Times New Roman" w:hAnsi="Times New Roman" w:cs="Times New Roman"/>
          <w:sz w:val="24"/>
          <w:szCs w:val="24"/>
        </w:rPr>
        <w:t xml:space="preserve"> = </w:t>
      </w:r>
      <w:r w:rsidR="00AF7F26" w:rsidRPr="00AF7F26">
        <w:rPr>
          <w:rFonts w:ascii="Times New Roman" w:hAnsi="Times New Roman" w:cs="Times New Roman"/>
          <w:sz w:val="24"/>
          <w:szCs w:val="24"/>
        </w:rPr>
        <w:t>0.005,0.01,0.02,0.04,0.08,0.16,0.32</w:t>
      </w:r>
    </w:p>
    <w:p w14:paraId="76B68A48" w14:textId="41332555" w:rsidR="004852B7" w:rsidRPr="004852B7" w:rsidRDefault="004852B7" w:rsidP="00AF7F26">
      <w:pPr>
        <w:rPr>
          <w:rFonts w:ascii="Times New Roman" w:hAnsi="Times New Roman" w:cs="Times New Roman"/>
          <w:sz w:val="24"/>
          <w:szCs w:val="24"/>
        </w:rPr>
      </w:pPr>
    </w:p>
    <w:p w14:paraId="2D3B9D52" w14:textId="4F70D121" w:rsidR="003033AA" w:rsidRDefault="003033AA" w:rsidP="00311868">
      <w:pPr>
        <w:pStyle w:val="Heading2"/>
        <w:numPr>
          <w:ilvl w:val="1"/>
          <w:numId w:val="9"/>
        </w:numPr>
      </w:pPr>
      <w:r>
        <w:t xml:space="preserve">LUTs of </w:t>
      </w:r>
      <w:r w:rsidR="00AF7F26">
        <w:t xml:space="preserve">the </w:t>
      </w:r>
      <w:r>
        <w:t xml:space="preserve">path reflectance </w:t>
      </w:r>
      <m:oMath>
        <m:sSub>
          <m:sSubPr>
            <m:ctrlPr>
              <w:rPr>
                <w:rFonts w:ascii="Cambria Math" w:hAnsi="Cambria Math"/>
              </w:rPr>
            </m:ctrlPr>
          </m:sSubPr>
          <m:e>
            <m:r>
              <w:rPr>
                <w:rFonts w:ascii="Cambria Math" w:hAnsi="Cambria Math"/>
              </w:rPr>
              <m:t>ρ</m:t>
            </m:r>
          </m:e>
          <m:sub>
            <m:r>
              <w:rPr>
                <w:rFonts w:ascii="Cambria Math" w:hAnsi="Cambria Math"/>
              </w:rPr>
              <m:t>P</m:t>
            </m:r>
          </m:sub>
        </m:sSub>
      </m:oMath>
      <w:r w:rsidR="00AF7F26">
        <w:t xml:space="preserve">, </w:t>
      </w:r>
      <w:r w:rsidR="00311868">
        <w:t xml:space="preserve">the diffuse </w:t>
      </w:r>
      <w:r w:rsidR="00384F0E">
        <w:t>irradiance</w:t>
      </w:r>
      <w:r w:rsidR="00311868">
        <w:t xml:space="preserve"> </w:t>
      </w:r>
      <m:oMath>
        <m:sSub>
          <m:sSubPr>
            <m:ctrlPr>
              <w:rPr>
                <w:rFonts w:ascii="Cambria Math" w:hAnsi="Cambria Math"/>
                <w:i/>
              </w:rPr>
            </m:ctrlPr>
          </m:sSubPr>
          <m:e>
            <m:r>
              <w:rPr>
                <w:rFonts w:ascii="Cambria Math" w:hAnsi="Cambria Math"/>
              </w:rPr>
              <m:t>E</m:t>
            </m:r>
          </m:e>
          <m:sub>
            <m:r>
              <w:rPr>
                <w:rFonts w:ascii="Cambria Math" w:hAnsi="Cambria Math"/>
              </w:rPr>
              <m:t>diff</m:t>
            </m:r>
          </m:sub>
        </m:sSub>
      </m:oMath>
      <w:r w:rsidR="00311868">
        <w:t xml:space="preserve"> reflected by the water surface </w:t>
      </w:r>
      <m:oMath>
        <m:sSub>
          <m:sSubPr>
            <m:ctrlPr>
              <w:rPr>
                <w:rFonts w:ascii="Cambria Math" w:hAnsi="Cambria Math"/>
              </w:rPr>
            </m:ctrlPr>
          </m:sSubPr>
          <m:e>
            <m:r>
              <w:rPr>
                <w:rFonts w:ascii="Cambria Math" w:hAnsi="Cambria Math"/>
              </w:rPr>
              <m:t>ρ</m:t>
            </m:r>
          </m:e>
          <m:sub>
            <m:r>
              <w:rPr>
                <w:rFonts w:ascii="Cambria Math" w:hAnsi="Cambria Math"/>
              </w:rPr>
              <m:t>sky_w</m:t>
            </m:r>
          </m:sub>
        </m:sSub>
      </m:oMath>
      <w:r w:rsidR="00311868">
        <w:t xml:space="preserve">, the </w:t>
      </w:r>
      <w:r>
        <w:t>total diffuse transmittance due to Rayleigh and aerosol</w:t>
      </w:r>
      <w:r w:rsidR="00AF7F26">
        <w:t xml:space="preserve"> scattering</w:t>
      </w:r>
      <w:r>
        <w:t xml:space="preserve"> </w:t>
      </w:r>
      <m:oMath>
        <m:r>
          <w:rPr>
            <w:rFonts w:ascii="Cambria Math" w:hAnsi="Cambria Math"/>
          </w:rPr>
          <m:t>T</m:t>
        </m:r>
      </m:oMath>
      <w:r w:rsidR="00AF7F26">
        <w:t xml:space="preserve">, the total spherical albedo </w:t>
      </w:r>
      <m:oMath>
        <m:r>
          <w:rPr>
            <w:rFonts w:ascii="Cambria Math" w:hAnsi="Cambria Math"/>
          </w:rPr>
          <m:t>S</m:t>
        </m:r>
      </m:oMath>
      <w:r w:rsidR="00AF7F26">
        <w:t>.</w:t>
      </w:r>
    </w:p>
    <w:p w14:paraId="20ADCBC0" w14:textId="3990943E" w:rsidR="00311868" w:rsidRDefault="00384F0E" w:rsidP="00450AFC">
      <w:pPr>
        <w:ind w:left="420"/>
        <w:rPr>
          <w:rFonts w:ascii="Times New Roman" w:hAnsi="Times New Roman" w:cs="Times New Roman"/>
          <w:sz w:val="24"/>
          <w:szCs w:val="24"/>
        </w:rPr>
      </w:pPr>
      <w:r w:rsidRPr="003D7F07">
        <w:rPr>
          <w:rFonts w:ascii="Times New Roman" w:hAnsi="Times New Roman" w:cs="Times New Roman"/>
          <w:sz w:val="24"/>
          <w:szCs w:val="24"/>
        </w:rPr>
        <w:t xml:space="preserve">Note that </w:t>
      </w:r>
      <m:oMath>
        <m:sSub>
          <m:sSubPr>
            <m:ctrlPr>
              <w:rPr>
                <w:rFonts w:ascii="Cambria Math" w:hAnsi="Cambria Math" w:cs="Times New Roman"/>
                <w:sz w:val="24"/>
                <w:szCs w:val="24"/>
              </w:rPr>
            </m:ctrlPr>
          </m:sSubPr>
          <m:e>
            <m:r>
              <w:rPr>
                <w:rFonts w:ascii="Cambria Math" w:hAnsi="Cambria Math" w:cs="Times New Roman"/>
                <w:sz w:val="24"/>
                <w:szCs w:val="24"/>
              </w:rPr>
              <m:t>ρ</m:t>
            </m:r>
          </m:e>
          <m:sub>
            <m:r>
              <w:rPr>
                <w:rFonts w:ascii="Cambria Math" w:hAnsi="Cambria Math" w:cs="Times New Roman"/>
                <w:sz w:val="24"/>
                <w:szCs w:val="24"/>
              </w:rPr>
              <m:t>sky</m:t>
            </m:r>
            <m:r>
              <m:rPr>
                <m:sty m:val="p"/>
              </m:rPr>
              <w:rPr>
                <w:rFonts w:ascii="Cambria Math" w:hAnsi="Cambria Math" w:cs="Times New Roman"/>
                <w:sz w:val="24"/>
                <w:szCs w:val="24"/>
              </w:rPr>
              <m:t>_</m:t>
            </m:r>
            <m:r>
              <w:rPr>
                <w:rFonts w:ascii="Cambria Math" w:hAnsi="Cambria Math" w:cs="Times New Roman"/>
                <w:sz w:val="24"/>
                <w:szCs w:val="24"/>
              </w:rPr>
              <m:t>w</m:t>
            </m:r>
          </m:sub>
        </m:sSub>
      </m:oMath>
      <w:r w:rsidRPr="003D7F07">
        <w:rPr>
          <w:rFonts w:ascii="Times New Roman" w:hAnsi="Times New Roman" w:cs="Times New Roman"/>
          <w:sz w:val="24"/>
          <w:szCs w:val="24"/>
        </w:rPr>
        <w:t xml:space="preserve"> </w:t>
      </w:r>
      <w:r w:rsidR="00F72FF4">
        <w:rPr>
          <w:rFonts w:ascii="Times New Roman" w:hAnsi="Times New Roman" w:cs="Times New Roman"/>
          <w:sz w:val="24"/>
          <w:szCs w:val="24"/>
        </w:rPr>
        <w:t>is</w:t>
      </w:r>
      <w:r w:rsidRPr="003D7F07">
        <w:rPr>
          <w:rFonts w:ascii="Times New Roman" w:hAnsi="Times New Roman" w:cs="Times New Roman"/>
          <w:sz w:val="24"/>
          <w:szCs w:val="24"/>
        </w:rPr>
        <w:t xml:space="preserve"> calculated based on the</w:t>
      </w:r>
      <w:r w:rsidR="00E20D9C" w:rsidRPr="003D7F07">
        <w:rPr>
          <w:rFonts w:ascii="Times New Roman" w:hAnsi="Times New Roman" w:cs="Times New Roman"/>
          <w:sz w:val="24"/>
          <w:szCs w:val="24"/>
        </w:rPr>
        <w:t xml:space="preserve"> diffuse irradiance </w:t>
      </w:r>
      <m:oMath>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diff</m:t>
            </m:r>
          </m:sub>
        </m:sSub>
      </m:oMath>
      <w:r w:rsidR="00E20D9C" w:rsidRPr="003D7F07">
        <w:rPr>
          <w:rFonts w:ascii="Times New Roman" w:hAnsi="Times New Roman" w:cs="Times New Roman"/>
          <w:sz w:val="24"/>
          <w:szCs w:val="24"/>
        </w:rPr>
        <w:t xml:space="preserve"> at the ground level using Eq. 1-2:</w:t>
      </w:r>
    </w:p>
    <w:p w14:paraId="1DFABC5B" w14:textId="17E561D4" w:rsidR="005105B7" w:rsidRDefault="005105B7" w:rsidP="00450AFC">
      <w:pPr>
        <w:ind w:left="420"/>
        <w:rPr>
          <w:rFonts w:ascii="Times New Roman" w:hAnsi="Times New Roman" w:cs="Times New Roman"/>
          <w:sz w:val="24"/>
          <w:szCs w:val="24"/>
        </w:rPr>
      </w:pPr>
    </w:p>
    <w:p w14:paraId="55E6B929" w14:textId="06715113" w:rsidR="005105B7" w:rsidRPr="003D7F07" w:rsidRDefault="005105B7" w:rsidP="00450AFC">
      <w:pPr>
        <w:ind w:left="420"/>
        <w:rPr>
          <w:rFonts w:ascii="Times New Roman" w:hAnsi="Times New Roman" w:cs="Times New Roman"/>
          <w:sz w:val="24"/>
          <w:szCs w:val="24"/>
        </w:rPr>
      </w:pPr>
      <w:sdt>
        <w:sdtPr>
          <w:rPr>
            <w:rFonts w:ascii="Cambria Math" w:hAnsi="Cambria Math" w:cs="Times New Roman"/>
            <w:i/>
            <w:sz w:val="24"/>
            <w:szCs w:val="24"/>
          </w:rPr>
          <w:id w:val="-1008979846"/>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14:paraId="69ECD585" w14:textId="5A169178" w:rsidR="00E20D9C" w:rsidRPr="00E20D9C" w:rsidRDefault="002D49F7" w:rsidP="00311868">
      <w:pPr>
        <w:ind w:left="840"/>
      </w:pPr>
      <m:oMathPara>
        <m:oMath>
          <m:sSub>
            <m:sSubPr>
              <m:ctrlPr>
                <w:rPr>
                  <w:rFonts w:ascii="Cambria Math" w:hAnsi="Cambria Math"/>
                </w:rPr>
              </m:ctrlPr>
            </m:sSubPr>
            <m:e>
              <m:r>
                <w:rPr>
                  <w:rFonts w:ascii="Cambria Math" w:hAnsi="Cambria Math"/>
                </w:rPr>
                <m:t>ρ</m:t>
              </m:r>
            </m:e>
            <m:sub>
              <m:r>
                <w:rPr>
                  <w:rFonts w:ascii="Cambria Math" w:hAnsi="Cambria Math"/>
                </w:rPr>
                <m:t>sky</m:t>
              </m:r>
              <m:r>
                <w:rPr>
                  <w:rFonts w:ascii="Cambria Math" w:hAnsi="Cambria Math"/>
                </w:rPr>
                <m:t>_w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diff</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e>
                  </m:d>
                </m:e>
              </m:func>
            </m:den>
          </m:f>
          <m:r>
            <w:rPr>
              <w:rFonts w:ascii="Cambria Math" w:hAnsi="Cambria Math"/>
            </w:rPr>
            <m:t xml:space="preserve"> </m:t>
          </m:r>
          <m:r>
            <w:rPr>
              <w:rFonts w:ascii="Cambria Math" w:hAnsi="Cambria Math"/>
            </w:rPr>
            <m:t>r</m:t>
          </m:r>
          <m:r>
            <w:rPr>
              <w:rFonts w:ascii="Cambria Math" w:hAnsi="Cambria Math"/>
            </w:rPr>
            <m:t>(1)</m:t>
          </m:r>
        </m:oMath>
      </m:oMathPara>
    </w:p>
    <w:p w14:paraId="7EE6F8F4" w14:textId="6464E555" w:rsidR="00E20D9C" w:rsidRPr="00311868" w:rsidRDefault="002D49F7" w:rsidP="002D49F7">
      <w:pPr>
        <w:ind w:left="840"/>
        <w:jc w:val="center"/>
      </w:pPr>
      <m:oMathPara>
        <m:oMath>
          <m:r>
            <w:rPr>
              <w:rFonts w:ascii="Cambria Math" w:hAnsi="Cambria Math"/>
            </w:rPr>
            <m:t>r</m:t>
          </m:r>
          <m:r>
            <w:rPr>
              <w:rFonts w:ascii="Cambria Math" w:hAnsi="Cambria Math"/>
            </w:rPr>
            <m:t xml:space="preserve">= </m:t>
          </m:r>
          <m:r>
            <w:rPr>
              <w:rFonts w:ascii="Cambria Math" w:hAnsi="Cambria Math"/>
            </w:rPr>
            <m:t>0.0256</m:t>
          </m:r>
          <m:r>
            <w:rPr>
              <w:rFonts w:ascii="Cambria Math" w:hAnsi="Cambria Math"/>
            </w:rPr>
            <m:t>+</m:t>
          </m:r>
          <m:r>
            <w:rPr>
              <w:rFonts w:ascii="Cambria Math" w:hAnsi="Cambria Math"/>
            </w:rPr>
            <m:t>0.00039</m:t>
          </m:r>
          <m:r>
            <w:rPr>
              <w:rFonts w:ascii="Cambria Math" w:hAnsi="Cambria Math"/>
            </w:rPr>
            <m:t>w+</m:t>
          </m:r>
          <m:r>
            <w:rPr>
              <w:rFonts w:ascii="Cambria Math" w:hAnsi="Cambria Math"/>
            </w:rPr>
            <m:t>0.000034</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(2)</m:t>
          </m:r>
        </m:oMath>
      </m:oMathPara>
    </w:p>
    <w:p w14:paraId="4C3CC605" w14:textId="77777777" w:rsidR="00AF7F26" w:rsidRPr="00AF7F26" w:rsidRDefault="00AF7F26" w:rsidP="00AF7F26">
      <w:pPr>
        <w:ind w:left="840"/>
      </w:pPr>
    </w:p>
    <w:p w14:paraId="455152CF" w14:textId="49F20384" w:rsidR="00BF658C" w:rsidRDefault="00BF658C" w:rsidP="00BF658C">
      <w:pPr>
        <w:pStyle w:val="Heading2"/>
        <w:numPr>
          <w:ilvl w:val="1"/>
          <w:numId w:val="9"/>
        </w:numPr>
      </w:pPr>
      <w:r>
        <w:t xml:space="preserve">LUT of glint reflectance </w:t>
      </w:r>
      <m:oMath>
        <m:sSub>
          <m:sSubPr>
            <m:ctrlPr>
              <w:rPr>
                <w:rFonts w:ascii="Cambria Math" w:hAnsi="Cambria Math"/>
                <w:i/>
              </w:rPr>
            </m:ctrlPr>
          </m:sSubPr>
          <m:e>
            <m:r>
              <w:rPr>
                <w:rFonts w:ascii="Cambria Math" w:hAnsi="Cambria Math"/>
              </w:rPr>
              <m:t>ρ</m:t>
            </m:r>
          </m:e>
          <m:sub>
            <m:r>
              <w:rPr>
                <w:rFonts w:ascii="Cambria Math" w:hAnsi="Cambria Math"/>
              </w:rPr>
              <m:t>G</m:t>
            </m:r>
          </m:sub>
        </m:sSub>
      </m:oMath>
    </w:p>
    <w:p w14:paraId="596D917F" w14:textId="18DF24B6" w:rsidR="003D7F07" w:rsidRPr="003D7F07" w:rsidRDefault="003D7F07" w:rsidP="00FF0ED6">
      <w:pPr>
        <w:ind w:left="420"/>
        <w:rPr>
          <w:rFonts w:ascii="Times New Roman" w:hAnsi="Times New Roman" w:cs="Times New Roman"/>
          <w:sz w:val="24"/>
          <w:szCs w:val="24"/>
        </w:rPr>
      </w:pPr>
      <w:r w:rsidRPr="003D7F07">
        <w:rPr>
          <w:rFonts w:ascii="Times New Roman" w:hAnsi="Times New Roman" w:cs="Times New Roman"/>
          <w:sz w:val="24"/>
          <w:szCs w:val="24"/>
        </w:rPr>
        <w:t xml:space="preserve">Glint reflectance </w:t>
      </w:r>
      <w:r w:rsidR="00F72FF4">
        <w:rPr>
          <w:rFonts w:ascii="Times New Roman" w:hAnsi="Times New Roman" w:cs="Times New Roman"/>
          <w:sz w:val="24"/>
          <w:szCs w:val="24"/>
        </w:rPr>
        <w:t>is</w:t>
      </w:r>
      <w:r w:rsidRPr="003D7F07">
        <w:rPr>
          <w:rFonts w:ascii="Times New Roman" w:hAnsi="Times New Roman" w:cs="Times New Roman"/>
          <w:sz w:val="24"/>
          <w:szCs w:val="24"/>
        </w:rPr>
        <w:t xml:space="preserve"> simulated using </w:t>
      </w:r>
      <w:proofErr w:type="spellStart"/>
      <w:r w:rsidRPr="003D7F07">
        <w:rPr>
          <w:rFonts w:ascii="Times New Roman" w:hAnsi="Times New Roman" w:cs="Times New Roman"/>
          <w:sz w:val="24"/>
          <w:szCs w:val="24"/>
        </w:rPr>
        <w:t>Cox&amp;Monk</w:t>
      </w:r>
      <w:proofErr w:type="spellEnd"/>
      <w:r w:rsidRPr="003D7F07">
        <w:rPr>
          <w:rFonts w:ascii="Times New Roman" w:hAnsi="Times New Roman" w:cs="Times New Roman"/>
          <w:sz w:val="24"/>
          <w:szCs w:val="24"/>
        </w:rPr>
        <w:t xml:space="preserve"> model, and only the wind speed but not the wind direction </w:t>
      </w:r>
      <w:r w:rsidR="00F72FF4">
        <w:rPr>
          <w:rFonts w:ascii="Times New Roman" w:hAnsi="Times New Roman" w:cs="Times New Roman"/>
          <w:sz w:val="24"/>
          <w:szCs w:val="24"/>
        </w:rPr>
        <w:t>is</w:t>
      </w:r>
      <w:r w:rsidRPr="003D7F07">
        <w:rPr>
          <w:rFonts w:ascii="Times New Roman" w:hAnsi="Times New Roman" w:cs="Times New Roman"/>
          <w:sz w:val="24"/>
          <w:szCs w:val="24"/>
        </w:rPr>
        <w:t xml:space="preserve"> </w:t>
      </w:r>
      <w:proofErr w:type="gramStart"/>
      <w:r w:rsidRPr="003D7F07">
        <w:rPr>
          <w:rFonts w:ascii="Times New Roman" w:hAnsi="Times New Roman" w:cs="Times New Roman"/>
          <w:sz w:val="24"/>
          <w:szCs w:val="24"/>
        </w:rPr>
        <w:t>taken into account</w:t>
      </w:r>
      <w:proofErr w:type="gramEnd"/>
      <w:r w:rsidRPr="003D7F07">
        <w:rPr>
          <w:rFonts w:ascii="Times New Roman" w:hAnsi="Times New Roman" w:cs="Times New Roman"/>
          <w:sz w:val="24"/>
          <w:szCs w:val="24"/>
        </w:rPr>
        <w:t>.</w:t>
      </w:r>
    </w:p>
    <w:p w14:paraId="0B4A0AC7" w14:textId="06A740CC" w:rsidR="003D7F07" w:rsidRPr="003D7F07" w:rsidRDefault="003D7F07" w:rsidP="003D7F07">
      <w:pPr>
        <w:ind w:left="425"/>
      </w:pPr>
      <w:r>
        <w:rPr>
          <w:rFonts w:asciiTheme="majorHAnsi" w:eastAsiaTheme="majorEastAsia" w:hAnsiTheme="majorHAnsi" w:cstheme="majorBidi"/>
          <w:color w:val="2E74B5" w:themeColor="accent1" w:themeShade="BF"/>
          <w:sz w:val="26"/>
          <w:szCs w:val="26"/>
        </w:rPr>
        <w:t xml:space="preserve"> </w:t>
      </w:r>
    </w:p>
    <w:p w14:paraId="41817D88" w14:textId="680C8961" w:rsidR="003033AA" w:rsidRPr="003033AA" w:rsidRDefault="003033AA" w:rsidP="00450AFC">
      <w:pPr>
        <w:pStyle w:val="Heading1"/>
        <w:numPr>
          <w:ilvl w:val="0"/>
          <w:numId w:val="9"/>
        </w:numPr>
      </w:pPr>
      <w:r>
        <w:t xml:space="preserve">Image </w:t>
      </w:r>
      <w:r w:rsidRPr="00450AFC">
        <w:t>Processing</w:t>
      </w:r>
      <w:r>
        <w:t xml:space="preserve"> </w:t>
      </w:r>
    </w:p>
    <w:p w14:paraId="3E05D391" w14:textId="54E1C130" w:rsidR="003033AA" w:rsidRDefault="00450AFC" w:rsidP="00450AFC">
      <w:pPr>
        <w:pStyle w:val="Heading2"/>
      </w:pPr>
      <w:r>
        <w:t xml:space="preserve">2.1 </w:t>
      </w:r>
      <w:r w:rsidR="003D7F07">
        <w:t>Pre-</w:t>
      </w:r>
      <w:r w:rsidR="003D7F07" w:rsidRPr="00450AFC">
        <w:t>processing</w:t>
      </w:r>
    </w:p>
    <w:p w14:paraId="005C5EFE" w14:textId="4F986B4E" w:rsidR="003D7F07" w:rsidRDefault="00450AFC" w:rsidP="00450AFC">
      <w:pPr>
        <w:pStyle w:val="Heading3"/>
      </w:pPr>
      <w:r>
        <w:t xml:space="preserve">2.1.1 </w:t>
      </w:r>
      <w:r w:rsidR="003D7F07" w:rsidRPr="00450AFC">
        <w:t>Calculation</w:t>
      </w:r>
      <w:r w:rsidR="003D7F07">
        <w:t xml:space="preserve"> of observing geometry</w:t>
      </w:r>
    </w:p>
    <w:p w14:paraId="66ECD16C" w14:textId="7DF6724A" w:rsidR="00F72FF4" w:rsidRPr="00F72FF4" w:rsidRDefault="003D7F07" w:rsidP="00450AFC">
      <w:pPr>
        <w:ind w:left="420"/>
        <w:rPr>
          <w:rFonts w:ascii="Times New Roman" w:hAnsi="Times New Roman" w:cs="Times New Roman"/>
          <w:sz w:val="24"/>
          <w:szCs w:val="24"/>
        </w:rPr>
      </w:pPr>
      <w:r w:rsidRPr="00F72FF4">
        <w:rPr>
          <w:rFonts w:ascii="Times New Roman" w:hAnsi="Times New Roman" w:cs="Times New Roman"/>
          <w:sz w:val="24"/>
          <w:szCs w:val="24"/>
        </w:rPr>
        <w:t xml:space="preserve">The solar zenith angle </w:t>
      </w:r>
      <m:oMath>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s</m:t>
            </m:r>
          </m:sub>
        </m:sSub>
      </m:oMath>
      <w:r w:rsidR="003F1758">
        <w:rPr>
          <w:rFonts w:ascii="Times New Roman" w:hAnsi="Times New Roman" w:cs="Times New Roman"/>
          <w:sz w:val="24"/>
          <w:szCs w:val="24"/>
        </w:rPr>
        <w:t xml:space="preserve"> and azimuth </w:t>
      </w: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s</m:t>
            </m:r>
          </m:sub>
        </m:sSub>
      </m:oMath>
      <w:r w:rsidRPr="00F72FF4">
        <w:rPr>
          <w:rFonts w:ascii="Times New Roman" w:hAnsi="Times New Roman" w:cs="Times New Roman"/>
          <w:sz w:val="24"/>
          <w:szCs w:val="24"/>
        </w:rPr>
        <w:t xml:space="preserve"> is calculated based on the local</w:t>
      </w:r>
      <w:r w:rsidR="00F72FF4" w:rsidRPr="00F72FF4">
        <w:rPr>
          <w:rFonts w:ascii="Times New Roman" w:hAnsi="Times New Roman" w:cs="Times New Roman"/>
          <w:sz w:val="24"/>
          <w:szCs w:val="24"/>
        </w:rPr>
        <w:t xml:space="preserve"> time-zone, local time, </w:t>
      </w:r>
      <w:proofErr w:type="gramStart"/>
      <w:r w:rsidR="00F72FF4" w:rsidRPr="00F72FF4">
        <w:rPr>
          <w:rFonts w:ascii="Times New Roman" w:hAnsi="Times New Roman" w:cs="Times New Roman"/>
          <w:sz w:val="24"/>
          <w:szCs w:val="24"/>
        </w:rPr>
        <w:t>longitude</w:t>
      </w:r>
      <w:proofErr w:type="gramEnd"/>
      <w:r w:rsidR="00F72FF4" w:rsidRPr="00F72FF4">
        <w:rPr>
          <w:rFonts w:ascii="Times New Roman" w:hAnsi="Times New Roman" w:cs="Times New Roman"/>
          <w:sz w:val="24"/>
          <w:szCs w:val="24"/>
        </w:rPr>
        <w:t xml:space="preserve"> and latitude.</w:t>
      </w:r>
    </w:p>
    <w:p w14:paraId="08D6D60E" w14:textId="77777777" w:rsidR="00450AFC" w:rsidRDefault="00450AFC" w:rsidP="00450AFC">
      <w:pPr>
        <w:ind w:firstLine="420"/>
        <w:rPr>
          <w:rFonts w:ascii="Times New Roman" w:hAnsi="Times New Roman" w:cs="Times New Roman"/>
          <w:sz w:val="24"/>
          <w:szCs w:val="24"/>
        </w:rPr>
      </w:pPr>
    </w:p>
    <w:p w14:paraId="49BCA22B" w14:textId="0EC3CE87" w:rsidR="00C453A7" w:rsidRDefault="00F72FF4" w:rsidP="00450AFC">
      <w:pPr>
        <w:ind w:left="420"/>
        <w:rPr>
          <w:rFonts w:ascii="Times New Roman" w:hAnsi="Times New Roman" w:cs="Times New Roman"/>
          <w:sz w:val="24"/>
          <w:szCs w:val="24"/>
        </w:rPr>
      </w:pPr>
      <w:r w:rsidRPr="00F72FF4">
        <w:rPr>
          <w:rFonts w:ascii="Times New Roman" w:hAnsi="Times New Roman" w:cs="Times New Roman"/>
          <w:sz w:val="24"/>
          <w:szCs w:val="24"/>
        </w:rPr>
        <w:t xml:space="preserve">The viewing zenith angle </w:t>
      </w:r>
      <m:oMath>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v</m:t>
            </m:r>
          </m:sub>
        </m:sSub>
      </m:oMath>
      <w:r w:rsidRPr="00F72FF4">
        <w:rPr>
          <w:rFonts w:ascii="Times New Roman" w:hAnsi="Times New Roman" w:cs="Times New Roman"/>
          <w:sz w:val="24"/>
          <w:szCs w:val="24"/>
        </w:rPr>
        <w:t xml:space="preserve"> </w:t>
      </w:r>
      <w:r>
        <w:rPr>
          <w:rFonts w:ascii="Times New Roman" w:hAnsi="Times New Roman" w:cs="Times New Roman"/>
          <w:sz w:val="24"/>
          <w:szCs w:val="24"/>
        </w:rPr>
        <w:t>is calculated based on the height (</w:t>
      </w:r>
      <w:r w:rsidRPr="00F72FF4">
        <w:rPr>
          <w:rFonts w:ascii="Times New Roman" w:hAnsi="Times New Roman" w:cs="Times New Roman"/>
          <w:i/>
          <w:iCs/>
          <w:sz w:val="24"/>
          <w:szCs w:val="24"/>
        </w:rPr>
        <w:t>h</w:t>
      </w:r>
      <w:r>
        <w:rPr>
          <w:rFonts w:ascii="Times New Roman" w:hAnsi="Times New Roman" w:cs="Times New Roman"/>
          <w:sz w:val="24"/>
          <w:szCs w:val="24"/>
        </w:rPr>
        <w:t>), spatial resolution (</w:t>
      </w:r>
      <w:r w:rsidRPr="00F72FF4">
        <w:rPr>
          <w:rFonts w:ascii="Times New Roman" w:hAnsi="Times New Roman" w:cs="Times New Roman"/>
          <w:i/>
          <w:iCs/>
          <w:sz w:val="24"/>
          <w:szCs w:val="24"/>
        </w:rPr>
        <w:t>r</w:t>
      </w:r>
      <w:r>
        <w:rPr>
          <w:rFonts w:ascii="Times New Roman" w:hAnsi="Times New Roman" w:cs="Times New Roman"/>
          <w:sz w:val="24"/>
          <w:szCs w:val="24"/>
        </w:rPr>
        <w:t xml:space="preserve">) and the pixel offset from the center. </w:t>
      </w:r>
      <w:r w:rsidR="00637747">
        <w:rPr>
          <w:rFonts w:ascii="Times New Roman" w:hAnsi="Times New Roman" w:cs="Times New Roman"/>
          <w:sz w:val="24"/>
          <w:szCs w:val="24"/>
        </w:rPr>
        <w:t xml:space="preserve">Note that the </w:t>
      </w:r>
      <w:r w:rsidR="00637747" w:rsidRPr="00637747">
        <w:rPr>
          <w:rFonts w:ascii="Times New Roman" w:hAnsi="Times New Roman" w:cs="Times New Roman"/>
          <w:sz w:val="24"/>
          <w:szCs w:val="24"/>
        </w:rPr>
        <w:t>Curvature of the earth</w:t>
      </w:r>
      <w:r w:rsidR="00637747">
        <w:rPr>
          <w:rFonts w:ascii="Times New Roman" w:hAnsi="Times New Roman" w:cs="Times New Roman"/>
          <w:sz w:val="24"/>
          <w:szCs w:val="24"/>
        </w:rPr>
        <w:t xml:space="preserve"> </w:t>
      </w:r>
      <w:r w:rsidR="00637747">
        <w:rPr>
          <w:rFonts w:ascii="Times New Roman" w:hAnsi="Times New Roman" w:cs="Times New Roman" w:hint="eastAsia"/>
          <w:sz w:val="24"/>
          <w:szCs w:val="24"/>
        </w:rPr>
        <w:t>is</w:t>
      </w:r>
      <w:r w:rsidR="00637747">
        <w:rPr>
          <w:rFonts w:ascii="Times New Roman" w:hAnsi="Times New Roman" w:cs="Times New Roman"/>
          <w:sz w:val="24"/>
          <w:szCs w:val="24"/>
        </w:rPr>
        <w:t xml:space="preserve"> ignored since the swath WISE is less than 10 km. In addition, the</w:t>
      </w:r>
      <w:r w:rsidR="00C453A7">
        <w:rPr>
          <w:rFonts w:ascii="Times New Roman" w:hAnsi="Times New Roman" w:cs="Times New Roman"/>
          <w:sz w:val="24"/>
          <w:szCs w:val="24"/>
        </w:rPr>
        <w:t xml:space="preserve"> </w:t>
      </w:r>
      <w:r w:rsidR="00EA19C6" w:rsidRPr="00EA19C6">
        <w:rPr>
          <w:rFonts w:ascii="Times New Roman" w:hAnsi="Times New Roman" w:cs="Times New Roman"/>
          <w:i/>
          <w:iCs/>
          <w:sz w:val="24"/>
          <w:szCs w:val="24"/>
        </w:rPr>
        <w:t>pitch</w:t>
      </w:r>
      <w:r w:rsidR="00EA19C6">
        <w:rPr>
          <w:rFonts w:ascii="Times New Roman" w:hAnsi="Times New Roman" w:cs="Times New Roman"/>
          <w:sz w:val="24"/>
          <w:szCs w:val="24"/>
        </w:rPr>
        <w:t xml:space="preserve"> and </w:t>
      </w:r>
      <w:r w:rsidR="00EA19C6" w:rsidRPr="00EA19C6">
        <w:rPr>
          <w:rFonts w:ascii="Times New Roman" w:hAnsi="Times New Roman" w:cs="Times New Roman"/>
          <w:i/>
          <w:iCs/>
          <w:sz w:val="24"/>
          <w:szCs w:val="24"/>
        </w:rPr>
        <w:t>roll</w:t>
      </w:r>
      <w:r w:rsidR="00EA19C6">
        <w:rPr>
          <w:rFonts w:ascii="Times New Roman" w:hAnsi="Times New Roman" w:cs="Times New Roman"/>
          <w:sz w:val="24"/>
          <w:szCs w:val="24"/>
        </w:rPr>
        <w:t xml:space="preserve"> of the plan is assumed to be 0</w:t>
      </w:r>
      <w:r w:rsidR="00C453A7">
        <w:rPr>
          <w:rFonts w:ascii="Times New Roman" w:hAnsi="Times New Roman" w:cs="Times New Roman"/>
          <w:sz w:val="24"/>
          <w:szCs w:val="24"/>
        </w:rPr>
        <w:t xml:space="preserve"> and without change</w:t>
      </w:r>
      <w:r w:rsidR="003F1758">
        <w:rPr>
          <w:rFonts w:ascii="Times New Roman" w:hAnsi="Times New Roman" w:cs="Times New Roman"/>
          <w:sz w:val="24"/>
          <w:szCs w:val="24"/>
        </w:rPr>
        <w:t xml:space="preserve"> during measuring</w:t>
      </w:r>
      <w:r w:rsidR="00EA19C6">
        <w:rPr>
          <w:rFonts w:ascii="Times New Roman" w:hAnsi="Times New Roman" w:cs="Times New Roman"/>
          <w:sz w:val="24"/>
          <w:szCs w:val="24"/>
        </w:rPr>
        <w:t>.</w:t>
      </w:r>
      <w:r w:rsidR="003F1758">
        <w:rPr>
          <w:rFonts w:ascii="Times New Roman" w:hAnsi="Times New Roman" w:cs="Times New Roman"/>
          <w:sz w:val="24"/>
          <w:szCs w:val="24"/>
        </w:rPr>
        <w:t xml:space="preserve"> Figure 1. Shows the geometry.</w:t>
      </w:r>
    </w:p>
    <w:p w14:paraId="577334F5" w14:textId="70F7C905" w:rsidR="00C453A7" w:rsidRDefault="003F1758" w:rsidP="003F1758">
      <w:pPr>
        <w:ind w:left="840"/>
        <w:jc w:val="center"/>
        <w:rPr>
          <w:rFonts w:ascii="Times New Roman" w:hAnsi="Times New Roman" w:cs="Times New Roman"/>
          <w:sz w:val="24"/>
          <w:szCs w:val="24"/>
        </w:rPr>
      </w:pPr>
      <w:r>
        <w:rPr>
          <w:noProof/>
        </w:rPr>
        <w:drawing>
          <wp:inline distT="0" distB="0" distL="0" distR="0" wp14:anchorId="14FA5903" wp14:editId="62F186D2">
            <wp:extent cx="2543908" cy="226987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2824" cy="2304594"/>
                    </a:xfrm>
                    <a:prstGeom prst="rect">
                      <a:avLst/>
                    </a:prstGeom>
                  </pic:spPr>
                </pic:pic>
              </a:graphicData>
            </a:graphic>
          </wp:inline>
        </w:drawing>
      </w:r>
    </w:p>
    <w:p w14:paraId="2686A76A" w14:textId="64F6F3E7" w:rsidR="003D7F07" w:rsidRPr="003F1758" w:rsidRDefault="003F1758" w:rsidP="003F1758">
      <w:pPr>
        <w:ind w:left="840"/>
        <w:jc w:val="center"/>
        <w:rPr>
          <w:rFonts w:ascii="Times New Roman" w:hAnsi="Times New Roman" w:cs="Times New Roman"/>
          <w:sz w:val="24"/>
          <w:szCs w:val="24"/>
        </w:rPr>
      </w:pPr>
      <w:r w:rsidRPr="003F1758">
        <w:rPr>
          <w:rFonts w:ascii="Times New Roman" w:hAnsi="Times New Roman" w:cs="Times New Roman"/>
          <w:sz w:val="24"/>
          <w:szCs w:val="24"/>
        </w:rPr>
        <w:t xml:space="preserve">Figure 1. The basic geometry for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v</m:t>
            </m:r>
          </m:sub>
        </m:sSub>
      </m:oMath>
      <w:r w:rsidRPr="003F1758">
        <w:rPr>
          <w:rFonts w:ascii="Times New Roman" w:hAnsi="Times New Roman" w:cs="Times New Roman"/>
          <w:sz w:val="24"/>
          <w:szCs w:val="24"/>
        </w:rPr>
        <w:t xml:space="preserve"> calculation</w:t>
      </w:r>
    </w:p>
    <w:p w14:paraId="5924D279" w14:textId="68C456E6" w:rsidR="00F72FF4" w:rsidRDefault="00F72FF4" w:rsidP="00F72FF4">
      <w:pPr>
        <w:ind w:left="840"/>
        <w:rPr>
          <w:rFonts w:ascii="Times New Roman" w:hAnsi="Times New Roman" w:cs="Times New Roman"/>
          <w:sz w:val="24"/>
          <w:szCs w:val="24"/>
        </w:rPr>
      </w:pPr>
    </w:p>
    <w:p w14:paraId="7096C96C" w14:textId="617460A0" w:rsidR="003D7F07" w:rsidRDefault="003F1758" w:rsidP="00450AFC">
      <w:pPr>
        <w:ind w:left="420"/>
        <w:rPr>
          <w:rFonts w:ascii="Times New Roman" w:hAnsi="Times New Roman" w:cs="Times New Roman"/>
          <w:sz w:val="24"/>
          <w:szCs w:val="24"/>
        </w:rPr>
      </w:pPr>
      <w:r>
        <w:rPr>
          <w:rFonts w:ascii="Times New Roman" w:hAnsi="Times New Roman" w:cs="Times New Roman"/>
          <w:sz w:val="24"/>
          <w:szCs w:val="24"/>
        </w:rPr>
        <w:t xml:space="preserve">The </w:t>
      </w:r>
      <w:r w:rsidRPr="003F1758">
        <w:rPr>
          <w:rFonts w:ascii="Times New Roman" w:hAnsi="Times New Roman" w:cs="Times New Roman"/>
          <w:sz w:val="24"/>
          <w:szCs w:val="24"/>
        </w:rPr>
        <w:t>geometry</w:t>
      </w:r>
      <w:r>
        <w:rPr>
          <w:rFonts w:ascii="Times New Roman" w:hAnsi="Times New Roman" w:cs="Times New Roman"/>
          <w:sz w:val="24"/>
          <w:szCs w:val="24"/>
        </w:rPr>
        <w:t xml:space="preserve"> for calculating the</w:t>
      </w:r>
      <w:r w:rsidRPr="003F1758">
        <w:rPr>
          <w:rFonts w:ascii="Times New Roman" w:hAnsi="Times New Roman" w:cs="Times New Roman"/>
          <w:sz w:val="24"/>
          <w:szCs w:val="24"/>
        </w:rPr>
        <w:t xml:space="preserve"> </w:t>
      </w:r>
      <w:r>
        <w:rPr>
          <w:rFonts w:ascii="Times New Roman" w:hAnsi="Times New Roman" w:cs="Times New Roman"/>
          <w:sz w:val="24"/>
          <w:szCs w:val="24"/>
        </w:rPr>
        <w:t xml:space="preserve">viewing azimuth angle </w:t>
      </w: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v</m:t>
            </m:r>
          </m:sub>
        </m:sSub>
      </m:oMath>
      <w:r>
        <w:rPr>
          <w:rFonts w:ascii="Times New Roman" w:hAnsi="Times New Roman" w:cs="Times New Roman"/>
          <w:sz w:val="24"/>
          <w:szCs w:val="24"/>
        </w:rPr>
        <w:t xml:space="preserve"> is shown in Figure 2. </w:t>
      </w:r>
      <w:r w:rsidRPr="003F1758">
        <w:rPr>
          <w:rFonts w:ascii="Times New Roman" w:hAnsi="Times New Roman" w:cs="Times New Roman"/>
          <w:sz w:val="24"/>
          <w:szCs w:val="24"/>
        </w:rPr>
        <w:t>Note that the pitch and roll of the plane are assumed to be 0, and there is no change during the measurement, and the heading is also assumed to be no change.</w:t>
      </w:r>
    </w:p>
    <w:p w14:paraId="48ABCC9D" w14:textId="4E438373" w:rsidR="003F1758" w:rsidRDefault="00B1214A" w:rsidP="00B1214A">
      <w:pPr>
        <w:ind w:left="840"/>
        <w:jc w:val="center"/>
      </w:pPr>
      <w:r>
        <w:rPr>
          <w:noProof/>
        </w:rPr>
        <w:lastRenderedPageBreak/>
        <w:drawing>
          <wp:inline distT="0" distB="0" distL="0" distR="0" wp14:anchorId="663EF97F" wp14:editId="3CD36FC6">
            <wp:extent cx="1919081" cy="2160709"/>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5847" cy="2190845"/>
                    </a:xfrm>
                    <a:prstGeom prst="rect">
                      <a:avLst/>
                    </a:prstGeom>
                  </pic:spPr>
                </pic:pic>
              </a:graphicData>
            </a:graphic>
          </wp:inline>
        </w:drawing>
      </w:r>
    </w:p>
    <w:p w14:paraId="17E8DEFB" w14:textId="727EE667" w:rsidR="00224229" w:rsidRDefault="00224229" w:rsidP="00224229">
      <w:pPr>
        <w:ind w:left="840"/>
        <w:jc w:val="center"/>
        <w:rPr>
          <w:rFonts w:ascii="Times New Roman" w:hAnsi="Times New Roman" w:cs="Times New Roman"/>
          <w:sz w:val="24"/>
          <w:szCs w:val="24"/>
        </w:rPr>
      </w:pPr>
      <w:r w:rsidRPr="003F1758">
        <w:rPr>
          <w:rFonts w:ascii="Times New Roman" w:hAnsi="Times New Roman" w:cs="Times New Roman"/>
          <w:sz w:val="24"/>
          <w:szCs w:val="24"/>
        </w:rPr>
        <w:t xml:space="preserve">Figure </w:t>
      </w:r>
      <w:r>
        <w:rPr>
          <w:rFonts w:ascii="Times New Roman" w:hAnsi="Times New Roman" w:cs="Times New Roman"/>
          <w:sz w:val="24"/>
          <w:szCs w:val="24"/>
        </w:rPr>
        <w:t>2</w:t>
      </w:r>
      <w:r w:rsidRPr="003F1758">
        <w:rPr>
          <w:rFonts w:ascii="Times New Roman" w:hAnsi="Times New Roman" w:cs="Times New Roman"/>
          <w:sz w:val="24"/>
          <w:szCs w:val="24"/>
        </w:rPr>
        <w:t xml:space="preserve">. The basic geometry for </w:t>
      </w: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v</m:t>
            </m:r>
          </m:sub>
        </m:sSub>
      </m:oMath>
      <w:r w:rsidRPr="003F1758">
        <w:rPr>
          <w:rFonts w:ascii="Times New Roman" w:hAnsi="Times New Roman" w:cs="Times New Roman"/>
          <w:sz w:val="24"/>
          <w:szCs w:val="24"/>
        </w:rPr>
        <w:t xml:space="preserve"> calculation</w:t>
      </w:r>
    </w:p>
    <w:p w14:paraId="0959F47C" w14:textId="5B04DE49" w:rsidR="00224229" w:rsidRDefault="00224229" w:rsidP="00224229">
      <w:pPr>
        <w:ind w:left="840"/>
        <w:jc w:val="center"/>
        <w:rPr>
          <w:rFonts w:ascii="Times New Roman" w:hAnsi="Times New Roman" w:cs="Times New Roman"/>
          <w:sz w:val="24"/>
          <w:szCs w:val="24"/>
        </w:rPr>
      </w:pPr>
    </w:p>
    <w:p w14:paraId="64D07AEC" w14:textId="6DF4236E" w:rsidR="00224229" w:rsidRDefault="00224229" w:rsidP="00FC4D6F">
      <w:pPr>
        <w:pStyle w:val="Heading3"/>
        <w:numPr>
          <w:ilvl w:val="2"/>
          <w:numId w:val="13"/>
        </w:numPr>
      </w:pPr>
      <w:r w:rsidRPr="00224229">
        <w:t>Convert TOA radiance to reflectance</w:t>
      </w:r>
    </w:p>
    <w:p w14:paraId="702B7FD2" w14:textId="77777777" w:rsidR="00450AFC" w:rsidRPr="00450AFC" w:rsidRDefault="00450AFC" w:rsidP="00450AFC"/>
    <w:p w14:paraId="23FCE4E7" w14:textId="77777777" w:rsidR="00224229" w:rsidRPr="003F1758" w:rsidRDefault="00224229" w:rsidP="00224229">
      <w:pPr>
        <w:ind w:left="840"/>
        <w:jc w:val="center"/>
        <w:rPr>
          <w:rFonts w:ascii="Times New Roman" w:hAnsi="Times New Roman" w:cs="Times New Roman"/>
          <w:sz w:val="24"/>
          <w:szCs w:val="24"/>
        </w:rPr>
      </w:pPr>
    </w:p>
    <w:p w14:paraId="27C5C538" w14:textId="77777777" w:rsidR="003D7F07" w:rsidRDefault="003D7F07" w:rsidP="003D7F07">
      <w:pPr>
        <w:pStyle w:val="ListParagraph"/>
        <w:ind w:left="992" w:firstLineChars="0" w:firstLine="0"/>
      </w:pPr>
    </w:p>
    <w:p w14:paraId="651BD16F" w14:textId="603AA8D9" w:rsidR="003D7F07" w:rsidRDefault="003D7F07" w:rsidP="00FC4D6F">
      <w:pPr>
        <w:pStyle w:val="Heading2"/>
        <w:numPr>
          <w:ilvl w:val="1"/>
          <w:numId w:val="13"/>
        </w:numPr>
      </w:pPr>
      <w:r>
        <w:t>The “STANDDARD” atmospheric correction</w:t>
      </w:r>
    </w:p>
    <w:p w14:paraId="0579B8DB" w14:textId="3E30B67F" w:rsidR="003D7F07" w:rsidRDefault="003D7F07" w:rsidP="00FC4D6F">
      <w:pPr>
        <w:pStyle w:val="Heading2"/>
        <w:numPr>
          <w:ilvl w:val="1"/>
          <w:numId w:val="13"/>
        </w:numPr>
      </w:pPr>
      <w:r>
        <w:t>The “PATHAC” atmospheric correction</w:t>
      </w:r>
    </w:p>
    <w:p w14:paraId="02428A06" w14:textId="2F4501B4" w:rsidR="0053550D" w:rsidRPr="005105B7" w:rsidRDefault="00FC4D6F" w:rsidP="005105B7">
      <w:pPr>
        <w:ind w:left="420"/>
      </w:pPr>
      <w:r>
        <w:t xml:space="preserve">This AC algorithm assumes the path reflectance are spatial homogenous, and the </w:t>
      </w:r>
      <w:r>
        <w:t>path reflectance and</w:t>
      </w:r>
      <w:r>
        <w:t xml:space="preserve"> upward and downward</w:t>
      </w:r>
      <w:r>
        <w:t xml:space="preserve"> transmittance</w:t>
      </w:r>
      <w:r>
        <w:t xml:space="preserve"> due to scattering are</w:t>
      </w:r>
      <w:r>
        <w:t xml:space="preserve"> </w:t>
      </w:r>
      <w:r>
        <w:t xml:space="preserve">determined based on the DSF algorithm proposed by </w:t>
      </w:r>
      <w:proofErr w:type="spellStart"/>
      <w:r w:rsidRPr="00FC4D6F">
        <w:t>Vanhellemont</w:t>
      </w:r>
      <w:proofErr w:type="spellEnd"/>
      <w:r>
        <w:t xml:space="preserve"> (2019). </w:t>
      </w:r>
      <w:r w:rsidR="005105B7">
        <w:t xml:space="preserve">LUTs that support this AC method are </w:t>
      </w:r>
      <w:r w:rsidR="002D49F7">
        <w:t>generated using 6SV</w:t>
      </w:r>
      <w:r w:rsidR="005105B7">
        <w:t>, details about the simulation are found in section 1.5.</w:t>
      </w:r>
    </w:p>
    <w:p w14:paraId="4DDA215B" w14:textId="77777777" w:rsidR="0053550D" w:rsidRPr="0053550D" w:rsidRDefault="0053550D" w:rsidP="0053550D">
      <w:pPr>
        <w:rPr>
          <w:rFonts w:ascii="Times New Roman" w:hAnsi="Times New Roman" w:cs="Times New Roman"/>
          <w:sz w:val="24"/>
          <w:szCs w:val="24"/>
        </w:rPr>
      </w:pPr>
    </w:p>
    <w:p w14:paraId="105B65BE" w14:textId="77777777" w:rsidR="0053550D" w:rsidRPr="0053550D" w:rsidRDefault="0053550D" w:rsidP="0053550D">
      <w:pPr>
        <w:rPr>
          <w:rFonts w:ascii="Times New Roman" w:hAnsi="Times New Roman" w:cs="Times New Roman"/>
          <w:sz w:val="24"/>
          <w:szCs w:val="24"/>
        </w:rPr>
      </w:pPr>
    </w:p>
    <w:sectPr w:rsidR="0053550D" w:rsidRPr="005355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054D"/>
    <w:multiLevelType w:val="hybridMultilevel"/>
    <w:tmpl w:val="725495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0C6C8C"/>
    <w:multiLevelType w:val="hybridMultilevel"/>
    <w:tmpl w:val="403A78BE"/>
    <w:lvl w:ilvl="0" w:tplc="BDB080DE">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269C6C20"/>
    <w:multiLevelType w:val="hybridMultilevel"/>
    <w:tmpl w:val="022212D4"/>
    <w:lvl w:ilvl="0" w:tplc="426CA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265D8C"/>
    <w:multiLevelType w:val="hybridMultilevel"/>
    <w:tmpl w:val="92D0BF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3CF2D95"/>
    <w:multiLevelType w:val="hybridMultilevel"/>
    <w:tmpl w:val="FF761C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8F65ADC"/>
    <w:multiLevelType w:val="hybridMultilevel"/>
    <w:tmpl w:val="129C61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9FF7FCB"/>
    <w:multiLevelType w:val="multilevel"/>
    <w:tmpl w:val="CF42BAF2"/>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C8A17F2"/>
    <w:multiLevelType w:val="multilevel"/>
    <w:tmpl w:val="70EC72D2"/>
    <w:lvl w:ilvl="0">
      <w:start w:val="1"/>
      <w:numFmt w:val="decimal"/>
      <w:lvlText w:val="%1."/>
      <w:legacy w:legacy="1" w:legacySpace="144" w:legacyIndent="0"/>
      <w:lvlJc w:val="left"/>
      <w:rPr>
        <w:rFonts w:hint="default"/>
        <w:i w:val="0"/>
        <w:color w:val="auto"/>
      </w:rPr>
    </w:lvl>
    <w:lvl w:ilvl="1">
      <w:start w:val="1"/>
      <w:numFmt w:val="decimal"/>
      <w:lvlText w:val="%1.%2"/>
      <w:legacy w:legacy="1" w:legacySpace="144" w:legacyIndent="0"/>
      <w:lvlJc w:val="left"/>
    </w:lvl>
    <w:lvl w:ilvl="2">
      <w:start w:val="1"/>
      <w:numFmt w:val="decimal"/>
      <w:lvlText w:val="%1.%2.%3"/>
      <w:legacy w:legacy="1" w:legacySpace="144" w:legacyIndent="0"/>
      <w:lvlJc w:val="left"/>
      <w:rPr>
        <w:b/>
        <w:i w:val="0"/>
        <w:color w:val="auto"/>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585A40F0"/>
    <w:multiLevelType w:val="hybridMultilevel"/>
    <w:tmpl w:val="9B1896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E2F60D6"/>
    <w:multiLevelType w:val="hybridMultilevel"/>
    <w:tmpl w:val="18745EC2"/>
    <w:lvl w:ilvl="0" w:tplc="6E24D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9852F6C"/>
    <w:multiLevelType w:val="multilevel"/>
    <w:tmpl w:val="535C82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9"/>
  </w:num>
  <w:num w:numId="2">
    <w:abstractNumId w:val="2"/>
  </w:num>
  <w:num w:numId="3">
    <w:abstractNumId w:val="1"/>
  </w:num>
  <w:num w:numId="4">
    <w:abstractNumId w:val="5"/>
  </w:num>
  <w:num w:numId="5">
    <w:abstractNumId w:val="4"/>
  </w:num>
  <w:num w:numId="6">
    <w:abstractNumId w:val="3"/>
  </w:num>
  <w:num w:numId="7">
    <w:abstractNumId w:val="8"/>
  </w:num>
  <w:num w:numId="8">
    <w:abstractNumId w:val="0"/>
  </w:num>
  <w:num w:numId="9">
    <w:abstractNumId w:val="7"/>
  </w:num>
  <w:num w:numId="10">
    <w:abstractNumId w:val="10"/>
  </w:num>
  <w:num w:numId="11">
    <w:abstractNumId w:val="7"/>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470"/>
    <w:rsid w:val="000527E8"/>
    <w:rsid w:val="00055158"/>
    <w:rsid w:val="000C1470"/>
    <w:rsid w:val="0012196F"/>
    <w:rsid w:val="001841B1"/>
    <w:rsid w:val="001A4D76"/>
    <w:rsid w:val="00224229"/>
    <w:rsid w:val="00296031"/>
    <w:rsid w:val="002D49F7"/>
    <w:rsid w:val="002D7136"/>
    <w:rsid w:val="003033AA"/>
    <w:rsid w:val="00311868"/>
    <w:rsid w:val="00314851"/>
    <w:rsid w:val="00384F0E"/>
    <w:rsid w:val="003A063F"/>
    <w:rsid w:val="003D7F07"/>
    <w:rsid w:val="003F1758"/>
    <w:rsid w:val="00450AFC"/>
    <w:rsid w:val="004852B7"/>
    <w:rsid w:val="005105B7"/>
    <w:rsid w:val="0053550D"/>
    <w:rsid w:val="0056046F"/>
    <w:rsid w:val="0060795A"/>
    <w:rsid w:val="00614918"/>
    <w:rsid w:val="0063425D"/>
    <w:rsid w:val="00637401"/>
    <w:rsid w:val="00637747"/>
    <w:rsid w:val="00751517"/>
    <w:rsid w:val="007829BA"/>
    <w:rsid w:val="00797ECB"/>
    <w:rsid w:val="007A2164"/>
    <w:rsid w:val="00813B0B"/>
    <w:rsid w:val="00851412"/>
    <w:rsid w:val="008B2230"/>
    <w:rsid w:val="008C1185"/>
    <w:rsid w:val="008E65C7"/>
    <w:rsid w:val="009216DC"/>
    <w:rsid w:val="00976929"/>
    <w:rsid w:val="00986294"/>
    <w:rsid w:val="00AF7F26"/>
    <w:rsid w:val="00B1214A"/>
    <w:rsid w:val="00B34978"/>
    <w:rsid w:val="00BA7063"/>
    <w:rsid w:val="00BC7743"/>
    <w:rsid w:val="00BF658C"/>
    <w:rsid w:val="00C101F8"/>
    <w:rsid w:val="00C2227D"/>
    <w:rsid w:val="00C3388B"/>
    <w:rsid w:val="00C453A7"/>
    <w:rsid w:val="00C71284"/>
    <w:rsid w:val="00CA329C"/>
    <w:rsid w:val="00D11E1F"/>
    <w:rsid w:val="00DE13A9"/>
    <w:rsid w:val="00DF2CD6"/>
    <w:rsid w:val="00E03B06"/>
    <w:rsid w:val="00E20D9C"/>
    <w:rsid w:val="00EA19C6"/>
    <w:rsid w:val="00EC7236"/>
    <w:rsid w:val="00ED7E18"/>
    <w:rsid w:val="00F51CE8"/>
    <w:rsid w:val="00F72FF4"/>
    <w:rsid w:val="00FC4D6F"/>
    <w:rsid w:val="00FF0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7A3C"/>
  <w15:chartTrackingRefBased/>
  <w15:docId w15:val="{FBA8E419-6F4A-4114-B5AF-82D25A880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F07"/>
    <w:pPr>
      <w:widowControl w:val="0"/>
      <w:jc w:val="both"/>
    </w:pPr>
  </w:style>
  <w:style w:type="paragraph" w:styleId="Heading1">
    <w:name w:val="heading 1"/>
    <w:basedOn w:val="Normal"/>
    <w:next w:val="Normal"/>
    <w:link w:val="Heading1Char"/>
    <w:uiPriority w:val="9"/>
    <w:qFormat/>
    <w:rsid w:val="003033A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0AFC"/>
    <w:pPr>
      <w:keepNext/>
      <w:keepLines/>
      <w:spacing w:before="40" w:line="160" w:lineRule="atLeast"/>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3A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33A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33A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ECB"/>
    <w:pPr>
      <w:ind w:firstLineChars="200" w:firstLine="420"/>
    </w:pPr>
  </w:style>
  <w:style w:type="character" w:customStyle="1" w:styleId="Heading1Char">
    <w:name w:val="Heading 1 Char"/>
    <w:basedOn w:val="DefaultParagraphFont"/>
    <w:link w:val="Heading1"/>
    <w:uiPriority w:val="9"/>
    <w:rsid w:val="003033A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033A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033A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033AA"/>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450AF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033AA"/>
    <w:rPr>
      <w:color w:val="808080"/>
    </w:rPr>
  </w:style>
  <w:style w:type="paragraph" w:styleId="NoSpacing">
    <w:name w:val="No Spacing"/>
    <w:uiPriority w:val="1"/>
    <w:qFormat/>
    <w:rsid w:val="00BF658C"/>
    <w:pPr>
      <w:widowControl w:val="0"/>
      <w:jc w:val="both"/>
    </w:pPr>
  </w:style>
  <w:style w:type="character" w:styleId="Emphasis">
    <w:name w:val="Emphasis"/>
    <w:basedOn w:val="DefaultParagraphFont"/>
    <w:uiPriority w:val="20"/>
    <w:qFormat/>
    <w:rsid w:val="00BF658C"/>
    <w:rPr>
      <w:i/>
      <w:iCs/>
    </w:rPr>
  </w:style>
  <w:style w:type="paragraph" w:styleId="HTMLPreformatted">
    <w:name w:val="HTML Preformatted"/>
    <w:basedOn w:val="Normal"/>
    <w:link w:val="HTMLPreformattedChar"/>
    <w:uiPriority w:val="99"/>
    <w:unhideWhenUsed/>
    <w:rsid w:val="00485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CA"/>
    </w:rPr>
  </w:style>
  <w:style w:type="character" w:customStyle="1" w:styleId="HTMLPreformattedChar">
    <w:name w:val="HTML Preformatted Char"/>
    <w:basedOn w:val="DefaultParagraphFont"/>
    <w:link w:val="HTMLPreformatted"/>
    <w:uiPriority w:val="99"/>
    <w:rsid w:val="004852B7"/>
    <w:rPr>
      <w:rFonts w:ascii="Courier New" w:eastAsia="Times New Roman" w:hAnsi="Courier New" w:cs="Courier New"/>
      <w:kern w:val="0"/>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7433">
      <w:bodyDiv w:val="1"/>
      <w:marLeft w:val="0"/>
      <w:marRight w:val="0"/>
      <w:marTop w:val="0"/>
      <w:marBottom w:val="0"/>
      <w:divBdr>
        <w:top w:val="none" w:sz="0" w:space="0" w:color="auto"/>
        <w:left w:val="none" w:sz="0" w:space="0" w:color="auto"/>
        <w:bottom w:val="none" w:sz="0" w:space="0" w:color="auto"/>
        <w:right w:val="none" w:sz="0" w:space="0" w:color="auto"/>
      </w:divBdr>
    </w:div>
    <w:div w:id="443694559">
      <w:bodyDiv w:val="1"/>
      <w:marLeft w:val="0"/>
      <w:marRight w:val="0"/>
      <w:marTop w:val="0"/>
      <w:marBottom w:val="0"/>
      <w:divBdr>
        <w:top w:val="none" w:sz="0" w:space="0" w:color="auto"/>
        <w:left w:val="none" w:sz="0" w:space="0" w:color="auto"/>
        <w:bottom w:val="none" w:sz="0" w:space="0" w:color="auto"/>
        <w:right w:val="none" w:sz="0" w:space="0" w:color="auto"/>
      </w:divBdr>
    </w:div>
    <w:div w:id="664237413">
      <w:bodyDiv w:val="1"/>
      <w:marLeft w:val="0"/>
      <w:marRight w:val="0"/>
      <w:marTop w:val="0"/>
      <w:marBottom w:val="0"/>
      <w:divBdr>
        <w:top w:val="none" w:sz="0" w:space="0" w:color="auto"/>
        <w:left w:val="none" w:sz="0" w:space="0" w:color="auto"/>
        <w:bottom w:val="none" w:sz="0" w:space="0" w:color="auto"/>
        <w:right w:val="none" w:sz="0" w:space="0" w:color="auto"/>
      </w:divBdr>
    </w:div>
    <w:div w:id="742415008">
      <w:bodyDiv w:val="1"/>
      <w:marLeft w:val="0"/>
      <w:marRight w:val="0"/>
      <w:marTop w:val="0"/>
      <w:marBottom w:val="0"/>
      <w:divBdr>
        <w:top w:val="none" w:sz="0" w:space="0" w:color="auto"/>
        <w:left w:val="none" w:sz="0" w:space="0" w:color="auto"/>
        <w:bottom w:val="none" w:sz="0" w:space="0" w:color="auto"/>
        <w:right w:val="none" w:sz="0" w:space="0" w:color="auto"/>
      </w:divBdr>
    </w:div>
    <w:div w:id="870453966">
      <w:bodyDiv w:val="1"/>
      <w:marLeft w:val="0"/>
      <w:marRight w:val="0"/>
      <w:marTop w:val="0"/>
      <w:marBottom w:val="0"/>
      <w:divBdr>
        <w:top w:val="none" w:sz="0" w:space="0" w:color="auto"/>
        <w:left w:val="none" w:sz="0" w:space="0" w:color="auto"/>
        <w:bottom w:val="none" w:sz="0" w:space="0" w:color="auto"/>
        <w:right w:val="none" w:sz="0" w:space="0" w:color="auto"/>
      </w:divBdr>
    </w:div>
    <w:div w:id="950941957">
      <w:bodyDiv w:val="1"/>
      <w:marLeft w:val="0"/>
      <w:marRight w:val="0"/>
      <w:marTop w:val="0"/>
      <w:marBottom w:val="0"/>
      <w:divBdr>
        <w:top w:val="none" w:sz="0" w:space="0" w:color="auto"/>
        <w:left w:val="none" w:sz="0" w:space="0" w:color="auto"/>
        <w:bottom w:val="none" w:sz="0" w:space="0" w:color="auto"/>
        <w:right w:val="none" w:sz="0" w:space="0" w:color="auto"/>
      </w:divBdr>
    </w:div>
    <w:div w:id="1440099516">
      <w:bodyDiv w:val="1"/>
      <w:marLeft w:val="0"/>
      <w:marRight w:val="0"/>
      <w:marTop w:val="0"/>
      <w:marBottom w:val="0"/>
      <w:divBdr>
        <w:top w:val="none" w:sz="0" w:space="0" w:color="auto"/>
        <w:left w:val="none" w:sz="0" w:space="0" w:color="auto"/>
        <w:bottom w:val="none" w:sz="0" w:space="0" w:color="auto"/>
        <w:right w:val="none" w:sz="0" w:space="0" w:color="auto"/>
      </w:divBdr>
    </w:div>
    <w:div w:id="1481072345">
      <w:bodyDiv w:val="1"/>
      <w:marLeft w:val="0"/>
      <w:marRight w:val="0"/>
      <w:marTop w:val="0"/>
      <w:marBottom w:val="0"/>
      <w:divBdr>
        <w:top w:val="none" w:sz="0" w:space="0" w:color="auto"/>
        <w:left w:val="none" w:sz="0" w:space="0" w:color="auto"/>
        <w:bottom w:val="none" w:sz="0" w:space="0" w:color="auto"/>
        <w:right w:val="none" w:sz="0" w:space="0" w:color="auto"/>
      </w:divBdr>
    </w:div>
    <w:div w:id="1574043861">
      <w:bodyDiv w:val="1"/>
      <w:marLeft w:val="0"/>
      <w:marRight w:val="0"/>
      <w:marTop w:val="0"/>
      <w:marBottom w:val="0"/>
      <w:divBdr>
        <w:top w:val="none" w:sz="0" w:space="0" w:color="auto"/>
        <w:left w:val="none" w:sz="0" w:space="0" w:color="auto"/>
        <w:bottom w:val="none" w:sz="0" w:space="0" w:color="auto"/>
        <w:right w:val="none" w:sz="0" w:space="0" w:color="auto"/>
      </w:divBdr>
    </w:div>
    <w:div w:id="177066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77E76101-34A1-4916-8137-570D111D8A4D}"/>
      </w:docPartPr>
      <w:docPartBody>
        <w:p w:rsidR="00000000" w:rsidRDefault="00363FC2">
          <w:r w:rsidRPr="003D3A5C">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FC2"/>
    <w:rsid w:val="00363FC2"/>
    <w:rsid w:val="0042307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3F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444D0-A563-4488-9F06-901800CCB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7</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peter</dc:creator>
  <cp:keywords/>
  <dc:description/>
  <cp:lastModifiedBy>Yanqun Pan</cp:lastModifiedBy>
  <cp:revision>29</cp:revision>
  <dcterms:created xsi:type="dcterms:W3CDTF">2020-09-25T17:08:00Z</dcterms:created>
  <dcterms:modified xsi:type="dcterms:W3CDTF">2021-07-07T13:05:00Z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