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DA309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DA309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DA309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DA309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DA309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DA309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DA309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DA309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DA309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9078A1" w:rsidRDefault="00EF550D" w:rsidP="009B18F1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(in press)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lastRenderedPageBreak/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r w:rsidR="00076B27">
        <w:rPr>
          <w:rFonts w:ascii="Times New Roman" w:eastAsia="Times New Roman" w:hAnsi="Times New Roman" w:cs="Times New Roman"/>
        </w:rPr>
        <w:fldChar w:fldCharType="begin"/>
      </w:r>
      <w:r w:rsidR="00076B27">
        <w:rPr>
          <w:rFonts w:ascii="Times New Roman" w:eastAsia="Times New Roman" w:hAnsi="Times New Roman" w:cs="Times New Roman"/>
        </w:rPr>
        <w:instrText xml:space="preserve"> HYPERLINK "https://www.humanosphere.org/global-health/2013/09/psychiatrists-and-traditional-healers-in-west-africa-an-unlikely-alliance/" </w:instrText>
      </w:r>
      <w:r w:rsidR="00076B27">
        <w:rPr>
          <w:rFonts w:ascii="Times New Roman" w:eastAsia="Times New Roman" w:hAnsi="Times New Roman" w:cs="Times New Roman"/>
        </w:rPr>
      </w:r>
      <w:r w:rsidR="00076B27">
        <w:rPr>
          <w:rFonts w:ascii="Times New Roman" w:eastAsia="Times New Roman" w:hAnsi="Times New Roman" w:cs="Times New Roman"/>
        </w:rPr>
        <w:fldChar w:fldCharType="separate"/>
      </w:r>
      <w:r w:rsidR="00571EFE" w:rsidRPr="00076B27">
        <w:rPr>
          <w:rStyle w:val="Hyperlink"/>
          <w:rFonts w:ascii="Times New Roman" w:eastAsia="Times New Roman" w:hAnsi="Times New Roman" w:cs="Times New Roman"/>
        </w:rPr>
        <w:t>https://www.humanosphere.org/global-health/2013/09/psychiatrists-and-traditional-healers-in-west-africa-an-unlikely-alliance/</w:t>
      </w:r>
      <w:r w:rsidR="00076B27">
        <w:rPr>
          <w:rFonts w:ascii="Times New Roman" w:eastAsia="Times New Roman" w:hAnsi="Times New Roman" w:cs="Times New Roman"/>
        </w:rPr>
        <w:fldChar w:fldCharType="end"/>
      </w:r>
      <w:r w:rsidR="00571EFE">
        <w:rPr>
          <w:rFonts w:ascii="Times New Roman" w:eastAsia="Times New Roman" w:hAnsi="Times New Roman" w:cs="Times New Roman"/>
        </w:rPr>
        <w:t>&gt;</w:t>
      </w:r>
    </w:p>
    <w:p w:rsidR="009B18F1" w:rsidRPr="009B18F1" w:rsidRDefault="009B18F1" w:rsidP="009B18F1">
      <w:pPr>
        <w:spacing w:line="240" w:lineRule="auto"/>
        <w:ind w:left="720" w:hanging="720"/>
      </w:pPr>
    </w:p>
    <w:p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0830C0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E41731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0830C0" w:rsidRPr="00954BC8" w:rsidRDefault="000830C0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0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1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2"/>
      <w:footerReference w:type="default" r:id="rId23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3093" w:rsidRDefault="00DA3093">
      <w:pPr>
        <w:spacing w:line="240" w:lineRule="auto"/>
      </w:pPr>
      <w:r>
        <w:separator/>
      </w:r>
    </w:p>
  </w:endnote>
  <w:endnote w:type="continuationSeparator" w:id="0">
    <w:p w:rsidR="00DA3093" w:rsidRDefault="00DA3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3093" w:rsidRDefault="00DA3093">
      <w:pPr>
        <w:spacing w:line="240" w:lineRule="auto"/>
      </w:pPr>
      <w:r>
        <w:separator/>
      </w:r>
    </w:p>
  </w:footnote>
  <w:footnote w:type="continuationSeparator" w:id="0">
    <w:p w:rsidR="00DA3093" w:rsidRDefault="00DA3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F568BF">
      <w:t>October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10620B"/>
    <w:rsid w:val="001078DB"/>
    <w:rsid w:val="0012311C"/>
    <w:rsid w:val="00146A90"/>
    <w:rsid w:val="00156335"/>
    <w:rsid w:val="00157686"/>
    <w:rsid w:val="00160275"/>
    <w:rsid w:val="001A4AAA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326C"/>
    <w:rsid w:val="004D6DE7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4206F"/>
    <w:rsid w:val="00D47DB1"/>
    <w:rsid w:val="00D51688"/>
    <w:rsid w:val="00D70F5B"/>
    <w:rsid w:val="00D715F7"/>
    <w:rsid w:val="00D84E18"/>
    <w:rsid w:val="00D97F18"/>
    <w:rsid w:val="00DA3093"/>
    <w:rsid w:val="00DB395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3A7EF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0123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gutenberg.org/ebooks/345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3433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2020-11-13T06:14:00Z</dcterms:created>
  <dcterms:modified xsi:type="dcterms:W3CDTF">2020-11-13T06:14:00Z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