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7"/>
        <w:jc w:val="center"/>
        <w:rPr>
          <w:rFonts w:ascii="Arial" w:hAnsi="Arial"/>
          <w:b/>
          <w:b/>
          <w:bCs/>
          <w:sz w:val="22"/>
          <w:szCs w:val="22"/>
        </w:rPr>
      </w:pPr>
      <w:r>
        <w:rPr>
          <w:rFonts w:ascii="Arial" w:hAnsi="Arial"/>
          <w:b/>
          <w:bCs/>
          <w:sz w:val="22"/>
          <w:szCs w:val="22"/>
        </w:rPr>
        <w:t>Streaming Big Data with Storm</w:t>
      </w:r>
    </w:p>
    <w:p>
      <w:pPr>
        <w:pStyle w:val="Normal"/>
        <w:spacing w:before="0" w:after="57"/>
        <w:jc w:val="center"/>
        <w:rPr>
          <w:rFonts w:ascii="Arial" w:hAnsi="Arial"/>
          <w:i/>
          <w:i/>
          <w:iCs/>
          <w:sz w:val="22"/>
          <w:szCs w:val="22"/>
        </w:rPr>
      </w:pPr>
      <w:r>
        <w:rPr>
          <w:rFonts w:ascii="Arial" w:hAnsi="Arial"/>
          <w:i/>
          <w:iCs/>
          <w:sz w:val="22"/>
          <w:szCs w:val="22"/>
        </w:rPr>
        <w:t>Peter Prescott (201442927)</w:t>
      </w:r>
    </w:p>
    <w:p>
      <w:pPr>
        <w:pStyle w:val="Normal"/>
        <w:spacing w:lineRule="auto" w:line="276" w:before="0" w:after="57"/>
        <w:rPr>
          <w:rFonts w:ascii="Arial" w:hAnsi="Arial"/>
          <w:sz w:val="22"/>
          <w:szCs w:val="22"/>
        </w:rPr>
      </w:pPr>
      <w:r>
        <w:rPr>
          <w:rFonts w:ascii="Arial" w:hAnsi="Arial"/>
          <w:b/>
          <w:bCs/>
          <w:sz w:val="22"/>
          <w:szCs w:val="22"/>
        </w:rPr>
        <w:t>Introduction</w:t>
      </w:r>
    </w:p>
    <w:p>
      <w:pPr>
        <w:pStyle w:val="Normal"/>
        <w:spacing w:lineRule="auto" w:line="276" w:before="0" w:after="57"/>
        <w:rPr>
          <w:rFonts w:ascii="Arial" w:hAnsi="Arial"/>
          <w:sz w:val="22"/>
          <w:szCs w:val="22"/>
        </w:rPr>
      </w:pPr>
      <w:r>
        <w:rPr>
          <w:rFonts w:ascii="Arial" w:hAnsi="Arial"/>
          <w:sz w:val="22"/>
          <w:szCs w:val="22"/>
        </w:rPr>
        <w:t>Storm is a Java program designed to reliably process unbounded streams of data. In this assignment we are required to create a Storm topology that performs a simple sentiment analysis on a stream of tweets relating to the coronavirus vaccine.</w:t>
      </w:r>
    </w:p>
    <w:p>
      <w:pPr>
        <w:pStyle w:val="Normal"/>
        <w:spacing w:lineRule="auto" w:line="276" w:before="0" w:after="57"/>
        <w:rPr>
          <w:rFonts w:ascii="Arial" w:hAnsi="Arial"/>
          <w:sz w:val="22"/>
          <w:szCs w:val="22"/>
        </w:rPr>
      </w:pPr>
      <w:r>
        <w:rPr>
          <w:rFonts w:ascii="Arial" w:hAnsi="Arial"/>
          <w:b/>
          <w:bCs/>
          <w:sz w:val="22"/>
          <w:szCs w:val="22"/>
        </w:rPr>
        <w:t>Middleware Configuration</w:t>
      </w:r>
    </w:p>
    <w:p>
      <w:pPr>
        <w:pStyle w:val="Normal"/>
        <w:spacing w:lineRule="auto" w:line="276" w:before="0" w:after="57"/>
        <w:rPr>
          <w:rFonts w:ascii="Arial" w:hAnsi="Arial"/>
          <w:sz w:val="22"/>
          <w:szCs w:val="22"/>
        </w:rPr>
      </w:pPr>
      <w:r>
        <w:rPr>
          <w:rFonts w:ascii="Arial" w:hAnsi="Arial"/>
          <w:sz w:val="22"/>
          <w:szCs w:val="22"/>
        </w:rPr>
        <w:t>While Storm can be run as a single local instance, its distributed design is intended to take advantage of a networked cluster of multiple computers. We can simulate this by creating a local standalone cluster.</w:t>
      </w:r>
    </w:p>
    <w:p>
      <w:pPr>
        <w:pStyle w:val="Normal"/>
        <w:spacing w:lineRule="auto" w:line="276" w:before="0" w:after="57"/>
        <w:rPr>
          <w:rFonts w:ascii="Arial" w:hAnsi="Arial"/>
          <w:sz w:val="22"/>
          <w:szCs w:val="22"/>
        </w:rPr>
      </w:pPr>
      <w:r>
        <w:rPr>
          <w:rFonts w:ascii="Arial" w:hAnsi="Arial"/>
          <w:sz w:val="22"/>
          <w:szCs w:val="22"/>
        </w:rPr>
        <w:t xml:space="preserve">A Storm program is run by a master </w:t>
      </w:r>
      <w:r>
        <w:rPr>
          <w:rFonts w:ascii="Arial" w:hAnsi="Arial"/>
          <w:i/>
          <w:iCs/>
          <w:sz w:val="22"/>
          <w:szCs w:val="22"/>
        </w:rPr>
        <w:t>Nimbus</w:t>
      </w:r>
      <w:r>
        <w:rPr>
          <w:rFonts w:ascii="Arial" w:hAnsi="Arial"/>
          <w:sz w:val="22"/>
          <w:szCs w:val="22"/>
        </w:rPr>
        <w:t xml:space="preserve"> node that delegates tasks to some number of </w:t>
      </w:r>
      <w:r>
        <w:rPr>
          <w:rFonts w:ascii="Arial" w:hAnsi="Arial"/>
          <w:i/>
          <w:iCs/>
          <w:sz w:val="22"/>
          <w:szCs w:val="22"/>
        </w:rPr>
        <w:t>Supervisor</w:t>
      </w:r>
      <w:r>
        <w:rPr>
          <w:rFonts w:ascii="Arial" w:hAnsi="Arial"/>
          <w:sz w:val="22"/>
          <w:szCs w:val="22"/>
        </w:rPr>
        <w:t xml:space="preserve"> nodes, which are coordinated by </w:t>
      </w:r>
      <w:r>
        <w:rPr>
          <w:rFonts w:ascii="Arial" w:hAnsi="Arial"/>
          <w:i/>
          <w:iCs/>
          <w:sz w:val="22"/>
          <w:szCs w:val="22"/>
        </w:rPr>
        <w:t>Zookeeper</w:t>
      </w:r>
      <w:r>
        <w:rPr>
          <w:rFonts w:ascii="Arial" w:hAnsi="Arial"/>
          <w:sz w:val="22"/>
          <w:szCs w:val="22"/>
        </w:rPr>
        <w:t>. Once this has been successfully set up, we can run the</w:t>
      </w:r>
      <w:r>
        <w:rPr>
          <w:rFonts w:ascii="Arial" w:hAnsi="Arial"/>
          <w:color w:val="000000"/>
          <w:sz w:val="22"/>
          <w:szCs w:val="22"/>
        </w:rPr>
        <w:t xml:space="preserve"> </w:t>
      </w:r>
      <w:r>
        <w:rPr>
          <w:rFonts w:ascii="Courier New" w:hAnsi="Courier New"/>
          <w:b/>
          <w:bCs/>
          <w:color w:val="000000"/>
          <w:sz w:val="22"/>
          <w:szCs w:val="22"/>
        </w:rPr>
        <w:t>storm ui</w:t>
      </w:r>
      <w:r>
        <w:rPr>
          <w:rFonts w:ascii="Arial" w:hAnsi="Arial"/>
          <w:color w:val="000000"/>
          <w:sz w:val="22"/>
          <w:szCs w:val="22"/>
        </w:rPr>
        <w:t xml:space="preserve"> </w:t>
      </w:r>
      <w:r>
        <w:rPr>
          <w:rFonts w:ascii="Arial" w:hAnsi="Arial"/>
          <w:sz w:val="22"/>
          <w:szCs w:val="22"/>
        </w:rPr>
        <w:t xml:space="preserve">command, which allows us to monitor the status of the cluster in a browser at </w:t>
      </w:r>
      <w:r>
        <w:rPr>
          <w:rFonts w:ascii="Arial" w:hAnsi="Arial"/>
          <w:b/>
          <w:bCs/>
          <w:color w:val="0066B3"/>
          <w:sz w:val="22"/>
          <w:szCs w:val="22"/>
          <w:u w:val="single"/>
        </w:rPr>
        <w:t>localhost:8080</w:t>
      </w:r>
      <w:r>
        <w:rPr>
          <w:rFonts w:ascii="Arial" w:hAnsi="Arial"/>
          <w:sz w:val="22"/>
          <w:szCs w:val="22"/>
        </w:rPr>
        <w:t xml:space="preserve"> (Figure 1) We can then submit our topology to run on the cluster: </w:t>
      </w:r>
      <w:r>
        <w:rPr>
          <w:rFonts w:ascii="Courier New" w:hAnsi="Courier New"/>
          <w:b/>
          <w:bCs/>
          <w:sz w:val="22"/>
          <w:szCs w:val="22"/>
        </w:rPr>
        <w:t>storm jar topology.jar piprescott.Topology</w:t>
      </w:r>
      <w:r>
        <w:rPr>
          <w:rFonts w:ascii="Arial" w:hAnsi="Arial"/>
          <w:b w:val="false"/>
          <w:bCs w:val="false"/>
          <w:sz w:val="22"/>
          <w:szCs w:val="22"/>
        </w:rPr>
        <w:t>.</w:t>
      </w:r>
    </w:p>
    <w:p>
      <w:pPr>
        <w:pStyle w:val="Normal"/>
        <w:spacing w:lineRule="auto" w:line="276" w:before="0" w:after="57"/>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765" cy="2528570"/>
                <wp:effectExtent l="0" t="0" r="0" b="0"/>
                <wp:wrapSquare wrapText="largest"/>
                <wp:docPr id="1" name="Frame2"/>
                <a:graphic xmlns:a="http://schemas.openxmlformats.org/drawingml/2006/main">
                  <a:graphicData uri="http://schemas.microsoft.com/office/word/2010/wordprocessingShape">
                    <wps:wsp>
                      <wps:cNvSpPr/>
                      <wps:spPr>
                        <a:xfrm>
                          <a:off x="0" y="0"/>
                          <a:ext cx="6120000" cy="2527920"/>
                        </a:xfrm>
                        <a:prstGeom prst="rect">
                          <a:avLst/>
                        </a:prstGeom>
                        <a:noFill/>
                        <a:ln w="12600">
                          <a:solidFill>
                            <a:srgbClr val="000000"/>
                          </a:solidFill>
                          <a:round/>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6059170" cy="22409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6059170" cy="2240915"/>
                                          </a:xfrm>
                                          <a:prstGeom prst="rect">
                                            <a:avLst/>
                                          </a:prstGeom>
                                        </pic:spPr>
                                      </pic:pic>
                                    </a:graphicData>
                                  </a:graphic>
                                </wp:inline>
                              </w:drawing>
                            </w:r>
                            <w:r>
                              <w:rPr>
                                <w:vanish/>
                                <w:color w:val="auto"/>
                              </w:rPr>
                              <w:br/>
                            </w:r>
                            <w:r>
                              <w:rPr>
                                <w:color w:val="auto"/>
                                <w:sz w:val="16"/>
                                <w:szCs w:val="16"/>
                              </w:rPr>
                              <w:t>Figure 1: Storm UI monitoring Topology and Supervisors</w:t>
                            </w:r>
                          </w:p>
                        </w:txbxContent>
                      </wps:txbx>
                      <wps:bodyPr lIns="17640" rIns="17640" tIns="17640" bIns="17640">
                        <a:noAutofit/>
                      </wps:bodyPr>
                    </wps:wsp>
                  </a:graphicData>
                </a:graphic>
              </wp:anchor>
            </w:drawing>
          </mc:Choice>
          <mc:Fallback>
            <w:pict>
              <v:rect id="shape_0" ID="Frame2" stroked="t" style="position:absolute;margin-left:0pt;margin-top:0.05pt;width:481.85pt;height:199pt;mso-position-horizontal:center">
                <w10:wrap type="square"/>
                <v:fill o:detectmouseclick="t" on="false"/>
                <v:stroke color="black" weight="12600" joinstyle="round" endcap="flat"/>
                <v:textbox>
                  <w:txbxContent>
                    <w:p>
                      <w:pPr>
                        <w:pStyle w:val="Caption"/>
                        <w:spacing w:before="120" w:after="120"/>
                        <w:jc w:val="center"/>
                        <w:rPr>
                          <w:color w:val="auto"/>
                        </w:rPr>
                      </w:pPr>
                      <w:r>
                        <w:rPr>
                          <w:color w:val="auto"/>
                        </w:rPr>
                        <w:drawing>
                          <wp:inline distT="0" distB="0" distL="0" distR="0">
                            <wp:extent cx="6059170" cy="22409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6059170" cy="2240915"/>
                                    </a:xfrm>
                                    <a:prstGeom prst="rect">
                                      <a:avLst/>
                                    </a:prstGeom>
                                  </pic:spPr>
                                </pic:pic>
                              </a:graphicData>
                            </a:graphic>
                          </wp:inline>
                        </w:drawing>
                      </w:r>
                      <w:r>
                        <w:rPr>
                          <w:vanish/>
                          <w:color w:val="auto"/>
                        </w:rPr>
                        <w:br/>
                      </w:r>
                      <w:r>
                        <w:rPr>
                          <w:color w:val="auto"/>
                          <w:sz w:val="16"/>
                          <w:szCs w:val="16"/>
                        </w:rPr>
                        <w:t>Figure 1: Storm UI monitoring Topology and Supervisors</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3013710</wp:posOffset>
                </wp:positionH>
                <wp:positionV relativeFrom="paragraph">
                  <wp:posOffset>2673985</wp:posOffset>
                </wp:positionV>
                <wp:extent cx="3121025" cy="3542665"/>
                <wp:effectExtent l="0" t="0" r="0" b="0"/>
                <wp:wrapSquare wrapText="largest"/>
                <wp:docPr id="5" name="Frame1"/>
                <a:graphic xmlns:a="http://schemas.openxmlformats.org/drawingml/2006/main">
                  <a:graphicData uri="http://schemas.microsoft.com/office/word/2010/wordprocessingShape">
                    <wps:wsp>
                      <wps:cNvSpPr/>
                      <wps:spPr>
                        <a:xfrm>
                          <a:off x="0" y="0"/>
                          <a:ext cx="3120480" cy="3542040"/>
                        </a:xfrm>
                        <a:prstGeom prst="rect">
                          <a:avLst/>
                        </a:prstGeom>
                        <a:noFill/>
                        <a:ln w="12600">
                          <a:solidFill>
                            <a:srgbClr val="000000"/>
                          </a:solidFill>
                          <a:round/>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3059430" cy="325501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3"/>
                                          <a:stretch>
                                            <a:fillRect/>
                                          </a:stretch>
                                        </pic:blipFill>
                                        <pic:spPr bwMode="auto">
                                          <a:xfrm>
                                            <a:off x="0" y="0"/>
                                            <a:ext cx="3059430" cy="3255010"/>
                                          </a:xfrm>
                                          <a:prstGeom prst="rect">
                                            <a:avLst/>
                                          </a:prstGeom>
                                        </pic:spPr>
                                      </pic:pic>
                                    </a:graphicData>
                                  </a:graphic>
                                </wp:inline>
                              </w:drawing>
                            </w:r>
                            <w:r>
                              <w:rPr>
                                <w:vanish/>
                                <w:color w:val="auto"/>
                              </w:rPr>
                              <w:br/>
                            </w:r>
                            <w:r>
                              <w:rPr>
                                <w:color w:val="auto"/>
                                <w:sz w:val="16"/>
                                <w:szCs w:val="16"/>
                              </w:rPr>
                              <w:t>Figure 2: Dockerized Storm Cluster</w:t>
                            </w:r>
                          </w:p>
                        </w:txbxContent>
                      </wps:txbx>
                      <wps:bodyPr lIns="17640" rIns="17640" tIns="17640" bIns="17640">
                        <a:noAutofit/>
                      </wps:bodyPr>
                    </wps:wsp>
                  </a:graphicData>
                </a:graphic>
              </wp:anchor>
            </w:drawing>
          </mc:Choice>
          <mc:Fallback>
            <w:pict>
              <v:rect id="shape_0" ID="Frame1" stroked="t" style="position:absolute;margin-left:237.3pt;margin-top:210.55pt;width:245.65pt;height:278.85pt">
                <w10:wrap type="square"/>
                <v:fill o:detectmouseclick="t" on="false"/>
                <v:stroke color="black" weight="12600" joinstyle="round" endcap="flat"/>
                <v:textbox>
                  <w:txbxContent>
                    <w:p>
                      <w:pPr>
                        <w:pStyle w:val="Caption"/>
                        <w:spacing w:before="120" w:after="120"/>
                        <w:jc w:val="center"/>
                        <w:rPr>
                          <w:color w:val="auto"/>
                        </w:rPr>
                      </w:pPr>
                      <w:r>
                        <w:rPr>
                          <w:color w:val="auto"/>
                        </w:rPr>
                        <w:drawing>
                          <wp:inline distT="0" distB="0" distL="0" distR="0">
                            <wp:extent cx="3059430" cy="32550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3"/>
                                    <a:stretch>
                                      <a:fillRect/>
                                    </a:stretch>
                                  </pic:blipFill>
                                  <pic:spPr bwMode="auto">
                                    <a:xfrm>
                                      <a:off x="0" y="0"/>
                                      <a:ext cx="3059430" cy="3255010"/>
                                    </a:xfrm>
                                    <a:prstGeom prst="rect">
                                      <a:avLst/>
                                    </a:prstGeom>
                                  </pic:spPr>
                                </pic:pic>
                              </a:graphicData>
                            </a:graphic>
                          </wp:inline>
                        </w:drawing>
                      </w:r>
                      <w:r>
                        <w:rPr>
                          <w:vanish/>
                          <w:color w:val="auto"/>
                        </w:rPr>
                        <w:br/>
                      </w:r>
                      <w:r>
                        <w:rPr>
                          <w:color w:val="auto"/>
                          <w:sz w:val="16"/>
                          <w:szCs w:val="16"/>
                        </w:rPr>
                        <w:t>Figure 2: Dockerized Storm Cluster</w:t>
                      </w:r>
                    </w:p>
                  </w:txbxContent>
                </v:textbox>
              </v:rect>
            </w:pict>
          </mc:Fallback>
        </mc:AlternateContent>
      </w:r>
      <w:r>
        <w:rPr>
          <w:rFonts w:ascii="Arial" w:hAnsi="Arial"/>
          <w:b w:val="false"/>
          <w:bCs w:val="false"/>
          <w:sz w:val="22"/>
          <w:szCs w:val="22"/>
        </w:rPr>
        <w:t xml:space="preserve">To simplify the process of setting up these components, and to keep them separate in isolated containers, I described the necessary configuration in a </w:t>
      </w:r>
      <w:r>
        <w:rPr>
          <w:rFonts w:ascii="Courier New" w:hAnsi="Courier New"/>
          <w:b w:val="false"/>
          <w:bCs w:val="false"/>
          <w:sz w:val="22"/>
          <w:szCs w:val="22"/>
        </w:rPr>
        <w:t>docker-compose.yml</w:t>
      </w:r>
      <w:r>
        <w:rPr>
          <w:rFonts w:ascii="Arial" w:hAnsi="Arial"/>
          <w:b w:val="false"/>
          <w:bCs w:val="false"/>
          <w:sz w:val="22"/>
          <w:szCs w:val="22"/>
        </w:rPr>
        <w:t xml:space="preserve"> file. </w:t>
      </w:r>
    </w:p>
    <w:p>
      <w:pPr>
        <w:pStyle w:val="Normal"/>
        <w:spacing w:lineRule="auto" w:line="276" w:before="0" w:after="57"/>
        <w:rPr>
          <w:rFonts w:ascii="Arial" w:hAnsi="Arial"/>
          <w:sz w:val="22"/>
          <w:szCs w:val="22"/>
        </w:rPr>
      </w:pPr>
      <w:r>
        <w:rPr>
          <w:rFonts w:ascii="Arial" w:hAnsi="Arial"/>
          <w:b w:val="false"/>
          <w:bCs w:val="false"/>
          <w:sz w:val="22"/>
          <w:szCs w:val="22"/>
        </w:rPr>
        <w:t xml:space="preserve">The cluster can then be deployed simply by running </w:t>
      </w:r>
      <w:r>
        <w:rPr>
          <w:rFonts w:ascii="Courier New" w:hAnsi="Courier New"/>
          <w:b/>
          <w:bCs/>
          <w:sz w:val="22"/>
          <w:szCs w:val="22"/>
        </w:rPr>
        <w:t>docker-compose up</w:t>
      </w:r>
      <w:r>
        <w:rPr>
          <w:rFonts w:ascii="Arial" w:hAnsi="Arial"/>
          <w:b w:val="false"/>
          <w:bCs w:val="false"/>
          <w:sz w:val="22"/>
          <w:szCs w:val="22"/>
        </w:rPr>
        <w:t xml:space="preserve"> </w:t>
      </w:r>
    </w:p>
    <w:p>
      <w:pPr>
        <w:pStyle w:val="Normal"/>
        <w:spacing w:lineRule="auto" w:line="276" w:before="0" w:after="57"/>
        <w:rPr>
          <w:rFonts w:ascii="Arial" w:hAnsi="Arial"/>
          <w:sz w:val="22"/>
          <w:szCs w:val="22"/>
        </w:rPr>
      </w:pPr>
      <w:r>
        <w:rPr>
          <w:rFonts w:ascii="Arial" w:hAnsi="Arial"/>
          <w:b w:val="false"/>
          <w:bCs w:val="false"/>
          <w:sz w:val="22"/>
          <w:szCs w:val="22"/>
        </w:rPr>
        <w:t>(see Figure 2).</w:t>
      </w:r>
    </w:p>
    <w:p>
      <w:pPr>
        <w:pStyle w:val="Normal"/>
        <w:spacing w:lineRule="auto" w:line="276" w:before="0" w:after="57"/>
        <w:rPr>
          <w:rFonts w:ascii="Arial" w:hAnsi="Arial"/>
          <w:sz w:val="22"/>
          <w:szCs w:val="22"/>
        </w:rPr>
      </w:pPr>
      <w:r>
        <w:rPr>
          <w:rFonts w:ascii="Arial" w:hAnsi="Arial"/>
          <w:b/>
          <w:bCs/>
          <w:sz w:val="22"/>
          <w:szCs w:val="22"/>
        </w:rPr>
        <w:t>Data Analytic Design</w:t>
      </w:r>
    </w:p>
    <w:p>
      <w:pPr>
        <w:pStyle w:val="Normal"/>
        <w:spacing w:lineRule="auto" w:line="276" w:before="0" w:after="57"/>
        <w:rPr>
          <w:rFonts w:ascii="Arial" w:hAnsi="Arial"/>
          <w:sz w:val="22"/>
          <w:szCs w:val="22"/>
        </w:rPr>
      </w:pPr>
      <w:r>
        <w:rPr>
          <w:rFonts w:ascii="Arial" w:hAnsi="Arial"/>
          <w:sz w:val="22"/>
          <w:szCs w:val="22"/>
        </w:rPr>
        <w:t xml:space="preserve">To design our topology, first we define a </w:t>
      </w:r>
      <w:r>
        <w:rPr>
          <w:rFonts w:ascii="Courier New" w:hAnsi="Courier New"/>
          <w:sz w:val="22"/>
          <w:szCs w:val="22"/>
        </w:rPr>
        <w:t>TwitterSpout</w:t>
      </w:r>
      <w:r>
        <w:rPr>
          <w:rFonts w:ascii="Arial" w:hAnsi="Arial"/>
          <w:sz w:val="22"/>
          <w:szCs w:val="22"/>
        </w:rPr>
        <w:t xml:space="preserve"> class (an extension of Storm’s BaseRichSpout). This establishes a connection to the Twitter API with the necessary developer access keys, using the </w:t>
      </w:r>
      <w:r>
        <w:rPr>
          <w:rFonts w:ascii="Courier New" w:hAnsi="Courier New"/>
          <w:sz w:val="22"/>
          <w:szCs w:val="22"/>
        </w:rPr>
        <w:t>twitter4j</w:t>
      </w:r>
      <w:r>
        <w:rPr>
          <w:rFonts w:ascii="Arial" w:hAnsi="Arial"/>
          <w:sz w:val="22"/>
          <w:szCs w:val="22"/>
        </w:rPr>
        <w:t xml:space="preserve"> library. It then listens for, and emits a continuous stream of new Twitter status messages related to the coronavirus vaccine. We do this by tracking tweets containing </w:t>
      </w:r>
      <w:r>
        <w:rPr>
          <w:rFonts w:ascii="Courier New" w:hAnsi="Courier New"/>
          <w:sz w:val="22"/>
          <w:szCs w:val="22"/>
        </w:rPr>
        <w:t>“#COVID19”</w:t>
      </w:r>
      <w:r>
        <w:rPr>
          <w:rFonts w:ascii="Arial" w:hAnsi="Arial"/>
          <w:sz w:val="22"/>
          <w:szCs w:val="22"/>
        </w:rPr>
        <w:t xml:space="preserve">, </w:t>
      </w:r>
      <w:r>
        <w:rPr>
          <w:rFonts w:ascii="Courier New" w:hAnsi="Courier New"/>
          <w:sz w:val="22"/>
          <w:szCs w:val="22"/>
        </w:rPr>
        <w:t>”#COVIDVaccine”</w:t>
      </w:r>
      <w:r>
        <w:rPr>
          <w:rFonts w:ascii="Arial" w:hAnsi="Arial"/>
          <w:sz w:val="22"/>
          <w:szCs w:val="22"/>
        </w:rPr>
        <w:t xml:space="preserve">, or </w:t>
      </w:r>
      <w:r>
        <w:rPr>
          <w:rFonts w:ascii="Courier New" w:hAnsi="Courier New"/>
          <w:sz w:val="22"/>
          <w:szCs w:val="22"/>
        </w:rPr>
        <w:t>“Vaccine”</w:t>
      </w:r>
      <w:r>
        <w:rPr>
          <w:rFonts w:ascii="Arial" w:hAnsi="Arial"/>
          <w:sz w:val="22"/>
          <w:szCs w:val="22"/>
        </w:rPr>
        <w:t>.</w:t>
      </w:r>
    </w:p>
    <w:p>
      <w:pPr>
        <w:pStyle w:val="Normal"/>
        <w:spacing w:lineRule="auto" w:line="276" w:before="0" w:after="57"/>
        <w:rPr>
          <w:rFonts w:ascii="Arial" w:hAnsi="Arial"/>
          <w:sz w:val="22"/>
          <w:szCs w:val="22"/>
        </w:rPr>
      </w:pPr>
      <w:r>
        <mc:AlternateContent>
          <mc:Choice Requires="wps">
            <w:drawing>
              <wp:anchor behindDoc="0" distT="0" distB="0" distL="0" distR="0" simplePos="0" locked="0" layoutInCell="1" allowOverlap="1" relativeHeight="4">
                <wp:simplePos x="0" y="0"/>
                <wp:positionH relativeFrom="column">
                  <wp:posOffset>2829560</wp:posOffset>
                </wp:positionH>
                <wp:positionV relativeFrom="paragraph">
                  <wp:posOffset>5715</wp:posOffset>
                </wp:positionV>
                <wp:extent cx="3239135" cy="3878580"/>
                <wp:effectExtent l="0" t="0" r="0" b="0"/>
                <wp:wrapSquare wrapText="largest"/>
                <wp:docPr id="9" name="Frame3"/>
                <a:graphic xmlns:a="http://schemas.openxmlformats.org/drawingml/2006/main">
                  <a:graphicData uri="http://schemas.microsoft.com/office/word/2010/wordprocessingShape">
                    <wps:wsp>
                      <wps:cNvSpPr/>
                      <wps:spPr>
                        <a:xfrm>
                          <a:off x="0" y="0"/>
                          <a:ext cx="3238560" cy="3877920"/>
                        </a:xfrm>
                        <a:prstGeom prst="rect">
                          <a:avLst/>
                        </a:prstGeom>
                        <a:noFill/>
                        <a:ln w="12600">
                          <a:solidFill>
                            <a:srgbClr val="000000"/>
                          </a:solidFill>
                          <a:round/>
                        </a:ln>
                      </wps:spPr>
                      <wps:style>
                        <a:lnRef idx="0"/>
                        <a:fillRef idx="0"/>
                        <a:effectRef idx="0"/>
                        <a:fontRef idx="minor"/>
                      </wps:style>
                      <wps:txbx>
                        <w:txbxContent>
                          <w:p>
                            <w:pPr>
                              <w:pStyle w:val="Caption"/>
                              <w:spacing w:before="120" w:after="120"/>
                              <w:jc w:val="center"/>
                              <w:rPr>
                                <w:color w:val="auto"/>
                              </w:rPr>
                            </w:pPr>
                            <w:r>
                              <w:rPr>
                                <w:vanish/>
                                <w:color w:val="auto"/>
                                <w:sz w:val="16"/>
                                <w:szCs w:val="16"/>
                              </w:rPr>
                              <w:br/>
                            </w:r>
                            <w:r>
                              <w:rPr>
                                <w:color w:val="auto"/>
                              </w:rPr>
                              <w:drawing>
                                <wp:inline distT="0" distB="0" distL="0" distR="0">
                                  <wp:extent cx="3177540" cy="357378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4"/>
                                          <a:stretch>
                                            <a:fillRect/>
                                          </a:stretch>
                                        </pic:blipFill>
                                        <pic:spPr bwMode="auto">
                                          <a:xfrm>
                                            <a:off x="0" y="0"/>
                                            <a:ext cx="3177540" cy="3573780"/>
                                          </a:xfrm>
                                          <a:prstGeom prst="rect">
                                            <a:avLst/>
                                          </a:prstGeom>
                                        </pic:spPr>
                                      </pic:pic>
                                    </a:graphicData>
                                  </a:graphic>
                                </wp:inline>
                              </w:drawing>
                            </w:r>
                            <w:r>
                              <w:rPr>
                                <w:color w:val="auto"/>
                                <w:sz w:val="16"/>
                                <w:szCs w:val="16"/>
                              </w:rPr>
                              <w:t>Figure 3: Parallelized Storm Topology</w:t>
                            </w:r>
                          </w:p>
                        </w:txbxContent>
                      </wps:txbx>
                      <wps:bodyPr lIns="17640" rIns="17640" tIns="17640" bIns="17640">
                        <a:noAutofit/>
                      </wps:bodyPr>
                    </wps:wsp>
                  </a:graphicData>
                </a:graphic>
              </wp:anchor>
            </w:drawing>
          </mc:Choice>
          <mc:Fallback>
            <w:pict>
              <v:rect id="shape_0" ID="Frame3" stroked="t" style="position:absolute;margin-left:222.8pt;margin-top:0.45pt;width:254.95pt;height:305.3pt">
                <w10:wrap type="square"/>
                <v:fill o:detectmouseclick="t" on="false"/>
                <v:stroke color="black" weight="12600" joinstyle="round" endcap="flat"/>
                <v:textbox>
                  <w:txbxContent>
                    <w:p>
                      <w:pPr>
                        <w:pStyle w:val="Caption"/>
                        <w:spacing w:before="120" w:after="120"/>
                        <w:jc w:val="center"/>
                        <w:rPr>
                          <w:color w:val="auto"/>
                        </w:rPr>
                      </w:pPr>
                      <w:r>
                        <w:rPr>
                          <w:vanish/>
                          <w:color w:val="auto"/>
                          <w:sz w:val="16"/>
                          <w:szCs w:val="16"/>
                        </w:rPr>
                        <w:br/>
                      </w:r>
                      <w:r>
                        <w:rPr>
                          <w:color w:val="auto"/>
                        </w:rPr>
                        <w:drawing>
                          <wp:inline distT="0" distB="0" distL="0" distR="0">
                            <wp:extent cx="3177540" cy="357378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4"/>
                                    <a:stretch>
                                      <a:fillRect/>
                                    </a:stretch>
                                  </pic:blipFill>
                                  <pic:spPr bwMode="auto">
                                    <a:xfrm>
                                      <a:off x="0" y="0"/>
                                      <a:ext cx="3177540" cy="3573780"/>
                                    </a:xfrm>
                                    <a:prstGeom prst="rect">
                                      <a:avLst/>
                                    </a:prstGeom>
                                  </pic:spPr>
                                </pic:pic>
                              </a:graphicData>
                            </a:graphic>
                          </wp:inline>
                        </w:drawing>
                      </w:r>
                      <w:r>
                        <w:rPr>
                          <w:color w:val="auto"/>
                          <w:sz w:val="16"/>
                          <w:szCs w:val="16"/>
                        </w:rPr>
                        <w:t>Figure 3: Parallelized Storm Topology</w:t>
                      </w:r>
                    </w:p>
                  </w:txbxContent>
                </v:textbox>
              </v:rect>
            </w:pict>
          </mc:Fallback>
        </mc:AlternateContent>
      </w:r>
      <w:r>
        <w:rPr>
          <w:rFonts w:ascii="Arial" w:hAnsi="Arial"/>
          <w:sz w:val="22"/>
          <w:szCs w:val="22"/>
        </w:rPr>
        <w:t xml:space="preserve">We then define a </w:t>
      </w:r>
      <w:r>
        <w:rPr>
          <w:rFonts w:ascii="Courier New" w:hAnsi="Courier New"/>
          <w:sz w:val="22"/>
          <w:szCs w:val="22"/>
        </w:rPr>
        <w:t>FilterBolt</w:t>
      </w:r>
      <w:r>
        <w:rPr>
          <w:rFonts w:ascii="Arial" w:hAnsi="Arial"/>
          <w:sz w:val="22"/>
          <w:szCs w:val="22"/>
        </w:rPr>
        <w:t xml:space="preserve"> class which converts the text of each tweet into a list of lowercase, and then removes any which match a list of common irrelevant words.</w:t>
      </w:r>
    </w:p>
    <w:p>
      <w:pPr>
        <w:pStyle w:val="Normal"/>
        <w:spacing w:lineRule="auto" w:line="276" w:before="0" w:after="57"/>
        <w:rPr/>
      </w:pPr>
      <w:r>
        <w:rPr>
          <w:rFonts w:ascii="Arial" w:hAnsi="Arial"/>
          <w:sz w:val="22"/>
          <w:szCs w:val="22"/>
        </w:rPr>
        <w:t xml:space="preserve">We then define a </w:t>
      </w:r>
      <w:r>
        <w:rPr>
          <w:rFonts w:ascii="Courier New" w:hAnsi="Courier New"/>
          <w:sz w:val="22"/>
          <w:szCs w:val="22"/>
        </w:rPr>
        <w:t>NegativeBolt</w:t>
      </w:r>
      <w:r>
        <w:rPr>
          <w:rFonts w:ascii="Arial" w:hAnsi="Arial"/>
          <w:sz w:val="22"/>
          <w:szCs w:val="22"/>
        </w:rPr>
        <w:t xml:space="preserve"> class which calculates a negativity score for the filtered words, by counting the words which match a specified list of negative words. Similarly our </w:t>
      </w:r>
      <w:r>
        <w:rPr>
          <w:rFonts w:ascii="Courier New" w:hAnsi="Courier New"/>
          <w:sz w:val="22"/>
          <w:szCs w:val="22"/>
        </w:rPr>
        <w:t>PositiveBolt</w:t>
      </w:r>
      <w:r>
        <w:rPr>
          <w:rFonts w:ascii="Arial" w:hAnsi="Arial"/>
          <w:sz w:val="22"/>
          <w:szCs w:val="22"/>
        </w:rPr>
        <w:t xml:space="preserve"> class does the same, but for a list of positive words. We then define a </w:t>
      </w:r>
      <w:r>
        <w:rPr>
          <w:rFonts w:ascii="Courier New" w:hAnsi="Courier New"/>
          <w:sz w:val="22"/>
          <w:szCs w:val="22"/>
        </w:rPr>
        <w:t>ScoreBolt</w:t>
      </w:r>
      <w:r>
        <w:rPr>
          <w:rFonts w:ascii="Arial" w:hAnsi="Arial"/>
          <w:sz w:val="22"/>
          <w:szCs w:val="22"/>
        </w:rPr>
        <w:t xml:space="preserve"> class, which classifies each tweet as positive </w:t>
      </w:r>
      <w:r>
        <w:rPr>
          <w:rFonts w:ascii="Arial" w:hAnsi="Arial"/>
          <w:sz w:val="22"/>
          <w:szCs w:val="22"/>
        </w:rPr>
        <w:t>or</w:t>
      </w:r>
      <w:r>
        <w:rPr>
          <w:rFonts w:ascii="Arial" w:hAnsi="Arial"/>
          <w:sz w:val="22"/>
          <w:szCs w:val="22"/>
        </w:rPr>
        <w:t xml:space="preserve"> negative,  depending on whether the tweet’s positivity score is greater </w:t>
      </w:r>
      <w:r>
        <w:rPr>
          <w:rFonts w:ascii="Arial" w:hAnsi="Arial"/>
          <w:sz w:val="22"/>
          <w:szCs w:val="22"/>
        </w:rPr>
        <w:t>of</w:t>
      </w:r>
      <w:r>
        <w:rPr>
          <w:rFonts w:ascii="Arial" w:hAnsi="Arial"/>
          <w:sz w:val="22"/>
          <w:szCs w:val="22"/>
        </w:rPr>
        <w:t xml:space="preserve"> less than its negativity score. It then writes the tweet and its classification to a file, </w:t>
      </w:r>
      <w:r>
        <w:rPr>
          <w:rFonts w:ascii="Arial" w:hAnsi="Arial"/>
          <w:sz w:val="22"/>
          <w:szCs w:val="22"/>
        </w:rPr>
        <w:t>and prints</w:t>
      </w:r>
      <w:r>
        <w:rPr>
          <w:rFonts w:ascii="Arial" w:hAnsi="Arial"/>
          <w:sz w:val="22"/>
          <w:szCs w:val="22"/>
        </w:rPr>
        <w:t xml:space="preserve"> the running totals of positive and negative tweets. </w:t>
      </w:r>
    </w:p>
    <w:p>
      <w:pPr>
        <w:pStyle w:val="Normal"/>
        <w:spacing w:lineRule="auto" w:line="276" w:before="0" w:after="57"/>
        <w:rPr>
          <w:rFonts w:ascii="Arial" w:hAnsi="Arial"/>
          <w:sz w:val="22"/>
          <w:szCs w:val="22"/>
        </w:rPr>
      </w:pPr>
      <w:r>
        <w:rPr>
          <w:rFonts w:ascii="Arial" w:hAnsi="Arial"/>
          <w:sz w:val="22"/>
          <w:szCs w:val="22"/>
        </w:rPr>
        <w:t xml:space="preserve">We then define our main </w:t>
      </w:r>
      <w:r>
        <w:rPr>
          <w:rFonts w:ascii="Courier New" w:hAnsi="Courier New"/>
          <w:sz w:val="22"/>
          <w:szCs w:val="22"/>
        </w:rPr>
        <w:t>Topology</w:t>
      </w:r>
      <w:r>
        <w:rPr>
          <w:rFonts w:ascii="Arial" w:hAnsi="Arial"/>
          <w:sz w:val="22"/>
          <w:szCs w:val="22"/>
        </w:rPr>
        <w:t xml:space="preserve"> class, which builds our Storm topology by initiating a new instance of </w:t>
      </w:r>
      <w:r>
        <w:rPr>
          <w:rFonts w:ascii="Courier New" w:hAnsi="Courier New"/>
          <w:sz w:val="22"/>
          <w:szCs w:val="22"/>
        </w:rPr>
        <w:t>TopologyBuilder()</w:t>
      </w:r>
      <w:r>
        <w:rPr>
          <w:rFonts w:ascii="Arial" w:hAnsi="Arial"/>
          <w:sz w:val="22"/>
          <w:szCs w:val="22"/>
        </w:rPr>
        <w:t xml:space="preserve">, on which we set the Spout and Bolts that we have defined. </w:t>
      </w:r>
    </w:p>
    <w:p>
      <w:pPr>
        <w:pStyle w:val="Normal"/>
        <w:spacing w:lineRule="auto" w:line="276" w:before="0" w:after="57"/>
        <w:rPr>
          <w:rFonts w:ascii="Arial" w:hAnsi="Arial"/>
          <w:sz w:val="22"/>
          <w:szCs w:val="22"/>
        </w:rPr>
      </w:pPr>
      <w:r>
        <w:rPr>
          <w:rFonts w:ascii="Arial" w:hAnsi="Arial"/>
          <w:sz w:val="22"/>
          <w:szCs w:val="22"/>
        </w:rPr>
        <w:t xml:space="preserve">As can be seen in Figure 3, we connect the </w:t>
      </w:r>
      <w:r>
        <w:rPr>
          <w:rFonts w:ascii="Courier New" w:hAnsi="Courier New"/>
          <w:sz w:val="22"/>
          <w:szCs w:val="22"/>
        </w:rPr>
        <w:t>negative-bolt</w:t>
      </w:r>
      <w:r>
        <w:rPr>
          <w:rFonts w:ascii="Arial" w:hAnsi="Arial"/>
          <w:sz w:val="22"/>
          <w:szCs w:val="22"/>
        </w:rPr>
        <w:t xml:space="preserve"> and </w:t>
      </w:r>
      <w:r>
        <w:rPr>
          <w:rFonts w:ascii="Courier New" w:hAnsi="Courier New"/>
          <w:sz w:val="22"/>
          <w:szCs w:val="22"/>
        </w:rPr>
        <w:t>positive-bolt</w:t>
      </w:r>
      <w:r>
        <w:rPr>
          <w:rFonts w:ascii="Arial" w:hAnsi="Arial"/>
          <w:sz w:val="22"/>
          <w:szCs w:val="22"/>
        </w:rPr>
        <w:t xml:space="preserve"> in parallel; the rest has to be ordered sequentially. We could further parallelize our topology by creating multiple instances of the bolts, but for the sake of simplicity we have not done this.</w:t>
      </w:r>
    </w:p>
    <w:p>
      <w:pPr>
        <w:pStyle w:val="Normal"/>
        <w:spacing w:lineRule="auto" w:line="276" w:before="0" w:after="57"/>
        <w:rPr>
          <w:rFonts w:ascii="Arial" w:hAnsi="Arial"/>
          <w:sz w:val="22"/>
          <w:szCs w:val="22"/>
        </w:rPr>
      </w:pPr>
      <w:r>
        <w:rPr>
          <w:rFonts w:ascii="Arial" w:hAnsi="Arial"/>
          <w:b/>
          <w:bCs/>
          <w:sz w:val="22"/>
          <w:szCs w:val="22"/>
        </w:rPr>
        <w:t>Discussion of Results</w:t>
      </w:r>
    </w:p>
    <w:p>
      <w:pPr>
        <w:pStyle w:val="Normal"/>
        <w:spacing w:lineRule="auto" w:line="276" w:before="0" w:after="57"/>
        <w:rPr>
          <w:rFonts w:ascii="Arial" w:hAnsi="Arial"/>
          <w:sz w:val="22"/>
          <w:szCs w:val="22"/>
        </w:rPr>
      </w:pPr>
      <w:r>
        <w:rPr>
          <w:rFonts w:ascii="Arial" w:hAnsi="Arial"/>
          <w:sz w:val="22"/>
          <w:szCs w:val="22"/>
        </w:rPr>
        <w:t xml:space="preserve">To understand how our sentiment analysis functions, it is worth considering in detail a particular tweet: </w:t>
      </w:r>
      <w:r>
        <w:rPr>
          <w:rFonts w:ascii="Courier New" w:hAnsi="Courier New"/>
          <w:i/>
          <w:iCs/>
          <w:sz w:val="22"/>
          <w:szCs w:val="22"/>
        </w:rPr>
        <w:t>“Awful glad vaccine is coming at last! #COVID19”</w:t>
      </w:r>
      <w:r>
        <w:rPr>
          <w:rFonts w:ascii="Arial" w:hAnsi="Arial"/>
          <w:sz w:val="22"/>
          <w:szCs w:val="22"/>
        </w:rPr>
        <w:t xml:space="preserve">. Our </w:t>
      </w:r>
      <w:r>
        <w:rPr>
          <w:rFonts w:ascii="Courier New" w:hAnsi="Courier New"/>
          <w:sz w:val="22"/>
          <w:szCs w:val="22"/>
        </w:rPr>
        <w:t>twitter-spout</w:t>
      </w:r>
      <w:r>
        <w:rPr>
          <w:rFonts w:ascii="Arial" w:hAnsi="Arial"/>
          <w:sz w:val="22"/>
          <w:szCs w:val="22"/>
        </w:rPr>
        <w:t xml:space="preserve"> passes it to the </w:t>
      </w:r>
      <w:r>
        <w:rPr>
          <w:rFonts w:ascii="Courier New" w:hAnsi="Courier New"/>
          <w:sz w:val="22"/>
          <w:szCs w:val="22"/>
        </w:rPr>
        <w:t>filter-bolt</w:t>
      </w:r>
      <w:r>
        <w:rPr>
          <w:rFonts w:ascii="Arial" w:hAnsi="Arial"/>
          <w:sz w:val="22"/>
          <w:szCs w:val="22"/>
        </w:rPr>
        <w:t xml:space="preserve">, which  converts it to the list </w:t>
      </w:r>
      <w:r>
        <w:rPr>
          <w:rFonts w:ascii="Courier New" w:hAnsi="Courier New"/>
          <w:sz w:val="22"/>
          <w:szCs w:val="22"/>
        </w:rPr>
        <w:t>{“awful”, “glad”, “vaccine”, “is”, “coming”, “at”, “last”, “covid19”}</w:t>
      </w:r>
      <w:r>
        <w:rPr>
          <w:rFonts w:ascii="Arial" w:hAnsi="Arial"/>
          <w:sz w:val="22"/>
          <w:szCs w:val="22"/>
        </w:rPr>
        <w:t xml:space="preserve">, and filters out the common words </w:t>
      </w:r>
      <w:r>
        <w:rPr>
          <w:rFonts w:ascii="Courier New" w:hAnsi="Courier New"/>
          <w:sz w:val="22"/>
          <w:szCs w:val="22"/>
        </w:rPr>
        <w:t>“is”</w:t>
      </w:r>
      <w:r>
        <w:rPr>
          <w:rFonts w:ascii="Arial" w:hAnsi="Arial"/>
          <w:sz w:val="22"/>
          <w:szCs w:val="22"/>
        </w:rPr>
        <w:t xml:space="preserve"> and </w:t>
      </w:r>
      <w:r>
        <w:rPr>
          <w:rFonts w:ascii="Courier New" w:hAnsi="Courier New"/>
          <w:sz w:val="22"/>
          <w:szCs w:val="22"/>
        </w:rPr>
        <w:t>“at”</w:t>
      </w:r>
      <w:r>
        <w:rPr>
          <w:rFonts w:ascii="Arial" w:hAnsi="Arial"/>
          <w:sz w:val="22"/>
          <w:szCs w:val="22"/>
        </w:rPr>
        <w:t xml:space="preserve">. Then the filtered list of words is passed in parallel to negative-bolt and positive-bolt, which each give it a score of 1 (for </w:t>
      </w:r>
      <w:r>
        <w:rPr>
          <w:rFonts w:ascii="Courier New" w:hAnsi="Courier New"/>
          <w:sz w:val="22"/>
          <w:szCs w:val="22"/>
        </w:rPr>
        <w:t>“awful”</w:t>
      </w:r>
      <w:r>
        <w:rPr>
          <w:rFonts w:ascii="Arial" w:hAnsi="Arial"/>
          <w:sz w:val="22"/>
          <w:szCs w:val="22"/>
        </w:rPr>
        <w:t xml:space="preserve"> and </w:t>
      </w:r>
      <w:r>
        <w:rPr>
          <w:rFonts w:ascii="Courier New" w:hAnsi="Courier New"/>
          <w:sz w:val="22"/>
          <w:szCs w:val="22"/>
        </w:rPr>
        <w:t>“glad”</w:t>
      </w:r>
      <w:r>
        <w:rPr>
          <w:rFonts w:ascii="Arial" w:hAnsi="Arial"/>
          <w:sz w:val="22"/>
          <w:szCs w:val="22"/>
        </w:rPr>
        <w:t xml:space="preserve"> respectively). Our </w:t>
      </w:r>
      <w:r>
        <w:rPr>
          <w:rFonts w:ascii="Courier New" w:hAnsi="Courier New"/>
          <w:sz w:val="22"/>
          <w:szCs w:val="22"/>
        </w:rPr>
        <w:t>score-bolt</w:t>
      </w:r>
      <w:r>
        <w:rPr>
          <w:rFonts w:ascii="Arial" w:hAnsi="Arial"/>
          <w:sz w:val="22"/>
          <w:szCs w:val="22"/>
        </w:rPr>
        <w:t xml:space="preserve"> then finds that the tweets negativity and positivity scores are equal, so classifies it as neutral. This is clearly incorrect, for </w:t>
      </w:r>
      <w:r>
        <w:rPr>
          <w:rFonts w:ascii="Courier New" w:hAnsi="Courier New"/>
          <w:sz w:val="22"/>
          <w:szCs w:val="22"/>
        </w:rPr>
        <w:t>“awful glad”</w:t>
      </w:r>
      <w:r>
        <w:rPr>
          <w:rFonts w:ascii="Arial" w:hAnsi="Arial"/>
          <w:sz w:val="22"/>
          <w:szCs w:val="22"/>
        </w:rPr>
        <w:t xml:space="preserve"> is in fact thoroughly positive -- so we must be aware of the limitations of our very simplistic sentiment analysis.</w:t>
      </w:r>
    </w:p>
    <w:p>
      <w:pPr>
        <w:pStyle w:val="Normal"/>
        <w:spacing w:lineRule="auto" w:line="276" w:before="0" w:after="57"/>
        <w:rPr/>
      </w:pPr>
      <w:r>
        <w:rPr>
          <w:rFonts w:ascii="Arial" w:hAnsi="Arial"/>
          <w:sz w:val="22"/>
          <w:szCs w:val="22"/>
        </w:rPr>
        <w:t>In</w:t>
      </w:r>
      <w:r>
        <w:rPr>
          <w:rFonts w:ascii="Arial" w:hAnsi="Arial"/>
          <w:sz w:val="22"/>
          <w:szCs w:val="22"/>
        </w:rPr>
        <w:t xml:space="preserve"> </w:t>
      </w:r>
      <w:r>
        <w:rPr>
          <w:rFonts w:ascii="Arial" w:hAnsi="Arial"/>
          <w:sz w:val="22"/>
          <w:szCs w:val="22"/>
        </w:rPr>
        <w:t xml:space="preserve">a quick experiment </w:t>
      </w:r>
      <w:r>
        <w:rPr>
          <w:rFonts w:ascii="Arial" w:hAnsi="Arial"/>
          <w:sz w:val="22"/>
          <w:szCs w:val="22"/>
        </w:rPr>
        <w:t>run</w:t>
      </w:r>
      <w:r>
        <w:rPr>
          <w:rFonts w:ascii="Arial" w:hAnsi="Arial"/>
          <w:sz w:val="22"/>
          <w:szCs w:val="22"/>
        </w:rPr>
        <w:t>ning</w:t>
      </w:r>
      <w:r>
        <w:rPr>
          <w:rFonts w:ascii="Arial" w:hAnsi="Arial"/>
          <w:sz w:val="22"/>
          <w:szCs w:val="22"/>
        </w:rPr>
        <w:t xml:space="preserve"> </w:t>
      </w:r>
      <w:r>
        <w:rPr>
          <w:rFonts w:ascii="Arial" w:hAnsi="Arial"/>
          <w:sz w:val="22"/>
          <w:szCs w:val="22"/>
        </w:rPr>
        <w:t>the</w:t>
      </w:r>
      <w:r>
        <w:rPr>
          <w:rFonts w:ascii="Arial" w:hAnsi="Arial"/>
          <w:sz w:val="22"/>
          <w:szCs w:val="22"/>
        </w:rPr>
        <w:t xml:space="preserve"> topology, </w:t>
      </w:r>
      <w:r>
        <w:rPr>
          <w:rFonts w:ascii="Arial" w:hAnsi="Arial"/>
          <w:sz w:val="22"/>
          <w:szCs w:val="22"/>
        </w:rPr>
        <w:t>the program classified 22 tweets as positive and 12 as negative -- from a total of 1,150 tweets</w:t>
      </w:r>
      <w:r>
        <w:rPr>
          <w:rFonts w:ascii="Arial" w:hAnsi="Arial"/>
          <w:sz w:val="22"/>
          <w:szCs w:val="22"/>
        </w:rPr>
        <w:t xml:space="preserve">. </w:t>
      </w:r>
      <w:r>
        <w:rPr>
          <w:rFonts w:ascii="Arial" w:hAnsi="Arial"/>
          <w:sz w:val="22"/>
          <w:szCs w:val="22"/>
        </w:rPr>
        <w:t>Clearly our naive sentiment analysis needs improvement. But as an exercise in applying Storm’s real-time streaming capabilities, we can say it works.</w:t>
      </w:r>
    </w:p>
    <w:p>
      <w:pPr>
        <w:pStyle w:val="Normal"/>
        <w:spacing w:lineRule="auto" w:line="276" w:before="0" w:after="57"/>
        <w:rPr>
          <w:rFonts w:ascii="Arial" w:hAnsi="Arial"/>
          <w:sz w:val="22"/>
          <w:szCs w:val="22"/>
        </w:rPr>
      </w:pPr>
      <w:r>
        <w:rPr>
          <w:rFonts w:ascii="Arial" w:hAnsi="Arial"/>
          <w:b/>
          <w:bCs/>
          <w:sz w:val="22"/>
          <w:szCs w:val="22"/>
        </w:rPr>
        <w:t>Conclusions and Recommendations</w:t>
      </w:r>
    </w:p>
    <w:p>
      <w:pPr>
        <w:pStyle w:val="Normal"/>
        <w:spacing w:lineRule="auto" w:line="276" w:before="0" w:after="57"/>
        <w:rPr>
          <w:rFonts w:ascii="Arial" w:hAnsi="Arial"/>
          <w:sz w:val="22"/>
          <w:szCs w:val="22"/>
        </w:rPr>
      </w:pPr>
      <w:r>
        <w:rPr>
          <w:rFonts w:ascii="Arial" w:hAnsi="Arial"/>
          <w:sz w:val="22"/>
          <w:szCs w:val="22"/>
        </w:rPr>
        <w:t>In conclusion, we have demonstrated here how to build a simple topology using Storm to analyze the sentiments of a real-time stream of tweets on a subject of immediate relevance.</w:t>
      </w:r>
    </w:p>
    <w:p>
      <w:pPr>
        <w:pStyle w:val="Normal"/>
        <w:spacing w:lineRule="auto" w:line="276" w:before="0" w:after="57"/>
        <w:rPr>
          <w:rFonts w:ascii="Arial" w:hAnsi="Arial"/>
          <w:sz w:val="22"/>
          <w:szCs w:val="22"/>
        </w:rPr>
      </w:pPr>
      <w:r>
        <w:rPr>
          <w:rFonts w:ascii="Arial" w:hAnsi="Arial"/>
          <w:sz w:val="22"/>
          <w:szCs w:val="22"/>
        </w:rPr>
        <w:t>The obvious recommendation to improve our analysis would be to implement a more sophisticated system of natural language processing to analyze the positive and negative sentiments of a tweet.</w:t>
      </w:r>
    </w:p>
    <w:p>
      <w:pPr>
        <w:pStyle w:val="Normal"/>
        <w:spacing w:lineRule="auto" w:line="276" w:before="0" w:after="57"/>
        <w:rPr/>
      </w:pPr>
      <w:r>
        <w:rPr>
          <w:rFonts w:ascii="Arial" w:hAnsi="Arial"/>
          <w:sz w:val="22"/>
          <w:szCs w:val="22"/>
        </w:rPr>
        <w:t>We would also be able to analyze more tweets more quickly with greater computational power, and since we have defined our cluster configuration in Docker it should be easily transferable to the cloud.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2</Pages>
  <Words>749</Words>
  <Characters>3917</Characters>
  <CharactersWithSpaces>4646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2021-01-13T14:31:51Z</dcterms:created>
  <dc:creator/>
  <dc:description/>
  <dc:language>en-GB</dc:language>
  <cp:lastModifiedBy/>
  <cp:lastPrinted>2021-01-13T17:32:34Z</cp:lastPrinted>
  <dcterms:modified xsi:type="dcterms:W3CDTF">2021-01-15T12:01:38Z</dcterms:modified>
  <cp:revision>8</cp:revision>
  <dc:subject/>
  <dc:title/>
</cp:coreProperties>
</file>