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F3EADCE" w:rsidP="60122198" w:rsidRDefault="4F3EADCE" w14:paraId="3C97E92D" w14:textId="3E90DC19">
      <w:pPr>
        <w:pStyle w:val="Normal"/>
        <w:bidi w:val="1"/>
        <w:ind w:left="0"/>
        <w:jc w:val="center"/>
        <w:rPr>
          <w:rFonts w:ascii="Times New Roman" w:hAnsi="Times New Roman" w:eastAsia="Times New Roman" w:cs="Times New Roman"/>
          <w:b w:val="1"/>
          <w:bCs w:val="1"/>
          <w:i w:val="0"/>
          <w:iCs w:val="0"/>
          <w:color w:val="auto"/>
          <w:sz w:val="48"/>
          <w:szCs w:val="48"/>
        </w:rPr>
      </w:pPr>
      <w:r w:rsidRPr="60122198" w:rsidR="60122198">
        <w:rPr>
          <w:rFonts w:ascii="Times New Roman" w:hAnsi="Times New Roman" w:eastAsia="Times New Roman" w:cs="Times New Roman"/>
          <w:b w:val="1"/>
          <w:bCs w:val="1"/>
          <w:i w:val="0"/>
          <w:iCs w:val="0"/>
          <w:color w:val="auto"/>
          <w:sz w:val="48"/>
          <w:szCs w:val="48"/>
        </w:rPr>
        <w:t>Metody wykrywania oddechu za pomocą sztucznej inteligencji</w:t>
      </w:r>
    </w:p>
    <w:p w:rsidR="2766FD55" w:rsidP="60122198" w:rsidRDefault="2766FD55" w14:paraId="0818A501" w14:textId="738B9DD8">
      <w:pPr>
        <w:pStyle w:val="ListParagraph"/>
        <w:ind w:left="720"/>
        <w:jc w:val="center"/>
        <w:rPr>
          <w:rFonts w:ascii="Times New Roman" w:hAnsi="Times New Roman" w:eastAsia="Times New Roman" w:cs="Times New Roman"/>
          <w:b w:val="0"/>
          <w:bCs w:val="0"/>
          <w:i w:val="0"/>
          <w:iCs w:val="0"/>
          <w:color w:val="auto"/>
          <w:sz w:val="40"/>
          <w:szCs w:val="40"/>
        </w:rPr>
      </w:pPr>
      <w:r w:rsidRPr="60122198" w:rsidR="60122198">
        <w:rPr>
          <w:rFonts w:ascii="Times New Roman" w:hAnsi="Times New Roman" w:eastAsia="Times New Roman" w:cs="Times New Roman"/>
          <w:b w:val="0"/>
          <w:bCs w:val="0"/>
          <w:i w:val="0"/>
          <w:iCs w:val="0"/>
          <w:color w:val="auto"/>
          <w:sz w:val="40"/>
          <w:szCs w:val="40"/>
        </w:rPr>
        <w:t>Tomasz Sankowsk</w:t>
      </w:r>
      <w:r w:rsidRPr="60122198" w:rsidR="60122198">
        <w:rPr>
          <w:rFonts w:ascii="Times New Roman" w:hAnsi="Times New Roman" w:eastAsia="Times New Roman" w:cs="Times New Roman"/>
          <w:b w:val="0"/>
          <w:bCs w:val="0"/>
          <w:i w:val="0"/>
          <w:iCs w:val="0"/>
          <w:color w:val="auto"/>
          <w:sz w:val="40"/>
          <w:szCs w:val="40"/>
        </w:rPr>
        <w:t>i</w:t>
      </w:r>
    </w:p>
    <w:p w:rsidR="2766FD55" w:rsidP="60122198" w:rsidRDefault="2766FD55" w14:paraId="3603849D" w14:textId="12FB6A74">
      <w:pPr>
        <w:pStyle w:val="ListParagraph"/>
        <w:ind w:left="720"/>
        <w:jc w:val="center"/>
        <w:rPr>
          <w:rFonts w:ascii="Times New Roman" w:hAnsi="Times New Roman" w:eastAsia="Times New Roman" w:cs="Times New Roman"/>
          <w:b w:val="0"/>
          <w:bCs w:val="0"/>
          <w:i w:val="0"/>
          <w:iCs w:val="0"/>
          <w:color w:val="auto"/>
          <w:sz w:val="40"/>
          <w:szCs w:val="40"/>
        </w:rPr>
      </w:pPr>
      <w:r w:rsidRPr="60122198" w:rsidR="60122198">
        <w:rPr>
          <w:rFonts w:ascii="Times New Roman" w:hAnsi="Times New Roman" w:eastAsia="Times New Roman" w:cs="Times New Roman"/>
          <w:b w:val="0"/>
          <w:bCs w:val="0"/>
          <w:i w:val="0"/>
          <w:iCs w:val="0"/>
          <w:color w:val="auto"/>
          <w:sz w:val="40"/>
          <w:szCs w:val="40"/>
        </w:rPr>
        <w:t>Piotr Sulewski</w:t>
      </w:r>
    </w:p>
    <w:p w:rsidR="2766FD55" w:rsidP="60122198" w:rsidRDefault="2766FD55" w14:paraId="1BCFA134" w14:textId="39D090E7">
      <w:pPr>
        <w:pStyle w:val="ListParagraph"/>
        <w:ind w:left="720"/>
        <w:jc w:val="center"/>
        <w:rPr>
          <w:rFonts w:ascii="Times New Roman" w:hAnsi="Times New Roman" w:eastAsia="Times New Roman" w:cs="Times New Roman"/>
          <w:b w:val="0"/>
          <w:bCs w:val="0"/>
          <w:i w:val="0"/>
          <w:iCs w:val="0"/>
          <w:color w:val="auto"/>
          <w:sz w:val="40"/>
          <w:szCs w:val="40"/>
        </w:rPr>
      </w:pPr>
      <w:r w:rsidRPr="60122198" w:rsidR="60122198">
        <w:rPr>
          <w:rFonts w:ascii="Times New Roman" w:hAnsi="Times New Roman" w:eastAsia="Times New Roman" w:cs="Times New Roman"/>
          <w:b w:val="0"/>
          <w:bCs w:val="0"/>
          <w:i w:val="0"/>
          <w:iCs w:val="0"/>
          <w:color w:val="auto"/>
          <w:sz w:val="40"/>
          <w:szCs w:val="40"/>
        </w:rPr>
        <w:t>Aleksandra Bruska</w:t>
      </w:r>
    </w:p>
    <w:p w:rsidR="2766FD55" w:rsidP="60122198" w:rsidRDefault="2766FD55" w14:paraId="0C1E02F5" w14:textId="4A9D1855">
      <w:pPr>
        <w:pStyle w:val="ListParagraph"/>
        <w:ind w:left="720"/>
        <w:jc w:val="center"/>
        <w:rPr>
          <w:rFonts w:ascii="Times New Roman" w:hAnsi="Times New Roman" w:eastAsia="Times New Roman" w:cs="Times New Roman"/>
          <w:b w:val="0"/>
          <w:bCs w:val="0"/>
          <w:i w:val="0"/>
          <w:iCs w:val="0"/>
          <w:color w:val="auto"/>
          <w:sz w:val="40"/>
          <w:szCs w:val="40"/>
        </w:rPr>
      </w:pPr>
      <w:r w:rsidRPr="60122198" w:rsidR="60122198">
        <w:rPr>
          <w:rFonts w:ascii="Times New Roman" w:hAnsi="Times New Roman" w:eastAsia="Times New Roman" w:cs="Times New Roman"/>
          <w:b w:val="0"/>
          <w:bCs w:val="0"/>
          <w:i w:val="0"/>
          <w:iCs w:val="0"/>
          <w:color w:val="auto"/>
          <w:sz w:val="40"/>
          <w:szCs w:val="40"/>
        </w:rPr>
        <w:t>Jan Walczak</w:t>
      </w:r>
    </w:p>
    <w:p w:rsidR="78A8A1EA" w:rsidP="60122198" w:rsidRDefault="78A8A1EA" w14:paraId="6181A7CA" w14:textId="61DF1D61">
      <w:pPr>
        <w:pStyle w:val="ListParagraph"/>
        <w:ind w:left="720"/>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i w:val="0"/>
          <w:iCs w:val="0"/>
          <w:color w:val="auto"/>
          <w:sz w:val="40"/>
          <w:szCs w:val="40"/>
        </w:rPr>
        <w:t>Politechnika Gdańska, 2024</w:t>
      </w:r>
    </w:p>
    <w:p w:rsidR="78A8A1EA" w:rsidP="60122198" w:rsidRDefault="78A8A1EA" w14:paraId="5624D76D" w14:textId="00EC409A">
      <w:pPr>
        <w:ind/>
      </w:pPr>
      <w:r>
        <w:br w:type="page"/>
      </w:r>
    </w:p>
    <w:p w:rsidR="78A8A1EA" w:rsidP="60122198" w:rsidRDefault="78A8A1EA" w14:paraId="2097A1DD" w14:textId="4A74BF23">
      <w:pPr>
        <w:pStyle w:val="Heading1"/>
        <w:rPr>
          <w:rFonts w:ascii="Times New Roman" w:hAnsi="Times New Roman" w:eastAsia="Times New Roman" w:cs="Times New Roman"/>
          <w:b w:val="1"/>
          <w:bCs w:val="1"/>
          <w:color w:val="auto"/>
          <w:sz w:val="36"/>
          <w:szCs w:val="36"/>
        </w:rPr>
      </w:pPr>
      <w:r w:rsidR="60122198">
        <w:rPr/>
        <w:t>Opis problemu</w:t>
      </w:r>
      <w:r w:rsidR="60122198">
        <w:rPr/>
        <w:t xml:space="preserve"> </w:t>
      </w:r>
    </w:p>
    <w:p w:rsidR="78A8A1EA" w:rsidP="2BA55DE3" w:rsidRDefault="78A8A1EA" w14:paraId="502C3BA1" w14:textId="3402E8D1">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Projekt ma na celu badanie oraz implementację różnych metod klasyfikacji dźwięku w celu wykrywania oddechu u człowieka. Wykrywanie oddechu ma odbywać się w czasie rzeczywistym z wykorzystaniem komputerowego mikrofonu. Wykrywane będą trzy klasy: wdech, wydech oraz przerwa pomiędzy oddechami (cisza). Badaniu zostaną poddane następujące podejścia:</w:t>
      </w:r>
    </w:p>
    <w:p w:rsidR="16108252" w:rsidP="2BA55DE3" w:rsidRDefault="16108252" w14:paraId="071B8E77" w14:textId="66E46DEF">
      <w:pPr>
        <w:pStyle w:val="ListParagraph"/>
        <w:numPr>
          <w:ilvl w:val="0"/>
          <w:numId w:val="2"/>
        </w:numPr>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Wykorzystanie modelu </w:t>
      </w:r>
      <w:r w:rsidRPr="60122198" w:rsidR="60122198">
        <w:rPr>
          <w:rFonts w:ascii="Times New Roman" w:hAnsi="Times New Roman" w:eastAsia="Times New Roman" w:cs="Times New Roman"/>
          <w:b w:val="0"/>
          <w:bCs w:val="0"/>
          <w:sz w:val="24"/>
          <w:szCs w:val="24"/>
        </w:rPr>
        <w:t>VGGish</w:t>
      </w:r>
      <w:r w:rsidRPr="60122198" w:rsidR="60122198">
        <w:rPr>
          <w:rFonts w:ascii="Times New Roman" w:hAnsi="Times New Roman" w:eastAsia="Times New Roman" w:cs="Times New Roman"/>
          <w:b w:val="0"/>
          <w:bCs w:val="0"/>
          <w:sz w:val="24"/>
          <w:szCs w:val="24"/>
        </w:rPr>
        <w:t xml:space="preserve"> w celu </w:t>
      </w:r>
      <w:r w:rsidRPr="60122198" w:rsidR="60122198">
        <w:rPr>
          <w:rFonts w:ascii="Times New Roman" w:hAnsi="Times New Roman" w:eastAsia="Times New Roman" w:cs="Times New Roman"/>
          <w:b w:val="0"/>
          <w:bCs w:val="0"/>
          <w:sz w:val="24"/>
          <w:szCs w:val="24"/>
        </w:rPr>
        <w:t>otrzymania wektor</w:t>
      </w:r>
      <w:r w:rsidRPr="60122198" w:rsidR="60122198">
        <w:rPr>
          <w:rFonts w:ascii="Times New Roman" w:hAnsi="Times New Roman" w:eastAsia="Times New Roman" w:cs="Times New Roman"/>
          <w:b w:val="0"/>
          <w:bCs w:val="0"/>
          <w:sz w:val="24"/>
          <w:szCs w:val="24"/>
        </w:rPr>
        <w:t xml:space="preserve">a cech dźwięku oraz klasyfikacja na podstawie </w:t>
      </w:r>
      <w:r w:rsidRPr="60122198" w:rsidR="60122198">
        <w:rPr>
          <w:rFonts w:ascii="Times New Roman" w:hAnsi="Times New Roman" w:eastAsia="Times New Roman" w:cs="Times New Roman"/>
          <w:b w:val="0"/>
          <w:bCs w:val="0"/>
          <w:sz w:val="24"/>
          <w:szCs w:val="24"/>
        </w:rPr>
        <w:t xml:space="preserve">tych </w:t>
      </w:r>
      <w:r w:rsidRPr="60122198" w:rsidR="60122198">
        <w:rPr>
          <w:rFonts w:ascii="Times New Roman" w:hAnsi="Times New Roman" w:eastAsia="Times New Roman" w:cs="Times New Roman"/>
          <w:b w:val="0"/>
          <w:bCs w:val="0"/>
          <w:sz w:val="24"/>
          <w:szCs w:val="24"/>
        </w:rPr>
        <w:t>cech</w:t>
      </w:r>
      <w:r w:rsidRPr="60122198" w:rsidR="60122198">
        <w:rPr>
          <w:rFonts w:ascii="Times New Roman" w:hAnsi="Times New Roman" w:eastAsia="Times New Roman" w:cs="Times New Roman"/>
          <w:b w:val="0"/>
          <w:bCs w:val="0"/>
          <w:sz w:val="24"/>
          <w:szCs w:val="24"/>
        </w:rPr>
        <w:t xml:space="preserve"> za pomocą losowego lasu decyzyjnego</w:t>
      </w:r>
      <w:r w:rsidRPr="60122198" w:rsidR="60122198">
        <w:rPr>
          <w:rFonts w:ascii="Times New Roman" w:hAnsi="Times New Roman" w:eastAsia="Times New Roman" w:cs="Times New Roman"/>
          <w:b w:val="0"/>
          <w:bCs w:val="0"/>
          <w:sz w:val="24"/>
          <w:szCs w:val="24"/>
        </w:rPr>
        <w:t>.</w:t>
      </w:r>
    </w:p>
    <w:p w:rsidR="276B6A06" w:rsidP="2BA55DE3" w:rsidRDefault="276B6A06" w14:paraId="7E843D7E" w14:textId="28D478DD">
      <w:pPr>
        <w:pStyle w:val="ListParagraph"/>
        <w:numPr>
          <w:ilvl w:val="0"/>
          <w:numId w:val="2"/>
        </w:numPr>
        <w:suppressLineNumbers w:val="0"/>
        <w:bidi w:val="0"/>
        <w:spacing w:before="0" w:beforeAutospacing="off" w:after="160" w:afterAutospacing="off" w:line="279" w:lineRule="auto"/>
        <w:ind w:left="720" w:right="0" w:hanging="36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Klasyfikacja spektrogramu dla pół/ćwierćsekundowych nagrań za pomocą sieci neuronowej przystosowanej do klasyfikacji obrazów.</w:t>
      </w:r>
    </w:p>
    <w:p w:rsidR="09338E84" w:rsidP="2BA55DE3" w:rsidRDefault="09338E84" w14:paraId="396D5501" w14:textId="76A4A314">
      <w:pPr>
        <w:pStyle w:val="ListParagraph"/>
        <w:numPr>
          <w:ilvl w:val="0"/>
          <w:numId w:val="2"/>
        </w:numPr>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Wykorzystanie współczynników </w:t>
      </w:r>
      <w:r w:rsidRPr="60122198" w:rsidR="60122198">
        <w:rPr>
          <w:rFonts w:ascii="Times New Roman" w:hAnsi="Times New Roman" w:eastAsia="Times New Roman" w:cs="Times New Roman"/>
          <w:b w:val="0"/>
          <w:bCs w:val="0"/>
          <w:sz w:val="24"/>
          <w:szCs w:val="24"/>
        </w:rPr>
        <w:t>cepstralnych</w:t>
      </w:r>
      <w:r w:rsidRPr="60122198" w:rsidR="60122198">
        <w:rPr>
          <w:rFonts w:ascii="Times New Roman" w:hAnsi="Times New Roman" w:eastAsia="Times New Roman" w:cs="Times New Roman"/>
          <w:b w:val="0"/>
          <w:bCs w:val="0"/>
          <w:sz w:val="24"/>
          <w:szCs w:val="24"/>
        </w:rPr>
        <w:t xml:space="preserve"> częstotliwości w skali </w:t>
      </w:r>
      <w:r w:rsidRPr="60122198" w:rsidR="60122198">
        <w:rPr>
          <w:rFonts w:ascii="Times New Roman" w:hAnsi="Times New Roman" w:eastAsia="Times New Roman" w:cs="Times New Roman"/>
          <w:b w:val="0"/>
          <w:bCs w:val="0"/>
          <w:sz w:val="24"/>
          <w:szCs w:val="24"/>
        </w:rPr>
        <w:t>melowej</w:t>
      </w:r>
      <w:r w:rsidRPr="60122198" w:rsidR="60122198">
        <w:rPr>
          <w:rFonts w:ascii="Times New Roman" w:hAnsi="Times New Roman" w:eastAsia="Times New Roman" w:cs="Times New Roman"/>
          <w:b w:val="0"/>
          <w:bCs w:val="0"/>
          <w:sz w:val="24"/>
          <w:szCs w:val="24"/>
        </w:rPr>
        <w:t>, jako zbioru cech dźwięku pozwalających na klasyfikację za pomocą sieci neuronowej.</w:t>
      </w:r>
    </w:p>
    <w:p w:rsidR="18F53A7E" w:rsidP="2BA55DE3" w:rsidRDefault="18F53A7E" w14:paraId="5CA7CB96" w14:textId="34360475">
      <w:pPr>
        <w:pStyle w:val="ListParagraph"/>
        <w:numPr>
          <w:ilvl w:val="0"/>
          <w:numId w:val="2"/>
        </w:numPr>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Wykrywanie ekstremów głośności oraz klasyfikowanie go naprzemiennie jako wdech oraz wydech.</w:t>
      </w:r>
    </w:p>
    <w:p w:rsidR="486B6BDA" w:rsidP="2BA55DE3" w:rsidRDefault="486B6BDA" w14:paraId="5CCB3CA5" w14:textId="0966E877">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Wszystkie implementacje metod wraz z danymi znajdują się na publicznym repozytorium na GitHubie pod podanym linkiem:</w:t>
      </w:r>
    </w:p>
    <w:p w:rsidR="60122198" w:rsidP="60122198" w:rsidRDefault="60122198" w14:paraId="5DA6E6DA" w14:textId="3F7F3167">
      <w:pPr>
        <w:pStyle w:val="Normal"/>
        <w:ind w:left="0"/>
        <w:jc w:val="both"/>
        <w:rPr>
          <w:rFonts w:ascii="Times New Roman" w:hAnsi="Times New Roman" w:eastAsia="Times New Roman" w:cs="Times New Roman"/>
        </w:rPr>
      </w:pPr>
      <w:hyperlink r:id="Rb2877dd27261453a">
        <w:r w:rsidRPr="60122198" w:rsidR="60122198">
          <w:rPr>
            <w:rStyle w:val="Hyperlink"/>
            <w:rFonts w:ascii="Times New Roman" w:hAnsi="Times New Roman" w:eastAsia="Times New Roman" w:cs="Times New Roman"/>
            <w:b w:val="0"/>
            <w:bCs w:val="0"/>
            <w:sz w:val="24"/>
            <w:szCs w:val="24"/>
          </w:rPr>
          <w:t>https://github.com/tomaszsankowski/Breathing-Classification</w:t>
        </w:r>
      </w:hyperlink>
    </w:p>
    <w:p w:rsidR="18F53A7E" w:rsidP="60122198" w:rsidRDefault="18F53A7E" w14:paraId="09E651CE" w14:textId="5C19A2FE">
      <w:pPr>
        <w:pStyle w:val="Heading1"/>
        <w:rPr>
          <w:rFonts w:ascii="Times New Roman" w:hAnsi="Times New Roman" w:eastAsia="Times New Roman" w:cs="Times New Roman"/>
          <w:b w:val="1"/>
          <w:bCs w:val="1"/>
          <w:sz w:val="36"/>
          <w:szCs w:val="36"/>
        </w:rPr>
      </w:pPr>
      <w:r w:rsidR="60122198">
        <w:rPr/>
        <w:t>Dane testowe oraz treningowe</w:t>
      </w:r>
    </w:p>
    <w:p w:rsidR="60122198" w:rsidP="60122198" w:rsidRDefault="60122198" w14:paraId="31A1AEA3" w14:textId="33365675">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Dane testowe oraz treningowe składają się z łącznie 1000 około trzysekundowych nagrań, a dokładniej z 200 nagrań ciszy, 400 nagrań wdechu oraz 400 nagrań wydechu. Pobierane dane zawierają zarówno oddychanie przez nos oraz usta, jak i poprzez przyłożenie mikrofonu do krtani.</w:t>
      </w:r>
    </w:p>
    <w:p w:rsidR="60122198" w:rsidP="60122198" w:rsidRDefault="60122198" w14:paraId="4713813A" w14:textId="30ED0B7E">
      <w:pPr>
        <w:pStyle w:val="Heading1"/>
        <w:rPr>
          <w:rFonts w:ascii="Times New Roman" w:hAnsi="Times New Roman" w:eastAsia="Times New Roman" w:cs="Times New Roman"/>
          <w:b w:val="1"/>
          <w:bCs w:val="1"/>
          <w:sz w:val="36"/>
          <w:szCs w:val="36"/>
        </w:rPr>
      </w:pPr>
      <w:r w:rsidR="60122198">
        <w:rPr/>
        <w:t xml:space="preserve">Wykorzystanie modelu </w:t>
      </w:r>
      <w:r w:rsidR="60122198">
        <w:rPr/>
        <w:t>VGGish</w:t>
      </w:r>
    </w:p>
    <w:p w:rsidR="7ECB62B1" w:rsidP="60122198" w:rsidRDefault="7ECB62B1" w14:paraId="0118E961" w14:textId="7CF29214">
      <w:pPr>
        <w:pStyle w:val="Heading2"/>
        <w:rPr>
          <w:rFonts w:ascii="Times New Roman" w:hAnsi="Times New Roman" w:eastAsia="Times New Roman" w:cs="Times New Roman"/>
          <w:b w:val="1"/>
          <w:bCs w:val="1"/>
          <w:sz w:val="32"/>
          <w:szCs w:val="32"/>
        </w:rPr>
      </w:pPr>
      <w:r w:rsidR="60122198">
        <w:rPr/>
        <w:t xml:space="preserve">3.1. Model </w:t>
      </w:r>
      <w:r w:rsidR="60122198">
        <w:rPr/>
        <w:t>VGGish</w:t>
      </w:r>
    </w:p>
    <w:p w:rsidR="2BA55DE3" w:rsidP="60122198" w:rsidRDefault="2BA55DE3" w14:paraId="6A825AF7" w14:textId="4BD5038B">
      <w:pPr>
        <w:pStyle w:val="ListParagraph"/>
        <w:spacing w:before="0" w:beforeAutospacing="off" w:after="240" w:afterAutospacing="off"/>
        <w:ind w:left="0" w:firstLine="0"/>
        <w:jc w:val="both"/>
        <w:rPr>
          <w:rFonts w:ascii="Times New Roman" w:hAnsi="Times New Roman" w:eastAsia="Times New Roman" w:cs="Times New Roman"/>
        </w:rPr>
      </w:pPr>
      <w:r w:rsidRPr="60122198" w:rsidR="60122198">
        <w:rPr>
          <w:rFonts w:ascii="Times New Roman" w:hAnsi="Times New Roman" w:eastAsia="Times New Roman" w:cs="Times New Roman"/>
        </w:rPr>
        <w:t>VGGish</w:t>
      </w:r>
      <w:r w:rsidRPr="60122198" w:rsidR="60122198">
        <w:rPr>
          <w:rFonts w:ascii="Times New Roman" w:hAnsi="Times New Roman" w:eastAsia="Times New Roman" w:cs="Times New Roman"/>
        </w:rPr>
        <w:t xml:space="preserve"> to gotowy model, dostępny na GitHubie pod podanym linkiem:</w:t>
      </w:r>
    </w:p>
    <w:p w:rsidR="2BA55DE3" w:rsidP="60122198" w:rsidRDefault="2BA55DE3" w14:paraId="3BA90E29" w14:textId="35B04842">
      <w:pPr>
        <w:pStyle w:val="ListParagraph"/>
        <w:spacing w:before="0" w:beforeAutospacing="off" w:after="240" w:afterAutospacing="off"/>
        <w:ind w:left="0" w:firstLine="0"/>
        <w:jc w:val="both"/>
        <w:rPr>
          <w:rFonts w:ascii="Times New Roman" w:hAnsi="Times New Roman" w:eastAsia="Times New Roman" w:cs="Times New Roman"/>
        </w:rPr>
      </w:pPr>
      <w:hyperlink r:id="Rb20767209ee4436b">
        <w:r w:rsidRPr="60122198" w:rsidR="60122198">
          <w:rPr>
            <w:rStyle w:val="Hyperlink"/>
            <w:rFonts w:ascii="Times New Roman" w:hAnsi="Times New Roman" w:eastAsia="Times New Roman" w:cs="Times New Roman"/>
          </w:rPr>
          <w:t>https://github.com/tensorflow/models/tree/master/research/audioset/vggish</w:t>
        </w:r>
      </w:hyperlink>
      <w:r w:rsidRPr="60122198" w:rsidR="60122198">
        <w:rPr>
          <w:rFonts w:ascii="Times New Roman" w:hAnsi="Times New Roman" w:eastAsia="Times New Roman" w:cs="Times New Roman"/>
        </w:rPr>
        <w:t>.</w:t>
      </w:r>
    </w:p>
    <w:p w:rsidR="2BA55DE3" w:rsidP="60122198" w:rsidRDefault="2BA55DE3" w14:paraId="4C16C1CE" w14:textId="360593ED">
      <w:pPr>
        <w:pStyle w:val="ListParagraph"/>
        <w:spacing w:before="0" w:beforeAutospacing="off" w:after="240" w:afterAutospacing="off"/>
        <w:ind w:left="0" w:firstLine="0"/>
        <w:jc w:val="both"/>
        <w:rPr>
          <w:rFonts w:ascii="Times New Roman" w:hAnsi="Times New Roman" w:eastAsia="Times New Roman" w:cs="Times New Roman"/>
          <w:noProof w:val="0"/>
          <w:lang w:val="pl-PL"/>
        </w:rPr>
      </w:pPr>
      <w:r w:rsidRPr="60122198" w:rsidR="60122198">
        <w:rPr>
          <w:rFonts w:ascii="Times New Roman" w:hAnsi="Times New Roman" w:eastAsia="Times New Roman" w:cs="Times New Roman"/>
        </w:rPr>
        <w:t xml:space="preserve">Model </w:t>
      </w:r>
      <w:r w:rsidRPr="60122198" w:rsidR="60122198">
        <w:rPr>
          <w:rFonts w:ascii="Times New Roman" w:hAnsi="Times New Roman" w:eastAsia="Times New Roman" w:cs="Times New Roman"/>
        </w:rPr>
        <w:t>VGGish</w:t>
      </w:r>
      <w:r w:rsidRPr="60122198" w:rsidR="60122198">
        <w:rPr>
          <w:rFonts w:ascii="Times New Roman" w:hAnsi="Times New Roman" w:eastAsia="Times New Roman" w:cs="Times New Roman"/>
        </w:rPr>
        <w:t xml:space="preserve"> pobiera sekundowe (a właściwie to 0.975s) nagrania, z których następnie zwracany jest wektor 128 cech dźwięku. Cechy te w teorii mają być uniwersalne dla każdego dźwięku. Model </w:t>
      </w:r>
      <w:r w:rsidRPr="60122198" w:rsidR="60122198">
        <w:rPr>
          <w:rFonts w:ascii="Times New Roman" w:hAnsi="Times New Roman" w:eastAsia="Times New Roman" w:cs="Times New Roman"/>
        </w:rPr>
        <w:t>VGGish</w:t>
      </w:r>
      <w:r w:rsidRPr="60122198" w:rsidR="60122198">
        <w:rPr>
          <w:rFonts w:ascii="Times New Roman" w:hAnsi="Times New Roman" w:eastAsia="Times New Roman" w:cs="Times New Roman"/>
        </w:rPr>
        <w:t xml:space="preserve"> wykorzystuje </w:t>
      </w:r>
      <w:r w:rsidRPr="60122198" w:rsidR="60122198">
        <w:rPr>
          <w:rFonts w:ascii="Times New Roman" w:hAnsi="Times New Roman" w:eastAsia="Times New Roman" w:cs="Times New Roman"/>
        </w:rPr>
        <w:t>mel</w:t>
      </w:r>
      <w:r w:rsidRPr="60122198" w:rsidR="60122198">
        <w:rPr>
          <w:rFonts w:ascii="Times New Roman" w:hAnsi="Times New Roman" w:eastAsia="Times New Roman" w:cs="Times New Roman"/>
        </w:rPr>
        <w:t xml:space="preserve">-spektrogramy oraz specjalnie wyuczony model oparty na popularnej rodzinie </w:t>
      </w:r>
      <w:r w:rsidRPr="60122198" w:rsidR="60122198">
        <w:rPr>
          <w:rFonts w:ascii="Times New Roman" w:hAnsi="Times New Roman" w:eastAsia="Times New Roman" w:cs="Times New Roman"/>
        </w:rPr>
        <w:t>konwolucyjnych</w:t>
      </w:r>
      <w:r w:rsidRPr="60122198" w:rsidR="60122198">
        <w:rPr>
          <w:rFonts w:ascii="Times New Roman" w:hAnsi="Times New Roman" w:eastAsia="Times New Roman" w:cs="Times New Roman"/>
        </w:rPr>
        <w:t xml:space="preserve"> sieci neuronowych VGG. Spektrogramy to wykresy widma amplitudowego w kolejnych </w:t>
      </w:r>
      <w:r w:rsidRPr="60122198" w:rsidR="60122198">
        <w:rPr>
          <w:rFonts w:ascii="Times New Roman" w:hAnsi="Times New Roman" w:eastAsia="Times New Roman" w:cs="Times New Roman"/>
        </w:rPr>
        <w:t>chwilach czasu</w:t>
      </w:r>
      <w:r w:rsidRPr="60122198" w:rsidR="60122198">
        <w:rPr>
          <w:rFonts w:ascii="Times New Roman" w:hAnsi="Times New Roman" w:eastAsia="Times New Roman" w:cs="Times New Roman"/>
        </w:rPr>
        <w:t xml:space="preserve">, które tworzą macierz wartości, pozwalając na reprezentację graficzną za pomocą obrazu. Mel-spektrogramy to rodzaj spektrogramów, w których pasma częstotliwościowe nie są równomiernie rozmieszczone, jak ma to miejsce w tradycyjnych spektrogramach. Zamiast tego, pasma są zagęszczone zgodnie z percepcją ludzkiego słuchu. Człowiek lepiej radzi sobie z rozróżnianiem niskich częstotliwości, dlatego </w:t>
      </w:r>
      <w:r w:rsidRPr="60122198" w:rsidR="60122198">
        <w:rPr>
          <w:rFonts w:ascii="Times New Roman" w:hAnsi="Times New Roman" w:eastAsia="Times New Roman" w:cs="Times New Roman"/>
        </w:rPr>
        <w:t>mel</w:t>
      </w:r>
      <w:r w:rsidRPr="60122198" w:rsidR="60122198">
        <w:rPr>
          <w:rFonts w:ascii="Times New Roman" w:hAnsi="Times New Roman" w:eastAsia="Times New Roman" w:cs="Times New Roman"/>
        </w:rPr>
        <w:t>-spektrogram może lepiej odzwierciedlać ludzkie postrzeganie dźwięków</w:t>
      </w:r>
    </w:p>
    <w:p w:rsidR="262A5A21" w:rsidP="60122198" w:rsidRDefault="262A5A21" w14:paraId="0EC1FCFE" w14:textId="0ED46ADD">
      <w:pPr>
        <w:spacing w:before="240" w:beforeAutospacing="off" w:after="240" w:afterAutospacing="off"/>
        <w:ind/>
        <w:jc w:val="both"/>
        <w:rPr>
          <w:rFonts w:ascii="Times New Roman" w:hAnsi="Times New Roman" w:eastAsia="Times New Roman" w:cs="Times New Roman"/>
        </w:rPr>
      </w:pPr>
      <w:r w:rsidRPr="60122198" w:rsidR="60122198">
        <w:rPr>
          <w:rFonts w:ascii="Times New Roman" w:hAnsi="Times New Roman" w:eastAsia="Times New Roman" w:cs="Times New Roman"/>
        </w:rPr>
        <w:t>Mel-spektrogramy (lub spektrogramy) są następnie używane do trenowania sieci neuronowych. Takie podejście jest jednym z najbardziej powszechnych sposobów klasyfikacji dźwięku.</w:t>
      </w:r>
    </w:p>
    <w:p w:rsidR="31C957A1" w:rsidP="60122198" w:rsidRDefault="31C957A1" w14:paraId="776E123C" w14:textId="1CF30AD8">
      <w:pPr>
        <w:pStyle w:val="Heading2"/>
        <w:rPr>
          <w:rFonts w:ascii="Times New Roman" w:hAnsi="Times New Roman" w:eastAsia="Times New Roman" w:cs="Times New Roman"/>
          <w:b w:val="1"/>
          <w:bCs w:val="1"/>
          <w:sz w:val="32"/>
          <w:szCs w:val="32"/>
        </w:rPr>
      </w:pPr>
      <w:r w:rsidR="60122198">
        <w:rPr/>
        <w:t>3.2. Sposób badania</w:t>
      </w:r>
    </w:p>
    <w:p w:rsidR="2BA55DE3" w:rsidP="60122198" w:rsidRDefault="2BA55DE3" w14:paraId="52586DB6" w14:textId="13EAF7DC">
      <w:pPr>
        <w:pStyle w:val="ListParagraph"/>
        <w:ind w:left="0" w:firstLine="708"/>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Dane podzielone zostały na testowe i treningowe. Model </w:t>
      </w:r>
      <w:r w:rsidRPr="60122198" w:rsidR="60122198">
        <w:rPr>
          <w:rFonts w:ascii="Times New Roman" w:hAnsi="Times New Roman" w:eastAsia="Times New Roman" w:cs="Times New Roman"/>
          <w:b w:val="0"/>
          <w:bCs w:val="0"/>
          <w:sz w:val="24"/>
          <w:szCs w:val="24"/>
        </w:rPr>
        <w:t>VGGish</w:t>
      </w:r>
      <w:r w:rsidRPr="60122198" w:rsidR="60122198">
        <w:rPr>
          <w:rFonts w:ascii="Times New Roman" w:hAnsi="Times New Roman" w:eastAsia="Times New Roman" w:cs="Times New Roman"/>
          <w:b w:val="0"/>
          <w:bCs w:val="0"/>
          <w:sz w:val="24"/>
          <w:szCs w:val="24"/>
        </w:rPr>
        <w:t xml:space="preserve"> automatycznie dzieli nagrania na jednosekundowe elementy. Oznakowane wektory cech z danych treningowych użyte zostały w celu wytrenowania klasyfikatora losowego lasu decyzyjnego </w:t>
      </w:r>
      <w:r w:rsidRPr="60122198" w:rsidR="60122198">
        <w:rPr>
          <w:rFonts w:ascii="Times New Roman" w:hAnsi="Times New Roman" w:eastAsia="Times New Roman" w:cs="Times New Roman"/>
          <w:b w:val="0"/>
          <w:bCs w:val="0"/>
          <w:sz w:val="24"/>
          <w:szCs w:val="24"/>
        </w:rPr>
        <w:t>RandomForest</w:t>
      </w:r>
      <w:r w:rsidRPr="60122198" w:rsidR="60122198">
        <w:rPr>
          <w:rFonts w:ascii="Times New Roman" w:hAnsi="Times New Roman" w:eastAsia="Times New Roman" w:cs="Times New Roman"/>
          <w:b w:val="0"/>
          <w:bCs w:val="0"/>
          <w:sz w:val="24"/>
          <w:szCs w:val="24"/>
        </w:rPr>
        <w:t xml:space="preserve"> z biblioteki </w:t>
      </w:r>
      <w:r w:rsidRPr="60122198" w:rsidR="60122198">
        <w:rPr>
          <w:rFonts w:ascii="Times New Roman" w:hAnsi="Times New Roman" w:eastAsia="Times New Roman" w:cs="Times New Roman"/>
          <w:b w:val="0"/>
          <w:bCs w:val="0"/>
          <w:sz w:val="24"/>
          <w:szCs w:val="24"/>
        </w:rPr>
        <w:t>sklearn.ensemble</w:t>
      </w:r>
      <w:r w:rsidRPr="60122198" w:rsidR="60122198">
        <w:rPr>
          <w:rFonts w:ascii="Times New Roman" w:hAnsi="Times New Roman" w:eastAsia="Times New Roman" w:cs="Times New Roman"/>
          <w:b w:val="0"/>
          <w:bCs w:val="0"/>
          <w:sz w:val="24"/>
          <w:szCs w:val="24"/>
        </w:rPr>
        <w:t xml:space="preserve">. Używane były domyślne parametry (zastosowanie </w:t>
      </w:r>
      <w:r w:rsidRPr="60122198" w:rsidR="60122198">
        <w:rPr>
          <w:rFonts w:ascii="Times New Roman" w:hAnsi="Times New Roman" w:eastAsia="Times New Roman" w:cs="Times New Roman"/>
          <w:b w:val="0"/>
          <w:bCs w:val="0"/>
          <w:sz w:val="24"/>
          <w:szCs w:val="24"/>
        </w:rPr>
        <w:t>Grid</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Search</w:t>
      </w:r>
      <w:r w:rsidRPr="60122198" w:rsidR="60122198">
        <w:rPr>
          <w:rFonts w:ascii="Times New Roman" w:hAnsi="Times New Roman" w:eastAsia="Times New Roman" w:cs="Times New Roman"/>
          <w:b w:val="0"/>
          <w:bCs w:val="0"/>
          <w:sz w:val="24"/>
          <w:szCs w:val="24"/>
        </w:rPr>
        <w:t xml:space="preserve"> w celu zbadania możliwych kombinacji parametrów wykazało, że domyślne parametry osiągają w tym problemie najlepsze rezultaty).</w:t>
      </w:r>
    </w:p>
    <w:p w:rsidR="46EE51A9" w:rsidP="60122198" w:rsidRDefault="46EE51A9" w14:paraId="2274A6D8" w14:textId="7DEB8C83">
      <w:pPr>
        <w:pStyle w:val="Heading2"/>
        <w:rPr>
          <w:rFonts w:ascii="Times New Roman" w:hAnsi="Times New Roman" w:eastAsia="Times New Roman" w:cs="Times New Roman"/>
          <w:b w:val="1"/>
          <w:bCs w:val="1"/>
          <w:sz w:val="32"/>
          <w:szCs w:val="32"/>
        </w:rPr>
      </w:pPr>
      <w:r w:rsidR="60122198">
        <w:rPr/>
        <w:t>3.3. Wyniki</w:t>
      </w:r>
    </w:p>
    <w:p w:rsidR="01F6E7D1" w:rsidP="60122198" w:rsidRDefault="01F6E7D1" w14:paraId="1F74477A" w14:textId="506783F8">
      <w:pPr>
        <w:pStyle w:val="Heading3"/>
        <w:rPr>
          <w:rFonts w:ascii="Times New Roman" w:hAnsi="Times New Roman" w:eastAsia="Times New Roman" w:cs="Times New Roman"/>
          <w:b w:val="1"/>
          <w:bCs w:val="1"/>
          <w:sz w:val="28"/>
          <w:szCs w:val="28"/>
        </w:rPr>
      </w:pPr>
      <w:r w:rsidR="60122198">
        <w:rPr/>
        <w:t>3.3.1 Dokładność (</w:t>
      </w:r>
      <w:r w:rsidR="60122198">
        <w:rPr/>
        <w:t>accuracy</w:t>
      </w:r>
      <w:r w:rsidR="60122198">
        <w:rPr/>
        <w:t>)</w:t>
      </w:r>
    </w:p>
    <w:p w:rsidR="60122198" w:rsidP="60122198" w:rsidRDefault="60122198" w14:paraId="6D77A483" w14:textId="06E6D162">
      <w:pPr>
        <w:pStyle w:val="ListParagraph"/>
        <w:ind w:left="12" w:firstLine="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Dla danych testowych, wygenerowany klasyfikator wykazał dokładność na poziomie około 87%. </w:t>
      </w:r>
    </w:p>
    <w:p w:rsidR="6099AECE" w:rsidP="60122198" w:rsidRDefault="6099AECE" w14:paraId="713C6103" w14:textId="6F4F9D42">
      <w:pPr>
        <w:pStyle w:val="Heading3"/>
        <w:rPr>
          <w:rFonts w:ascii="Times New Roman" w:hAnsi="Times New Roman" w:eastAsia="Times New Roman" w:cs="Times New Roman"/>
          <w:b w:val="1"/>
          <w:bCs w:val="1"/>
          <w:sz w:val="28"/>
          <w:szCs w:val="28"/>
        </w:rPr>
      </w:pPr>
      <w:r w:rsidR="60122198">
        <w:rPr/>
        <w:t>3.3.2 Macierz pomyłek</w:t>
      </w:r>
    </w:p>
    <w:p w:rsidR="60122198" w:rsidP="60122198" w:rsidRDefault="60122198" w14:paraId="3C705B46" w14:textId="3F6FEE0B">
      <w:pPr>
        <w:pStyle w:val="Normal"/>
        <w:ind w:left="0" w:firstLine="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Poniższa tabela prezentuje macierz pomyłek, w której wiersze odpowiadają poprawnym decyzjom klasyfikacyjnym, a kolumny decyzjom przewidzianym przez klasyfikator.</w:t>
      </w:r>
    </w:p>
    <w:p w:rsidR="60122198" w:rsidP="60122198" w:rsidRDefault="60122198" w14:paraId="7BD5650A" w14:textId="6ECB31A1">
      <w:pPr>
        <w:pStyle w:val="Normal"/>
        <w:ind w:left="0" w:firstLine="0"/>
        <w:jc w:val="both"/>
        <w:rPr>
          <w:rFonts w:ascii="Times New Roman" w:hAnsi="Times New Roman" w:eastAsia="Times New Roman" w:cs="Times New Roman"/>
          <w:b w:val="0"/>
          <w:bCs w:val="0"/>
          <w:sz w:val="24"/>
          <w:szCs w:val="24"/>
        </w:rPr>
      </w:pPr>
    </w:p>
    <w:tbl>
      <w:tblPr>
        <w:tblStyle w:val="TableGrid"/>
        <w:tblW w:w="0" w:type="auto"/>
        <w:jc w:val="center"/>
        <w:tblLayout w:type="fixed"/>
        <w:tblLook w:val="06A0" w:firstRow="1" w:lastRow="0" w:firstColumn="1" w:lastColumn="0" w:noHBand="1" w:noVBand="1"/>
      </w:tblPr>
      <w:tblGrid>
        <w:gridCol w:w="1803"/>
        <w:gridCol w:w="1803"/>
        <w:gridCol w:w="1803"/>
        <w:gridCol w:w="1803"/>
        <w:gridCol w:w="1803"/>
      </w:tblGrid>
      <w:tr w:rsidR="2BA55DE3" w:rsidTr="60122198" w14:paraId="6CDB7D55">
        <w:trPr>
          <w:trHeight w:val="315"/>
        </w:trPr>
        <w:tc>
          <w:tcPr>
            <w:tcW w:w="3606" w:type="dxa"/>
            <w:gridSpan w:val="2"/>
            <w:vMerge w:val="restart"/>
            <w:tcMar/>
          </w:tcPr>
          <w:p w:rsidR="2BA55DE3" w:rsidP="2BA55DE3" w:rsidRDefault="2BA55DE3" w14:paraId="0A332A03" w14:textId="5008F5CB">
            <w:pPr>
              <w:pStyle w:val="Normal"/>
              <w:rPr>
                <w:rFonts w:ascii="Times New Roman" w:hAnsi="Times New Roman" w:eastAsia="Times New Roman" w:cs="Times New Roman"/>
                <w:b w:val="0"/>
                <w:bCs w:val="0"/>
                <w:sz w:val="22"/>
                <w:szCs w:val="22"/>
              </w:rPr>
            </w:pPr>
          </w:p>
          <w:p w:rsidR="2BA55DE3" w:rsidP="2BA55DE3" w:rsidRDefault="2BA55DE3" w14:paraId="73FFABA9" w14:textId="62D10AF6">
            <w:pPr>
              <w:pStyle w:val="Normal"/>
              <w:rPr>
                <w:rFonts w:ascii="Times New Roman" w:hAnsi="Times New Roman" w:eastAsia="Times New Roman" w:cs="Times New Roman"/>
                <w:b w:val="0"/>
                <w:bCs w:val="0"/>
                <w:sz w:val="22"/>
                <w:szCs w:val="22"/>
              </w:rPr>
            </w:pPr>
          </w:p>
        </w:tc>
        <w:tc>
          <w:tcPr>
            <w:tcW w:w="5409" w:type="dxa"/>
            <w:gridSpan w:val="3"/>
            <w:tcMar/>
          </w:tcPr>
          <w:p w:rsidR="76418BC7" w:rsidP="2BA55DE3" w:rsidRDefault="76418BC7" w14:paraId="22DAD121" w14:textId="56DFE122">
            <w:pPr>
              <w:jc w:val="center"/>
              <w:rPr>
                <w:rFonts w:ascii="Times New Roman" w:hAnsi="Times New Roman" w:eastAsia="Times New Roman" w:cs="Times New Roman"/>
              </w:rPr>
            </w:pPr>
            <w:r w:rsidRPr="60122198" w:rsidR="60122198">
              <w:rPr>
                <w:rFonts w:ascii="Times New Roman" w:hAnsi="Times New Roman" w:eastAsia="Times New Roman" w:cs="Times New Roman"/>
              </w:rPr>
              <w:t>Wartość przewidziana</w:t>
            </w:r>
          </w:p>
        </w:tc>
      </w:tr>
      <w:tr w:rsidR="2BA55DE3" w:rsidTr="60122198" w14:paraId="3E9F4DF0">
        <w:trPr>
          <w:trHeight w:val="300"/>
        </w:trPr>
        <w:tc>
          <w:tcPr>
            <w:tcW w:w="3606" w:type="dxa"/>
            <w:gridSpan w:val="2"/>
            <w:vMerge/>
            <w:tcMar/>
          </w:tcPr>
          <w:p w14:paraId="31576C73"/>
        </w:tc>
        <w:tc>
          <w:tcPr>
            <w:tcW w:w="1803" w:type="dxa"/>
            <w:tcMar/>
          </w:tcPr>
          <w:p w:rsidR="41AECB22" w:rsidP="2BA55DE3" w:rsidRDefault="41AECB22" w14:paraId="10D475CB" w14:textId="3F9A5DCF">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w:t>
            </w:r>
            <w:r w:rsidRPr="60122198" w:rsidR="60122198">
              <w:rPr>
                <w:rFonts w:ascii="Times New Roman" w:hAnsi="Times New Roman" w:eastAsia="Times New Roman" w:cs="Times New Roman"/>
                <w:b w:val="0"/>
                <w:bCs w:val="0"/>
                <w:sz w:val="22"/>
                <w:szCs w:val="22"/>
              </w:rPr>
              <w:t>dech</w:t>
            </w:r>
          </w:p>
        </w:tc>
        <w:tc>
          <w:tcPr>
            <w:tcW w:w="1803" w:type="dxa"/>
            <w:tcMar/>
          </w:tcPr>
          <w:p w:rsidR="6E4B2B99" w:rsidP="2BA55DE3" w:rsidRDefault="6E4B2B99" w14:paraId="3E795D32" w14:textId="2CD49684">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w:t>
            </w:r>
            <w:r w:rsidRPr="60122198" w:rsidR="60122198">
              <w:rPr>
                <w:rFonts w:ascii="Times New Roman" w:hAnsi="Times New Roman" w:eastAsia="Times New Roman" w:cs="Times New Roman"/>
                <w:b w:val="0"/>
                <w:bCs w:val="0"/>
                <w:sz w:val="22"/>
                <w:szCs w:val="22"/>
              </w:rPr>
              <w:t>ydech</w:t>
            </w:r>
          </w:p>
        </w:tc>
        <w:tc>
          <w:tcPr>
            <w:tcW w:w="1803" w:type="dxa"/>
            <w:tcMar/>
          </w:tcPr>
          <w:p w:rsidR="1D0E6437" w:rsidP="2BA55DE3" w:rsidRDefault="1D0E6437" w14:paraId="3E215EE0" w14:textId="39A43DF0">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C</w:t>
            </w:r>
            <w:r w:rsidRPr="60122198" w:rsidR="60122198">
              <w:rPr>
                <w:rFonts w:ascii="Times New Roman" w:hAnsi="Times New Roman" w:eastAsia="Times New Roman" w:cs="Times New Roman"/>
                <w:b w:val="0"/>
                <w:bCs w:val="0"/>
                <w:sz w:val="22"/>
                <w:szCs w:val="22"/>
              </w:rPr>
              <w:t>isza</w:t>
            </w:r>
          </w:p>
        </w:tc>
      </w:tr>
      <w:tr w:rsidR="2BA55DE3" w:rsidTr="60122198" w14:paraId="0A176B05">
        <w:trPr>
          <w:trHeight w:val="300"/>
        </w:trPr>
        <w:tc>
          <w:tcPr>
            <w:tcW w:w="1803" w:type="dxa"/>
            <w:vMerge w:val="restart"/>
            <w:tcMar/>
          </w:tcPr>
          <w:p w:rsidR="4FEB4160" w:rsidP="2BA55DE3" w:rsidRDefault="4FEB4160" w14:paraId="43157FF5" w14:textId="5E83BEF6">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Wartość rzeczywista</w:t>
            </w:r>
          </w:p>
        </w:tc>
        <w:tc>
          <w:tcPr>
            <w:tcW w:w="1803" w:type="dxa"/>
            <w:tcMar/>
          </w:tcPr>
          <w:p w:rsidR="72A4F62E" w:rsidP="2BA55DE3" w:rsidRDefault="72A4F62E" w14:paraId="75984BEB" w14:textId="3E2614C6">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w:t>
            </w:r>
            <w:r w:rsidRPr="60122198" w:rsidR="60122198">
              <w:rPr>
                <w:rFonts w:ascii="Times New Roman" w:hAnsi="Times New Roman" w:eastAsia="Times New Roman" w:cs="Times New Roman"/>
                <w:b w:val="0"/>
                <w:bCs w:val="0"/>
                <w:sz w:val="22"/>
                <w:szCs w:val="22"/>
              </w:rPr>
              <w:t>dech</w:t>
            </w:r>
          </w:p>
        </w:tc>
        <w:tc>
          <w:tcPr>
            <w:tcW w:w="1803" w:type="dxa"/>
            <w:tcMar/>
          </w:tcPr>
          <w:p w:rsidR="4FF7F2AF" w:rsidP="2BA55DE3" w:rsidRDefault="4FF7F2AF" w14:paraId="1C195EB0" w14:textId="267F5D2A">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113</w:t>
            </w:r>
          </w:p>
        </w:tc>
        <w:tc>
          <w:tcPr>
            <w:tcW w:w="1803" w:type="dxa"/>
            <w:tcMar/>
          </w:tcPr>
          <w:p w:rsidR="4FF7F2AF" w:rsidP="2BA55DE3" w:rsidRDefault="4FF7F2AF" w14:paraId="17A72CFD" w14:textId="7C9A3D22">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26</w:t>
            </w:r>
          </w:p>
        </w:tc>
        <w:tc>
          <w:tcPr>
            <w:tcW w:w="1803" w:type="dxa"/>
            <w:tcMar/>
          </w:tcPr>
          <w:p w:rsidR="4FF7F2AF" w:rsidP="2BA55DE3" w:rsidRDefault="4FF7F2AF" w14:paraId="29AE3344" w14:textId="6A98C1CD">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5</w:t>
            </w:r>
          </w:p>
        </w:tc>
      </w:tr>
      <w:tr w:rsidR="2BA55DE3" w:rsidTr="60122198" w14:paraId="03B3356F">
        <w:trPr>
          <w:trHeight w:val="300"/>
        </w:trPr>
        <w:tc>
          <w:tcPr>
            <w:tcW w:w="1803" w:type="dxa"/>
            <w:vMerge/>
            <w:tcMar/>
          </w:tcPr>
          <w:p w14:paraId="1A43AB1B"/>
        </w:tc>
        <w:tc>
          <w:tcPr>
            <w:tcW w:w="1803" w:type="dxa"/>
            <w:tcMar/>
          </w:tcPr>
          <w:p w:rsidR="652D59E8" w:rsidP="2BA55DE3" w:rsidRDefault="652D59E8" w14:paraId="589262CD" w14:textId="45506BEF">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w:t>
            </w:r>
            <w:r w:rsidRPr="60122198" w:rsidR="60122198">
              <w:rPr>
                <w:rFonts w:ascii="Times New Roman" w:hAnsi="Times New Roman" w:eastAsia="Times New Roman" w:cs="Times New Roman"/>
                <w:b w:val="0"/>
                <w:bCs w:val="0"/>
                <w:sz w:val="22"/>
                <w:szCs w:val="22"/>
              </w:rPr>
              <w:t>ydech</w:t>
            </w:r>
          </w:p>
        </w:tc>
        <w:tc>
          <w:tcPr>
            <w:tcW w:w="1803" w:type="dxa"/>
            <w:tcMar/>
          </w:tcPr>
          <w:p w:rsidR="62F34934" w:rsidP="2BA55DE3" w:rsidRDefault="62F34934" w14:paraId="268163B0" w14:textId="27E19969">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4</w:t>
            </w:r>
          </w:p>
        </w:tc>
        <w:tc>
          <w:tcPr>
            <w:tcW w:w="1803" w:type="dxa"/>
            <w:tcMar/>
          </w:tcPr>
          <w:p w:rsidR="62F34934" w:rsidP="2BA55DE3" w:rsidRDefault="62F34934" w14:paraId="514CA25F" w14:textId="5C5A1F3B">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146</w:t>
            </w:r>
          </w:p>
        </w:tc>
        <w:tc>
          <w:tcPr>
            <w:tcW w:w="1803" w:type="dxa"/>
            <w:tcMar/>
          </w:tcPr>
          <w:p w:rsidR="62F34934" w:rsidP="2BA55DE3" w:rsidRDefault="62F34934" w14:paraId="77AB7800" w14:textId="787DDE54">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4</w:t>
            </w:r>
          </w:p>
        </w:tc>
      </w:tr>
      <w:tr w:rsidR="2BA55DE3" w:rsidTr="60122198" w14:paraId="24C7FF5B">
        <w:trPr>
          <w:trHeight w:val="300"/>
        </w:trPr>
        <w:tc>
          <w:tcPr>
            <w:tcW w:w="1803" w:type="dxa"/>
            <w:vMerge/>
            <w:tcMar/>
          </w:tcPr>
          <w:p w14:paraId="3F068DA2"/>
        </w:tc>
        <w:tc>
          <w:tcPr>
            <w:tcW w:w="1803" w:type="dxa"/>
            <w:tcMar/>
          </w:tcPr>
          <w:p w:rsidR="53942BF3" w:rsidP="2BA55DE3" w:rsidRDefault="53942BF3" w14:paraId="2EEF3410" w14:textId="597F91AF">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C</w:t>
            </w:r>
            <w:r w:rsidRPr="60122198" w:rsidR="60122198">
              <w:rPr>
                <w:rFonts w:ascii="Times New Roman" w:hAnsi="Times New Roman" w:eastAsia="Times New Roman" w:cs="Times New Roman"/>
                <w:b w:val="0"/>
                <w:bCs w:val="0"/>
                <w:sz w:val="22"/>
                <w:szCs w:val="22"/>
              </w:rPr>
              <w:t>isza</w:t>
            </w:r>
          </w:p>
        </w:tc>
        <w:tc>
          <w:tcPr>
            <w:tcW w:w="1803" w:type="dxa"/>
            <w:tcMar/>
          </w:tcPr>
          <w:p w:rsidR="07512803" w:rsidP="2BA55DE3" w:rsidRDefault="07512803" w14:paraId="7FE6F74D" w14:textId="469ADF7A">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6</w:t>
            </w:r>
          </w:p>
        </w:tc>
        <w:tc>
          <w:tcPr>
            <w:tcW w:w="1803" w:type="dxa"/>
            <w:tcMar/>
          </w:tcPr>
          <w:p w:rsidR="07512803" w:rsidP="2BA55DE3" w:rsidRDefault="07512803" w14:paraId="67DF6E6D" w14:textId="284916A6">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5</w:t>
            </w:r>
          </w:p>
        </w:tc>
        <w:tc>
          <w:tcPr>
            <w:tcW w:w="1803" w:type="dxa"/>
            <w:tcMar/>
          </w:tcPr>
          <w:p w:rsidR="07512803" w:rsidP="2BA55DE3" w:rsidRDefault="07512803" w14:paraId="7957A3C2" w14:textId="209344A7">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85</w:t>
            </w:r>
          </w:p>
        </w:tc>
      </w:tr>
    </w:tbl>
    <w:p w:rsidR="2BA55DE3" w:rsidP="2BA55DE3" w:rsidRDefault="2BA55DE3" w14:paraId="37CB86D4" w14:textId="01466BCA">
      <w:pPr>
        <w:pStyle w:val="Normal"/>
        <w:ind w:left="0" w:firstLine="0"/>
        <w:jc w:val="both"/>
        <w:rPr>
          <w:rFonts w:ascii="Times New Roman" w:hAnsi="Times New Roman" w:eastAsia="Times New Roman" w:cs="Times New Roman"/>
          <w:b w:val="1"/>
          <w:bCs w:val="1"/>
          <w:sz w:val="28"/>
          <w:szCs w:val="28"/>
        </w:rPr>
      </w:pPr>
    </w:p>
    <w:p w:rsidR="52E4964A" w:rsidP="60122198" w:rsidRDefault="52E4964A" w14:paraId="77376057" w14:textId="5A2D7A0B">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sz w:val="28"/>
          <w:szCs w:val="28"/>
        </w:rPr>
      </w:pPr>
      <w:r w:rsidRPr="60122198" w:rsidR="60122198">
        <w:rPr>
          <w:rFonts w:ascii="Times New Roman" w:hAnsi="Times New Roman" w:eastAsia="Times New Roman" w:cs="Times New Roman"/>
          <w:b w:val="0"/>
          <w:bCs w:val="0"/>
          <w:sz w:val="24"/>
          <w:szCs w:val="24"/>
        </w:rPr>
        <w:t>Macierz pomyłek prezentuje niewielką liczbę błędnych decyzji, przy czym pomyłki rozkładają się w większości równomiernie pomiędzy klasami. Wyjątkiem jest klasyfikacja wdechu jako wydechu - pomyłka ta występuje kilkukrotnie częściej niż pozostałe błędy. Może wynikać to z faktu, że niektóre nagrania wdechu w używanym zbiorze testowym są ciężkie do sklasyfikowania nawet dla człowieka, ponieważ brzmią bardzo podobnie do wdechu. Niestety takim przypadkom ciężko przeciwdziałać.</w:t>
      </w:r>
    </w:p>
    <w:p w:rsidR="52E4964A" w:rsidP="60122198" w:rsidRDefault="52E4964A" w14:paraId="0EEAE8FD" w14:textId="0D070C2D">
      <w:pPr>
        <w:suppressLineNumbers w:val="0"/>
        <w:bidi w:val="0"/>
        <w:spacing w:before="0" w:beforeAutospacing="off" w:after="160" w:afterAutospacing="off" w:line="279" w:lineRule="auto"/>
        <w:ind/>
      </w:pPr>
      <w:r>
        <w:br w:type="page"/>
      </w:r>
    </w:p>
    <w:p w:rsidR="52E4964A" w:rsidP="60122198" w:rsidRDefault="52E4964A" w14:paraId="64BE3477" w14:textId="3BCEA6BE">
      <w:pPr>
        <w:pStyle w:val="Heading3"/>
        <w:bidi w:val="0"/>
        <w:rPr>
          <w:rFonts w:ascii="Times New Roman" w:hAnsi="Times New Roman" w:eastAsia="Times New Roman" w:cs="Times New Roman"/>
          <w:b w:val="1"/>
          <w:bCs w:val="1"/>
          <w:sz w:val="28"/>
          <w:szCs w:val="28"/>
        </w:rPr>
      </w:pPr>
      <w:r w:rsidR="60122198">
        <w:rPr/>
        <w:t>3.3.3 Precyzja i czułość</w:t>
      </w:r>
    </w:p>
    <w:p w:rsidR="60122198" w:rsidP="60122198" w:rsidRDefault="60122198" w14:paraId="0BCD750D" w14:textId="23DF8F02">
      <w:pPr>
        <w:pStyle w:val="Normal"/>
        <w:ind w:left="0" w:firstLine="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Dla klasyfikacji poszczególnych klas otrzymano przedstawione poniżej wartości precyzji (rozumianej jako iloraz klasyfikacji prawdziwie pozytywnych przez sumę prawdziwie oraz fałszywie pozytywnych) oraz czułości (jako iloczynu klasyfikacji prawdziwie pozytywnych przez sumę prawdziwie pozytywnych i fałszywie negatywnych). Dodatkowo obliczono wartość F1, stanowiącą średnią harmoniczną precyzji oraz czułości.</w:t>
      </w:r>
    </w:p>
    <w:p w:rsidR="60122198" w:rsidP="60122198" w:rsidRDefault="60122198" w14:paraId="114E7B48" w14:textId="2B7BBBA9">
      <w:pPr>
        <w:pStyle w:val="Normal"/>
        <w:ind w:left="0" w:firstLine="0"/>
        <w:jc w:val="both"/>
        <w:rPr>
          <w:rFonts w:ascii="Times New Roman" w:hAnsi="Times New Roman" w:eastAsia="Times New Roman" w:cs="Times New Roman"/>
          <w:b w:val="0"/>
          <w:bCs w:val="0"/>
          <w:sz w:val="24"/>
          <w:szCs w:val="24"/>
        </w:rPr>
      </w:pPr>
    </w:p>
    <w:tbl>
      <w:tblPr>
        <w:tblStyle w:val="TableGrid"/>
        <w:tblW w:w="0" w:type="auto"/>
        <w:jc w:val="center"/>
        <w:tblLayout w:type="fixed"/>
        <w:tblLook w:val="06A0" w:firstRow="1" w:lastRow="0" w:firstColumn="1" w:lastColumn="0" w:noHBand="1" w:noVBand="1"/>
      </w:tblPr>
      <w:tblGrid>
        <w:gridCol w:w="2254"/>
        <w:gridCol w:w="2254"/>
        <w:gridCol w:w="2254"/>
        <w:gridCol w:w="2254"/>
      </w:tblGrid>
      <w:tr w:rsidR="2BA55DE3" w:rsidTr="60122198" w14:paraId="7CE6CB69">
        <w:trPr>
          <w:trHeight w:val="300"/>
        </w:trPr>
        <w:tc>
          <w:tcPr>
            <w:tcW w:w="2254" w:type="dxa"/>
            <w:tcMar/>
          </w:tcPr>
          <w:p w:rsidR="2BA55DE3" w:rsidP="2BA55DE3" w:rsidRDefault="2BA55DE3" w14:paraId="14355D1F" w14:textId="7DDF51B4">
            <w:pPr>
              <w:pStyle w:val="Normal"/>
              <w:rPr>
                <w:rFonts w:ascii="Times New Roman" w:hAnsi="Times New Roman" w:eastAsia="Times New Roman" w:cs="Times New Roman"/>
                <w:b w:val="0"/>
                <w:bCs w:val="0"/>
                <w:sz w:val="24"/>
                <w:szCs w:val="24"/>
              </w:rPr>
            </w:pPr>
          </w:p>
        </w:tc>
        <w:tc>
          <w:tcPr>
            <w:tcW w:w="2254" w:type="dxa"/>
            <w:tcMar/>
          </w:tcPr>
          <w:p w:rsidR="3393D01A" w:rsidP="60122198" w:rsidRDefault="3393D01A" w14:paraId="46712850" w14:textId="06E61528">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Wdech</w:t>
            </w:r>
          </w:p>
        </w:tc>
        <w:tc>
          <w:tcPr>
            <w:tcW w:w="2254" w:type="dxa"/>
            <w:tcMar/>
          </w:tcPr>
          <w:p w:rsidR="482575D2" w:rsidP="60122198" w:rsidRDefault="482575D2" w14:paraId="5A64BB76" w14:textId="3F9BD4FC">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Wydech</w:t>
            </w:r>
          </w:p>
        </w:tc>
        <w:tc>
          <w:tcPr>
            <w:tcW w:w="2254" w:type="dxa"/>
            <w:tcMar/>
          </w:tcPr>
          <w:p w:rsidR="482575D2" w:rsidP="60122198" w:rsidRDefault="482575D2" w14:paraId="14820F0C" w14:textId="01584F23">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Cisza</w:t>
            </w:r>
          </w:p>
        </w:tc>
      </w:tr>
      <w:tr w:rsidR="2BA55DE3" w:rsidTr="60122198" w14:paraId="73F72A6A">
        <w:trPr>
          <w:trHeight w:val="300"/>
        </w:trPr>
        <w:tc>
          <w:tcPr>
            <w:tcW w:w="2254" w:type="dxa"/>
            <w:tcMar/>
          </w:tcPr>
          <w:p w:rsidR="482575D2" w:rsidP="60122198" w:rsidRDefault="482575D2" w14:paraId="12347ABA" w14:textId="614B594D">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Precyzja</w:t>
            </w:r>
          </w:p>
        </w:tc>
        <w:tc>
          <w:tcPr>
            <w:tcW w:w="2254" w:type="dxa"/>
            <w:tcMar/>
          </w:tcPr>
          <w:p w:rsidR="482575D2" w:rsidP="60122198" w:rsidRDefault="482575D2" w14:paraId="06D53201" w14:textId="5BF46DFD">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0.89</w:t>
            </w:r>
          </w:p>
        </w:tc>
        <w:tc>
          <w:tcPr>
            <w:tcW w:w="2254" w:type="dxa"/>
            <w:tcMar/>
          </w:tcPr>
          <w:p w:rsidR="482575D2" w:rsidP="60122198" w:rsidRDefault="482575D2" w14:paraId="719FDBCB" w14:textId="7FD0C8F3">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0.84</w:t>
            </w:r>
          </w:p>
        </w:tc>
        <w:tc>
          <w:tcPr>
            <w:tcW w:w="2254" w:type="dxa"/>
            <w:tcMar/>
          </w:tcPr>
          <w:p w:rsidR="482575D2" w:rsidP="60122198" w:rsidRDefault="482575D2" w14:paraId="635D0828" w14:textId="57DE78FD">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0.91</w:t>
            </w:r>
          </w:p>
        </w:tc>
      </w:tr>
      <w:tr w:rsidR="2BA55DE3" w:rsidTr="60122198" w14:paraId="28F11250">
        <w:trPr>
          <w:trHeight w:val="300"/>
        </w:trPr>
        <w:tc>
          <w:tcPr>
            <w:tcW w:w="2254" w:type="dxa"/>
            <w:tcMar/>
          </w:tcPr>
          <w:p w:rsidR="482575D2" w:rsidP="60122198" w:rsidRDefault="482575D2" w14:paraId="1C2D1E1E" w14:textId="27067AF9">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Czułość</w:t>
            </w:r>
          </w:p>
        </w:tc>
        <w:tc>
          <w:tcPr>
            <w:tcW w:w="2254" w:type="dxa"/>
            <w:tcMar/>
          </w:tcPr>
          <w:p w:rsidR="482575D2" w:rsidP="60122198" w:rsidRDefault="482575D2" w14:paraId="68FB162F" w14:textId="4B6FA6C2">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0.81</w:t>
            </w:r>
          </w:p>
        </w:tc>
        <w:tc>
          <w:tcPr>
            <w:tcW w:w="2254" w:type="dxa"/>
            <w:tcMar/>
          </w:tcPr>
          <w:p w:rsidR="482575D2" w:rsidP="60122198" w:rsidRDefault="482575D2" w14:paraId="5BB57B5F" w14:textId="00D97F22">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0.93</w:t>
            </w:r>
          </w:p>
        </w:tc>
        <w:tc>
          <w:tcPr>
            <w:tcW w:w="2254" w:type="dxa"/>
            <w:tcMar/>
          </w:tcPr>
          <w:p w:rsidR="482575D2" w:rsidP="60122198" w:rsidRDefault="482575D2" w14:paraId="3A333D13" w14:textId="0860C845">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0.89</w:t>
            </w:r>
          </w:p>
        </w:tc>
      </w:tr>
      <w:tr w:rsidR="2BA55DE3" w:rsidTr="60122198" w14:paraId="33E22BD2">
        <w:trPr>
          <w:trHeight w:val="300"/>
        </w:trPr>
        <w:tc>
          <w:tcPr>
            <w:tcW w:w="2254" w:type="dxa"/>
            <w:tcMar/>
          </w:tcPr>
          <w:p w:rsidR="482575D2" w:rsidP="60122198" w:rsidRDefault="482575D2" w14:paraId="26F7318F" w14:textId="534383AB">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F1</w:t>
            </w:r>
          </w:p>
        </w:tc>
        <w:tc>
          <w:tcPr>
            <w:tcW w:w="2254" w:type="dxa"/>
            <w:tcMar/>
          </w:tcPr>
          <w:p w:rsidR="482575D2" w:rsidP="60122198" w:rsidRDefault="482575D2" w14:paraId="65A717F2" w14:textId="4D42CBA2">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0.85</w:t>
            </w:r>
          </w:p>
        </w:tc>
        <w:tc>
          <w:tcPr>
            <w:tcW w:w="2254" w:type="dxa"/>
            <w:tcMar/>
          </w:tcPr>
          <w:p w:rsidR="482575D2" w:rsidP="60122198" w:rsidRDefault="482575D2" w14:paraId="760E046A" w14:textId="36FC46CD">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0.88</w:t>
            </w:r>
          </w:p>
        </w:tc>
        <w:tc>
          <w:tcPr>
            <w:tcW w:w="2254" w:type="dxa"/>
            <w:tcMar/>
          </w:tcPr>
          <w:p w:rsidR="482575D2" w:rsidP="60122198" w:rsidRDefault="482575D2" w14:paraId="02601824" w14:textId="72CA8595">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0.90</w:t>
            </w:r>
          </w:p>
        </w:tc>
      </w:tr>
    </w:tbl>
    <w:p w:rsidR="2BA55DE3" w:rsidP="2BA55DE3" w:rsidRDefault="2BA55DE3" w14:paraId="13D0DC7C" w14:textId="2D2DBD1B">
      <w:pPr>
        <w:pStyle w:val="ListParagraph"/>
        <w:ind w:left="720"/>
        <w:jc w:val="both"/>
        <w:rPr>
          <w:rFonts w:ascii="Times New Roman" w:hAnsi="Times New Roman" w:eastAsia="Times New Roman" w:cs="Times New Roman"/>
          <w:b w:val="0"/>
          <w:bCs w:val="0"/>
          <w:sz w:val="24"/>
          <w:szCs w:val="24"/>
        </w:rPr>
      </w:pPr>
    </w:p>
    <w:p w:rsidR="2C099061" w:rsidP="2BA55DE3" w:rsidRDefault="2C099061" w14:paraId="0C372016" w14:textId="13F684C0">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Zależność między wartościami precyzji i czułości dla</w:t>
      </w:r>
      <w:r w:rsidRPr="60122198" w:rsidR="60122198">
        <w:rPr>
          <w:rFonts w:ascii="Times New Roman" w:hAnsi="Times New Roman" w:eastAsia="Times New Roman" w:cs="Times New Roman"/>
          <w:b w:val="0"/>
          <w:bCs w:val="0"/>
          <w:sz w:val="24"/>
          <w:szCs w:val="24"/>
        </w:rPr>
        <w:t xml:space="preserve"> różnych wartości progu klasyfikacji (w tym wypadku prawdopodobieństwa wystarczającego do przewidzenia danej klasy) prezentuje się </w:t>
      </w:r>
      <w:r w:rsidRPr="60122198" w:rsidR="60122198">
        <w:rPr>
          <w:rFonts w:ascii="Times New Roman" w:hAnsi="Times New Roman" w:eastAsia="Times New Roman" w:cs="Times New Roman"/>
          <w:b w:val="0"/>
          <w:bCs w:val="0"/>
          <w:sz w:val="24"/>
          <w:szCs w:val="24"/>
        </w:rPr>
        <w:t>następująco:</w:t>
      </w:r>
    </w:p>
    <w:p w:rsidR="04A8C3C9" w:rsidP="2BA55DE3" w:rsidRDefault="04A8C3C9" w14:paraId="55687035" w14:textId="5C8A935C">
      <w:pPr>
        <w:pStyle w:val="Normal"/>
        <w:ind w:left="0"/>
        <w:jc w:val="center"/>
        <w:rPr>
          <w:rFonts w:ascii="Times New Roman" w:hAnsi="Times New Roman" w:eastAsia="Times New Roman" w:cs="Times New Roman"/>
          <w:b w:val="0"/>
          <w:bCs w:val="0"/>
          <w:sz w:val="24"/>
          <w:szCs w:val="24"/>
        </w:rPr>
      </w:pPr>
      <w:r>
        <w:drawing>
          <wp:inline wp14:editId="3CAAC57F" wp14:anchorId="1F7B6025">
            <wp:extent cx="2404000" cy="1800000"/>
            <wp:effectExtent l="0" t="0" r="0" b="0"/>
            <wp:docPr id="1034556986" name="" title=""/>
            <wp:cNvGraphicFramePr>
              <a:graphicFrameLocks noChangeAspect="1"/>
            </wp:cNvGraphicFramePr>
            <a:graphic>
              <a:graphicData uri="http://schemas.openxmlformats.org/drawingml/2006/picture">
                <pic:pic>
                  <pic:nvPicPr>
                    <pic:cNvPr id="0" name=""/>
                    <pic:cNvPicPr/>
                  </pic:nvPicPr>
                  <pic:blipFill>
                    <a:blip r:embed="Ra971a8e78a2347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4000" cy="1800000"/>
                    </a:xfrm>
                    <a:prstGeom prst="rect">
                      <a:avLst/>
                    </a:prstGeom>
                  </pic:spPr>
                </pic:pic>
              </a:graphicData>
            </a:graphic>
          </wp:inline>
        </w:drawing>
      </w:r>
    </w:p>
    <w:p w:rsidR="1D7C6AF4" w:rsidP="60122198" w:rsidRDefault="1D7C6AF4" w14:paraId="6C301EC3" w14:textId="4B257F9C">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w:t>
      </w:r>
      <w:r w:rsidRPr="60122198" w:rsidR="60122198">
        <w:rPr>
          <w:rFonts w:ascii="Times New Roman" w:hAnsi="Times New Roman" w:eastAsia="Times New Roman" w:cs="Times New Roman"/>
          <w:b w:val="0"/>
          <w:bCs w:val="0"/>
          <w:sz w:val="24"/>
          <w:szCs w:val="24"/>
        </w:rPr>
        <w:t>yniki</w:t>
      </w:r>
      <w:r w:rsidRPr="60122198" w:rsidR="60122198">
        <w:rPr>
          <w:rFonts w:ascii="Times New Roman" w:hAnsi="Times New Roman" w:eastAsia="Times New Roman" w:cs="Times New Roman"/>
          <w:b w:val="0"/>
          <w:bCs w:val="0"/>
          <w:sz w:val="24"/>
          <w:szCs w:val="24"/>
        </w:rPr>
        <w:t xml:space="preserve"> uzyskane dla poszczególnych klas uśredniono </w:t>
      </w:r>
      <w:r w:rsidRPr="60122198" w:rsidR="60122198">
        <w:rPr>
          <w:rFonts w:ascii="Times New Roman" w:hAnsi="Times New Roman" w:eastAsia="Times New Roman" w:cs="Times New Roman"/>
          <w:b w:val="0"/>
          <w:bCs w:val="0"/>
          <w:sz w:val="24"/>
          <w:szCs w:val="24"/>
        </w:rPr>
        <w:t>stosując metodę macro-</w:t>
      </w:r>
      <w:r w:rsidRPr="60122198" w:rsidR="60122198">
        <w:rPr>
          <w:rFonts w:ascii="Times New Roman" w:hAnsi="Times New Roman" w:eastAsia="Times New Roman" w:cs="Times New Roman"/>
          <w:b w:val="0"/>
          <w:bCs w:val="0"/>
          <w:sz w:val="24"/>
          <w:szCs w:val="24"/>
        </w:rPr>
        <w:t>averaging</w:t>
      </w:r>
      <w:r w:rsidRPr="60122198" w:rsidR="60122198">
        <w:rPr>
          <w:rFonts w:ascii="Times New Roman" w:hAnsi="Times New Roman" w:eastAsia="Times New Roman" w:cs="Times New Roman"/>
          <w:b w:val="0"/>
          <w:bCs w:val="0"/>
          <w:sz w:val="24"/>
          <w:szCs w:val="24"/>
        </w:rPr>
        <w:t>, przyznają</w:t>
      </w:r>
      <w:r w:rsidRPr="60122198" w:rsidR="60122198">
        <w:rPr>
          <w:rFonts w:ascii="Times New Roman" w:hAnsi="Times New Roman" w:eastAsia="Times New Roman" w:cs="Times New Roman"/>
          <w:b w:val="0"/>
          <w:bCs w:val="0"/>
          <w:sz w:val="24"/>
          <w:szCs w:val="24"/>
        </w:rPr>
        <w:t>cą każdej klasie taką samą wagę. Ostatecznie otrzymano wyniki:</w:t>
      </w:r>
    </w:p>
    <w:p w:rsidR="010C5D61" w:rsidP="60122198" w:rsidRDefault="010C5D61" w14:paraId="79400039" w14:textId="276829F9">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Precyzja: 0.88</w:t>
      </w:r>
      <w:r>
        <w:br/>
      </w:r>
      <w:r w:rsidRPr="60122198" w:rsidR="60122198">
        <w:rPr>
          <w:rFonts w:ascii="Times New Roman" w:hAnsi="Times New Roman" w:eastAsia="Times New Roman" w:cs="Times New Roman"/>
          <w:b w:val="0"/>
          <w:bCs w:val="0"/>
          <w:sz w:val="24"/>
          <w:szCs w:val="24"/>
        </w:rPr>
        <w:t>Czułość: 0.87</w:t>
      </w:r>
      <w:r>
        <w:br/>
      </w:r>
      <w:r w:rsidRPr="60122198" w:rsidR="60122198">
        <w:rPr>
          <w:rFonts w:ascii="Times New Roman" w:hAnsi="Times New Roman" w:eastAsia="Times New Roman" w:cs="Times New Roman"/>
          <w:b w:val="0"/>
          <w:bCs w:val="0"/>
          <w:sz w:val="24"/>
          <w:szCs w:val="24"/>
        </w:rPr>
        <w:t>F1: 0.88</w:t>
      </w:r>
    </w:p>
    <w:p w:rsidR="2BA55DE3" w:rsidP="60122198" w:rsidRDefault="2BA55DE3" w14:paraId="1F8C4127" w14:textId="4C152971">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Uzyskane wartości są zbliżone, co świadczy o odpowiednim kompromisie pomiędzy precyzją a czułością, a zatem właściwie dobranym progu decyzyjnym. </w:t>
      </w:r>
    </w:p>
    <w:p w:rsidR="03AF79C8" w:rsidP="60122198" w:rsidRDefault="03AF79C8" w14:paraId="6641FB43" w14:textId="60BEE269">
      <w:pPr>
        <w:pStyle w:val="Heading3"/>
        <w:rPr>
          <w:rFonts w:ascii="Times New Roman" w:hAnsi="Times New Roman" w:eastAsia="Times New Roman" w:cs="Times New Roman"/>
          <w:b w:val="1"/>
          <w:bCs w:val="1"/>
          <w:sz w:val="28"/>
          <w:szCs w:val="28"/>
        </w:rPr>
      </w:pPr>
      <w:r w:rsidR="60122198">
        <w:rPr/>
        <w:t xml:space="preserve">3.3.4 Krzywa ROC </w:t>
      </w:r>
    </w:p>
    <w:p w:rsidR="09916545" w:rsidP="60122198" w:rsidRDefault="09916545" w14:paraId="4C06C43D" w14:textId="65FF1488">
      <w:pPr>
        <w:pStyle w:val="Normal"/>
        <w:ind w:left="0"/>
        <w:jc w:val="both"/>
        <w:rPr>
          <w:rFonts w:ascii="Times New Roman" w:hAnsi="Times New Roman" w:eastAsia="Times New Roman" w:cs="Times New Roman"/>
          <w:b w:val="0"/>
          <w:bCs w:val="0"/>
          <w:sz w:val="24"/>
          <w:szCs w:val="24"/>
          <w:lang w:val="en-US"/>
        </w:rPr>
      </w:pPr>
      <w:r w:rsidRPr="60122198" w:rsidR="60122198">
        <w:rPr>
          <w:rFonts w:ascii="Times New Roman" w:hAnsi="Times New Roman" w:eastAsia="Times New Roman" w:cs="Times New Roman"/>
          <w:b w:val="0"/>
          <w:bCs w:val="0"/>
          <w:sz w:val="24"/>
          <w:szCs w:val="24"/>
        </w:rPr>
        <w:t>Wykres</w:t>
      </w:r>
      <w:r w:rsidRPr="60122198" w:rsidR="60122198">
        <w:rPr>
          <w:rFonts w:ascii="Times New Roman" w:hAnsi="Times New Roman" w:eastAsia="Times New Roman" w:cs="Times New Roman"/>
          <w:b w:val="0"/>
          <w:bCs w:val="0"/>
          <w:sz w:val="24"/>
          <w:szCs w:val="24"/>
        </w:rPr>
        <w:t xml:space="preserve"> krzywej ROC (</w:t>
      </w:r>
      <w:r w:rsidRPr="60122198" w:rsidR="60122198">
        <w:rPr>
          <w:rFonts w:ascii="Times New Roman" w:hAnsi="Times New Roman" w:eastAsia="Times New Roman" w:cs="Times New Roman"/>
          <w:b w:val="0"/>
          <w:bCs w:val="0"/>
          <w:sz w:val="24"/>
          <w:szCs w:val="24"/>
        </w:rPr>
        <w:t>receiver</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operating</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characteristic</w:t>
      </w:r>
      <w:r w:rsidRPr="60122198" w:rsidR="60122198">
        <w:rPr>
          <w:rFonts w:ascii="Times New Roman" w:hAnsi="Times New Roman" w:eastAsia="Times New Roman" w:cs="Times New Roman"/>
          <w:b w:val="0"/>
          <w:bCs w:val="0"/>
          <w:sz w:val="24"/>
          <w:szCs w:val="24"/>
        </w:rPr>
        <w:t>) dla badanej metody przedstawiony został poniżej.</w:t>
      </w:r>
    </w:p>
    <w:p w:rsidR="2BA55DE3" w:rsidP="2BA55DE3" w:rsidRDefault="2BA55DE3" w14:paraId="3D43D706" w14:textId="46085B94">
      <w:pPr>
        <w:pStyle w:val="Normal"/>
        <w:ind w:left="0"/>
        <w:jc w:val="left"/>
        <w:rPr>
          <w:rFonts w:ascii="Times New Roman" w:hAnsi="Times New Roman" w:eastAsia="Times New Roman" w:cs="Times New Roman"/>
          <w:b w:val="0"/>
          <w:bCs w:val="0"/>
          <w:sz w:val="24"/>
          <w:szCs w:val="24"/>
          <w:lang w:val="en-US"/>
        </w:rPr>
      </w:pPr>
    </w:p>
    <w:p w:rsidR="050F549F" w:rsidP="2BA55DE3" w:rsidRDefault="050F549F" w14:paraId="13D174C1" w14:textId="2FDD4447">
      <w:pPr>
        <w:pStyle w:val="Normal"/>
        <w:ind w:left="0"/>
        <w:jc w:val="center"/>
        <w:rPr>
          <w:rFonts w:ascii="Times New Roman" w:hAnsi="Times New Roman" w:eastAsia="Times New Roman" w:cs="Times New Roman"/>
          <w:b w:val="0"/>
          <w:bCs w:val="0"/>
          <w:sz w:val="24"/>
          <w:szCs w:val="24"/>
          <w:lang w:val="en-US"/>
        </w:rPr>
      </w:pPr>
      <w:r>
        <w:drawing>
          <wp:inline wp14:editId="15649FED" wp14:anchorId="01AAC1AD">
            <wp:extent cx="2404000" cy="1800000"/>
            <wp:effectExtent l="0" t="0" r="0" b="0"/>
            <wp:docPr id="1623473642" name="" title=""/>
            <wp:cNvGraphicFramePr>
              <a:graphicFrameLocks noChangeAspect="1"/>
            </wp:cNvGraphicFramePr>
            <a:graphic>
              <a:graphicData uri="http://schemas.openxmlformats.org/drawingml/2006/picture">
                <pic:pic>
                  <pic:nvPicPr>
                    <pic:cNvPr id="0" name=""/>
                    <pic:cNvPicPr/>
                  </pic:nvPicPr>
                  <pic:blipFill>
                    <a:blip r:embed="R95360cc1ccd146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4000" cy="1800000"/>
                    </a:xfrm>
                    <a:prstGeom prst="rect">
                      <a:avLst/>
                    </a:prstGeom>
                  </pic:spPr>
                </pic:pic>
              </a:graphicData>
            </a:graphic>
          </wp:inline>
        </w:drawing>
      </w:r>
    </w:p>
    <w:p w:rsidR="2BA55DE3" w:rsidP="2BA55DE3" w:rsidRDefault="2BA55DE3" w14:paraId="621CBCA6" w14:textId="3FD58C4F">
      <w:pPr>
        <w:pStyle w:val="Normal"/>
        <w:ind w:left="0"/>
        <w:jc w:val="left"/>
        <w:rPr>
          <w:rFonts w:ascii="Times New Roman" w:hAnsi="Times New Roman" w:eastAsia="Times New Roman" w:cs="Times New Roman"/>
          <w:b w:val="0"/>
          <w:bCs w:val="0"/>
          <w:sz w:val="24"/>
          <w:szCs w:val="24"/>
          <w:lang w:val="en-US"/>
        </w:rPr>
      </w:pPr>
    </w:p>
    <w:p w:rsidR="60122198" w:rsidP="60122198" w:rsidRDefault="60122198" w14:paraId="610B6415" w14:textId="3DFD95AA">
      <w:pPr>
        <w:pStyle w:val="Normal"/>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Oś pionowa (</w:t>
      </w:r>
      <w:r w:rsidRPr="60122198" w:rsidR="60122198">
        <w:rPr>
          <w:rFonts w:ascii="Times New Roman" w:hAnsi="Times New Roman" w:eastAsia="Times New Roman" w:cs="Times New Roman"/>
          <w:b w:val="0"/>
          <w:bCs w:val="0"/>
          <w:sz w:val="24"/>
          <w:szCs w:val="24"/>
        </w:rPr>
        <w:t>true</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positive</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rate</w:t>
      </w:r>
      <w:r w:rsidRPr="60122198" w:rsidR="60122198">
        <w:rPr>
          <w:rFonts w:ascii="Times New Roman" w:hAnsi="Times New Roman" w:eastAsia="Times New Roman" w:cs="Times New Roman"/>
          <w:b w:val="0"/>
          <w:bCs w:val="0"/>
          <w:sz w:val="24"/>
          <w:szCs w:val="24"/>
        </w:rPr>
        <w:t xml:space="preserve">) reprezentuje </w:t>
      </w:r>
      <w:r w:rsidRPr="60122198" w:rsidR="60122198">
        <w:rPr>
          <w:rFonts w:ascii="Times New Roman" w:hAnsi="Times New Roman" w:eastAsia="Times New Roman" w:cs="Times New Roman"/>
          <w:b w:val="0"/>
          <w:bCs w:val="0"/>
          <w:i w:val="1"/>
          <w:iCs w:val="1"/>
          <w:sz w:val="24"/>
          <w:szCs w:val="24"/>
        </w:rPr>
        <w:t>czułość</w:t>
      </w:r>
      <w:r w:rsidRPr="60122198" w:rsidR="60122198">
        <w:rPr>
          <w:rFonts w:ascii="Times New Roman" w:hAnsi="Times New Roman" w:eastAsia="Times New Roman" w:cs="Times New Roman"/>
          <w:b w:val="0"/>
          <w:bCs w:val="0"/>
          <w:sz w:val="24"/>
          <w:szCs w:val="24"/>
        </w:rPr>
        <w:t>, czyli odsetek obserwacji należących do danej klasy, które zostały przez badany klasyfikator poprawnie zaklasyfikowane do tej klasy. Oś pozioma (</w:t>
      </w:r>
      <w:r w:rsidRPr="60122198" w:rsidR="60122198">
        <w:rPr>
          <w:rFonts w:ascii="Times New Roman" w:hAnsi="Times New Roman" w:eastAsia="Times New Roman" w:cs="Times New Roman"/>
          <w:b w:val="0"/>
          <w:bCs w:val="0"/>
          <w:sz w:val="24"/>
          <w:szCs w:val="24"/>
        </w:rPr>
        <w:t>false</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positive</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rate</w:t>
      </w:r>
      <w:r w:rsidRPr="60122198" w:rsidR="60122198">
        <w:rPr>
          <w:rFonts w:ascii="Times New Roman" w:hAnsi="Times New Roman" w:eastAsia="Times New Roman" w:cs="Times New Roman"/>
          <w:b w:val="0"/>
          <w:bCs w:val="0"/>
          <w:sz w:val="24"/>
          <w:szCs w:val="24"/>
        </w:rPr>
        <w:t>) reprezentuje wartość 1</w:t>
      </w:r>
      <w:r w:rsidRPr="60122198" w:rsidR="60122198">
        <w:rPr>
          <w:rFonts w:ascii="Times New Roman" w:hAnsi="Times New Roman" w:eastAsia="Times New Roman" w:cs="Times New Roman"/>
          <w:b w:val="0"/>
          <w:bCs w:val="0"/>
          <w:i w:val="1"/>
          <w:iCs w:val="1"/>
          <w:sz w:val="24"/>
          <w:szCs w:val="24"/>
        </w:rPr>
        <w:t>-specyficzność</w:t>
      </w:r>
      <w:r w:rsidRPr="60122198" w:rsidR="60122198">
        <w:rPr>
          <w:rFonts w:ascii="Times New Roman" w:hAnsi="Times New Roman" w:eastAsia="Times New Roman" w:cs="Times New Roman"/>
          <w:b w:val="0"/>
          <w:bCs w:val="0"/>
          <w:sz w:val="24"/>
          <w:szCs w:val="24"/>
        </w:rPr>
        <w:t xml:space="preserve">, czyli odsetek obserwacji nienależących do danej kasy, które zostały niepoprawnie zaklasyfikowane jako należące do tej klasy. </w:t>
      </w:r>
      <w:r>
        <w:br/>
      </w:r>
      <w:r w:rsidRPr="60122198" w:rsidR="60122198">
        <w:rPr>
          <w:rFonts w:ascii="Times New Roman" w:hAnsi="Times New Roman" w:eastAsia="Times New Roman" w:cs="Times New Roman"/>
          <w:b w:val="0"/>
          <w:bCs w:val="0"/>
          <w:sz w:val="24"/>
          <w:szCs w:val="24"/>
        </w:rPr>
        <w:t>Dla każdej z analizowanych klas obliczono wartość AUC, czyli pole pod krzywą ROC. Wyniosły one odpowiednio:</w:t>
      </w:r>
    </w:p>
    <w:p w:rsidR="050F549F" w:rsidP="2BA55DE3" w:rsidRDefault="050F549F" w14:paraId="63EEB316" w14:textId="5114A970">
      <w:pPr>
        <w:pStyle w:val="ListParagraph"/>
        <w:numPr>
          <w:ilvl w:val="0"/>
          <w:numId w:val="11"/>
        </w:numPr>
        <w:jc w:val="left"/>
        <w:rPr>
          <w:rFonts w:ascii="Times New Roman" w:hAnsi="Times New Roman" w:eastAsia="Times New Roman" w:cs="Times New Roman"/>
          <w:b w:val="0"/>
          <w:bCs w:val="0"/>
          <w:sz w:val="24"/>
          <w:szCs w:val="24"/>
          <w:lang w:val="en-US"/>
        </w:rPr>
      </w:pPr>
      <w:r w:rsidRPr="60122198" w:rsidR="60122198">
        <w:rPr>
          <w:rFonts w:ascii="Times New Roman" w:hAnsi="Times New Roman" w:eastAsia="Times New Roman" w:cs="Times New Roman"/>
          <w:b w:val="0"/>
          <w:bCs w:val="0"/>
          <w:sz w:val="24"/>
          <w:szCs w:val="24"/>
        </w:rPr>
        <w:t>Wdech</w:t>
      </w:r>
      <w:r w:rsidRPr="60122198" w:rsidR="60122198">
        <w:rPr>
          <w:rFonts w:ascii="Times New Roman" w:hAnsi="Times New Roman" w:eastAsia="Times New Roman" w:cs="Times New Roman"/>
          <w:b w:val="0"/>
          <w:bCs w:val="0"/>
          <w:sz w:val="24"/>
          <w:szCs w:val="24"/>
        </w:rPr>
        <w:t>: 0.96</w:t>
      </w:r>
    </w:p>
    <w:p w:rsidR="050F549F" w:rsidP="2BA55DE3" w:rsidRDefault="050F549F" w14:paraId="0B04F4D6" w14:textId="1A76D0CF">
      <w:pPr>
        <w:pStyle w:val="ListParagraph"/>
        <w:numPr>
          <w:ilvl w:val="0"/>
          <w:numId w:val="11"/>
        </w:numPr>
        <w:jc w:val="left"/>
        <w:rPr>
          <w:rFonts w:ascii="Times New Roman" w:hAnsi="Times New Roman" w:eastAsia="Times New Roman" w:cs="Times New Roman"/>
          <w:b w:val="0"/>
          <w:bCs w:val="0"/>
          <w:sz w:val="24"/>
          <w:szCs w:val="24"/>
          <w:lang w:val="en-US"/>
        </w:rPr>
      </w:pPr>
      <w:r w:rsidRPr="60122198" w:rsidR="60122198">
        <w:rPr>
          <w:rFonts w:ascii="Times New Roman" w:hAnsi="Times New Roman" w:eastAsia="Times New Roman" w:cs="Times New Roman"/>
          <w:b w:val="0"/>
          <w:bCs w:val="0"/>
          <w:sz w:val="24"/>
          <w:szCs w:val="24"/>
        </w:rPr>
        <w:t>Wydech</w:t>
      </w:r>
      <w:r w:rsidRPr="60122198" w:rsidR="60122198">
        <w:rPr>
          <w:rFonts w:ascii="Times New Roman" w:hAnsi="Times New Roman" w:eastAsia="Times New Roman" w:cs="Times New Roman"/>
          <w:b w:val="0"/>
          <w:bCs w:val="0"/>
          <w:sz w:val="24"/>
          <w:szCs w:val="24"/>
        </w:rPr>
        <w:t>: 0.96</w:t>
      </w:r>
    </w:p>
    <w:p w:rsidR="050F549F" w:rsidP="2BA55DE3" w:rsidRDefault="050F549F" w14:paraId="702F0B6C" w14:textId="312376D4">
      <w:pPr>
        <w:pStyle w:val="ListParagraph"/>
        <w:numPr>
          <w:ilvl w:val="0"/>
          <w:numId w:val="11"/>
        </w:numPr>
        <w:jc w:val="left"/>
        <w:rPr>
          <w:rFonts w:ascii="Times New Roman" w:hAnsi="Times New Roman" w:eastAsia="Times New Roman" w:cs="Times New Roman"/>
          <w:b w:val="0"/>
          <w:bCs w:val="0"/>
          <w:sz w:val="24"/>
          <w:szCs w:val="24"/>
          <w:lang w:val="en-US"/>
        </w:rPr>
      </w:pPr>
      <w:r w:rsidRPr="60122198" w:rsidR="60122198">
        <w:rPr>
          <w:rFonts w:ascii="Times New Roman" w:hAnsi="Times New Roman" w:eastAsia="Times New Roman" w:cs="Times New Roman"/>
          <w:b w:val="0"/>
          <w:bCs w:val="0"/>
          <w:sz w:val="24"/>
          <w:szCs w:val="24"/>
        </w:rPr>
        <w:t>Cisza</w:t>
      </w:r>
      <w:r w:rsidRPr="60122198" w:rsidR="60122198">
        <w:rPr>
          <w:rFonts w:ascii="Times New Roman" w:hAnsi="Times New Roman" w:eastAsia="Times New Roman" w:cs="Times New Roman"/>
          <w:b w:val="0"/>
          <w:bCs w:val="0"/>
          <w:sz w:val="24"/>
          <w:szCs w:val="24"/>
        </w:rPr>
        <w:t>: 0.98</w:t>
      </w:r>
    </w:p>
    <w:p w:rsidR="60122198" w:rsidP="60122198" w:rsidRDefault="60122198" w14:paraId="6026CC2C" w14:textId="49B3E1FB">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Na tej podstawie można wywnioskować, że klasyfikator najlepiej radzi sobie z wykrywaniem ciszy - osiąga wysoką wartość TPR, utrzymując jednocześnie FPR na akceptowalnie niskim poziomie.</w:t>
      </w:r>
    </w:p>
    <w:p w:rsidR="52E4964A" w:rsidP="60122198" w:rsidRDefault="52E4964A" w14:paraId="002CF072" w14:textId="7DA2AFC0">
      <w:pPr>
        <w:pStyle w:val="Heading3"/>
        <w:rPr>
          <w:rFonts w:ascii="Times New Roman" w:hAnsi="Times New Roman" w:eastAsia="Times New Roman" w:cs="Times New Roman"/>
          <w:b w:val="1"/>
          <w:bCs w:val="1"/>
          <w:sz w:val="28"/>
          <w:szCs w:val="28"/>
        </w:rPr>
      </w:pPr>
      <w:r w:rsidR="60122198">
        <w:rPr/>
        <w:t>3.3.5 Klasyfikacja w czasie rzeczywistym</w:t>
      </w:r>
    </w:p>
    <w:p w:rsidR="60122198" w:rsidP="60122198" w:rsidRDefault="60122198" w14:paraId="736F1933" w14:textId="34281BC0">
      <w:pPr>
        <w:pStyle w:val="ListParagraph"/>
        <w:suppressLineNumbers w:val="0"/>
        <w:spacing w:before="0" w:beforeAutospacing="off" w:after="160" w:afterAutospacing="off" w:line="279" w:lineRule="auto"/>
        <w:ind w:left="12" w:right="0" w:firstLine="708"/>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Klasyfikator osiągnął wysoką skuteczność zarówno w wykrywaniu oddechu w warunkach cichych, jak i w otoczeniu z lekkim szumem.</w:t>
      </w:r>
    </w:p>
    <w:p w:rsidR="096CC8DD" w:rsidP="60122198" w:rsidRDefault="096CC8DD" w14:paraId="667685B8" w14:textId="1FEE4244">
      <w:pPr>
        <w:pStyle w:val="Heading2"/>
        <w:rPr>
          <w:rFonts w:ascii="Times New Roman" w:hAnsi="Times New Roman" w:eastAsia="Times New Roman" w:cs="Times New Roman"/>
          <w:b w:val="0"/>
          <w:bCs w:val="0"/>
          <w:sz w:val="24"/>
          <w:szCs w:val="24"/>
        </w:rPr>
      </w:pPr>
      <w:r w:rsidR="60122198">
        <w:rPr/>
        <w:t>3.4. Wnioski</w:t>
      </w:r>
    </w:p>
    <w:p w:rsidR="60122198" w:rsidP="60122198" w:rsidRDefault="60122198" w14:paraId="4699B136" w14:textId="0D3524A3">
      <w:pPr>
        <w:pStyle w:val="ListParagraph"/>
        <w:suppressLineNumbers w:val="0"/>
        <w:spacing w:before="0" w:beforeAutospacing="off" w:after="160" w:afterAutospacing="off" w:line="279" w:lineRule="auto"/>
        <w:ind w:left="12" w:right="0" w:firstLine="708"/>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To podejście </w:t>
      </w:r>
      <w:r>
        <w:tab/>
      </w:r>
      <w:r w:rsidRPr="60122198" w:rsidR="60122198">
        <w:rPr>
          <w:rFonts w:ascii="Times New Roman" w:hAnsi="Times New Roman" w:eastAsia="Times New Roman" w:cs="Times New Roman"/>
          <w:b w:val="0"/>
          <w:bCs w:val="0"/>
          <w:sz w:val="24"/>
          <w:szCs w:val="24"/>
        </w:rPr>
        <w:t xml:space="preserve">okazało się skuteczne. Zaobserwowaną wadą jest konieczność analizy jednosekundowych próbek, podczas których oczywiście istnieje szansa na nagranie fragmentów kilku klas (np. wdech i wydech na jednym jednosekundowym nagraniu). Jednym z przebadanych sposobów na radzenie sobie z tego typu problemami było powielanie nagrań poprzez kopiowanie próbek dźwięku. Możemy zastosować takie podejście ze względu na fakt, że wdech, wydech oraz cisza brzmią jednorodnie na całej swojej długości, co oznacza, że każdy fragment nagrania jest rozpoznawalny tak samo dobrze, jak całe nagranie. W ten sposób do modelu </w:t>
      </w:r>
      <w:r w:rsidRPr="60122198" w:rsidR="60122198">
        <w:rPr>
          <w:rFonts w:ascii="Times New Roman" w:hAnsi="Times New Roman" w:eastAsia="Times New Roman" w:cs="Times New Roman"/>
          <w:b w:val="0"/>
          <w:bCs w:val="0"/>
          <w:sz w:val="24"/>
          <w:szCs w:val="24"/>
        </w:rPr>
        <w:t>VGGish</w:t>
      </w:r>
      <w:r w:rsidRPr="60122198" w:rsidR="60122198">
        <w:rPr>
          <w:rFonts w:ascii="Times New Roman" w:hAnsi="Times New Roman" w:eastAsia="Times New Roman" w:cs="Times New Roman"/>
          <w:b w:val="0"/>
          <w:bCs w:val="0"/>
          <w:sz w:val="24"/>
          <w:szCs w:val="24"/>
        </w:rPr>
        <w:t xml:space="preserve"> przekazywane było na przykład sklonowane półsekundowe nagranie, które model traktował jako sekundowe. Model dla takich sklonowanych nagrań wykazywał praktycznie tak samo dobre wyniki, a odświeżanie było dzięki temu dwa razy częstsze. Równie dobrze wyniki wykazało powielanie ćwierćsekundowych nagrań.</w:t>
      </w:r>
    </w:p>
    <w:p w:rsidR="60122198" w:rsidP="60122198" w:rsidRDefault="60122198" w14:paraId="4EF102C9" w14:textId="1654855A">
      <w:pPr>
        <w:pStyle w:val="Heading1"/>
        <w:rPr>
          <w:rFonts w:ascii="Times New Roman" w:hAnsi="Times New Roman" w:eastAsia="Times New Roman" w:cs="Times New Roman"/>
          <w:b w:val="1"/>
          <w:bCs w:val="1"/>
          <w:sz w:val="36"/>
          <w:szCs w:val="36"/>
        </w:rPr>
      </w:pPr>
      <w:r w:rsidR="60122198">
        <w:rPr/>
        <w:t>Analiza spektralna dźwięku</w:t>
      </w:r>
    </w:p>
    <w:p w:rsidR="7AE7FB01" w:rsidP="60122198" w:rsidRDefault="7AE7FB01" w14:paraId="2FAE6BA2" w14:textId="6A51D472">
      <w:pPr>
        <w:pStyle w:val="Heading2"/>
        <w:rPr>
          <w:rFonts w:ascii="Times New Roman" w:hAnsi="Times New Roman" w:eastAsia="Times New Roman" w:cs="Times New Roman"/>
          <w:b w:val="1"/>
          <w:bCs w:val="1"/>
          <w:sz w:val="32"/>
          <w:szCs w:val="32"/>
        </w:rPr>
      </w:pPr>
      <w:r w:rsidR="60122198">
        <w:rPr/>
        <w:t>4.1. Użycie spektrogramu</w:t>
      </w:r>
    </w:p>
    <w:p w:rsidR="60122198" w:rsidP="60122198" w:rsidRDefault="60122198" w14:paraId="55642F0A" w14:textId="28D4E1AD">
      <w:pPr>
        <w:pStyle w:val="ListParagraph"/>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Spektrogram to obraz powstały z próbki dźwięku. Na osi X znajdują się kolejne widma obliczone za pomocą szybkiej transformacji Fouriera, natomiast na osi Y znajdują się kolejne badane pasma. Kolor każdego piksela odpowiada amplitudzie na danym paśmie w danym </w:t>
      </w:r>
      <w:r w:rsidRPr="60122198" w:rsidR="60122198">
        <w:rPr>
          <w:rFonts w:ascii="Times New Roman" w:hAnsi="Times New Roman" w:eastAsia="Times New Roman" w:cs="Times New Roman"/>
          <w:b w:val="0"/>
          <w:bCs w:val="0"/>
          <w:sz w:val="24"/>
          <w:szCs w:val="24"/>
        </w:rPr>
        <w:t>momencie czasu</w:t>
      </w:r>
      <w:r w:rsidRPr="60122198" w:rsidR="60122198">
        <w:rPr>
          <w:rFonts w:ascii="Times New Roman" w:hAnsi="Times New Roman" w:eastAsia="Times New Roman" w:cs="Times New Roman"/>
          <w:b w:val="0"/>
          <w:bCs w:val="0"/>
          <w:sz w:val="24"/>
          <w:szCs w:val="24"/>
        </w:rPr>
        <w:t xml:space="preserve"> nagrania. Dzięki zastosowaniu spektrogramu, rozpoznawanie oraz klasyfikację dźwięku sprowadza się do klasyfikacji obrazów, co pozwala na zastosowanie sieci neuronowych właśnie do tego przystosowanych. Takie podejście jest jednym z podstawowych sposobów rozpoznawania i klasyfikacji dźwięku.</w:t>
      </w:r>
    </w:p>
    <w:p w:rsidR="7A29CDE0" w:rsidP="60122198" w:rsidRDefault="7A29CDE0" w14:paraId="20680963" w14:textId="295411DA">
      <w:pPr>
        <w:pStyle w:val="Heading2"/>
        <w:rPr>
          <w:rFonts w:ascii="Times New Roman" w:hAnsi="Times New Roman" w:eastAsia="Times New Roman" w:cs="Times New Roman"/>
          <w:b w:val="1"/>
          <w:bCs w:val="1"/>
          <w:sz w:val="32"/>
          <w:szCs w:val="32"/>
        </w:rPr>
      </w:pPr>
      <w:r w:rsidR="60122198">
        <w:rPr/>
        <w:t>4.2. Sposób badania</w:t>
      </w:r>
    </w:p>
    <w:p w:rsidR="2BA55DE3" w:rsidP="010C5D61" w:rsidRDefault="2BA55DE3" w14:paraId="2A83F360" w14:textId="5AC7127D">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Zbiór danych testowych i treningowych został podzielony na ćwierć bądź półsekundowe, oznaczone nagrania. Dla każdego takiego nagrania tworzony jest spektrogram. Następnie obrazy używane są do uczenia sieci neuronowej. Zastosowany został gotowy model sieci neuronowej do klasyfikacji obrazów </w:t>
      </w:r>
      <w:r w:rsidRPr="60122198" w:rsidR="60122198">
        <w:rPr>
          <w:rFonts w:ascii="Times New Roman" w:hAnsi="Times New Roman" w:eastAsia="Times New Roman" w:cs="Times New Roman"/>
          <w:b w:val="0"/>
          <w:bCs w:val="0"/>
          <w:sz w:val="24"/>
          <w:szCs w:val="24"/>
        </w:rPr>
        <w:t>M</w:t>
      </w:r>
      <w:r w:rsidRPr="60122198" w:rsidR="60122198">
        <w:rPr>
          <w:rFonts w:ascii="Times New Roman" w:hAnsi="Times New Roman" w:eastAsia="Times New Roman" w:cs="Times New Roman"/>
          <w:b w:val="0"/>
          <w:bCs w:val="0"/>
          <w:sz w:val="24"/>
          <w:szCs w:val="24"/>
        </w:rPr>
        <w:t>obileNet</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 xml:space="preserve">z biblioteki </w:t>
      </w:r>
      <w:r w:rsidRPr="60122198" w:rsidR="60122198">
        <w:rPr>
          <w:rFonts w:ascii="Times New Roman" w:hAnsi="Times New Roman" w:eastAsia="Times New Roman" w:cs="Times New Roman"/>
          <w:b w:val="0"/>
          <w:bCs w:val="0"/>
          <w:sz w:val="24"/>
          <w:szCs w:val="24"/>
        </w:rPr>
        <w:t>T</w:t>
      </w:r>
      <w:r w:rsidRPr="60122198" w:rsidR="60122198">
        <w:rPr>
          <w:rFonts w:ascii="Times New Roman" w:hAnsi="Times New Roman" w:eastAsia="Times New Roman" w:cs="Times New Roman"/>
          <w:b w:val="0"/>
          <w:bCs w:val="0"/>
          <w:sz w:val="24"/>
          <w:szCs w:val="24"/>
        </w:rPr>
        <w:t>ensorflow</w:t>
      </w:r>
      <w:r w:rsidRPr="60122198" w:rsidR="60122198">
        <w:rPr>
          <w:rFonts w:ascii="Times New Roman" w:hAnsi="Times New Roman" w:eastAsia="Times New Roman" w:cs="Times New Roman"/>
          <w:b w:val="0"/>
          <w:bCs w:val="0"/>
          <w:sz w:val="24"/>
          <w:szCs w:val="24"/>
        </w:rPr>
        <w:t>.</w:t>
      </w:r>
    </w:p>
    <w:p w:rsidR="2BA55DE3" w:rsidP="60122198" w:rsidRDefault="2BA55DE3" w14:paraId="13FBBCD4" w14:textId="453AF52C">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Proste zastosowanie gotowej funkcji do tworzenia spektrogramów z biblioteki librosa nie dawało pożądanych efektów. Przygotowany model posiadał bardzo niską dokładność i nie radził sobie w czasie rzeczywistym. Wynikało to najprawdopodobniej z zapisania obrazu jako png oraz zmianie jego rozdzielczości z powodu wymaganej przez używaną przez nas sieć rozdzielczości 224 x 224 pikseli. Mogło to powodować niepotrzebne straty cennych cech, niezbędnych przy badaniu podobnych dźwięków jakimi są wdech i wydech. Nie pomagało również stosowanie bardziej skomplikowanych sieci, typu EfficientNet czy VGG. W modelach opartych na tych sieciach dochodziło do przetrenowania.</w:t>
      </w:r>
    </w:p>
    <w:p w:rsidR="60122198" w:rsidP="60122198" w:rsidRDefault="60122198" w14:paraId="5CFFB2D5" w14:textId="0705D6F3">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Zadziałanie analizy spektralnej wymagało wyekstrahowania maksymalnej ilości cech z dźwięku. Jednym z problemów mogły być słabe jakościowo dane treningowe. Poprzednio używany zbiór 1000 nagrań zawierał również takie niemożliwe do klasyfikacji nawet przez człowieka. W tym celu stworzono testowy zbiór 90 nagrań (30 wdechów, 30 wydechów oraz 30 nagrań ciszy), zawierający sprawdzone i przefiltrowane ręcznie przez człowieka dane wybrane w taki sposób, aby były możliwe do bezproblemowego rozpoznania przez słuchającą je osobę. Poprzednio używane dane mogły przez niedbałość w ich zbieraniu jedynie działać na niekorzyść modelu, a analizowany przez nas problem niekoniecznie wymaga dużej ilości danych do poprawnego wyuczenia. Ponadto zbadane zostały widma sygnału dla każdej z klas. Poniżej przedstawiono średnią arytmetyczną widm (wartości amplitud dla każdej częstotliwości zostały po prostu uśrednione). Dało to następujące efekty:</w:t>
      </w:r>
    </w:p>
    <w:p w:rsidR="60122198" w:rsidP="60122198" w:rsidRDefault="60122198" w14:paraId="39693438" w14:textId="035CA55F">
      <w:pPr>
        <w:pStyle w:val="Normal"/>
        <w:ind w:left="0"/>
        <w:jc w:val="center"/>
        <w:rPr>
          <w:rFonts w:ascii="Times New Roman" w:hAnsi="Times New Roman" w:eastAsia="Times New Roman" w:cs="Times New Roman"/>
        </w:rPr>
      </w:pPr>
      <w:r>
        <w:drawing>
          <wp:inline wp14:editId="6E434E81" wp14:anchorId="28739AE5">
            <wp:extent cx="4865847" cy="1619250"/>
            <wp:effectExtent l="0" t="0" r="0" b="0"/>
            <wp:docPr id="1317582220" name="" title=""/>
            <wp:cNvGraphicFramePr>
              <a:graphicFrameLocks noChangeAspect="1"/>
            </wp:cNvGraphicFramePr>
            <a:graphic>
              <a:graphicData uri="http://schemas.openxmlformats.org/drawingml/2006/picture">
                <pic:pic>
                  <pic:nvPicPr>
                    <pic:cNvPr id="0" name=""/>
                    <pic:cNvPicPr/>
                  </pic:nvPicPr>
                  <pic:blipFill>
                    <a:blip r:embed="Rcfe97e93eea047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5847" cy="1619250"/>
                    </a:xfrm>
                    <a:prstGeom prst="rect">
                      <a:avLst/>
                    </a:prstGeom>
                  </pic:spPr>
                </pic:pic>
              </a:graphicData>
            </a:graphic>
          </wp:inline>
        </w:drawing>
      </w:r>
    </w:p>
    <w:p w:rsidR="60122198" w:rsidP="60122198" w:rsidRDefault="60122198" w14:paraId="6D08833E" w14:textId="0C5557F1">
      <w:pPr>
        <w:pStyle w:val="Normal"/>
        <w:ind w:left="0"/>
        <w:jc w:val="both"/>
        <w:rPr>
          <w:rFonts w:ascii="Times New Roman" w:hAnsi="Times New Roman" w:eastAsia="Times New Roman" w:cs="Times New Roman"/>
        </w:rPr>
      </w:pPr>
      <w:r w:rsidRPr="60122198" w:rsidR="60122198">
        <w:rPr>
          <w:rFonts w:ascii="Times New Roman" w:hAnsi="Times New Roman" w:eastAsia="Times New Roman" w:cs="Times New Roman"/>
        </w:rPr>
        <w:t>Przeskalowana oś Y dla wydechu oraz ciszy powoduje, że same w sobie wykresy stają się niemal identyczne. Można to bardzo łatwo wyjaśnić: podczas wydechu człowiek właściwie dmucha w mikrofon co powoduje powstanie dźwięku podobnego do bardzo głośnego szumu, tego samego szumu, który zawiera się w nagraniach ciszy. Nadanie uśrednionym widmom równej skali pozwala już na zauważenie różnic pomiędzy każdą z klas:</w:t>
      </w:r>
    </w:p>
    <w:p w:rsidR="2BA55DE3" w:rsidP="010C5D61" w:rsidRDefault="2BA55DE3" w14:paraId="6B6F2210" w14:textId="5A5E1E42">
      <w:pPr>
        <w:pStyle w:val="Normal"/>
        <w:ind w:left="0"/>
        <w:jc w:val="center"/>
        <w:rPr>
          <w:rFonts w:ascii="Times New Roman" w:hAnsi="Times New Roman" w:eastAsia="Times New Roman" w:cs="Times New Roman"/>
        </w:rPr>
      </w:pPr>
      <w:r>
        <w:drawing>
          <wp:inline wp14:editId="39F2314D" wp14:anchorId="414FB0ED">
            <wp:extent cx="4942232" cy="1620000"/>
            <wp:effectExtent l="0" t="0" r="0" b="0"/>
            <wp:docPr id="1388242149" name="" title=""/>
            <wp:cNvGraphicFramePr>
              <a:graphicFrameLocks noChangeAspect="1"/>
            </wp:cNvGraphicFramePr>
            <a:graphic>
              <a:graphicData uri="http://schemas.openxmlformats.org/drawingml/2006/picture">
                <pic:pic>
                  <pic:nvPicPr>
                    <pic:cNvPr id="0" name=""/>
                    <pic:cNvPicPr/>
                  </pic:nvPicPr>
                  <pic:blipFill>
                    <a:blip r:embed="R8c93201f1e1941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42232" cy="1620000"/>
                    </a:xfrm>
                    <a:prstGeom prst="rect">
                      <a:avLst/>
                    </a:prstGeom>
                  </pic:spPr>
                </pic:pic>
              </a:graphicData>
            </a:graphic>
          </wp:inline>
        </w:drawing>
      </w:r>
    </w:p>
    <w:p w:rsidR="2BA55DE3" w:rsidP="010C5D61" w:rsidRDefault="2BA55DE3" w14:paraId="4665BA93" w14:textId="490FC72D">
      <w:pPr>
        <w:pStyle w:val="Normal"/>
        <w:ind w:left="0"/>
        <w:jc w:val="both"/>
        <w:rPr>
          <w:rFonts w:ascii="Times New Roman" w:hAnsi="Times New Roman" w:eastAsia="Times New Roman" w:cs="Times New Roman"/>
        </w:rPr>
      </w:pPr>
      <w:r w:rsidRPr="60122198" w:rsidR="60122198">
        <w:rPr>
          <w:rFonts w:ascii="Times New Roman" w:hAnsi="Times New Roman" w:eastAsia="Times New Roman" w:cs="Times New Roman"/>
        </w:rPr>
        <w:t>Zauważyć można, że największe różnice widoczne są na niższych częstotliwościach. Na częstotliwościach powyżej 10 kHz amplitudy pasm są dla wszystkich trzech klas podobne: bliskie zeru. Oznacza to, że najlepiej pod uwagę brać głównie niższe częstotliwości. Już na tym etapie można spekulować, że utworzony model będzie najprawdopodobniej wydech od ciszy rozróżniał głównie po głośności.</w:t>
      </w:r>
    </w:p>
    <w:p w:rsidR="2BA55DE3" w:rsidP="010C5D61" w:rsidRDefault="2BA55DE3" w14:paraId="5C2997A5" w14:textId="160C9FC0">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rPr>
      </w:pPr>
      <w:r w:rsidRPr="60122198" w:rsidR="60122198">
        <w:rPr>
          <w:rFonts w:ascii="Times New Roman" w:hAnsi="Times New Roman" w:eastAsia="Times New Roman" w:cs="Times New Roman"/>
        </w:rPr>
        <w:t xml:space="preserve">Wymagana przez sieć rozdzielczość obrazu wymaga dostosowania parametrów do tworzenia spektrogramów. W tym celu zastosować można szybką transformację Fouriera z biblioteki </w:t>
      </w:r>
      <w:r w:rsidRPr="60122198" w:rsidR="60122198">
        <w:rPr>
          <w:rFonts w:ascii="Times New Roman" w:hAnsi="Times New Roman" w:eastAsia="Times New Roman" w:cs="Times New Roman"/>
        </w:rPr>
        <w:t>scipy</w:t>
      </w:r>
      <w:r w:rsidRPr="60122198" w:rsidR="60122198">
        <w:rPr>
          <w:rFonts w:ascii="Times New Roman" w:hAnsi="Times New Roman" w:eastAsia="Times New Roman" w:cs="Times New Roman"/>
        </w:rPr>
        <w:t xml:space="preserve"> w </w:t>
      </w:r>
      <w:r w:rsidRPr="60122198" w:rsidR="60122198">
        <w:rPr>
          <w:rFonts w:ascii="Times New Roman" w:hAnsi="Times New Roman" w:eastAsia="Times New Roman" w:cs="Times New Roman"/>
        </w:rPr>
        <w:t>Pythonie</w:t>
      </w:r>
      <w:r w:rsidRPr="60122198" w:rsidR="60122198">
        <w:rPr>
          <w:rFonts w:ascii="Times New Roman" w:hAnsi="Times New Roman" w:eastAsia="Times New Roman" w:cs="Times New Roman"/>
        </w:rPr>
        <w:t xml:space="preserve">, która pozwoli na zwrócenie macierzy, składającej się z wektora obliczonych za pomocą okna przesuwnego widm w kolejnych momentach trwania dźwięku. Ważne jest dobranie parametrów transformacji tak, aby transformacja zwróciła macierz jak najbardziej zbliżoną do wymaganych 224 x 224 pikseli. Oczywiście nadmiarowe widma można z macierzy obciąć bez większej straty jakości cech. Dzięki zastosowaniu odpowiedniej liczby próbek używanych do transformacji manipulować można przedziałami pasm, które spektrogram brać ma za uwagę. Przykładowo, jeżeli transformacja zostanie wykonana dla 1024 punktów, czyli otrzymano 513 pasm częstotliwościowych w równych odległościach, a częstotliwość próbkowania wynosi 44,1 kHz, czyli badamy częstotliwości do około 22 kHz (zakres słyszalności człowieka), to użycie do spektrogramu 224 pierwszych pasm spowoduje, że pod uwagę brane będą jedynie pasma częstotliwości od 0 </w:t>
      </w:r>
      <w:r w:rsidRPr="60122198" w:rsidR="60122198">
        <w:rPr>
          <w:rFonts w:ascii="Times New Roman" w:hAnsi="Times New Roman" w:eastAsia="Times New Roman" w:cs="Times New Roman"/>
        </w:rPr>
        <w:t>Hz</w:t>
      </w:r>
      <w:r w:rsidRPr="60122198" w:rsidR="60122198">
        <w:rPr>
          <w:rFonts w:ascii="Times New Roman" w:hAnsi="Times New Roman" w:eastAsia="Times New Roman" w:cs="Times New Roman"/>
        </w:rPr>
        <w:t xml:space="preserve"> do około 10 kHz.</w:t>
      </w:r>
    </w:p>
    <w:p w:rsidR="2BA55DE3" w:rsidP="010C5D61" w:rsidRDefault="2BA55DE3" w14:paraId="6DE6A2C3" w14:textId="6E559C46">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rPr>
      </w:pPr>
      <w:r w:rsidRPr="60122198" w:rsidR="60122198">
        <w:rPr>
          <w:rFonts w:ascii="Times New Roman" w:hAnsi="Times New Roman" w:eastAsia="Times New Roman" w:cs="Times New Roman"/>
        </w:rPr>
        <w:t xml:space="preserve">Ostatnim problemem jest wymagany przez </w:t>
      </w:r>
      <w:r w:rsidRPr="60122198" w:rsidR="60122198">
        <w:rPr>
          <w:rFonts w:ascii="Times New Roman" w:hAnsi="Times New Roman" w:eastAsia="Times New Roman" w:cs="Times New Roman"/>
        </w:rPr>
        <w:t>MobileNet</w:t>
      </w:r>
      <w:r w:rsidRPr="60122198" w:rsidR="60122198">
        <w:rPr>
          <w:rFonts w:ascii="Times New Roman" w:hAnsi="Times New Roman" w:eastAsia="Times New Roman" w:cs="Times New Roman"/>
        </w:rPr>
        <w:t xml:space="preserve"> format RGB obrazu. Spektrogram nie jest do końca obrazem, tylko macierzą składającą się z wektorów widm, gdzie każde widmo to wektor amplitud na kolejnych pasmach częstotliwości. Spektrogram może być prezentowany za pomocą kolorowego obrazu, jednak zapisywanie spektrogramu w formacie używającym kolorów RGB (na przykład w formacie </w:t>
      </w:r>
      <w:r w:rsidRPr="60122198" w:rsidR="60122198">
        <w:rPr>
          <w:rFonts w:ascii="Times New Roman" w:hAnsi="Times New Roman" w:eastAsia="Times New Roman" w:cs="Times New Roman"/>
        </w:rPr>
        <w:t>png</w:t>
      </w:r>
      <w:r w:rsidRPr="60122198" w:rsidR="60122198">
        <w:rPr>
          <w:rFonts w:ascii="Times New Roman" w:hAnsi="Times New Roman" w:eastAsia="Times New Roman" w:cs="Times New Roman"/>
        </w:rPr>
        <w:t xml:space="preserve">) mogłoby powodować niepotrzebną utratę cech. Dlatego spektrogramy najlepiej traktować jako macierze (format </w:t>
      </w:r>
      <w:r w:rsidRPr="60122198" w:rsidR="60122198">
        <w:rPr>
          <w:rFonts w:ascii="Times New Roman" w:hAnsi="Times New Roman" w:eastAsia="Times New Roman" w:cs="Times New Roman"/>
        </w:rPr>
        <w:t>npy</w:t>
      </w:r>
      <w:r w:rsidRPr="60122198" w:rsidR="60122198">
        <w:rPr>
          <w:rFonts w:ascii="Times New Roman" w:hAnsi="Times New Roman" w:eastAsia="Times New Roman" w:cs="Times New Roman"/>
        </w:rPr>
        <w:t xml:space="preserve"> obsługiwany przez bibliotekę </w:t>
      </w:r>
      <w:r w:rsidRPr="60122198" w:rsidR="60122198">
        <w:rPr>
          <w:rFonts w:ascii="Times New Roman" w:hAnsi="Times New Roman" w:eastAsia="Times New Roman" w:cs="Times New Roman"/>
        </w:rPr>
        <w:t>numpy</w:t>
      </w:r>
      <w:r w:rsidRPr="60122198" w:rsidR="60122198">
        <w:rPr>
          <w:rFonts w:ascii="Times New Roman" w:hAnsi="Times New Roman" w:eastAsia="Times New Roman" w:cs="Times New Roman"/>
        </w:rPr>
        <w:t xml:space="preserve"> w </w:t>
      </w:r>
      <w:r w:rsidRPr="60122198" w:rsidR="60122198">
        <w:rPr>
          <w:rFonts w:ascii="Times New Roman" w:hAnsi="Times New Roman" w:eastAsia="Times New Roman" w:cs="Times New Roman"/>
        </w:rPr>
        <w:t>Pythonie</w:t>
      </w:r>
      <w:r w:rsidRPr="60122198" w:rsidR="60122198">
        <w:rPr>
          <w:rFonts w:ascii="Times New Roman" w:hAnsi="Times New Roman" w:eastAsia="Times New Roman" w:cs="Times New Roman"/>
        </w:rPr>
        <w:t xml:space="preserve"> pozwala na zapisywanie macierzy liczb bez kompresji na komputerze) i tak przekazywać do modelu w celu uczenia. Wymagany przez </w:t>
      </w:r>
      <w:r w:rsidRPr="60122198" w:rsidR="60122198">
        <w:rPr>
          <w:rFonts w:ascii="Times New Roman" w:hAnsi="Times New Roman" w:eastAsia="Times New Roman" w:cs="Times New Roman"/>
        </w:rPr>
        <w:t>MobileNet</w:t>
      </w:r>
      <w:r w:rsidRPr="60122198" w:rsidR="60122198">
        <w:rPr>
          <w:rFonts w:ascii="Times New Roman" w:hAnsi="Times New Roman" w:eastAsia="Times New Roman" w:cs="Times New Roman"/>
        </w:rPr>
        <w:t xml:space="preserve"> trzywymiarowy format koloru rozwiązano poprzez nałożenie na siebie trzy razy tej samej macierzy (rozmiar 224x224x1 zamieniono w ten sposób na rozmiar 224x224x3), co nie powinno utrudnić sieci odpowiedniej klasyfikacji. Ponadto wyłączono sieć bazową </w:t>
      </w:r>
      <w:r w:rsidRPr="60122198" w:rsidR="60122198">
        <w:rPr>
          <w:rFonts w:ascii="Times New Roman" w:hAnsi="Times New Roman" w:eastAsia="Times New Roman" w:cs="Times New Roman"/>
        </w:rPr>
        <w:t>MobileNet</w:t>
      </w:r>
      <w:r w:rsidRPr="60122198" w:rsidR="60122198">
        <w:rPr>
          <w:rFonts w:ascii="Times New Roman" w:hAnsi="Times New Roman" w:eastAsia="Times New Roman" w:cs="Times New Roman"/>
        </w:rPr>
        <w:t xml:space="preserve"> wraz z </w:t>
      </w:r>
      <w:r w:rsidRPr="60122198" w:rsidR="60122198">
        <w:rPr>
          <w:rFonts w:ascii="Times New Roman" w:hAnsi="Times New Roman" w:eastAsia="Times New Roman" w:cs="Times New Roman"/>
        </w:rPr>
        <w:t>pretrenowanymi</w:t>
      </w:r>
      <w:r w:rsidRPr="60122198" w:rsidR="60122198">
        <w:rPr>
          <w:rFonts w:ascii="Times New Roman" w:hAnsi="Times New Roman" w:eastAsia="Times New Roman" w:cs="Times New Roman"/>
        </w:rPr>
        <w:t xml:space="preserve"> wagami z uczenia, ponieważ powodowało to przetrenowanie modelu, najpewniej z powodu zbyt dużej liczby parametrów. </w:t>
      </w:r>
      <w:r w:rsidRPr="60122198" w:rsidR="60122198">
        <w:rPr>
          <w:rFonts w:ascii="Times New Roman" w:hAnsi="Times New Roman" w:eastAsia="Times New Roman" w:cs="Times New Roman"/>
        </w:rPr>
        <w:t>Finalnie</w:t>
      </w:r>
      <w:r w:rsidRPr="60122198" w:rsidR="60122198">
        <w:rPr>
          <w:rFonts w:ascii="Times New Roman" w:hAnsi="Times New Roman" w:eastAsia="Times New Roman" w:cs="Times New Roman"/>
        </w:rPr>
        <w:t xml:space="preserve"> uczeniu poddane były jedynie warstwa wejściowa zastosowana przed warstwami </w:t>
      </w:r>
      <w:r w:rsidRPr="60122198" w:rsidR="60122198">
        <w:rPr>
          <w:rFonts w:ascii="Times New Roman" w:hAnsi="Times New Roman" w:eastAsia="Times New Roman" w:cs="Times New Roman"/>
        </w:rPr>
        <w:t>MobileNet</w:t>
      </w:r>
      <w:r w:rsidRPr="60122198" w:rsidR="60122198">
        <w:rPr>
          <w:rFonts w:ascii="Times New Roman" w:hAnsi="Times New Roman" w:eastAsia="Times New Roman" w:cs="Times New Roman"/>
        </w:rPr>
        <w:t xml:space="preserve"> w celu zmiany rozmiaru danych wejściowych z jedno na trójwymiarowy kolor, a po bazowej sieci </w:t>
      </w:r>
      <w:r w:rsidRPr="60122198" w:rsidR="60122198">
        <w:rPr>
          <w:rFonts w:ascii="Times New Roman" w:hAnsi="Times New Roman" w:eastAsia="Times New Roman" w:cs="Times New Roman"/>
        </w:rPr>
        <w:t>MobileNet</w:t>
      </w:r>
      <w:r w:rsidRPr="60122198" w:rsidR="60122198">
        <w:rPr>
          <w:rFonts w:ascii="Times New Roman" w:hAnsi="Times New Roman" w:eastAsia="Times New Roman" w:cs="Times New Roman"/>
        </w:rPr>
        <w:t xml:space="preserve">: warstwa </w:t>
      </w:r>
      <w:r w:rsidRPr="60122198" w:rsidR="60122198">
        <w:rPr>
          <w:rFonts w:ascii="Times New Roman" w:hAnsi="Times New Roman" w:eastAsia="Times New Roman" w:cs="Times New Roman"/>
        </w:rPr>
        <w:t>poolingu</w:t>
      </w:r>
      <w:r w:rsidRPr="60122198" w:rsidR="60122198">
        <w:rPr>
          <w:rFonts w:ascii="Times New Roman" w:hAnsi="Times New Roman" w:eastAsia="Times New Roman" w:cs="Times New Roman"/>
        </w:rPr>
        <w:t xml:space="preserve">, warstwa spłaszczająca, warstwa </w:t>
      </w:r>
      <w:r w:rsidRPr="60122198" w:rsidR="60122198">
        <w:rPr>
          <w:rFonts w:ascii="Times New Roman" w:hAnsi="Times New Roman" w:eastAsia="Times New Roman" w:cs="Times New Roman"/>
        </w:rPr>
        <w:t>Dropout</w:t>
      </w:r>
      <w:r w:rsidRPr="60122198" w:rsidR="60122198">
        <w:rPr>
          <w:rFonts w:ascii="Times New Roman" w:hAnsi="Times New Roman" w:eastAsia="Times New Roman" w:cs="Times New Roman"/>
        </w:rPr>
        <w:t xml:space="preserve"> z ze współczynnikiem 50% oraz wyjściowa warstwa gęsta z funkcją aktywacji </w:t>
      </w:r>
      <w:r w:rsidRPr="60122198" w:rsidR="60122198">
        <w:rPr>
          <w:rFonts w:ascii="Times New Roman" w:hAnsi="Times New Roman" w:eastAsia="Times New Roman" w:cs="Times New Roman"/>
        </w:rPr>
        <w:t>softmax</w:t>
      </w:r>
      <w:r w:rsidRPr="60122198" w:rsidR="60122198">
        <w:rPr>
          <w:rFonts w:ascii="Times New Roman" w:hAnsi="Times New Roman" w:eastAsia="Times New Roman" w:cs="Times New Roman"/>
        </w:rPr>
        <w:t xml:space="preserve"> służąca do klasyfikacji na 3 klasy.</w:t>
      </w:r>
    </w:p>
    <w:p w:rsidR="60122198" w:rsidP="60122198" w:rsidRDefault="60122198" w14:paraId="67C17063" w14:textId="37030EF6">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Klasyfikacja w czasie rzeczywistym polega w tym momencie na pobieraniu ćwierć lub półsekundowych nagrań, tworzeniu z nich macierzy 224x224 reprezentujących spektrogramy, a następnie klasyfikacji tychże spektrogramów przez wcześniej wytrenowaną sieć neuronową.</w:t>
      </w:r>
    </w:p>
    <w:p w:rsidR="010C5D61" w:rsidP="60122198" w:rsidRDefault="010C5D61" w14:paraId="327CA9AE" w14:textId="7AC946E6">
      <w:pPr>
        <w:pStyle w:val="Heading2"/>
        <w:rPr>
          <w:rFonts w:ascii="Times New Roman" w:hAnsi="Times New Roman" w:eastAsia="Times New Roman" w:cs="Times New Roman"/>
          <w:b w:val="1"/>
          <w:bCs w:val="1"/>
          <w:sz w:val="32"/>
          <w:szCs w:val="32"/>
        </w:rPr>
      </w:pPr>
      <w:r w:rsidR="60122198">
        <w:rPr/>
        <w:t>4.3. Wyniki</w:t>
      </w:r>
    </w:p>
    <w:p w:rsidR="010C5D61" w:rsidP="010C5D61" w:rsidRDefault="010C5D61" w14:paraId="2DE4A32F" w14:textId="537E79FE">
      <w:pPr>
        <w:pStyle w:val="ListParagraph"/>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Zbadano efektywność klasyfikacji modelu dla nagrań o długości 0.5s oraz 0.25s oraz dla punktów użytych dla transformacji Fouriera w ilości: 512, 1024, 2048 oraz 4096. Najlepsze wyniki zaobserwowano dla modeli uczonych na spektrogramach, które stworzono dla 2048 punktów szybkiej transformacji Fouriera (0.5s oraz 0.25s). Tych właśnie modeli wyniki będą porównywane.</w:t>
      </w:r>
    </w:p>
    <w:p w:rsidR="35FCA202" w:rsidP="60122198" w:rsidRDefault="35FCA202" w14:paraId="7CD5C0FD" w14:textId="5F26F485">
      <w:pPr>
        <w:pStyle w:val="Heading3"/>
        <w:rPr>
          <w:rFonts w:ascii="Times New Roman" w:hAnsi="Times New Roman" w:eastAsia="Times New Roman" w:cs="Times New Roman"/>
          <w:b w:val="1"/>
          <w:bCs w:val="1"/>
          <w:sz w:val="28"/>
          <w:szCs w:val="28"/>
        </w:rPr>
      </w:pPr>
      <w:r w:rsidR="60122198">
        <w:rPr/>
        <w:t>4.3.1 Dokładność (</w:t>
      </w:r>
      <w:r w:rsidR="60122198">
        <w:rPr/>
        <w:t>accuracy</w:t>
      </w:r>
      <w:r w:rsidR="60122198">
        <w:rPr/>
        <w:t>)</w:t>
      </w:r>
    </w:p>
    <w:p w:rsidR="2F4FB702" w:rsidP="010C5D61" w:rsidRDefault="2F4FB702" w14:paraId="6CE1E253" w14:textId="5D9BA6EF">
      <w:pPr>
        <w:pStyle w:val="ListParagraph"/>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Dokładność dla kolejnych modeli wyniosła: </w:t>
      </w:r>
    </w:p>
    <w:p w:rsidR="2F4FB702" w:rsidP="0D7BF93E" w:rsidRDefault="2F4FB702" w14:paraId="470B97F3" w14:textId="2174538E">
      <w:pPr>
        <w:pStyle w:val="ListParagraph"/>
        <w:numPr>
          <w:ilvl w:val="0"/>
          <w:numId w:val="14"/>
        </w:numPr>
        <w:ind/>
        <w:jc w:val="both"/>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Mobile Net, 2048, 0.5 - 83%</w:t>
      </w:r>
    </w:p>
    <w:p w:rsidR="2F4FB702" w:rsidP="60122198" w:rsidRDefault="2F4FB702" w14:paraId="1805059A" w14:textId="74146158">
      <w:pPr>
        <w:pStyle w:val="ListParagraph"/>
        <w:numPr>
          <w:ilvl w:val="0"/>
          <w:numId w:val="14"/>
        </w:numPr>
        <w:ind/>
        <w:jc w:val="both"/>
        <w:rPr>
          <w:rFonts w:ascii="Times New Roman" w:hAnsi="Times New Roman" w:eastAsia="Times New Roman" w:cs="Times New Roman"/>
          <w:b w:val="1"/>
          <w:bCs w:val="1"/>
          <w:sz w:val="28"/>
          <w:szCs w:val="28"/>
        </w:rPr>
      </w:pPr>
      <w:r w:rsidRPr="60122198" w:rsidR="60122198">
        <w:rPr>
          <w:rFonts w:ascii="Times New Roman" w:hAnsi="Times New Roman" w:eastAsia="Times New Roman" w:cs="Times New Roman"/>
          <w:b w:val="0"/>
          <w:bCs w:val="0"/>
          <w:color w:val="auto"/>
          <w:sz w:val="24"/>
          <w:szCs w:val="24"/>
        </w:rPr>
        <w:t>Mobile Net, 2048, 0.25 - 83%</w:t>
      </w:r>
    </w:p>
    <w:p w:rsidR="2F4FB702" w:rsidP="60122198" w:rsidRDefault="2F4FB702" w14:paraId="2810BF19" w14:textId="3D59288C">
      <w:pPr>
        <w:ind/>
      </w:pPr>
      <w:r>
        <w:br w:type="page"/>
      </w:r>
    </w:p>
    <w:p w:rsidR="2F4FB702" w:rsidP="60122198" w:rsidRDefault="2F4FB702" w14:paraId="0553E99A" w14:textId="5B28B970">
      <w:pPr>
        <w:pStyle w:val="Heading3"/>
        <w:rPr>
          <w:rFonts w:ascii="Times New Roman" w:hAnsi="Times New Roman" w:eastAsia="Times New Roman" w:cs="Times New Roman"/>
          <w:b w:val="1"/>
          <w:bCs w:val="1"/>
          <w:sz w:val="28"/>
          <w:szCs w:val="28"/>
        </w:rPr>
      </w:pPr>
      <w:r w:rsidR="60122198">
        <w:rPr/>
        <w:t>4.3.2 Macierz pomyłek</w:t>
      </w:r>
    </w:p>
    <w:p w:rsidR="2BA55DE3" w:rsidP="60122198" w:rsidRDefault="2BA55DE3" w14:paraId="024AC6BB" w14:textId="19081B2A">
      <w:pPr>
        <w:pStyle w:val="ListParagraph"/>
        <w:ind w:left="0"/>
        <w:jc w:val="both"/>
        <w:rPr>
          <w:rFonts w:ascii="Times New Roman" w:hAnsi="Times New Roman" w:eastAsia="Times New Roman" w:cs="Times New Roman"/>
          <w:b w:val="1"/>
          <w:bCs w:val="1"/>
          <w:sz w:val="28"/>
          <w:szCs w:val="28"/>
        </w:rPr>
      </w:pPr>
      <w:r w:rsidRPr="60122198" w:rsidR="60122198">
        <w:rPr>
          <w:rFonts w:ascii="Times New Roman" w:hAnsi="Times New Roman" w:eastAsia="Times New Roman" w:cs="Times New Roman"/>
          <w:b w:val="0"/>
          <w:bCs w:val="0"/>
          <w:sz w:val="24"/>
          <w:szCs w:val="24"/>
        </w:rPr>
        <w:t>Uzyskano następujące macierze pomyłek:</w:t>
      </w:r>
    </w:p>
    <w:tbl>
      <w:tblPr>
        <w:tblStyle w:val="TableGrid"/>
        <w:tblW w:w="0" w:type="auto"/>
        <w:jc w:val="center"/>
        <w:tblLayout w:type="fixed"/>
        <w:tblLook w:val="06A0" w:firstRow="1" w:lastRow="0" w:firstColumn="1" w:lastColumn="0" w:noHBand="1" w:noVBand="1"/>
      </w:tblPr>
      <w:tblGrid>
        <w:gridCol w:w="1803"/>
        <w:gridCol w:w="1803"/>
        <w:gridCol w:w="1803"/>
        <w:gridCol w:w="1803"/>
        <w:gridCol w:w="1803"/>
      </w:tblGrid>
      <w:tr w:rsidR="2BA55DE3" w:rsidTr="60122198" w14:paraId="7BE99547">
        <w:trPr>
          <w:trHeight w:val="315"/>
        </w:trPr>
        <w:tc>
          <w:tcPr>
            <w:tcW w:w="1803" w:type="dxa"/>
            <w:vMerge w:val="restart"/>
            <w:tcMar/>
          </w:tcPr>
          <w:p w:rsidR="2BA55DE3" w:rsidP="2BA55DE3" w:rsidRDefault="2BA55DE3" w14:paraId="302E7E34" w14:textId="5008F5CB">
            <w:pPr>
              <w:pStyle w:val="Normal"/>
              <w:rPr>
                <w:rFonts w:ascii="Times New Roman" w:hAnsi="Times New Roman" w:eastAsia="Times New Roman" w:cs="Times New Roman"/>
                <w:b w:val="0"/>
                <w:bCs w:val="0"/>
                <w:sz w:val="22"/>
                <w:szCs w:val="22"/>
              </w:rPr>
            </w:pPr>
          </w:p>
          <w:p w:rsidR="2BA55DE3" w:rsidP="2BA55DE3" w:rsidRDefault="2BA55DE3" w14:paraId="62D7FACA" w14:textId="62D10AF6">
            <w:pPr>
              <w:pStyle w:val="Normal"/>
              <w:rPr>
                <w:rFonts w:ascii="Times New Roman" w:hAnsi="Times New Roman" w:eastAsia="Times New Roman" w:cs="Times New Roman"/>
                <w:b w:val="0"/>
                <w:bCs w:val="0"/>
                <w:sz w:val="22"/>
                <w:szCs w:val="22"/>
              </w:rPr>
            </w:pPr>
          </w:p>
        </w:tc>
        <w:tc>
          <w:tcPr>
            <w:tcW w:w="7212" w:type="dxa"/>
            <w:gridSpan w:val="4"/>
            <w:tcMar/>
          </w:tcPr>
          <w:p w:rsidR="5FA83599" w:rsidP="2BA55DE3" w:rsidRDefault="5FA83599" w14:paraId="217697FC" w14:textId="67CC2D6F">
            <w:pPr>
              <w:pStyle w:val="Normal"/>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Wartość przewidziana</w:t>
            </w:r>
          </w:p>
        </w:tc>
      </w:tr>
      <w:tr w:rsidR="2BA55DE3" w:rsidTr="60122198" w14:paraId="55AA0544">
        <w:trPr>
          <w:trHeight w:val="300"/>
        </w:trPr>
        <w:tc>
          <w:tcPr>
            <w:tcW w:w="1803" w:type="dxa"/>
            <w:vMerge/>
            <w:tcMar/>
          </w:tcPr>
          <w:p w14:paraId="61C47DEA"/>
        </w:tc>
        <w:tc>
          <w:tcPr>
            <w:tcW w:w="1803" w:type="dxa"/>
            <w:tcMar/>
          </w:tcPr>
          <w:p w:rsidR="2BA55DE3" w:rsidP="2BA55DE3" w:rsidRDefault="2BA55DE3" w14:paraId="7EECE8BB" w14:textId="1425D435">
            <w:pPr>
              <w:pStyle w:val="Normal"/>
              <w:rPr>
                <w:rFonts w:ascii="Times New Roman" w:hAnsi="Times New Roman" w:eastAsia="Times New Roman" w:cs="Times New Roman"/>
                <w:b w:val="0"/>
                <w:bCs w:val="0"/>
                <w:sz w:val="22"/>
                <w:szCs w:val="22"/>
              </w:rPr>
            </w:pPr>
          </w:p>
        </w:tc>
        <w:tc>
          <w:tcPr>
            <w:tcW w:w="1803" w:type="dxa"/>
            <w:tcMar/>
          </w:tcPr>
          <w:p w:rsidR="2BA55DE3" w:rsidP="2BA55DE3" w:rsidRDefault="2BA55DE3" w14:paraId="43F6C008" w14:textId="3F9A5DCF">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w:t>
            </w:r>
            <w:r w:rsidRPr="60122198" w:rsidR="60122198">
              <w:rPr>
                <w:rFonts w:ascii="Times New Roman" w:hAnsi="Times New Roman" w:eastAsia="Times New Roman" w:cs="Times New Roman"/>
                <w:b w:val="0"/>
                <w:bCs w:val="0"/>
                <w:sz w:val="22"/>
                <w:szCs w:val="22"/>
              </w:rPr>
              <w:t>dech</w:t>
            </w:r>
          </w:p>
        </w:tc>
        <w:tc>
          <w:tcPr>
            <w:tcW w:w="1803" w:type="dxa"/>
            <w:tcMar/>
          </w:tcPr>
          <w:p w:rsidR="2BA55DE3" w:rsidP="2BA55DE3" w:rsidRDefault="2BA55DE3" w14:paraId="6FBEC74D" w14:textId="2CD49684">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w:t>
            </w:r>
            <w:r w:rsidRPr="60122198" w:rsidR="60122198">
              <w:rPr>
                <w:rFonts w:ascii="Times New Roman" w:hAnsi="Times New Roman" w:eastAsia="Times New Roman" w:cs="Times New Roman"/>
                <w:b w:val="0"/>
                <w:bCs w:val="0"/>
                <w:sz w:val="22"/>
                <w:szCs w:val="22"/>
              </w:rPr>
              <w:t>ydech</w:t>
            </w:r>
          </w:p>
        </w:tc>
        <w:tc>
          <w:tcPr>
            <w:tcW w:w="1803" w:type="dxa"/>
            <w:tcMar/>
          </w:tcPr>
          <w:p w:rsidR="2BA55DE3" w:rsidP="2BA55DE3" w:rsidRDefault="2BA55DE3" w14:paraId="294DB0C6" w14:textId="39A43DF0">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C</w:t>
            </w:r>
            <w:r w:rsidRPr="60122198" w:rsidR="60122198">
              <w:rPr>
                <w:rFonts w:ascii="Times New Roman" w:hAnsi="Times New Roman" w:eastAsia="Times New Roman" w:cs="Times New Roman"/>
                <w:b w:val="0"/>
                <w:bCs w:val="0"/>
                <w:sz w:val="22"/>
                <w:szCs w:val="22"/>
              </w:rPr>
              <w:t>isza</w:t>
            </w:r>
          </w:p>
        </w:tc>
      </w:tr>
      <w:tr w:rsidR="2BA55DE3" w:rsidTr="60122198" w14:paraId="31616E56">
        <w:trPr>
          <w:trHeight w:val="300"/>
        </w:trPr>
        <w:tc>
          <w:tcPr>
            <w:tcW w:w="1803" w:type="dxa"/>
            <w:vMerge/>
            <w:tcMar/>
          </w:tcPr>
          <w:p w14:paraId="7952822C"/>
        </w:tc>
        <w:tc>
          <w:tcPr>
            <w:tcW w:w="7212" w:type="dxa"/>
            <w:gridSpan w:val="4"/>
            <w:tcMar/>
          </w:tcPr>
          <w:p w:rsidR="022DC746" w:rsidP="010C5D61" w:rsidRDefault="022DC746" w14:paraId="66DA50F9" w14:textId="5A170491">
            <w:pPr>
              <w:pStyle w:val="Normal"/>
              <w:ind w:left="2124"/>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Mobile Net, 2048, 0.5s</w:t>
            </w:r>
          </w:p>
        </w:tc>
      </w:tr>
      <w:tr w:rsidR="2BA55DE3" w:rsidTr="60122198" w14:paraId="786ABF54">
        <w:trPr>
          <w:trHeight w:val="300"/>
        </w:trPr>
        <w:tc>
          <w:tcPr>
            <w:tcW w:w="1803" w:type="dxa"/>
            <w:vMerge w:val="restart"/>
            <w:tcMar/>
          </w:tcPr>
          <w:p w:rsidR="2BA55DE3" w:rsidP="2BA55DE3" w:rsidRDefault="2BA55DE3" w14:paraId="09C00C04" w14:textId="5E83BEF6">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Wartość rzeczywista</w:t>
            </w:r>
          </w:p>
          <w:p w:rsidR="2BA55DE3" w:rsidP="2BA55DE3" w:rsidRDefault="2BA55DE3" w14:paraId="0604DDB1" w14:textId="44ABEA3F">
            <w:pPr>
              <w:pStyle w:val="Normal"/>
              <w:jc w:val="center"/>
              <w:rPr>
                <w:rFonts w:ascii="Times New Roman" w:hAnsi="Times New Roman" w:eastAsia="Times New Roman" w:cs="Times New Roman"/>
                <w:b w:val="0"/>
                <w:bCs w:val="0"/>
                <w:sz w:val="22"/>
                <w:szCs w:val="22"/>
              </w:rPr>
            </w:pPr>
          </w:p>
          <w:p w:rsidR="2BA55DE3" w:rsidP="2BA55DE3" w:rsidRDefault="2BA55DE3" w14:paraId="65BE0EA5" w14:textId="333D09A0">
            <w:pPr>
              <w:pStyle w:val="Normal"/>
              <w:jc w:val="center"/>
              <w:rPr>
                <w:rFonts w:ascii="Times New Roman" w:hAnsi="Times New Roman" w:eastAsia="Times New Roman" w:cs="Times New Roman"/>
                <w:b w:val="0"/>
                <w:bCs w:val="0"/>
                <w:sz w:val="22"/>
                <w:szCs w:val="22"/>
              </w:rPr>
            </w:pPr>
          </w:p>
        </w:tc>
        <w:tc>
          <w:tcPr>
            <w:tcW w:w="1803" w:type="dxa"/>
            <w:tcMar/>
          </w:tcPr>
          <w:p w:rsidR="2BA55DE3" w:rsidP="010C5D61" w:rsidRDefault="2BA55DE3" w14:paraId="39E7D050" w14:textId="3E2614C6">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W</w:t>
            </w:r>
            <w:r w:rsidRPr="60122198" w:rsidR="60122198">
              <w:rPr>
                <w:rFonts w:ascii="Times New Roman" w:hAnsi="Times New Roman" w:eastAsia="Times New Roman" w:cs="Times New Roman"/>
                <w:b w:val="0"/>
                <w:bCs w:val="0"/>
                <w:color w:val="auto"/>
                <w:sz w:val="22"/>
                <w:szCs w:val="22"/>
              </w:rPr>
              <w:t>dech</w:t>
            </w:r>
          </w:p>
        </w:tc>
        <w:tc>
          <w:tcPr>
            <w:tcW w:w="1803" w:type="dxa"/>
            <w:tcMar/>
          </w:tcPr>
          <w:p w:rsidR="6D1897F5" w:rsidP="010C5D61" w:rsidRDefault="6D1897F5" w14:paraId="604BE338" w14:textId="3067B966">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75</w:t>
            </w:r>
          </w:p>
        </w:tc>
        <w:tc>
          <w:tcPr>
            <w:tcW w:w="1803" w:type="dxa"/>
            <w:tcMar/>
          </w:tcPr>
          <w:p w:rsidR="6D1897F5" w:rsidP="010C5D61" w:rsidRDefault="6D1897F5" w14:paraId="2A053A4F" w14:textId="4677EC71">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31</w:t>
            </w:r>
          </w:p>
        </w:tc>
        <w:tc>
          <w:tcPr>
            <w:tcW w:w="1803" w:type="dxa"/>
            <w:tcMar/>
          </w:tcPr>
          <w:p w:rsidR="6D1897F5" w:rsidP="010C5D61" w:rsidRDefault="6D1897F5" w14:paraId="2435E034" w14:textId="2B712777">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0</w:t>
            </w:r>
          </w:p>
        </w:tc>
      </w:tr>
      <w:tr w:rsidR="2BA55DE3" w:rsidTr="60122198" w14:paraId="3A94B38B">
        <w:trPr>
          <w:trHeight w:val="300"/>
        </w:trPr>
        <w:tc>
          <w:tcPr>
            <w:tcW w:w="1803" w:type="dxa"/>
            <w:vMerge/>
            <w:tcMar/>
          </w:tcPr>
          <w:p w14:paraId="144E23FC"/>
        </w:tc>
        <w:tc>
          <w:tcPr>
            <w:tcW w:w="1803" w:type="dxa"/>
            <w:tcMar/>
          </w:tcPr>
          <w:p w:rsidR="2BA55DE3" w:rsidP="010C5D61" w:rsidRDefault="2BA55DE3" w14:paraId="6701CE57" w14:textId="45506BEF">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W</w:t>
            </w:r>
            <w:r w:rsidRPr="60122198" w:rsidR="60122198">
              <w:rPr>
                <w:rFonts w:ascii="Times New Roman" w:hAnsi="Times New Roman" w:eastAsia="Times New Roman" w:cs="Times New Roman"/>
                <w:b w:val="0"/>
                <w:bCs w:val="0"/>
                <w:color w:val="auto"/>
                <w:sz w:val="22"/>
                <w:szCs w:val="22"/>
              </w:rPr>
              <w:t>ydech</w:t>
            </w:r>
          </w:p>
        </w:tc>
        <w:tc>
          <w:tcPr>
            <w:tcW w:w="1803" w:type="dxa"/>
            <w:tcMar/>
          </w:tcPr>
          <w:p w:rsidR="398487C9" w:rsidP="010C5D61" w:rsidRDefault="398487C9" w14:paraId="0BA617A0" w14:textId="2494723E">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15</w:t>
            </w:r>
          </w:p>
        </w:tc>
        <w:tc>
          <w:tcPr>
            <w:tcW w:w="1803" w:type="dxa"/>
            <w:tcMar/>
          </w:tcPr>
          <w:p w:rsidR="398487C9" w:rsidP="010C5D61" w:rsidRDefault="398487C9" w14:paraId="13378570" w14:textId="33597478">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92</w:t>
            </w:r>
          </w:p>
        </w:tc>
        <w:tc>
          <w:tcPr>
            <w:tcW w:w="1803" w:type="dxa"/>
            <w:tcMar/>
          </w:tcPr>
          <w:p w:rsidR="398487C9" w:rsidP="010C5D61" w:rsidRDefault="398487C9" w14:paraId="7790FBB0" w14:textId="7DB630B3">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1</w:t>
            </w:r>
          </w:p>
        </w:tc>
      </w:tr>
      <w:tr w:rsidR="2BA55DE3" w:rsidTr="60122198" w14:paraId="192D4B74">
        <w:trPr>
          <w:trHeight w:val="300"/>
        </w:trPr>
        <w:tc>
          <w:tcPr>
            <w:tcW w:w="1803" w:type="dxa"/>
            <w:vMerge/>
            <w:tcMar/>
          </w:tcPr>
          <w:p w14:paraId="7D2B966C"/>
        </w:tc>
        <w:tc>
          <w:tcPr>
            <w:tcW w:w="1803" w:type="dxa"/>
            <w:tcMar/>
          </w:tcPr>
          <w:p w:rsidR="2BA55DE3" w:rsidP="010C5D61" w:rsidRDefault="2BA55DE3" w14:paraId="6622B56C" w14:textId="597F91AF">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C</w:t>
            </w:r>
            <w:r w:rsidRPr="60122198" w:rsidR="60122198">
              <w:rPr>
                <w:rFonts w:ascii="Times New Roman" w:hAnsi="Times New Roman" w:eastAsia="Times New Roman" w:cs="Times New Roman"/>
                <w:b w:val="0"/>
                <w:bCs w:val="0"/>
                <w:color w:val="auto"/>
                <w:sz w:val="22"/>
                <w:szCs w:val="22"/>
              </w:rPr>
              <w:t>isza</w:t>
            </w:r>
          </w:p>
        </w:tc>
        <w:tc>
          <w:tcPr>
            <w:tcW w:w="1803" w:type="dxa"/>
            <w:tcMar/>
          </w:tcPr>
          <w:p w:rsidR="08249DA6" w:rsidP="010C5D61" w:rsidRDefault="08249DA6" w14:paraId="18C9699A" w14:textId="353B3429">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15</w:t>
            </w:r>
          </w:p>
        </w:tc>
        <w:tc>
          <w:tcPr>
            <w:tcW w:w="1803" w:type="dxa"/>
            <w:tcMar/>
          </w:tcPr>
          <w:p w:rsidR="08249DA6" w:rsidP="010C5D61" w:rsidRDefault="08249DA6" w14:paraId="77966CFB" w14:textId="48763742">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2</w:t>
            </w:r>
          </w:p>
        </w:tc>
        <w:tc>
          <w:tcPr>
            <w:tcW w:w="1803" w:type="dxa"/>
            <w:tcMar/>
          </w:tcPr>
          <w:p w:rsidR="08249DA6" w:rsidP="010C5D61" w:rsidRDefault="08249DA6" w14:paraId="136FEC19" w14:textId="5986A091">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140</w:t>
            </w:r>
          </w:p>
        </w:tc>
      </w:tr>
      <w:tr w:rsidR="2BA55DE3" w:rsidTr="60122198" w14:paraId="5D254E6F">
        <w:trPr>
          <w:trHeight w:val="300"/>
        </w:trPr>
        <w:tc>
          <w:tcPr>
            <w:tcW w:w="1803" w:type="dxa"/>
            <w:vMerge/>
            <w:tcMar/>
          </w:tcPr>
          <w:p w14:paraId="79F1877A"/>
        </w:tc>
        <w:tc>
          <w:tcPr>
            <w:tcW w:w="7212" w:type="dxa"/>
            <w:gridSpan w:val="4"/>
            <w:tcMar/>
          </w:tcPr>
          <w:p w:rsidR="16EF46F0" w:rsidP="010C5D61" w:rsidRDefault="16EF46F0" w14:paraId="206FFAFB" w14:textId="4C565D81">
            <w:pPr>
              <w:pStyle w:val="Normal"/>
              <w:ind w:left="2124"/>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Mobile Net, 2048, 0.25s</w:t>
            </w:r>
          </w:p>
        </w:tc>
      </w:tr>
      <w:tr w:rsidR="2BA55DE3" w:rsidTr="60122198" w14:paraId="03A4AAB9">
        <w:trPr>
          <w:trHeight w:val="300"/>
        </w:trPr>
        <w:tc>
          <w:tcPr>
            <w:tcW w:w="1803" w:type="dxa"/>
            <w:vMerge/>
            <w:tcMar/>
          </w:tcPr>
          <w:p w14:paraId="53A3EE17"/>
        </w:tc>
        <w:tc>
          <w:tcPr>
            <w:tcW w:w="1803" w:type="dxa"/>
            <w:tcMar/>
          </w:tcPr>
          <w:p w:rsidR="2BA55DE3" w:rsidP="010C5D61" w:rsidRDefault="2BA55DE3" w14:paraId="0DAC005B" w14:textId="3E2614C6">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W</w:t>
            </w:r>
            <w:r w:rsidRPr="60122198" w:rsidR="60122198">
              <w:rPr>
                <w:rFonts w:ascii="Times New Roman" w:hAnsi="Times New Roman" w:eastAsia="Times New Roman" w:cs="Times New Roman"/>
                <w:b w:val="0"/>
                <w:bCs w:val="0"/>
                <w:color w:val="auto"/>
                <w:sz w:val="22"/>
                <w:szCs w:val="22"/>
              </w:rPr>
              <w:t>dech</w:t>
            </w:r>
          </w:p>
        </w:tc>
        <w:tc>
          <w:tcPr>
            <w:tcW w:w="1803" w:type="dxa"/>
            <w:tcMar/>
          </w:tcPr>
          <w:p w:rsidR="22AA4A92" w:rsidP="010C5D61" w:rsidRDefault="22AA4A92" w14:paraId="0F3490E7" w14:textId="7942AF59">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184</w:t>
            </w:r>
          </w:p>
        </w:tc>
        <w:tc>
          <w:tcPr>
            <w:tcW w:w="1803" w:type="dxa"/>
            <w:tcMar/>
          </w:tcPr>
          <w:p w:rsidR="22AA4A92" w:rsidP="010C5D61" w:rsidRDefault="22AA4A92" w14:paraId="4DE0F9BE" w14:textId="5DCD247B">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41</w:t>
            </w:r>
          </w:p>
        </w:tc>
        <w:tc>
          <w:tcPr>
            <w:tcW w:w="1803" w:type="dxa"/>
            <w:tcMar/>
          </w:tcPr>
          <w:p w:rsidR="22AA4A92" w:rsidP="010C5D61" w:rsidRDefault="22AA4A92" w14:paraId="2EDF6358" w14:textId="15977D30">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1</w:t>
            </w:r>
          </w:p>
        </w:tc>
      </w:tr>
      <w:tr w:rsidR="2BA55DE3" w:rsidTr="60122198" w14:paraId="69E07BA6">
        <w:trPr>
          <w:trHeight w:val="300"/>
        </w:trPr>
        <w:tc>
          <w:tcPr>
            <w:tcW w:w="1803" w:type="dxa"/>
            <w:vMerge/>
            <w:tcMar/>
          </w:tcPr>
          <w:p w14:paraId="3AA91A9E"/>
        </w:tc>
        <w:tc>
          <w:tcPr>
            <w:tcW w:w="1803" w:type="dxa"/>
            <w:tcMar/>
          </w:tcPr>
          <w:p w:rsidR="2BA55DE3" w:rsidP="010C5D61" w:rsidRDefault="2BA55DE3" w14:paraId="55F0DBA0" w14:textId="45506BEF">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W</w:t>
            </w:r>
            <w:r w:rsidRPr="60122198" w:rsidR="60122198">
              <w:rPr>
                <w:rFonts w:ascii="Times New Roman" w:hAnsi="Times New Roman" w:eastAsia="Times New Roman" w:cs="Times New Roman"/>
                <w:b w:val="0"/>
                <w:bCs w:val="0"/>
                <w:color w:val="auto"/>
                <w:sz w:val="22"/>
                <w:szCs w:val="22"/>
              </w:rPr>
              <w:t>ydech</w:t>
            </w:r>
          </w:p>
        </w:tc>
        <w:tc>
          <w:tcPr>
            <w:tcW w:w="1803" w:type="dxa"/>
            <w:tcMar/>
          </w:tcPr>
          <w:p w:rsidR="0231A06C" w:rsidP="010C5D61" w:rsidRDefault="0231A06C" w14:paraId="1CB597F5" w14:textId="5113CDF3">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43</w:t>
            </w:r>
          </w:p>
        </w:tc>
        <w:tc>
          <w:tcPr>
            <w:tcW w:w="1803" w:type="dxa"/>
            <w:tcMar/>
          </w:tcPr>
          <w:p w:rsidR="0231A06C" w:rsidP="010C5D61" w:rsidRDefault="0231A06C" w14:paraId="5BB38675" w14:textId="40AD33ED">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181</w:t>
            </w:r>
          </w:p>
        </w:tc>
        <w:tc>
          <w:tcPr>
            <w:tcW w:w="1803" w:type="dxa"/>
            <w:tcMar/>
          </w:tcPr>
          <w:p w:rsidR="0231A06C" w:rsidP="010C5D61" w:rsidRDefault="0231A06C" w14:paraId="6A2264DF" w14:textId="0CA851EE">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5</w:t>
            </w:r>
          </w:p>
        </w:tc>
      </w:tr>
      <w:tr w:rsidR="2BA55DE3" w:rsidTr="60122198" w14:paraId="36500B22">
        <w:trPr>
          <w:trHeight w:val="300"/>
        </w:trPr>
        <w:tc>
          <w:tcPr>
            <w:tcW w:w="1803" w:type="dxa"/>
            <w:vMerge/>
            <w:tcMar/>
          </w:tcPr>
          <w:p w14:paraId="6D5BA828"/>
        </w:tc>
        <w:tc>
          <w:tcPr>
            <w:tcW w:w="1803" w:type="dxa"/>
            <w:tcMar/>
          </w:tcPr>
          <w:p w:rsidR="2BA55DE3" w:rsidP="010C5D61" w:rsidRDefault="2BA55DE3" w14:paraId="13C61B41" w14:textId="597F91AF">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C</w:t>
            </w:r>
            <w:r w:rsidRPr="60122198" w:rsidR="60122198">
              <w:rPr>
                <w:rFonts w:ascii="Times New Roman" w:hAnsi="Times New Roman" w:eastAsia="Times New Roman" w:cs="Times New Roman"/>
                <w:b w:val="0"/>
                <w:bCs w:val="0"/>
                <w:color w:val="auto"/>
                <w:sz w:val="22"/>
                <w:szCs w:val="22"/>
              </w:rPr>
              <w:t>isza</w:t>
            </w:r>
          </w:p>
        </w:tc>
        <w:tc>
          <w:tcPr>
            <w:tcW w:w="1803" w:type="dxa"/>
            <w:tcMar/>
          </w:tcPr>
          <w:p w:rsidR="26B9C4F4" w:rsidP="010C5D61" w:rsidRDefault="26B9C4F4" w14:paraId="0749626D" w14:textId="521A9007">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25</w:t>
            </w:r>
          </w:p>
        </w:tc>
        <w:tc>
          <w:tcPr>
            <w:tcW w:w="1803" w:type="dxa"/>
            <w:tcMar/>
          </w:tcPr>
          <w:p w:rsidR="26B9C4F4" w:rsidP="010C5D61" w:rsidRDefault="26B9C4F4" w14:paraId="75994417" w14:textId="012D681D">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13</w:t>
            </w:r>
          </w:p>
        </w:tc>
        <w:tc>
          <w:tcPr>
            <w:tcW w:w="1803" w:type="dxa"/>
            <w:tcMar/>
          </w:tcPr>
          <w:p w:rsidR="26B9C4F4" w:rsidP="010C5D61" w:rsidRDefault="26B9C4F4" w14:paraId="08F2B845" w14:textId="3B65C60A">
            <w:pPr>
              <w:pStyle w:val="Normal"/>
              <w:jc w:val="center"/>
              <w:rPr>
                <w:rFonts w:ascii="Times New Roman" w:hAnsi="Times New Roman" w:eastAsia="Times New Roman" w:cs="Times New Roman"/>
                <w:b w:val="0"/>
                <w:bCs w:val="0"/>
                <w:color w:val="auto"/>
                <w:sz w:val="22"/>
                <w:szCs w:val="22"/>
              </w:rPr>
            </w:pPr>
            <w:r w:rsidRPr="60122198" w:rsidR="60122198">
              <w:rPr>
                <w:rFonts w:ascii="Times New Roman" w:hAnsi="Times New Roman" w:eastAsia="Times New Roman" w:cs="Times New Roman"/>
                <w:b w:val="0"/>
                <w:bCs w:val="0"/>
                <w:color w:val="auto"/>
                <w:sz w:val="22"/>
                <w:szCs w:val="22"/>
              </w:rPr>
              <w:t>281</w:t>
            </w:r>
          </w:p>
        </w:tc>
      </w:tr>
    </w:tbl>
    <w:p w:rsidR="2BA55DE3" w:rsidP="010C5D61" w:rsidRDefault="2BA55DE3" w14:paraId="77DA68F4" w14:textId="2700E9F9">
      <w:pPr>
        <w:pStyle w:val="ListParagraph"/>
        <w:ind w:left="0"/>
        <w:jc w:val="both"/>
        <w:rPr>
          <w:rFonts w:ascii="Times New Roman" w:hAnsi="Times New Roman" w:eastAsia="Times New Roman" w:cs="Times New Roman"/>
          <w:b w:val="0"/>
          <w:bCs w:val="0"/>
          <w:sz w:val="24"/>
          <w:szCs w:val="24"/>
        </w:rPr>
      </w:pPr>
    </w:p>
    <w:p w:rsidR="2BA55DE3" w:rsidP="60122198" w:rsidRDefault="2BA55DE3" w14:paraId="1D29A019" w14:textId="11EB7E84">
      <w:pPr>
        <w:pStyle w:val="Heading3"/>
        <w:rPr>
          <w:rFonts w:ascii="Times New Roman" w:hAnsi="Times New Roman" w:eastAsia="Times New Roman" w:cs="Times New Roman"/>
          <w:b w:val="1"/>
          <w:bCs w:val="1"/>
          <w:sz w:val="28"/>
          <w:szCs w:val="28"/>
        </w:rPr>
      </w:pPr>
      <w:r w:rsidR="60122198">
        <w:rPr/>
        <w:t>4.3.3 Precyzja i czułość</w:t>
      </w:r>
    </w:p>
    <w:p w:rsidR="6A6996FA" w:rsidP="010C5D61" w:rsidRDefault="6A6996FA" w14:paraId="5F8229F7" w14:textId="16C03834">
      <w:pPr>
        <w:pStyle w:val="ListParagraph"/>
        <w:ind w:left="0"/>
        <w:jc w:val="both"/>
        <w:rPr>
          <w:rFonts w:ascii="Times New Roman" w:hAnsi="Times New Roman" w:eastAsia="Times New Roman" w:cs="Times New Roman"/>
          <w:b w:val="0"/>
          <w:bCs w:val="0"/>
          <w:color w:val="FF0000"/>
          <w:sz w:val="24"/>
          <w:szCs w:val="24"/>
        </w:rPr>
      </w:pPr>
      <w:r w:rsidRPr="60122198" w:rsidR="60122198">
        <w:rPr>
          <w:rFonts w:ascii="Times New Roman" w:hAnsi="Times New Roman" w:eastAsia="Times New Roman" w:cs="Times New Roman"/>
          <w:b w:val="0"/>
          <w:bCs w:val="0"/>
          <w:sz w:val="24"/>
          <w:szCs w:val="24"/>
        </w:rPr>
        <w:t>Dla kolejnych modeli uzyskano przedstawione poniżej wartości precyzji i czułości dla każdej z analizowanych klas.</w:t>
      </w:r>
    </w:p>
    <w:tbl>
      <w:tblPr>
        <w:tblStyle w:val="TableGrid"/>
        <w:tblW w:w="6313" w:type="dxa"/>
        <w:jc w:val="center"/>
        <w:tblLayout w:type="fixed"/>
        <w:tblLook w:val="06A0" w:firstRow="1" w:lastRow="0" w:firstColumn="1" w:lastColumn="0" w:noHBand="1" w:noVBand="1"/>
      </w:tblPr>
      <w:tblGrid>
        <w:gridCol w:w="900"/>
        <w:gridCol w:w="903"/>
        <w:gridCol w:w="902"/>
        <w:gridCol w:w="902"/>
        <w:gridCol w:w="902"/>
        <w:gridCol w:w="902"/>
        <w:gridCol w:w="902"/>
      </w:tblGrid>
      <w:tr w:rsidR="2BA55DE3" w:rsidTr="60122198" w14:paraId="6DA0C2DA">
        <w:trPr>
          <w:trHeight w:val="300"/>
        </w:trPr>
        <w:tc>
          <w:tcPr>
            <w:tcW w:w="900" w:type="dxa"/>
            <w:vMerge w:val="restart"/>
            <w:tcMar/>
          </w:tcPr>
          <w:p w:rsidR="2BA55DE3" w:rsidP="2BA55DE3" w:rsidRDefault="2BA55DE3" w14:paraId="3611B943" w14:textId="7C997849">
            <w:pPr>
              <w:pStyle w:val="ListParagraph"/>
              <w:rPr>
                <w:rFonts w:ascii="Times New Roman" w:hAnsi="Times New Roman" w:eastAsia="Times New Roman" w:cs="Times New Roman"/>
                <w:b w:val="0"/>
                <w:bCs w:val="0"/>
                <w:sz w:val="24"/>
                <w:szCs w:val="24"/>
              </w:rPr>
            </w:pPr>
          </w:p>
        </w:tc>
        <w:tc>
          <w:tcPr>
            <w:tcW w:w="2707" w:type="dxa"/>
            <w:gridSpan w:val="3"/>
            <w:tcMar/>
          </w:tcPr>
          <w:p w:rsidR="6C64D5BD" w:rsidP="2BA55DE3" w:rsidRDefault="6C64D5BD" w14:paraId="1619848D" w14:textId="6586D99E">
            <w:pPr>
              <w:pStyle w:val="ListParagrap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Mobile Net, 2048, 0.5s</w:t>
            </w:r>
          </w:p>
        </w:tc>
        <w:tc>
          <w:tcPr>
            <w:tcW w:w="2706" w:type="dxa"/>
            <w:gridSpan w:val="3"/>
            <w:tcMar/>
          </w:tcPr>
          <w:p w:rsidR="6C64D5BD" w:rsidP="010C5D61" w:rsidRDefault="6C64D5BD" w14:paraId="6D21DE77" w14:textId="5BD47EC7">
            <w:pPr>
              <w:pStyle w:val="ListParagrap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Mobile Net, 2048, 0.25s</w:t>
            </w:r>
          </w:p>
          <w:p w:rsidR="6C64D5BD" w:rsidP="2BA55DE3" w:rsidRDefault="6C64D5BD" w14:paraId="4E409429" w14:textId="306E14E2">
            <w:pPr>
              <w:pStyle w:val="ListParagraph"/>
              <w:rPr>
                <w:rFonts w:ascii="Times New Roman" w:hAnsi="Times New Roman" w:eastAsia="Times New Roman" w:cs="Times New Roman"/>
                <w:b w:val="0"/>
                <w:bCs w:val="0"/>
                <w:sz w:val="24"/>
                <w:szCs w:val="24"/>
              </w:rPr>
            </w:pPr>
          </w:p>
        </w:tc>
      </w:tr>
      <w:tr w:rsidR="2BA55DE3" w:rsidTr="60122198" w14:paraId="7E7AE4E5">
        <w:trPr>
          <w:trHeight w:val="300"/>
        </w:trPr>
        <w:tc>
          <w:tcPr>
            <w:tcW w:w="900" w:type="dxa"/>
            <w:vMerge/>
            <w:tcMar/>
          </w:tcPr>
          <w:p w14:paraId="2B98EE96"/>
        </w:tc>
        <w:tc>
          <w:tcPr>
            <w:tcW w:w="903" w:type="dxa"/>
            <w:tcMar/>
          </w:tcPr>
          <w:p w:rsidR="6C64D5BD" w:rsidP="2BA55DE3" w:rsidRDefault="6C64D5BD" w14:paraId="3365F626" w14:textId="4D074CDF">
            <w:pPr>
              <w:pStyle w:val="ListParagraph"/>
              <w:ind w:left="0"/>
              <w:jc w:val="left"/>
              <w:rPr>
                <w:rFonts w:ascii="Times New Roman" w:hAnsi="Times New Roman" w:eastAsia="Times New Roman" w:cs="Times New Roman"/>
                <w:b w:val="0"/>
                <w:bCs w:val="0"/>
                <w:sz w:val="18"/>
                <w:szCs w:val="18"/>
              </w:rPr>
            </w:pPr>
            <w:r w:rsidRPr="60122198" w:rsidR="60122198">
              <w:rPr>
                <w:rFonts w:ascii="Times New Roman" w:hAnsi="Times New Roman" w:eastAsia="Times New Roman" w:cs="Times New Roman"/>
                <w:b w:val="0"/>
                <w:bCs w:val="0"/>
                <w:sz w:val="20"/>
                <w:szCs w:val="20"/>
              </w:rPr>
              <w:t>Wdech</w:t>
            </w:r>
          </w:p>
        </w:tc>
        <w:tc>
          <w:tcPr>
            <w:tcW w:w="902" w:type="dxa"/>
            <w:tcMar/>
          </w:tcPr>
          <w:p w:rsidR="6C64D5BD" w:rsidP="2BA55DE3" w:rsidRDefault="6C64D5BD" w14:paraId="4C86C976" w14:textId="0FA121ED">
            <w:pPr>
              <w:pStyle w:val="ListParagraph"/>
              <w:ind w:left="0"/>
              <w:jc w:val="left"/>
              <w:rPr>
                <w:rFonts w:ascii="Times New Roman" w:hAnsi="Times New Roman" w:eastAsia="Times New Roman" w:cs="Times New Roman"/>
                <w:b w:val="0"/>
                <w:bCs w:val="0"/>
                <w:sz w:val="18"/>
                <w:szCs w:val="18"/>
              </w:rPr>
            </w:pPr>
            <w:r w:rsidRPr="60122198" w:rsidR="60122198">
              <w:rPr>
                <w:rFonts w:ascii="Times New Roman" w:hAnsi="Times New Roman" w:eastAsia="Times New Roman" w:cs="Times New Roman"/>
                <w:b w:val="0"/>
                <w:bCs w:val="0"/>
                <w:sz w:val="20"/>
                <w:szCs w:val="20"/>
              </w:rPr>
              <w:t>Wydech</w:t>
            </w:r>
          </w:p>
        </w:tc>
        <w:tc>
          <w:tcPr>
            <w:tcW w:w="902" w:type="dxa"/>
            <w:tcMar/>
          </w:tcPr>
          <w:p w:rsidR="6C64D5BD" w:rsidP="2BA55DE3" w:rsidRDefault="6C64D5BD" w14:paraId="01A3DBFD" w14:textId="0AE230E5">
            <w:pPr>
              <w:pStyle w:val="ListParagraph"/>
              <w:ind w:left="0"/>
              <w:jc w:val="left"/>
              <w:rPr>
                <w:rFonts w:ascii="Times New Roman" w:hAnsi="Times New Roman" w:eastAsia="Times New Roman" w:cs="Times New Roman"/>
                <w:b w:val="0"/>
                <w:bCs w:val="0"/>
                <w:sz w:val="18"/>
                <w:szCs w:val="18"/>
              </w:rPr>
            </w:pPr>
            <w:r w:rsidRPr="60122198" w:rsidR="60122198">
              <w:rPr>
                <w:rFonts w:ascii="Times New Roman" w:hAnsi="Times New Roman" w:eastAsia="Times New Roman" w:cs="Times New Roman"/>
                <w:b w:val="0"/>
                <w:bCs w:val="0"/>
                <w:sz w:val="20"/>
                <w:szCs w:val="20"/>
              </w:rPr>
              <w:t>Cisza</w:t>
            </w:r>
          </w:p>
        </w:tc>
        <w:tc>
          <w:tcPr>
            <w:tcW w:w="902" w:type="dxa"/>
            <w:tcMar/>
          </w:tcPr>
          <w:p w:rsidR="6C64D5BD" w:rsidP="2BA55DE3" w:rsidRDefault="6C64D5BD" w14:paraId="6800684A" w14:textId="1ED05DBD">
            <w:pPr>
              <w:pStyle w:val="ListParagraph"/>
              <w:ind w:left="0"/>
              <w:jc w:val="left"/>
              <w:rPr>
                <w:rFonts w:ascii="Times New Roman" w:hAnsi="Times New Roman" w:eastAsia="Times New Roman" w:cs="Times New Roman"/>
                <w:b w:val="0"/>
                <w:bCs w:val="0"/>
                <w:sz w:val="18"/>
                <w:szCs w:val="18"/>
              </w:rPr>
            </w:pPr>
            <w:r w:rsidRPr="60122198" w:rsidR="60122198">
              <w:rPr>
                <w:rFonts w:ascii="Times New Roman" w:hAnsi="Times New Roman" w:eastAsia="Times New Roman" w:cs="Times New Roman"/>
                <w:b w:val="0"/>
                <w:bCs w:val="0"/>
                <w:sz w:val="20"/>
                <w:szCs w:val="20"/>
              </w:rPr>
              <w:t>Wdech</w:t>
            </w:r>
          </w:p>
        </w:tc>
        <w:tc>
          <w:tcPr>
            <w:tcW w:w="902" w:type="dxa"/>
            <w:tcMar/>
          </w:tcPr>
          <w:p w:rsidR="6C64D5BD" w:rsidP="2BA55DE3" w:rsidRDefault="6C64D5BD" w14:paraId="7CB1722A" w14:textId="10FE1D2C">
            <w:pPr>
              <w:pStyle w:val="ListParagraph"/>
              <w:ind w:left="0"/>
              <w:jc w:val="left"/>
              <w:rPr>
                <w:rFonts w:ascii="Times New Roman" w:hAnsi="Times New Roman" w:eastAsia="Times New Roman" w:cs="Times New Roman"/>
                <w:b w:val="0"/>
                <w:bCs w:val="0"/>
                <w:sz w:val="18"/>
                <w:szCs w:val="18"/>
              </w:rPr>
            </w:pPr>
            <w:r w:rsidRPr="60122198" w:rsidR="60122198">
              <w:rPr>
                <w:rFonts w:ascii="Times New Roman" w:hAnsi="Times New Roman" w:eastAsia="Times New Roman" w:cs="Times New Roman"/>
                <w:b w:val="0"/>
                <w:bCs w:val="0"/>
                <w:sz w:val="20"/>
                <w:szCs w:val="20"/>
              </w:rPr>
              <w:t>Wydech</w:t>
            </w:r>
          </w:p>
        </w:tc>
        <w:tc>
          <w:tcPr>
            <w:tcW w:w="902" w:type="dxa"/>
            <w:tcMar/>
          </w:tcPr>
          <w:p w:rsidR="6C64D5BD" w:rsidP="2BA55DE3" w:rsidRDefault="6C64D5BD" w14:paraId="5E379E95" w14:textId="756697F6">
            <w:pPr>
              <w:pStyle w:val="ListParagraph"/>
              <w:ind w:left="0"/>
              <w:jc w:val="left"/>
              <w:rPr>
                <w:rFonts w:ascii="Times New Roman" w:hAnsi="Times New Roman" w:eastAsia="Times New Roman" w:cs="Times New Roman"/>
                <w:b w:val="0"/>
                <w:bCs w:val="0"/>
                <w:sz w:val="18"/>
                <w:szCs w:val="18"/>
              </w:rPr>
            </w:pPr>
            <w:r w:rsidRPr="60122198" w:rsidR="60122198">
              <w:rPr>
                <w:rFonts w:ascii="Times New Roman" w:hAnsi="Times New Roman" w:eastAsia="Times New Roman" w:cs="Times New Roman"/>
                <w:b w:val="0"/>
                <w:bCs w:val="0"/>
                <w:sz w:val="20"/>
                <w:szCs w:val="20"/>
              </w:rPr>
              <w:t>Cisza</w:t>
            </w:r>
          </w:p>
        </w:tc>
      </w:tr>
      <w:tr w:rsidR="2BA55DE3" w:rsidTr="60122198" w14:paraId="1EDD5C1A">
        <w:trPr>
          <w:trHeight w:val="300"/>
        </w:trPr>
        <w:tc>
          <w:tcPr>
            <w:tcW w:w="900" w:type="dxa"/>
            <w:tcMar/>
          </w:tcPr>
          <w:p w:rsidR="6C64D5BD" w:rsidP="2BA55DE3" w:rsidRDefault="6C64D5BD" w14:paraId="47EDD73E" w14:textId="453702CA">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sz w:val="20"/>
                <w:szCs w:val="20"/>
              </w:rPr>
            </w:pPr>
            <w:r w:rsidRPr="60122198" w:rsidR="60122198">
              <w:rPr>
                <w:rFonts w:ascii="Times New Roman" w:hAnsi="Times New Roman" w:eastAsia="Times New Roman" w:cs="Times New Roman"/>
                <w:b w:val="0"/>
                <w:bCs w:val="0"/>
                <w:sz w:val="18"/>
                <w:szCs w:val="18"/>
              </w:rPr>
              <w:t>Precyz</w:t>
            </w:r>
            <w:r w:rsidRPr="60122198" w:rsidR="60122198">
              <w:rPr>
                <w:rFonts w:ascii="Times New Roman" w:hAnsi="Times New Roman" w:eastAsia="Times New Roman" w:cs="Times New Roman"/>
                <w:b w:val="0"/>
                <w:bCs w:val="0"/>
                <w:sz w:val="18"/>
                <w:szCs w:val="18"/>
              </w:rPr>
              <w:t>ja</w:t>
            </w:r>
          </w:p>
          <w:p w:rsidR="2BA55DE3" w:rsidP="2BA55DE3" w:rsidRDefault="2BA55DE3" w14:paraId="1DCA4E0F" w14:textId="05A45A2B">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sz w:val="16"/>
                <w:szCs w:val="16"/>
              </w:rPr>
            </w:pPr>
          </w:p>
        </w:tc>
        <w:tc>
          <w:tcPr>
            <w:tcW w:w="903" w:type="dxa"/>
            <w:tcMar/>
          </w:tcPr>
          <w:p w:rsidR="52B275BD" w:rsidP="010C5D61" w:rsidRDefault="52B275BD" w14:paraId="24461E7E" w14:textId="13D49926">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2"/>
                <w:szCs w:val="22"/>
              </w:rPr>
              <w:t>0.71</w:t>
            </w:r>
          </w:p>
        </w:tc>
        <w:tc>
          <w:tcPr>
            <w:tcW w:w="902" w:type="dxa"/>
            <w:tcMar/>
          </w:tcPr>
          <w:p w:rsidR="29176548" w:rsidP="010C5D61" w:rsidRDefault="29176548" w14:paraId="4C7DA2EC" w14:textId="6599BD15">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0.74</w:t>
            </w:r>
          </w:p>
        </w:tc>
        <w:tc>
          <w:tcPr>
            <w:tcW w:w="902" w:type="dxa"/>
            <w:tcMar/>
          </w:tcPr>
          <w:p w:rsidR="2EF8F96A" w:rsidP="010C5D61" w:rsidRDefault="2EF8F96A" w14:paraId="008661D2" w14:textId="71D75422">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0.99</w:t>
            </w:r>
          </w:p>
        </w:tc>
        <w:tc>
          <w:tcPr>
            <w:tcW w:w="902" w:type="dxa"/>
            <w:tcMar/>
          </w:tcPr>
          <w:p w:rsidR="27089B98" w:rsidP="010C5D61" w:rsidRDefault="27089B98" w14:paraId="14069FB2" w14:textId="3D66C9A9">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0.73</w:t>
            </w:r>
          </w:p>
        </w:tc>
        <w:tc>
          <w:tcPr>
            <w:tcW w:w="902" w:type="dxa"/>
            <w:tcMar/>
          </w:tcPr>
          <w:p w:rsidR="2F12797A" w:rsidP="010C5D61" w:rsidRDefault="2F12797A" w14:paraId="1D87BD12" w14:textId="3A99218F">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0.77</w:t>
            </w:r>
          </w:p>
        </w:tc>
        <w:tc>
          <w:tcPr>
            <w:tcW w:w="902" w:type="dxa"/>
            <w:tcMar/>
          </w:tcPr>
          <w:p w:rsidR="37F2CF8C" w:rsidP="010C5D61" w:rsidRDefault="37F2CF8C" w14:paraId="0AD73B07" w14:textId="140BF780">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0.98</w:t>
            </w:r>
          </w:p>
        </w:tc>
      </w:tr>
      <w:tr w:rsidR="2BA55DE3" w:rsidTr="60122198" w14:paraId="79B13E32">
        <w:trPr>
          <w:trHeight w:val="300"/>
        </w:trPr>
        <w:tc>
          <w:tcPr>
            <w:tcW w:w="900" w:type="dxa"/>
            <w:tcMar/>
          </w:tcPr>
          <w:p w:rsidR="6C64D5BD" w:rsidP="2BA55DE3" w:rsidRDefault="6C64D5BD" w14:paraId="5A119009" w14:textId="5BD6A20B">
            <w:pPr>
              <w:pStyle w:val="ListParagraph"/>
              <w:ind w:left="0"/>
              <w:jc w:val="left"/>
              <w:rPr>
                <w:rFonts w:ascii="Times New Roman" w:hAnsi="Times New Roman" w:eastAsia="Times New Roman" w:cs="Times New Roman"/>
                <w:b w:val="0"/>
                <w:bCs w:val="0"/>
                <w:sz w:val="16"/>
                <w:szCs w:val="16"/>
              </w:rPr>
            </w:pPr>
            <w:r w:rsidRPr="60122198" w:rsidR="60122198">
              <w:rPr>
                <w:rFonts w:ascii="Times New Roman" w:hAnsi="Times New Roman" w:eastAsia="Times New Roman" w:cs="Times New Roman"/>
                <w:b w:val="0"/>
                <w:bCs w:val="0"/>
                <w:sz w:val="18"/>
                <w:szCs w:val="18"/>
              </w:rPr>
              <w:t>Czułość</w:t>
            </w:r>
          </w:p>
          <w:p w:rsidR="2BA55DE3" w:rsidP="2BA55DE3" w:rsidRDefault="2BA55DE3" w14:paraId="24E5613A" w14:textId="041E3BD0">
            <w:pPr>
              <w:pStyle w:val="ListParagraph"/>
              <w:ind w:left="0"/>
              <w:jc w:val="left"/>
              <w:rPr>
                <w:rFonts w:ascii="Times New Roman" w:hAnsi="Times New Roman" w:eastAsia="Times New Roman" w:cs="Times New Roman"/>
                <w:b w:val="0"/>
                <w:bCs w:val="0"/>
                <w:sz w:val="18"/>
                <w:szCs w:val="18"/>
              </w:rPr>
            </w:pPr>
          </w:p>
        </w:tc>
        <w:tc>
          <w:tcPr>
            <w:tcW w:w="903" w:type="dxa"/>
            <w:tcMar/>
          </w:tcPr>
          <w:p w:rsidR="29EDEA3E" w:rsidP="010C5D61" w:rsidRDefault="29EDEA3E" w14:paraId="47A9F536" w14:textId="1BD75315">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0.71</w:t>
            </w:r>
          </w:p>
        </w:tc>
        <w:tc>
          <w:tcPr>
            <w:tcW w:w="902" w:type="dxa"/>
            <w:tcMar/>
          </w:tcPr>
          <w:p w:rsidR="18EDC10D" w:rsidP="010C5D61" w:rsidRDefault="18EDC10D" w14:paraId="0B7102D1" w14:textId="47F77637">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0.85</w:t>
            </w:r>
          </w:p>
        </w:tc>
        <w:tc>
          <w:tcPr>
            <w:tcW w:w="902" w:type="dxa"/>
            <w:tcMar/>
          </w:tcPr>
          <w:p w:rsidR="55CB4974" w:rsidP="010C5D61" w:rsidRDefault="55CB4974" w14:paraId="0017EB9A" w14:textId="3A7378A2">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0.89</w:t>
            </w:r>
          </w:p>
        </w:tc>
        <w:tc>
          <w:tcPr>
            <w:tcW w:w="902" w:type="dxa"/>
            <w:tcMar/>
          </w:tcPr>
          <w:p w:rsidR="79197E19" w:rsidP="010C5D61" w:rsidRDefault="79197E19" w14:paraId="21C2B256" w14:textId="70338CB2">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0.81</w:t>
            </w:r>
          </w:p>
        </w:tc>
        <w:tc>
          <w:tcPr>
            <w:tcW w:w="902" w:type="dxa"/>
            <w:tcMar/>
          </w:tcPr>
          <w:p w:rsidR="6DF4F474" w:rsidP="010C5D61" w:rsidRDefault="6DF4F474" w14:paraId="0D48F05A" w14:textId="29F49D06">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0.79</w:t>
            </w:r>
          </w:p>
        </w:tc>
        <w:tc>
          <w:tcPr>
            <w:tcW w:w="902" w:type="dxa"/>
            <w:tcMar/>
          </w:tcPr>
          <w:p w:rsidR="3593D9E6" w:rsidP="010C5D61" w:rsidRDefault="3593D9E6" w14:paraId="21151F1B" w14:textId="586896C0">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0.88</w:t>
            </w:r>
          </w:p>
        </w:tc>
      </w:tr>
      <w:tr w:rsidR="2BA55DE3" w:rsidTr="60122198" w14:paraId="6E099312">
        <w:trPr>
          <w:trHeight w:val="300"/>
        </w:trPr>
        <w:tc>
          <w:tcPr>
            <w:tcW w:w="900" w:type="dxa"/>
            <w:tcMar/>
          </w:tcPr>
          <w:p w:rsidR="6C64D5BD" w:rsidP="2BA55DE3" w:rsidRDefault="6C64D5BD" w14:paraId="2AA1F16A" w14:textId="44D61692">
            <w:pPr>
              <w:pStyle w:val="ListParagraph"/>
              <w:ind w:left="0"/>
              <w:jc w:val="left"/>
              <w:rPr>
                <w:rFonts w:ascii="Times New Roman" w:hAnsi="Times New Roman" w:eastAsia="Times New Roman" w:cs="Times New Roman"/>
                <w:b w:val="0"/>
                <w:bCs w:val="0"/>
                <w:sz w:val="16"/>
                <w:szCs w:val="16"/>
              </w:rPr>
            </w:pPr>
            <w:r w:rsidRPr="60122198" w:rsidR="60122198">
              <w:rPr>
                <w:rFonts w:ascii="Times New Roman" w:hAnsi="Times New Roman" w:eastAsia="Times New Roman" w:cs="Times New Roman"/>
                <w:b w:val="0"/>
                <w:bCs w:val="0"/>
                <w:sz w:val="18"/>
                <w:szCs w:val="18"/>
              </w:rPr>
              <w:t>F1</w:t>
            </w:r>
          </w:p>
          <w:p w:rsidR="2BA55DE3" w:rsidP="2BA55DE3" w:rsidRDefault="2BA55DE3" w14:paraId="545424AE" w14:textId="1D47ED53">
            <w:pPr>
              <w:pStyle w:val="ListParagraph"/>
              <w:ind w:left="0"/>
              <w:jc w:val="left"/>
              <w:rPr>
                <w:rFonts w:ascii="Times New Roman" w:hAnsi="Times New Roman" w:eastAsia="Times New Roman" w:cs="Times New Roman"/>
                <w:b w:val="0"/>
                <w:bCs w:val="0"/>
                <w:sz w:val="18"/>
                <w:szCs w:val="18"/>
              </w:rPr>
            </w:pPr>
          </w:p>
        </w:tc>
        <w:tc>
          <w:tcPr>
            <w:tcW w:w="903" w:type="dxa"/>
            <w:tcMar/>
          </w:tcPr>
          <w:p w:rsidR="68DC83E4" w:rsidP="010C5D61" w:rsidRDefault="68DC83E4" w14:paraId="171076E5" w14:textId="76D12A04">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0.71</w:t>
            </w:r>
          </w:p>
        </w:tc>
        <w:tc>
          <w:tcPr>
            <w:tcW w:w="902" w:type="dxa"/>
            <w:tcMar/>
          </w:tcPr>
          <w:p w:rsidR="3DB63B69" w:rsidP="010C5D61" w:rsidRDefault="3DB63B69" w14:paraId="738BC661" w14:textId="4CF03A50">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0.79</w:t>
            </w:r>
          </w:p>
        </w:tc>
        <w:tc>
          <w:tcPr>
            <w:tcW w:w="902" w:type="dxa"/>
            <w:tcMar/>
          </w:tcPr>
          <w:p w:rsidR="3EAF460A" w:rsidP="010C5D61" w:rsidRDefault="3EAF460A" w14:paraId="3A9C37BC" w14:textId="42B759EE">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0.94</w:t>
            </w:r>
          </w:p>
        </w:tc>
        <w:tc>
          <w:tcPr>
            <w:tcW w:w="902" w:type="dxa"/>
            <w:tcMar/>
          </w:tcPr>
          <w:p w:rsidR="5A37A052" w:rsidP="010C5D61" w:rsidRDefault="5A37A052" w14:paraId="7736E57C" w14:textId="050B9C7A">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0.77</w:t>
            </w:r>
          </w:p>
        </w:tc>
        <w:tc>
          <w:tcPr>
            <w:tcW w:w="902" w:type="dxa"/>
            <w:tcMar/>
          </w:tcPr>
          <w:p w:rsidR="5EB67385" w:rsidP="010C5D61" w:rsidRDefault="5EB67385" w14:paraId="2718CFD6" w14:textId="383F4A65">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0.78</w:t>
            </w:r>
          </w:p>
        </w:tc>
        <w:tc>
          <w:tcPr>
            <w:tcW w:w="902" w:type="dxa"/>
            <w:tcMar/>
          </w:tcPr>
          <w:p w:rsidR="6C5EDAEF" w:rsidP="010C5D61" w:rsidRDefault="6C5EDAEF" w14:paraId="76279D4C" w14:textId="31D2426D">
            <w:pPr>
              <w:pStyle w:val="ListParagraph"/>
              <w:ind w:left="0"/>
              <w:jc w:val="center"/>
              <w:rPr>
                <w:rFonts w:ascii="Times New Roman" w:hAnsi="Times New Roman" w:eastAsia="Times New Roman" w:cs="Times New Roman"/>
                <w:b w:val="0"/>
                <w:bCs w:val="0"/>
                <w:color w:val="auto"/>
                <w:sz w:val="20"/>
                <w:szCs w:val="20"/>
              </w:rPr>
            </w:pPr>
            <w:r w:rsidRPr="60122198" w:rsidR="60122198">
              <w:rPr>
                <w:rFonts w:ascii="Times New Roman" w:hAnsi="Times New Roman" w:eastAsia="Times New Roman" w:cs="Times New Roman"/>
                <w:b w:val="0"/>
                <w:bCs w:val="0"/>
                <w:color w:val="auto"/>
                <w:sz w:val="20"/>
                <w:szCs w:val="20"/>
              </w:rPr>
              <w:t>0.93</w:t>
            </w:r>
          </w:p>
        </w:tc>
      </w:tr>
    </w:tbl>
    <w:p w:rsidR="010C5D61" w:rsidP="010C5D61" w:rsidRDefault="010C5D61" w14:paraId="636CC88F" w14:textId="1AAC3593">
      <w:pPr>
        <w:pStyle w:val="ListParagraph"/>
        <w:ind w:left="0"/>
        <w:jc w:val="left"/>
        <w:rPr>
          <w:rFonts w:ascii="Times New Roman" w:hAnsi="Times New Roman" w:eastAsia="Times New Roman" w:cs="Times New Roman"/>
          <w:b w:val="0"/>
          <w:bCs w:val="0"/>
          <w:sz w:val="24"/>
          <w:szCs w:val="24"/>
        </w:rPr>
      </w:pPr>
    </w:p>
    <w:p w:rsidR="48A0D76B" w:rsidP="2BA55DE3" w:rsidRDefault="48A0D76B" w14:paraId="41CA6AEE" w14:textId="4C2E1FEF">
      <w:pPr>
        <w:pStyle w:val="ListParagraph"/>
        <w:ind w:left="0"/>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Uzyskane wyniki uśredniono za pomocą metody macro-</w:t>
      </w:r>
      <w:r w:rsidRPr="60122198" w:rsidR="60122198">
        <w:rPr>
          <w:rFonts w:ascii="Times New Roman" w:hAnsi="Times New Roman" w:eastAsia="Times New Roman" w:cs="Times New Roman"/>
          <w:b w:val="0"/>
          <w:bCs w:val="0"/>
          <w:sz w:val="24"/>
          <w:szCs w:val="24"/>
        </w:rPr>
        <w:t>averaging</w:t>
      </w:r>
      <w:r w:rsidRPr="60122198" w:rsidR="60122198">
        <w:rPr>
          <w:rFonts w:ascii="Times New Roman" w:hAnsi="Times New Roman" w:eastAsia="Times New Roman" w:cs="Times New Roman"/>
          <w:b w:val="0"/>
          <w:bCs w:val="0"/>
          <w:sz w:val="24"/>
          <w:szCs w:val="24"/>
        </w:rPr>
        <w:t>, nadającej każdej klasie równą wagę.</w:t>
      </w:r>
    </w:p>
    <w:p w:rsidR="2BA55DE3" w:rsidP="2BA55DE3" w:rsidRDefault="2BA55DE3" w14:paraId="2FC9F1D3" w14:textId="4E809464">
      <w:pPr>
        <w:pStyle w:val="ListParagraph"/>
        <w:ind w:left="0"/>
        <w:jc w:val="left"/>
        <w:rPr>
          <w:rFonts w:ascii="Times New Roman" w:hAnsi="Times New Roman" w:eastAsia="Times New Roman" w:cs="Times New Roman"/>
          <w:b w:val="0"/>
          <w:bCs w:val="0"/>
          <w:sz w:val="24"/>
          <w:szCs w:val="24"/>
        </w:rPr>
      </w:pPr>
    </w:p>
    <w:tbl>
      <w:tblPr>
        <w:tblStyle w:val="TableGrid"/>
        <w:tblW w:w="5409" w:type="dxa"/>
        <w:jc w:val="center"/>
        <w:tblLayout w:type="fixed"/>
        <w:tblLook w:val="06A0" w:firstRow="1" w:lastRow="0" w:firstColumn="1" w:lastColumn="0" w:noHBand="1" w:noVBand="1"/>
      </w:tblPr>
      <w:tblGrid>
        <w:gridCol w:w="1803"/>
        <w:gridCol w:w="1803"/>
        <w:gridCol w:w="1803"/>
      </w:tblGrid>
      <w:tr w:rsidR="2BA55DE3" w:rsidTr="60122198" w14:paraId="31F4AADE">
        <w:trPr>
          <w:trHeight w:val="750"/>
        </w:trPr>
        <w:tc>
          <w:tcPr>
            <w:tcW w:w="1803" w:type="dxa"/>
            <w:tcMar/>
          </w:tcPr>
          <w:p w:rsidR="2BA55DE3" w:rsidP="2BA55DE3" w:rsidRDefault="2BA55DE3" w14:paraId="7E9004FD" w14:textId="32AE04C8">
            <w:pPr>
              <w:pStyle w:val="ListParagraph"/>
              <w:rPr>
                <w:rFonts w:ascii="Times New Roman" w:hAnsi="Times New Roman" w:eastAsia="Times New Roman" w:cs="Times New Roman"/>
                <w:b w:val="0"/>
                <w:bCs w:val="0"/>
                <w:sz w:val="24"/>
                <w:szCs w:val="24"/>
              </w:rPr>
            </w:pPr>
          </w:p>
        </w:tc>
        <w:tc>
          <w:tcPr>
            <w:tcW w:w="1803" w:type="dxa"/>
            <w:tcMar/>
          </w:tcPr>
          <w:p w:rsidR="2BA55DE3" w:rsidP="60122198" w:rsidRDefault="2BA55DE3" w14:paraId="627D68D1" w14:textId="45631DA4">
            <w:pPr>
              <w:pStyle w:val="ListParagraph"/>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Mobile Net, 2048, 0.5s</w:t>
            </w:r>
          </w:p>
        </w:tc>
        <w:tc>
          <w:tcPr>
            <w:tcW w:w="1803" w:type="dxa"/>
            <w:tcMar/>
          </w:tcPr>
          <w:p w:rsidR="2BA55DE3" w:rsidP="010C5D61" w:rsidRDefault="2BA55DE3" w14:paraId="5A0044BA" w14:textId="41C6ED8B">
            <w:pPr>
              <w:pStyle w:val="ListParagraph"/>
              <w:ind w:left="0"/>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Mobile Net, 2048, 0.25s</w:t>
            </w:r>
          </w:p>
        </w:tc>
      </w:tr>
      <w:tr w:rsidR="2BA55DE3" w:rsidTr="60122198" w14:paraId="7B663331">
        <w:trPr>
          <w:trHeight w:val="300"/>
        </w:trPr>
        <w:tc>
          <w:tcPr>
            <w:tcW w:w="1803" w:type="dxa"/>
            <w:tcMar/>
          </w:tcPr>
          <w:p w:rsidR="2BA55DE3" w:rsidP="010C5D61" w:rsidRDefault="2BA55DE3" w14:paraId="5FE7D678" w14:textId="4F5F84BE">
            <w:pPr>
              <w:pStyle w:val="ListParagraph"/>
              <w:ind w:left="0"/>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Precyzja</w:t>
            </w:r>
          </w:p>
        </w:tc>
        <w:tc>
          <w:tcPr>
            <w:tcW w:w="1803" w:type="dxa"/>
            <w:tcMar/>
          </w:tcPr>
          <w:p w:rsidR="010C5D61" w:rsidP="010C5D61" w:rsidRDefault="010C5D61" w14:paraId="52D0C61D" w14:textId="2D1D5FD7">
            <w:pPr>
              <w:spacing w:before="0" w:beforeAutospacing="off" w:after="0" w:afterAutospacing="off"/>
              <w:jc w:val="center"/>
              <w:rPr>
                <w:rFonts w:ascii="Times New Roman" w:hAnsi="Times New Roman" w:eastAsia="Times New Roman" w:cs="Times New Roman"/>
                <w:color w:val="auto"/>
                <w:sz w:val="20"/>
                <w:szCs w:val="20"/>
              </w:rPr>
            </w:pPr>
            <w:r w:rsidRPr="60122198" w:rsidR="60122198">
              <w:rPr>
                <w:rFonts w:ascii="Times New Roman" w:hAnsi="Times New Roman" w:eastAsia="Times New Roman" w:cs="Times New Roman"/>
                <w:color w:val="auto"/>
                <w:sz w:val="20"/>
                <w:szCs w:val="20"/>
              </w:rPr>
              <w:t>0.81</w:t>
            </w:r>
          </w:p>
        </w:tc>
        <w:tc>
          <w:tcPr>
            <w:tcW w:w="1803" w:type="dxa"/>
            <w:tcMar/>
          </w:tcPr>
          <w:p w:rsidR="010C5D61" w:rsidP="010C5D61" w:rsidRDefault="010C5D61" w14:paraId="591ADA59" w14:textId="4452AB09">
            <w:pPr>
              <w:spacing w:before="0" w:beforeAutospacing="off" w:after="0" w:afterAutospacing="off"/>
              <w:jc w:val="center"/>
              <w:rPr>
                <w:rFonts w:ascii="Times New Roman" w:hAnsi="Times New Roman" w:eastAsia="Times New Roman" w:cs="Times New Roman"/>
                <w:color w:val="auto"/>
                <w:sz w:val="20"/>
                <w:szCs w:val="20"/>
              </w:rPr>
            </w:pPr>
            <w:r w:rsidRPr="60122198" w:rsidR="60122198">
              <w:rPr>
                <w:rFonts w:ascii="Times New Roman" w:hAnsi="Times New Roman" w:eastAsia="Times New Roman" w:cs="Times New Roman"/>
                <w:color w:val="auto"/>
                <w:sz w:val="20"/>
                <w:szCs w:val="20"/>
              </w:rPr>
              <w:t>0.83</w:t>
            </w:r>
          </w:p>
        </w:tc>
      </w:tr>
      <w:tr w:rsidR="2BA55DE3" w:rsidTr="60122198" w14:paraId="7287E538">
        <w:trPr>
          <w:trHeight w:val="300"/>
        </w:trPr>
        <w:tc>
          <w:tcPr>
            <w:tcW w:w="1803" w:type="dxa"/>
            <w:tcMar/>
          </w:tcPr>
          <w:p w:rsidR="2BA55DE3" w:rsidP="010C5D61" w:rsidRDefault="2BA55DE3" w14:paraId="7BB0791C" w14:textId="566D0694">
            <w:pPr>
              <w:pStyle w:val="ListParagraph"/>
              <w:ind w:left="0"/>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Czułość</w:t>
            </w:r>
          </w:p>
        </w:tc>
        <w:tc>
          <w:tcPr>
            <w:tcW w:w="1803" w:type="dxa"/>
            <w:tcMar/>
          </w:tcPr>
          <w:p w:rsidR="010C5D61" w:rsidP="010C5D61" w:rsidRDefault="010C5D61" w14:paraId="6D78EF6D" w14:textId="561E2112">
            <w:pPr>
              <w:spacing w:before="0" w:beforeAutospacing="off" w:after="0" w:afterAutospacing="off"/>
              <w:jc w:val="center"/>
              <w:rPr>
                <w:rFonts w:ascii="Times New Roman" w:hAnsi="Times New Roman" w:eastAsia="Times New Roman" w:cs="Times New Roman"/>
                <w:color w:val="auto"/>
                <w:sz w:val="20"/>
                <w:szCs w:val="20"/>
              </w:rPr>
            </w:pPr>
            <w:r w:rsidRPr="60122198" w:rsidR="60122198">
              <w:rPr>
                <w:rFonts w:ascii="Times New Roman" w:hAnsi="Times New Roman" w:eastAsia="Times New Roman" w:cs="Times New Roman"/>
                <w:color w:val="auto"/>
                <w:sz w:val="20"/>
                <w:szCs w:val="20"/>
              </w:rPr>
              <w:t>0.82</w:t>
            </w:r>
          </w:p>
        </w:tc>
        <w:tc>
          <w:tcPr>
            <w:tcW w:w="1803" w:type="dxa"/>
            <w:tcMar/>
          </w:tcPr>
          <w:p w:rsidR="010C5D61" w:rsidP="010C5D61" w:rsidRDefault="010C5D61" w14:paraId="464062BE" w14:textId="18344BA1">
            <w:pPr>
              <w:spacing w:before="0" w:beforeAutospacing="off" w:after="0" w:afterAutospacing="off"/>
              <w:jc w:val="center"/>
              <w:rPr>
                <w:rFonts w:ascii="Times New Roman" w:hAnsi="Times New Roman" w:eastAsia="Times New Roman" w:cs="Times New Roman"/>
                <w:color w:val="auto"/>
                <w:sz w:val="20"/>
                <w:szCs w:val="20"/>
              </w:rPr>
            </w:pPr>
            <w:r w:rsidRPr="60122198" w:rsidR="60122198">
              <w:rPr>
                <w:rFonts w:ascii="Times New Roman" w:hAnsi="Times New Roman" w:eastAsia="Times New Roman" w:cs="Times New Roman"/>
                <w:color w:val="auto"/>
                <w:sz w:val="20"/>
                <w:szCs w:val="20"/>
              </w:rPr>
              <w:t>0.83</w:t>
            </w:r>
          </w:p>
        </w:tc>
      </w:tr>
      <w:tr w:rsidR="2BA55DE3" w:rsidTr="60122198" w14:paraId="36F866D1">
        <w:trPr>
          <w:trHeight w:val="300"/>
        </w:trPr>
        <w:tc>
          <w:tcPr>
            <w:tcW w:w="1803" w:type="dxa"/>
            <w:tcMar/>
          </w:tcPr>
          <w:p w:rsidR="2BA55DE3" w:rsidP="010C5D61" w:rsidRDefault="2BA55DE3" w14:paraId="616E5FE9" w14:textId="591F9DA3">
            <w:pPr>
              <w:pStyle w:val="ListParagraph"/>
              <w:ind w:left="0"/>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F1</w:t>
            </w:r>
          </w:p>
        </w:tc>
        <w:tc>
          <w:tcPr>
            <w:tcW w:w="1803" w:type="dxa"/>
            <w:tcMar/>
          </w:tcPr>
          <w:p w:rsidR="010C5D61" w:rsidP="010C5D61" w:rsidRDefault="010C5D61" w14:paraId="0B94C2E5" w14:textId="0BCD5C4A">
            <w:pPr>
              <w:spacing w:before="0" w:beforeAutospacing="off" w:after="0" w:afterAutospacing="off"/>
              <w:jc w:val="center"/>
              <w:rPr>
                <w:rFonts w:ascii="Times New Roman" w:hAnsi="Times New Roman" w:eastAsia="Times New Roman" w:cs="Times New Roman"/>
                <w:color w:val="auto"/>
                <w:sz w:val="20"/>
                <w:szCs w:val="20"/>
              </w:rPr>
            </w:pPr>
            <w:r w:rsidRPr="60122198" w:rsidR="60122198">
              <w:rPr>
                <w:rFonts w:ascii="Times New Roman" w:hAnsi="Times New Roman" w:eastAsia="Times New Roman" w:cs="Times New Roman"/>
                <w:color w:val="auto"/>
                <w:sz w:val="20"/>
                <w:szCs w:val="20"/>
              </w:rPr>
              <w:t>0.81</w:t>
            </w:r>
          </w:p>
        </w:tc>
        <w:tc>
          <w:tcPr>
            <w:tcW w:w="1803" w:type="dxa"/>
            <w:tcMar/>
          </w:tcPr>
          <w:p w:rsidR="010C5D61" w:rsidP="010C5D61" w:rsidRDefault="010C5D61" w14:paraId="0CCEE481" w14:textId="1A52C9A9">
            <w:pPr>
              <w:spacing w:before="0" w:beforeAutospacing="off" w:after="0" w:afterAutospacing="off"/>
              <w:jc w:val="center"/>
              <w:rPr>
                <w:rFonts w:ascii="Times New Roman" w:hAnsi="Times New Roman" w:eastAsia="Times New Roman" w:cs="Times New Roman"/>
                <w:color w:val="auto"/>
                <w:sz w:val="20"/>
                <w:szCs w:val="20"/>
              </w:rPr>
            </w:pPr>
            <w:r w:rsidRPr="60122198" w:rsidR="60122198">
              <w:rPr>
                <w:rFonts w:ascii="Times New Roman" w:hAnsi="Times New Roman" w:eastAsia="Times New Roman" w:cs="Times New Roman"/>
                <w:color w:val="auto"/>
                <w:sz w:val="20"/>
                <w:szCs w:val="20"/>
              </w:rPr>
              <w:t>0.83</w:t>
            </w:r>
          </w:p>
        </w:tc>
      </w:tr>
    </w:tbl>
    <w:p w:rsidR="2BA55DE3" w:rsidP="2BA55DE3" w:rsidRDefault="2BA55DE3" w14:paraId="1018A890" w14:textId="06D6FE8F">
      <w:pPr>
        <w:pStyle w:val="ListParagraph"/>
        <w:ind w:left="0"/>
        <w:jc w:val="center"/>
        <w:rPr>
          <w:rFonts w:ascii="Times New Roman" w:hAnsi="Times New Roman" w:eastAsia="Times New Roman" w:cs="Times New Roman"/>
          <w:b w:val="0"/>
          <w:bCs w:val="0"/>
          <w:sz w:val="24"/>
          <w:szCs w:val="24"/>
        </w:rPr>
      </w:pPr>
    </w:p>
    <w:p w:rsidR="262A5A21" w:rsidP="60122198" w:rsidRDefault="262A5A21" w14:paraId="3525EA5D" w14:textId="6992B403">
      <w:pPr>
        <w:pStyle w:val="ListParagraph"/>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Uzyskano kompromis między precyzją a czułością.</w:t>
      </w:r>
    </w:p>
    <w:p w:rsidR="60122198" w:rsidP="60122198" w:rsidRDefault="60122198" w14:paraId="42147B09" w14:textId="55574904">
      <w:pPr>
        <w:pStyle w:val="ListParagraph"/>
        <w:ind w:left="0"/>
        <w:jc w:val="both"/>
        <w:rPr>
          <w:rFonts w:ascii="Times New Roman" w:hAnsi="Times New Roman" w:eastAsia="Times New Roman" w:cs="Times New Roman"/>
          <w:b w:val="0"/>
          <w:bCs w:val="0"/>
          <w:sz w:val="24"/>
          <w:szCs w:val="24"/>
        </w:rPr>
      </w:pPr>
    </w:p>
    <w:p w:rsidR="2D735D6D" w:rsidP="60122198" w:rsidRDefault="2D735D6D" w14:paraId="575F4C38" w14:textId="74116D1A">
      <w:pPr>
        <w:pStyle w:val="ListParagraph"/>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w:t>
      </w:r>
      <w:r w:rsidRPr="60122198" w:rsidR="60122198">
        <w:rPr>
          <w:rFonts w:ascii="Times New Roman" w:hAnsi="Times New Roman" w:eastAsia="Times New Roman" w:cs="Times New Roman"/>
          <w:b w:val="0"/>
          <w:bCs w:val="0"/>
          <w:sz w:val="24"/>
          <w:szCs w:val="24"/>
        </w:rPr>
        <w:t>ykresy zależności między precyzją a czułością dla kolejnych modeli zaprezentowane są poniżej</w:t>
      </w:r>
      <w:r w:rsidRPr="60122198" w:rsidR="60122198">
        <w:rPr>
          <w:rFonts w:ascii="Times New Roman" w:hAnsi="Times New Roman" w:eastAsia="Times New Roman" w:cs="Times New Roman"/>
          <w:b w:val="0"/>
          <w:bCs w:val="0"/>
          <w:sz w:val="24"/>
          <w:szCs w:val="24"/>
        </w:rPr>
        <w:t>.</w:t>
      </w:r>
    </w:p>
    <w:p w:rsidR="010C5D61" w:rsidP="60122198" w:rsidRDefault="010C5D61" w14:paraId="48DE87F9" w14:textId="58BA927D">
      <w:pPr>
        <w:pStyle w:val="ListParagraph"/>
        <w:ind w:left="0"/>
        <w:jc w:val="center"/>
        <w:rPr>
          <w:rFonts w:ascii="Times New Roman" w:hAnsi="Times New Roman" w:eastAsia="Times New Roman" w:cs="Times New Roman"/>
          <w:b w:val="0"/>
          <w:bCs w:val="0"/>
          <w:color w:val="auto"/>
          <w:sz w:val="24"/>
          <w:szCs w:val="24"/>
        </w:rPr>
      </w:pPr>
      <w:r>
        <w:drawing>
          <wp:inline wp14:editId="41DCC024" wp14:anchorId="26F8604D">
            <wp:extent cx="4816242" cy="1880266"/>
            <wp:effectExtent l="0" t="0" r="0" b="0"/>
            <wp:docPr id="306020765" name="" title=""/>
            <wp:cNvGraphicFramePr>
              <a:graphicFrameLocks noChangeAspect="1"/>
            </wp:cNvGraphicFramePr>
            <a:graphic>
              <a:graphicData uri="http://schemas.openxmlformats.org/drawingml/2006/picture">
                <pic:pic>
                  <pic:nvPicPr>
                    <pic:cNvPr id="0" name=""/>
                    <pic:cNvPicPr/>
                  </pic:nvPicPr>
                  <pic:blipFill>
                    <a:blip r:embed="Rbc97020c511846ff">
                      <a:extLst xmlns:a="http://schemas.openxmlformats.org/drawingml/2006/main">
                        <a:ext xmlns:a="http://schemas.openxmlformats.org/drawingml/2006/main" uri="{28A0092B-C50C-407E-A947-70E740481C1C}">
                          <a14:useLocalDpi xmlns:a14="http://schemas.microsoft.com/office/drawing/2010/main" val="0"/>
                        </a:ext>
                      </a:extLst>
                    </a:blip>
                    <a:srcRect l="0" t="0" r="34365" b="0"/>
                    <a:stretch>
                      <a:fillRect/>
                    </a:stretch>
                  </pic:blipFill>
                  <pic:spPr xmlns:pic="http://schemas.openxmlformats.org/drawingml/2006/picture">
                    <a:xfrm xmlns:a="http://schemas.openxmlformats.org/drawingml/2006/main" rot="0" flipH="0" flipV="0">
                      <a:off x="0" y="0"/>
                      <a:ext cx="4816242" cy="1880266"/>
                    </a:xfrm>
                    <a:prstGeom xmlns:a="http://schemas.openxmlformats.org/drawingml/2006/main" prst="rect">
                      <a:avLst/>
                    </a:prstGeom>
                  </pic:spPr>
                </pic:pic>
              </a:graphicData>
            </a:graphic>
          </wp:inline>
        </w:drawing>
      </w:r>
    </w:p>
    <w:p w:rsidR="010C5D61" w:rsidP="60122198" w:rsidRDefault="010C5D61" w14:paraId="52A44EAF" w14:textId="4ED5ECBB">
      <w:pPr>
        <w:pStyle w:val="ListParagraph"/>
        <w:ind w:left="-1134"/>
        <w:jc w:val="center"/>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 xml:space="preserve">                          Mobile Net, 2048, 0.5s          </w:t>
      </w:r>
      <w:r>
        <w:tab/>
      </w:r>
      <w:r w:rsidRPr="60122198" w:rsidR="60122198">
        <w:rPr>
          <w:rFonts w:ascii="Times New Roman" w:hAnsi="Times New Roman" w:eastAsia="Times New Roman" w:cs="Times New Roman"/>
          <w:b w:val="0"/>
          <w:bCs w:val="0"/>
          <w:color w:val="auto"/>
          <w:sz w:val="24"/>
          <w:szCs w:val="24"/>
        </w:rPr>
        <w:t xml:space="preserve">           Mobile Net, 2048, 0.25s</w:t>
      </w:r>
    </w:p>
    <w:p w:rsidR="4EFCCC30" w:rsidP="60122198" w:rsidRDefault="4EFCCC30" w14:paraId="2EFB0674" w14:textId="213D675A">
      <w:pPr>
        <w:pStyle w:val="Heading3"/>
        <w:rPr>
          <w:rFonts w:ascii="Times New Roman" w:hAnsi="Times New Roman" w:eastAsia="Times New Roman" w:cs="Times New Roman"/>
          <w:b w:val="1"/>
          <w:bCs w:val="1"/>
          <w:sz w:val="28"/>
          <w:szCs w:val="28"/>
        </w:rPr>
      </w:pPr>
      <w:r w:rsidR="60122198">
        <w:rPr/>
        <w:t>4.3.4 Krzywa ROC</w:t>
      </w:r>
    </w:p>
    <w:p w:rsidR="010C5D61" w:rsidP="60122198" w:rsidRDefault="010C5D61" w14:paraId="260F38B9" w14:textId="18964CB0">
      <w:pPr>
        <w:pStyle w:val="ListParagraph"/>
        <w:ind w:left="0"/>
        <w:jc w:val="both"/>
        <w:rPr>
          <w:rFonts w:ascii="Times New Roman" w:hAnsi="Times New Roman" w:eastAsia="Times New Roman" w:cs="Times New Roman"/>
          <w:b w:val="1"/>
          <w:bCs w:val="1"/>
          <w:sz w:val="28"/>
          <w:szCs w:val="28"/>
        </w:rPr>
      </w:pPr>
      <w:r w:rsidRPr="60122198" w:rsidR="60122198">
        <w:rPr>
          <w:rFonts w:ascii="Times New Roman" w:hAnsi="Times New Roman" w:eastAsia="Times New Roman" w:cs="Times New Roman"/>
          <w:b w:val="0"/>
          <w:bCs w:val="0"/>
          <w:sz w:val="24"/>
          <w:szCs w:val="24"/>
        </w:rPr>
        <w:t>Dla każdego modelu wyrysowano krzywą ROC oraz obliczono wartość AUC (</w:t>
      </w:r>
      <w:r w:rsidRPr="60122198" w:rsidR="60122198">
        <w:rPr>
          <w:rFonts w:ascii="Times New Roman" w:hAnsi="Times New Roman" w:eastAsia="Times New Roman" w:cs="Times New Roman"/>
          <w:b w:val="0"/>
          <w:bCs w:val="0"/>
          <w:sz w:val="24"/>
          <w:szCs w:val="24"/>
        </w:rPr>
        <w:t>area</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under</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curve</w:t>
      </w:r>
      <w:r w:rsidRPr="60122198" w:rsidR="60122198">
        <w:rPr>
          <w:rFonts w:ascii="Times New Roman" w:hAnsi="Times New Roman" w:eastAsia="Times New Roman" w:cs="Times New Roman"/>
          <w:b w:val="0"/>
          <w:bCs w:val="0"/>
          <w:sz w:val="24"/>
          <w:szCs w:val="24"/>
        </w:rPr>
        <w:t>).</w:t>
      </w:r>
    </w:p>
    <w:p w:rsidR="010C5D61" w:rsidP="60122198" w:rsidRDefault="010C5D61" w14:paraId="4C673AD7" w14:textId="6DB1E872">
      <w:pPr>
        <w:pStyle w:val="ListParagraph"/>
        <w:ind w:left="0"/>
        <w:jc w:val="center"/>
        <w:rPr>
          <w:rFonts w:ascii="Times New Roman" w:hAnsi="Times New Roman" w:eastAsia="Times New Roman" w:cs="Times New Roman"/>
          <w:b w:val="0"/>
          <w:bCs w:val="0"/>
          <w:color w:val="auto"/>
          <w:sz w:val="24"/>
          <w:szCs w:val="24"/>
        </w:rPr>
      </w:pPr>
      <w:r>
        <w:drawing>
          <wp:inline wp14:editId="32925E53" wp14:anchorId="5B628BC5">
            <wp:extent cx="4663676" cy="1807545"/>
            <wp:effectExtent l="0" t="0" r="0" b="0"/>
            <wp:docPr id="843131910" name="" title=""/>
            <wp:cNvGraphicFramePr>
              <a:graphicFrameLocks noChangeAspect="1"/>
            </wp:cNvGraphicFramePr>
            <a:graphic>
              <a:graphicData uri="http://schemas.openxmlformats.org/drawingml/2006/picture">
                <pic:pic>
                  <pic:nvPicPr>
                    <pic:cNvPr id="0" name=""/>
                    <pic:cNvPicPr/>
                  </pic:nvPicPr>
                  <pic:blipFill>
                    <a:blip r:embed="Rf43fa023d3dc4b96">
                      <a:extLst xmlns:a="http://schemas.openxmlformats.org/drawingml/2006/main">
                        <a:ext xmlns:a="http://schemas.openxmlformats.org/drawingml/2006/main" uri="{28A0092B-C50C-407E-A947-70E740481C1C}">
                          <a14:useLocalDpi xmlns:a14="http://schemas.microsoft.com/office/drawing/2010/main" val="0"/>
                        </a:ext>
                      </a:extLst>
                    </a:blip>
                    <a:srcRect l="0" t="0" r="36463" b="0"/>
                    <a:stretch>
                      <a:fillRect/>
                    </a:stretch>
                  </pic:blipFill>
                  <pic:spPr xmlns:pic="http://schemas.openxmlformats.org/drawingml/2006/picture">
                    <a:xfrm xmlns:a="http://schemas.openxmlformats.org/drawingml/2006/main" rot="0" flipH="0" flipV="0">
                      <a:off x="0" y="0"/>
                      <a:ext cx="4663676" cy="1807545"/>
                    </a:xfrm>
                    <a:prstGeom xmlns:a="http://schemas.openxmlformats.org/drawingml/2006/main" prst="rect">
                      <a:avLst/>
                    </a:prstGeom>
                  </pic:spPr>
                </pic:pic>
              </a:graphicData>
            </a:graphic>
          </wp:inline>
        </w:drawing>
      </w:r>
      <w:r w:rsidRPr="60122198" w:rsidR="60122198">
        <w:rPr>
          <w:rFonts w:ascii="Times New Roman" w:hAnsi="Times New Roman" w:eastAsia="Times New Roman" w:cs="Times New Roman"/>
          <w:b w:val="0"/>
          <w:bCs w:val="0"/>
          <w:color w:val="auto"/>
          <w:sz w:val="24"/>
          <w:szCs w:val="24"/>
        </w:rPr>
        <w:t xml:space="preserve"> </w:t>
      </w:r>
    </w:p>
    <w:p w:rsidR="010C5D61" w:rsidP="60122198" w:rsidRDefault="010C5D61" w14:paraId="1EEB6DB5" w14:textId="0A20F44F">
      <w:pPr>
        <w:pStyle w:val="ListParagraph"/>
        <w:ind w:left="1416" w:firstLine="0"/>
        <w:jc w:val="left"/>
        <w:rPr>
          <w:rFonts w:ascii="Times New Roman" w:hAnsi="Times New Roman" w:eastAsia="Times New Roman" w:cs="Times New Roman"/>
          <w:b w:val="0"/>
          <w:bCs w:val="0"/>
          <w:color w:val="auto"/>
          <w:sz w:val="24"/>
          <w:szCs w:val="24"/>
          <w:lang w:val="en-US"/>
        </w:rPr>
      </w:pPr>
      <w:r w:rsidRPr="60122198" w:rsidR="60122198">
        <w:rPr>
          <w:rFonts w:ascii="Times New Roman" w:hAnsi="Times New Roman" w:eastAsia="Times New Roman" w:cs="Times New Roman"/>
          <w:b w:val="0"/>
          <w:bCs w:val="0"/>
          <w:color w:val="auto"/>
          <w:sz w:val="24"/>
          <w:szCs w:val="24"/>
        </w:rPr>
        <w:t xml:space="preserve">    Mobile Net, 2048, 0.5s</w:t>
      </w:r>
      <w:r>
        <w:tab/>
      </w:r>
      <w:r w:rsidRPr="60122198" w:rsidR="60122198">
        <w:rPr>
          <w:rFonts w:ascii="Times New Roman" w:hAnsi="Times New Roman" w:eastAsia="Times New Roman" w:cs="Times New Roman"/>
          <w:b w:val="0"/>
          <w:bCs w:val="0"/>
          <w:color w:val="auto"/>
          <w:sz w:val="24"/>
          <w:szCs w:val="24"/>
        </w:rPr>
        <w:t xml:space="preserve"> </w:t>
      </w:r>
      <w:r>
        <w:tab/>
      </w:r>
      <w:r w:rsidRPr="60122198" w:rsidR="60122198">
        <w:rPr>
          <w:rFonts w:ascii="Times New Roman" w:hAnsi="Times New Roman" w:eastAsia="Times New Roman" w:cs="Times New Roman"/>
          <w:b w:val="0"/>
          <w:bCs w:val="0"/>
          <w:color w:val="auto"/>
          <w:sz w:val="24"/>
          <w:szCs w:val="24"/>
        </w:rPr>
        <w:t xml:space="preserve">      Mobile Net, 2048, 0.25s</w:t>
      </w:r>
    </w:p>
    <w:p w:rsidR="262A5A21" w:rsidP="262A5A21" w:rsidRDefault="262A5A21" w14:paraId="6837C9B8" w14:textId="0D2ED18D">
      <w:pPr>
        <w:pStyle w:val="ListParagraph"/>
        <w:ind w:left="-1134"/>
        <w:jc w:val="left"/>
        <w:rPr>
          <w:rFonts w:ascii="Times New Roman" w:hAnsi="Times New Roman" w:eastAsia="Times New Roman" w:cs="Times New Roman"/>
          <w:b w:val="0"/>
          <w:bCs w:val="0"/>
          <w:color w:val="auto"/>
          <w:sz w:val="24"/>
          <w:szCs w:val="24"/>
          <w:lang w:val="en-US"/>
        </w:rPr>
      </w:pPr>
    </w:p>
    <w:p w:rsidR="262A5A21" w:rsidP="262A5A21" w:rsidRDefault="262A5A21" w14:paraId="2E8E3722" w14:textId="55F83965">
      <w:pPr>
        <w:pStyle w:val="ListParagraph"/>
        <w:ind w:left="-1134"/>
        <w:jc w:val="left"/>
        <w:rPr>
          <w:rFonts w:ascii="Times New Roman" w:hAnsi="Times New Roman" w:eastAsia="Times New Roman" w:cs="Times New Roman"/>
          <w:b w:val="0"/>
          <w:bCs w:val="0"/>
          <w:color w:val="auto"/>
          <w:sz w:val="24"/>
          <w:szCs w:val="24"/>
          <w:lang w:val="en-US"/>
        </w:rPr>
      </w:pPr>
    </w:p>
    <w:p w:rsidR="6E67BA2A" w:rsidP="60122198" w:rsidRDefault="6E67BA2A" w14:paraId="3A0C9899" w14:textId="29EFCFEA">
      <w:pPr>
        <w:pStyle w:val="ListParagraph"/>
        <w:ind w:left="-708" w:firstLine="708"/>
        <w:jc w:val="both"/>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 xml:space="preserve">Krzywe </w:t>
      </w:r>
      <w:r w:rsidRPr="60122198" w:rsidR="60122198">
        <w:rPr>
          <w:rFonts w:ascii="Times New Roman" w:hAnsi="Times New Roman" w:eastAsia="Times New Roman" w:cs="Times New Roman"/>
          <w:b w:val="0"/>
          <w:bCs w:val="0"/>
          <w:color w:val="auto"/>
          <w:sz w:val="24"/>
          <w:szCs w:val="24"/>
        </w:rPr>
        <w:t>obrazują</w:t>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zależność</w:t>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między</w:t>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odsetkiem</w:t>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klasyfikacji</w:t>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prawdziwie</w:t>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pozytywnych</w:t>
      </w:r>
      <w:r w:rsidRPr="60122198" w:rsidR="60122198">
        <w:rPr>
          <w:rFonts w:ascii="Times New Roman" w:hAnsi="Times New Roman" w:eastAsia="Times New Roman" w:cs="Times New Roman"/>
          <w:b w:val="0"/>
          <w:bCs w:val="0"/>
          <w:color w:val="auto"/>
          <w:sz w:val="24"/>
          <w:szCs w:val="24"/>
        </w:rPr>
        <w:t xml:space="preserve"> (TPR) </w:t>
      </w:r>
      <w:r w:rsidRPr="60122198" w:rsidR="60122198">
        <w:rPr>
          <w:rFonts w:ascii="Times New Roman" w:hAnsi="Times New Roman" w:eastAsia="Times New Roman" w:cs="Times New Roman"/>
          <w:b w:val="0"/>
          <w:bCs w:val="0"/>
          <w:color w:val="auto"/>
          <w:sz w:val="24"/>
          <w:szCs w:val="24"/>
        </w:rPr>
        <w:t>a</w:t>
      </w:r>
      <w:r w:rsidRPr="60122198" w:rsidR="60122198">
        <w:rPr>
          <w:rFonts w:ascii="Times New Roman" w:hAnsi="Times New Roman" w:eastAsia="Times New Roman" w:cs="Times New Roman"/>
          <w:b w:val="0"/>
          <w:bCs w:val="0"/>
          <w:color w:val="auto"/>
          <w:sz w:val="24"/>
          <w:szCs w:val="24"/>
        </w:rPr>
        <w:t xml:space="preserve"> </w:t>
      </w:r>
      <w:r>
        <w:tab/>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odsetkiem</w:t>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fałszywie</w:t>
      </w:r>
      <w:r w:rsidRPr="60122198" w:rsidR="60122198">
        <w:rPr>
          <w:rFonts w:ascii="Times New Roman" w:hAnsi="Times New Roman" w:eastAsia="Times New Roman" w:cs="Times New Roman"/>
          <w:b w:val="0"/>
          <w:bCs w:val="0"/>
          <w:color w:val="auto"/>
          <w:sz w:val="24"/>
          <w:szCs w:val="24"/>
        </w:rPr>
        <w:t xml:space="preserve"> </w:t>
      </w:r>
      <w:r w:rsidRPr="60122198" w:rsidR="60122198">
        <w:rPr>
          <w:rFonts w:ascii="Times New Roman" w:hAnsi="Times New Roman" w:eastAsia="Times New Roman" w:cs="Times New Roman"/>
          <w:b w:val="0"/>
          <w:bCs w:val="0"/>
          <w:color w:val="auto"/>
          <w:sz w:val="24"/>
          <w:szCs w:val="24"/>
        </w:rPr>
        <w:t>pozytywnych</w:t>
      </w:r>
      <w:r w:rsidRPr="60122198" w:rsidR="60122198">
        <w:rPr>
          <w:rFonts w:ascii="Times New Roman" w:hAnsi="Times New Roman" w:eastAsia="Times New Roman" w:cs="Times New Roman"/>
          <w:b w:val="0"/>
          <w:bCs w:val="0"/>
          <w:color w:val="auto"/>
          <w:sz w:val="24"/>
          <w:szCs w:val="24"/>
        </w:rPr>
        <w:t xml:space="preserve"> (FPR). </w:t>
      </w:r>
      <w:r>
        <w:tab/>
      </w:r>
    </w:p>
    <w:p w:rsidR="6E67BA2A" w:rsidP="60122198" w:rsidRDefault="6E67BA2A" w14:paraId="235DD389" w14:textId="7DCDD64A">
      <w:pPr>
        <w:pStyle w:val="ListParagraph"/>
        <w:ind w:left="-708" w:firstLine="708"/>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Wyznaczono także wartości AUC – pola pod wykresem krzywych:</w:t>
      </w:r>
    </w:p>
    <w:tbl>
      <w:tblPr>
        <w:tblStyle w:val="TableGrid"/>
        <w:tblW w:w="5409" w:type="dxa"/>
        <w:jc w:val="center"/>
        <w:tblLayout w:type="fixed"/>
        <w:tblLook w:val="06A0" w:firstRow="1" w:lastRow="0" w:firstColumn="1" w:lastColumn="0" w:noHBand="1" w:noVBand="1"/>
      </w:tblPr>
      <w:tblGrid>
        <w:gridCol w:w="1803"/>
        <w:gridCol w:w="1803"/>
        <w:gridCol w:w="1803"/>
      </w:tblGrid>
      <w:tr w:rsidR="2BA55DE3" w:rsidTr="60122198" w14:paraId="531388AF">
        <w:trPr>
          <w:trHeight w:val="300"/>
        </w:trPr>
        <w:tc>
          <w:tcPr>
            <w:tcW w:w="1803" w:type="dxa"/>
            <w:tcMar/>
          </w:tcPr>
          <w:p w:rsidR="2BA55DE3" w:rsidP="2BA55DE3" w:rsidRDefault="2BA55DE3" w14:paraId="6FD71705" w14:textId="4CD9A9F9">
            <w:pPr>
              <w:pStyle w:val="ListParagraph"/>
              <w:rPr>
                <w:rFonts w:ascii="Times New Roman" w:hAnsi="Times New Roman" w:eastAsia="Times New Roman" w:cs="Times New Roman"/>
                <w:b w:val="0"/>
                <w:bCs w:val="0"/>
                <w:sz w:val="24"/>
                <w:szCs w:val="24"/>
              </w:rPr>
            </w:pPr>
          </w:p>
        </w:tc>
        <w:tc>
          <w:tcPr>
            <w:tcW w:w="1803" w:type="dxa"/>
            <w:tcMar/>
          </w:tcPr>
          <w:p w:rsidR="6E67BA2A" w:rsidP="60122198" w:rsidRDefault="6E67BA2A" w14:paraId="284F582F" w14:textId="4C3BBF1F">
            <w:pPr>
              <w:pStyle w:val="ListParagraph"/>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Mobile Net, 2048, 0.5s</w:t>
            </w:r>
          </w:p>
        </w:tc>
        <w:tc>
          <w:tcPr>
            <w:tcW w:w="1803" w:type="dxa"/>
            <w:tcMar/>
          </w:tcPr>
          <w:p w:rsidR="6E67BA2A" w:rsidP="60122198" w:rsidRDefault="6E67BA2A" w14:paraId="6B5B138B" w14:textId="5540230F">
            <w:pPr>
              <w:pStyle w:val="ListParagraph"/>
              <w:ind w:left="0"/>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Mobile Net, 2048, 0.25s</w:t>
            </w:r>
          </w:p>
        </w:tc>
      </w:tr>
      <w:tr w:rsidR="2BA55DE3" w:rsidTr="60122198" w14:paraId="2FEC801A">
        <w:trPr>
          <w:trHeight w:val="300"/>
        </w:trPr>
        <w:tc>
          <w:tcPr>
            <w:tcW w:w="1803" w:type="dxa"/>
            <w:tcMar/>
          </w:tcPr>
          <w:p w:rsidR="6E67BA2A" w:rsidP="2BA55DE3" w:rsidRDefault="6E67BA2A" w14:paraId="7072C2B2" w14:textId="379CFE3C">
            <w:pPr>
              <w:pStyle w:val="Normal"/>
              <w:ind w:left="708"/>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Wdech</w:t>
            </w:r>
          </w:p>
        </w:tc>
        <w:tc>
          <w:tcPr>
            <w:tcW w:w="1803" w:type="dxa"/>
            <w:tcMar/>
          </w:tcPr>
          <w:p w:rsidR="6E67BA2A" w:rsidP="010C5D61" w:rsidRDefault="6E67BA2A" w14:paraId="1D5E0BB1" w14:textId="07838696">
            <w:pPr>
              <w:pStyle w:val="ListParagraph"/>
              <w:jc w:val="left"/>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0.85</w:t>
            </w:r>
          </w:p>
        </w:tc>
        <w:tc>
          <w:tcPr>
            <w:tcW w:w="1803" w:type="dxa"/>
            <w:tcMar/>
          </w:tcPr>
          <w:p w:rsidR="6E67BA2A" w:rsidP="010C5D61" w:rsidRDefault="6E67BA2A" w14:paraId="1883E5EC" w14:textId="3664F458">
            <w:pPr>
              <w:pStyle w:val="ListParagraph"/>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0.91</w:t>
            </w:r>
          </w:p>
        </w:tc>
      </w:tr>
      <w:tr w:rsidR="2BA55DE3" w:rsidTr="60122198" w14:paraId="3294A89D">
        <w:trPr>
          <w:trHeight w:val="300"/>
        </w:trPr>
        <w:tc>
          <w:tcPr>
            <w:tcW w:w="1803" w:type="dxa"/>
            <w:tcMar/>
          </w:tcPr>
          <w:p w:rsidR="6E67BA2A" w:rsidP="2BA55DE3" w:rsidRDefault="6E67BA2A" w14:paraId="519861A9" w14:textId="161DDBBE">
            <w:pPr>
              <w:pStyle w:val="ListParagraph"/>
              <w:ind w:left="708"/>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Wydec</w:t>
            </w:r>
            <w:r w:rsidRPr="60122198" w:rsidR="60122198">
              <w:rPr>
                <w:rFonts w:ascii="Times New Roman" w:hAnsi="Times New Roman" w:eastAsia="Times New Roman" w:cs="Times New Roman"/>
                <w:b w:val="0"/>
                <w:bCs w:val="0"/>
                <w:sz w:val="24"/>
                <w:szCs w:val="24"/>
              </w:rPr>
              <w:t>h</w:t>
            </w:r>
          </w:p>
        </w:tc>
        <w:tc>
          <w:tcPr>
            <w:tcW w:w="1803" w:type="dxa"/>
            <w:tcMar/>
          </w:tcPr>
          <w:p w:rsidR="6E67BA2A" w:rsidP="010C5D61" w:rsidRDefault="6E67BA2A" w14:paraId="2C2C795A" w14:textId="427CB06D">
            <w:pPr>
              <w:pStyle w:val="ListParagraph"/>
              <w:jc w:val="left"/>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0.94</w:t>
            </w:r>
          </w:p>
        </w:tc>
        <w:tc>
          <w:tcPr>
            <w:tcW w:w="1803" w:type="dxa"/>
            <w:tcMar/>
          </w:tcPr>
          <w:p w:rsidR="6E67BA2A" w:rsidP="010C5D61" w:rsidRDefault="6E67BA2A" w14:paraId="4A5A1270" w14:textId="5AC4A322">
            <w:pPr>
              <w:pStyle w:val="ListParagraph"/>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0.92</w:t>
            </w:r>
          </w:p>
        </w:tc>
      </w:tr>
      <w:tr w:rsidR="2BA55DE3" w:rsidTr="60122198" w14:paraId="5FCCCE85">
        <w:trPr>
          <w:trHeight w:val="300"/>
        </w:trPr>
        <w:tc>
          <w:tcPr>
            <w:tcW w:w="1803" w:type="dxa"/>
            <w:tcMar/>
          </w:tcPr>
          <w:p w:rsidR="6E67BA2A" w:rsidP="2BA55DE3" w:rsidRDefault="6E67BA2A" w14:paraId="2312EFEC" w14:textId="2B182FCD">
            <w:pPr>
              <w:pStyle w:val="ListParagraph"/>
              <w:ind w:left="708"/>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Cisza</w:t>
            </w:r>
          </w:p>
        </w:tc>
        <w:tc>
          <w:tcPr>
            <w:tcW w:w="1803" w:type="dxa"/>
            <w:tcMar/>
          </w:tcPr>
          <w:p w:rsidR="6E67BA2A" w:rsidP="010C5D61" w:rsidRDefault="6E67BA2A" w14:paraId="03E77C6A" w14:textId="6A134CC3">
            <w:pPr>
              <w:pStyle w:val="ListParagraph"/>
              <w:jc w:val="left"/>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0.99</w:t>
            </w:r>
          </w:p>
        </w:tc>
        <w:tc>
          <w:tcPr>
            <w:tcW w:w="1803" w:type="dxa"/>
            <w:tcMar/>
          </w:tcPr>
          <w:p w:rsidR="6E67BA2A" w:rsidP="010C5D61" w:rsidRDefault="6E67BA2A" w14:paraId="76FCBDAC" w14:textId="75A5BD60">
            <w:pPr>
              <w:pStyle w:val="ListParagraph"/>
              <w:rPr>
                <w:rFonts w:ascii="Times New Roman" w:hAnsi="Times New Roman" w:eastAsia="Times New Roman" w:cs="Times New Roman"/>
                <w:b w:val="0"/>
                <w:bCs w:val="0"/>
                <w:color w:val="auto"/>
                <w:sz w:val="24"/>
                <w:szCs w:val="24"/>
              </w:rPr>
            </w:pPr>
            <w:r w:rsidRPr="60122198" w:rsidR="60122198">
              <w:rPr>
                <w:rFonts w:ascii="Times New Roman" w:hAnsi="Times New Roman" w:eastAsia="Times New Roman" w:cs="Times New Roman"/>
                <w:b w:val="0"/>
                <w:bCs w:val="0"/>
                <w:color w:val="auto"/>
                <w:sz w:val="24"/>
                <w:szCs w:val="24"/>
              </w:rPr>
              <w:t>0.99</w:t>
            </w:r>
          </w:p>
        </w:tc>
      </w:tr>
    </w:tbl>
    <w:p w:rsidR="60122198" w:rsidP="60122198" w:rsidRDefault="60122198" w14:paraId="1D01C386" w14:textId="7ED5E116">
      <w:pPr>
        <w:pStyle w:val="ListParagraph"/>
        <w:ind w:left="0"/>
        <w:jc w:val="both"/>
        <w:rPr>
          <w:rFonts w:ascii="Times New Roman" w:hAnsi="Times New Roman" w:eastAsia="Times New Roman" w:cs="Times New Roman"/>
          <w:b w:val="0"/>
          <w:bCs w:val="0"/>
          <w:sz w:val="24"/>
          <w:szCs w:val="24"/>
        </w:rPr>
      </w:pPr>
    </w:p>
    <w:p w:rsidR="60122198" w:rsidP="60122198" w:rsidRDefault="60122198" w14:paraId="01517725" w14:textId="05A93D97">
      <w:pPr>
        <w:pStyle w:val="ListParagraph"/>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Na podstawie powyższych danych można zauważyć, że wszystkie przetestowane modele najlepiej radzą sobie z wykrywaniem ciszy, osiągając wysoki poziom TPR dla niskiego FPR.  Jest to szczególnie widoczne dla pierwszego modelu (Mobile Net, 2048, 0.5), dla którego krzywa ROC osiąga wartość bliską 1 niemal na całym przedziale. W przypadku wydechu pierwszy model (Mobile Net, 2048, 0.5) także radzi sobie lepiej od pozostałych, choć zauważalnie gorzej niż dla ciszy. Dla wdechu jego skuteczność spada i efektywniejszy okazuje się wówczas drugi model (Mobile Net, 2048, 0.25), który osiąga zbliżone wyniki dla klas wdech i wydech. </w:t>
      </w:r>
    </w:p>
    <w:p w:rsidR="7A80E28A" w:rsidP="60122198" w:rsidRDefault="7A80E28A" w14:paraId="4BC5C5C7" w14:textId="6A14F711">
      <w:pPr>
        <w:pStyle w:val="Heading2"/>
        <w:rPr>
          <w:rFonts w:ascii="Times New Roman" w:hAnsi="Times New Roman" w:eastAsia="Times New Roman" w:cs="Times New Roman"/>
          <w:b w:val="1"/>
          <w:bCs w:val="1"/>
          <w:sz w:val="32"/>
          <w:szCs w:val="32"/>
        </w:rPr>
      </w:pPr>
      <w:r w:rsidR="60122198">
        <w:rPr/>
        <w:t>4.4. Wnioski</w:t>
      </w:r>
    </w:p>
    <w:p w:rsidR="2BA55DE3" w:rsidP="60122198" w:rsidRDefault="2BA55DE3" w14:paraId="050F9519" w14:textId="04B77618">
      <w:pPr>
        <w:pStyle w:val="ListParagraph"/>
        <w:suppressLineNumbers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Skutecznie rozwiązano problem dokładności analizy spektralnej, poprzez opisane powyżej dokładne ekstrahowanie cech. Model wykazuje dobrą skuteczność przy zarówno analizie gotowych nagrań jak i przy detekcji w czasie rzeczywistym, jednakże zdarzają się również złe klasyfikacje podczas jego używania. Wyższą skuteczność można by uzyskać najprawdopodobniej po dokładniejszym zbadaniu widm sygnału oraz </w:t>
      </w:r>
      <w:r w:rsidRPr="60122198" w:rsidR="60122198">
        <w:rPr>
          <w:rFonts w:ascii="Times New Roman" w:hAnsi="Times New Roman" w:eastAsia="Times New Roman" w:cs="Times New Roman"/>
          <w:b w:val="0"/>
          <w:bCs w:val="0"/>
          <w:sz w:val="24"/>
          <w:szCs w:val="24"/>
        </w:rPr>
        <w:t>hiperparametrów</w:t>
      </w:r>
      <w:r w:rsidRPr="60122198" w:rsidR="60122198">
        <w:rPr>
          <w:rFonts w:ascii="Times New Roman" w:hAnsi="Times New Roman" w:eastAsia="Times New Roman" w:cs="Times New Roman"/>
          <w:b w:val="0"/>
          <w:bCs w:val="0"/>
          <w:sz w:val="24"/>
          <w:szCs w:val="24"/>
        </w:rPr>
        <w:t xml:space="preserve"> sieci, bądź łącząc jego działanie z jakąś inną metodą w celu wspólnego podejmowania decyzji o klasyfikacji. Nie jest to zaskoczeniem, że najlepsze wyniki uzyskano dla 2048 punktów do szybkiej transformacji Fouriera – zgodnie z obliczeniami omówionymi w punkcje 2. tego rozdziału, oznacza to, że model brał pod uwagę częstotliwości do około 5kHz, czyli właśnie te, w których najbardziej zauważalne były różnice pomiędzy widmami klas.</w:t>
      </w:r>
    </w:p>
    <w:p w:rsidR="3E953914" w:rsidP="60122198" w:rsidRDefault="3E953914" w14:paraId="7F3712C9" w14:textId="27A35450">
      <w:pPr>
        <w:pStyle w:val="Heading1"/>
        <w:rPr>
          <w:rFonts w:ascii="Times New Roman" w:hAnsi="Times New Roman" w:eastAsia="Times New Roman" w:cs="Times New Roman"/>
          <w:b w:val="1"/>
          <w:bCs w:val="1"/>
          <w:sz w:val="36"/>
          <w:szCs w:val="36"/>
        </w:rPr>
      </w:pPr>
      <w:r w:rsidR="60122198">
        <w:rPr/>
        <w:t xml:space="preserve">Wykorzystanie współczynników </w:t>
      </w:r>
      <w:r w:rsidR="60122198">
        <w:rPr/>
        <w:t>cepstralnych</w:t>
      </w:r>
    </w:p>
    <w:p w:rsidR="20C6B143" w:rsidP="60122198" w:rsidRDefault="20C6B143" w14:paraId="5B11402E" w14:textId="1AB07DEB">
      <w:pPr>
        <w:pStyle w:val="Heading2"/>
        <w:rPr>
          <w:rFonts w:ascii="Times New Roman" w:hAnsi="Times New Roman" w:eastAsia="Times New Roman" w:cs="Times New Roman"/>
          <w:b w:val="1"/>
          <w:bCs w:val="1"/>
          <w:sz w:val="36"/>
          <w:szCs w:val="36"/>
        </w:rPr>
      </w:pPr>
      <w:r w:rsidR="60122198">
        <w:rPr/>
        <w:t xml:space="preserve">5.1. Współczynniki </w:t>
      </w:r>
      <w:r w:rsidR="60122198">
        <w:rPr/>
        <w:t>cepstralne</w:t>
      </w:r>
      <w:r w:rsidR="60122198">
        <w:rPr/>
        <w:t xml:space="preserve"> (MFCC)</w:t>
      </w:r>
    </w:p>
    <w:p w:rsidR="60122198" w:rsidP="60122198" w:rsidRDefault="60122198" w14:paraId="2C159FD6" w14:textId="3B098FE7">
      <w:pPr>
        <w:pStyle w:val="Normal"/>
        <w:ind w:left="0" w:firstLine="708"/>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Współczynniki </w:t>
      </w:r>
      <w:r w:rsidRPr="60122198" w:rsidR="60122198">
        <w:rPr>
          <w:rFonts w:ascii="Times New Roman" w:hAnsi="Times New Roman" w:eastAsia="Times New Roman" w:cs="Times New Roman"/>
          <w:b w:val="0"/>
          <w:bCs w:val="0"/>
          <w:sz w:val="24"/>
          <w:szCs w:val="24"/>
        </w:rPr>
        <w:t>cepstralne</w:t>
      </w:r>
      <w:r w:rsidRPr="60122198" w:rsidR="60122198">
        <w:rPr>
          <w:rFonts w:ascii="Times New Roman" w:hAnsi="Times New Roman" w:eastAsia="Times New Roman" w:cs="Times New Roman"/>
          <w:b w:val="0"/>
          <w:bCs w:val="0"/>
          <w:sz w:val="24"/>
          <w:szCs w:val="24"/>
        </w:rPr>
        <w:t xml:space="preserve"> (Mel </w:t>
      </w:r>
      <w:r w:rsidRPr="60122198" w:rsidR="60122198">
        <w:rPr>
          <w:rFonts w:ascii="Times New Roman" w:hAnsi="Times New Roman" w:eastAsia="Times New Roman" w:cs="Times New Roman"/>
          <w:b w:val="0"/>
          <w:bCs w:val="0"/>
          <w:sz w:val="24"/>
          <w:szCs w:val="24"/>
        </w:rPr>
        <w:t>Frequency</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Cepstral</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Coefficients</w:t>
      </w:r>
      <w:r w:rsidRPr="60122198" w:rsidR="60122198">
        <w:rPr>
          <w:rFonts w:ascii="Times New Roman" w:hAnsi="Times New Roman" w:eastAsia="Times New Roman" w:cs="Times New Roman"/>
          <w:b w:val="0"/>
          <w:bCs w:val="0"/>
          <w:sz w:val="24"/>
          <w:szCs w:val="24"/>
        </w:rPr>
        <w:t xml:space="preserve"> - MFCC) to opis częstotliwościowy dźwięku, który wykorzystuje skalę </w:t>
      </w:r>
      <w:r w:rsidRPr="60122198" w:rsidR="60122198">
        <w:rPr>
          <w:rFonts w:ascii="Times New Roman" w:hAnsi="Times New Roman" w:eastAsia="Times New Roman" w:cs="Times New Roman"/>
          <w:b w:val="0"/>
          <w:bCs w:val="0"/>
          <w:sz w:val="24"/>
          <w:szCs w:val="24"/>
        </w:rPr>
        <w:t>melową</w:t>
      </w:r>
      <w:r w:rsidRPr="60122198" w:rsidR="60122198">
        <w:rPr>
          <w:rFonts w:ascii="Times New Roman" w:hAnsi="Times New Roman" w:eastAsia="Times New Roman" w:cs="Times New Roman"/>
          <w:b w:val="0"/>
          <w:bCs w:val="0"/>
          <w:sz w:val="24"/>
          <w:szCs w:val="24"/>
        </w:rPr>
        <w:t>, aby lepiej odzwierciedlać ludzką percepcję dźwięku. W porównaniu ze spektrogramami, MFCC skupiają się na informacjach w paśmie słyszalnym dla człowieka, co może prowadzić do lepszej klasyfikacji dźwięku.</w:t>
      </w:r>
    </w:p>
    <w:p w:rsidR="3A2F1A99" w:rsidP="60122198" w:rsidRDefault="3A2F1A99" w14:paraId="3EFFF2D5" w14:textId="1CAB3D81">
      <w:pPr>
        <w:pStyle w:val="Heading2"/>
        <w:rPr>
          <w:rFonts w:ascii="Times New Roman" w:hAnsi="Times New Roman" w:eastAsia="Times New Roman" w:cs="Times New Roman"/>
          <w:b w:val="1"/>
          <w:bCs w:val="1"/>
          <w:sz w:val="32"/>
          <w:szCs w:val="32"/>
        </w:rPr>
      </w:pPr>
      <w:r w:rsidR="60122198">
        <w:rPr/>
        <w:t>5.2. Sposób badania</w:t>
      </w:r>
    </w:p>
    <w:p w:rsidR="024D770C" w:rsidP="010C5D61" w:rsidRDefault="024D770C" w14:paraId="0F0AF9F5" w14:textId="1E4A64C0">
      <w:pPr>
        <w:pStyle w:val="Normal"/>
        <w:ind w:left="0" w:firstLine="708"/>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Podobnie jak w przypadku analizy spektrogramów, zbiór danych testowych i treningowych podzielono na półsekundowe, oznaczone nagrania. Dla każdego nagrania obliczono współczynniki MFCC. Następnie dane te zostały użyte do uczenia sieci neuronowej. W tym badaniu testowano własne modele sieci, oparte na:</w:t>
      </w:r>
    </w:p>
    <w:p w:rsidR="024D770C" w:rsidP="010C5D61" w:rsidRDefault="024D770C" w14:paraId="0B684A74" w14:textId="2291CAE9">
      <w:pPr>
        <w:pStyle w:val="ListParagraph"/>
        <w:numPr>
          <w:ilvl w:val="0"/>
          <w:numId w:val="13"/>
        </w:numPr>
        <w:ind/>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kilku warstwach </w:t>
      </w:r>
      <w:r w:rsidRPr="60122198" w:rsidR="60122198">
        <w:rPr>
          <w:rFonts w:ascii="Times New Roman" w:hAnsi="Times New Roman" w:eastAsia="Times New Roman" w:cs="Times New Roman"/>
          <w:b w:val="0"/>
          <w:bCs w:val="0"/>
          <w:sz w:val="24"/>
          <w:szCs w:val="24"/>
        </w:rPr>
        <w:t>konwolucyjnych</w:t>
      </w:r>
      <w:r w:rsidRPr="60122198" w:rsidR="60122198">
        <w:rPr>
          <w:rFonts w:ascii="Times New Roman" w:hAnsi="Times New Roman" w:eastAsia="Times New Roman" w:cs="Times New Roman"/>
          <w:b w:val="0"/>
          <w:bCs w:val="0"/>
          <w:sz w:val="24"/>
          <w:szCs w:val="24"/>
        </w:rPr>
        <w:t xml:space="preserve"> oraz kilku warstwach gęstych. Zastosowano także technikę </w:t>
      </w:r>
      <w:r w:rsidRPr="60122198" w:rsidR="60122198">
        <w:rPr>
          <w:rFonts w:ascii="Times New Roman" w:hAnsi="Times New Roman" w:eastAsia="Times New Roman" w:cs="Times New Roman"/>
          <w:b w:val="0"/>
          <w:bCs w:val="0"/>
          <w:sz w:val="24"/>
          <w:szCs w:val="24"/>
        </w:rPr>
        <w:t>regularyzacji</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Dropout</w:t>
      </w:r>
      <w:r w:rsidRPr="60122198" w:rsidR="60122198">
        <w:rPr>
          <w:rFonts w:ascii="Times New Roman" w:hAnsi="Times New Roman" w:eastAsia="Times New Roman" w:cs="Times New Roman"/>
          <w:b w:val="0"/>
          <w:bCs w:val="0"/>
          <w:sz w:val="24"/>
          <w:szCs w:val="24"/>
        </w:rPr>
        <w:t>”, która pomogła zapobiec przeuczaniu się modelu.</w:t>
      </w:r>
    </w:p>
    <w:p w:rsidR="010C5D61" w:rsidP="010C5D61" w:rsidRDefault="010C5D61" w14:paraId="6671C48D" w14:textId="39674568">
      <w:pPr>
        <w:pStyle w:val="ListParagraph"/>
        <w:numPr>
          <w:ilvl w:val="0"/>
          <w:numId w:val="13"/>
        </w:numPr>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trzech warstwach LSTM oraz trzech warstwach gęstych.</w:t>
      </w:r>
    </w:p>
    <w:p w:rsidR="60122198" w:rsidP="60122198" w:rsidRDefault="60122198" w14:paraId="40AB1D92" w14:textId="1F38A21B">
      <w:pPr>
        <w:pStyle w:val="Normal"/>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Liczbę warstw </w:t>
      </w:r>
      <w:r w:rsidRPr="60122198" w:rsidR="60122198">
        <w:rPr>
          <w:rFonts w:ascii="Times New Roman" w:hAnsi="Times New Roman" w:eastAsia="Times New Roman" w:cs="Times New Roman"/>
          <w:b w:val="0"/>
          <w:bCs w:val="0"/>
          <w:sz w:val="24"/>
          <w:szCs w:val="24"/>
        </w:rPr>
        <w:t>konwolucyjnych</w:t>
      </w:r>
      <w:r w:rsidRPr="60122198" w:rsidR="60122198">
        <w:rPr>
          <w:rFonts w:ascii="Times New Roman" w:hAnsi="Times New Roman" w:eastAsia="Times New Roman" w:cs="Times New Roman"/>
          <w:b w:val="0"/>
          <w:bCs w:val="0"/>
          <w:sz w:val="24"/>
          <w:szCs w:val="24"/>
        </w:rPr>
        <w:t xml:space="preserve"> jak i gęstych dostosowywano metodą prób i błędów. Mimo wielu prób treningu sieci opisanej w podpunkcie 1., opisany model dla danych walidacyjnych wykazywał niższą dokładność, dlatego skupiono się na zastosowaniu sieci rekurencyjnej.</w:t>
      </w:r>
    </w:p>
    <w:p w:rsidR="60122198" w:rsidRDefault="60122198" w14:paraId="14D65729" w14:textId="39B8AFBB">
      <w:r>
        <w:br w:type="page"/>
      </w:r>
    </w:p>
    <w:p w:rsidR="60122198" w:rsidP="60122198" w:rsidRDefault="60122198" w14:paraId="365A1A25" w14:textId="4E7A209D">
      <w:pPr>
        <w:pStyle w:val="Heading2"/>
        <w:rPr>
          <w:rFonts w:ascii="Times New Roman" w:hAnsi="Times New Roman" w:eastAsia="Times New Roman" w:cs="Times New Roman"/>
          <w:b w:val="0"/>
          <w:bCs w:val="0"/>
          <w:sz w:val="24"/>
          <w:szCs w:val="24"/>
        </w:rPr>
      </w:pPr>
      <w:r w:rsidR="60122198">
        <w:rPr/>
        <w:t>5.3. Wyniki</w:t>
      </w:r>
    </w:p>
    <w:p w:rsidR="010C5D61" w:rsidP="60122198" w:rsidRDefault="010C5D61" w14:paraId="065CA630" w14:textId="5E5637BA">
      <w:pPr>
        <w:pStyle w:val="Heading3"/>
        <w:rPr>
          <w:rFonts w:ascii="Times New Roman" w:hAnsi="Times New Roman" w:eastAsia="Times New Roman" w:cs="Times New Roman"/>
          <w:b w:val="1"/>
          <w:bCs w:val="1"/>
          <w:sz w:val="28"/>
          <w:szCs w:val="28"/>
        </w:rPr>
      </w:pPr>
      <w:r w:rsidR="60122198">
        <w:rPr/>
        <w:t>5.3.1 Dokładność (</w:t>
      </w:r>
      <w:r w:rsidR="60122198">
        <w:rPr/>
        <w:t>accuracy</w:t>
      </w:r>
      <w:r w:rsidR="60122198">
        <w:rPr/>
        <w:t>)</w:t>
      </w:r>
    </w:p>
    <w:p w:rsidR="60122198" w:rsidP="60122198" w:rsidRDefault="60122198" w14:paraId="5CEB7B97" w14:textId="3788A146">
      <w:pPr>
        <w:pStyle w:val="ListParagraph"/>
        <w:ind w:left="12" w:firstLine="0"/>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Dla danych testowych osiągnięto dokładność na poziomie 87%. </w:t>
      </w:r>
    </w:p>
    <w:p w:rsidR="010C5D61" w:rsidP="60122198" w:rsidRDefault="010C5D61" w14:paraId="73D6B0B3" w14:textId="7867123F">
      <w:pPr>
        <w:pStyle w:val="Heading3"/>
        <w:rPr>
          <w:rFonts w:ascii="Times New Roman" w:hAnsi="Times New Roman" w:eastAsia="Times New Roman" w:cs="Times New Roman"/>
          <w:b w:val="1"/>
          <w:bCs w:val="1"/>
          <w:sz w:val="28"/>
          <w:szCs w:val="28"/>
        </w:rPr>
      </w:pPr>
      <w:r w:rsidR="60122198">
        <w:rPr/>
        <w:t>5.3.2 Macierz pomyłek</w:t>
      </w:r>
    </w:p>
    <w:p w:rsidR="010C5D61" w:rsidP="010C5D61" w:rsidRDefault="010C5D61" w14:paraId="445DBDE3" w14:textId="23076EEB">
      <w:pPr>
        <w:pStyle w:val="Normal"/>
        <w:ind w:left="0" w:firstLine="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Poniższa tabela prezentuje macierz pomyłek, w której wiersze odpowiadają poprawnym decyzjom klasyfikacyjnym, a kolumny decyzjom przewidzianym przez klasyfikator.</w:t>
      </w:r>
    </w:p>
    <w:tbl>
      <w:tblPr>
        <w:tblStyle w:val="TableGrid"/>
        <w:tblW w:w="0" w:type="auto"/>
        <w:jc w:val="center"/>
        <w:tblLook w:val="06A0" w:firstRow="1" w:lastRow="0" w:firstColumn="1" w:lastColumn="0" w:noHBand="1" w:noVBand="1"/>
      </w:tblPr>
      <w:tblGrid>
        <w:gridCol w:w="1803"/>
        <w:gridCol w:w="1803"/>
        <w:gridCol w:w="1803"/>
        <w:gridCol w:w="1803"/>
        <w:gridCol w:w="1803"/>
      </w:tblGrid>
      <w:tr w:rsidR="010C5D61" w:rsidTr="60122198" w14:paraId="0EEC3775">
        <w:trPr>
          <w:trHeight w:val="315"/>
        </w:trPr>
        <w:tc>
          <w:tcPr>
            <w:tcW w:w="3606" w:type="dxa"/>
            <w:gridSpan w:val="2"/>
            <w:vMerge w:val="restart"/>
            <w:tcMar/>
          </w:tcPr>
          <w:p w:rsidR="010C5D61" w:rsidP="010C5D61" w:rsidRDefault="010C5D61" w14:paraId="2AD067CB" w14:textId="5008F5CB">
            <w:pPr>
              <w:pStyle w:val="Normal"/>
              <w:rPr>
                <w:rFonts w:ascii="Times New Roman" w:hAnsi="Times New Roman" w:eastAsia="Times New Roman" w:cs="Times New Roman"/>
                <w:b w:val="0"/>
                <w:bCs w:val="0"/>
                <w:sz w:val="22"/>
                <w:szCs w:val="22"/>
              </w:rPr>
            </w:pPr>
          </w:p>
          <w:p w:rsidR="010C5D61" w:rsidP="010C5D61" w:rsidRDefault="010C5D61" w14:paraId="63763CCC" w14:textId="62D10AF6">
            <w:pPr>
              <w:pStyle w:val="Normal"/>
              <w:rPr>
                <w:rFonts w:ascii="Times New Roman" w:hAnsi="Times New Roman" w:eastAsia="Times New Roman" w:cs="Times New Roman"/>
                <w:b w:val="0"/>
                <w:bCs w:val="0"/>
                <w:sz w:val="22"/>
                <w:szCs w:val="22"/>
              </w:rPr>
            </w:pPr>
          </w:p>
        </w:tc>
        <w:tc>
          <w:tcPr>
            <w:tcW w:w="5409" w:type="dxa"/>
            <w:gridSpan w:val="3"/>
            <w:tcMar/>
          </w:tcPr>
          <w:p w:rsidR="010C5D61" w:rsidP="010C5D61" w:rsidRDefault="010C5D61" w14:paraId="16D05D18" w14:textId="56DFE122">
            <w:pPr>
              <w:jc w:val="center"/>
              <w:rPr>
                <w:rFonts w:ascii="Times New Roman" w:hAnsi="Times New Roman" w:eastAsia="Times New Roman" w:cs="Times New Roman"/>
              </w:rPr>
            </w:pPr>
            <w:r w:rsidRPr="60122198" w:rsidR="60122198">
              <w:rPr>
                <w:rFonts w:ascii="Times New Roman" w:hAnsi="Times New Roman" w:eastAsia="Times New Roman" w:cs="Times New Roman"/>
              </w:rPr>
              <w:t>Wartość przewidziana</w:t>
            </w:r>
          </w:p>
        </w:tc>
      </w:tr>
      <w:tr w:rsidR="010C5D61" w:rsidTr="60122198" w14:paraId="5D19AA60">
        <w:trPr>
          <w:trHeight w:val="300"/>
        </w:trPr>
        <w:tc>
          <w:tcPr>
            <w:tcW w:w="3606" w:type="dxa"/>
            <w:gridSpan w:val="2"/>
            <w:vMerge/>
            <w:tcMar/>
          </w:tcPr>
          <w:p w14:paraId="1335FA24"/>
        </w:tc>
        <w:tc>
          <w:tcPr>
            <w:tcW w:w="1803" w:type="dxa"/>
            <w:tcMar/>
          </w:tcPr>
          <w:p w:rsidR="010C5D61" w:rsidP="010C5D61" w:rsidRDefault="010C5D61" w14:paraId="4F098DC2" w14:textId="3F9A5DCF">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Wdech</w:t>
            </w:r>
          </w:p>
        </w:tc>
        <w:tc>
          <w:tcPr>
            <w:tcW w:w="1803" w:type="dxa"/>
            <w:tcMar/>
          </w:tcPr>
          <w:p w:rsidR="010C5D61" w:rsidP="010C5D61" w:rsidRDefault="010C5D61" w14:paraId="4D398C55" w14:textId="2CD49684">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Wydech</w:t>
            </w:r>
          </w:p>
        </w:tc>
        <w:tc>
          <w:tcPr>
            <w:tcW w:w="1803" w:type="dxa"/>
            <w:tcMar/>
          </w:tcPr>
          <w:p w:rsidR="010C5D61" w:rsidP="010C5D61" w:rsidRDefault="010C5D61" w14:paraId="0FDADDDB" w14:textId="39A43DF0">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Cisza</w:t>
            </w:r>
          </w:p>
        </w:tc>
      </w:tr>
      <w:tr w:rsidR="010C5D61" w:rsidTr="60122198" w14:paraId="4AAFD520">
        <w:trPr>
          <w:trHeight w:val="300"/>
        </w:trPr>
        <w:tc>
          <w:tcPr>
            <w:tcW w:w="1803" w:type="dxa"/>
            <w:vMerge w:val="restart"/>
            <w:tcMar/>
          </w:tcPr>
          <w:p w:rsidR="010C5D61" w:rsidP="010C5D61" w:rsidRDefault="010C5D61" w14:paraId="599CDA76" w14:textId="5E83BEF6">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Wartość rzeczywista</w:t>
            </w:r>
          </w:p>
        </w:tc>
        <w:tc>
          <w:tcPr>
            <w:tcW w:w="1803" w:type="dxa"/>
            <w:tcMar/>
          </w:tcPr>
          <w:p w:rsidR="010C5D61" w:rsidP="010C5D61" w:rsidRDefault="010C5D61" w14:paraId="53754D7F" w14:textId="3E2614C6">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Wdech</w:t>
            </w:r>
          </w:p>
        </w:tc>
        <w:tc>
          <w:tcPr>
            <w:tcW w:w="1803" w:type="dxa"/>
            <w:tcMar/>
          </w:tcPr>
          <w:p w:rsidR="010C5D61" w:rsidP="010C5D61" w:rsidRDefault="010C5D61" w14:paraId="37132246" w14:textId="73C6730E">
            <w:pPr>
              <w:pStyle w:val="Normal"/>
              <w:suppressLineNumbers w:val="0"/>
              <w:bidi w:val="0"/>
              <w:spacing w:before="0" w:beforeAutospacing="off" w:after="0" w:afterAutospacing="off" w:line="279" w:lineRule="auto"/>
              <w:ind w:left="0" w:right="0"/>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27</w:t>
            </w:r>
          </w:p>
        </w:tc>
        <w:tc>
          <w:tcPr>
            <w:tcW w:w="1803" w:type="dxa"/>
            <w:tcMar/>
          </w:tcPr>
          <w:p w:rsidR="010C5D61" w:rsidP="010C5D61" w:rsidRDefault="010C5D61" w14:paraId="72923EA7" w14:textId="50DEDDAB">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2</w:t>
            </w:r>
          </w:p>
        </w:tc>
        <w:tc>
          <w:tcPr>
            <w:tcW w:w="1803" w:type="dxa"/>
            <w:tcMar/>
          </w:tcPr>
          <w:p w:rsidR="010C5D61" w:rsidP="010C5D61" w:rsidRDefault="010C5D61" w14:paraId="49250462" w14:textId="570F59F2">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1</w:t>
            </w:r>
          </w:p>
        </w:tc>
      </w:tr>
      <w:tr w:rsidR="010C5D61" w:rsidTr="60122198" w14:paraId="1EC17EB4">
        <w:trPr>
          <w:trHeight w:val="300"/>
        </w:trPr>
        <w:tc>
          <w:tcPr>
            <w:tcW w:w="1803" w:type="dxa"/>
            <w:vMerge/>
            <w:tcMar/>
          </w:tcPr>
          <w:p w14:paraId="01944741"/>
        </w:tc>
        <w:tc>
          <w:tcPr>
            <w:tcW w:w="1803" w:type="dxa"/>
            <w:tcMar/>
          </w:tcPr>
          <w:p w:rsidR="010C5D61" w:rsidP="010C5D61" w:rsidRDefault="010C5D61" w14:paraId="7653CACB" w14:textId="45506BEF">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Wydech</w:t>
            </w:r>
          </w:p>
        </w:tc>
        <w:tc>
          <w:tcPr>
            <w:tcW w:w="1803" w:type="dxa"/>
            <w:tcMar/>
          </w:tcPr>
          <w:p w:rsidR="010C5D61" w:rsidP="010C5D61" w:rsidRDefault="010C5D61" w14:paraId="0FFE8607" w14:textId="6B97C886">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3</w:t>
            </w:r>
          </w:p>
        </w:tc>
        <w:tc>
          <w:tcPr>
            <w:tcW w:w="1803" w:type="dxa"/>
            <w:tcMar/>
          </w:tcPr>
          <w:p w:rsidR="010C5D61" w:rsidP="010C5D61" w:rsidRDefault="010C5D61" w14:paraId="7A485A31" w14:textId="2B8CE533">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27</w:t>
            </w:r>
          </w:p>
        </w:tc>
        <w:tc>
          <w:tcPr>
            <w:tcW w:w="1803" w:type="dxa"/>
            <w:tcMar/>
          </w:tcPr>
          <w:p w:rsidR="010C5D61" w:rsidP="010C5D61" w:rsidRDefault="010C5D61" w14:paraId="56CB8824" w14:textId="07A31252">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0</w:t>
            </w:r>
          </w:p>
        </w:tc>
      </w:tr>
      <w:tr w:rsidR="010C5D61" w:rsidTr="60122198" w14:paraId="31FB5C47">
        <w:trPr>
          <w:trHeight w:val="300"/>
        </w:trPr>
        <w:tc>
          <w:tcPr>
            <w:tcW w:w="1803" w:type="dxa"/>
            <w:vMerge/>
            <w:tcMar/>
          </w:tcPr>
          <w:p w14:paraId="7DE1C03E"/>
        </w:tc>
        <w:tc>
          <w:tcPr>
            <w:tcW w:w="1803" w:type="dxa"/>
            <w:tcMar/>
          </w:tcPr>
          <w:p w:rsidR="010C5D61" w:rsidP="010C5D61" w:rsidRDefault="010C5D61" w14:paraId="4642BC6F" w14:textId="597F91AF">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Cisza</w:t>
            </w:r>
          </w:p>
        </w:tc>
        <w:tc>
          <w:tcPr>
            <w:tcW w:w="1803" w:type="dxa"/>
            <w:tcMar/>
          </w:tcPr>
          <w:p w:rsidR="010C5D61" w:rsidP="010C5D61" w:rsidRDefault="010C5D61" w14:paraId="07D34355" w14:textId="467E7452">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5</w:t>
            </w:r>
          </w:p>
        </w:tc>
        <w:tc>
          <w:tcPr>
            <w:tcW w:w="1803" w:type="dxa"/>
            <w:tcMar/>
          </w:tcPr>
          <w:p w:rsidR="010C5D61" w:rsidP="010C5D61" w:rsidRDefault="010C5D61" w14:paraId="2DF9AFC2" w14:textId="67EA20ED">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1</w:t>
            </w:r>
          </w:p>
        </w:tc>
        <w:tc>
          <w:tcPr>
            <w:tcW w:w="1803" w:type="dxa"/>
            <w:tcMar/>
          </w:tcPr>
          <w:p w:rsidR="010C5D61" w:rsidP="010C5D61" w:rsidRDefault="010C5D61" w14:paraId="751B01FD" w14:textId="4AEFA3A4">
            <w:pPr>
              <w:pStyle w:val="Normal"/>
              <w:jc w:val="center"/>
              <w:rPr>
                <w:rFonts w:ascii="Times New Roman" w:hAnsi="Times New Roman" w:eastAsia="Times New Roman" w:cs="Times New Roman"/>
                <w:b w:val="0"/>
                <w:bCs w:val="0"/>
                <w:sz w:val="22"/>
                <w:szCs w:val="22"/>
              </w:rPr>
            </w:pPr>
            <w:r w:rsidRPr="60122198" w:rsidR="60122198">
              <w:rPr>
                <w:rFonts w:ascii="Times New Roman" w:hAnsi="Times New Roman" w:eastAsia="Times New Roman" w:cs="Times New Roman"/>
                <w:b w:val="0"/>
                <w:bCs w:val="0"/>
                <w:sz w:val="22"/>
                <w:szCs w:val="22"/>
              </w:rPr>
              <w:t>24</w:t>
            </w:r>
          </w:p>
        </w:tc>
      </w:tr>
    </w:tbl>
    <w:p w:rsidR="010C5D61" w:rsidP="010C5D61" w:rsidRDefault="010C5D61" w14:paraId="5D1C6FBA" w14:textId="73AA34A0">
      <w:pPr>
        <w:pStyle w:val="Normal"/>
        <w:ind w:left="0"/>
        <w:jc w:val="both"/>
        <w:rPr>
          <w:rFonts w:ascii="Times New Roman" w:hAnsi="Times New Roman" w:eastAsia="Times New Roman" w:cs="Times New Roman"/>
          <w:b w:val="0"/>
          <w:bCs w:val="0"/>
          <w:sz w:val="24"/>
          <w:szCs w:val="24"/>
        </w:rPr>
      </w:pPr>
    </w:p>
    <w:p w:rsidR="010C5D61" w:rsidP="60122198" w:rsidRDefault="010C5D61" w14:paraId="41DC4243" w14:textId="6C49AF0A">
      <w:pPr>
        <w:pStyle w:val="Heading3"/>
        <w:rPr>
          <w:rFonts w:ascii="Times New Roman" w:hAnsi="Times New Roman" w:eastAsia="Times New Roman" w:cs="Times New Roman"/>
          <w:b w:val="1"/>
          <w:bCs w:val="1"/>
          <w:sz w:val="28"/>
          <w:szCs w:val="28"/>
        </w:rPr>
      </w:pPr>
      <w:r w:rsidR="60122198">
        <w:rPr/>
        <w:t>5.3.3 Precyzja i czułość</w:t>
      </w:r>
    </w:p>
    <w:p w:rsidR="010C5D61" w:rsidP="010C5D61" w:rsidRDefault="010C5D61" w14:paraId="0FC55748" w14:textId="27801C81">
      <w:pPr>
        <w:pStyle w:val="ListParagraph"/>
        <w:ind w:left="12" w:firstLine="0"/>
        <w:jc w:val="both"/>
        <w:rPr>
          <w:rFonts w:ascii="Times New Roman" w:hAnsi="Times New Roman" w:eastAsia="Times New Roman" w:cs="Times New Roman"/>
          <w:b w:val="1"/>
          <w:bCs w:val="1"/>
          <w:sz w:val="28"/>
          <w:szCs w:val="28"/>
        </w:rPr>
      </w:pPr>
      <w:r w:rsidRPr="60122198" w:rsidR="60122198">
        <w:rPr>
          <w:rFonts w:ascii="Times New Roman" w:hAnsi="Times New Roman" w:eastAsia="Times New Roman" w:cs="Times New Roman"/>
          <w:b w:val="0"/>
          <w:bCs w:val="0"/>
          <w:sz w:val="24"/>
          <w:szCs w:val="24"/>
        </w:rPr>
        <w:t>Dla analizowanych klas uzyskano następujące wartości precyzji i czułości. Obliczono także wartość F1.</w:t>
      </w:r>
    </w:p>
    <w:tbl>
      <w:tblPr>
        <w:tblStyle w:val="TableGrid"/>
        <w:tblW w:w="0" w:type="auto"/>
        <w:jc w:val="center"/>
        <w:tblLook w:val="06A0" w:firstRow="1" w:lastRow="0" w:firstColumn="1" w:lastColumn="0" w:noHBand="1" w:noVBand="1"/>
      </w:tblPr>
      <w:tblGrid>
        <w:gridCol w:w="2254"/>
        <w:gridCol w:w="2254"/>
        <w:gridCol w:w="2254"/>
        <w:gridCol w:w="2254"/>
      </w:tblGrid>
      <w:tr w:rsidR="010C5D61" w:rsidTr="60122198" w14:paraId="36E0A58B">
        <w:trPr>
          <w:trHeight w:val="300"/>
        </w:trPr>
        <w:tc>
          <w:tcPr>
            <w:tcW w:w="2254" w:type="dxa"/>
            <w:tcMar/>
          </w:tcPr>
          <w:p w:rsidR="010C5D61" w:rsidP="010C5D61" w:rsidRDefault="010C5D61" w14:paraId="4410B839" w14:textId="7DDF51B4">
            <w:pPr>
              <w:pStyle w:val="Normal"/>
              <w:rPr>
                <w:rFonts w:ascii="Times New Roman" w:hAnsi="Times New Roman" w:eastAsia="Times New Roman" w:cs="Times New Roman"/>
                <w:b w:val="0"/>
                <w:bCs w:val="0"/>
                <w:sz w:val="24"/>
                <w:szCs w:val="24"/>
              </w:rPr>
            </w:pPr>
          </w:p>
        </w:tc>
        <w:tc>
          <w:tcPr>
            <w:tcW w:w="2254" w:type="dxa"/>
            <w:tcMar/>
          </w:tcPr>
          <w:p w:rsidR="010C5D61" w:rsidP="010C5D61" w:rsidRDefault="010C5D61" w14:paraId="0F6C764A" w14:textId="06E61528">
            <w:pPr>
              <w:pStyle w:val="Normal"/>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Wdech</w:t>
            </w:r>
          </w:p>
        </w:tc>
        <w:tc>
          <w:tcPr>
            <w:tcW w:w="2254" w:type="dxa"/>
            <w:tcMar/>
          </w:tcPr>
          <w:p w:rsidR="010C5D61" w:rsidP="010C5D61" w:rsidRDefault="010C5D61" w14:paraId="5C092D91" w14:textId="3F9BD4FC">
            <w:pPr>
              <w:pStyle w:val="Normal"/>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Wydech</w:t>
            </w:r>
          </w:p>
        </w:tc>
        <w:tc>
          <w:tcPr>
            <w:tcW w:w="2254" w:type="dxa"/>
            <w:tcMar/>
          </w:tcPr>
          <w:p w:rsidR="010C5D61" w:rsidP="010C5D61" w:rsidRDefault="010C5D61" w14:paraId="502223B1" w14:textId="286DE242">
            <w:pPr>
              <w:pStyle w:val="Normal"/>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Cisza</w:t>
            </w:r>
          </w:p>
        </w:tc>
      </w:tr>
      <w:tr w:rsidR="010C5D61" w:rsidTr="60122198" w14:paraId="2E2E4AC2">
        <w:trPr>
          <w:trHeight w:val="300"/>
        </w:trPr>
        <w:tc>
          <w:tcPr>
            <w:tcW w:w="2254" w:type="dxa"/>
            <w:tcMar/>
          </w:tcPr>
          <w:p w:rsidR="010C5D61" w:rsidP="010C5D61" w:rsidRDefault="010C5D61" w14:paraId="694F9485" w14:textId="614B594D">
            <w:pPr>
              <w:pStyle w:val="Normal"/>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Precyzja</w:t>
            </w:r>
          </w:p>
        </w:tc>
        <w:tc>
          <w:tcPr>
            <w:tcW w:w="2254" w:type="dxa"/>
            <w:tcMar/>
          </w:tcPr>
          <w:p w:rsidR="010C5D61" w:rsidP="010C5D61" w:rsidRDefault="010C5D61" w14:paraId="3EC6677B" w14:textId="6635047D">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0.90</w:t>
            </w:r>
          </w:p>
        </w:tc>
        <w:tc>
          <w:tcPr>
            <w:tcW w:w="2254" w:type="dxa"/>
            <w:tcMar/>
          </w:tcPr>
          <w:p w:rsidR="010C5D61" w:rsidP="010C5D61" w:rsidRDefault="010C5D61" w14:paraId="6224297B" w14:textId="13E3560A">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0.77</w:t>
            </w:r>
          </w:p>
        </w:tc>
        <w:tc>
          <w:tcPr>
            <w:tcW w:w="2254" w:type="dxa"/>
            <w:tcMar/>
          </w:tcPr>
          <w:p w:rsidR="010C5D61" w:rsidP="010C5D61" w:rsidRDefault="010C5D61" w14:paraId="029AB3C9" w14:textId="4A122DA0">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0.96</w:t>
            </w:r>
          </w:p>
        </w:tc>
      </w:tr>
      <w:tr w:rsidR="010C5D61" w:rsidTr="60122198" w14:paraId="51A7BC0B">
        <w:trPr>
          <w:trHeight w:val="300"/>
        </w:trPr>
        <w:tc>
          <w:tcPr>
            <w:tcW w:w="2254" w:type="dxa"/>
            <w:tcMar/>
          </w:tcPr>
          <w:p w:rsidR="010C5D61" w:rsidP="010C5D61" w:rsidRDefault="010C5D61" w14:paraId="092D9364" w14:textId="27067AF9">
            <w:pPr>
              <w:pStyle w:val="Normal"/>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Czułość</w:t>
            </w:r>
          </w:p>
        </w:tc>
        <w:tc>
          <w:tcPr>
            <w:tcW w:w="2254" w:type="dxa"/>
            <w:tcMar/>
          </w:tcPr>
          <w:p w:rsidR="010C5D61" w:rsidP="010C5D61" w:rsidRDefault="010C5D61" w14:paraId="7E2526DC" w14:textId="528B7061">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0.90</w:t>
            </w:r>
          </w:p>
        </w:tc>
        <w:tc>
          <w:tcPr>
            <w:tcW w:w="2254" w:type="dxa"/>
            <w:tcMar/>
          </w:tcPr>
          <w:p w:rsidR="010C5D61" w:rsidP="010C5D61" w:rsidRDefault="010C5D61" w14:paraId="1B0894F4" w14:textId="17DF198B">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0.90</w:t>
            </w:r>
          </w:p>
        </w:tc>
        <w:tc>
          <w:tcPr>
            <w:tcW w:w="2254" w:type="dxa"/>
            <w:tcMar/>
          </w:tcPr>
          <w:p w:rsidR="010C5D61" w:rsidP="010C5D61" w:rsidRDefault="010C5D61" w14:paraId="49CBE1D8" w14:textId="52B9012C">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0.80</w:t>
            </w:r>
          </w:p>
        </w:tc>
      </w:tr>
      <w:tr w:rsidR="010C5D61" w:rsidTr="60122198" w14:paraId="0C69E778">
        <w:trPr>
          <w:trHeight w:val="300"/>
        </w:trPr>
        <w:tc>
          <w:tcPr>
            <w:tcW w:w="2254" w:type="dxa"/>
            <w:tcMar/>
          </w:tcPr>
          <w:p w:rsidR="010C5D61" w:rsidP="010C5D61" w:rsidRDefault="010C5D61" w14:paraId="7C06D94A" w14:textId="534383AB">
            <w:pPr>
              <w:pStyle w:val="Normal"/>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F1</w:t>
            </w:r>
          </w:p>
        </w:tc>
        <w:tc>
          <w:tcPr>
            <w:tcW w:w="2254" w:type="dxa"/>
            <w:tcMar/>
          </w:tcPr>
          <w:p w:rsidR="010C5D61" w:rsidP="010C5D61" w:rsidRDefault="010C5D61" w14:paraId="49B9A308" w14:textId="7DC7CAA8">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0.90</w:t>
            </w:r>
          </w:p>
        </w:tc>
        <w:tc>
          <w:tcPr>
            <w:tcW w:w="2254" w:type="dxa"/>
            <w:tcMar/>
          </w:tcPr>
          <w:p w:rsidR="010C5D61" w:rsidP="010C5D61" w:rsidRDefault="010C5D61" w14:paraId="77133AE2" w14:textId="6DF3D8C6">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0.83</w:t>
            </w:r>
          </w:p>
        </w:tc>
        <w:tc>
          <w:tcPr>
            <w:tcW w:w="2254" w:type="dxa"/>
            <w:tcMar/>
          </w:tcPr>
          <w:p w:rsidR="010C5D61" w:rsidP="010C5D61" w:rsidRDefault="010C5D61" w14:paraId="6AB6DF81" w14:textId="4B550461">
            <w:pPr>
              <w:pStyle w:val="Normal"/>
              <w:jc w:val="center"/>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0.87</w:t>
            </w:r>
          </w:p>
        </w:tc>
      </w:tr>
    </w:tbl>
    <w:p w:rsidR="010C5D61" w:rsidP="010C5D61" w:rsidRDefault="010C5D61" w14:paraId="6CAB1EEE" w14:textId="103EE9B3">
      <w:pPr>
        <w:pStyle w:val="Normal"/>
        <w:ind w:left="0"/>
        <w:jc w:val="both"/>
        <w:rPr>
          <w:rFonts w:ascii="Times New Roman" w:hAnsi="Times New Roman" w:eastAsia="Times New Roman" w:cs="Times New Roman"/>
          <w:b w:val="0"/>
          <w:bCs w:val="0"/>
          <w:sz w:val="24"/>
          <w:szCs w:val="24"/>
        </w:rPr>
      </w:pPr>
    </w:p>
    <w:p w:rsidR="010C5D61" w:rsidP="60122198" w:rsidRDefault="010C5D61" w14:paraId="3B103D46" w14:textId="281F8EB0">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Do uśrednienia wyników otrzymanych dla poszczególnych klas wykorzystano metodę m</w:t>
      </w:r>
      <w:r w:rsidRPr="60122198" w:rsidR="60122198">
        <w:rPr>
          <w:rFonts w:ascii="Times New Roman" w:hAnsi="Times New Roman" w:eastAsia="Times New Roman" w:cs="Times New Roman"/>
          <w:b w:val="0"/>
          <w:bCs w:val="0"/>
          <w:sz w:val="24"/>
          <w:szCs w:val="24"/>
        </w:rPr>
        <w:t>acro-</w:t>
      </w:r>
      <w:r w:rsidRPr="60122198" w:rsidR="60122198">
        <w:rPr>
          <w:rFonts w:ascii="Times New Roman" w:hAnsi="Times New Roman" w:eastAsia="Times New Roman" w:cs="Times New Roman"/>
          <w:b w:val="0"/>
          <w:bCs w:val="0"/>
          <w:sz w:val="24"/>
          <w:szCs w:val="24"/>
        </w:rPr>
        <w:t>aver</w:t>
      </w:r>
      <w:r w:rsidRPr="60122198" w:rsidR="60122198">
        <w:rPr>
          <w:rFonts w:ascii="Times New Roman" w:hAnsi="Times New Roman" w:eastAsia="Times New Roman" w:cs="Times New Roman"/>
          <w:b w:val="0"/>
          <w:bCs w:val="0"/>
          <w:sz w:val="24"/>
          <w:szCs w:val="24"/>
        </w:rPr>
        <w:t>aging</w:t>
      </w:r>
      <w:r w:rsidRPr="60122198" w:rsidR="60122198">
        <w:rPr>
          <w:rFonts w:ascii="Times New Roman" w:hAnsi="Times New Roman" w:eastAsia="Times New Roman" w:cs="Times New Roman"/>
          <w:b w:val="0"/>
          <w:bCs w:val="0"/>
          <w:sz w:val="24"/>
          <w:szCs w:val="24"/>
        </w:rPr>
        <w:t>, przyznającą każdej klasie taką samą wagę. Ostatecznie otrzymano wyniki:</w:t>
      </w:r>
    </w:p>
    <w:p w:rsidR="010C5D61" w:rsidP="010C5D61" w:rsidRDefault="010C5D61" w14:paraId="5591C6A8" w14:textId="00D2D4A5">
      <w:pPr>
        <w:pStyle w:val="Normal"/>
        <w:ind w:left="0"/>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Precyzja: 0.88</w:t>
      </w:r>
      <w:r>
        <w:br/>
      </w:r>
      <w:r w:rsidRPr="60122198" w:rsidR="60122198">
        <w:rPr>
          <w:rFonts w:ascii="Times New Roman" w:hAnsi="Times New Roman" w:eastAsia="Times New Roman" w:cs="Times New Roman"/>
          <w:b w:val="0"/>
          <w:bCs w:val="0"/>
          <w:sz w:val="24"/>
          <w:szCs w:val="24"/>
        </w:rPr>
        <w:t>Czułość: 0.87</w:t>
      </w:r>
      <w:r>
        <w:br/>
      </w:r>
      <w:r w:rsidRPr="60122198" w:rsidR="60122198">
        <w:rPr>
          <w:rFonts w:ascii="Times New Roman" w:hAnsi="Times New Roman" w:eastAsia="Times New Roman" w:cs="Times New Roman"/>
          <w:b w:val="0"/>
          <w:bCs w:val="0"/>
          <w:sz w:val="24"/>
          <w:szCs w:val="24"/>
        </w:rPr>
        <w:t>F1: 0.87</w:t>
      </w:r>
    </w:p>
    <w:p w:rsidR="010C5D61" w:rsidP="60122198" w:rsidRDefault="010C5D61" w14:paraId="55810E4F" w14:textId="6EB796F5">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Uzyskane wartości są zbliżone, zatem osiągnięty został kompromis między precyzją a czułością.</w:t>
      </w:r>
    </w:p>
    <w:p w:rsidR="010C5D61" w:rsidP="010C5D61" w:rsidRDefault="010C5D61" w14:paraId="370CBBAB" w14:textId="5EF24EDA">
      <w:pPr>
        <w:pStyle w:val="Normal"/>
        <w:ind w:left="0"/>
        <w:jc w:val="both"/>
        <w:rPr>
          <w:rFonts w:ascii="Times New Roman" w:hAnsi="Times New Roman" w:eastAsia="Times New Roman" w:cs="Times New Roman"/>
          <w:b w:val="0"/>
          <w:bCs w:val="0"/>
          <w:sz w:val="24"/>
          <w:szCs w:val="24"/>
        </w:rPr>
      </w:pPr>
    </w:p>
    <w:p w:rsidR="010C5D61" w:rsidP="010C5D61" w:rsidRDefault="010C5D61" w14:paraId="4A1E2513" w14:textId="69F2C94C">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Analizowana zależność przedstawiona została na poniższym wykresie.</w:t>
      </w:r>
    </w:p>
    <w:p w:rsidR="010C5D61" w:rsidP="60122198" w:rsidRDefault="010C5D61" w14:paraId="67E4C36E" w14:textId="63AB58D7">
      <w:pPr>
        <w:pStyle w:val="Normal"/>
        <w:ind w:left="0"/>
        <w:jc w:val="center"/>
        <w:rPr>
          <w:rFonts w:ascii="Times New Roman" w:hAnsi="Times New Roman" w:eastAsia="Times New Roman" w:cs="Times New Roman"/>
        </w:rPr>
      </w:pPr>
      <w:r>
        <w:drawing>
          <wp:inline wp14:editId="22A98FD6" wp14:anchorId="06F9FB68">
            <wp:extent cx="2403999" cy="1800000"/>
            <wp:effectExtent l="0" t="0" r="0" b="0"/>
            <wp:docPr id="668991374" name="" title=""/>
            <wp:cNvGraphicFramePr>
              <a:graphicFrameLocks noChangeAspect="1"/>
            </wp:cNvGraphicFramePr>
            <a:graphic>
              <a:graphicData uri="http://schemas.openxmlformats.org/drawingml/2006/picture">
                <pic:pic>
                  <pic:nvPicPr>
                    <pic:cNvPr id="0" name=""/>
                    <pic:cNvPicPr/>
                  </pic:nvPicPr>
                  <pic:blipFill>
                    <a:blip r:embed="R6eb8b440e3204d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3999" cy="1800000"/>
                    </a:xfrm>
                    <a:prstGeom prst="rect">
                      <a:avLst/>
                    </a:prstGeom>
                  </pic:spPr>
                </pic:pic>
              </a:graphicData>
            </a:graphic>
          </wp:inline>
        </w:drawing>
      </w:r>
    </w:p>
    <w:p w:rsidR="010C5D61" w:rsidP="60122198" w:rsidRDefault="010C5D61" w14:paraId="0186299E" w14:textId="1BB3A38F">
      <w:pPr>
        <w:pStyle w:val="Heading3"/>
        <w:rPr>
          <w:rFonts w:ascii="Times New Roman" w:hAnsi="Times New Roman" w:eastAsia="Times New Roman" w:cs="Times New Roman"/>
          <w:b w:val="1"/>
          <w:bCs w:val="1"/>
          <w:sz w:val="28"/>
          <w:szCs w:val="28"/>
        </w:rPr>
      </w:pPr>
      <w:r w:rsidR="60122198">
        <w:rPr/>
        <w:t xml:space="preserve">5.3.4 Krzywa ROC </w:t>
      </w:r>
    </w:p>
    <w:p w:rsidR="010C5D61" w:rsidP="60122198" w:rsidRDefault="010C5D61" w14:paraId="38452121" w14:textId="54CC2973">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Wykres krzywej ROC (</w:t>
      </w:r>
      <w:r w:rsidRPr="60122198" w:rsidR="60122198">
        <w:rPr>
          <w:rFonts w:ascii="Times New Roman" w:hAnsi="Times New Roman" w:eastAsia="Times New Roman" w:cs="Times New Roman"/>
          <w:b w:val="0"/>
          <w:bCs w:val="0"/>
          <w:sz w:val="24"/>
          <w:szCs w:val="24"/>
        </w:rPr>
        <w:t>receiver</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operating</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characteristic</w:t>
      </w:r>
      <w:r w:rsidRPr="60122198" w:rsidR="60122198">
        <w:rPr>
          <w:rFonts w:ascii="Times New Roman" w:hAnsi="Times New Roman" w:eastAsia="Times New Roman" w:cs="Times New Roman"/>
          <w:b w:val="0"/>
          <w:bCs w:val="0"/>
          <w:sz w:val="24"/>
          <w:szCs w:val="24"/>
        </w:rPr>
        <w:t>) dla badanej metody przedstawiony został poniżej.</w:t>
      </w:r>
    </w:p>
    <w:p w:rsidR="010C5D61" w:rsidP="60122198" w:rsidRDefault="010C5D61" w14:paraId="0C0FC853" w14:textId="3EFED220">
      <w:pPr>
        <w:pStyle w:val="Normal"/>
        <w:ind w:left="0"/>
        <w:jc w:val="center"/>
        <w:rPr>
          <w:rFonts w:ascii="Times New Roman" w:hAnsi="Times New Roman" w:eastAsia="Times New Roman" w:cs="Times New Roman"/>
          <w:b w:val="0"/>
          <w:bCs w:val="0"/>
          <w:sz w:val="24"/>
          <w:szCs w:val="24"/>
        </w:rPr>
      </w:pPr>
      <w:r>
        <w:drawing>
          <wp:inline wp14:editId="49242995" wp14:anchorId="01EE441C">
            <wp:extent cx="2403999" cy="1800000"/>
            <wp:effectExtent l="0" t="0" r="0" b="0"/>
            <wp:docPr id="697432827" name="" title=""/>
            <wp:cNvGraphicFramePr>
              <a:graphicFrameLocks noChangeAspect="1"/>
            </wp:cNvGraphicFramePr>
            <a:graphic>
              <a:graphicData uri="http://schemas.openxmlformats.org/drawingml/2006/picture">
                <pic:pic>
                  <pic:nvPicPr>
                    <pic:cNvPr id="0" name=""/>
                    <pic:cNvPicPr/>
                  </pic:nvPicPr>
                  <pic:blipFill>
                    <a:blip r:embed="Rac52adbc20d14c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3999" cy="1800000"/>
                    </a:xfrm>
                    <a:prstGeom prst="rect">
                      <a:avLst/>
                    </a:prstGeom>
                  </pic:spPr>
                </pic:pic>
              </a:graphicData>
            </a:graphic>
          </wp:inline>
        </w:drawing>
      </w:r>
    </w:p>
    <w:p w:rsidR="010C5D61" w:rsidP="010C5D61" w:rsidRDefault="010C5D61" w14:paraId="3D5DA2AF" w14:textId="3B22EEF5">
      <w:pPr>
        <w:pStyle w:val="Normal"/>
        <w:ind w:left="0"/>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Wartości AUC (</w:t>
      </w:r>
      <w:r w:rsidRPr="60122198" w:rsidR="60122198">
        <w:rPr>
          <w:rFonts w:ascii="Times New Roman" w:hAnsi="Times New Roman" w:eastAsia="Times New Roman" w:cs="Times New Roman"/>
          <w:b w:val="0"/>
          <w:bCs w:val="0"/>
          <w:sz w:val="24"/>
          <w:szCs w:val="24"/>
        </w:rPr>
        <w:t>area</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under</w:t>
      </w:r>
      <w:r w:rsidRPr="60122198" w:rsidR="60122198">
        <w:rPr>
          <w:rFonts w:ascii="Times New Roman" w:hAnsi="Times New Roman" w:eastAsia="Times New Roman" w:cs="Times New Roman"/>
          <w:b w:val="0"/>
          <w:bCs w:val="0"/>
          <w:sz w:val="24"/>
          <w:szCs w:val="24"/>
        </w:rPr>
        <w:t xml:space="preserve"> </w:t>
      </w:r>
      <w:r w:rsidRPr="60122198" w:rsidR="60122198">
        <w:rPr>
          <w:rFonts w:ascii="Times New Roman" w:hAnsi="Times New Roman" w:eastAsia="Times New Roman" w:cs="Times New Roman"/>
          <w:b w:val="0"/>
          <w:bCs w:val="0"/>
          <w:sz w:val="24"/>
          <w:szCs w:val="24"/>
        </w:rPr>
        <w:t>curve</w:t>
      </w:r>
      <w:r w:rsidRPr="60122198" w:rsidR="60122198">
        <w:rPr>
          <w:rFonts w:ascii="Times New Roman" w:hAnsi="Times New Roman" w:eastAsia="Times New Roman" w:cs="Times New Roman"/>
          <w:b w:val="0"/>
          <w:bCs w:val="0"/>
          <w:sz w:val="24"/>
          <w:szCs w:val="24"/>
        </w:rPr>
        <w:t xml:space="preserve">) dla </w:t>
      </w:r>
      <w:r w:rsidRPr="60122198" w:rsidR="60122198">
        <w:rPr>
          <w:rFonts w:ascii="Times New Roman" w:hAnsi="Times New Roman" w:eastAsia="Times New Roman" w:cs="Times New Roman"/>
          <w:b w:val="0"/>
          <w:bCs w:val="0"/>
          <w:sz w:val="24"/>
          <w:szCs w:val="24"/>
        </w:rPr>
        <w:t>poszczególnych</w:t>
      </w:r>
      <w:r w:rsidRPr="60122198" w:rsidR="60122198">
        <w:rPr>
          <w:rFonts w:ascii="Times New Roman" w:hAnsi="Times New Roman" w:eastAsia="Times New Roman" w:cs="Times New Roman"/>
          <w:b w:val="0"/>
          <w:bCs w:val="0"/>
          <w:sz w:val="24"/>
          <w:szCs w:val="24"/>
        </w:rPr>
        <w:t xml:space="preserve"> klas wyniosły odpowiednio:</w:t>
      </w:r>
    </w:p>
    <w:p w:rsidR="010C5D61" w:rsidP="010C5D61" w:rsidRDefault="010C5D61" w14:paraId="3F411E03" w14:textId="061CD2AA">
      <w:pPr>
        <w:pStyle w:val="ListParagraph"/>
        <w:numPr>
          <w:ilvl w:val="0"/>
          <w:numId w:val="11"/>
        </w:numPr>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Wdech: 0.95</w:t>
      </w:r>
    </w:p>
    <w:p w:rsidR="010C5D61" w:rsidP="010C5D61" w:rsidRDefault="010C5D61" w14:paraId="12748F99" w14:textId="58A34553">
      <w:pPr>
        <w:pStyle w:val="ListParagraph"/>
        <w:numPr>
          <w:ilvl w:val="0"/>
          <w:numId w:val="11"/>
        </w:numPr>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Wydech: 0.95</w:t>
      </w:r>
    </w:p>
    <w:p w:rsidR="010C5D61" w:rsidP="010C5D61" w:rsidRDefault="010C5D61" w14:paraId="7AACDF59" w14:textId="7D778CC2">
      <w:pPr>
        <w:pStyle w:val="ListParagraph"/>
        <w:numPr>
          <w:ilvl w:val="0"/>
          <w:numId w:val="11"/>
        </w:numPr>
        <w:jc w:val="left"/>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Cisza: 0.96</w:t>
      </w:r>
    </w:p>
    <w:p w:rsidR="010C5D61" w:rsidP="60122198" w:rsidRDefault="010C5D61" w14:paraId="43AE83F2" w14:textId="14CA7E19">
      <w:pPr>
        <w:pStyle w:val="Normal"/>
        <w:ind/>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Powyższe wyniki prowadzą do wniosku, że model osiąga podobną skuteczność dla każdej z analizowanych klas, z lekką przewagą wykrywania ciszy, jeśli wziąć pod uwagę pole pod wykresem. Dla niskiego odsetka fałszywie pozytywnych (FPR poniżej 0.05) najwyższą wartość odsetka prawdziwie pozytywnych (TPR) udało się osiągnąć dla klasy wydechu.</w:t>
      </w:r>
    </w:p>
    <w:p w:rsidR="010C5D61" w:rsidP="60122198" w:rsidRDefault="010C5D61" w14:paraId="7C7A6B73" w14:textId="07B5CADD">
      <w:pPr>
        <w:pStyle w:val="Heading2"/>
        <w:rPr>
          <w:rFonts w:ascii="Times New Roman" w:hAnsi="Times New Roman" w:eastAsia="Times New Roman" w:cs="Times New Roman"/>
          <w:b w:val="1"/>
          <w:bCs w:val="1"/>
          <w:sz w:val="36"/>
          <w:szCs w:val="36"/>
        </w:rPr>
      </w:pPr>
      <w:r w:rsidR="60122198">
        <w:rPr/>
        <w:t>5.4. Wnioski</w:t>
      </w:r>
    </w:p>
    <w:p w:rsidR="60122198" w:rsidP="60122198" w:rsidRDefault="60122198" w14:paraId="292B7697" w14:textId="5DCC5854">
      <w:pPr>
        <w:pStyle w:val="ListParagraph"/>
        <w:suppressLineNumbers w:val="0"/>
        <w:spacing w:before="0" w:beforeAutospacing="off" w:after="160" w:afterAutospacing="off" w:line="279" w:lineRule="auto"/>
        <w:ind w:left="12" w:right="0" w:firstLine="708"/>
        <w:jc w:val="both"/>
        <w:rPr>
          <w:rFonts w:ascii="Times New Roman" w:hAnsi="Times New Roman" w:eastAsia="Times New Roman" w:cs="Times New Roman"/>
          <w:b w:val="1"/>
          <w:bCs w:val="1"/>
          <w:sz w:val="36"/>
          <w:szCs w:val="36"/>
        </w:rPr>
      </w:pPr>
      <w:r w:rsidRPr="60122198" w:rsidR="60122198">
        <w:rPr>
          <w:rFonts w:ascii="Times New Roman" w:hAnsi="Times New Roman" w:eastAsia="Times New Roman" w:cs="Times New Roman"/>
          <w:b w:val="0"/>
          <w:bCs w:val="0"/>
          <w:sz w:val="24"/>
          <w:szCs w:val="24"/>
        </w:rPr>
        <w:t>To podejście okazało się skuteczne. Model dokonywał poprawnej klasyfikacji w większości przypadków. Występowały natomiast problemu w przypadku zwiększonego tempa oddychania. Wynika to z faktu, że model pobiera półsekundowe próbki i w przypadku, wystąpienia dwóch różnych oddechów, to model sklasyfikuje je jako jeden.</w:t>
      </w:r>
    </w:p>
    <w:p w:rsidR="60122198" w:rsidRDefault="60122198" w14:paraId="5EF9C007" w14:textId="5FB05D06">
      <w:r>
        <w:br w:type="page"/>
      </w:r>
    </w:p>
    <w:p w:rsidR="60122198" w:rsidP="60122198" w:rsidRDefault="60122198" w14:paraId="473DFB70" w14:textId="55E1CF0B">
      <w:pPr>
        <w:pStyle w:val="Heading1"/>
        <w:bidi w:val="0"/>
        <w:rPr>
          <w:rFonts w:ascii="Times New Roman" w:hAnsi="Times New Roman" w:eastAsia="Times New Roman" w:cs="Times New Roman"/>
          <w:b w:val="1"/>
          <w:bCs w:val="1"/>
          <w:sz w:val="36"/>
          <w:szCs w:val="36"/>
        </w:rPr>
      </w:pPr>
      <w:r w:rsidR="60122198">
        <w:rPr/>
        <w:t>Wykrywanie ekstremów głośności</w:t>
      </w:r>
    </w:p>
    <w:p w:rsidR="60122198" w:rsidP="60122198" w:rsidRDefault="60122198" w14:paraId="41C376F0" w14:textId="5E9CB24E">
      <w:pPr>
        <w:pStyle w:val="Heading2"/>
        <w:rPr>
          <w:rFonts w:ascii="Times New Roman" w:hAnsi="Times New Roman" w:eastAsia="Times New Roman" w:cs="Times New Roman"/>
          <w:b w:val="1"/>
          <w:bCs w:val="1"/>
          <w:sz w:val="32"/>
          <w:szCs w:val="32"/>
        </w:rPr>
      </w:pPr>
      <w:r w:rsidR="60122198">
        <w:rPr/>
        <w:t>6.1. Podejście</w:t>
      </w:r>
    </w:p>
    <w:p w:rsidR="010C5D61" w:rsidP="010C5D61" w:rsidRDefault="010C5D61" w14:paraId="37C4B26C" w14:textId="34EFA06C">
      <w:pPr>
        <w:pStyle w:val="ListParagraph"/>
        <w:ind w:left="72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Badanie ekstremów głośności opierało się jedynie na wczytywaniu wejścia </w:t>
      </w:r>
    </w:p>
    <w:p w:rsidR="010C5D61" w:rsidP="60122198" w:rsidRDefault="010C5D61" w14:paraId="2BBC276D" w14:textId="2A9025BF">
      <w:pPr>
        <w:pStyle w:val="ListParagraph"/>
        <w:ind w:left="72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z mikrofonu i wykorzystaniu informacji o zmianach głośności w prostym algorytmie rejestrującym te zmiany. Nie wykorzystano w nim uczenia maszynowego, a jedynie informacje o schematyczności ludzkiego oddechu.</w:t>
      </w:r>
    </w:p>
    <w:p w:rsidR="4B58A45C" w:rsidP="60122198" w:rsidRDefault="4B58A45C" w14:paraId="2F2B89E2" w14:textId="7A4E69BC">
      <w:pPr>
        <w:pStyle w:val="Heading2"/>
        <w:rPr>
          <w:rFonts w:ascii="Times New Roman" w:hAnsi="Times New Roman" w:eastAsia="Times New Roman" w:cs="Times New Roman"/>
          <w:b w:val="1"/>
          <w:bCs w:val="1"/>
          <w:sz w:val="32"/>
          <w:szCs w:val="32"/>
        </w:rPr>
      </w:pPr>
      <w:r w:rsidR="60122198">
        <w:rPr/>
        <w:t>6.2. Sposób badania</w:t>
      </w:r>
    </w:p>
    <w:p w:rsidR="31DFC64D" w:rsidP="60122198" w:rsidRDefault="31DFC64D" w14:paraId="779443A8" w14:textId="500C159D">
      <w:pPr>
        <w:pStyle w:val="Heading3"/>
        <w:rPr>
          <w:rFonts w:ascii="Times New Roman" w:hAnsi="Times New Roman" w:eastAsia="Times New Roman" w:cs="Times New Roman"/>
          <w:b w:val="1"/>
          <w:bCs w:val="1"/>
          <w:sz w:val="28"/>
          <w:szCs w:val="28"/>
        </w:rPr>
      </w:pPr>
      <w:r w:rsidR="60122198">
        <w:rPr/>
        <w:t>6.2.1 Przygotowanie algorytmu</w:t>
      </w:r>
    </w:p>
    <w:p w:rsidR="31DFC64D" w:rsidP="60122198" w:rsidRDefault="31DFC64D" w14:paraId="00059D09" w14:textId="460A96E0">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Aby algorytm działał poprawnie, konieczne było określenie jaki próg głośności jest potrzebny, aby algorytm mógł zarejestrować zmianę i dokonać stosownej operacji. </w:t>
      </w:r>
    </w:p>
    <w:p w:rsidR="31DFC64D" w:rsidP="60122198" w:rsidRDefault="31DFC64D" w14:paraId="0B127CFC" w14:textId="74E621D8">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W tym celu pobrane zostały próbki z danych treningowych tj. wdechy, wydechy i cisza. Długość próbek dla trzech rodzajów próbek została znormalizowana. Głośność dźwięku, dla każdego rodzaju próbek została uśredniona. Aby uzyskać interesujący nas próg głośności wystarczyło dodać odpowiednie średnie tj.:</w:t>
      </w:r>
    </w:p>
    <w:p w:rsidR="31DFC64D" w:rsidP="60122198" w:rsidRDefault="31DFC64D" w14:paraId="14D81B60" w14:textId="1BC562ED">
      <w:pPr>
        <w:pStyle w:val="ListParagraph"/>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1. Średni próg głośności dla wdechu = średnia głośność wdechu + średnia głośność ciszy</w:t>
      </w:r>
    </w:p>
    <w:p w:rsidR="31DFC64D" w:rsidP="60122198" w:rsidRDefault="31DFC64D" w14:paraId="774D543D" w14:textId="123CF132">
      <w:pPr>
        <w:pStyle w:val="ListParagraph"/>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2. Średni próg głośności dla wydechu = średnia głośność wydechu + średnia głośność ciszy</w:t>
      </w:r>
    </w:p>
    <w:p w:rsidR="60122198" w:rsidP="60122198" w:rsidRDefault="60122198" w14:paraId="6E6D2FFB" w14:textId="3ED4DED9">
      <w:pPr>
        <w:pStyle w:val="ListParagraph"/>
        <w:suppressLineNumbers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Algorytm opiera się o schematyczność oddechu - zakłada, że po wdechu zawsze jest cisza, po której następuje wydech i po wydechu zawsze następuje cisza, po której jest wdech. Algorytm otrzymuje na wejściu aktualnie pobraną próbkę z mikrofonu i porównuje jej głośność z wcześniej wyliczonymi średnimi. Zapisuje poprzedni stan, kiedy wykrył wyższą głośność (wdech/wydech) i aktualny stan, żeby sprawdzić, czy pomiędzy próbkami nastąpiła cisza. Jeśli tak to zmienia aktualnie przechowywany stan. Algorytm zwraca informacje o tym co aktualnie zarejestrował.</w:t>
      </w:r>
    </w:p>
    <w:p w:rsidR="31DFC64D" w:rsidP="60122198" w:rsidRDefault="31DFC64D" w14:paraId="13DCF96E" w14:textId="08FF6E13">
      <w:pPr>
        <w:pStyle w:val="Heading3"/>
        <w:rPr>
          <w:rFonts w:ascii="Times New Roman" w:hAnsi="Times New Roman" w:eastAsia="Times New Roman" w:cs="Times New Roman"/>
          <w:b w:val="1"/>
          <w:bCs w:val="1"/>
          <w:sz w:val="28"/>
          <w:szCs w:val="28"/>
        </w:rPr>
      </w:pPr>
      <w:r w:rsidR="60122198">
        <w:rPr/>
        <w:t>6.2.2 Przygotowanie programu działającego w czasie rzeczywistym.</w:t>
      </w:r>
    </w:p>
    <w:p w:rsidR="31DFC64D" w:rsidP="60122198" w:rsidRDefault="31DFC64D" w14:paraId="0C7A19A7" w14:textId="6F5DA79C">
      <w:pPr>
        <w:pStyle w:val="ListParagraph"/>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Program używa wyżej opisanego algorytmu do wyświetlania wyniku - jaki stan oddechu jest aktualnie rejestrowany. W pierwszych kilku sekundach działania, program wczytuje szum z mikrofonu. Potem uśrednia otrzymaną wartość i przy każdym kolejnym pobraniu próbek normalizuje bufor wejściowy, aby jak najdokładniej określać głośność. Przygotowaną próbkę wysyła do algorytmu i według zwróconej wartości koloruje wykres na odpowiedni kolor (niebieski: cisza, czerwony: wdech, zielony: wydech).</w:t>
      </w:r>
    </w:p>
    <w:p w:rsidR="31DFC64D" w:rsidP="60122198" w:rsidRDefault="31DFC64D" w14:paraId="20ECDB50" w14:textId="69BB20C1">
      <w:pPr>
        <w:pStyle w:val="ListParagraph"/>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sz w:val="32"/>
          <w:szCs w:val="32"/>
        </w:rPr>
      </w:pPr>
      <w:r w:rsidRPr="60122198" w:rsidR="60122198">
        <w:rPr>
          <w:rFonts w:ascii="Times New Roman" w:hAnsi="Times New Roman" w:eastAsia="Times New Roman" w:cs="Times New Roman"/>
          <w:b w:val="0"/>
          <w:bCs w:val="0"/>
          <w:sz w:val="24"/>
          <w:szCs w:val="24"/>
        </w:rPr>
        <w:t>Program może działać w dwóch trybach: oryginalnym i eksperymentalnym. Tryb oryginalny opisany jest wyżej, tryb eksperymentalny polega na porównaniu sąsiednich wartości jednego, analizowanego fragmentu próbki. Jeśli fragment próbki jest wyjątkowo krótki i nie pasuje do sąsiadujących z nim fragmentów to taki wynik zostanie potraktowany jako błąd wejścia i program kontynuuje swoją pracę poprawnie.</w:t>
      </w:r>
    </w:p>
    <w:p w:rsidR="31DFC64D" w:rsidP="60122198" w:rsidRDefault="31DFC64D" w14:paraId="713896A2" w14:textId="7CD48978">
      <w:pPr>
        <w:suppressLineNumbers w:val="0"/>
        <w:bidi w:val="0"/>
        <w:spacing w:before="0" w:beforeAutospacing="off" w:after="160" w:afterAutospacing="off" w:line="279" w:lineRule="auto"/>
        <w:ind/>
      </w:pPr>
      <w:r>
        <w:br w:type="page"/>
      </w:r>
    </w:p>
    <w:p w:rsidR="31DFC64D" w:rsidP="60122198" w:rsidRDefault="31DFC64D" w14:paraId="2F9B2633" w14:textId="4B7C5157">
      <w:pPr>
        <w:pStyle w:val="Heading2"/>
        <w:bidi w:val="0"/>
        <w:rPr>
          <w:rFonts w:ascii="Times New Roman" w:hAnsi="Times New Roman" w:eastAsia="Times New Roman" w:cs="Times New Roman"/>
          <w:b w:val="1"/>
          <w:bCs w:val="1"/>
          <w:sz w:val="32"/>
          <w:szCs w:val="32"/>
        </w:rPr>
      </w:pPr>
      <w:r w:rsidR="60122198">
        <w:rPr/>
        <w:t>6.3. Wyniki</w:t>
      </w:r>
    </w:p>
    <w:p w:rsidR="010C5D61" w:rsidP="60122198" w:rsidRDefault="010C5D61" w14:paraId="00F19821" w14:textId="2C356805">
      <w:pPr>
        <w:pStyle w:val="ListParagraph"/>
        <w:suppressLineNumbers w:val="0"/>
        <w:bidi w:val="0"/>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Opisana metoda nie wykorzystywała żadnego z modeli uczących więc przedstawienie wyników liczbowych jest trudne. W warunkach idealnej ciszy i systematycznego, równomiernego oddechu, program działa z dużą skutecznością. Zdarzają się jednak pomyłki powodowane przez dźwięki zewnętrzne i nagłe zmiany w głośności wdechu/wydechu.</w:t>
      </w:r>
    </w:p>
    <w:p w:rsidR="31DFC64D" w:rsidP="60122198" w:rsidRDefault="31DFC64D" w14:paraId="30A7F23C" w14:textId="40E17883">
      <w:pPr>
        <w:pStyle w:val="Heading2"/>
        <w:rPr>
          <w:rFonts w:ascii="Times New Roman" w:hAnsi="Times New Roman" w:eastAsia="Times New Roman" w:cs="Times New Roman"/>
          <w:b w:val="1"/>
          <w:bCs w:val="1"/>
          <w:sz w:val="32"/>
          <w:szCs w:val="32"/>
        </w:rPr>
      </w:pPr>
      <w:r w:rsidR="60122198">
        <w:rPr/>
        <w:t>6.4. Wnioski</w:t>
      </w:r>
    </w:p>
    <w:p w:rsidR="010C5D61" w:rsidP="60122198" w:rsidRDefault="010C5D61" w14:paraId="08B599FE" w14:textId="50133612">
      <w:pPr>
        <w:pStyle w:val="ListParagraph"/>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Opisana metoda jest bardzo podatna na zakłócenia. Jeśli dookoła mikrofonu znajdują się inne źródła dźwięku, niż oddychający człowiek, to program zgubi rytm oddechu i będzie niepoprawnie analizował zachodzące zmiany.  Zakłóceniem może okazać się też nierównomierny oddech – chwilowe zawieszenie wdechu/wydechu i kontynuowanie go po krótkiej chwili może przyczynić się do niepoprawnego zarejestrowania głośności i tym samym do przestawienia algorytmu. Częściowe rozwiązanie problemu stanowi tryb eksperymentalny</w:t>
      </w:r>
    </w:p>
    <w:p w:rsidR="60122198" w:rsidP="60122198" w:rsidRDefault="60122198" w14:paraId="3541D90A" w14:textId="5995D53D">
      <w:pPr>
        <w:pStyle w:val="Heading1"/>
        <w:rPr>
          <w:rFonts w:ascii="Times New Roman" w:hAnsi="Times New Roman" w:eastAsia="Times New Roman" w:cs="Times New Roman"/>
          <w:b w:val="1"/>
          <w:bCs w:val="1"/>
          <w:sz w:val="36"/>
          <w:szCs w:val="36"/>
        </w:rPr>
      </w:pPr>
      <w:r w:rsidR="60122198">
        <w:rPr/>
        <w:t>Podsumowanie</w:t>
      </w:r>
    </w:p>
    <w:p w:rsidR="57402F44" w:rsidP="60122198" w:rsidRDefault="57402F44" w14:paraId="125406C3" w14:textId="14A902CA">
      <w:pPr>
        <w:pStyle w:val="Heading2"/>
        <w:rPr>
          <w:rFonts w:ascii="Times New Roman" w:hAnsi="Times New Roman" w:eastAsia="Times New Roman" w:cs="Times New Roman"/>
          <w:b w:val="1"/>
          <w:bCs w:val="1"/>
          <w:sz w:val="36"/>
          <w:szCs w:val="36"/>
        </w:rPr>
      </w:pPr>
      <w:r w:rsidR="60122198">
        <w:rPr/>
        <w:t>7.1. Porównanie wyników każdej z metod</w:t>
      </w:r>
    </w:p>
    <w:p w:rsidR="60122198" w:rsidP="60122198" w:rsidRDefault="60122198" w14:paraId="7D2B6548" w14:textId="474D6222">
      <w:pPr>
        <w:pStyle w:val="Heading3"/>
        <w:rPr>
          <w:rFonts w:ascii="Times New Roman" w:hAnsi="Times New Roman" w:eastAsia="Times New Roman" w:cs="Times New Roman"/>
          <w:b w:val="1"/>
          <w:bCs w:val="1"/>
          <w:sz w:val="28"/>
          <w:szCs w:val="28"/>
        </w:rPr>
      </w:pPr>
      <w:r w:rsidR="60122198">
        <w:rPr/>
        <w:t>7.1.1. Porównanie dokładności oraz F1</w:t>
      </w:r>
    </w:p>
    <w:p w:rsidR="010C5D61" w:rsidP="60122198" w:rsidRDefault="010C5D61" w14:paraId="2EF0C94B" w14:textId="7292F794">
      <w:pPr>
        <w:pStyle w:val="Normal"/>
        <w:ind w:left="0" w:firstLine="0"/>
        <w:jc w:val="both"/>
        <w:rPr>
          <w:rFonts w:ascii="Times New Roman" w:hAnsi="Times New Roman" w:eastAsia="Times New Roman" w:cs="Times New Roman"/>
          <w:b w:val="1"/>
          <w:bCs w:val="1"/>
          <w:sz w:val="32"/>
          <w:szCs w:val="32"/>
        </w:rPr>
      </w:pPr>
      <w:r w:rsidRPr="60122198" w:rsidR="60122198">
        <w:rPr>
          <w:rFonts w:ascii="Times New Roman" w:hAnsi="Times New Roman" w:eastAsia="Times New Roman" w:cs="Times New Roman"/>
        </w:rPr>
        <w:t xml:space="preserve">Do porównania rezultatów uzyskanych przy pomocy zastosowanych metod </w:t>
      </w:r>
      <w:r>
        <w:tab/>
      </w:r>
      <w:r>
        <w:tab/>
      </w:r>
      <w:r w:rsidRPr="60122198" w:rsidR="60122198">
        <w:rPr>
          <w:rFonts w:ascii="Times New Roman" w:hAnsi="Times New Roman" w:eastAsia="Times New Roman" w:cs="Times New Roman"/>
        </w:rPr>
        <w:t xml:space="preserve">wybrane zostały następujące metryki wydajności: </w:t>
      </w:r>
    </w:p>
    <w:p w:rsidR="010C5D61" w:rsidP="010C5D61" w:rsidRDefault="010C5D61" w14:paraId="49FC92E8" w14:textId="33154B86">
      <w:pPr>
        <w:pStyle w:val="ListParagraph"/>
        <w:numPr>
          <w:ilvl w:val="0"/>
          <w:numId w:val="12"/>
        </w:numPr>
        <w:jc w:val="both"/>
        <w:rPr>
          <w:rFonts w:ascii="Times New Roman" w:hAnsi="Times New Roman" w:eastAsia="Times New Roman" w:cs="Times New Roman"/>
        </w:rPr>
      </w:pPr>
      <w:r w:rsidRPr="60122198" w:rsidR="60122198">
        <w:rPr>
          <w:rFonts w:ascii="Times New Roman" w:hAnsi="Times New Roman" w:eastAsia="Times New Roman" w:cs="Times New Roman"/>
        </w:rPr>
        <w:t>Dokładność, rozumiana jako iloraz prawidłowych predykcji przez całkowitą ich liczbę.</w:t>
      </w:r>
    </w:p>
    <w:p w:rsidR="010C5D61" w:rsidP="60122198" w:rsidRDefault="010C5D61" w14:paraId="29665843" w14:textId="521416E4">
      <w:pPr>
        <w:pStyle w:val="ListParagraph"/>
        <w:numPr>
          <w:ilvl w:val="0"/>
          <w:numId w:val="12"/>
        </w:numPr>
        <w:ind/>
        <w:jc w:val="both"/>
        <w:rPr>
          <w:rFonts w:ascii="Times New Roman" w:hAnsi="Times New Roman" w:eastAsia="Times New Roman" w:cs="Times New Roman"/>
        </w:rPr>
      </w:pPr>
      <w:r w:rsidRPr="60122198" w:rsidR="60122198">
        <w:rPr>
          <w:rFonts w:ascii="Times New Roman" w:hAnsi="Times New Roman" w:eastAsia="Times New Roman" w:cs="Times New Roman"/>
        </w:rPr>
        <w:t>Wartość F1, obliczona przy pomocy uzyskanych wartości precyzji i czułości oraz uśredniona dla analizowanych klas przy zastosowaniu metody macro-</w:t>
      </w:r>
      <w:r w:rsidRPr="60122198" w:rsidR="60122198">
        <w:rPr>
          <w:rFonts w:ascii="Times New Roman" w:hAnsi="Times New Roman" w:eastAsia="Times New Roman" w:cs="Times New Roman"/>
        </w:rPr>
        <w:t>averaging</w:t>
      </w:r>
      <w:r w:rsidRPr="60122198" w:rsidR="60122198">
        <w:rPr>
          <w:rFonts w:ascii="Times New Roman" w:hAnsi="Times New Roman" w:eastAsia="Times New Roman" w:cs="Times New Roman"/>
        </w:rPr>
        <w:t>, nadającej taką samą wagę każdej klasie.</w:t>
      </w:r>
    </w:p>
    <w:p w:rsidR="010C5D61" w:rsidP="60122198" w:rsidRDefault="010C5D61" w14:paraId="5FE67145" w14:textId="5BED042C">
      <w:pPr>
        <w:pStyle w:val="Normal"/>
        <w:ind w:firstLine="0"/>
        <w:jc w:val="both"/>
        <w:rPr>
          <w:rFonts w:ascii="Times New Roman" w:hAnsi="Times New Roman" w:eastAsia="Times New Roman" w:cs="Times New Roman"/>
        </w:rPr>
      </w:pPr>
      <w:r w:rsidRPr="60122198" w:rsidR="60122198">
        <w:rPr>
          <w:rFonts w:ascii="Times New Roman" w:hAnsi="Times New Roman" w:eastAsia="Times New Roman" w:cs="Times New Roman"/>
        </w:rPr>
        <w:t>Porównanie w formie tabeli obejmuje następujące podejścia:</w:t>
      </w:r>
    </w:p>
    <w:p w:rsidR="60122198" w:rsidP="60122198" w:rsidRDefault="60122198" w14:paraId="3238E63B" w14:textId="405AE8BC">
      <w:pPr>
        <w:pStyle w:val="Normal"/>
        <w:ind w:firstLine="0"/>
        <w:jc w:val="both"/>
        <w:rPr>
          <w:rFonts w:ascii="Times New Roman" w:hAnsi="Times New Roman" w:eastAsia="Times New Roman" w:cs="Times New Roman"/>
        </w:rPr>
      </w:pPr>
    </w:p>
    <w:p w:rsidR="010C5D61" w:rsidP="010C5D61" w:rsidRDefault="010C5D61" w14:paraId="3AE08D45" w14:textId="6CE0A9F7">
      <w:pPr>
        <w:pStyle w:val="ListParagraph"/>
        <w:numPr>
          <w:ilvl w:val="0"/>
          <w:numId w:val="12"/>
        </w:numPr>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Klasyfikacja za pomocą lasu losowego na podstawie cech uzyskanych przy wykorzystaniu modelu </w:t>
      </w:r>
      <w:r w:rsidRPr="60122198" w:rsidR="60122198">
        <w:rPr>
          <w:rFonts w:ascii="Times New Roman" w:hAnsi="Times New Roman" w:eastAsia="Times New Roman" w:cs="Times New Roman"/>
          <w:b w:val="0"/>
          <w:bCs w:val="0"/>
          <w:sz w:val="24"/>
          <w:szCs w:val="24"/>
        </w:rPr>
        <w:t>VGGish.</w:t>
      </w:r>
    </w:p>
    <w:p w:rsidR="010C5D61" w:rsidP="010C5D61" w:rsidRDefault="010C5D61" w14:paraId="74CD5FB2" w14:textId="63AE49DD">
      <w:pPr>
        <w:pStyle w:val="ListParagraph"/>
        <w:numPr>
          <w:ilvl w:val="0"/>
          <w:numId w:val="12"/>
        </w:numPr>
        <w:jc w:val="both"/>
        <w:rPr>
          <w:rFonts w:ascii="Times New Roman" w:hAnsi="Times New Roman" w:eastAsia="Times New Roman" w:cs="Times New Roman"/>
        </w:rPr>
      </w:pPr>
      <w:r w:rsidRPr="60122198" w:rsidR="60122198">
        <w:rPr>
          <w:rFonts w:ascii="Times New Roman" w:hAnsi="Times New Roman" w:eastAsia="Times New Roman" w:cs="Times New Roman"/>
        </w:rPr>
        <w:t>Klasyfikacja spektrogramu dla ćwierćsekundowych nagrań wykorzystująca sieć Mobile Net z przyjętą liczbą 2048 punktów Fouriera.</w:t>
      </w:r>
    </w:p>
    <w:p w:rsidR="010C5D61" w:rsidP="60122198" w:rsidRDefault="010C5D61" w14:paraId="2CBB0291" w14:textId="3933553E">
      <w:pPr>
        <w:pStyle w:val="ListParagraph"/>
        <w:numPr>
          <w:ilvl w:val="0"/>
          <w:numId w:val="12"/>
        </w:numPr>
        <w:ind/>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rPr>
        <w:t xml:space="preserve">Klasyfikacja przy wykorzystaniu współczynników </w:t>
      </w:r>
      <w:r w:rsidRPr="60122198" w:rsidR="60122198">
        <w:rPr>
          <w:rFonts w:ascii="Times New Roman" w:hAnsi="Times New Roman" w:eastAsia="Times New Roman" w:cs="Times New Roman"/>
          <w:b w:val="0"/>
          <w:bCs w:val="0"/>
          <w:sz w:val="24"/>
          <w:szCs w:val="24"/>
        </w:rPr>
        <w:t>cepstralnych</w:t>
      </w:r>
      <w:r w:rsidRPr="60122198" w:rsidR="60122198">
        <w:rPr>
          <w:rFonts w:ascii="Times New Roman" w:hAnsi="Times New Roman" w:eastAsia="Times New Roman" w:cs="Times New Roman"/>
          <w:b w:val="0"/>
          <w:bCs w:val="0"/>
          <w:sz w:val="24"/>
          <w:szCs w:val="24"/>
        </w:rPr>
        <w:t xml:space="preserve"> częstotliwości w skali </w:t>
      </w:r>
      <w:r w:rsidRPr="60122198" w:rsidR="60122198">
        <w:rPr>
          <w:rFonts w:ascii="Times New Roman" w:hAnsi="Times New Roman" w:eastAsia="Times New Roman" w:cs="Times New Roman"/>
          <w:b w:val="0"/>
          <w:bCs w:val="0"/>
          <w:sz w:val="24"/>
          <w:szCs w:val="24"/>
        </w:rPr>
        <w:t>melowej</w:t>
      </w:r>
      <w:r w:rsidRPr="60122198" w:rsidR="60122198">
        <w:rPr>
          <w:rFonts w:ascii="Times New Roman" w:hAnsi="Times New Roman" w:eastAsia="Times New Roman" w:cs="Times New Roman"/>
          <w:b w:val="0"/>
          <w:bCs w:val="0"/>
          <w:sz w:val="24"/>
          <w:szCs w:val="24"/>
        </w:rPr>
        <w:t xml:space="preserve"> (MFCC).</w:t>
      </w:r>
    </w:p>
    <w:p w:rsidR="60122198" w:rsidP="60122198" w:rsidRDefault="60122198" w14:paraId="299C3862" w14:textId="2795BE9E">
      <w:pPr>
        <w:pStyle w:val="Normal"/>
        <w:ind w:left="0"/>
        <w:jc w:val="both"/>
        <w:rPr>
          <w:rFonts w:ascii="Times New Roman" w:hAnsi="Times New Roman" w:eastAsia="Times New Roman" w:cs="Times New Roman"/>
          <w:b w:val="0"/>
          <w:bCs w:val="0"/>
          <w:sz w:val="24"/>
          <w:szCs w:val="24"/>
        </w:rPr>
      </w:pPr>
    </w:p>
    <w:p w:rsidR="010C5D61" w:rsidP="60122198" w:rsidRDefault="010C5D61" w14:paraId="4ADBAD34" w14:textId="65F50F0D">
      <w:pPr>
        <w:pStyle w:val="ListParagraph"/>
        <w:ind w:left="0"/>
        <w:jc w:val="both"/>
        <w:rPr>
          <w:rFonts w:ascii="Times New Roman" w:hAnsi="Times New Roman" w:eastAsia="Times New Roman" w:cs="Times New Roman"/>
        </w:rPr>
      </w:pPr>
      <w:r w:rsidRPr="60122198" w:rsidR="60122198">
        <w:rPr>
          <w:rFonts w:ascii="Times New Roman" w:hAnsi="Times New Roman" w:eastAsia="Times New Roman" w:cs="Times New Roman"/>
        </w:rPr>
        <w:t>Ze względu na odmienną specyfikę i trudności z uzyskaniem wiarygodnych wartości analizowanych metryk, podejście związane z wykrywaniem ekstremów głośności nie zostało uwzględnione w poniższym zestawieniu.</w:t>
      </w:r>
    </w:p>
    <w:p w:rsidR="60122198" w:rsidRDefault="60122198" w14:paraId="702CBC8A" w14:textId="3E771E68">
      <w:r>
        <w:br w:type="page"/>
      </w:r>
    </w:p>
    <w:p w:rsidR="60122198" w:rsidP="60122198" w:rsidRDefault="60122198" w14:paraId="295713CD" w14:textId="7F75B8D2">
      <w:pPr>
        <w:pStyle w:val="ListParagraph"/>
        <w:ind w:left="0"/>
        <w:jc w:val="both"/>
        <w:rPr>
          <w:rFonts w:ascii="Times New Roman" w:hAnsi="Times New Roman" w:eastAsia="Times New Roman" w:cs="Times New Roman"/>
        </w:rPr>
      </w:pPr>
    </w:p>
    <w:p w:rsidR="60122198" w:rsidP="60122198" w:rsidRDefault="60122198" w14:paraId="1CF35F42" w14:textId="0C4C6C95">
      <w:pPr>
        <w:pStyle w:val="ListParagraph"/>
      </w:pPr>
    </w:p>
    <w:tbl>
      <w:tblPr>
        <w:tblStyle w:val="TableGrid"/>
        <w:tblW w:w="0" w:type="auto"/>
        <w:tblLayout w:type="fixed"/>
        <w:tblLook w:val="06A0" w:firstRow="1" w:lastRow="0" w:firstColumn="1" w:lastColumn="0" w:noHBand="1" w:noVBand="1"/>
      </w:tblPr>
      <w:tblGrid>
        <w:gridCol w:w="3480"/>
        <w:gridCol w:w="2050"/>
        <w:gridCol w:w="2765"/>
      </w:tblGrid>
      <w:tr w:rsidR="010C5D61" w:rsidTr="60122198" w14:paraId="189E94B9">
        <w:trPr>
          <w:trHeight w:val="300"/>
        </w:trPr>
        <w:tc>
          <w:tcPr>
            <w:tcW w:w="3480" w:type="dxa"/>
            <w:vMerge w:val="restart"/>
            <w:tcMar/>
          </w:tcPr>
          <w:p w:rsidR="010C5D61" w:rsidP="010C5D61" w:rsidRDefault="010C5D61" w14:paraId="6E437FFB" w14:textId="0E1ABA68">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Podejście</w:t>
            </w:r>
          </w:p>
        </w:tc>
        <w:tc>
          <w:tcPr>
            <w:tcW w:w="4815" w:type="dxa"/>
            <w:gridSpan w:val="2"/>
            <w:tcMar/>
          </w:tcPr>
          <w:p w:rsidR="010C5D61" w:rsidP="010C5D61" w:rsidRDefault="010C5D61" w14:paraId="16ED9757" w14:textId="61F7A65E">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Metryka</w:t>
            </w:r>
          </w:p>
        </w:tc>
      </w:tr>
      <w:tr w:rsidR="010C5D61" w:rsidTr="60122198" w14:paraId="6D5E34C7">
        <w:trPr>
          <w:trHeight w:val="300"/>
        </w:trPr>
        <w:tc>
          <w:tcPr>
            <w:tcW w:w="3480" w:type="dxa"/>
            <w:vMerge/>
            <w:tcMar/>
          </w:tcPr>
          <w:p w14:paraId="07535982"/>
        </w:tc>
        <w:tc>
          <w:tcPr>
            <w:tcW w:w="2050" w:type="dxa"/>
            <w:tcMar/>
          </w:tcPr>
          <w:p w:rsidR="010C5D61" w:rsidP="010C5D61" w:rsidRDefault="010C5D61" w14:paraId="11ED3292" w14:textId="4DD0136A">
            <w:pPr>
              <w:pStyle w:val="ListParagraph"/>
              <w:ind w:left="0"/>
              <w:rPr>
                <w:rFonts w:ascii="Times New Roman" w:hAnsi="Times New Roman" w:eastAsia="Times New Roman" w:cs="Times New Roman"/>
              </w:rPr>
            </w:pPr>
            <w:r w:rsidRPr="60122198" w:rsidR="60122198">
              <w:rPr>
                <w:rFonts w:ascii="Times New Roman" w:hAnsi="Times New Roman" w:eastAsia="Times New Roman" w:cs="Times New Roman"/>
              </w:rPr>
              <w:t>Dokładność</w:t>
            </w:r>
          </w:p>
        </w:tc>
        <w:tc>
          <w:tcPr>
            <w:tcW w:w="2765" w:type="dxa"/>
            <w:tcMar/>
          </w:tcPr>
          <w:p w:rsidR="010C5D61" w:rsidP="010C5D61" w:rsidRDefault="010C5D61" w14:paraId="7EE06A78" w14:textId="3EB8CE26">
            <w:pPr>
              <w:pStyle w:val="ListParagraph"/>
              <w:ind w:left="0"/>
              <w:rPr>
                <w:rFonts w:ascii="Times New Roman" w:hAnsi="Times New Roman" w:eastAsia="Times New Roman" w:cs="Times New Roman"/>
              </w:rPr>
            </w:pPr>
            <w:r w:rsidRPr="60122198" w:rsidR="60122198">
              <w:rPr>
                <w:rFonts w:ascii="Times New Roman" w:hAnsi="Times New Roman" w:eastAsia="Times New Roman" w:cs="Times New Roman"/>
              </w:rPr>
              <w:t>F1</w:t>
            </w:r>
          </w:p>
        </w:tc>
      </w:tr>
      <w:tr w:rsidR="010C5D61" w:rsidTr="60122198" w14:paraId="6A561F68">
        <w:trPr>
          <w:trHeight w:val="330"/>
        </w:trPr>
        <w:tc>
          <w:tcPr>
            <w:tcW w:w="3480" w:type="dxa"/>
            <w:tcMar/>
          </w:tcPr>
          <w:p w:rsidR="010C5D61" w:rsidP="010C5D61" w:rsidRDefault="010C5D61" w14:paraId="1FC43867" w14:textId="32A61F78">
            <w:pPr>
              <w:pStyle w:val="Normal"/>
              <w:ind w:left="708"/>
              <w:rPr>
                <w:rFonts w:ascii="Times New Roman" w:hAnsi="Times New Roman" w:eastAsia="Times New Roman" w:cs="Times New Roman"/>
              </w:rPr>
            </w:pPr>
            <w:r w:rsidRPr="60122198" w:rsidR="60122198">
              <w:rPr>
                <w:rFonts w:ascii="Times New Roman" w:hAnsi="Times New Roman" w:eastAsia="Times New Roman" w:cs="Times New Roman"/>
              </w:rPr>
              <w:t>VGGish</w:t>
            </w:r>
            <w:r w:rsidRPr="60122198" w:rsidR="60122198">
              <w:rPr>
                <w:rFonts w:ascii="Times New Roman" w:hAnsi="Times New Roman" w:eastAsia="Times New Roman" w:cs="Times New Roman"/>
              </w:rPr>
              <w:t>, las losowy</w:t>
            </w:r>
          </w:p>
        </w:tc>
        <w:tc>
          <w:tcPr>
            <w:tcW w:w="2050" w:type="dxa"/>
            <w:tcMar/>
          </w:tcPr>
          <w:p w:rsidR="010C5D61" w:rsidP="010C5D61" w:rsidRDefault="010C5D61" w14:paraId="37A9C6AD" w14:textId="05342A5F">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87%</w:t>
            </w:r>
          </w:p>
        </w:tc>
        <w:tc>
          <w:tcPr>
            <w:tcW w:w="2765" w:type="dxa"/>
            <w:tcMar/>
          </w:tcPr>
          <w:p w:rsidR="010C5D61" w:rsidP="010C5D61" w:rsidRDefault="010C5D61" w14:paraId="4BA511C7" w14:textId="03E131C5">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0.88</w:t>
            </w:r>
          </w:p>
        </w:tc>
      </w:tr>
      <w:tr w:rsidR="010C5D61" w:rsidTr="60122198" w14:paraId="5EE080B4">
        <w:trPr>
          <w:trHeight w:val="300"/>
        </w:trPr>
        <w:tc>
          <w:tcPr>
            <w:tcW w:w="3480" w:type="dxa"/>
            <w:tcMar/>
          </w:tcPr>
          <w:p w:rsidR="010C5D61" w:rsidP="010C5D61" w:rsidRDefault="010C5D61" w14:paraId="152BCBD3" w14:textId="3BEE2F8C">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 xml:space="preserve">Analiza </w:t>
            </w:r>
            <w:r w:rsidRPr="60122198" w:rsidR="60122198">
              <w:rPr>
                <w:rFonts w:ascii="Times New Roman" w:hAnsi="Times New Roman" w:eastAsia="Times New Roman" w:cs="Times New Roman"/>
              </w:rPr>
              <w:t>spektogramów</w:t>
            </w:r>
          </w:p>
        </w:tc>
        <w:tc>
          <w:tcPr>
            <w:tcW w:w="2050" w:type="dxa"/>
            <w:tcMar/>
          </w:tcPr>
          <w:p w:rsidR="010C5D61" w:rsidP="010C5D61" w:rsidRDefault="010C5D61" w14:paraId="787D204D" w14:textId="686432AD">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83%</w:t>
            </w:r>
          </w:p>
        </w:tc>
        <w:tc>
          <w:tcPr>
            <w:tcW w:w="2765" w:type="dxa"/>
            <w:tcMar/>
          </w:tcPr>
          <w:p w:rsidR="010C5D61" w:rsidP="010C5D61" w:rsidRDefault="010C5D61" w14:paraId="7CCA4423" w14:textId="0EC168BF">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0.83</w:t>
            </w:r>
          </w:p>
        </w:tc>
      </w:tr>
      <w:tr w:rsidR="010C5D61" w:rsidTr="60122198" w14:paraId="0800157A">
        <w:trPr>
          <w:trHeight w:val="300"/>
        </w:trPr>
        <w:tc>
          <w:tcPr>
            <w:tcW w:w="3480" w:type="dxa"/>
            <w:tcMar/>
          </w:tcPr>
          <w:p w:rsidR="010C5D61" w:rsidP="010C5D61" w:rsidRDefault="010C5D61" w14:paraId="11BC482A" w14:textId="154055D4">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MFCC</w:t>
            </w:r>
          </w:p>
        </w:tc>
        <w:tc>
          <w:tcPr>
            <w:tcW w:w="2050" w:type="dxa"/>
            <w:tcMar/>
          </w:tcPr>
          <w:p w:rsidR="010C5D61" w:rsidP="010C5D61" w:rsidRDefault="010C5D61" w14:paraId="7B89092E" w14:textId="56F2D401">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87%</w:t>
            </w:r>
          </w:p>
        </w:tc>
        <w:tc>
          <w:tcPr>
            <w:tcW w:w="2765" w:type="dxa"/>
            <w:tcMar/>
          </w:tcPr>
          <w:p w:rsidR="010C5D61" w:rsidP="010C5D61" w:rsidRDefault="010C5D61" w14:paraId="42C8A852" w14:textId="3D3DB06A">
            <w:pPr>
              <w:pStyle w:val="ListParagraph"/>
              <w:rPr>
                <w:rFonts w:ascii="Times New Roman" w:hAnsi="Times New Roman" w:eastAsia="Times New Roman" w:cs="Times New Roman"/>
              </w:rPr>
            </w:pPr>
            <w:r w:rsidRPr="60122198" w:rsidR="60122198">
              <w:rPr>
                <w:rFonts w:ascii="Times New Roman" w:hAnsi="Times New Roman" w:eastAsia="Times New Roman" w:cs="Times New Roman"/>
              </w:rPr>
              <w:t>0.87</w:t>
            </w:r>
          </w:p>
        </w:tc>
      </w:tr>
    </w:tbl>
    <w:p w:rsidR="010C5D61" w:rsidP="60122198" w:rsidRDefault="010C5D61" w14:paraId="03034B9B" w14:textId="76B4FBB9">
      <w:pPr>
        <w:pStyle w:val="ListParagraph"/>
        <w:ind w:left="0"/>
        <w:jc w:val="both"/>
        <w:rPr>
          <w:rFonts w:ascii="Times New Roman" w:hAnsi="Times New Roman" w:eastAsia="Times New Roman" w:cs="Times New Roman"/>
        </w:rPr>
      </w:pPr>
    </w:p>
    <w:p w:rsidR="010C5D61" w:rsidP="60122198" w:rsidRDefault="010C5D61" w14:paraId="31C8FDC4" w14:textId="75268B46">
      <w:pPr>
        <w:pStyle w:val="Normal"/>
        <w:ind w:left="0"/>
        <w:jc w:val="both"/>
        <w:rPr>
          <w:rFonts w:ascii="Times New Roman" w:hAnsi="Times New Roman" w:eastAsia="Times New Roman" w:cs="Times New Roman"/>
        </w:rPr>
      </w:pPr>
      <w:r w:rsidRPr="60122198" w:rsidR="60122198">
        <w:rPr>
          <w:rFonts w:ascii="Times New Roman" w:hAnsi="Times New Roman" w:eastAsia="Times New Roman" w:cs="Times New Roman"/>
        </w:rPr>
        <w:t xml:space="preserve">Z zestawienia wynika, że zastosowane podejścia cechują się podobnym poziomem wydajności dla analizowanego problemu, przy czym zastosowanie współczynników </w:t>
      </w:r>
      <w:r w:rsidRPr="60122198" w:rsidR="60122198">
        <w:rPr>
          <w:rFonts w:ascii="Times New Roman" w:hAnsi="Times New Roman" w:eastAsia="Times New Roman" w:cs="Times New Roman"/>
          <w:b w:val="0"/>
          <w:bCs w:val="0"/>
          <w:sz w:val="24"/>
          <w:szCs w:val="24"/>
        </w:rPr>
        <w:t>cepstralnych</w:t>
      </w:r>
      <w:r w:rsidRPr="60122198" w:rsidR="60122198">
        <w:rPr>
          <w:rFonts w:ascii="Times New Roman" w:hAnsi="Times New Roman" w:eastAsia="Times New Roman" w:cs="Times New Roman"/>
          <w:b w:val="0"/>
          <w:bCs w:val="0"/>
          <w:sz w:val="24"/>
          <w:szCs w:val="24"/>
        </w:rPr>
        <w:t xml:space="preserve"> częstotliwości oraz modelu </w:t>
      </w:r>
      <w:r w:rsidRPr="60122198" w:rsidR="60122198">
        <w:rPr>
          <w:rFonts w:ascii="Times New Roman" w:hAnsi="Times New Roman" w:eastAsia="Times New Roman" w:cs="Times New Roman"/>
        </w:rPr>
        <w:t>VGGish</w:t>
      </w:r>
      <w:r w:rsidRPr="60122198" w:rsidR="60122198">
        <w:rPr>
          <w:rFonts w:ascii="Times New Roman" w:hAnsi="Times New Roman" w:eastAsia="Times New Roman" w:cs="Times New Roman"/>
        </w:rPr>
        <w:t xml:space="preserve"> w połączeniu z lasem losowym pozwoliło uzyskać najwyższe wartości analizowanych metryk.</w:t>
      </w:r>
    </w:p>
    <w:p w:rsidR="60122198" w:rsidP="60122198" w:rsidRDefault="60122198" w14:paraId="1083BAC4" w14:textId="3363A667">
      <w:pPr>
        <w:pStyle w:val="Heading3"/>
        <w:rPr>
          <w:rFonts w:ascii="Times New Roman" w:hAnsi="Times New Roman" w:eastAsia="Times New Roman" w:cs="Times New Roman"/>
          <w:b w:val="1"/>
          <w:bCs w:val="1"/>
          <w:sz w:val="28"/>
          <w:szCs w:val="28"/>
        </w:rPr>
      </w:pPr>
      <w:r w:rsidR="60122198">
        <w:rPr/>
        <w:t>7.1.2. Porównanie działania modeli na identycznym, dłuższym nagraniu oraz na różnej jakości mikrofonów.</w:t>
      </w:r>
    </w:p>
    <w:p w:rsidR="60122198" w:rsidP="60122198" w:rsidRDefault="60122198" w14:paraId="3734D5E5" w14:textId="147B1AD2">
      <w:pPr>
        <w:pStyle w:val="ListParagraph"/>
        <w:ind w:left="0"/>
        <w:jc w:val="both"/>
        <w:rPr>
          <w:rFonts w:ascii="Times New Roman" w:hAnsi="Times New Roman" w:eastAsia="Times New Roman" w:cs="Times New Roman"/>
        </w:rPr>
      </w:pPr>
      <w:r w:rsidRPr="60122198" w:rsidR="60122198">
        <w:rPr>
          <w:rFonts w:ascii="Times New Roman" w:hAnsi="Times New Roman" w:eastAsia="Times New Roman" w:cs="Times New Roman"/>
        </w:rPr>
        <w:t>Kolejną metodą porównania modeli jest sprawdzenie ich sprawowania na około trzydziestosekundowych nagraniach. Nagrania te utworzono przy pomocy mikrofonów różnej jakości oraz ręcznie oznaczono występujące w nim klasy.</w:t>
      </w:r>
    </w:p>
    <w:p w:rsidR="60122198" w:rsidP="60122198" w:rsidRDefault="60122198" w14:paraId="08B5E57D" w14:textId="790AE4DE">
      <w:pPr>
        <w:pStyle w:val="ListParagraph"/>
        <w:ind w:left="0"/>
        <w:jc w:val="both"/>
        <w:rPr>
          <w:rFonts w:ascii="Times New Roman" w:hAnsi="Times New Roman" w:eastAsia="Times New Roman" w:cs="Times New Roman"/>
        </w:rPr>
      </w:pPr>
      <w:r w:rsidRPr="60122198" w:rsidR="60122198">
        <w:rPr>
          <w:rFonts w:ascii="Times New Roman" w:hAnsi="Times New Roman" w:eastAsia="Times New Roman" w:cs="Times New Roman"/>
        </w:rPr>
        <w:t>Dla dobrego mikrofonu, na którym tworzona była duża część danych treningowych wyniki są następujące:</w:t>
      </w:r>
    </w:p>
    <w:p w:rsidR="60122198" w:rsidP="60122198" w:rsidRDefault="60122198" w14:paraId="5CE08FCC" w14:textId="2B37EF24">
      <w:pPr>
        <w:pStyle w:val="ListParagraph"/>
        <w:ind w:left="720"/>
        <w:jc w:val="center"/>
      </w:pPr>
      <w:r>
        <w:drawing>
          <wp:inline wp14:editId="34B3A92F" wp14:anchorId="054E6257">
            <wp:extent cx="3846399" cy="2880000"/>
            <wp:effectExtent l="0" t="0" r="0" b="0"/>
            <wp:docPr id="846350322" name="" title=""/>
            <wp:cNvGraphicFramePr>
              <a:graphicFrameLocks noChangeAspect="1"/>
            </wp:cNvGraphicFramePr>
            <a:graphic>
              <a:graphicData uri="http://schemas.openxmlformats.org/drawingml/2006/picture">
                <pic:pic>
                  <pic:nvPicPr>
                    <pic:cNvPr id="0" name=""/>
                    <pic:cNvPicPr/>
                  </pic:nvPicPr>
                  <pic:blipFill>
                    <a:blip r:embed="R50ff2a5c45a642c1">
                      <a:extLst>
                        <a:ext xmlns:a="http://schemas.openxmlformats.org/drawingml/2006/main" uri="{28A0092B-C50C-407E-A947-70E740481C1C}">
                          <a14:useLocalDpi val="0"/>
                        </a:ext>
                      </a:extLst>
                    </a:blip>
                    <a:stretch>
                      <a:fillRect/>
                    </a:stretch>
                  </pic:blipFill>
                  <pic:spPr>
                    <a:xfrm>
                      <a:off x="0" y="0"/>
                      <a:ext cx="3846399" cy="2880000"/>
                    </a:xfrm>
                    <a:prstGeom prst="rect">
                      <a:avLst/>
                    </a:prstGeom>
                  </pic:spPr>
                </pic:pic>
              </a:graphicData>
            </a:graphic>
          </wp:inline>
        </w:drawing>
      </w:r>
    </w:p>
    <w:p w:rsidR="60122198" w:rsidP="60122198" w:rsidRDefault="60122198" w14:paraId="5B986E12" w14:textId="1A216B4E">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Modele bardzo dobrze obrazują rytm oddychania z nagrania, natomiast zauważyć można błędne klasyfikacje pojedynczych, ćwierćsekundowych odcinków na całej długości wykresów co mimo wszystko nie wpływa na wartość informacyjną takich wykresów. Najgorzej wypadł model oparty na analizie spektralnej, którego najczęstszym błędem widocznym na wykresie była klasyfikacja wdechu jako ciszy. Wszystkie modele w około 26 sekundzie nagrania klasyfikują parę segmentów jako ciszę, wbrew temu jak oznaczone zostało nagranie przez człowieka, natomiast może wynikać to z krótkiej przerwy podczas zamiany wdechu na wydech co nie zostało oznaczone przez oznaczającego nagranie.</w:t>
      </w:r>
    </w:p>
    <w:p w:rsidR="60122198" w:rsidP="60122198" w:rsidRDefault="60122198" w14:paraId="6787B535" w14:textId="123382ED">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Dla mikrofonu niskiej jakości znajdującego się w tanich słuchawkach dousznych </w:t>
      </w:r>
      <w:r w:rsidRPr="60122198" w:rsidR="60122198">
        <w:rPr>
          <w:rFonts w:ascii="Times New Roman" w:hAnsi="Times New Roman" w:eastAsia="Times New Roman" w:cs="Times New Roman"/>
          <w:b w:val="0"/>
          <w:bCs w:val="0"/>
          <w:sz w:val="24"/>
          <w:szCs w:val="24"/>
        </w:rPr>
        <w:t>zaobserwowano</w:t>
      </w:r>
      <w:r w:rsidRPr="60122198" w:rsidR="60122198">
        <w:rPr>
          <w:rFonts w:ascii="Times New Roman" w:hAnsi="Times New Roman" w:eastAsia="Times New Roman" w:cs="Times New Roman"/>
          <w:b w:val="0"/>
          <w:bCs w:val="0"/>
          <w:sz w:val="24"/>
          <w:szCs w:val="24"/>
        </w:rPr>
        <w:t xml:space="preserve"> następujące wyniki:</w:t>
      </w:r>
    </w:p>
    <w:p w:rsidR="60122198" w:rsidP="60122198" w:rsidRDefault="60122198" w14:paraId="4F57479A" w14:textId="569A635E">
      <w:pPr>
        <w:pStyle w:val="Normal"/>
        <w:ind w:left="0"/>
        <w:jc w:val="center"/>
        <w:rPr>
          <w:rFonts w:ascii="Times New Roman" w:hAnsi="Times New Roman" w:eastAsia="Times New Roman" w:cs="Times New Roman"/>
          <w:b w:val="0"/>
          <w:bCs w:val="0"/>
          <w:sz w:val="24"/>
          <w:szCs w:val="24"/>
        </w:rPr>
      </w:pPr>
      <w:r>
        <w:drawing>
          <wp:inline wp14:editId="7C775D96" wp14:anchorId="2DF0E63E">
            <wp:extent cx="3846399" cy="2880000"/>
            <wp:effectExtent l="0" t="0" r="0" b="0"/>
            <wp:docPr id="1782118416" name="" title=""/>
            <wp:cNvGraphicFramePr>
              <a:graphicFrameLocks noChangeAspect="1"/>
            </wp:cNvGraphicFramePr>
            <a:graphic>
              <a:graphicData uri="http://schemas.openxmlformats.org/drawingml/2006/picture">
                <pic:pic>
                  <pic:nvPicPr>
                    <pic:cNvPr id="0" name=""/>
                    <pic:cNvPicPr/>
                  </pic:nvPicPr>
                  <pic:blipFill>
                    <a:blip r:embed="R33cd4d6f36da4345">
                      <a:extLst>
                        <a:ext xmlns:a="http://schemas.openxmlformats.org/drawingml/2006/main" uri="{28A0092B-C50C-407E-A947-70E740481C1C}">
                          <a14:useLocalDpi val="0"/>
                        </a:ext>
                      </a:extLst>
                    </a:blip>
                    <a:stretch>
                      <a:fillRect/>
                    </a:stretch>
                  </pic:blipFill>
                  <pic:spPr>
                    <a:xfrm>
                      <a:off x="0" y="0"/>
                      <a:ext cx="3846399" cy="2880000"/>
                    </a:xfrm>
                    <a:prstGeom prst="rect">
                      <a:avLst/>
                    </a:prstGeom>
                  </pic:spPr>
                </pic:pic>
              </a:graphicData>
            </a:graphic>
          </wp:inline>
        </w:drawing>
      </w:r>
    </w:p>
    <w:p w:rsidR="60122198" w:rsidP="60122198" w:rsidRDefault="60122198" w14:paraId="5EC6013E" w14:textId="53E0E293">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Zauważyć można więcej błędów. Najlepiej poradził sobie model oparty na współczynnikach </w:t>
      </w:r>
      <w:r w:rsidRPr="60122198" w:rsidR="60122198">
        <w:rPr>
          <w:rFonts w:ascii="Times New Roman" w:hAnsi="Times New Roman" w:eastAsia="Times New Roman" w:cs="Times New Roman"/>
          <w:b w:val="0"/>
          <w:bCs w:val="0"/>
          <w:sz w:val="24"/>
          <w:szCs w:val="24"/>
        </w:rPr>
        <w:t>cepstralnych</w:t>
      </w:r>
      <w:r w:rsidRPr="60122198" w:rsidR="60122198">
        <w:rPr>
          <w:rFonts w:ascii="Times New Roman" w:hAnsi="Times New Roman" w:eastAsia="Times New Roman" w:cs="Times New Roman"/>
          <w:b w:val="0"/>
          <w:bCs w:val="0"/>
          <w:sz w:val="24"/>
          <w:szCs w:val="24"/>
        </w:rPr>
        <w:t xml:space="preserve">. Pomimo większej ilości błędów dobrze wypadł również model oparty na modelu </w:t>
      </w:r>
      <w:r w:rsidRPr="60122198" w:rsidR="60122198">
        <w:rPr>
          <w:rFonts w:ascii="Times New Roman" w:hAnsi="Times New Roman" w:eastAsia="Times New Roman" w:cs="Times New Roman"/>
          <w:b w:val="0"/>
          <w:bCs w:val="0"/>
          <w:sz w:val="24"/>
          <w:szCs w:val="24"/>
        </w:rPr>
        <w:t>VGGish</w:t>
      </w:r>
      <w:r w:rsidRPr="60122198" w:rsidR="60122198">
        <w:rPr>
          <w:rFonts w:ascii="Times New Roman" w:hAnsi="Times New Roman" w:eastAsia="Times New Roman" w:cs="Times New Roman"/>
          <w:b w:val="0"/>
          <w:bCs w:val="0"/>
          <w:sz w:val="24"/>
          <w:szCs w:val="24"/>
        </w:rPr>
        <w:t>. Najgorzej poradził sobie model oparty na analizie spektralnej. Dla słabej jakości mikrofonu nie wykrywał on w ogóle ciszy. Cisza była w większości wykrywana jako wdech. Pomijając to, model ten dobrze zmieniał klasy podczas zmiany fazy oddychania, jednak problemy z wykrywaniem ciszy powodują, że model nie nadaje się do użycia przy stosowaniu złej jakości mikrofonów.</w:t>
      </w:r>
    </w:p>
    <w:p w:rsidR="60122198" w:rsidP="60122198" w:rsidRDefault="60122198" w14:paraId="32BA8940" w14:textId="66070605">
      <w:pPr>
        <w:pStyle w:val="Normal"/>
        <w:ind w:left="0"/>
        <w:jc w:val="both"/>
        <w:rPr>
          <w:rFonts w:ascii="Times New Roman" w:hAnsi="Times New Roman" w:eastAsia="Times New Roman" w:cs="Times New Roman"/>
          <w:b w:val="0"/>
          <w:bCs w:val="0"/>
          <w:sz w:val="24"/>
          <w:szCs w:val="24"/>
        </w:rPr>
      </w:pPr>
      <w:r w:rsidRPr="60122198" w:rsidR="60122198">
        <w:rPr>
          <w:rFonts w:ascii="Times New Roman" w:hAnsi="Times New Roman" w:eastAsia="Times New Roman" w:cs="Times New Roman"/>
          <w:b w:val="0"/>
          <w:bCs w:val="0"/>
          <w:sz w:val="24"/>
          <w:szCs w:val="24"/>
        </w:rPr>
        <w:t xml:space="preserve">Podsumowując, rodzaj mikrofonu ma decydujący wpływ na jakość predykcji analizowanych modeli. Najbardziej uniwersalny okazał się model oparty na współczynnikach </w:t>
      </w:r>
      <w:r w:rsidRPr="60122198" w:rsidR="60122198">
        <w:rPr>
          <w:rFonts w:ascii="Times New Roman" w:hAnsi="Times New Roman" w:eastAsia="Times New Roman" w:cs="Times New Roman"/>
          <w:b w:val="0"/>
          <w:bCs w:val="0"/>
          <w:sz w:val="24"/>
          <w:szCs w:val="24"/>
        </w:rPr>
        <w:t>cepstralnych</w:t>
      </w:r>
      <w:r w:rsidRPr="60122198" w:rsidR="60122198">
        <w:rPr>
          <w:rFonts w:ascii="Times New Roman" w:hAnsi="Times New Roman" w:eastAsia="Times New Roman" w:cs="Times New Roman"/>
          <w:b w:val="0"/>
          <w:bCs w:val="0"/>
          <w:sz w:val="24"/>
          <w:szCs w:val="24"/>
        </w:rPr>
        <w:t>. Daje on satysfakcjonujące efekty zarówno dla dobrych jak i złych jakościowo mikrofonów. Najgorzej ze słabej jakości mikrofonami radzi sobie model oparty na analizie spektralnej. Dla niskojakościowych mikrofonów predykcje modelu są na tyle złe, że nie nadają się do jakiegokolwiek użycia.</w:t>
      </w:r>
    </w:p>
    <w:p w:rsidR="57402F44" w:rsidP="60122198" w:rsidRDefault="57402F44" w14:paraId="37A6911D" w14:textId="0D4A223C">
      <w:pPr>
        <w:pStyle w:val="Heading2"/>
        <w:rPr>
          <w:rFonts w:ascii="Times New Roman" w:hAnsi="Times New Roman" w:eastAsia="Times New Roman" w:cs="Times New Roman"/>
          <w:b w:val="1"/>
          <w:bCs w:val="1"/>
          <w:sz w:val="32"/>
          <w:szCs w:val="32"/>
        </w:rPr>
      </w:pPr>
      <w:r w:rsidR="60122198">
        <w:rPr/>
        <w:t>7.2. Wnioski i możliwe kierunki dalszych badań</w:t>
      </w:r>
    </w:p>
    <w:p w:rsidR="60122198" w:rsidP="60122198" w:rsidRDefault="60122198" w14:paraId="049B9F8A" w14:textId="368BC64F">
      <w:pPr>
        <w:pStyle w:val="ListParagraph"/>
        <w:ind w:left="0"/>
        <w:jc w:val="both"/>
        <w:rPr>
          <w:rFonts w:ascii="Times New Roman" w:hAnsi="Times New Roman" w:eastAsia="Times New Roman" w:cs="Times New Roman"/>
          <w:b w:val="1"/>
          <w:bCs w:val="1"/>
          <w:sz w:val="32"/>
          <w:szCs w:val="32"/>
        </w:rPr>
      </w:pPr>
      <w:r w:rsidRPr="60122198" w:rsidR="60122198">
        <w:rPr>
          <w:rFonts w:ascii="Times New Roman" w:hAnsi="Times New Roman" w:eastAsia="Times New Roman" w:cs="Times New Roman"/>
          <w:b w:val="0"/>
          <w:bCs w:val="0"/>
          <w:sz w:val="24"/>
          <w:szCs w:val="24"/>
        </w:rPr>
        <w:t>Finalnie problem nie został w pełni rozwiązany. Przedstawione techniki wykrywania oddechu wykazują wystarczającą skuteczność, w celu stosowania ich na przykład do określania przybliżonej częstotliwości oddychania, zwłaszcza przy zastosowaniu dodatkowych technik w celu ewentualnej korekcji pomyłek modeli. Mimo to, zaimplementowane techniki detekcji oddechu są podatne na pomyłki, co może się okazać niedopuszczalne przy ich zastosowaniach na przykład w medycynie, która może wymagać praktycznie perfekcyjnej klasyfikacji.</w:t>
      </w:r>
    </w:p>
    <w:sectPr>
      <w:pgSz w:w="11906" w:h="16838" w:orient="portrait"/>
      <w:pgMar w:top="1440" w:right="1440" w:bottom="1440" w:left="1440" w:header="708" w:footer="708" w:gutter="0"/>
      <w:cols w:space="708"/>
      <w:docGrid w:linePitch="360"/>
      <w:headerReference w:type="default" r:id="R237785bef2b14ba3"/>
      <w:footerReference w:type="default" r:id="Rfa13fcc319ac4f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A55DE3" w:rsidTr="60122198" w14:paraId="5BC97A79">
      <w:trPr>
        <w:trHeight w:val="300"/>
      </w:trPr>
      <w:tc>
        <w:tcPr>
          <w:tcW w:w="3005" w:type="dxa"/>
          <w:tcMar/>
        </w:tcPr>
        <w:p w:rsidR="2BA55DE3" w:rsidP="2BA55DE3" w:rsidRDefault="2BA55DE3" w14:paraId="1EB584CF" w14:textId="6739D044">
          <w:pPr>
            <w:pStyle w:val="Header"/>
            <w:bidi w:val="0"/>
            <w:ind w:left="-115"/>
            <w:jc w:val="left"/>
          </w:pPr>
        </w:p>
      </w:tc>
      <w:tc>
        <w:tcPr>
          <w:tcW w:w="3005" w:type="dxa"/>
          <w:tcMar/>
        </w:tcPr>
        <w:p w:rsidR="2BA55DE3" w:rsidP="2BA55DE3" w:rsidRDefault="2BA55DE3" w14:paraId="179104EA" w14:textId="4656D68E">
          <w:pPr>
            <w:pStyle w:val="Header"/>
            <w:bidi w:val="0"/>
            <w:jc w:val="center"/>
          </w:pPr>
          <w:r>
            <w:fldChar w:fldCharType="begin"/>
          </w:r>
          <w:r>
            <w:instrText xml:space="preserve">PAGE</w:instrText>
          </w:r>
          <w:r>
            <w:fldChar w:fldCharType="separate"/>
          </w:r>
          <w:r>
            <w:fldChar w:fldCharType="end"/>
          </w:r>
        </w:p>
        <w:p w:rsidR="2BA55DE3" w:rsidP="2BA55DE3" w:rsidRDefault="2BA55DE3" w14:paraId="0910E44C" w14:textId="096CF071">
          <w:pPr>
            <w:pStyle w:val="Header"/>
            <w:bidi w:val="0"/>
            <w:jc w:val="center"/>
          </w:pPr>
        </w:p>
      </w:tc>
      <w:tc>
        <w:tcPr>
          <w:tcW w:w="3005" w:type="dxa"/>
          <w:tcMar/>
        </w:tcPr>
        <w:p w:rsidR="2BA55DE3" w:rsidP="2BA55DE3" w:rsidRDefault="2BA55DE3" w14:paraId="198A52D5" w14:textId="1A8047DA">
          <w:pPr>
            <w:pStyle w:val="Header"/>
            <w:bidi w:val="0"/>
            <w:ind w:right="-115"/>
            <w:jc w:val="right"/>
          </w:pPr>
        </w:p>
        <w:p w:rsidR="2BA55DE3" w:rsidP="2BA55DE3" w:rsidRDefault="2BA55DE3" w14:paraId="72408C25" w14:textId="40E47C90">
          <w:pPr>
            <w:pStyle w:val="Header"/>
            <w:bidi w:val="0"/>
            <w:ind w:right="-115"/>
            <w:jc w:val="right"/>
          </w:pPr>
        </w:p>
      </w:tc>
    </w:tr>
  </w:tbl>
  <w:p w:rsidR="2BA55DE3" w:rsidP="2BA55DE3" w:rsidRDefault="2BA55DE3" w14:paraId="7FDEE9B2" w14:textId="25EA2D3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A55DE3" w:rsidTr="60122198" w14:paraId="1896AD2C">
      <w:trPr>
        <w:trHeight w:val="300"/>
      </w:trPr>
      <w:tc>
        <w:tcPr>
          <w:tcW w:w="3005" w:type="dxa"/>
          <w:tcMar/>
        </w:tcPr>
        <w:p w:rsidR="2BA55DE3" w:rsidP="2BA55DE3" w:rsidRDefault="2BA55DE3" w14:paraId="16DAD2FF" w14:textId="233DC15B">
          <w:pPr>
            <w:pStyle w:val="Header"/>
            <w:bidi w:val="0"/>
            <w:ind w:left="-115"/>
            <w:jc w:val="left"/>
          </w:pPr>
        </w:p>
      </w:tc>
      <w:tc>
        <w:tcPr>
          <w:tcW w:w="3005" w:type="dxa"/>
          <w:tcMar/>
        </w:tcPr>
        <w:p w:rsidR="2BA55DE3" w:rsidP="2BA55DE3" w:rsidRDefault="2BA55DE3" w14:paraId="0D9ED6AC" w14:textId="2E5BC1B1">
          <w:pPr>
            <w:pStyle w:val="Header"/>
            <w:bidi w:val="0"/>
            <w:jc w:val="center"/>
          </w:pPr>
        </w:p>
      </w:tc>
      <w:tc>
        <w:tcPr>
          <w:tcW w:w="3005" w:type="dxa"/>
          <w:tcMar/>
        </w:tcPr>
        <w:p w:rsidR="2BA55DE3" w:rsidP="2BA55DE3" w:rsidRDefault="2BA55DE3" w14:paraId="56DFCC22" w14:textId="0C421C67">
          <w:pPr>
            <w:pStyle w:val="Header"/>
            <w:bidi w:val="0"/>
            <w:ind w:right="-115"/>
            <w:jc w:val="right"/>
          </w:pPr>
        </w:p>
      </w:tc>
    </w:tr>
  </w:tbl>
  <w:p w:rsidR="2BA55DE3" w:rsidP="2BA55DE3" w:rsidRDefault="2BA55DE3" w14:paraId="4D0DB260" w14:textId="455074CE">
    <w:pPr>
      <w:pStyle w:val="Header"/>
      <w:bidi w:val="0"/>
    </w:pPr>
  </w:p>
</w:hdr>
</file>

<file path=word/intelligence2.xml><?xml version="1.0" encoding="utf-8"?>
<int2:intelligence xmlns:int2="http://schemas.microsoft.com/office/intelligence/2020/intelligence">
  <int2:observations>
    <int2:textHash int2:hashCode="Z5IjbdB7SzWu2F" int2:id="nDJvzmpB">
      <int2:state int2:type="AugLoop_Text_Critique" int2:value="Rejected"/>
    </int2:textHash>
    <int2:textHash int2:hashCode="2tZMxvl10Einjk" int2:id="xB0uDAcH">
      <int2:state int2:type="AugLoop_Text_Critique" int2:value="Rejected"/>
    </int2:textHash>
    <int2:textHash int2:hashCode="aZ6K6SyjHQdTse" int2:id="34zeE60r">
      <int2:state int2:type="AugLoop_Text_Critique" int2:value="Rejected"/>
    </int2:textHash>
    <int2:textHash int2:hashCode="jH1RX7pnd1CSyc" int2:id="RR3ggzqO">
      <int2:state int2:type="AugLoop_Text_Critique" int2:value="Rejected"/>
    </int2:textHash>
    <int2:textHash int2:hashCode="wbBHxv7+jIfiUc" int2:id="0emPOWiX">
      <int2:state int2:type="AugLoop_Text_Critique" int2:value="Rejected"/>
    </int2:textHash>
    <int2:textHash int2:hashCode="gCnnru0Y+EaHwP" int2:id="J55e70pD">
      <int2:state int2:type="AugLoop_Text_Critique" int2:value="Rejected"/>
    </int2:textHash>
    <int2:textHash int2:hashCode="4XazmjqOMD/lHL" int2:id="ehJy1c77">
      <int2:state int2:type="AugLoop_Text_Critique" int2:value="Rejected"/>
    </int2:textHash>
    <int2:textHash int2:hashCode="SKiDLRQXcqdEBt" int2:id="QtmNtfHU">
      <int2:state int2:type="AugLoop_Text_Critique" int2:value="Rejected"/>
    </int2:textHash>
    <int2:textHash int2:hashCode="nBjmcuOLadlIYA" int2:id="izhC5le8">
      <int2:state int2:type="AugLoop_Text_Critique" int2:value="Rejected"/>
    </int2:textHash>
    <int2:textHash int2:hashCode="m6DuUsCrTeC5GI" int2:id="ZrlGCFSh">
      <int2:state int2:type="AugLoop_Text_Critique" int2:value="Rejected"/>
    </int2:textHash>
    <int2:textHash int2:hashCode="Buk6F45uf3bTYN" int2:id="kXa8X3kU">
      <int2:state int2:type="AugLoop_Text_Critique" int2:value="Rejected"/>
    </int2:textHash>
    <int2:textHash int2:hashCode="NVnXrM8ANglxlh" int2:id="sMk7Vbon">
      <int2:state int2:type="AugLoop_Text_Critique" int2:value="Rejected"/>
    </int2:textHash>
    <int2:textHash int2:hashCode="88VDrV/p1pYD59" int2:id="Xi21mWtj">
      <int2:state int2:type="AugLoop_Text_Critique" int2:value="Rejected"/>
    </int2:textHash>
    <int2:textHash int2:hashCode="lFRp/bRs5QOqn6" int2:id="rB2vamAo">
      <int2:state int2:type="AugLoop_Text_Critique" int2:value="Rejected"/>
    </int2:textHash>
    <int2:textHash int2:hashCode="kECn1s33oNbKsY" int2:id="kkcAF4rR">
      <int2:state int2:type="AugLoop_Text_Critique" int2:value="Rejected"/>
    </int2:textHash>
    <int2:textHash int2:hashCode="PT9CHp222Xp+Op" int2:id="oSCuuXVd">
      <int2:state int2:type="AugLoop_Text_Critique" int2:value="Rejected"/>
    </int2:textHash>
    <int2:textHash int2:hashCode="QvwnQu0uK9eOQL" int2:id="LUSflfpq">
      <int2:state int2:type="AugLoop_Text_Critique" int2:value="Rejected"/>
    </int2:textHash>
    <int2:textHash int2:hashCode="QjUie1FDathtB8" int2:id="lkyZiSil">
      <int2:state int2:type="AugLoop_Text_Critique" int2:value="Rejected"/>
    </int2:textHash>
    <int2:textHash int2:hashCode="t1ulw3T2NThgE5" int2:id="NzWh3qCE">
      <int2:state int2:type="AugLoop_Text_Critique" int2:value="Rejected"/>
    </int2:textHash>
    <int2:textHash int2:hashCode="KDdaZaIFh5IPBE" int2:id="QJFXKEaJ">
      <int2:state int2:type="AugLoop_Text_Critique" int2:value="Rejected"/>
    </int2:textHash>
    <int2:textHash int2:hashCode="LlVgEA36Y6IQ0s" int2:id="0k4Vi64y">
      <int2:state int2:type="AugLoop_Text_Critique" int2:value="Rejected"/>
    </int2:textHash>
    <int2:textHash int2:hashCode="+spusTrckFwsA9" int2:id="UvdrbVs1">
      <int2:state int2:type="AugLoop_Text_Critique" int2:value="Rejected"/>
    </int2:textHash>
    <int2:textHash int2:hashCode="WerDDRW6QnVLHV" int2:id="qUSmBx8W">
      <int2:state int2:type="AugLoop_Text_Critique" int2:value="Rejected"/>
    </int2:textHash>
    <int2:textHash int2:hashCode="pyOb2G0Vjwjlt7" int2:id="j1dsNC9t">
      <int2:state int2:type="AugLoop_Text_Critique" int2:value="Rejected"/>
    </int2:textHash>
    <int2:textHash int2:hashCode="7rjogboqY+3IMp" int2:id="o7cZNUXT">
      <int2:state int2:type="AugLoop_Text_Critique" int2:value="Rejected"/>
    </int2:textHash>
    <int2:textHash int2:hashCode="mQgpeuQSTSZEAc" int2:id="ZNHd21eX">
      <int2:state int2:type="AugLoop_Text_Critique" int2:value="Rejected"/>
    </int2:textHash>
    <int2:textHash int2:hashCode="iw1+4zUvD1Ng3v" int2:id="3PVffCMn">
      <int2:state int2:type="AugLoop_Text_Critique" int2:value="Rejected"/>
    </int2:textHash>
    <int2:textHash int2:hashCode="pl4dOEXPOxCgGT" int2:id="tfC9XZz0">
      <int2:state int2:type="AugLoop_Text_Critique" int2:value="Rejected"/>
    </int2:textHash>
    <int2:textHash int2:hashCode="cADXOywIAEvIxv" int2:id="NTNFtBs6">
      <int2:state int2:type="AugLoop_Text_Critique" int2:value="Rejected"/>
    </int2:textHash>
    <int2:textHash int2:hashCode="+pPs2Hyo2p2Ek+" int2:id="cM5SYQ1G">
      <int2:state int2:type="AugLoop_Text_Critique" int2:value="Rejected"/>
    </int2:textHash>
    <int2:textHash int2:hashCode="J2nv+WytdTPsjM" int2:id="saAbfdfM">
      <int2:state int2:type="AugLoop_Text_Critique" int2:value="Rejected"/>
    </int2:textHash>
    <int2:textHash int2:hashCode="Jt4FpE0eX+jRma" int2:id="Fba2pCrQ">
      <int2:state int2:type="AugLoop_Text_Critique" int2:value="Rejected"/>
    </int2:textHash>
    <int2:textHash int2:hashCode="ZMqgeRBM98ghcL" int2:id="IwEE06X5">
      <int2:state int2:type="AugLoop_Text_Critique" int2:value="Rejected"/>
    </int2:textHash>
    <int2:textHash int2:hashCode="iLw+kZjF8l2zTi" int2:id="K0UWMoeD">
      <int2:state int2:type="AugLoop_Text_Critique" int2:value="Rejected"/>
    </int2:textHash>
    <int2:textHash int2:hashCode="KrI44SX7DgNuHJ" int2:id="I0zFhCX4">
      <int2:state int2:type="AugLoop_Text_Critique" int2:value="Rejected"/>
    </int2:textHash>
    <int2:textHash int2:hashCode="AaXgFUAPVyPGm9" int2:id="hXdmza5m">
      <int2:state int2:type="AugLoop_Text_Critique" int2:value="Rejected"/>
    </int2:textHash>
    <int2:textHash int2:hashCode="xMkD1kPPX6Yl43" int2:id="z4LicrTp">
      <int2:state int2:type="AugLoop_Text_Critique" int2:value="Rejected"/>
    </int2:textHash>
    <int2:textHash int2:hashCode="xHiT66S29h+Qco" int2:id="9aq5nJFz">
      <int2:state int2:type="AugLoop_Text_Critique" int2:value="Rejected"/>
    </int2:textHash>
    <int2:textHash int2:hashCode="L2KcTZPjXD03Hw" int2:id="2Jl6iT6p">
      <int2:state int2:type="AugLoop_Text_Critique" int2:value="Rejected"/>
    </int2:textHash>
    <int2:textHash int2:hashCode="hqgKhpcrnITNTX" int2:id="auK2mlt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2e8bd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450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7537e8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67e5af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9b0b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ab1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1c3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29f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320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5c56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eb06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bea14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356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d02b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29457E"/>
    <w:rsid w:val="00376B1B"/>
    <w:rsid w:val="007F8FA0"/>
    <w:rsid w:val="0081C5DB"/>
    <w:rsid w:val="008E01CF"/>
    <w:rsid w:val="010C5D61"/>
    <w:rsid w:val="012F5AAC"/>
    <w:rsid w:val="015333A9"/>
    <w:rsid w:val="0163079F"/>
    <w:rsid w:val="01F6E7D1"/>
    <w:rsid w:val="020A8741"/>
    <w:rsid w:val="022DC746"/>
    <w:rsid w:val="0231A06C"/>
    <w:rsid w:val="024D770C"/>
    <w:rsid w:val="02C3BD3E"/>
    <w:rsid w:val="02FB38BB"/>
    <w:rsid w:val="030CF24C"/>
    <w:rsid w:val="037277B6"/>
    <w:rsid w:val="03917369"/>
    <w:rsid w:val="0397C556"/>
    <w:rsid w:val="03AF79C8"/>
    <w:rsid w:val="03DF87FE"/>
    <w:rsid w:val="043F2D19"/>
    <w:rsid w:val="04A8C3C9"/>
    <w:rsid w:val="04EEE185"/>
    <w:rsid w:val="050C950C"/>
    <w:rsid w:val="050F549F"/>
    <w:rsid w:val="0527D520"/>
    <w:rsid w:val="05388A5D"/>
    <w:rsid w:val="0589F9F8"/>
    <w:rsid w:val="05C1A3F1"/>
    <w:rsid w:val="06157881"/>
    <w:rsid w:val="0695D78D"/>
    <w:rsid w:val="06CF0572"/>
    <w:rsid w:val="06E166BB"/>
    <w:rsid w:val="0703B09A"/>
    <w:rsid w:val="0703D4AC"/>
    <w:rsid w:val="0708879C"/>
    <w:rsid w:val="072DD465"/>
    <w:rsid w:val="072FB47D"/>
    <w:rsid w:val="0739E944"/>
    <w:rsid w:val="07512803"/>
    <w:rsid w:val="07632210"/>
    <w:rsid w:val="077A4C9F"/>
    <w:rsid w:val="08249DA6"/>
    <w:rsid w:val="0839F054"/>
    <w:rsid w:val="08418595"/>
    <w:rsid w:val="089BCB87"/>
    <w:rsid w:val="08BC12B3"/>
    <w:rsid w:val="08C33AE3"/>
    <w:rsid w:val="08D6E75A"/>
    <w:rsid w:val="08DD8765"/>
    <w:rsid w:val="08E536F2"/>
    <w:rsid w:val="09338E84"/>
    <w:rsid w:val="09575206"/>
    <w:rsid w:val="096CC8DD"/>
    <w:rsid w:val="09916545"/>
    <w:rsid w:val="0A5C58FF"/>
    <w:rsid w:val="0A7C24BF"/>
    <w:rsid w:val="0AB44FBD"/>
    <w:rsid w:val="0ACC1B6B"/>
    <w:rsid w:val="0AD7D5BD"/>
    <w:rsid w:val="0AE9C7BF"/>
    <w:rsid w:val="0B763733"/>
    <w:rsid w:val="0BDC9653"/>
    <w:rsid w:val="0C6FB74A"/>
    <w:rsid w:val="0CDE144E"/>
    <w:rsid w:val="0CF195FA"/>
    <w:rsid w:val="0CFB0607"/>
    <w:rsid w:val="0D32C9AE"/>
    <w:rsid w:val="0D6E2CEE"/>
    <w:rsid w:val="0D7BF93E"/>
    <w:rsid w:val="0DECE842"/>
    <w:rsid w:val="0E08BB74"/>
    <w:rsid w:val="0E1A41D5"/>
    <w:rsid w:val="0E4B493B"/>
    <w:rsid w:val="0E6863AB"/>
    <w:rsid w:val="0E8798DD"/>
    <w:rsid w:val="0EA2D93B"/>
    <w:rsid w:val="0EBA3F5A"/>
    <w:rsid w:val="0EBCD6C4"/>
    <w:rsid w:val="0EF3A35A"/>
    <w:rsid w:val="0F31EBEB"/>
    <w:rsid w:val="0FC1B8E0"/>
    <w:rsid w:val="0FDFA670"/>
    <w:rsid w:val="0FF98DFC"/>
    <w:rsid w:val="100B7D19"/>
    <w:rsid w:val="1026F206"/>
    <w:rsid w:val="105DC84F"/>
    <w:rsid w:val="106B05FA"/>
    <w:rsid w:val="11529240"/>
    <w:rsid w:val="115C3B9E"/>
    <w:rsid w:val="11638E2D"/>
    <w:rsid w:val="118A9208"/>
    <w:rsid w:val="120AEF74"/>
    <w:rsid w:val="1243F671"/>
    <w:rsid w:val="128BFE27"/>
    <w:rsid w:val="12FBCB1F"/>
    <w:rsid w:val="13214972"/>
    <w:rsid w:val="138B37DA"/>
    <w:rsid w:val="1417501E"/>
    <w:rsid w:val="14DB47C3"/>
    <w:rsid w:val="150CCA68"/>
    <w:rsid w:val="151E4F86"/>
    <w:rsid w:val="16108252"/>
    <w:rsid w:val="1635F2D1"/>
    <w:rsid w:val="167E592A"/>
    <w:rsid w:val="16EF46F0"/>
    <w:rsid w:val="170E206B"/>
    <w:rsid w:val="17127F91"/>
    <w:rsid w:val="171DB5A0"/>
    <w:rsid w:val="1741CA86"/>
    <w:rsid w:val="176D1913"/>
    <w:rsid w:val="1788AB6E"/>
    <w:rsid w:val="185C6429"/>
    <w:rsid w:val="18BC3429"/>
    <w:rsid w:val="18BC4660"/>
    <w:rsid w:val="18E533DF"/>
    <w:rsid w:val="18EDC10D"/>
    <w:rsid w:val="18F53A7E"/>
    <w:rsid w:val="1997AD19"/>
    <w:rsid w:val="19F8B9B9"/>
    <w:rsid w:val="1A342841"/>
    <w:rsid w:val="1A653BAD"/>
    <w:rsid w:val="1A88B8DC"/>
    <w:rsid w:val="1A98AADE"/>
    <w:rsid w:val="1A9D5931"/>
    <w:rsid w:val="1ACDE449"/>
    <w:rsid w:val="1AD71969"/>
    <w:rsid w:val="1ADA8227"/>
    <w:rsid w:val="1B09BD60"/>
    <w:rsid w:val="1B0CE58E"/>
    <w:rsid w:val="1BF84297"/>
    <w:rsid w:val="1C054C58"/>
    <w:rsid w:val="1C0ACEF6"/>
    <w:rsid w:val="1C10AC74"/>
    <w:rsid w:val="1C4CB2F8"/>
    <w:rsid w:val="1C716C0E"/>
    <w:rsid w:val="1C9DDD16"/>
    <w:rsid w:val="1CEC458F"/>
    <w:rsid w:val="1D09161B"/>
    <w:rsid w:val="1D0E6437"/>
    <w:rsid w:val="1D647ACF"/>
    <w:rsid w:val="1D7C6AF4"/>
    <w:rsid w:val="1DBEE780"/>
    <w:rsid w:val="1DE25F60"/>
    <w:rsid w:val="1E213837"/>
    <w:rsid w:val="1E36F682"/>
    <w:rsid w:val="1E45486A"/>
    <w:rsid w:val="1ED679AA"/>
    <w:rsid w:val="1ED8C939"/>
    <w:rsid w:val="1EFF0277"/>
    <w:rsid w:val="1F0B74C2"/>
    <w:rsid w:val="1F235AD2"/>
    <w:rsid w:val="1F77610C"/>
    <w:rsid w:val="1F9F5C8B"/>
    <w:rsid w:val="1FA7F4FC"/>
    <w:rsid w:val="1FAFFFB8"/>
    <w:rsid w:val="1FC07F5F"/>
    <w:rsid w:val="1FD92E19"/>
    <w:rsid w:val="1FF864FE"/>
    <w:rsid w:val="200E7429"/>
    <w:rsid w:val="203A1E87"/>
    <w:rsid w:val="203E19CB"/>
    <w:rsid w:val="2068A77E"/>
    <w:rsid w:val="207D7D04"/>
    <w:rsid w:val="20989127"/>
    <w:rsid w:val="20C6B143"/>
    <w:rsid w:val="2110A449"/>
    <w:rsid w:val="211DFDA5"/>
    <w:rsid w:val="212F8FA6"/>
    <w:rsid w:val="215FA8DB"/>
    <w:rsid w:val="219441FE"/>
    <w:rsid w:val="223B736F"/>
    <w:rsid w:val="226A73FD"/>
    <w:rsid w:val="227434C5"/>
    <w:rsid w:val="227CE2B9"/>
    <w:rsid w:val="2297EFB4"/>
    <w:rsid w:val="22AA4A92"/>
    <w:rsid w:val="22B5E8B7"/>
    <w:rsid w:val="2304693D"/>
    <w:rsid w:val="23530869"/>
    <w:rsid w:val="23771E4F"/>
    <w:rsid w:val="23882C46"/>
    <w:rsid w:val="23BDDBA1"/>
    <w:rsid w:val="24174C80"/>
    <w:rsid w:val="2478FF3E"/>
    <w:rsid w:val="24BB6190"/>
    <w:rsid w:val="24D4EBC3"/>
    <w:rsid w:val="2522F7E2"/>
    <w:rsid w:val="253E24AF"/>
    <w:rsid w:val="2543D24D"/>
    <w:rsid w:val="2566ED89"/>
    <w:rsid w:val="25689169"/>
    <w:rsid w:val="26071A89"/>
    <w:rsid w:val="262A5A21"/>
    <w:rsid w:val="2659CFD7"/>
    <w:rsid w:val="2665789D"/>
    <w:rsid w:val="26978AB8"/>
    <w:rsid w:val="26B9C4F4"/>
    <w:rsid w:val="26CB616D"/>
    <w:rsid w:val="27089B98"/>
    <w:rsid w:val="2747B836"/>
    <w:rsid w:val="2766FD55"/>
    <w:rsid w:val="276B6A06"/>
    <w:rsid w:val="278B2AB2"/>
    <w:rsid w:val="27AD4DAF"/>
    <w:rsid w:val="27C165BC"/>
    <w:rsid w:val="27C96BA6"/>
    <w:rsid w:val="28057D80"/>
    <w:rsid w:val="28404EB1"/>
    <w:rsid w:val="28A5F63B"/>
    <w:rsid w:val="28E22AB7"/>
    <w:rsid w:val="28FB07FC"/>
    <w:rsid w:val="29176548"/>
    <w:rsid w:val="293E293B"/>
    <w:rsid w:val="2943058C"/>
    <w:rsid w:val="295E54E6"/>
    <w:rsid w:val="298BAC4E"/>
    <w:rsid w:val="29EDEA3E"/>
    <w:rsid w:val="2A02A49C"/>
    <w:rsid w:val="2A17C214"/>
    <w:rsid w:val="2AC26CBF"/>
    <w:rsid w:val="2AF4ECAD"/>
    <w:rsid w:val="2B80EC12"/>
    <w:rsid w:val="2BA55DE3"/>
    <w:rsid w:val="2BBBD889"/>
    <w:rsid w:val="2BBCD012"/>
    <w:rsid w:val="2BD99470"/>
    <w:rsid w:val="2BEFD78F"/>
    <w:rsid w:val="2BF1215E"/>
    <w:rsid w:val="2C099061"/>
    <w:rsid w:val="2D0E189F"/>
    <w:rsid w:val="2D735D6D"/>
    <w:rsid w:val="2D923E79"/>
    <w:rsid w:val="2DA69C6A"/>
    <w:rsid w:val="2DC4F8BC"/>
    <w:rsid w:val="2DD2DB6F"/>
    <w:rsid w:val="2E1DF997"/>
    <w:rsid w:val="2E4D696F"/>
    <w:rsid w:val="2EE32DAE"/>
    <w:rsid w:val="2EF8F96A"/>
    <w:rsid w:val="2F12797A"/>
    <w:rsid w:val="2F4FB702"/>
    <w:rsid w:val="2FCF3021"/>
    <w:rsid w:val="30793372"/>
    <w:rsid w:val="307B9B3A"/>
    <w:rsid w:val="309AF648"/>
    <w:rsid w:val="30CD8DE4"/>
    <w:rsid w:val="31A32913"/>
    <w:rsid w:val="31C09135"/>
    <w:rsid w:val="31C957A1"/>
    <w:rsid w:val="31DFC64D"/>
    <w:rsid w:val="32565A57"/>
    <w:rsid w:val="32F0C9CD"/>
    <w:rsid w:val="32F6E427"/>
    <w:rsid w:val="3393D01A"/>
    <w:rsid w:val="339D68DD"/>
    <w:rsid w:val="341B1F82"/>
    <w:rsid w:val="34324356"/>
    <w:rsid w:val="34C4250A"/>
    <w:rsid w:val="34E70BC9"/>
    <w:rsid w:val="34EE65B4"/>
    <w:rsid w:val="350BF33F"/>
    <w:rsid w:val="356FFCD0"/>
    <w:rsid w:val="3578018E"/>
    <w:rsid w:val="3593D9E6"/>
    <w:rsid w:val="35D484F3"/>
    <w:rsid w:val="35FCA202"/>
    <w:rsid w:val="36346236"/>
    <w:rsid w:val="36A1C79F"/>
    <w:rsid w:val="36C2A4F9"/>
    <w:rsid w:val="3703A676"/>
    <w:rsid w:val="370E83CB"/>
    <w:rsid w:val="371947FF"/>
    <w:rsid w:val="37612CDF"/>
    <w:rsid w:val="378473EB"/>
    <w:rsid w:val="37AAAC08"/>
    <w:rsid w:val="37BC3CC8"/>
    <w:rsid w:val="37F2CF8C"/>
    <w:rsid w:val="37F4DA96"/>
    <w:rsid w:val="380F7C17"/>
    <w:rsid w:val="382B163B"/>
    <w:rsid w:val="3851FEDA"/>
    <w:rsid w:val="38BBE7CB"/>
    <w:rsid w:val="38E9CE73"/>
    <w:rsid w:val="3928142A"/>
    <w:rsid w:val="394C45B5"/>
    <w:rsid w:val="398487C9"/>
    <w:rsid w:val="39A4F5B0"/>
    <w:rsid w:val="39BE757D"/>
    <w:rsid w:val="3A10106E"/>
    <w:rsid w:val="3A2065EE"/>
    <w:rsid w:val="3A240216"/>
    <w:rsid w:val="3A2F1A99"/>
    <w:rsid w:val="3A2FED68"/>
    <w:rsid w:val="3A30F858"/>
    <w:rsid w:val="3A460FA5"/>
    <w:rsid w:val="3A62AC01"/>
    <w:rsid w:val="3AA2C767"/>
    <w:rsid w:val="3BB1864F"/>
    <w:rsid w:val="3BB68C04"/>
    <w:rsid w:val="3C4FF5F2"/>
    <w:rsid w:val="3CAC738D"/>
    <w:rsid w:val="3CBF812B"/>
    <w:rsid w:val="3D369149"/>
    <w:rsid w:val="3D4B9454"/>
    <w:rsid w:val="3D900560"/>
    <w:rsid w:val="3DB63B69"/>
    <w:rsid w:val="3DDCC2DF"/>
    <w:rsid w:val="3E74689B"/>
    <w:rsid w:val="3E863DFF"/>
    <w:rsid w:val="3E953914"/>
    <w:rsid w:val="3EAF460A"/>
    <w:rsid w:val="3F2A0F54"/>
    <w:rsid w:val="3F903922"/>
    <w:rsid w:val="3FCB5FAD"/>
    <w:rsid w:val="4046C4B8"/>
    <w:rsid w:val="40594C88"/>
    <w:rsid w:val="406C6290"/>
    <w:rsid w:val="40857CD8"/>
    <w:rsid w:val="408FB572"/>
    <w:rsid w:val="40D61395"/>
    <w:rsid w:val="40DA3093"/>
    <w:rsid w:val="41019393"/>
    <w:rsid w:val="4106AD6C"/>
    <w:rsid w:val="41316741"/>
    <w:rsid w:val="41AB1DAD"/>
    <w:rsid w:val="41AECB22"/>
    <w:rsid w:val="42061678"/>
    <w:rsid w:val="42160133"/>
    <w:rsid w:val="42A3EA53"/>
    <w:rsid w:val="430E0C90"/>
    <w:rsid w:val="43A7FF21"/>
    <w:rsid w:val="43B71E93"/>
    <w:rsid w:val="4529890C"/>
    <w:rsid w:val="45647CA1"/>
    <w:rsid w:val="45CBD81A"/>
    <w:rsid w:val="45EEA314"/>
    <w:rsid w:val="4638B687"/>
    <w:rsid w:val="4667E84E"/>
    <w:rsid w:val="46B763FE"/>
    <w:rsid w:val="46D29A0A"/>
    <w:rsid w:val="46EE51A9"/>
    <w:rsid w:val="4717DD2E"/>
    <w:rsid w:val="473A519A"/>
    <w:rsid w:val="476DE77C"/>
    <w:rsid w:val="47917383"/>
    <w:rsid w:val="47C2599C"/>
    <w:rsid w:val="47FC6D3B"/>
    <w:rsid w:val="481C50C1"/>
    <w:rsid w:val="482575D2"/>
    <w:rsid w:val="484A8E1B"/>
    <w:rsid w:val="486B6BDA"/>
    <w:rsid w:val="48A0D76B"/>
    <w:rsid w:val="4910AA7B"/>
    <w:rsid w:val="493056AB"/>
    <w:rsid w:val="496D79FD"/>
    <w:rsid w:val="49759483"/>
    <w:rsid w:val="49DA4579"/>
    <w:rsid w:val="4A2A29EF"/>
    <w:rsid w:val="4A2E5853"/>
    <w:rsid w:val="4A6A75A5"/>
    <w:rsid w:val="4AA27961"/>
    <w:rsid w:val="4AF6C0D3"/>
    <w:rsid w:val="4AFD1D4B"/>
    <w:rsid w:val="4B2D4FB7"/>
    <w:rsid w:val="4B4BD88C"/>
    <w:rsid w:val="4B58A45C"/>
    <w:rsid w:val="4C1321AE"/>
    <w:rsid w:val="4C401B5B"/>
    <w:rsid w:val="4CAD4AAB"/>
    <w:rsid w:val="4CB9E3D6"/>
    <w:rsid w:val="4DB923A1"/>
    <w:rsid w:val="4DEB1E8B"/>
    <w:rsid w:val="4E1417FF"/>
    <w:rsid w:val="4E2DF38A"/>
    <w:rsid w:val="4E5C28C5"/>
    <w:rsid w:val="4EA16F09"/>
    <w:rsid w:val="4EB5ECB9"/>
    <w:rsid w:val="4EFCCC30"/>
    <w:rsid w:val="4F135415"/>
    <w:rsid w:val="4F3EADCE"/>
    <w:rsid w:val="4F6B2DEE"/>
    <w:rsid w:val="4FC78615"/>
    <w:rsid w:val="4FEA2FA9"/>
    <w:rsid w:val="4FEB4160"/>
    <w:rsid w:val="4FF7F2AF"/>
    <w:rsid w:val="50439261"/>
    <w:rsid w:val="505C299D"/>
    <w:rsid w:val="50AC2804"/>
    <w:rsid w:val="50B3C1AA"/>
    <w:rsid w:val="50B95293"/>
    <w:rsid w:val="50E14032"/>
    <w:rsid w:val="50E4C8B3"/>
    <w:rsid w:val="50EB8758"/>
    <w:rsid w:val="5120121E"/>
    <w:rsid w:val="51301432"/>
    <w:rsid w:val="5131CAF3"/>
    <w:rsid w:val="5154752F"/>
    <w:rsid w:val="51856E5E"/>
    <w:rsid w:val="5185D094"/>
    <w:rsid w:val="518EF787"/>
    <w:rsid w:val="51EFC014"/>
    <w:rsid w:val="51F7945F"/>
    <w:rsid w:val="524D2132"/>
    <w:rsid w:val="5250845C"/>
    <w:rsid w:val="526EC99F"/>
    <w:rsid w:val="52B275BD"/>
    <w:rsid w:val="52E4964A"/>
    <w:rsid w:val="532E55D1"/>
    <w:rsid w:val="53942BF3"/>
    <w:rsid w:val="53BBAFFE"/>
    <w:rsid w:val="53BD485F"/>
    <w:rsid w:val="53CA7E8D"/>
    <w:rsid w:val="53D2DFE6"/>
    <w:rsid w:val="5422C9C3"/>
    <w:rsid w:val="54E4DBCC"/>
    <w:rsid w:val="54FFBBA5"/>
    <w:rsid w:val="55568323"/>
    <w:rsid w:val="5594DFF7"/>
    <w:rsid w:val="55B5C94B"/>
    <w:rsid w:val="55CB4974"/>
    <w:rsid w:val="55EE1755"/>
    <w:rsid w:val="56080A5D"/>
    <w:rsid w:val="560DFD91"/>
    <w:rsid w:val="562AF150"/>
    <w:rsid w:val="563E818F"/>
    <w:rsid w:val="56433C61"/>
    <w:rsid w:val="565463B3"/>
    <w:rsid w:val="565C8A8D"/>
    <w:rsid w:val="56D70324"/>
    <w:rsid w:val="57402F44"/>
    <w:rsid w:val="5754A562"/>
    <w:rsid w:val="576A8FC0"/>
    <w:rsid w:val="5783AE61"/>
    <w:rsid w:val="57963563"/>
    <w:rsid w:val="57BF786A"/>
    <w:rsid w:val="57C7FEAF"/>
    <w:rsid w:val="5812A9C0"/>
    <w:rsid w:val="594E792A"/>
    <w:rsid w:val="5960234D"/>
    <w:rsid w:val="59FF24C4"/>
    <w:rsid w:val="5A15B6CB"/>
    <w:rsid w:val="5A315FE3"/>
    <w:rsid w:val="5A37A052"/>
    <w:rsid w:val="5A4E9EAB"/>
    <w:rsid w:val="5A5BCD2C"/>
    <w:rsid w:val="5AD3DEAB"/>
    <w:rsid w:val="5AFD10E2"/>
    <w:rsid w:val="5B1D4C48"/>
    <w:rsid w:val="5B24794D"/>
    <w:rsid w:val="5B2E5334"/>
    <w:rsid w:val="5BA805CB"/>
    <w:rsid w:val="5BB0A5CB"/>
    <w:rsid w:val="5C455B80"/>
    <w:rsid w:val="5C5284BE"/>
    <w:rsid w:val="5C68BAAA"/>
    <w:rsid w:val="5CE2AA96"/>
    <w:rsid w:val="5CE50AAF"/>
    <w:rsid w:val="5D1FE340"/>
    <w:rsid w:val="5D2DD7A3"/>
    <w:rsid w:val="5D49912F"/>
    <w:rsid w:val="5D9C4A0A"/>
    <w:rsid w:val="5E032C5F"/>
    <w:rsid w:val="5E74573C"/>
    <w:rsid w:val="5E7CB31C"/>
    <w:rsid w:val="5E7DE6F2"/>
    <w:rsid w:val="5E885D32"/>
    <w:rsid w:val="5EB3F53D"/>
    <w:rsid w:val="5EB67385"/>
    <w:rsid w:val="5EBD5195"/>
    <w:rsid w:val="5FA83599"/>
    <w:rsid w:val="5FD0FA61"/>
    <w:rsid w:val="60122198"/>
    <w:rsid w:val="6053FE7C"/>
    <w:rsid w:val="605AECCC"/>
    <w:rsid w:val="6099AECE"/>
    <w:rsid w:val="60D07CF8"/>
    <w:rsid w:val="611669DC"/>
    <w:rsid w:val="611AA770"/>
    <w:rsid w:val="61A807F5"/>
    <w:rsid w:val="62375FC5"/>
    <w:rsid w:val="6265B46A"/>
    <w:rsid w:val="62E75DC0"/>
    <w:rsid w:val="62F34934"/>
    <w:rsid w:val="6318D54C"/>
    <w:rsid w:val="63DF16BB"/>
    <w:rsid w:val="63EBFCA7"/>
    <w:rsid w:val="64167235"/>
    <w:rsid w:val="646C8207"/>
    <w:rsid w:val="64797DA5"/>
    <w:rsid w:val="6526A25E"/>
    <w:rsid w:val="652D59E8"/>
    <w:rsid w:val="65475C24"/>
    <w:rsid w:val="6559D574"/>
    <w:rsid w:val="656F057E"/>
    <w:rsid w:val="658226B2"/>
    <w:rsid w:val="659E7BAF"/>
    <w:rsid w:val="65B0AAEB"/>
    <w:rsid w:val="65D295D2"/>
    <w:rsid w:val="65DF64D6"/>
    <w:rsid w:val="65E0789C"/>
    <w:rsid w:val="65F885E6"/>
    <w:rsid w:val="660F822F"/>
    <w:rsid w:val="66BB94BA"/>
    <w:rsid w:val="66EE9DFA"/>
    <w:rsid w:val="675F115B"/>
    <w:rsid w:val="677C6385"/>
    <w:rsid w:val="6814E4E8"/>
    <w:rsid w:val="68ACD227"/>
    <w:rsid w:val="68DC83E4"/>
    <w:rsid w:val="68ED1F00"/>
    <w:rsid w:val="691A4320"/>
    <w:rsid w:val="69A07575"/>
    <w:rsid w:val="69AE2191"/>
    <w:rsid w:val="6A6996FA"/>
    <w:rsid w:val="6AD26084"/>
    <w:rsid w:val="6AE23AA5"/>
    <w:rsid w:val="6B113AE9"/>
    <w:rsid w:val="6B19455E"/>
    <w:rsid w:val="6B1EBEC5"/>
    <w:rsid w:val="6B507C09"/>
    <w:rsid w:val="6B517A67"/>
    <w:rsid w:val="6B8CFB36"/>
    <w:rsid w:val="6BEEAB0D"/>
    <w:rsid w:val="6C5DC775"/>
    <w:rsid w:val="6C5EDAEF"/>
    <w:rsid w:val="6C64D5BD"/>
    <w:rsid w:val="6CA0CC1C"/>
    <w:rsid w:val="6D1897F5"/>
    <w:rsid w:val="6D511112"/>
    <w:rsid w:val="6D7336C9"/>
    <w:rsid w:val="6DF4F474"/>
    <w:rsid w:val="6E0BB2DA"/>
    <w:rsid w:val="6E2D29A2"/>
    <w:rsid w:val="6E4B2B99"/>
    <w:rsid w:val="6E67BA2A"/>
    <w:rsid w:val="6E9AD7F0"/>
    <w:rsid w:val="6EA779C0"/>
    <w:rsid w:val="6F458D6F"/>
    <w:rsid w:val="6F63F5B0"/>
    <w:rsid w:val="6FC3DA2B"/>
    <w:rsid w:val="7011CFF7"/>
    <w:rsid w:val="704A0778"/>
    <w:rsid w:val="704E15AC"/>
    <w:rsid w:val="705226A5"/>
    <w:rsid w:val="705A5ABE"/>
    <w:rsid w:val="70841315"/>
    <w:rsid w:val="70F8C60E"/>
    <w:rsid w:val="719F86A1"/>
    <w:rsid w:val="7215F7CC"/>
    <w:rsid w:val="7252E2A8"/>
    <w:rsid w:val="7274A659"/>
    <w:rsid w:val="7291A1F0"/>
    <w:rsid w:val="72A4F62E"/>
    <w:rsid w:val="72AE6FED"/>
    <w:rsid w:val="72E24F4D"/>
    <w:rsid w:val="736FFD53"/>
    <w:rsid w:val="74115EDD"/>
    <w:rsid w:val="7460F432"/>
    <w:rsid w:val="747E7998"/>
    <w:rsid w:val="74A8C352"/>
    <w:rsid w:val="74F9DD8C"/>
    <w:rsid w:val="75061041"/>
    <w:rsid w:val="751E6744"/>
    <w:rsid w:val="7529457E"/>
    <w:rsid w:val="75DA747C"/>
    <w:rsid w:val="761CAF86"/>
    <w:rsid w:val="7635D10B"/>
    <w:rsid w:val="76418BC7"/>
    <w:rsid w:val="7647EEDA"/>
    <w:rsid w:val="7697C473"/>
    <w:rsid w:val="76BA4EE6"/>
    <w:rsid w:val="76EB79B3"/>
    <w:rsid w:val="76F69244"/>
    <w:rsid w:val="76FF503B"/>
    <w:rsid w:val="778F047B"/>
    <w:rsid w:val="77CAE2E1"/>
    <w:rsid w:val="7852EED8"/>
    <w:rsid w:val="785B73DE"/>
    <w:rsid w:val="786C5A0F"/>
    <w:rsid w:val="78A8A1EA"/>
    <w:rsid w:val="78D586BF"/>
    <w:rsid w:val="79012757"/>
    <w:rsid w:val="79197E19"/>
    <w:rsid w:val="7941D8DD"/>
    <w:rsid w:val="7947CBC6"/>
    <w:rsid w:val="794A047D"/>
    <w:rsid w:val="7974B73F"/>
    <w:rsid w:val="797BD88B"/>
    <w:rsid w:val="79FF5A04"/>
    <w:rsid w:val="7A07B2EF"/>
    <w:rsid w:val="7A29CDE0"/>
    <w:rsid w:val="7A65BC15"/>
    <w:rsid w:val="7A80E28A"/>
    <w:rsid w:val="7A9B40B6"/>
    <w:rsid w:val="7AE7FB01"/>
    <w:rsid w:val="7B2AF1E1"/>
    <w:rsid w:val="7B657C6D"/>
    <w:rsid w:val="7B73F8B5"/>
    <w:rsid w:val="7B9026D1"/>
    <w:rsid w:val="7C1D8F71"/>
    <w:rsid w:val="7C1F9540"/>
    <w:rsid w:val="7C3AE0F4"/>
    <w:rsid w:val="7C5E4466"/>
    <w:rsid w:val="7C7DAB14"/>
    <w:rsid w:val="7CCDA725"/>
    <w:rsid w:val="7D023F9A"/>
    <w:rsid w:val="7D02E80A"/>
    <w:rsid w:val="7D118341"/>
    <w:rsid w:val="7DBC6E9C"/>
    <w:rsid w:val="7DBCEE53"/>
    <w:rsid w:val="7E17F72E"/>
    <w:rsid w:val="7E24FC30"/>
    <w:rsid w:val="7E57AFCA"/>
    <w:rsid w:val="7ECB62B1"/>
    <w:rsid w:val="7EF61366"/>
    <w:rsid w:val="7F465CAA"/>
    <w:rsid w:val="7F526538"/>
    <w:rsid w:val="7F72899E"/>
    <w:rsid w:val="7FCFB3D7"/>
    <w:rsid w:val="7FDDE08A"/>
    <w:rsid w:val="7FF652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457E"/>
  <w15:chartTrackingRefBased/>
  <w15:docId w15:val="{DC5337DA-D8BC-4DAA-A085-D3CC37E1B7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0122198"/>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0122198"/>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w:type="paragraph" w:styleId="Header">
    <w:uiPriority w:val="99"/>
    <w:name w:val="header"/>
    <w:basedOn w:val="Normal"/>
    <w:unhideWhenUsed/>
    <w:link w:val="HeaderChar"/>
    <w:rsid w:val="60122198"/>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w:type="paragraph" w:styleId="Footer">
    <w:uiPriority w:val="99"/>
    <w:name w:val="footer"/>
    <w:basedOn w:val="Normal"/>
    <w:unhideWhenUsed/>
    <w:link w:val="FooterChar"/>
    <w:rsid w:val="60122198"/>
    <w:pPr>
      <w:tabs>
        <w:tab w:val="center" w:leader="none" w:pos="4680"/>
        <w:tab w:val="right" w:leader="none" w:pos="9360"/>
      </w:tabs>
      <w:spacing w:after="0" w:line="240" w:lineRule="auto"/>
    </w:pPr>
  </w:style>
  <w:style w:type="paragraph" w:styleId="Heading1">
    <w:uiPriority w:val="9"/>
    <w:name w:val="heading 1"/>
    <w:basedOn w:val="ListParagraph"/>
    <w:next w:val="Normal"/>
    <w:link w:val="Heading1Char"/>
    <w:qFormat/>
    <w:rsid w:val="60122198"/>
    <w:rPr>
      <w:rFonts w:ascii="Times New Roman" w:hAnsi="Times New Roman" w:eastAsia="Times New Roman" w:cs="Times New Roman"/>
      <w:b w:val="1"/>
      <w:bCs w:val="1"/>
      <w:noProof w:val="0"/>
      <w:color w:val="auto"/>
      <w:sz w:val="36"/>
      <w:szCs w:val="36"/>
      <w:lang w:val="pl-PL" w:eastAsia="en-US" w:bidi="ar-SA"/>
    </w:rPr>
    <w:pPr>
      <w:numPr>
        <w:ilvl w:val="0"/>
        <w:numId w:val="3"/>
      </w:numPr>
      <w:spacing w:after="160" w:line="279" w:lineRule="auto"/>
      <w:jc w:val="both"/>
    </w:pPr>
  </w:style>
  <w:style w:type="paragraph" w:styleId="Heading2">
    <w:uiPriority w:val="9"/>
    <w:name w:val="heading 2"/>
    <w:basedOn w:val="ListParagraph"/>
    <w:next w:val="Normal"/>
    <w:unhideWhenUsed/>
    <w:link w:val="Heading2Char"/>
    <w:qFormat/>
    <w:rsid w:val="60122198"/>
    <w:rPr>
      <w:rFonts w:ascii="Times New Roman" w:hAnsi="Times New Roman" w:eastAsia="Times New Roman" w:cs="Times New Roman"/>
      <w:b w:val="1"/>
      <w:bCs w:val="1"/>
      <w:noProof w:val="0"/>
      <w:sz w:val="32"/>
      <w:szCs w:val="32"/>
      <w:lang w:val="pl-PL" w:eastAsia="en-US" w:bidi="ar-SA"/>
    </w:rPr>
    <w:pPr>
      <w:spacing w:after="160" w:line="279" w:lineRule="auto"/>
      <w:ind w:left="0" w:firstLine="708"/>
      <w:jc w:val="both"/>
    </w:pPr>
  </w:style>
  <w:style w:type="paragraph" w:styleId="Heading3">
    <w:uiPriority w:val="9"/>
    <w:name w:val="heading 3"/>
    <w:basedOn w:val="ListParagraph"/>
    <w:next w:val="Normal"/>
    <w:unhideWhenUsed/>
    <w:link w:val="Heading3Char"/>
    <w:qFormat/>
    <w:rsid w:val="60122198"/>
    <w:rPr>
      <w:rFonts w:ascii="Times New Roman" w:hAnsi="Times New Roman" w:eastAsia="Times New Roman" w:cs="Times New Roman"/>
      <w:b w:val="1"/>
      <w:bCs w:val="1"/>
      <w:noProof w:val="0"/>
      <w:sz w:val="28"/>
      <w:szCs w:val="28"/>
      <w:lang w:val="pl-PL" w:eastAsia="en-US" w:bidi="ar-SA"/>
    </w:rPr>
    <w:pPr>
      <w:spacing w:after="160" w:line="279" w:lineRule="auto"/>
      <w:ind w:left="0"/>
      <w:jc w:val="both"/>
    </w:pPr>
  </w:style>
  <w:style w:type="paragraph" w:styleId="Heading4">
    <w:uiPriority w:val="9"/>
    <w:name w:val="heading 4"/>
    <w:basedOn w:val="Normal"/>
    <w:next w:val="Normal"/>
    <w:unhideWhenUsed/>
    <w:link w:val="Heading4Char"/>
    <w:qFormat/>
    <w:rsid w:val="60122198"/>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0122198"/>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0122198"/>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60122198"/>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60122198"/>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0122198"/>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0122198"/>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60122198"/>
    <w:rPr>
      <w:rFonts w:eastAsia="" w:eastAsiaTheme="minorEastAsia"/>
      <w:color w:val="5A5A5A"/>
    </w:rPr>
  </w:style>
  <w:style w:type="paragraph" w:styleId="Quote">
    <w:uiPriority w:val="29"/>
    <w:name w:val="Quote"/>
    <w:basedOn w:val="Normal"/>
    <w:next w:val="Normal"/>
    <w:link w:val="QuoteChar"/>
    <w:qFormat/>
    <w:rsid w:val="60122198"/>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60122198"/>
    <w:rPr>
      <w:i w:val="1"/>
      <w:iCs w:val="1"/>
      <w:color w:val="155F81"/>
    </w:rPr>
    <w:pPr>
      <w:spacing w:before="360" w:after="360"/>
      <w:ind w:left="864" w:right="864"/>
      <w:jc w:val="center"/>
    </w:pPr>
  </w:style>
  <w:style w:type="paragraph" w:styleId="TOC1">
    <w:uiPriority w:val="39"/>
    <w:name w:val="toc 1"/>
    <w:basedOn w:val="Normal"/>
    <w:next w:val="Normal"/>
    <w:unhideWhenUsed/>
    <w:rsid w:val="60122198"/>
    <w:pPr>
      <w:spacing w:after="100"/>
    </w:pPr>
  </w:style>
  <w:style w:type="paragraph" w:styleId="TOC2">
    <w:uiPriority w:val="39"/>
    <w:name w:val="toc 2"/>
    <w:basedOn w:val="Normal"/>
    <w:next w:val="Normal"/>
    <w:unhideWhenUsed/>
    <w:rsid w:val="60122198"/>
    <w:pPr>
      <w:spacing w:after="100"/>
      <w:ind w:left="220"/>
    </w:pPr>
  </w:style>
  <w:style w:type="paragraph" w:styleId="TOC3">
    <w:uiPriority w:val="39"/>
    <w:name w:val="toc 3"/>
    <w:basedOn w:val="Normal"/>
    <w:next w:val="Normal"/>
    <w:unhideWhenUsed/>
    <w:rsid w:val="60122198"/>
    <w:pPr>
      <w:spacing w:after="100"/>
      <w:ind w:left="440"/>
    </w:pPr>
  </w:style>
  <w:style w:type="paragraph" w:styleId="TOC4">
    <w:uiPriority w:val="39"/>
    <w:name w:val="toc 4"/>
    <w:basedOn w:val="Normal"/>
    <w:next w:val="Normal"/>
    <w:unhideWhenUsed/>
    <w:rsid w:val="60122198"/>
    <w:pPr>
      <w:spacing w:after="100"/>
      <w:ind w:left="660"/>
    </w:pPr>
  </w:style>
  <w:style w:type="paragraph" w:styleId="TOC5">
    <w:uiPriority w:val="39"/>
    <w:name w:val="toc 5"/>
    <w:basedOn w:val="Normal"/>
    <w:next w:val="Normal"/>
    <w:unhideWhenUsed/>
    <w:rsid w:val="60122198"/>
    <w:pPr>
      <w:spacing w:after="100"/>
      <w:ind w:left="880"/>
    </w:pPr>
  </w:style>
  <w:style w:type="paragraph" w:styleId="TOC6">
    <w:uiPriority w:val="39"/>
    <w:name w:val="toc 6"/>
    <w:basedOn w:val="Normal"/>
    <w:next w:val="Normal"/>
    <w:unhideWhenUsed/>
    <w:rsid w:val="60122198"/>
    <w:pPr>
      <w:spacing w:after="100"/>
      <w:ind w:left="1100"/>
    </w:pPr>
  </w:style>
  <w:style w:type="paragraph" w:styleId="TOC7">
    <w:uiPriority w:val="39"/>
    <w:name w:val="toc 7"/>
    <w:basedOn w:val="Normal"/>
    <w:next w:val="Normal"/>
    <w:unhideWhenUsed/>
    <w:rsid w:val="60122198"/>
    <w:pPr>
      <w:spacing w:after="100"/>
      <w:ind w:left="1320"/>
    </w:pPr>
  </w:style>
  <w:style w:type="paragraph" w:styleId="TOC8">
    <w:uiPriority w:val="39"/>
    <w:name w:val="toc 8"/>
    <w:basedOn w:val="Normal"/>
    <w:next w:val="Normal"/>
    <w:unhideWhenUsed/>
    <w:rsid w:val="60122198"/>
    <w:pPr>
      <w:spacing w:after="100"/>
      <w:ind w:left="1540"/>
    </w:pPr>
  </w:style>
  <w:style w:type="paragraph" w:styleId="TOC9">
    <w:uiPriority w:val="39"/>
    <w:name w:val="toc 9"/>
    <w:basedOn w:val="Normal"/>
    <w:next w:val="Normal"/>
    <w:unhideWhenUsed/>
    <w:rsid w:val="60122198"/>
    <w:pPr>
      <w:spacing w:after="100"/>
      <w:ind w:left="1760"/>
    </w:pPr>
  </w:style>
  <w:style w:type="paragraph" w:styleId="EndnoteText">
    <w:uiPriority w:val="99"/>
    <w:name w:val="endnote text"/>
    <w:basedOn w:val="Normal"/>
    <w:semiHidden/>
    <w:unhideWhenUsed/>
    <w:link w:val="EndnoteTextChar"/>
    <w:rsid w:val="60122198"/>
    <w:rPr>
      <w:sz w:val="20"/>
      <w:szCs w:val="20"/>
    </w:rPr>
    <w:pPr>
      <w:spacing w:after="0" w:line="240" w:lineRule="auto"/>
    </w:pPr>
  </w:style>
  <w:style w:type="paragraph" w:styleId="FootnoteText">
    <w:uiPriority w:val="99"/>
    <w:name w:val="footnote text"/>
    <w:basedOn w:val="Normal"/>
    <w:semiHidden/>
    <w:unhideWhenUsed/>
    <w:link w:val="FootnoteTextChar"/>
    <w:rsid w:val="60122198"/>
    <w:rPr>
      <w:sz w:val="20"/>
      <w:szCs w:val="20"/>
    </w:rPr>
    <w:pPr>
      <w:spacing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w:type="character" w:styleId="Heading1Char" w:customStyle="true">
    <w:uiPriority w:val="9"/>
    <w:name w:val="Heading 1 Char"/>
    <w:basedOn w:val="ListParagraph"/>
    <w:link w:val="Heading1"/>
    <w:rsid w:val="60122198"/>
    <w:rPr>
      <w:rFonts w:ascii="Times New Roman" w:hAnsi="Times New Roman" w:eastAsia="Times New Roman" w:cs="Times New Roman"/>
      <w:b w:val="1"/>
      <w:bCs w:val="1"/>
      <w:noProof w:val="0"/>
      <w:color w:val="auto"/>
      <w:sz w:val="36"/>
      <w:szCs w:val="36"/>
      <w:lang w:val="pl-PL" w:eastAsia="en-US" w:bidi="ar-SA"/>
    </w:rPr>
  </w:style>
  <w:style w:type="character" w:styleId="Heading2Char" w:customStyle="true">
    <w:uiPriority w:val="9"/>
    <w:name w:val="Heading 2 Char"/>
    <w:basedOn w:val="ListParagraph"/>
    <w:link w:val="Heading2"/>
    <w:rsid w:val="60122198"/>
    <w:rPr>
      <w:rFonts w:ascii="Times New Roman" w:hAnsi="Times New Roman" w:eastAsia="Times New Roman" w:cs="Times New Roman"/>
      <w:b w:val="1"/>
      <w:bCs w:val="1"/>
      <w:noProof w:val="0"/>
      <w:sz w:val="32"/>
      <w:szCs w:val="32"/>
      <w:lang w:val="pl-PL" w:eastAsia="en-US" w:bidi="ar-SA"/>
    </w:rPr>
  </w:style>
  <w:style w:type="character" w:styleId="Heading3Char" w:customStyle="true">
    <w:uiPriority w:val="9"/>
    <w:name w:val="Heading 3 Char"/>
    <w:basedOn w:val="ListParagraph"/>
    <w:link w:val="Heading3"/>
    <w:rsid w:val="60122198"/>
    <w:rPr>
      <w:rFonts w:ascii="Times New Roman" w:hAnsi="Times New Roman" w:eastAsia="Times New Roman" w:cs="Times New Roman"/>
      <w:b w:val="1"/>
      <w:bCs w:val="1"/>
      <w:noProof w:val="0"/>
      <w:sz w:val="28"/>
      <w:szCs w:val="28"/>
      <w:lang w:val="pl-P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37785bef2b14ba3" /><Relationship Type="http://schemas.openxmlformats.org/officeDocument/2006/relationships/footer" Target="footer.xml" Id="Rfa13fcc319ac4f79" /><Relationship Type="http://schemas.microsoft.com/office/2020/10/relationships/intelligence" Target="intelligence2.xml" Id="R801da4bd767445c6" /><Relationship Type="http://schemas.openxmlformats.org/officeDocument/2006/relationships/numbering" Target="numbering.xml" Id="R29d3c2900b584b6d" /><Relationship Type="http://schemas.openxmlformats.org/officeDocument/2006/relationships/hyperlink" Target="https://github.com/tomaszsankowski/Breathing-Classification" TargetMode="External" Id="Rb2877dd27261453a" /><Relationship Type="http://schemas.openxmlformats.org/officeDocument/2006/relationships/hyperlink" Target="https://github.com/tensorflow/models/tree/master/research/audioset/vggish" TargetMode="External" Id="Rb20767209ee4436b" /><Relationship Type="http://schemas.openxmlformats.org/officeDocument/2006/relationships/image" Target="/media/imagef.png" Id="Ra971a8e78a2347b1" /><Relationship Type="http://schemas.openxmlformats.org/officeDocument/2006/relationships/image" Target="/media/image10.png" Id="R95360cc1ccd1460b" /><Relationship Type="http://schemas.openxmlformats.org/officeDocument/2006/relationships/image" Target="/media/image11.png" Id="Rcfe97e93eea0471e" /><Relationship Type="http://schemas.openxmlformats.org/officeDocument/2006/relationships/image" Target="/media/image12.png" Id="R8c93201f1e1941d8" /><Relationship Type="http://schemas.openxmlformats.org/officeDocument/2006/relationships/image" Target="/media/image15.png" Id="Rbc97020c511846ff" /><Relationship Type="http://schemas.openxmlformats.org/officeDocument/2006/relationships/image" Target="/media/image16.png" Id="Rf43fa023d3dc4b96" /><Relationship Type="http://schemas.openxmlformats.org/officeDocument/2006/relationships/image" Target="/media/image17.png" Id="R6eb8b440e3204dfc" /><Relationship Type="http://schemas.openxmlformats.org/officeDocument/2006/relationships/image" Target="/media/image18.png" Id="Rac52adbc20d14c9b" /><Relationship Type="http://schemas.openxmlformats.org/officeDocument/2006/relationships/image" Target="/media/image19.png" Id="R50ff2a5c45a642c1" /><Relationship Type="http://schemas.openxmlformats.org/officeDocument/2006/relationships/image" Target="/media/image1a.png" Id="R33cd4d6f36da43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2024-05-27T17:13:13.7358021Z</dcterms:created>
  <dcterms:modified xsi:type="dcterms:W3CDTF">2024-07-03T22:22:10.7500637Z</dcterms:modified>
  <dc:creator>Piotr Sulewski, s192594</dc:creator>
  <lastModifiedBy>Tomasz Sankowski, s193363</lastModifiedBy>
</coreProperties>
</file>