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(0.25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-0.02 [-0.023, -0.016]</w:t>
            </w:r>
          </w:p>
        </w:tc>
        <w:tc>
          <w:p>
            <w:pPr>
              <w:pStyle w:val="Normal"/>
              <w:jc w:val="center"/>
            </w:pPr>
            <w:r>
              <w:t>-0.006 [-0.009, -0.003]</w:t>
            </w:r>
          </w:p>
        </w:tc>
        <w:tc>
          <w:p>
            <w:pPr>
              <w:pStyle w:val="Normal"/>
              <w:jc w:val="center"/>
            </w:pPr>
            <w:r>
              <w:t>0.001 [-0.002, 0.004]</w:t>
            </w:r>
          </w:p>
        </w:tc>
        <w:tc>
          <w:p>
            <w:pPr>
              <w:pStyle w:val="Normal"/>
              <w:jc w:val="center"/>
            </w:pPr>
            <w:r>
              <w:t>0.005 [0.002, 0.008]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  <w:tc>
          <w:p>
            <w:pPr>
              <w:pStyle w:val="Normal"/>
              <w:jc w:val="center"/>
            </w:pPr>
            <w:r>
              <w:t>0.018 [0.014, 0.022]</w:t>
            </w:r>
          </w:p>
        </w:tc>
        <w:tc>
          <w:p>
            <w:pPr>
              <w:pStyle w:val="Normal"/>
              <w:jc w:val="center"/>
            </w:pPr>
            <w:r>
              <w:t>0.015 [0.012, 0.019]</w:t>
            </w:r>
          </w:p>
        </w:tc>
        <w:tc>
          <w:p>
            <w:pPr>
              <w:pStyle w:val="Normal"/>
              <w:jc w:val="center"/>
            </w:pPr>
            <w:r>
              <w:t>0.016 [0.013, 0.019]</w:t>
            </w:r>
          </w:p>
        </w:tc>
        <w:tc>
          <w:p>
            <w:pPr>
              <w:pStyle w:val="Normal"/>
              <w:jc w:val="center"/>
            </w:pPr>
            <w:r>
              <w:t>0.017 [0.014, 0.02]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-0.032 [-0.035, -0.028]</w:t>
            </w:r>
          </w:p>
        </w:tc>
        <w:tc>
          <w:p>
            <w:pPr>
              <w:pStyle w:val="Normal"/>
              <w:jc w:val="center"/>
            </w:pPr>
            <w:r>
              <w:t>-0.018 [-0.022, -0.015]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-0.008 [-0.011, -0.005]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  <w:tc>
          <w:p>
            <w:pPr>
              <w:pStyle w:val="Normal"/>
              <w:jc w:val="center"/>
            </w:pPr>
            <w:r>
              <w:t>0.005 [0.001, 0.009]</w:t>
            </w:r>
          </w:p>
        </w:tc>
        <w:tc>
          <w:p>
            <w:pPr>
              <w:pStyle w:val="Normal"/>
              <w:jc w:val="center"/>
            </w:pPr>
            <w:r>
              <w:t>0.003 [-0.001, 0.006]</w:t>
            </w:r>
          </w:p>
        </w:tc>
        <w:tc>
          <w:p>
            <w:pPr>
              <w:pStyle w:val="Normal"/>
              <w:jc w:val="center"/>
            </w:pPr>
            <w:r>
              <w:t>0.003 [0, 0.007]</w:t>
            </w:r>
          </w:p>
        </w:tc>
        <w:tc>
          <w:p>
            <w:pPr>
              <w:pStyle w:val="Normal"/>
              <w:jc w:val="center"/>
            </w:pPr>
            <w:r>
              <w:t>0.004 [0.001, 0.008]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-0.032 [-0.035, -0.028]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-0.008 [-0.011, -0.005]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  <w:tc>
          <w:p>
            <w:pPr>
              <w:pStyle w:val="Normal"/>
              <w:jc w:val="center"/>
            </w:pPr>
            <w:r>
              <w:t>0.005 [0.001, 0.009]</w:t>
            </w:r>
          </w:p>
        </w:tc>
        <w:tc>
          <w:p>
            <w:pPr>
              <w:pStyle w:val="Normal"/>
              <w:jc w:val="center"/>
            </w:pPr>
            <w:r>
              <w:t>0.003 [-0.001, 0.006]</w:t>
            </w:r>
          </w:p>
        </w:tc>
        <w:tc>
          <w:p>
            <w:pPr>
              <w:pStyle w:val="Normal"/>
              <w:jc w:val="center"/>
            </w:pPr>
            <w:r>
              <w:t>0.003 [0, 0.007]</w:t>
            </w:r>
          </w:p>
        </w:tc>
        <w:tc>
          <w:p>
            <w:pPr>
              <w:pStyle w:val="Normal"/>
              <w:jc w:val="center"/>
            </w:pPr>
            <w:r>
              <w:t>0.004 [0.001, 0.007]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-0.036 [-0.039, -0.032]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  <w:tc>
          <w:p>
            <w:pPr>
              <w:pStyle w:val="Normal"/>
              <w:jc w:val="center"/>
            </w:pPr>
            <w:r>
              <w:t>0.001 [-0.004, 0.005]</w:t>
            </w:r>
          </w:p>
        </w:tc>
        <w:tc>
          <w:p>
            <w:pPr>
              <w:pStyle w:val="Normal"/>
              <w:jc w:val="center"/>
            </w:pPr>
            <w:r>
              <w:t>-0.002 [-0.005, 0.002]</w:t>
            </w:r>
          </w:p>
        </w:tc>
        <w:tc>
          <w:p>
            <w:pPr>
              <w:pStyle w:val="Normal"/>
              <w:jc w:val="center"/>
            </w:pPr>
            <w:r>
              <w:t>-0.001 [-0.004, 0.003]</w:t>
            </w:r>
          </w:p>
        </w:tc>
        <w:tc>
          <w:p>
            <w:pPr>
              <w:pStyle w:val="Normal"/>
              <w:jc w:val="center"/>
            </w:pPr>
            <w:r>
              <w:t>0 [-0.003,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-0.031 [-0.034, -0.028]</w:t>
            </w:r>
          </w:p>
        </w:tc>
        <w:tc>
          <w:p>
            <w:pPr>
              <w:pStyle w:val="Normal"/>
              <w:jc w:val="center"/>
            </w:pPr>
            <w:r>
              <w:t>-0.018 [-0.021, -0.015]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  <w:tc>
          <w:p>
            <w:pPr>
              <w:pStyle w:val="Normal"/>
              <w:jc w:val="center"/>
            </w:pPr>
            <w:r>
              <w:t>0.005 [0.001, 0.009]</w:t>
            </w:r>
          </w:p>
        </w:tc>
        <w:tc>
          <w:p>
            <w:pPr>
              <w:pStyle w:val="Normal"/>
              <w:jc w:val="center"/>
            </w:pPr>
            <w:r>
              <w:t>0.003 [0, 0.007]</w:t>
            </w:r>
          </w:p>
        </w:tc>
        <w:tc>
          <w:p>
            <w:pPr>
              <w:pStyle w:val="Normal"/>
              <w:jc w:val="center"/>
            </w:pPr>
            <w:r>
              <w:t>0.004 [0, 0.007]</w:t>
            </w:r>
          </w:p>
        </w:tc>
        <w:tc>
          <w:p>
            <w:pPr>
              <w:pStyle w:val="Normal"/>
              <w:jc w:val="center"/>
            </w:pPr>
            <w:r>
              <w:t>0.005 [0.002, 0.008]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-0.036 [-0.039, -0.032]</w:t>
            </w:r>
          </w:p>
        </w:tc>
        <w:tc>
          <w:p>
            <w:pPr>
              <w:pStyle w:val="Normal"/>
              <w:jc w:val="center"/>
            </w:pPr>
            <w:r>
              <w:t>-0.023 [-0.026, -0.02]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-0.013 [-0.016, -0.009]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  <w:tc>
          <w:p>
            <w:pPr>
              <w:pStyle w:val="Normal"/>
              <w:jc w:val="center"/>
            </w:pPr>
            <w:r>
              <w:t>-0.001 [-0.005, 0.004]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-0.002 [-0.005, 0.002]</w:t>
            </w:r>
          </w:p>
        </w:tc>
        <w:tc>
          <w:p>
            <w:pPr>
              <w:pStyle w:val="Normal"/>
              <w:jc w:val="center"/>
            </w:pPr>
            <w:r>
              <w:t>0 [-0.004,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-0.039 [-0.042, -0.035]</w:t>
            </w:r>
          </w:p>
        </w:tc>
        <w:tc>
          <w:p>
            <w:pPr>
              <w:pStyle w:val="Normal"/>
              <w:jc w:val="center"/>
            </w:pPr>
            <w:r>
              <w:t>-0.027 [-0.03, -0.023]</w:t>
            </w:r>
          </w:p>
        </w:tc>
        <w:tc>
          <w:p>
            <w:pPr>
              <w:pStyle w:val="Normal"/>
              <w:jc w:val="center"/>
            </w:pPr>
            <w:r>
              <w:t>-0.02 [-0.024, -0.017]</w:t>
            </w:r>
          </w:p>
        </w:tc>
        <w:tc>
          <w:p>
            <w:pPr>
              <w:pStyle w:val="Normal"/>
              <w:jc w:val="center"/>
            </w:pPr>
            <w:r>
              <w:t>-0.016 [-0.02, -0.013]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  <w:tc>
          <w:p>
            <w:pPr>
              <w:pStyle w:val="Normal"/>
              <w:jc w:val="center"/>
            </w:pPr>
            <w:r>
              <w:t>-0.005 [-0.01, -0.001]</w:t>
            </w:r>
          </w:p>
        </w:tc>
        <w:tc>
          <w:p>
            <w:pPr>
              <w:pStyle w:val="Normal"/>
              <w:jc w:val="center"/>
            </w:pPr>
            <w:r>
              <w:t>-0.007 [-0.01, -0.002]</w:t>
            </w:r>
          </w:p>
        </w:tc>
        <w:tc>
          <w:p>
            <w:pPr>
              <w:pStyle w:val="Normal"/>
              <w:jc w:val="center"/>
            </w:pPr>
            <w:r>
              <w:t>-0.005 [-0.009, -0.001]</w:t>
            </w:r>
          </w:p>
        </w:tc>
        <w:tc>
          <w:p>
            <w:pPr>
              <w:pStyle w:val="Normal"/>
              <w:jc w:val="center"/>
            </w:pPr>
            <w:r>
              <w:t>-0.004 [-0.008, 0]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-0.04 [-0.042, -0.036]</w:t>
            </w:r>
          </w:p>
        </w:tc>
        <w:tc>
          <w:p>
            <w:pPr>
              <w:pStyle w:val="Normal"/>
              <w:jc w:val="center"/>
            </w:pPr>
            <w:r>
              <w:t>-0.029 [-0.032, -0.026]</w:t>
            </w:r>
          </w:p>
        </w:tc>
        <w:tc>
          <w:p>
            <w:pPr>
              <w:pStyle w:val="Normal"/>
              <w:jc w:val="center"/>
            </w:pPr>
            <w:r>
              <w:t>-0.023 [-0.026,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 [-0.014, -0.005]</w:t>
            </w:r>
          </w:p>
        </w:tc>
        <w:tc>
          <w:p>
            <w:pPr>
              <w:pStyle w:val="Normal"/>
              <w:jc w:val="center"/>
            </w:pPr>
            <w:r>
              <w:t>-0.01 [-0.014, -0.005]</w:t>
            </w:r>
          </w:p>
        </w:tc>
        <w:tc>
          <w:p>
            <w:pPr>
              <w:pStyle w:val="Normal"/>
              <w:jc w:val="center"/>
            </w:pPr>
            <w:r>
              <w:t>-0.008 [-0.012, -0.004]</w:t>
            </w:r>
          </w:p>
        </w:tc>
        <w:tc>
          <w:p>
            <w:pPr>
              <w:pStyle w:val="Normal"/>
              <w:jc w:val="center"/>
            </w:pPr>
            <w:r>
              <w:t>-0.007 [-0.011,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-0.034 [-0.037, -0.031]</w:t>
            </w:r>
          </w:p>
        </w:tc>
        <w:tc>
          <w:p>
            <w:pPr>
              <w:pStyle w:val="Normal"/>
              <w:jc w:val="center"/>
            </w:pPr>
            <w:r>
              <w:t>-0.027 [-0.03, -0.023]</w:t>
            </w:r>
          </w:p>
        </w:tc>
        <w:tc>
          <w:p>
            <w:pPr>
              <w:pStyle w:val="Normal"/>
              <w:jc w:val="center"/>
            </w:pPr>
            <w:r>
              <w:t>-0.022 [-0.025, -0.018]</w:t>
            </w:r>
          </w:p>
        </w:tc>
        <w:tc>
          <w:p>
            <w:pPr>
              <w:pStyle w:val="Normal"/>
              <w:jc w:val="center"/>
            </w:pPr>
            <w:r>
              <w:t>-0.018 [-0.021, -0.014]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-0.013 [-0.018, -0.007]</w:t>
            </w:r>
          </w:p>
        </w:tc>
        <w:tc>
          <w:p>
            <w:pPr>
              <w:pStyle w:val="Normal"/>
              <w:jc w:val="center"/>
            </w:pPr>
            <w:r>
              <w:t>-0.011 [-0.015, -0.006]</w:t>
            </w:r>
          </w:p>
        </w:tc>
        <w:tc>
          <w:p>
            <w:pPr>
              <w:pStyle w:val="Normal"/>
              <w:jc w:val="center"/>
            </w:pPr>
            <w:r>
              <w:t>-0.009 [-0.013, -0.004]</w:t>
            </w:r>
          </w:p>
        </w:tc>
        <w:tc>
          <w:p>
            <w:pPr>
              <w:pStyle w:val="Normal"/>
              <w:jc w:val="center"/>
            </w:pPr>
            <w:r>
              <w:t>-0.007 [-0.011,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 [-0.012, -0.007]</w:t>
            </w:r>
          </w:p>
        </w:tc>
        <w:tc>
          <w:p>
            <w:pPr>
              <w:pStyle w:val="Normal"/>
              <w:jc w:val="center"/>
            </w:pPr>
            <w:r>
              <w:t>-0.01 [-0.012, -0.008]</w:t>
            </w:r>
          </w:p>
        </w:tc>
        <w:tc>
          <w:p>
            <w:pPr>
              <w:pStyle w:val="Normal"/>
              <w:jc w:val="center"/>
            </w:pPr>
            <w:r>
              <w:t>-0.009 [-0.011, -0.007]</w:t>
            </w:r>
          </w:p>
        </w:tc>
        <w:tc>
          <w:p>
            <w:pPr>
              <w:pStyle w:val="Normal"/>
              <w:jc w:val="center"/>
            </w:pPr>
            <w:r>
              <w:t>-0.008 [-0.01, -0.005]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  <w:tc>
          <w:p>
            <w:pPr>
              <w:pStyle w:val="Normal"/>
              <w:jc w:val="center"/>
            </w:pPr>
            <w:r>
              <w:t>-0.01 [-0.013, -0.006]</w:t>
            </w:r>
          </w:p>
        </w:tc>
        <w:tc>
          <w:p>
            <w:pPr>
              <w:pStyle w:val="Normal"/>
              <w:jc w:val="center"/>
            </w:pPr>
            <w:r>
              <w:t>-0.006 [-0.009, -0.003]</w:t>
            </w:r>
          </w:p>
        </w:tc>
        <w:tc>
          <w:p>
            <w:pPr>
              <w:pStyle w:val="Normal"/>
              <w:jc w:val="center"/>
            </w:pPr>
            <w:r>
              <w:t>-0.005 [-0.007, -0.002]</w:t>
            </w:r>
          </w:p>
        </w:tc>
        <w:tc>
          <w:p>
            <w:pPr>
              <w:pStyle w:val="Normal"/>
              <w:jc w:val="center"/>
            </w:pPr>
            <w:r>
              <w:t>-0.003 [-0.006,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0.017 [0.012, 0.021]</w:t>
            </w:r>
          </w:p>
        </w:tc>
        <w:tc>
          <w:p>
            <w:pPr>
              <w:pStyle w:val="Normal"/>
              <w:jc w:val="center"/>
            </w:pPr>
            <w:r>
              <w:t>0.006 [0.003, 0.01]</w:t>
            </w:r>
          </w:p>
        </w:tc>
        <w:tc>
          <w:p>
            <w:pPr>
              <w:pStyle w:val="Normal"/>
              <w:jc w:val="center"/>
            </w:pPr>
            <w:r>
              <w:t>0.003 [0, 0.007]</w:t>
            </w:r>
          </w:p>
        </w:tc>
        <w:tc>
          <w:p>
            <w:pPr>
              <w:pStyle w:val="Normal"/>
              <w:jc w:val="center"/>
            </w:pPr>
            <w:r>
              <w:t>0.003 [-0.001, 0.006]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-0.012 [-0.018, -0.005]</w:t>
            </w:r>
          </w:p>
        </w:tc>
        <w:tc>
          <w:p>
            <w:pPr>
              <w:pStyle w:val="Normal"/>
              <w:jc w:val="center"/>
            </w:pPr>
            <w:r>
              <w:t>-0.004 [-0.008, 0.001]</w:t>
            </w:r>
          </w:p>
        </w:tc>
        <w:tc>
          <w:p>
            <w:pPr>
              <w:pStyle w:val="Normal"/>
              <w:jc w:val="center"/>
            </w:pPr>
            <w:r>
              <w:t>-0.001 [-0.005, 0.003]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0.035 [0.031, 0.04]</w:t>
            </w:r>
          </w:p>
        </w:tc>
        <w:tc>
          <w:p>
            <w:pPr>
              <w:pStyle w:val="Normal"/>
              <w:jc w:val="center"/>
            </w:pPr>
            <w:r>
              <w:t>0.019 [0.016, 0.023]</w:t>
            </w:r>
          </w:p>
        </w:tc>
        <w:tc>
          <w:p>
            <w:pPr>
              <w:pStyle w:val="Normal"/>
              <w:jc w:val="center"/>
            </w:pPr>
            <w:r>
              <w:t>0.013 [0.009, 0.017]</w:t>
            </w:r>
          </w:p>
        </w:tc>
        <w:tc>
          <w:p>
            <w:pPr>
              <w:pStyle w:val="Normal"/>
              <w:jc w:val="center"/>
            </w:pPr>
            <w:r>
              <w:t>0.009 [0.006, 0.013]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  <w:tc>
          <w:p>
            <w:pPr>
              <w:pStyle w:val="Normal"/>
              <w:jc w:val="center"/>
            </w:pPr>
            <w:r>
              <w:t>-0.011 [-0.017, -0.004]</w:t>
            </w:r>
          </w:p>
        </w:tc>
        <w:tc>
          <w:p>
            <w:pPr>
              <w:pStyle w:val="Normal"/>
              <w:jc w:val="center"/>
            </w:pPr>
            <w:r>
              <w:t>-0.004 [-0.008, 0.002]</w:t>
            </w:r>
          </w:p>
        </w:tc>
        <w:tc>
          <w:p>
            <w:pPr>
              <w:pStyle w:val="Normal"/>
              <w:jc w:val="center"/>
            </w:pPr>
            <w:r>
              <w:t>-0.002 [-0.006, 0.003]</w:t>
            </w:r>
          </w:p>
        </w:tc>
        <w:tc>
          <w:p>
            <w:pPr>
              <w:pStyle w:val="Normal"/>
              <w:jc w:val="center"/>
            </w:pPr>
            <w:r>
              <w:t>-0.001 [-0.005, 0.003]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0.256 [0.228, 0.281]</w:t>
            </w:r>
          </w:p>
        </w:tc>
        <w:tc>
          <w:p>
            <w:pPr>
              <w:pStyle w:val="Normal"/>
              <w:jc w:val="center"/>
            </w:pPr>
            <w:r>
              <w:t>0.174 [0.143, 0.2]</w:t>
            </w:r>
          </w:p>
        </w:tc>
        <w:tc>
          <w:p>
            <w:pPr>
              <w:pStyle w:val="Normal"/>
              <w:jc w:val="center"/>
            </w:pPr>
            <w:r>
              <w:t>0.126 [0.094, 0.154]</w:t>
            </w:r>
          </w:p>
        </w:tc>
        <w:tc>
          <w:p>
            <w:pPr>
              <w:pStyle w:val="Normal"/>
              <w:jc w:val="center"/>
            </w:pPr>
            <w:r>
              <w:t>0.092 [0.059, 0.122]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  <w:tc>
          <w:p>
            <w:pPr>
              <w:pStyle w:val="Normal"/>
              <w:jc w:val="center"/>
            </w:pPr>
            <w:r>
              <w:t>0.028 [-0.016, 0.066]</w:t>
            </w:r>
          </w:p>
        </w:tc>
        <w:tc>
          <w:p>
            <w:pPr>
              <w:pStyle w:val="Normal"/>
              <w:jc w:val="center"/>
            </w:pPr>
            <w:r>
              <w:t>0.021 [-0.019, 0.057]</w:t>
            </w:r>
          </w:p>
        </w:tc>
        <w:tc>
          <w:p>
            <w:pPr>
              <w:pStyle w:val="Normal"/>
              <w:jc w:val="center"/>
            </w:pPr>
            <w:r>
              <w:t>0.006 [-0.033, 0.04]</w:t>
            </w:r>
          </w:p>
        </w:tc>
        <w:tc>
          <w:p>
            <w:pPr>
              <w:pStyle w:val="Normal"/>
              <w:jc w:val="center"/>
            </w:pPr>
            <w:r>
              <w:t>-0.01 [-0.047, 0.024]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0.309 [0.277, 0.336]</w:t>
            </w:r>
          </w:p>
        </w:tc>
        <w:tc>
          <w:p>
            <w:pPr>
              <w:pStyle w:val="Normal"/>
              <w:jc w:val="center"/>
            </w:pPr>
            <w:r>
              <w:t>0.199 [0.168, 0.227]</w:t>
            </w:r>
          </w:p>
        </w:tc>
        <w:tc>
          <w:p>
            <w:pPr>
              <w:pStyle w:val="Normal"/>
              <w:jc w:val="center"/>
            </w:pPr>
            <w:r>
              <w:t>0.142 [0.111, 0.172]</w:t>
            </w:r>
          </w:p>
        </w:tc>
        <w:tc>
          <w:p>
            <w:pPr>
              <w:pStyle w:val="Normal"/>
              <w:jc w:val="center"/>
            </w:pPr>
            <w:r>
              <w:t>0.104 [0.072, 0.134]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  <w:tc>
          <w:p>
            <w:pPr>
              <w:pStyle w:val="Normal"/>
              <w:jc w:val="center"/>
            </w:pPr>
            <w:r>
              <w:t>0.006 [-0.037, 0.045]</w:t>
            </w:r>
          </w:p>
        </w:tc>
        <w:tc>
          <w:p>
            <w:pPr>
              <w:pStyle w:val="Normal"/>
              <w:jc w:val="center"/>
            </w:pPr>
            <w:r>
              <w:t>0.014 [-0.026, 0.049]</w:t>
            </w:r>
          </w:p>
        </w:tc>
        <w:tc>
          <w:p>
            <w:pPr>
              <w:pStyle w:val="Normal"/>
              <w:jc w:val="center"/>
            </w:pPr>
            <w:r>
              <w:t>0.003 [-0.034, 0.036]</w:t>
            </w:r>
          </w:p>
        </w:tc>
        <w:tc>
          <w:p>
            <w:pPr>
              <w:pStyle w:val="Normal"/>
              <w:jc w:val="center"/>
            </w:pPr>
            <w:r>
              <w:t>-0.009 [-0.044, 0.023]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0.586 [0.544, 0.625]</w:t>
            </w:r>
          </w:p>
        </w:tc>
        <w:tc>
          <w:p>
            <w:pPr>
              <w:pStyle w:val="Normal"/>
              <w:jc w:val="center"/>
            </w:pPr>
            <w:r>
              <w:t>0.378 [0.344, 0.41]</w:t>
            </w:r>
          </w:p>
        </w:tc>
        <w:tc>
          <w:p>
            <w:pPr>
              <w:pStyle w:val="Normal"/>
              <w:jc w:val="center"/>
            </w:pPr>
            <w:r>
              <w:t>0.27 [0.237, 0.303]</w:t>
            </w:r>
          </w:p>
        </w:tc>
        <w:tc>
          <w:p>
            <w:pPr>
              <w:pStyle w:val="Normal"/>
              <w:jc w:val="center"/>
            </w:pPr>
            <w:r>
              <w:t>0.197 [0.165, 0.23]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  <w:tc>
          <w:p>
            <w:pPr>
              <w:pStyle w:val="Normal"/>
              <w:jc w:val="center"/>
            </w:pPr>
            <w:r>
              <w:t>0.011 [-0.031, 0.058]</w:t>
            </w:r>
          </w:p>
        </w:tc>
        <w:tc>
          <w:p>
            <w:pPr>
              <w:pStyle w:val="Normal"/>
              <w:jc w:val="center"/>
            </w:pPr>
            <w:r>
              <w:t>0.027 [-0.01, 0.064]</w:t>
            </w:r>
          </w:p>
        </w:tc>
        <w:tc>
          <w:p>
            <w:pPr>
              <w:pStyle w:val="Normal"/>
              <w:jc w:val="center"/>
            </w:pPr>
            <w:r>
              <w:t>0.006 [-0.024, 0.039]</w:t>
            </w:r>
          </w:p>
        </w:tc>
        <w:tc>
          <w:p>
            <w:pPr>
              <w:pStyle w:val="Normal"/>
              <w:jc w:val="center"/>
            </w:pPr>
            <w:r>
              <w:t>-0.018 [-0.046, 0.011]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2026-08-11T07:04:56Z</dcterms:modified>
  <cp:category/>
</cp:coreProperties>
</file>