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Characteristics of the meta-analyses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Meta-analyses</w:t>
            </w:r>
          </w:p>
        </w:tc>
        <w:tc>
          <w:p>
            <w:pPr>
              <w:pStyle w:val="Normal"/>
            </w:pPr>
            <w:r>
              <w:t>Primary estimates</w:t>
            </w:r>
          </w:p>
        </w:tc>
        <w:tc>
          <w:p>
            <w:pPr>
              <w:pStyle w:val="Normal"/>
            </w:pPr>
            <w:r>
              <w:t>Mean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Q25</w:t>
            </w:r>
          </w:p>
        </w:tc>
        <w:tc>
          <w:p>
            <w:pPr>
              <w:pStyle w:val="Normal"/>
            </w:pPr>
            <w:r>
              <w:t>Q50</w:t>
            </w:r>
          </w:p>
        </w:tc>
        <w:tc>
          <w:p>
            <w:pPr>
              <w:pStyle w:val="Normal"/>
            </w:pPr>
            <w:r>
              <w:t>Q75</w:t>
            </w:r>
          </w:p>
        </w:tc>
        <w:tc>
          <w:p>
            <w:pPr>
              <w:pStyle w:val="Normal"/>
            </w:pPr>
            <w:r>
              <w:t>Max</w:t>
            </w:r>
          </w:p>
        </w:tc>
      </w:tr>
      <w:tr>
        <w:tc>
          <w:p>
            <w:pPr>
              <w:pStyle w:val="Normal"/>
            </w:pPr>
            <w:r>
              <w:t>All meta-analyses</w:t>
            </w:r>
          </w:p>
        </w:tc>
        <w:tc>
          <w:p>
            <w:pPr>
              <w:pStyle w:val="Normal"/>
            </w:pPr>
            <w:r>
              <w:t>708</w:t>
            </w:r>
          </w:p>
        </w:tc>
        <w:tc>
          <w:p>
            <w:pPr>
              <w:pStyle w:val="Normal"/>
            </w:pPr>
            <w:r>
              <w:t>63823</w:t>
            </w:r>
          </w:p>
        </w:tc>
        <w:tc>
          <w:p>
            <w:pPr>
              <w:pStyle w:val="Normal"/>
            </w:pPr>
            <w:r>
              <w:t>90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69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Research design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Observational</w:t>
            </w:r>
          </w:p>
        </w:tc>
        <w:tc>
          <w:p>
            <w:pPr>
              <w:pStyle w:val="Normal"/>
            </w:pPr>
            <w:r>
              <w:t>542</w:t>
            </w:r>
          </w:p>
        </w:tc>
        <w:tc>
          <w:p>
            <w:pPr>
              <w:pStyle w:val="Normal"/>
            </w:pPr>
            <w:r>
              <w:t>38717</w:t>
            </w:r>
          </w:p>
        </w:tc>
        <w:tc>
          <w:p>
            <w:pPr>
              <w:pStyle w:val="Normal"/>
            </w:pPr>
            <w:r>
              <w:t>71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9</w:t>
            </w:r>
          </w:p>
        </w:tc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44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Experimental</w:t>
            </w:r>
          </w:p>
        </w:tc>
        <w:tc>
          <w:p>
            <w:pPr>
              <w:pStyle w:val="Normal"/>
            </w:pPr>
            <w:r>
              <w:t>166</w:t>
            </w:r>
          </w:p>
        </w:tc>
        <w:tc>
          <w:p>
            <w:pPr>
              <w:pStyle w:val="Normal"/>
            </w:pPr>
            <w:r>
              <w:t>25106</w:t>
            </w:r>
          </w:p>
        </w:tc>
        <w:tc>
          <w:p>
            <w:pPr>
              <w:pStyle w:val="Normal"/>
            </w:pPr>
            <w:r>
              <w:t>151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42</w:t>
            </w:r>
          </w:p>
        </w:tc>
        <w:tc>
          <w:p>
            <w:pPr>
              <w:pStyle w:val="Normal"/>
            </w:pPr>
            <w:r>
              <w:t>83</w:t>
            </w:r>
          </w:p>
        </w:tc>
        <w:tc>
          <w:p>
            <w:pPr>
              <w:pStyle w:val="Normal"/>
            </w:pPr>
            <w:r>
              <w:t>178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Statistical power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SAPE &gt; 0</w:t>
            </w:r>
          </w:p>
        </w:tc>
        <w:tc>
          <w:p>
            <w:pPr>
              <w:pStyle w:val="Normal"/>
            </w:pPr>
            <w:r>
              <w:t>346</w:t>
            </w:r>
          </w:p>
        </w:tc>
        <w:tc>
          <w:p>
            <w:pPr>
              <w:pStyle w:val="Normal"/>
            </w:pPr>
            <w:r>
              <w:t>46426</w:t>
            </w:r>
          </w:p>
        </w:tc>
        <w:tc>
          <w:p>
            <w:pPr>
              <w:pStyle w:val="Normal"/>
            </w:pPr>
            <w:r>
              <w:t>134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38</w:t>
            </w:r>
          </w:p>
        </w:tc>
        <w:tc>
          <w:p>
            <w:pPr>
              <w:pStyle w:val="Normal"/>
            </w:pPr>
            <w:r>
              <w:t>118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  SAPE = 0</w:t>
            </w:r>
          </w:p>
        </w:tc>
        <w:tc>
          <w:p>
            <w:pPr>
              <w:pStyle w:val="Normal"/>
            </w:pPr>
            <w:r>
              <w:t>362</w:t>
            </w:r>
          </w:p>
        </w:tc>
        <w:tc>
          <w:p>
            <w:pPr>
              <w:pStyle w:val="Normal"/>
            </w:pPr>
            <w:r>
              <w:t>17397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8</w:t>
            </w:r>
          </w:p>
        </w:tc>
        <w:tc>
          <w:p>
            <w:pPr>
              <w:pStyle w:val="Normal"/>
            </w:pPr>
            <w:r>
              <w:t>15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646</w:t>
            </w:r>
          </w:p>
        </w:tc>
      </w:tr>
      <w:tr>
        <w:tc>
          <w:p>
            <w:pPr>
              <w:pStyle w:val="Normal"/>
            </w:pPr>
            <w:r>
              <w:t>Followed guidelines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367</w:t>
            </w:r>
          </w:p>
        </w:tc>
        <w:tc>
          <w:p>
            <w:pPr>
              <w:pStyle w:val="Normal"/>
            </w:pPr>
            <w:r>
              <w:t>18460</w:t>
            </w:r>
          </w:p>
        </w:tc>
        <w:tc>
          <w:p>
            <w:pPr>
              <w:pStyle w:val="Normal"/>
            </w:pPr>
            <w:r>
              <w:t>50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7</w:t>
            </w:r>
          </w:p>
        </w:tc>
        <w:tc>
          <w:p>
            <w:pPr>
              <w:pStyle w:val="Normal"/>
            </w:pPr>
            <w:r>
              <w:t>13</w:t>
            </w:r>
          </w:p>
        </w:tc>
        <w:tc>
          <w:p>
            <w:pPr>
              <w:pStyle w:val="Normal"/>
            </w:pPr>
            <w:r>
              <w:t>34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341</w:t>
            </w:r>
          </w:p>
        </w:tc>
        <w:tc>
          <w:p>
            <w:pPr>
              <w:pStyle w:val="Normal"/>
            </w:pPr>
            <w:r>
              <w:t>45363</w:t>
            </w:r>
          </w:p>
        </w:tc>
        <w:tc>
          <w:p>
            <w:pPr>
              <w:pStyle w:val="Normal"/>
            </w:pPr>
            <w:r>
              <w:t>133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18</w:t>
            </w:r>
          </w:p>
        </w:tc>
        <w:tc>
          <w:p>
            <w:pPr>
              <w:pStyle w:val="Normal"/>
            </w:pPr>
            <w:r>
              <w:t>50</w:t>
            </w:r>
          </w:p>
        </w:tc>
        <w:tc>
          <w:p>
            <w:pPr>
              <w:pStyle w:val="Normal"/>
            </w:pPr>
            <w:r>
              <w:t>128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Protocol registered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43</w:t>
            </w:r>
          </w:p>
        </w:tc>
        <w:tc>
          <w:p>
            <w:pPr>
              <w:pStyle w:val="Normal"/>
            </w:pPr>
            <w:r>
              <w:t>2418</w:t>
            </w:r>
          </w:p>
        </w:tc>
        <w:tc>
          <w:p>
            <w:pPr>
              <w:pStyle w:val="Normal"/>
            </w:pPr>
            <w:r>
              <w:t>56</w:t>
            </w:r>
          </w:p>
        </w:tc>
        <w:tc>
          <w:p>
            <w:pPr>
              <w:pStyle w:val="Normal"/>
            </w:pPr>
            <w:r>
              <w:t>6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23</w:t>
            </w:r>
          </w:p>
        </w:tc>
        <w:tc>
          <w:p>
            <w:pPr>
              <w:pStyle w:val="Normal"/>
            </w:pPr>
            <w:r>
              <w:t>57</w:t>
            </w:r>
          </w:p>
        </w:tc>
        <w:tc>
          <w:p>
            <w:pPr>
              <w:pStyle w:val="Normal"/>
            </w:pPr>
            <w:r>
              <w:t>646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665</w:t>
            </w:r>
          </w:p>
        </w:tc>
        <w:tc>
          <w:p>
            <w:pPr>
              <w:pStyle w:val="Normal"/>
            </w:pPr>
            <w:r>
              <w:t>61405</w:t>
            </w:r>
          </w:p>
        </w:tc>
        <w:tc>
          <w:p>
            <w:pPr>
              <w:pStyle w:val="Normal"/>
            </w:pPr>
            <w:r>
              <w:t>92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70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2026-08-07T21:10:54Z</dcterms:modified>
  <cp:category/>
</cp:coreProperties>
</file>