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F205E" w14:textId="27A90745" w:rsidR="001141A6" w:rsidRDefault="006940E5" w:rsidP="00130DF7">
      <w:pPr>
        <w:jc w:val="right"/>
        <w:rPr>
          <w:sz w:val="22"/>
          <w:szCs w:val="22"/>
        </w:rPr>
      </w:pPr>
      <w:r w:rsidRPr="006940E5">
        <w:rPr>
          <w:b/>
          <w:noProof/>
          <w:sz w:val="22"/>
          <w:szCs w:val="22"/>
          <w:lang w:val="en-IN" w:eastAsia="en-IN"/>
        </w:rPr>
        <w:drawing>
          <wp:inline distT="0" distB="0" distL="0" distR="0" wp14:anchorId="1A88BB89" wp14:editId="0A8F259A">
            <wp:extent cx="4020185" cy="1771015"/>
            <wp:effectExtent l="0" t="0" r="0" b="635"/>
            <wp:docPr id="4" name="Picture 4" descr="Z:\2-Pagination\PearsonUS\09_SUPPLEMENTS\Case-Fair_13e_IRM\Macro\images\Chapter_Opener\CO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2-Pagination\PearsonUS\09_SUPPLEMENTS\Case-Fair_13e_IRM\Macro\images\Chapter_Opener\CO_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0185" cy="1771015"/>
                    </a:xfrm>
                    <a:prstGeom prst="rect">
                      <a:avLst/>
                    </a:prstGeom>
                    <a:noFill/>
                    <a:ln>
                      <a:noFill/>
                    </a:ln>
                  </pic:spPr>
                </pic:pic>
              </a:graphicData>
            </a:graphic>
          </wp:inline>
        </w:drawing>
      </w:r>
    </w:p>
    <w:p w14:paraId="165F5C80" w14:textId="77777777" w:rsidR="00037BFF" w:rsidRPr="006940E5" w:rsidRDefault="00037BFF" w:rsidP="00130DF7">
      <w:pPr>
        <w:jc w:val="right"/>
        <w:rPr>
          <w:sz w:val="22"/>
          <w:szCs w:val="22"/>
        </w:rPr>
      </w:pPr>
    </w:p>
    <w:p w14:paraId="6E9D363A" w14:textId="77777777" w:rsidR="001141A6" w:rsidRPr="006940E5" w:rsidRDefault="001141A6" w:rsidP="00130DF7">
      <w:pPr>
        <w:rPr>
          <w:sz w:val="22"/>
          <w:szCs w:val="22"/>
        </w:rPr>
      </w:pPr>
    </w:p>
    <w:p w14:paraId="75D274B1" w14:textId="4EEC5156" w:rsidR="00E13FAD" w:rsidRPr="006940E5" w:rsidRDefault="00E13FAD" w:rsidP="00130DF7">
      <w:pPr>
        <w:pStyle w:val="A-head"/>
        <w:rPr>
          <w:rFonts w:ascii="Times New Roman" w:hAnsi="Times New Roman"/>
          <w:b/>
        </w:rPr>
      </w:pPr>
      <w:r w:rsidRPr="006940E5">
        <w:rPr>
          <w:rFonts w:ascii="Times New Roman" w:hAnsi="Times New Roman"/>
          <w:b/>
        </w:rPr>
        <w:t>chapter Outline</w:t>
      </w:r>
    </w:p>
    <w:p w14:paraId="25D3ADF4" w14:textId="00881A44" w:rsidR="00E13FAD" w:rsidRPr="006940E5" w:rsidRDefault="00E13FAD" w:rsidP="00130DF7">
      <w:pPr>
        <w:autoSpaceDE w:val="0"/>
        <w:autoSpaceDN w:val="0"/>
        <w:adjustRightInd w:val="0"/>
        <w:rPr>
          <w:bCs/>
          <w:i/>
          <w:iCs/>
          <w:color w:val="000000"/>
          <w:sz w:val="22"/>
          <w:szCs w:val="22"/>
        </w:rPr>
      </w:pPr>
      <w:r w:rsidRPr="006940E5">
        <w:rPr>
          <w:b/>
          <w:bCs/>
          <w:color w:val="000000"/>
          <w:sz w:val="22"/>
          <w:szCs w:val="22"/>
        </w:rPr>
        <w:t xml:space="preserve">Unemployment </w:t>
      </w:r>
    </w:p>
    <w:p w14:paraId="7E2805F1" w14:textId="77777777" w:rsidR="00730C98" w:rsidRPr="006940E5" w:rsidRDefault="00730C98" w:rsidP="00130DF7">
      <w:pPr>
        <w:spacing w:after="120"/>
        <w:rPr>
          <w:color w:val="000000"/>
          <w:sz w:val="22"/>
          <w:szCs w:val="22"/>
        </w:rPr>
      </w:pPr>
      <w:r w:rsidRPr="006940E5">
        <w:rPr>
          <w:color w:val="000000"/>
          <w:sz w:val="22"/>
          <w:szCs w:val="22"/>
        </w:rPr>
        <w:t xml:space="preserve">Explain how unemployment is measured. </w:t>
      </w:r>
    </w:p>
    <w:p w14:paraId="088F6C32" w14:textId="77777777" w:rsidR="00E13FAD" w:rsidRPr="006940E5" w:rsidRDefault="00E13FAD" w:rsidP="00130DF7">
      <w:pPr>
        <w:autoSpaceDE w:val="0"/>
        <w:autoSpaceDN w:val="0"/>
        <w:adjustRightInd w:val="0"/>
        <w:rPr>
          <w:color w:val="000000"/>
          <w:sz w:val="22"/>
          <w:szCs w:val="22"/>
        </w:rPr>
      </w:pPr>
    </w:p>
    <w:p w14:paraId="01366780" w14:textId="51EE03C3" w:rsidR="00E13FAD" w:rsidRPr="006940E5" w:rsidRDefault="00E13FAD" w:rsidP="00130DF7">
      <w:pPr>
        <w:autoSpaceDE w:val="0"/>
        <w:autoSpaceDN w:val="0"/>
        <w:adjustRightInd w:val="0"/>
        <w:rPr>
          <w:b/>
          <w:bCs/>
          <w:i/>
          <w:iCs/>
          <w:color w:val="000000"/>
          <w:sz w:val="22"/>
          <w:szCs w:val="22"/>
        </w:rPr>
      </w:pPr>
      <w:r w:rsidRPr="006940E5">
        <w:rPr>
          <w:b/>
          <w:bCs/>
          <w:color w:val="000000"/>
          <w:sz w:val="22"/>
          <w:szCs w:val="22"/>
        </w:rPr>
        <w:t>Inflation</w:t>
      </w:r>
      <w:r w:rsidR="00CD414F" w:rsidRPr="006940E5">
        <w:rPr>
          <w:b/>
          <w:bCs/>
          <w:color w:val="000000"/>
          <w:sz w:val="22"/>
          <w:szCs w:val="22"/>
        </w:rPr>
        <w:t xml:space="preserve"> and Deflation</w:t>
      </w:r>
    </w:p>
    <w:p w14:paraId="3A13CB07" w14:textId="77777777" w:rsidR="00730C98" w:rsidRPr="006940E5" w:rsidRDefault="00730C98" w:rsidP="00130DF7">
      <w:pPr>
        <w:spacing w:after="120"/>
        <w:rPr>
          <w:color w:val="000000"/>
          <w:sz w:val="22"/>
          <w:szCs w:val="22"/>
        </w:rPr>
      </w:pPr>
      <w:r w:rsidRPr="006940E5">
        <w:rPr>
          <w:color w:val="000000"/>
          <w:sz w:val="22"/>
          <w:szCs w:val="22"/>
        </w:rPr>
        <w:t xml:space="preserve">Describe the tools used to measure inflation and discuss the costs and effects of inflation. </w:t>
      </w:r>
    </w:p>
    <w:p w14:paraId="619FDAAD" w14:textId="77777777" w:rsidR="00E13FAD" w:rsidRPr="006940E5" w:rsidRDefault="00E13FAD" w:rsidP="00130DF7">
      <w:pPr>
        <w:autoSpaceDE w:val="0"/>
        <w:autoSpaceDN w:val="0"/>
        <w:adjustRightInd w:val="0"/>
        <w:rPr>
          <w:color w:val="000000"/>
          <w:sz w:val="22"/>
          <w:szCs w:val="22"/>
        </w:rPr>
      </w:pPr>
    </w:p>
    <w:p w14:paraId="4C950D7B" w14:textId="08CFAEBE" w:rsidR="00E13FAD" w:rsidRPr="006940E5" w:rsidRDefault="00E13FAD" w:rsidP="00130DF7">
      <w:pPr>
        <w:autoSpaceDE w:val="0"/>
        <w:autoSpaceDN w:val="0"/>
        <w:adjustRightInd w:val="0"/>
        <w:rPr>
          <w:bCs/>
          <w:i/>
          <w:iCs/>
          <w:color w:val="000000"/>
          <w:sz w:val="22"/>
          <w:szCs w:val="22"/>
        </w:rPr>
      </w:pPr>
      <w:r w:rsidRPr="006940E5">
        <w:rPr>
          <w:b/>
          <w:bCs/>
          <w:color w:val="000000"/>
          <w:sz w:val="22"/>
          <w:szCs w:val="22"/>
        </w:rPr>
        <w:t>Long-Run Growth</w:t>
      </w:r>
    </w:p>
    <w:p w14:paraId="33060605" w14:textId="0A00B174" w:rsidR="00730C98" w:rsidRPr="006940E5" w:rsidRDefault="00730C98" w:rsidP="00130DF7">
      <w:pPr>
        <w:spacing w:after="120"/>
        <w:rPr>
          <w:color w:val="000000"/>
          <w:sz w:val="22"/>
          <w:szCs w:val="22"/>
        </w:rPr>
      </w:pPr>
      <w:r w:rsidRPr="006940E5">
        <w:rPr>
          <w:color w:val="000000"/>
          <w:sz w:val="22"/>
          <w:szCs w:val="22"/>
        </w:rPr>
        <w:t xml:space="preserve">Discuss the components and implications of long-run growth. </w:t>
      </w:r>
    </w:p>
    <w:p w14:paraId="770AF7A7" w14:textId="77777777" w:rsidR="00E13FAD" w:rsidRPr="006940E5" w:rsidRDefault="00E13FAD" w:rsidP="00130DF7">
      <w:pPr>
        <w:autoSpaceDE w:val="0"/>
        <w:autoSpaceDN w:val="0"/>
        <w:adjustRightInd w:val="0"/>
        <w:rPr>
          <w:color w:val="000000"/>
          <w:sz w:val="22"/>
          <w:szCs w:val="22"/>
        </w:rPr>
      </w:pPr>
    </w:p>
    <w:p w14:paraId="7501C361" w14:textId="77777777" w:rsidR="00E13FAD" w:rsidRPr="006940E5" w:rsidRDefault="00E13FAD" w:rsidP="00130DF7">
      <w:pPr>
        <w:pStyle w:val="I"/>
        <w:tabs>
          <w:tab w:val="clear" w:pos="720"/>
          <w:tab w:val="left" w:pos="270"/>
        </w:tabs>
        <w:ind w:left="0" w:firstLine="0"/>
        <w:jc w:val="left"/>
        <w:rPr>
          <w:rFonts w:ascii="Times New Roman" w:hAnsi="Times New Roman"/>
          <w:color w:val="000000"/>
          <w:szCs w:val="22"/>
        </w:rPr>
      </w:pPr>
    </w:p>
    <w:p w14:paraId="5FB1623D" w14:textId="77777777" w:rsidR="00C35C2F" w:rsidRPr="006940E5" w:rsidRDefault="00C35C2F" w:rsidP="00130DF7">
      <w:pPr>
        <w:pStyle w:val="I"/>
        <w:tabs>
          <w:tab w:val="clear" w:pos="720"/>
          <w:tab w:val="left" w:pos="270"/>
        </w:tabs>
        <w:ind w:left="0" w:firstLine="0"/>
        <w:jc w:val="left"/>
        <w:rPr>
          <w:rFonts w:ascii="Times New Roman" w:hAnsi="Times New Roman"/>
          <w:color w:val="000000"/>
          <w:szCs w:val="22"/>
        </w:rPr>
      </w:pPr>
    </w:p>
    <w:p w14:paraId="33129DB2" w14:textId="77777777" w:rsidR="00C35C2F" w:rsidRPr="006940E5" w:rsidRDefault="00C35C2F" w:rsidP="00130DF7">
      <w:pPr>
        <w:pStyle w:val="I"/>
        <w:tabs>
          <w:tab w:val="clear" w:pos="720"/>
          <w:tab w:val="left" w:pos="270"/>
        </w:tabs>
        <w:ind w:left="0" w:firstLine="0"/>
        <w:jc w:val="left"/>
        <w:rPr>
          <w:rFonts w:ascii="Times New Roman" w:hAnsi="Times New Roman"/>
          <w:color w:val="000000"/>
          <w:szCs w:val="22"/>
        </w:rPr>
      </w:pPr>
    </w:p>
    <w:p w14:paraId="6C387FD7" w14:textId="77777777" w:rsidR="00C35C2F" w:rsidRPr="006940E5" w:rsidRDefault="00C35C2F" w:rsidP="00130DF7">
      <w:pPr>
        <w:pStyle w:val="I"/>
        <w:tabs>
          <w:tab w:val="clear" w:pos="720"/>
          <w:tab w:val="left" w:pos="270"/>
        </w:tabs>
        <w:ind w:left="0" w:firstLine="0"/>
        <w:jc w:val="left"/>
        <w:rPr>
          <w:rFonts w:ascii="Times New Roman" w:hAnsi="Times New Roman"/>
          <w:color w:val="000000"/>
          <w:szCs w:val="22"/>
        </w:rPr>
      </w:pPr>
    </w:p>
    <w:p w14:paraId="4E8D5490" w14:textId="77777777" w:rsidR="00C35C2F" w:rsidRPr="006940E5" w:rsidRDefault="00C35C2F" w:rsidP="00130DF7">
      <w:pPr>
        <w:pStyle w:val="I"/>
        <w:tabs>
          <w:tab w:val="clear" w:pos="720"/>
          <w:tab w:val="left" w:pos="270"/>
        </w:tabs>
        <w:ind w:left="0" w:firstLine="0"/>
        <w:jc w:val="left"/>
        <w:rPr>
          <w:rFonts w:ascii="Times New Roman" w:hAnsi="Times New Roman"/>
          <w:color w:val="000000"/>
          <w:szCs w:val="22"/>
        </w:rPr>
      </w:pPr>
    </w:p>
    <w:p w14:paraId="1EF20316" w14:textId="77777777" w:rsidR="00C35C2F" w:rsidRPr="006940E5" w:rsidRDefault="00C35C2F" w:rsidP="00130DF7">
      <w:pPr>
        <w:pStyle w:val="I"/>
        <w:tabs>
          <w:tab w:val="clear" w:pos="720"/>
          <w:tab w:val="left" w:pos="270"/>
        </w:tabs>
        <w:ind w:left="0" w:firstLine="0"/>
        <w:jc w:val="left"/>
        <w:rPr>
          <w:rFonts w:ascii="Times New Roman" w:hAnsi="Times New Roman"/>
          <w:color w:val="000000"/>
          <w:szCs w:val="22"/>
        </w:rPr>
      </w:pPr>
    </w:p>
    <w:p w14:paraId="456D369D" w14:textId="77777777" w:rsidR="00C35C2F" w:rsidRPr="006940E5" w:rsidRDefault="00C35C2F" w:rsidP="00130DF7">
      <w:pPr>
        <w:pStyle w:val="I"/>
        <w:tabs>
          <w:tab w:val="clear" w:pos="720"/>
          <w:tab w:val="left" w:pos="270"/>
        </w:tabs>
        <w:ind w:left="0" w:firstLine="0"/>
        <w:jc w:val="left"/>
        <w:rPr>
          <w:rFonts w:ascii="Times New Roman" w:hAnsi="Times New Roman"/>
          <w:color w:val="000000"/>
          <w:szCs w:val="22"/>
        </w:rPr>
      </w:pPr>
    </w:p>
    <w:p w14:paraId="09D4F3CA" w14:textId="77777777" w:rsidR="00C35C2F" w:rsidRPr="006940E5" w:rsidRDefault="00C35C2F" w:rsidP="00130DF7">
      <w:pPr>
        <w:pStyle w:val="I"/>
        <w:tabs>
          <w:tab w:val="clear" w:pos="720"/>
          <w:tab w:val="left" w:pos="270"/>
        </w:tabs>
        <w:ind w:left="0" w:firstLine="0"/>
        <w:jc w:val="left"/>
        <w:rPr>
          <w:rFonts w:ascii="Times New Roman" w:hAnsi="Times New Roman"/>
          <w:color w:val="000000"/>
          <w:szCs w:val="22"/>
        </w:rPr>
      </w:pPr>
    </w:p>
    <w:p w14:paraId="6DBF032E" w14:textId="77777777" w:rsidR="00730C98" w:rsidRPr="006940E5" w:rsidRDefault="00730C98" w:rsidP="00130DF7">
      <w:pPr>
        <w:pStyle w:val="I"/>
        <w:tabs>
          <w:tab w:val="clear" w:pos="720"/>
          <w:tab w:val="left" w:pos="270"/>
        </w:tabs>
        <w:ind w:left="0" w:firstLine="0"/>
        <w:jc w:val="left"/>
        <w:rPr>
          <w:rFonts w:ascii="Times New Roman" w:hAnsi="Times New Roman"/>
          <w:color w:val="000000"/>
          <w:szCs w:val="22"/>
        </w:rPr>
      </w:pPr>
    </w:p>
    <w:p w14:paraId="6CAF21E1" w14:textId="77777777" w:rsidR="00DB0F3B" w:rsidRPr="006940E5" w:rsidRDefault="00DB0F3B" w:rsidP="00130DF7">
      <w:pPr>
        <w:pStyle w:val="I"/>
        <w:tabs>
          <w:tab w:val="clear" w:pos="720"/>
          <w:tab w:val="left" w:pos="270"/>
        </w:tabs>
        <w:ind w:left="0" w:firstLine="0"/>
        <w:jc w:val="left"/>
        <w:rPr>
          <w:rFonts w:ascii="Times New Roman" w:hAnsi="Times New Roman"/>
          <w:color w:val="000000"/>
          <w:szCs w:val="22"/>
        </w:rPr>
      </w:pPr>
    </w:p>
    <w:p w14:paraId="26A6EBC1" w14:textId="77777777" w:rsidR="00DB0F3B" w:rsidRPr="006940E5" w:rsidRDefault="00DB0F3B" w:rsidP="00130DF7">
      <w:pPr>
        <w:rPr>
          <w:caps/>
        </w:rPr>
      </w:pPr>
    </w:p>
    <w:p w14:paraId="16A6D2EF" w14:textId="77777777" w:rsidR="00E13FAD" w:rsidRPr="006940E5" w:rsidRDefault="00E13FAD" w:rsidP="00130DF7">
      <w:pPr>
        <w:rPr>
          <w:sz w:val="22"/>
          <w:szCs w:val="22"/>
        </w:rPr>
      </w:pPr>
      <w:r w:rsidRPr="006940E5">
        <w:rPr>
          <w:caps/>
        </w:rPr>
        <w:br w:type="page"/>
      </w:r>
    </w:p>
    <w:p w14:paraId="18F6D7F8" w14:textId="77777777" w:rsidR="001141A6" w:rsidRPr="006940E5" w:rsidRDefault="00E13FAD" w:rsidP="00130DF7">
      <w:pPr>
        <w:pStyle w:val="A-head"/>
        <w:rPr>
          <w:rFonts w:ascii="Times New Roman" w:hAnsi="Times New Roman"/>
        </w:rPr>
      </w:pPr>
      <w:r w:rsidRPr="006940E5">
        <w:rPr>
          <w:rFonts w:ascii="Times New Roman" w:hAnsi="Times New Roman"/>
        </w:rPr>
        <w:lastRenderedPageBreak/>
        <w:t>detailed chapter Outline</w:t>
      </w:r>
    </w:p>
    <w:p w14:paraId="50C800F6" w14:textId="0AEA9B87" w:rsidR="001141A6" w:rsidRPr="006940E5" w:rsidRDefault="001141A6" w:rsidP="00130DF7">
      <w:pPr>
        <w:pStyle w:val="I"/>
        <w:rPr>
          <w:rFonts w:ascii="Times New Roman" w:hAnsi="Times New Roman"/>
        </w:rPr>
      </w:pPr>
      <w:r w:rsidRPr="006940E5">
        <w:rPr>
          <w:rFonts w:ascii="Times New Roman" w:hAnsi="Times New Roman"/>
        </w:rPr>
        <w:t>I.</w:t>
      </w:r>
      <w:r w:rsidRPr="006940E5">
        <w:rPr>
          <w:rFonts w:ascii="Times New Roman" w:hAnsi="Times New Roman"/>
        </w:rPr>
        <w:tab/>
        <w:t>Introduction</w:t>
      </w:r>
    </w:p>
    <w:p w14:paraId="23D9BC3A" w14:textId="77777777" w:rsidR="00451F77" w:rsidRPr="006940E5" w:rsidRDefault="00451F77" w:rsidP="00130DF7">
      <w:pPr>
        <w:pStyle w:val="I"/>
        <w:rPr>
          <w:rFonts w:ascii="Times New Roman" w:hAnsi="Times New Roman"/>
        </w:rPr>
      </w:pPr>
      <w:r w:rsidRPr="006940E5">
        <w:rPr>
          <w:rFonts w:ascii="Times New Roman" w:hAnsi="Times New Roman"/>
        </w:rPr>
        <w:tab/>
        <w:t>Unemployment, inflation, and long-run growth are three key variables used to measure economic well-being.</w:t>
      </w:r>
    </w:p>
    <w:p w14:paraId="7316D542" w14:textId="77777777" w:rsidR="00451F77" w:rsidRPr="006940E5" w:rsidRDefault="00451F77" w:rsidP="00130DF7">
      <w:pPr>
        <w:pStyle w:val="I"/>
        <w:ind w:left="1440"/>
        <w:rPr>
          <w:rFonts w:ascii="Times New Roman" w:hAnsi="Times New Roman"/>
        </w:rPr>
      </w:pPr>
      <w:r w:rsidRPr="006940E5">
        <w:rPr>
          <w:rFonts w:ascii="Times New Roman" w:hAnsi="Times New Roman"/>
        </w:rPr>
        <w:t>A.</w:t>
      </w:r>
      <w:r w:rsidRPr="006940E5">
        <w:rPr>
          <w:rFonts w:ascii="Times New Roman" w:hAnsi="Times New Roman"/>
        </w:rPr>
        <w:tab/>
        <w:t>The unemployment rate has information about the state o</w:t>
      </w:r>
      <w:r w:rsidR="004F276D" w:rsidRPr="006940E5">
        <w:rPr>
          <w:rFonts w:ascii="Times New Roman" w:hAnsi="Times New Roman"/>
        </w:rPr>
        <w:t>f</w:t>
      </w:r>
      <w:r w:rsidRPr="006940E5">
        <w:rPr>
          <w:rFonts w:ascii="Times New Roman" w:hAnsi="Times New Roman"/>
        </w:rPr>
        <w:t xml:space="preserve"> the labor market.</w:t>
      </w:r>
    </w:p>
    <w:p w14:paraId="4E003D29" w14:textId="77777777" w:rsidR="00451F77" w:rsidRPr="006940E5" w:rsidRDefault="00451F77" w:rsidP="00130DF7">
      <w:pPr>
        <w:pStyle w:val="I"/>
        <w:ind w:left="1440"/>
        <w:rPr>
          <w:rFonts w:ascii="Times New Roman" w:hAnsi="Times New Roman"/>
        </w:rPr>
      </w:pPr>
      <w:r w:rsidRPr="006940E5">
        <w:rPr>
          <w:rFonts w:ascii="Times New Roman" w:hAnsi="Times New Roman"/>
        </w:rPr>
        <w:t>B.</w:t>
      </w:r>
      <w:r w:rsidRPr="006940E5">
        <w:rPr>
          <w:rFonts w:ascii="Times New Roman" w:hAnsi="Times New Roman"/>
        </w:rPr>
        <w:tab/>
        <w:t>The inflation rate has information about the average price level.</w:t>
      </w:r>
    </w:p>
    <w:p w14:paraId="7A373538" w14:textId="77777777" w:rsidR="00451F77" w:rsidRPr="006940E5" w:rsidRDefault="00451F77" w:rsidP="00130DF7">
      <w:pPr>
        <w:pStyle w:val="I"/>
        <w:ind w:left="1440"/>
        <w:rPr>
          <w:rFonts w:ascii="Times New Roman" w:hAnsi="Times New Roman"/>
        </w:rPr>
      </w:pPr>
      <w:r w:rsidRPr="006940E5">
        <w:rPr>
          <w:rFonts w:ascii="Times New Roman" w:hAnsi="Times New Roman"/>
        </w:rPr>
        <w:t>C.</w:t>
      </w:r>
      <w:r w:rsidRPr="006940E5">
        <w:rPr>
          <w:rFonts w:ascii="Times New Roman" w:hAnsi="Times New Roman"/>
        </w:rPr>
        <w:tab/>
        <w:t>The long-run growth rate determines changes in our economic standard of living over long time periods.</w:t>
      </w:r>
    </w:p>
    <w:p w14:paraId="330191B1" w14:textId="77777777" w:rsidR="00451F77" w:rsidRPr="006940E5" w:rsidRDefault="00451F77" w:rsidP="00130DF7">
      <w:pPr>
        <w:pStyle w:val="I"/>
        <w:ind w:left="2160"/>
        <w:rPr>
          <w:rFonts w:ascii="Times New Roman" w:hAnsi="Times New Roman"/>
        </w:rPr>
      </w:pPr>
      <w:r w:rsidRPr="006940E5">
        <w:rPr>
          <w:rFonts w:ascii="Times New Roman" w:hAnsi="Times New Roman"/>
        </w:rPr>
        <w:t>1.</w:t>
      </w:r>
      <w:r w:rsidRPr="006940E5">
        <w:rPr>
          <w:rFonts w:ascii="Times New Roman" w:hAnsi="Times New Roman"/>
        </w:rPr>
        <w:tab/>
        <w:t>Much of macroeconomics is concerned with short-run fluctuations called business cycles.</w:t>
      </w:r>
    </w:p>
    <w:p w14:paraId="5E3EFFF3" w14:textId="7D953613" w:rsidR="00451F77" w:rsidRPr="006940E5" w:rsidRDefault="00451F77" w:rsidP="00130DF7">
      <w:pPr>
        <w:pStyle w:val="I"/>
        <w:ind w:left="2160"/>
        <w:rPr>
          <w:rFonts w:ascii="Times New Roman" w:hAnsi="Times New Roman"/>
        </w:rPr>
      </w:pPr>
      <w:r w:rsidRPr="006940E5">
        <w:rPr>
          <w:rFonts w:ascii="Times New Roman" w:hAnsi="Times New Roman"/>
        </w:rPr>
        <w:t>2.</w:t>
      </w:r>
      <w:r w:rsidRPr="006940E5">
        <w:rPr>
          <w:rFonts w:ascii="Times New Roman" w:hAnsi="Times New Roman"/>
        </w:rPr>
        <w:tab/>
      </w:r>
      <w:r w:rsidR="007412D3" w:rsidRPr="006940E5">
        <w:rPr>
          <w:rFonts w:ascii="Times New Roman" w:hAnsi="Times New Roman"/>
        </w:rPr>
        <w:t>Since 1900 the U.S. economy has grown at an average rate of 3.3 percent per year</w:t>
      </w:r>
      <w:r w:rsidRPr="006940E5">
        <w:rPr>
          <w:rFonts w:ascii="Times New Roman" w:hAnsi="Times New Roman"/>
        </w:rPr>
        <w:t>.</w:t>
      </w:r>
    </w:p>
    <w:p w14:paraId="5DA2D68E" w14:textId="359EED89" w:rsidR="001141A6" w:rsidRPr="006940E5" w:rsidRDefault="00451F77" w:rsidP="00130DF7">
      <w:pPr>
        <w:pStyle w:val="I"/>
        <w:rPr>
          <w:rFonts w:ascii="Times New Roman" w:hAnsi="Times New Roman"/>
        </w:rPr>
      </w:pPr>
      <w:r w:rsidRPr="006940E5">
        <w:rPr>
          <w:rFonts w:ascii="Times New Roman" w:hAnsi="Times New Roman"/>
        </w:rPr>
        <w:t>II</w:t>
      </w:r>
      <w:r w:rsidR="001141A6" w:rsidRPr="006940E5">
        <w:rPr>
          <w:rFonts w:ascii="Times New Roman" w:hAnsi="Times New Roman"/>
        </w:rPr>
        <w:t>.</w:t>
      </w:r>
      <w:r w:rsidR="001141A6" w:rsidRPr="006940E5">
        <w:rPr>
          <w:rFonts w:ascii="Times New Roman" w:hAnsi="Times New Roman"/>
        </w:rPr>
        <w:tab/>
        <w:t>Unemployment</w:t>
      </w:r>
    </w:p>
    <w:p w14:paraId="17FF4EC3" w14:textId="522CB7A1" w:rsidR="00130DF7" w:rsidRPr="00645CF8" w:rsidRDefault="00A34C54" w:rsidP="00645CF8">
      <w:pPr>
        <w:pStyle w:val="A"/>
        <w:rPr>
          <w:rFonts w:ascii="Times New Roman" w:hAnsi="Times New Roman"/>
        </w:rPr>
      </w:pPr>
      <w:r w:rsidRPr="006940E5">
        <w:rPr>
          <w:rFonts w:ascii="Times New Roman" w:hAnsi="Times New Roman"/>
        </w:rPr>
        <w:t>A</w:t>
      </w:r>
      <w:r w:rsidR="00451F77" w:rsidRPr="006940E5">
        <w:rPr>
          <w:rFonts w:ascii="Times New Roman" w:hAnsi="Times New Roman"/>
        </w:rPr>
        <w:t>.</w:t>
      </w:r>
      <w:r w:rsidR="00451F77" w:rsidRPr="006940E5">
        <w:rPr>
          <w:rFonts w:ascii="Times New Roman" w:hAnsi="Times New Roman"/>
        </w:rPr>
        <w:tab/>
        <w:t>Measuring Unemployment</w:t>
      </w:r>
    </w:p>
    <w:p w14:paraId="6DF0ADE3" w14:textId="7F5CDF04" w:rsidR="00451F77" w:rsidRPr="006940E5" w:rsidRDefault="00451F77" w:rsidP="00130DF7">
      <w:pPr>
        <w:pStyle w:val="1"/>
        <w:rPr>
          <w:rFonts w:ascii="Times New Roman" w:hAnsi="Times New Roman"/>
        </w:rPr>
      </w:pPr>
      <w:r w:rsidRPr="006940E5">
        <w:rPr>
          <w:rFonts w:ascii="Times New Roman" w:hAnsi="Times New Roman"/>
        </w:rPr>
        <w:t>1.</w:t>
      </w:r>
      <w:r w:rsidRPr="006940E5">
        <w:rPr>
          <w:rFonts w:ascii="Times New Roman" w:hAnsi="Times New Roman"/>
        </w:rPr>
        <w:tab/>
        <w:t>The unemployment statistics released to the press on the first Friday of each month are based on a survey of about 60</w:t>
      </w:r>
      <w:r w:rsidR="00472405" w:rsidRPr="006940E5">
        <w:rPr>
          <w:rFonts w:ascii="Times New Roman" w:hAnsi="Times New Roman"/>
        </w:rPr>
        <w:t>,00</w:t>
      </w:r>
      <w:r w:rsidRPr="006940E5">
        <w:rPr>
          <w:rFonts w:ascii="Times New Roman" w:hAnsi="Times New Roman"/>
        </w:rPr>
        <w:t xml:space="preserve">0 households conducted by the Bureau of Labor Statistics, a branch of the Department of Labor. </w:t>
      </w:r>
    </w:p>
    <w:p w14:paraId="454BDD84" w14:textId="77777777" w:rsidR="00A34C54" w:rsidRPr="006940E5" w:rsidRDefault="00451F77" w:rsidP="00130DF7">
      <w:pPr>
        <w:pStyle w:val="1"/>
        <w:rPr>
          <w:rFonts w:ascii="Times New Roman" w:hAnsi="Times New Roman"/>
        </w:rPr>
      </w:pPr>
      <w:r w:rsidRPr="006940E5">
        <w:rPr>
          <w:rFonts w:ascii="Times New Roman" w:hAnsi="Times New Roman"/>
        </w:rPr>
        <w:t>2.</w:t>
      </w:r>
      <w:r w:rsidRPr="006940E5">
        <w:rPr>
          <w:rFonts w:ascii="Times New Roman" w:hAnsi="Times New Roman"/>
        </w:rPr>
        <w:tab/>
        <w:t>An</w:t>
      </w:r>
      <w:r w:rsidRPr="006940E5">
        <w:rPr>
          <w:rFonts w:ascii="Times New Roman" w:hAnsi="Times New Roman"/>
          <w:spacing w:val="-5"/>
        </w:rPr>
        <w:t xml:space="preserve"> </w:t>
      </w:r>
      <w:r w:rsidRPr="006940E5">
        <w:rPr>
          <w:rFonts w:ascii="Times New Roman" w:hAnsi="Times New Roman"/>
          <w:i/>
          <w:iCs/>
        </w:rPr>
        <w:t>employed</w:t>
      </w:r>
      <w:r w:rsidRPr="006940E5">
        <w:rPr>
          <w:rFonts w:ascii="Times New Roman" w:hAnsi="Times New Roman"/>
          <w:spacing w:val="-5"/>
        </w:rPr>
        <w:t xml:space="preserve"> individual is </w:t>
      </w:r>
      <w:r w:rsidR="00A34C54" w:rsidRPr="006940E5">
        <w:rPr>
          <w:rFonts w:ascii="Times New Roman" w:hAnsi="Times New Roman"/>
          <w:spacing w:val="-5"/>
        </w:rPr>
        <w:t>a</w:t>
      </w:r>
      <w:r w:rsidR="00A34C54" w:rsidRPr="006940E5">
        <w:rPr>
          <w:rFonts w:ascii="Times New Roman" w:hAnsi="Times New Roman"/>
        </w:rPr>
        <w:t>ny person 16 years old or older (1) who works for pay, either for someone else or in his or her own business for 1 or more hours per week, (2) who works without pay for 15 or more hours per week in a family enterprise, or (3) who has a job but has been temporarily absent with or without pay.</w:t>
      </w:r>
    </w:p>
    <w:p w14:paraId="0A7DFB21" w14:textId="77777777" w:rsidR="00A34C54" w:rsidRPr="006940E5" w:rsidRDefault="00451F77" w:rsidP="00130DF7">
      <w:pPr>
        <w:pStyle w:val="1"/>
        <w:rPr>
          <w:rFonts w:ascii="Times New Roman" w:hAnsi="Times New Roman"/>
        </w:rPr>
      </w:pPr>
      <w:r w:rsidRPr="006940E5">
        <w:rPr>
          <w:rFonts w:ascii="Times New Roman" w:hAnsi="Times New Roman"/>
        </w:rPr>
        <w:t>3.</w:t>
      </w:r>
      <w:r w:rsidRPr="006940E5">
        <w:rPr>
          <w:rFonts w:ascii="Times New Roman" w:hAnsi="Times New Roman"/>
        </w:rPr>
        <w:tab/>
      </w:r>
      <w:r w:rsidR="00A34C54" w:rsidRPr="006940E5">
        <w:rPr>
          <w:rFonts w:ascii="Times New Roman" w:hAnsi="Times New Roman"/>
        </w:rPr>
        <w:t xml:space="preserve">An </w:t>
      </w:r>
      <w:r w:rsidRPr="006940E5">
        <w:rPr>
          <w:rFonts w:ascii="Times New Roman" w:hAnsi="Times New Roman"/>
          <w:i/>
          <w:iCs/>
        </w:rPr>
        <w:t>unemployed</w:t>
      </w:r>
      <w:r w:rsidRPr="006940E5">
        <w:rPr>
          <w:rFonts w:ascii="Times New Roman" w:hAnsi="Times New Roman"/>
        </w:rPr>
        <w:t xml:space="preserve"> </w:t>
      </w:r>
      <w:r w:rsidR="00A34C54" w:rsidRPr="006940E5">
        <w:rPr>
          <w:rFonts w:ascii="Times New Roman" w:hAnsi="Times New Roman"/>
        </w:rPr>
        <w:t>individual is someone 16 years old or older who is not working, is available for work, and has made specific efforts to find work during the previous 4 weeks.</w:t>
      </w:r>
    </w:p>
    <w:p w14:paraId="1E17E33A" w14:textId="1B716BC7" w:rsidR="00451F77" w:rsidRPr="006940E5" w:rsidRDefault="00451F77" w:rsidP="00130DF7">
      <w:pPr>
        <w:pStyle w:val="1"/>
        <w:rPr>
          <w:rFonts w:ascii="Times New Roman" w:hAnsi="Times New Roman"/>
        </w:rPr>
      </w:pPr>
      <w:r w:rsidRPr="006940E5">
        <w:rPr>
          <w:rFonts w:ascii="Times New Roman" w:hAnsi="Times New Roman"/>
        </w:rPr>
        <w:t>4.</w:t>
      </w:r>
      <w:r w:rsidRPr="006940E5">
        <w:rPr>
          <w:rFonts w:ascii="Times New Roman" w:hAnsi="Times New Roman"/>
        </w:rPr>
        <w:tab/>
      </w:r>
      <w:r w:rsidR="00A34C54" w:rsidRPr="006940E5">
        <w:rPr>
          <w:rFonts w:ascii="Times New Roman" w:hAnsi="Times New Roman"/>
        </w:rPr>
        <w:t>Someone</w:t>
      </w:r>
      <w:r w:rsidRPr="006940E5">
        <w:rPr>
          <w:rFonts w:ascii="Times New Roman" w:hAnsi="Times New Roman"/>
        </w:rPr>
        <w:t xml:space="preserve"> </w:t>
      </w:r>
      <w:r w:rsidRPr="006940E5">
        <w:rPr>
          <w:rFonts w:ascii="Times New Roman" w:hAnsi="Times New Roman"/>
          <w:i/>
          <w:iCs/>
        </w:rPr>
        <w:t>not in the labor force</w:t>
      </w:r>
      <w:r w:rsidR="00A34C54" w:rsidRPr="006940E5">
        <w:rPr>
          <w:rFonts w:ascii="Times New Roman" w:hAnsi="Times New Roman"/>
        </w:rPr>
        <w:t xml:space="preserve"> is any person who is not looking for work because he or she does not want a job or has given up looking.</w:t>
      </w:r>
    </w:p>
    <w:p w14:paraId="1574F16E" w14:textId="6A911B42" w:rsidR="00A34C54" w:rsidRPr="006940E5" w:rsidRDefault="00451F77" w:rsidP="00130DF7">
      <w:pPr>
        <w:pStyle w:val="1"/>
        <w:rPr>
          <w:rFonts w:ascii="Times New Roman" w:hAnsi="Times New Roman"/>
        </w:rPr>
      </w:pPr>
      <w:r w:rsidRPr="006940E5">
        <w:rPr>
          <w:rFonts w:ascii="Times New Roman" w:hAnsi="Times New Roman"/>
        </w:rPr>
        <w:t>5.</w:t>
      </w:r>
      <w:r w:rsidRPr="006940E5">
        <w:rPr>
          <w:rFonts w:ascii="Times New Roman" w:hAnsi="Times New Roman"/>
        </w:rPr>
        <w:tab/>
        <w:t xml:space="preserve">The </w:t>
      </w:r>
      <w:r w:rsidRPr="006940E5">
        <w:rPr>
          <w:rFonts w:ascii="Times New Roman" w:hAnsi="Times New Roman"/>
          <w:i/>
          <w:iCs/>
        </w:rPr>
        <w:t>labor force</w:t>
      </w:r>
      <w:r w:rsidR="00A34C54" w:rsidRPr="006940E5">
        <w:rPr>
          <w:rFonts w:ascii="Times New Roman" w:hAnsi="Times New Roman"/>
        </w:rPr>
        <w:t xml:space="preserve"> is the number of people employed plus the number of unemployed.</w:t>
      </w:r>
    </w:p>
    <w:p w14:paraId="5BCF91FC" w14:textId="1FBB0FDE" w:rsidR="007412D3" w:rsidRPr="006940E5" w:rsidRDefault="00B162C1" w:rsidP="00130DF7">
      <w:pPr>
        <w:pStyle w:val="1"/>
        <w:ind w:firstLine="0"/>
        <w:jc w:val="center"/>
        <w:rPr>
          <w:rFonts w:ascii="Times New Roman" w:hAnsi="Times New Roman"/>
        </w:rPr>
      </w:pPr>
      <w:r w:rsidRPr="006940E5">
        <w:rPr>
          <w:rFonts w:ascii="Times New Roman" w:hAnsi="Times New Roman"/>
          <w:noProof/>
          <w:position w:val="-28"/>
        </w:rPr>
        <w:object w:dxaOrig="4380" w:dyaOrig="680" w14:anchorId="665C7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9pt;height:33.75pt;mso-width-percent:0;mso-height-percent:0;mso-width-percent:0;mso-height-percent:0" o:ole="">
            <v:imagedata r:id="rId8" o:title=""/>
          </v:shape>
          <o:OLEObject Type="Embed" ProgID="Equation.DSMT4" ShapeID="_x0000_i1025" DrawAspect="Content" ObjectID="_1632131746" r:id="rId9"/>
        </w:object>
      </w:r>
    </w:p>
    <w:p w14:paraId="425EB5C5" w14:textId="77777777" w:rsidR="00A34C54" w:rsidRPr="006940E5" w:rsidRDefault="00A34C54" w:rsidP="00130DF7">
      <w:pPr>
        <w:pStyle w:val="1"/>
        <w:rPr>
          <w:rFonts w:ascii="Times New Roman" w:hAnsi="Times New Roman"/>
        </w:rPr>
      </w:pPr>
      <w:r w:rsidRPr="006940E5">
        <w:rPr>
          <w:rFonts w:ascii="Times New Roman" w:hAnsi="Times New Roman"/>
        </w:rPr>
        <w:t>6.</w:t>
      </w:r>
      <w:r w:rsidRPr="006940E5">
        <w:rPr>
          <w:rFonts w:ascii="Times New Roman" w:hAnsi="Times New Roman"/>
        </w:rPr>
        <w:tab/>
      </w:r>
      <w:r w:rsidR="00451F77" w:rsidRPr="006940E5">
        <w:rPr>
          <w:rFonts w:ascii="Times New Roman" w:hAnsi="Times New Roman"/>
        </w:rPr>
        <w:t xml:space="preserve">The </w:t>
      </w:r>
      <w:r w:rsidR="00451F77" w:rsidRPr="006940E5">
        <w:rPr>
          <w:rFonts w:ascii="Times New Roman" w:hAnsi="Times New Roman"/>
          <w:i/>
          <w:iCs/>
        </w:rPr>
        <w:t>unemployment rate</w:t>
      </w:r>
      <w:r w:rsidR="00451F77" w:rsidRPr="006940E5">
        <w:rPr>
          <w:rFonts w:ascii="Times New Roman" w:hAnsi="Times New Roman"/>
        </w:rPr>
        <w:t xml:space="preserve"> is </w:t>
      </w:r>
      <w:r w:rsidRPr="006940E5">
        <w:rPr>
          <w:rFonts w:ascii="Times New Roman" w:hAnsi="Times New Roman"/>
        </w:rPr>
        <w:t>the ratio of the number of people unemployed to the total number of people in the labor force.</w:t>
      </w:r>
    </w:p>
    <w:p w14:paraId="0D5C05CF" w14:textId="224B4769" w:rsidR="007412D3" w:rsidRPr="006940E5" w:rsidRDefault="00B162C1" w:rsidP="00130DF7">
      <w:pPr>
        <w:pStyle w:val="1"/>
        <w:ind w:firstLine="0"/>
        <w:jc w:val="center"/>
        <w:rPr>
          <w:rFonts w:ascii="Times New Roman" w:hAnsi="Times New Roman"/>
        </w:rPr>
      </w:pPr>
      <w:r w:rsidRPr="006940E5">
        <w:rPr>
          <w:rFonts w:ascii="Times New Roman" w:hAnsi="Times New Roman"/>
          <w:noProof/>
          <w:position w:val="-28"/>
        </w:rPr>
        <w:object w:dxaOrig="4760" w:dyaOrig="700" w14:anchorId="0919151A">
          <v:shape id="_x0000_i1026" type="#_x0000_t75" alt="" style="width:237.75pt;height:36pt;mso-width-percent:0;mso-height-percent:0;mso-width-percent:0;mso-height-percent:0" o:ole="">
            <v:imagedata r:id="rId10" o:title=""/>
          </v:shape>
          <o:OLEObject Type="Embed" ProgID="Equation.DSMT4" ShapeID="_x0000_i1026" DrawAspect="Content" ObjectID="_1632131747" r:id="rId11"/>
        </w:object>
      </w:r>
    </w:p>
    <w:p w14:paraId="79E66167" w14:textId="7C2B0C5F" w:rsidR="00A30DD8" w:rsidRPr="006940E5" w:rsidRDefault="00A30DD8" w:rsidP="00130DF7">
      <w:pPr>
        <w:pStyle w:val="1"/>
        <w:rPr>
          <w:rFonts w:ascii="Times New Roman" w:hAnsi="Times New Roman"/>
        </w:rPr>
      </w:pPr>
      <w:r w:rsidRPr="006940E5">
        <w:rPr>
          <w:rFonts w:ascii="Times New Roman" w:hAnsi="Times New Roman"/>
        </w:rPr>
        <w:t>7.</w:t>
      </w:r>
      <w:r w:rsidRPr="006940E5">
        <w:rPr>
          <w:rFonts w:ascii="Times New Roman" w:hAnsi="Times New Roman"/>
        </w:rPr>
        <w:tab/>
        <w:t>In March 2015, the labor force was 156.906 million people</w:t>
      </w:r>
      <w:r w:rsidR="003206EF" w:rsidRPr="006940E5">
        <w:rPr>
          <w:rFonts w:ascii="Times New Roman" w:hAnsi="Times New Roman"/>
        </w:rPr>
        <w:t xml:space="preserve">. </w:t>
      </w:r>
      <w:r w:rsidRPr="006940E5">
        <w:rPr>
          <w:rFonts w:ascii="Times New Roman" w:hAnsi="Times New Roman"/>
        </w:rPr>
        <w:t>Of those, 148.331 million were employed, leaving 8.575 million unemployed.</w:t>
      </w:r>
    </w:p>
    <w:p w14:paraId="0D2C43DD" w14:textId="480A09A9" w:rsidR="00A30DD8" w:rsidRPr="006940E5" w:rsidRDefault="00B162C1" w:rsidP="00130DF7">
      <w:pPr>
        <w:pStyle w:val="1"/>
        <w:jc w:val="center"/>
        <w:rPr>
          <w:rFonts w:ascii="Times New Roman" w:hAnsi="Times New Roman"/>
        </w:rPr>
      </w:pPr>
      <w:r w:rsidRPr="006940E5">
        <w:rPr>
          <w:rFonts w:ascii="Times New Roman" w:hAnsi="Times New Roman"/>
          <w:noProof/>
          <w:position w:val="-24"/>
        </w:rPr>
        <w:object w:dxaOrig="5340" w:dyaOrig="660" w14:anchorId="76341B59">
          <v:shape id="_x0000_i1027" type="#_x0000_t75" alt="" style="width:266.25pt;height:32.25pt;mso-width-percent:0;mso-height-percent:0;mso-width-percent:0;mso-height-percent:0" o:ole="">
            <v:imagedata r:id="rId12" o:title=""/>
          </v:shape>
          <o:OLEObject Type="Embed" ProgID="Equation.DSMT4" ShapeID="_x0000_i1027" DrawAspect="Content" ObjectID="_1632131748" r:id="rId13"/>
        </w:object>
      </w:r>
    </w:p>
    <w:p w14:paraId="467011DF" w14:textId="58667671" w:rsidR="00A34C54" w:rsidRPr="006940E5" w:rsidRDefault="00A30DD8" w:rsidP="00130DF7">
      <w:pPr>
        <w:pStyle w:val="1"/>
        <w:rPr>
          <w:rFonts w:ascii="Times New Roman" w:hAnsi="Times New Roman"/>
        </w:rPr>
      </w:pPr>
      <w:r w:rsidRPr="006940E5">
        <w:rPr>
          <w:rFonts w:ascii="Times New Roman" w:hAnsi="Times New Roman"/>
        </w:rPr>
        <w:lastRenderedPageBreak/>
        <w:t>8</w:t>
      </w:r>
      <w:r w:rsidR="00A34C54" w:rsidRPr="006940E5">
        <w:rPr>
          <w:rFonts w:ascii="Times New Roman" w:hAnsi="Times New Roman"/>
        </w:rPr>
        <w:t>.</w:t>
      </w:r>
      <w:r w:rsidR="00A34C54" w:rsidRPr="006940E5">
        <w:rPr>
          <w:rFonts w:ascii="Times New Roman" w:hAnsi="Times New Roman"/>
        </w:rPr>
        <w:tab/>
      </w:r>
      <w:r w:rsidR="00451F77" w:rsidRPr="006940E5">
        <w:rPr>
          <w:rFonts w:ascii="Times New Roman" w:hAnsi="Times New Roman"/>
        </w:rPr>
        <w:t xml:space="preserve">The </w:t>
      </w:r>
      <w:r w:rsidR="00451F77" w:rsidRPr="006940E5">
        <w:rPr>
          <w:rFonts w:ascii="Times New Roman" w:hAnsi="Times New Roman"/>
          <w:i/>
          <w:iCs/>
        </w:rPr>
        <w:t>labor-force participation rate</w:t>
      </w:r>
      <w:r w:rsidR="00451F77" w:rsidRPr="006940E5">
        <w:rPr>
          <w:rFonts w:ascii="Times New Roman" w:hAnsi="Times New Roman"/>
        </w:rPr>
        <w:t xml:space="preserve"> is </w:t>
      </w:r>
      <w:r w:rsidR="00A34C54" w:rsidRPr="006940E5">
        <w:rPr>
          <w:rFonts w:ascii="Times New Roman" w:hAnsi="Times New Roman"/>
        </w:rPr>
        <w:t>the ratio of the labor force to the total population 16 years old or older.</w:t>
      </w:r>
    </w:p>
    <w:p w14:paraId="04635EB3" w14:textId="48740F65" w:rsidR="00A30DD8" w:rsidRPr="006940E5" w:rsidRDefault="00B162C1" w:rsidP="00130DF7">
      <w:pPr>
        <w:pStyle w:val="1"/>
        <w:jc w:val="center"/>
        <w:rPr>
          <w:rFonts w:ascii="Times New Roman" w:hAnsi="Times New Roman"/>
        </w:rPr>
      </w:pPr>
      <w:r w:rsidRPr="006940E5">
        <w:rPr>
          <w:rFonts w:ascii="Times New Roman" w:hAnsi="Times New Roman"/>
          <w:noProof/>
          <w:position w:val="-28"/>
        </w:rPr>
        <w:object w:dxaOrig="4320" w:dyaOrig="700" w14:anchorId="7334B797">
          <v:shape id="_x0000_i1028" type="#_x0000_t75" alt="" style="width:3in;height:36pt;mso-width-percent:0;mso-height-percent:0;mso-width-percent:0;mso-height-percent:0" o:ole="">
            <v:imagedata r:id="rId14" o:title=""/>
          </v:shape>
          <o:OLEObject Type="Embed" ProgID="Equation.DSMT4" ShapeID="_x0000_i1028" DrawAspect="Content" ObjectID="_1632131749" r:id="rId15"/>
        </w:object>
      </w:r>
    </w:p>
    <w:p w14:paraId="100687BF" w14:textId="77777777" w:rsidR="001141A6" w:rsidRPr="006940E5" w:rsidRDefault="00A34C54" w:rsidP="00130DF7">
      <w:pPr>
        <w:pStyle w:val="A"/>
        <w:rPr>
          <w:rFonts w:ascii="Times New Roman" w:hAnsi="Times New Roman"/>
        </w:rPr>
      </w:pPr>
      <w:r w:rsidRPr="006940E5">
        <w:rPr>
          <w:rFonts w:ascii="Times New Roman" w:hAnsi="Times New Roman"/>
        </w:rPr>
        <w:t>B</w:t>
      </w:r>
      <w:r w:rsidR="001141A6" w:rsidRPr="006940E5">
        <w:rPr>
          <w:rFonts w:ascii="Times New Roman" w:hAnsi="Times New Roman"/>
        </w:rPr>
        <w:t>.</w:t>
      </w:r>
      <w:r w:rsidR="001141A6" w:rsidRPr="006940E5">
        <w:rPr>
          <w:rFonts w:ascii="Times New Roman" w:hAnsi="Times New Roman"/>
        </w:rPr>
        <w:tab/>
        <w:t>Components of the Unemployment Rate</w:t>
      </w:r>
    </w:p>
    <w:p w14:paraId="6592564B" w14:textId="77777777" w:rsidR="001141A6" w:rsidRPr="006940E5" w:rsidRDefault="001141A6" w:rsidP="00130DF7">
      <w:pPr>
        <w:pStyle w:val="1"/>
        <w:rPr>
          <w:rFonts w:ascii="Times New Roman" w:hAnsi="Times New Roman"/>
        </w:rPr>
      </w:pPr>
      <w:r w:rsidRPr="006940E5">
        <w:rPr>
          <w:rFonts w:ascii="Times New Roman" w:hAnsi="Times New Roman"/>
        </w:rPr>
        <w:t>1.</w:t>
      </w:r>
      <w:r w:rsidRPr="006940E5">
        <w:rPr>
          <w:rFonts w:ascii="Times New Roman" w:hAnsi="Times New Roman"/>
        </w:rPr>
        <w:tab/>
        <w:t>By looking at unemployment rates across groups of people, regions, and industries we can better understand the unemployment rate.</w:t>
      </w:r>
    </w:p>
    <w:p w14:paraId="3A056605" w14:textId="77777777" w:rsidR="001141A6" w:rsidRPr="006940E5" w:rsidRDefault="001141A6" w:rsidP="00130DF7">
      <w:pPr>
        <w:pStyle w:val="1"/>
        <w:rPr>
          <w:rFonts w:ascii="Times New Roman" w:hAnsi="Times New Roman"/>
        </w:rPr>
      </w:pPr>
      <w:r w:rsidRPr="006940E5">
        <w:rPr>
          <w:rFonts w:ascii="Times New Roman" w:hAnsi="Times New Roman"/>
        </w:rPr>
        <w:t>2.</w:t>
      </w:r>
      <w:r w:rsidRPr="006940E5">
        <w:rPr>
          <w:rFonts w:ascii="Times New Roman" w:hAnsi="Times New Roman"/>
        </w:rPr>
        <w:tab/>
        <w:t>Unemployment Rates for Different Demographic Groups</w:t>
      </w:r>
    </w:p>
    <w:p w14:paraId="7C27A16F" w14:textId="77777777" w:rsidR="001141A6" w:rsidRPr="006940E5" w:rsidRDefault="001141A6" w:rsidP="00130DF7">
      <w:pPr>
        <w:pStyle w:val="a0"/>
        <w:rPr>
          <w:rFonts w:ascii="Times New Roman" w:hAnsi="Times New Roman"/>
        </w:rPr>
      </w:pPr>
      <w:r w:rsidRPr="006940E5">
        <w:rPr>
          <w:rFonts w:ascii="Times New Roman" w:hAnsi="Times New Roman"/>
        </w:rPr>
        <w:t>a.</w:t>
      </w:r>
      <w:r w:rsidRPr="006940E5">
        <w:rPr>
          <w:rFonts w:ascii="Times New Roman" w:hAnsi="Times New Roman"/>
        </w:rPr>
        <w:tab/>
        <w:t>There are large differences by gender, age, and race.</w:t>
      </w:r>
    </w:p>
    <w:p w14:paraId="17691471" w14:textId="77777777" w:rsidR="001141A6" w:rsidRPr="006940E5" w:rsidRDefault="001141A6" w:rsidP="00130DF7">
      <w:pPr>
        <w:pStyle w:val="a0"/>
        <w:rPr>
          <w:rFonts w:ascii="Times New Roman" w:hAnsi="Times New Roman"/>
        </w:rPr>
      </w:pPr>
      <w:r w:rsidRPr="006940E5">
        <w:rPr>
          <w:rFonts w:ascii="Times New Roman" w:hAnsi="Times New Roman"/>
        </w:rPr>
        <w:t>b.</w:t>
      </w:r>
      <w:r w:rsidRPr="006940E5">
        <w:rPr>
          <w:rFonts w:ascii="Times New Roman" w:hAnsi="Times New Roman"/>
        </w:rPr>
        <w:tab/>
        <w:t>The lowest unemployment rates tend to be among white men and women over the age of 20.</w:t>
      </w:r>
    </w:p>
    <w:p w14:paraId="2EDE5CAC" w14:textId="085BEC5A" w:rsidR="00A30DD8" w:rsidRPr="006940E5" w:rsidRDefault="001141A6" w:rsidP="00645CF8">
      <w:pPr>
        <w:pStyle w:val="a0"/>
        <w:rPr>
          <w:rFonts w:ascii="Times New Roman" w:hAnsi="Times New Roman"/>
        </w:rPr>
      </w:pPr>
      <w:r w:rsidRPr="006940E5">
        <w:rPr>
          <w:rFonts w:ascii="Times New Roman" w:hAnsi="Times New Roman"/>
        </w:rPr>
        <w:t>c.</w:t>
      </w:r>
      <w:r w:rsidRPr="006940E5">
        <w:rPr>
          <w:rFonts w:ascii="Times New Roman" w:hAnsi="Times New Roman"/>
        </w:rPr>
        <w:tab/>
        <w:t>The highest unemployment rates tend to be among African</w:t>
      </w:r>
      <w:r w:rsidR="00D70AFE" w:rsidRPr="006940E5">
        <w:rPr>
          <w:rFonts w:ascii="Times New Roman" w:hAnsi="Times New Roman"/>
        </w:rPr>
        <w:t>-</w:t>
      </w:r>
      <w:r w:rsidRPr="006940E5">
        <w:rPr>
          <w:rFonts w:ascii="Times New Roman" w:hAnsi="Times New Roman"/>
        </w:rPr>
        <w:t>Americans between ages 16 and 19.</w:t>
      </w:r>
    </w:p>
    <w:p w14:paraId="5E0B533F" w14:textId="21545ED2" w:rsidR="001141A6" w:rsidRPr="006940E5" w:rsidRDefault="00D70AFE" w:rsidP="00130DF7">
      <w:pPr>
        <w:pStyle w:val="1"/>
        <w:rPr>
          <w:rFonts w:ascii="Times New Roman" w:hAnsi="Times New Roman"/>
        </w:rPr>
      </w:pPr>
      <w:r w:rsidRPr="006940E5">
        <w:rPr>
          <w:rFonts w:ascii="Times New Roman" w:hAnsi="Times New Roman"/>
        </w:rPr>
        <w:t>3</w:t>
      </w:r>
      <w:r w:rsidR="001141A6" w:rsidRPr="006940E5">
        <w:rPr>
          <w:rFonts w:ascii="Times New Roman" w:hAnsi="Times New Roman"/>
        </w:rPr>
        <w:t>.</w:t>
      </w:r>
      <w:r w:rsidR="001141A6" w:rsidRPr="006940E5">
        <w:rPr>
          <w:rFonts w:ascii="Times New Roman" w:hAnsi="Times New Roman"/>
        </w:rPr>
        <w:tab/>
        <w:t>Discouraged-Worker Effects</w:t>
      </w:r>
    </w:p>
    <w:p w14:paraId="738570E6" w14:textId="77777777" w:rsidR="001141A6" w:rsidRPr="006940E5" w:rsidRDefault="001141A6" w:rsidP="00130DF7">
      <w:pPr>
        <w:pStyle w:val="a0"/>
        <w:rPr>
          <w:rFonts w:ascii="Times New Roman" w:hAnsi="Times New Roman"/>
        </w:rPr>
      </w:pPr>
      <w:r w:rsidRPr="006940E5">
        <w:rPr>
          <w:rFonts w:ascii="Times New Roman" w:hAnsi="Times New Roman"/>
        </w:rPr>
        <w:t>a.</w:t>
      </w:r>
      <w:r w:rsidRPr="006940E5">
        <w:rPr>
          <w:rFonts w:ascii="Times New Roman" w:hAnsi="Times New Roman"/>
        </w:rPr>
        <w:tab/>
        <w:t>A discouraged worker is someone who is unemployed but recently stopped looking for work.</w:t>
      </w:r>
    </w:p>
    <w:p w14:paraId="61491FAA" w14:textId="77777777" w:rsidR="00A34C54" w:rsidRPr="006940E5" w:rsidRDefault="00A34C54" w:rsidP="00130DF7">
      <w:pPr>
        <w:pStyle w:val="a0"/>
        <w:rPr>
          <w:rFonts w:ascii="Times New Roman" w:hAnsi="Times New Roman"/>
        </w:rPr>
      </w:pPr>
      <w:r w:rsidRPr="006940E5">
        <w:rPr>
          <w:rFonts w:ascii="Times New Roman" w:hAnsi="Times New Roman"/>
        </w:rPr>
        <w:t>b.</w:t>
      </w:r>
      <w:r w:rsidRPr="006940E5">
        <w:rPr>
          <w:rFonts w:ascii="Times New Roman" w:hAnsi="Times New Roman"/>
        </w:rPr>
        <w:tab/>
        <w:t xml:space="preserve">The </w:t>
      </w:r>
      <w:r w:rsidRPr="006940E5">
        <w:rPr>
          <w:rFonts w:ascii="Times New Roman" w:hAnsi="Times New Roman"/>
          <w:i/>
          <w:iCs/>
        </w:rPr>
        <w:t>discouraged-worker effect</w:t>
      </w:r>
      <w:r w:rsidRPr="006940E5">
        <w:rPr>
          <w:rFonts w:ascii="Times New Roman" w:hAnsi="Times New Roman"/>
        </w:rPr>
        <w:t xml:space="preserve"> is the decline in the measured unemployment rate that results when people who want to work but cannot find jobs grow discouraged and stop looking, thus dropping out of the ranks of the unemployed and the labor force.</w:t>
      </w:r>
    </w:p>
    <w:p w14:paraId="4D509D31" w14:textId="77777777" w:rsidR="001141A6" w:rsidRPr="006940E5" w:rsidRDefault="00D54D0C" w:rsidP="00130DF7">
      <w:pPr>
        <w:pStyle w:val="a0"/>
        <w:rPr>
          <w:rFonts w:ascii="Times New Roman" w:hAnsi="Times New Roman"/>
        </w:rPr>
      </w:pPr>
      <w:r w:rsidRPr="006940E5">
        <w:rPr>
          <w:rFonts w:ascii="Times New Roman" w:hAnsi="Times New Roman"/>
        </w:rPr>
        <w:t>c</w:t>
      </w:r>
      <w:r w:rsidR="001141A6" w:rsidRPr="006940E5">
        <w:rPr>
          <w:rFonts w:ascii="Times New Roman" w:hAnsi="Times New Roman"/>
        </w:rPr>
        <w:t>.</w:t>
      </w:r>
      <w:r w:rsidR="001141A6" w:rsidRPr="006940E5">
        <w:rPr>
          <w:rFonts w:ascii="Times New Roman" w:hAnsi="Times New Roman"/>
        </w:rPr>
        <w:tab/>
        <w:t>Discouraged workers are not included in the labor force. They are neither employed nor unemployed.</w:t>
      </w:r>
    </w:p>
    <w:p w14:paraId="28AB31E0" w14:textId="5A4DE02A" w:rsidR="001141A6" w:rsidRPr="006940E5" w:rsidRDefault="00D54D0C" w:rsidP="00130DF7">
      <w:pPr>
        <w:pStyle w:val="a0"/>
        <w:rPr>
          <w:rFonts w:ascii="Times New Roman" w:hAnsi="Times New Roman"/>
        </w:rPr>
      </w:pPr>
      <w:r w:rsidRPr="006940E5">
        <w:rPr>
          <w:rFonts w:ascii="Times New Roman" w:hAnsi="Times New Roman"/>
        </w:rPr>
        <w:t>d</w:t>
      </w:r>
      <w:r w:rsidR="001141A6" w:rsidRPr="006940E5">
        <w:rPr>
          <w:rFonts w:ascii="Times New Roman" w:hAnsi="Times New Roman"/>
        </w:rPr>
        <w:t>.</w:t>
      </w:r>
      <w:r w:rsidR="001141A6" w:rsidRPr="006940E5">
        <w:rPr>
          <w:rFonts w:ascii="Times New Roman" w:hAnsi="Times New Roman"/>
        </w:rPr>
        <w:tab/>
        <w:t>In the late stages of a recession the unemployment rate sometimes begins to fall. This decline is not being caused entirely by economic growth increasing. Part of the decrease in the unemployment rate is caused by more discouraged workers.</w:t>
      </w:r>
    </w:p>
    <w:p w14:paraId="4AA52661" w14:textId="54E37642" w:rsidR="001141A6" w:rsidRPr="006940E5" w:rsidRDefault="00277385" w:rsidP="00130DF7">
      <w:pPr>
        <w:pStyle w:val="1"/>
        <w:rPr>
          <w:rFonts w:ascii="Times New Roman" w:hAnsi="Times New Roman"/>
        </w:rPr>
      </w:pPr>
      <w:r w:rsidRPr="006940E5">
        <w:rPr>
          <w:rFonts w:ascii="Times New Roman" w:hAnsi="Times New Roman"/>
        </w:rPr>
        <w:t>4</w:t>
      </w:r>
      <w:r w:rsidR="001141A6" w:rsidRPr="006940E5">
        <w:rPr>
          <w:rFonts w:ascii="Times New Roman" w:hAnsi="Times New Roman"/>
        </w:rPr>
        <w:t>.</w:t>
      </w:r>
      <w:r w:rsidR="001141A6" w:rsidRPr="006940E5">
        <w:rPr>
          <w:rFonts w:ascii="Times New Roman" w:hAnsi="Times New Roman"/>
        </w:rPr>
        <w:tab/>
        <w:t>The Duration of Unemployment is the average length of time an unemployed worker is out of work. Unemployment duration tends to increase during recessions.</w:t>
      </w:r>
      <w:r w:rsidR="00D229F8" w:rsidRPr="006940E5">
        <w:rPr>
          <w:rFonts w:ascii="Times New Roman" w:hAnsi="Times New Roman"/>
        </w:rPr>
        <w:t xml:space="preserve"> The duration of unemployment following the 2008</w:t>
      </w:r>
      <w:r w:rsidR="005B1613" w:rsidRPr="006940E5">
        <w:rPr>
          <w:rFonts w:ascii="Times New Roman" w:hAnsi="Times New Roman"/>
        </w:rPr>
        <w:t>–</w:t>
      </w:r>
      <w:r w:rsidR="00D229F8" w:rsidRPr="006940E5">
        <w:rPr>
          <w:rFonts w:ascii="Times New Roman" w:hAnsi="Times New Roman"/>
        </w:rPr>
        <w:t>2009 recession has remained higher than expected.</w:t>
      </w:r>
    </w:p>
    <w:p w14:paraId="52A221F6" w14:textId="77777777" w:rsidR="00E553F6" w:rsidRPr="006940E5" w:rsidRDefault="00E553F6" w:rsidP="00130DF7">
      <w:pPr>
        <w:pStyle w:val="A"/>
        <w:rPr>
          <w:rFonts w:ascii="Times New Roman" w:hAnsi="Times New Roman"/>
        </w:rPr>
      </w:pPr>
      <w:r w:rsidRPr="006940E5">
        <w:rPr>
          <w:rFonts w:ascii="Times New Roman" w:hAnsi="Times New Roman"/>
        </w:rPr>
        <w:t>D.</w:t>
      </w:r>
      <w:r w:rsidRPr="006940E5">
        <w:rPr>
          <w:rFonts w:ascii="Times New Roman" w:hAnsi="Times New Roman"/>
        </w:rPr>
        <w:tab/>
        <w:t>The Costs of Unemployment</w:t>
      </w:r>
    </w:p>
    <w:p w14:paraId="30FDBE19" w14:textId="77777777" w:rsidR="00E553F6" w:rsidRPr="006940E5" w:rsidRDefault="00E553F6" w:rsidP="00130DF7">
      <w:pPr>
        <w:pStyle w:val="1"/>
        <w:rPr>
          <w:rFonts w:ascii="Times New Roman" w:hAnsi="Times New Roman"/>
        </w:rPr>
      </w:pPr>
      <w:r w:rsidRPr="006940E5">
        <w:rPr>
          <w:rFonts w:ascii="Times New Roman" w:hAnsi="Times New Roman"/>
        </w:rPr>
        <w:t>1.</w:t>
      </w:r>
      <w:r w:rsidRPr="006940E5">
        <w:rPr>
          <w:rFonts w:ascii="Times New Roman" w:hAnsi="Times New Roman"/>
        </w:rPr>
        <w:tab/>
        <w:t>Some Unemployment Is Inevitable</w:t>
      </w:r>
    </w:p>
    <w:p w14:paraId="117295DC" w14:textId="77777777" w:rsidR="00E553F6" w:rsidRPr="006940E5" w:rsidRDefault="00E553F6" w:rsidP="00130DF7">
      <w:pPr>
        <w:pStyle w:val="a0"/>
        <w:rPr>
          <w:rFonts w:ascii="Times New Roman" w:hAnsi="Times New Roman"/>
        </w:rPr>
      </w:pPr>
      <w:r w:rsidRPr="006940E5">
        <w:rPr>
          <w:rFonts w:ascii="Times New Roman" w:hAnsi="Times New Roman"/>
        </w:rPr>
        <w:t>a.</w:t>
      </w:r>
      <w:r w:rsidRPr="006940E5">
        <w:rPr>
          <w:rFonts w:ascii="Times New Roman" w:hAnsi="Times New Roman"/>
        </w:rPr>
        <w:tab/>
        <w:t>At any moment there is a group of job seekers and a group of job openings. Matching members of the two groups is time consuming.</w:t>
      </w:r>
    </w:p>
    <w:p w14:paraId="73EBC50D" w14:textId="77777777" w:rsidR="00E553F6" w:rsidRPr="006940E5" w:rsidRDefault="00E553F6" w:rsidP="00130DF7">
      <w:pPr>
        <w:pStyle w:val="a0"/>
        <w:rPr>
          <w:rFonts w:ascii="Times New Roman" w:hAnsi="Times New Roman"/>
        </w:rPr>
      </w:pPr>
      <w:r w:rsidRPr="006940E5">
        <w:rPr>
          <w:rFonts w:ascii="Times New Roman" w:hAnsi="Times New Roman"/>
        </w:rPr>
        <w:t>b.</w:t>
      </w:r>
      <w:r w:rsidRPr="006940E5">
        <w:rPr>
          <w:rFonts w:ascii="Times New Roman" w:hAnsi="Times New Roman"/>
        </w:rPr>
        <w:tab/>
        <w:t>While job seekers are looking for a job that suits their skills and abilities they are counted as unemployed.</w:t>
      </w:r>
    </w:p>
    <w:p w14:paraId="36F38367" w14:textId="77777777" w:rsidR="00E553F6" w:rsidRPr="006940E5" w:rsidRDefault="00E553F6" w:rsidP="00130DF7">
      <w:pPr>
        <w:pStyle w:val="a0"/>
        <w:rPr>
          <w:rFonts w:ascii="Times New Roman" w:hAnsi="Times New Roman"/>
        </w:rPr>
      </w:pPr>
      <w:r w:rsidRPr="006940E5">
        <w:rPr>
          <w:rFonts w:ascii="Times New Roman" w:hAnsi="Times New Roman"/>
        </w:rPr>
        <w:t>c.</w:t>
      </w:r>
      <w:r w:rsidRPr="006940E5">
        <w:rPr>
          <w:rFonts w:ascii="Times New Roman" w:hAnsi="Times New Roman"/>
        </w:rPr>
        <w:tab/>
        <w:t>Some unemployment is caused by job seekers gathering information about the number and type of jobs available as well as wage rates. This unemployment implies the labor market is working well because workers and jobs will be well matched.</w:t>
      </w:r>
    </w:p>
    <w:p w14:paraId="1BDB99A5" w14:textId="77777777" w:rsidR="00E553F6" w:rsidRPr="006940E5" w:rsidRDefault="00E553F6" w:rsidP="00130DF7">
      <w:pPr>
        <w:pStyle w:val="T-tip"/>
        <w:rPr>
          <w:rFonts w:ascii="Times New Roman" w:hAnsi="Times New Roman"/>
        </w:rPr>
      </w:pPr>
    </w:p>
    <w:p w14:paraId="6AA0D914" w14:textId="0CDFF197" w:rsidR="00994B95" w:rsidRPr="006940E5" w:rsidRDefault="00994B95" w:rsidP="00130DF7">
      <w:pPr>
        <w:pBdr>
          <w:top w:val="single" w:sz="4" w:space="1" w:color="auto"/>
          <w:left w:val="single" w:sz="4" w:space="4" w:color="auto"/>
          <w:bottom w:val="single" w:sz="4" w:space="1" w:color="auto"/>
          <w:right w:val="single" w:sz="4" w:space="4" w:color="auto"/>
        </w:pBdr>
        <w:tabs>
          <w:tab w:val="left" w:pos="810"/>
        </w:tabs>
        <w:ind w:left="720"/>
        <w:jc w:val="center"/>
        <w:rPr>
          <w:b/>
          <w:i/>
          <w:sz w:val="22"/>
          <w:szCs w:val="22"/>
        </w:rPr>
      </w:pPr>
      <w:r w:rsidRPr="006940E5">
        <w:rPr>
          <w:b/>
          <w:i/>
          <w:sz w:val="22"/>
          <w:szCs w:val="22"/>
        </w:rPr>
        <w:lastRenderedPageBreak/>
        <w:t>Economics in Practice: A Quiet Revolution</w:t>
      </w:r>
      <w:r w:rsidR="002A3273" w:rsidRPr="006940E5">
        <w:rPr>
          <w:b/>
          <w:i/>
          <w:sz w:val="22"/>
          <w:szCs w:val="22"/>
        </w:rPr>
        <w:br/>
      </w:r>
      <w:r w:rsidRPr="006940E5">
        <w:rPr>
          <w:b/>
          <w:i/>
          <w:sz w:val="22"/>
          <w:szCs w:val="22"/>
        </w:rPr>
        <w:t>Women Join the Labor Force</w:t>
      </w:r>
    </w:p>
    <w:p w14:paraId="37B4BC6B" w14:textId="77777777" w:rsidR="00994B95" w:rsidRPr="006940E5" w:rsidRDefault="00994B95" w:rsidP="00130DF7">
      <w:pPr>
        <w:pBdr>
          <w:top w:val="single" w:sz="4" w:space="1" w:color="auto"/>
          <w:left w:val="single" w:sz="4" w:space="4" w:color="auto"/>
          <w:bottom w:val="single" w:sz="4" w:space="1" w:color="auto"/>
          <w:right w:val="single" w:sz="4" w:space="4" w:color="auto"/>
        </w:pBdr>
        <w:tabs>
          <w:tab w:val="left" w:pos="810"/>
        </w:tabs>
        <w:ind w:left="720"/>
        <w:jc w:val="center"/>
        <w:rPr>
          <w:b/>
          <w:i/>
          <w:sz w:val="22"/>
          <w:szCs w:val="22"/>
        </w:rPr>
      </w:pPr>
    </w:p>
    <w:p w14:paraId="2BAD1AC8" w14:textId="7E87ABAF" w:rsidR="00994B95" w:rsidRPr="006940E5" w:rsidRDefault="00994B95" w:rsidP="00130DF7">
      <w:pPr>
        <w:pBdr>
          <w:top w:val="single" w:sz="4" w:space="1" w:color="auto"/>
          <w:left w:val="single" w:sz="4" w:space="4" w:color="auto"/>
          <w:bottom w:val="single" w:sz="4" w:space="1" w:color="auto"/>
          <w:right w:val="single" w:sz="4" w:space="4" w:color="auto"/>
        </w:pBdr>
        <w:tabs>
          <w:tab w:val="left" w:pos="810"/>
        </w:tabs>
        <w:ind w:left="720"/>
        <w:jc w:val="both"/>
        <w:rPr>
          <w:sz w:val="22"/>
          <w:szCs w:val="22"/>
        </w:rPr>
      </w:pPr>
      <w:r w:rsidRPr="006940E5">
        <w:rPr>
          <w:sz w:val="22"/>
          <w:szCs w:val="22"/>
        </w:rPr>
        <w:t>Table 7.1 shows that the labor force participation rate in the United States increased from 59.2 percent in 1950 to 6</w:t>
      </w:r>
      <w:r w:rsidR="00AA712F" w:rsidRPr="006940E5">
        <w:rPr>
          <w:sz w:val="22"/>
          <w:szCs w:val="22"/>
        </w:rPr>
        <w:t>2.9</w:t>
      </w:r>
      <w:r w:rsidRPr="006940E5">
        <w:rPr>
          <w:sz w:val="22"/>
          <w:szCs w:val="22"/>
        </w:rPr>
        <w:t xml:space="preserve"> percent in 20</w:t>
      </w:r>
      <w:r w:rsidR="00AA712F" w:rsidRPr="006940E5">
        <w:rPr>
          <w:sz w:val="22"/>
          <w:szCs w:val="22"/>
        </w:rPr>
        <w:t>14</w:t>
      </w:r>
      <w:r w:rsidRPr="006940E5">
        <w:rPr>
          <w:sz w:val="22"/>
          <w:szCs w:val="22"/>
        </w:rPr>
        <w:t>. Much of this increase was due to the increased participation of women in the labor force. In 1955, the labor force participation rate of women was 36 percent. For married women, the rate was even lower at 29 percent. By the 1990s, these numbers shifted considerably. In 1996, the labor force participation rate was 60 percent for all women and 62 percent for married women. The reasons for these changes are complex. Certainly, in the 1960s, there was a change in society’s attitude toward women and paid work. In addition, the baby boom became the baby bust as greater availability of birth control led to fewer births.</w:t>
      </w:r>
    </w:p>
    <w:p w14:paraId="2AE93031" w14:textId="77777777" w:rsidR="00994B95" w:rsidRPr="006940E5" w:rsidRDefault="00994B95" w:rsidP="00130DF7">
      <w:pPr>
        <w:pBdr>
          <w:top w:val="single" w:sz="4" w:space="1" w:color="auto"/>
          <w:left w:val="single" w:sz="4" w:space="4" w:color="auto"/>
          <w:bottom w:val="single" w:sz="4" w:space="1" w:color="auto"/>
          <w:right w:val="single" w:sz="4" w:space="4" w:color="auto"/>
        </w:pBdr>
        <w:tabs>
          <w:tab w:val="left" w:pos="810"/>
        </w:tabs>
        <w:ind w:left="720"/>
        <w:jc w:val="both"/>
        <w:rPr>
          <w:sz w:val="22"/>
          <w:szCs w:val="22"/>
        </w:rPr>
      </w:pPr>
    </w:p>
    <w:p w14:paraId="4EEA90DB" w14:textId="77777777" w:rsidR="00994B95" w:rsidRPr="006940E5" w:rsidRDefault="00994B95" w:rsidP="00130DF7">
      <w:pPr>
        <w:pBdr>
          <w:top w:val="single" w:sz="4" w:space="1" w:color="auto"/>
          <w:left w:val="single" w:sz="4" w:space="4" w:color="auto"/>
          <w:bottom w:val="single" w:sz="4" w:space="1" w:color="auto"/>
          <w:right w:val="single" w:sz="4" w:space="4" w:color="auto"/>
        </w:pBdr>
        <w:tabs>
          <w:tab w:val="left" w:pos="810"/>
        </w:tabs>
        <w:ind w:left="720"/>
        <w:jc w:val="both"/>
        <w:rPr>
          <w:sz w:val="22"/>
          <w:szCs w:val="22"/>
        </w:rPr>
      </w:pPr>
      <w:r w:rsidRPr="006940E5">
        <w:rPr>
          <w:sz w:val="22"/>
          <w:szCs w:val="22"/>
        </w:rPr>
        <w:t>Note that the increased opportunity cost of time spent on household activities such as cooking and cleaning led to the rapid growth of two parts of the service sector: housecleaning and restaurant meals.</w:t>
      </w:r>
    </w:p>
    <w:p w14:paraId="3704CDAD" w14:textId="77777777" w:rsidR="00E553F6" w:rsidRPr="006940E5" w:rsidRDefault="00E553F6" w:rsidP="00130DF7">
      <w:pPr>
        <w:pStyle w:val="1"/>
        <w:rPr>
          <w:rFonts w:ascii="Times New Roman" w:hAnsi="Times New Roman"/>
        </w:rPr>
      </w:pPr>
    </w:p>
    <w:p w14:paraId="7C1DEEA9" w14:textId="77777777" w:rsidR="001141A6" w:rsidRPr="006940E5" w:rsidRDefault="00D54D0C" w:rsidP="00130DF7">
      <w:pPr>
        <w:pStyle w:val="1"/>
        <w:rPr>
          <w:rFonts w:ascii="Times New Roman" w:hAnsi="Times New Roman"/>
        </w:rPr>
      </w:pPr>
      <w:r w:rsidRPr="006940E5">
        <w:rPr>
          <w:rFonts w:ascii="Times New Roman" w:hAnsi="Times New Roman"/>
        </w:rPr>
        <w:t>2.</w:t>
      </w:r>
      <w:r w:rsidRPr="006940E5">
        <w:rPr>
          <w:rFonts w:ascii="Times New Roman" w:hAnsi="Times New Roman"/>
        </w:rPr>
        <w:tab/>
        <w:t>Frictional,</w:t>
      </w:r>
      <w:r w:rsidR="001141A6" w:rsidRPr="006940E5">
        <w:rPr>
          <w:rFonts w:ascii="Times New Roman" w:hAnsi="Times New Roman"/>
        </w:rPr>
        <w:t xml:space="preserve"> Structural</w:t>
      </w:r>
      <w:r w:rsidRPr="006940E5">
        <w:rPr>
          <w:rFonts w:ascii="Times New Roman" w:hAnsi="Times New Roman"/>
        </w:rPr>
        <w:t>, and Cyclical</w:t>
      </w:r>
      <w:r w:rsidR="001141A6" w:rsidRPr="006940E5">
        <w:rPr>
          <w:rFonts w:ascii="Times New Roman" w:hAnsi="Times New Roman"/>
        </w:rPr>
        <w:t xml:space="preserve"> Unemployment</w:t>
      </w:r>
    </w:p>
    <w:p w14:paraId="2359BD16" w14:textId="77777777" w:rsidR="001141A6" w:rsidRPr="006940E5" w:rsidRDefault="001141A6" w:rsidP="00130DF7">
      <w:pPr>
        <w:pStyle w:val="a0"/>
        <w:rPr>
          <w:rFonts w:ascii="Times New Roman" w:hAnsi="Times New Roman"/>
        </w:rPr>
      </w:pPr>
      <w:r w:rsidRPr="006940E5">
        <w:rPr>
          <w:rFonts w:ascii="Times New Roman" w:hAnsi="Times New Roman"/>
        </w:rPr>
        <w:t>a.</w:t>
      </w:r>
      <w:r w:rsidRPr="006940E5">
        <w:rPr>
          <w:rFonts w:ascii="Times New Roman" w:hAnsi="Times New Roman"/>
        </w:rPr>
        <w:tab/>
      </w:r>
      <w:r w:rsidRPr="006940E5">
        <w:rPr>
          <w:rFonts w:ascii="Times New Roman" w:hAnsi="Times New Roman"/>
          <w:i/>
          <w:iCs/>
        </w:rPr>
        <w:t>Frictional unemployment</w:t>
      </w:r>
      <w:r w:rsidRPr="006940E5">
        <w:rPr>
          <w:rFonts w:ascii="Times New Roman" w:hAnsi="Times New Roman"/>
        </w:rPr>
        <w:t xml:space="preserve"> </w:t>
      </w:r>
      <w:r w:rsidR="00D54D0C" w:rsidRPr="006940E5">
        <w:rPr>
          <w:rFonts w:ascii="Times New Roman" w:hAnsi="Times New Roman"/>
        </w:rPr>
        <w:t xml:space="preserve">is the portion of unemployment that is due to the normal working of the labor market; used to denote short-run job/skill matching problems. </w:t>
      </w:r>
      <w:r w:rsidRPr="006940E5">
        <w:rPr>
          <w:rFonts w:ascii="Times New Roman" w:hAnsi="Times New Roman"/>
        </w:rPr>
        <w:t>Frictional unemployment is good for the economy because these workers will usually find a job that suits them better (and in which they are likely to be more productive).</w:t>
      </w:r>
    </w:p>
    <w:p w14:paraId="44B7B9DA" w14:textId="2B44377E" w:rsidR="001141A6" w:rsidRPr="006940E5" w:rsidRDefault="001141A6" w:rsidP="00130DF7">
      <w:pPr>
        <w:pStyle w:val="a0"/>
        <w:rPr>
          <w:rFonts w:ascii="Times New Roman" w:hAnsi="Times New Roman"/>
        </w:rPr>
      </w:pPr>
      <w:r w:rsidRPr="006940E5">
        <w:rPr>
          <w:rFonts w:ascii="Times New Roman" w:hAnsi="Times New Roman"/>
        </w:rPr>
        <w:t>b.</w:t>
      </w:r>
      <w:r w:rsidRPr="006940E5">
        <w:rPr>
          <w:rFonts w:ascii="Times New Roman" w:hAnsi="Times New Roman"/>
        </w:rPr>
        <w:tab/>
      </w:r>
      <w:r w:rsidRPr="006940E5">
        <w:rPr>
          <w:rFonts w:ascii="Times New Roman" w:hAnsi="Times New Roman"/>
          <w:i/>
          <w:iCs/>
        </w:rPr>
        <w:t>Structural unemployment</w:t>
      </w:r>
      <w:r w:rsidRPr="006940E5">
        <w:rPr>
          <w:rFonts w:ascii="Times New Roman" w:hAnsi="Times New Roman"/>
        </w:rPr>
        <w:t xml:space="preserve"> is </w:t>
      </w:r>
      <w:r w:rsidR="00D54D0C" w:rsidRPr="006940E5">
        <w:rPr>
          <w:rFonts w:ascii="Times New Roman" w:hAnsi="Times New Roman"/>
        </w:rPr>
        <w:t xml:space="preserve">the portion of unemployment that is </w:t>
      </w:r>
      <w:r w:rsidR="00EB2726" w:rsidRPr="006940E5">
        <w:rPr>
          <w:rFonts w:ascii="Times New Roman" w:hAnsi="Times New Roman"/>
        </w:rPr>
        <w:t xml:space="preserve">a result of </w:t>
      </w:r>
      <w:r w:rsidR="00D54D0C" w:rsidRPr="006940E5">
        <w:rPr>
          <w:rFonts w:ascii="Times New Roman" w:hAnsi="Times New Roman"/>
        </w:rPr>
        <w:t>changes in the structure of the economy that result in a significant loss of jobs in certain industries.</w:t>
      </w:r>
      <w:r w:rsidRPr="006940E5">
        <w:rPr>
          <w:rFonts w:ascii="Times New Roman" w:hAnsi="Times New Roman"/>
        </w:rPr>
        <w:t xml:space="preserve"> Structural unemployment creates longer-run adjustment problems that may last for years.</w:t>
      </w:r>
    </w:p>
    <w:p w14:paraId="5761B743" w14:textId="0C9847FD" w:rsidR="00D54D0C" w:rsidRPr="006940E5" w:rsidRDefault="00D54D0C" w:rsidP="00130DF7">
      <w:pPr>
        <w:pStyle w:val="a0"/>
        <w:rPr>
          <w:rFonts w:ascii="Times New Roman" w:hAnsi="Times New Roman"/>
        </w:rPr>
      </w:pPr>
      <w:r w:rsidRPr="006940E5">
        <w:rPr>
          <w:rFonts w:ascii="Times New Roman" w:hAnsi="Times New Roman"/>
        </w:rPr>
        <w:t>c.</w:t>
      </w:r>
      <w:r w:rsidRPr="006940E5">
        <w:rPr>
          <w:rFonts w:ascii="Times New Roman" w:hAnsi="Times New Roman"/>
        </w:rPr>
        <w:tab/>
        <w:t xml:space="preserve">The </w:t>
      </w:r>
      <w:r w:rsidRPr="006940E5">
        <w:rPr>
          <w:rFonts w:ascii="Times New Roman" w:hAnsi="Times New Roman"/>
          <w:i/>
          <w:iCs/>
        </w:rPr>
        <w:t>natural rate of unemployment</w:t>
      </w:r>
      <w:r w:rsidRPr="006940E5">
        <w:rPr>
          <w:rFonts w:ascii="Times New Roman" w:hAnsi="Times New Roman"/>
        </w:rPr>
        <w:t xml:space="preserve"> </w:t>
      </w:r>
      <w:r w:rsidR="00EA312E" w:rsidRPr="006940E5">
        <w:rPr>
          <w:rFonts w:ascii="Times New Roman" w:hAnsi="Times New Roman"/>
        </w:rPr>
        <w:t>is the unemployment</w:t>
      </w:r>
      <w:r w:rsidR="00EB2726" w:rsidRPr="006940E5">
        <w:rPr>
          <w:rFonts w:ascii="Times New Roman" w:hAnsi="Times New Roman"/>
        </w:rPr>
        <w:t xml:space="preserve"> rate</w:t>
      </w:r>
      <w:r w:rsidR="00EA312E" w:rsidRPr="006940E5">
        <w:rPr>
          <w:rFonts w:ascii="Times New Roman" w:hAnsi="Times New Roman"/>
        </w:rPr>
        <w:t xml:space="preserve"> that occurs as a normal part of the functioning of the economy. Sometimes taken as the sum of </w:t>
      </w:r>
      <w:r w:rsidR="00EB2726" w:rsidRPr="006940E5">
        <w:rPr>
          <w:rFonts w:ascii="Times New Roman" w:hAnsi="Times New Roman"/>
        </w:rPr>
        <w:t xml:space="preserve">the </w:t>
      </w:r>
      <w:r w:rsidR="00EA312E" w:rsidRPr="006940E5">
        <w:rPr>
          <w:rFonts w:ascii="Times New Roman" w:hAnsi="Times New Roman"/>
        </w:rPr>
        <w:t xml:space="preserve">frictional unemployment </w:t>
      </w:r>
      <w:r w:rsidR="00EB2726" w:rsidRPr="006940E5">
        <w:rPr>
          <w:rFonts w:ascii="Times New Roman" w:hAnsi="Times New Roman"/>
        </w:rPr>
        <w:t xml:space="preserve">rate </w:t>
      </w:r>
      <w:r w:rsidR="00EA312E" w:rsidRPr="006940E5">
        <w:rPr>
          <w:rFonts w:ascii="Times New Roman" w:hAnsi="Times New Roman"/>
        </w:rPr>
        <w:t xml:space="preserve">and </w:t>
      </w:r>
      <w:r w:rsidR="00EB2726" w:rsidRPr="006940E5">
        <w:rPr>
          <w:rFonts w:ascii="Times New Roman" w:hAnsi="Times New Roman"/>
        </w:rPr>
        <w:t xml:space="preserve">the </w:t>
      </w:r>
      <w:r w:rsidR="00EA312E" w:rsidRPr="006940E5">
        <w:rPr>
          <w:rFonts w:ascii="Times New Roman" w:hAnsi="Times New Roman"/>
        </w:rPr>
        <w:t>structural unemployment</w:t>
      </w:r>
      <w:r w:rsidR="00EB2726" w:rsidRPr="006940E5">
        <w:rPr>
          <w:rFonts w:ascii="Times New Roman" w:hAnsi="Times New Roman"/>
        </w:rPr>
        <w:t xml:space="preserve"> rate</w:t>
      </w:r>
      <w:r w:rsidR="00EA312E" w:rsidRPr="006940E5">
        <w:rPr>
          <w:rFonts w:ascii="Times New Roman" w:hAnsi="Times New Roman"/>
        </w:rPr>
        <w:t xml:space="preserve">. </w:t>
      </w:r>
      <w:r w:rsidRPr="006940E5">
        <w:rPr>
          <w:rFonts w:ascii="Times New Roman" w:hAnsi="Times New Roman"/>
        </w:rPr>
        <w:t xml:space="preserve">Estimates range from 4 percent to 6 percent. </w:t>
      </w:r>
    </w:p>
    <w:p w14:paraId="5AC061BA" w14:textId="0974935C" w:rsidR="001141A6" w:rsidRPr="006940E5" w:rsidRDefault="00EA312E" w:rsidP="00130DF7">
      <w:pPr>
        <w:pStyle w:val="a0"/>
        <w:rPr>
          <w:rFonts w:ascii="Times New Roman" w:hAnsi="Times New Roman"/>
        </w:rPr>
      </w:pPr>
      <w:r w:rsidRPr="006940E5">
        <w:rPr>
          <w:rFonts w:ascii="Times New Roman" w:hAnsi="Times New Roman"/>
        </w:rPr>
        <w:t>d</w:t>
      </w:r>
      <w:r w:rsidR="001141A6" w:rsidRPr="006940E5">
        <w:rPr>
          <w:rFonts w:ascii="Times New Roman" w:hAnsi="Times New Roman"/>
        </w:rPr>
        <w:t>.</w:t>
      </w:r>
      <w:r w:rsidR="001141A6" w:rsidRPr="006940E5">
        <w:rPr>
          <w:rFonts w:ascii="Times New Roman" w:hAnsi="Times New Roman"/>
        </w:rPr>
        <w:tab/>
      </w:r>
      <w:r w:rsidR="001141A6" w:rsidRPr="006940E5">
        <w:rPr>
          <w:rFonts w:ascii="Times New Roman" w:hAnsi="Times New Roman"/>
          <w:i/>
          <w:iCs/>
        </w:rPr>
        <w:t>Cyclical unemployment</w:t>
      </w:r>
      <w:r w:rsidR="001141A6" w:rsidRPr="006940E5">
        <w:rPr>
          <w:rFonts w:ascii="Times New Roman" w:hAnsi="Times New Roman"/>
        </w:rPr>
        <w:t xml:space="preserve"> is </w:t>
      </w:r>
      <w:r w:rsidR="002336C0" w:rsidRPr="006940E5">
        <w:rPr>
          <w:rFonts w:ascii="Times New Roman" w:hAnsi="Times New Roman"/>
        </w:rPr>
        <w:t xml:space="preserve">unemployment that is above frictional plus structural unemployment. Cyclical unemployment is </w:t>
      </w:r>
      <w:r w:rsidRPr="006940E5">
        <w:rPr>
          <w:rFonts w:ascii="Times New Roman" w:hAnsi="Times New Roman"/>
        </w:rPr>
        <w:t>the increase in unemployment that occurs during recessions and depressions</w:t>
      </w:r>
      <w:r w:rsidR="003206EF" w:rsidRPr="006940E5">
        <w:rPr>
          <w:rFonts w:ascii="Times New Roman" w:hAnsi="Times New Roman"/>
        </w:rPr>
        <w:t xml:space="preserve">. </w:t>
      </w:r>
      <w:r w:rsidR="00593755" w:rsidRPr="006940E5">
        <w:rPr>
          <w:rFonts w:ascii="Times New Roman" w:hAnsi="Times New Roman"/>
        </w:rPr>
        <w:t>When the unemployment rate topped 9</w:t>
      </w:r>
      <w:r w:rsidR="00C03475" w:rsidRPr="006940E5">
        <w:rPr>
          <w:rFonts w:ascii="Times New Roman" w:hAnsi="Times New Roman"/>
        </w:rPr>
        <w:t xml:space="preserve"> per</w:t>
      </w:r>
      <w:r w:rsidR="002B2625" w:rsidRPr="006940E5">
        <w:rPr>
          <w:rFonts w:ascii="Times New Roman" w:hAnsi="Times New Roman"/>
        </w:rPr>
        <w:t>cent</w:t>
      </w:r>
      <w:r w:rsidR="00593755" w:rsidRPr="006940E5">
        <w:rPr>
          <w:rFonts w:ascii="Times New Roman" w:hAnsi="Times New Roman"/>
        </w:rPr>
        <w:t xml:space="preserve"> in the late 2000s, economists were pretty sure that number included some cyclical unemployment.</w:t>
      </w:r>
    </w:p>
    <w:p w14:paraId="2171F4FD" w14:textId="0A6E3F08" w:rsidR="001141A6" w:rsidRPr="006940E5" w:rsidRDefault="00EA312E" w:rsidP="00130DF7">
      <w:pPr>
        <w:pStyle w:val="a0"/>
        <w:rPr>
          <w:rFonts w:ascii="Times New Roman" w:hAnsi="Times New Roman"/>
        </w:rPr>
      </w:pPr>
      <w:r w:rsidRPr="006940E5">
        <w:rPr>
          <w:rFonts w:ascii="Times New Roman" w:hAnsi="Times New Roman"/>
        </w:rPr>
        <w:t>e</w:t>
      </w:r>
      <w:r w:rsidR="001141A6" w:rsidRPr="006940E5">
        <w:rPr>
          <w:rFonts w:ascii="Times New Roman" w:hAnsi="Times New Roman"/>
        </w:rPr>
        <w:t>.</w:t>
      </w:r>
      <w:r w:rsidR="001141A6" w:rsidRPr="006940E5">
        <w:rPr>
          <w:rFonts w:ascii="Times New Roman" w:hAnsi="Times New Roman"/>
        </w:rPr>
        <w:tab/>
        <w:t>The cost to the economy of cyclical unemployment is the lost GDP. This lost output can never be recovered.</w:t>
      </w:r>
    </w:p>
    <w:p w14:paraId="48A4B5BA" w14:textId="0643D340" w:rsidR="00E553F6" w:rsidRPr="006940E5" w:rsidRDefault="007D5D20" w:rsidP="00645CF8">
      <w:pPr>
        <w:pStyle w:val="1"/>
        <w:rPr>
          <w:rFonts w:ascii="Times New Roman" w:hAnsi="Times New Roman"/>
        </w:rPr>
      </w:pPr>
      <w:r w:rsidRPr="006940E5">
        <w:rPr>
          <w:rFonts w:ascii="Times New Roman" w:hAnsi="Times New Roman"/>
        </w:rPr>
        <w:t>3</w:t>
      </w:r>
      <w:r w:rsidR="00E553F6" w:rsidRPr="006940E5">
        <w:rPr>
          <w:rFonts w:ascii="Times New Roman" w:hAnsi="Times New Roman"/>
        </w:rPr>
        <w:t>.</w:t>
      </w:r>
      <w:r w:rsidR="00E553F6" w:rsidRPr="006940E5">
        <w:rPr>
          <w:rFonts w:ascii="Times New Roman" w:hAnsi="Times New Roman"/>
        </w:rPr>
        <w:tab/>
        <w:t xml:space="preserve">Social Consequences of unemployment include economic hardship as well as </w:t>
      </w:r>
      <w:proofErr w:type="gramStart"/>
      <w:r w:rsidR="00E553F6" w:rsidRPr="006940E5">
        <w:rPr>
          <w:rFonts w:ascii="Times New Roman" w:hAnsi="Times New Roman"/>
        </w:rPr>
        <w:t>a number of</w:t>
      </w:r>
      <w:proofErr w:type="gramEnd"/>
      <w:r w:rsidR="00E553F6" w:rsidRPr="006940E5">
        <w:rPr>
          <w:rFonts w:ascii="Times New Roman" w:hAnsi="Times New Roman"/>
        </w:rPr>
        <w:t xml:space="preserve"> social and personal ills (anxiety, depression, a deterioration of physical and psychological health, drug abuse, and suicide).</w:t>
      </w:r>
    </w:p>
    <w:p w14:paraId="2432BD7D" w14:textId="696ED35B" w:rsidR="001141A6" w:rsidRPr="006940E5" w:rsidRDefault="00EA312E" w:rsidP="00130DF7">
      <w:pPr>
        <w:pStyle w:val="I"/>
        <w:rPr>
          <w:rFonts w:ascii="Times New Roman" w:hAnsi="Times New Roman"/>
        </w:rPr>
      </w:pPr>
      <w:r w:rsidRPr="006940E5">
        <w:rPr>
          <w:rFonts w:ascii="Times New Roman" w:hAnsi="Times New Roman"/>
        </w:rPr>
        <w:t>II</w:t>
      </w:r>
      <w:r w:rsidR="001141A6" w:rsidRPr="006940E5">
        <w:rPr>
          <w:rFonts w:ascii="Times New Roman" w:hAnsi="Times New Roman"/>
        </w:rPr>
        <w:t>I.</w:t>
      </w:r>
      <w:r w:rsidR="001141A6" w:rsidRPr="006940E5">
        <w:rPr>
          <w:rFonts w:ascii="Times New Roman" w:hAnsi="Times New Roman"/>
        </w:rPr>
        <w:tab/>
        <w:t>Inflation</w:t>
      </w:r>
      <w:r w:rsidR="00277385" w:rsidRPr="006940E5">
        <w:rPr>
          <w:rFonts w:ascii="Times New Roman" w:hAnsi="Times New Roman"/>
        </w:rPr>
        <w:t xml:space="preserve"> and Deflation</w:t>
      </w:r>
    </w:p>
    <w:p w14:paraId="499C18DC" w14:textId="77777777" w:rsidR="001141A6" w:rsidRPr="006940E5" w:rsidRDefault="00731004" w:rsidP="00130DF7">
      <w:pPr>
        <w:pStyle w:val="A"/>
        <w:rPr>
          <w:rFonts w:ascii="Times New Roman" w:hAnsi="Times New Roman"/>
        </w:rPr>
      </w:pPr>
      <w:r w:rsidRPr="006940E5">
        <w:rPr>
          <w:rFonts w:ascii="Times New Roman" w:hAnsi="Times New Roman"/>
        </w:rPr>
        <w:t>A</w:t>
      </w:r>
      <w:r w:rsidR="001141A6" w:rsidRPr="006940E5">
        <w:rPr>
          <w:rFonts w:ascii="Times New Roman" w:hAnsi="Times New Roman"/>
        </w:rPr>
        <w:t>.</w:t>
      </w:r>
      <w:r w:rsidR="001141A6" w:rsidRPr="006940E5">
        <w:rPr>
          <w:rFonts w:ascii="Times New Roman" w:hAnsi="Times New Roman"/>
        </w:rPr>
        <w:tab/>
        <w:t>Defining Inflation</w:t>
      </w:r>
    </w:p>
    <w:p w14:paraId="04728F76" w14:textId="77777777" w:rsidR="001141A6" w:rsidRPr="006940E5" w:rsidRDefault="001141A6" w:rsidP="00130DF7">
      <w:pPr>
        <w:pStyle w:val="1"/>
        <w:rPr>
          <w:rFonts w:ascii="Times New Roman" w:hAnsi="Times New Roman"/>
        </w:rPr>
      </w:pPr>
      <w:r w:rsidRPr="006940E5">
        <w:rPr>
          <w:rFonts w:ascii="Times New Roman" w:hAnsi="Times New Roman"/>
        </w:rPr>
        <w:t>1.</w:t>
      </w:r>
      <w:r w:rsidRPr="006940E5">
        <w:rPr>
          <w:rFonts w:ascii="Times New Roman" w:hAnsi="Times New Roman"/>
        </w:rPr>
        <w:tab/>
        <w:t>Not all price increases are inflation. Over any time period, prices of some goods will rise and other prices will fall.</w:t>
      </w:r>
    </w:p>
    <w:p w14:paraId="39F645AF" w14:textId="77777777" w:rsidR="001141A6" w:rsidRPr="006940E5" w:rsidRDefault="001141A6" w:rsidP="00130DF7">
      <w:pPr>
        <w:pStyle w:val="1"/>
        <w:rPr>
          <w:rFonts w:ascii="Times New Roman" w:hAnsi="Times New Roman"/>
        </w:rPr>
      </w:pPr>
      <w:r w:rsidRPr="006940E5">
        <w:rPr>
          <w:rFonts w:ascii="Times New Roman" w:hAnsi="Times New Roman"/>
        </w:rPr>
        <w:lastRenderedPageBreak/>
        <w:t>2.</w:t>
      </w:r>
      <w:r w:rsidRPr="006940E5">
        <w:rPr>
          <w:rFonts w:ascii="Times New Roman" w:hAnsi="Times New Roman"/>
        </w:rPr>
        <w:tab/>
        <w:t>Inflation is an increase in the overall (average) price level. Deflation is a decrease in the overall (average) price level.</w:t>
      </w:r>
      <w:r w:rsidR="00731004" w:rsidRPr="006940E5">
        <w:rPr>
          <w:rFonts w:ascii="Times New Roman" w:hAnsi="Times New Roman"/>
        </w:rPr>
        <w:t xml:space="preserve"> Inflation happens when prices of many goods and services increase together.</w:t>
      </w:r>
    </w:p>
    <w:p w14:paraId="39ADF092" w14:textId="5D908F05" w:rsidR="00AA712F" w:rsidRPr="006940E5" w:rsidRDefault="00AA712F" w:rsidP="00130DF7">
      <w:pPr>
        <w:pStyle w:val="1"/>
        <w:rPr>
          <w:rFonts w:ascii="Times New Roman" w:hAnsi="Times New Roman"/>
        </w:rPr>
      </w:pPr>
      <w:r w:rsidRPr="006940E5">
        <w:rPr>
          <w:rFonts w:ascii="Times New Roman" w:hAnsi="Times New Roman"/>
        </w:rPr>
        <w:t>3.</w:t>
      </w:r>
      <w:r w:rsidRPr="006940E5">
        <w:rPr>
          <w:rFonts w:ascii="Times New Roman" w:hAnsi="Times New Roman"/>
        </w:rPr>
        <w:tab/>
        <w:t>One measure of the average price level is the GDP deflator, discussed in Chapter 21.</w:t>
      </w:r>
    </w:p>
    <w:p w14:paraId="126B13D2" w14:textId="77777777" w:rsidR="001141A6" w:rsidRPr="006940E5" w:rsidRDefault="00731004" w:rsidP="00130DF7">
      <w:pPr>
        <w:pStyle w:val="A"/>
        <w:rPr>
          <w:rFonts w:ascii="Times New Roman" w:hAnsi="Times New Roman"/>
        </w:rPr>
      </w:pPr>
      <w:r w:rsidRPr="006940E5">
        <w:rPr>
          <w:rFonts w:ascii="Times New Roman" w:hAnsi="Times New Roman"/>
        </w:rPr>
        <w:t>B</w:t>
      </w:r>
      <w:r w:rsidR="001141A6" w:rsidRPr="006940E5">
        <w:rPr>
          <w:rFonts w:ascii="Times New Roman" w:hAnsi="Times New Roman"/>
        </w:rPr>
        <w:t>.</w:t>
      </w:r>
      <w:r w:rsidR="001141A6" w:rsidRPr="006940E5">
        <w:rPr>
          <w:rFonts w:ascii="Times New Roman" w:hAnsi="Times New Roman"/>
        </w:rPr>
        <w:tab/>
      </w:r>
      <w:r w:rsidRPr="006940E5">
        <w:rPr>
          <w:rFonts w:ascii="Times New Roman" w:hAnsi="Times New Roman"/>
        </w:rPr>
        <w:t>The Consumer Price Index</w:t>
      </w:r>
    </w:p>
    <w:p w14:paraId="30E42BF1" w14:textId="77777777" w:rsidR="001141A6" w:rsidRPr="006940E5" w:rsidRDefault="001141A6" w:rsidP="00130DF7">
      <w:pPr>
        <w:pStyle w:val="1"/>
        <w:rPr>
          <w:rFonts w:ascii="Times New Roman" w:hAnsi="Times New Roman"/>
        </w:rPr>
      </w:pPr>
      <w:r w:rsidRPr="006940E5">
        <w:rPr>
          <w:rFonts w:ascii="Times New Roman" w:hAnsi="Times New Roman"/>
        </w:rPr>
        <w:t>1.</w:t>
      </w:r>
      <w:r w:rsidRPr="006940E5">
        <w:rPr>
          <w:rFonts w:ascii="Times New Roman" w:hAnsi="Times New Roman"/>
        </w:rPr>
        <w:tab/>
        <w:t xml:space="preserve">Price indexes are used to measure average price levels. </w:t>
      </w:r>
    </w:p>
    <w:p w14:paraId="3C768F6C" w14:textId="17660257" w:rsidR="001141A6" w:rsidRPr="006940E5" w:rsidRDefault="00731004" w:rsidP="00130DF7">
      <w:pPr>
        <w:pStyle w:val="1"/>
        <w:rPr>
          <w:rFonts w:ascii="Times New Roman" w:hAnsi="Times New Roman"/>
        </w:rPr>
      </w:pPr>
      <w:r w:rsidRPr="006940E5">
        <w:rPr>
          <w:rFonts w:ascii="Times New Roman" w:hAnsi="Times New Roman"/>
        </w:rPr>
        <w:t>2</w:t>
      </w:r>
      <w:r w:rsidR="001141A6" w:rsidRPr="006940E5">
        <w:rPr>
          <w:rFonts w:ascii="Times New Roman" w:hAnsi="Times New Roman"/>
        </w:rPr>
        <w:t>.</w:t>
      </w:r>
      <w:r w:rsidR="001141A6" w:rsidRPr="006940E5">
        <w:rPr>
          <w:rFonts w:ascii="Times New Roman" w:hAnsi="Times New Roman"/>
        </w:rPr>
        <w:tab/>
        <w:t xml:space="preserve">The </w:t>
      </w:r>
      <w:r w:rsidR="00A400F4" w:rsidRPr="006940E5">
        <w:rPr>
          <w:rFonts w:ascii="Times New Roman" w:hAnsi="Times New Roman"/>
          <w:i/>
          <w:iCs/>
        </w:rPr>
        <w:t>consumer price i</w:t>
      </w:r>
      <w:r w:rsidR="001141A6" w:rsidRPr="006940E5">
        <w:rPr>
          <w:rFonts w:ascii="Times New Roman" w:hAnsi="Times New Roman"/>
          <w:i/>
          <w:iCs/>
        </w:rPr>
        <w:t xml:space="preserve">ndex (CPI) </w:t>
      </w:r>
      <w:r w:rsidR="001141A6" w:rsidRPr="006940E5">
        <w:rPr>
          <w:rFonts w:ascii="Times New Roman" w:hAnsi="Times New Roman"/>
        </w:rPr>
        <w:t>is a price index computed each month by the Bureau of Labor Statistics using a bundle that is meant to represent the “market basket” purchased monthly by the typical urban consumer. The CPI is the most commonly quoted price index.</w:t>
      </w:r>
    </w:p>
    <w:p w14:paraId="2B68F807" w14:textId="6DD94EA7" w:rsidR="001141A6" w:rsidRPr="006940E5" w:rsidRDefault="001141A6" w:rsidP="00130DF7">
      <w:pPr>
        <w:pStyle w:val="a0"/>
        <w:rPr>
          <w:rFonts w:ascii="Times New Roman" w:hAnsi="Times New Roman"/>
        </w:rPr>
      </w:pPr>
      <w:r w:rsidRPr="006940E5">
        <w:rPr>
          <w:rFonts w:ascii="Times New Roman" w:hAnsi="Times New Roman"/>
        </w:rPr>
        <w:t>a.</w:t>
      </w:r>
      <w:r w:rsidRPr="006940E5">
        <w:rPr>
          <w:rFonts w:ascii="Times New Roman" w:hAnsi="Times New Roman"/>
        </w:rPr>
        <w:tab/>
        <w:t>The CPI is based on a bundle of goods and services that represent the “market basket” purchased by a typical urban household</w:t>
      </w:r>
      <w:r w:rsidR="003206EF" w:rsidRPr="006940E5">
        <w:rPr>
          <w:rFonts w:ascii="Times New Roman" w:hAnsi="Times New Roman"/>
        </w:rPr>
        <w:t xml:space="preserve">. </w:t>
      </w:r>
      <w:r w:rsidR="004F4EE4" w:rsidRPr="006940E5">
        <w:rPr>
          <w:rFonts w:ascii="Times New Roman" w:hAnsi="Times New Roman"/>
        </w:rPr>
        <w:t>The fixed-weight version of the CPI therefore overstates inflation by not allowing substitution.</w:t>
      </w:r>
    </w:p>
    <w:p w14:paraId="74FFFD8E" w14:textId="77777777" w:rsidR="001141A6" w:rsidRPr="006940E5" w:rsidRDefault="001141A6" w:rsidP="00130DF7">
      <w:pPr>
        <w:pStyle w:val="a0"/>
        <w:rPr>
          <w:rFonts w:ascii="Times New Roman" w:hAnsi="Times New Roman"/>
        </w:rPr>
      </w:pPr>
      <w:r w:rsidRPr="006940E5">
        <w:rPr>
          <w:rFonts w:ascii="Times New Roman" w:hAnsi="Times New Roman"/>
        </w:rPr>
        <w:t>b.</w:t>
      </w:r>
      <w:r w:rsidRPr="006940E5">
        <w:rPr>
          <w:rFonts w:ascii="Times New Roman" w:hAnsi="Times New Roman"/>
        </w:rPr>
        <w:tab/>
        <w:t>The Bureau of Labor Statistics (BLS) is gradually moving the CPI from a fixed weight index to a chain-weighted index.</w:t>
      </w:r>
    </w:p>
    <w:p w14:paraId="1BAF28B3" w14:textId="77777777" w:rsidR="001141A6" w:rsidRPr="006940E5" w:rsidRDefault="001141A6" w:rsidP="00130DF7">
      <w:pPr>
        <w:pStyle w:val="a0"/>
        <w:rPr>
          <w:rFonts w:ascii="Times New Roman" w:hAnsi="Times New Roman"/>
        </w:rPr>
      </w:pPr>
      <w:r w:rsidRPr="006940E5">
        <w:rPr>
          <w:rFonts w:ascii="Times New Roman" w:hAnsi="Times New Roman"/>
        </w:rPr>
        <w:t>c.</w:t>
      </w:r>
      <w:r w:rsidRPr="006940E5">
        <w:rPr>
          <w:rFonts w:ascii="Times New Roman" w:hAnsi="Times New Roman"/>
        </w:rPr>
        <w:tab/>
        <w:t>Even after the calculation methodology is changed the CPI will still cover only prices of consumer goods and it will include import prices (subtracted when calculating the GDP deflator).</w:t>
      </w:r>
    </w:p>
    <w:p w14:paraId="3F7493DB" w14:textId="4696E123" w:rsidR="00A400F4" w:rsidRPr="006940E5" w:rsidRDefault="00A400F4" w:rsidP="00130DF7">
      <w:pPr>
        <w:pStyle w:val="a0"/>
        <w:rPr>
          <w:rFonts w:ascii="Times New Roman" w:hAnsi="Times New Roman"/>
        </w:rPr>
      </w:pPr>
      <w:r w:rsidRPr="006940E5">
        <w:rPr>
          <w:rFonts w:ascii="Times New Roman" w:hAnsi="Times New Roman"/>
        </w:rPr>
        <w:t>d.</w:t>
      </w:r>
      <w:r w:rsidRPr="006940E5">
        <w:rPr>
          <w:rFonts w:ascii="Times New Roman" w:hAnsi="Times New Roman"/>
        </w:rPr>
        <w:tab/>
        <w:t>The CPI “market basket” uses prices from about 71,000 goods and services</w:t>
      </w:r>
      <w:r w:rsidR="00D40CAC" w:rsidRPr="006940E5">
        <w:rPr>
          <w:rFonts w:ascii="Times New Roman" w:hAnsi="Times New Roman"/>
        </w:rPr>
        <w:t xml:space="preserve"> from 22,000 outlets in 44 geographic areas.</w:t>
      </w:r>
    </w:p>
    <w:p w14:paraId="3C54B29E" w14:textId="17CD8F1D" w:rsidR="00D40CAC" w:rsidRPr="006940E5" w:rsidRDefault="00D40CAC" w:rsidP="00130DF7">
      <w:pPr>
        <w:pStyle w:val="1"/>
        <w:rPr>
          <w:rFonts w:ascii="Times New Roman" w:hAnsi="Times New Roman"/>
        </w:rPr>
      </w:pPr>
      <w:r w:rsidRPr="006940E5">
        <w:rPr>
          <w:rFonts w:ascii="Times New Roman" w:hAnsi="Times New Roman"/>
        </w:rPr>
        <w:t>3</w:t>
      </w:r>
      <w:r w:rsidR="001141A6" w:rsidRPr="006940E5">
        <w:rPr>
          <w:rFonts w:ascii="Times New Roman" w:hAnsi="Times New Roman"/>
        </w:rPr>
        <w:t>.</w:t>
      </w:r>
      <w:r w:rsidR="001141A6" w:rsidRPr="006940E5">
        <w:rPr>
          <w:rFonts w:ascii="Times New Roman" w:hAnsi="Times New Roman"/>
        </w:rPr>
        <w:tab/>
      </w:r>
      <w:r w:rsidRPr="006940E5">
        <w:rPr>
          <w:rFonts w:ascii="Times New Roman" w:hAnsi="Times New Roman"/>
          <w:i/>
        </w:rPr>
        <w:t>Producer price i</w:t>
      </w:r>
      <w:r w:rsidR="00C0698B" w:rsidRPr="006940E5">
        <w:rPr>
          <w:rFonts w:ascii="Times New Roman" w:hAnsi="Times New Roman"/>
          <w:i/>
        </w:rPr>
        <w:t xml:space="preserve">ndexes </w:t>
      </w:r>
      <w:r w:rsidR="00C0698B" w:rsidRPr="006940E5">
        <w:rPr>
          <w:rFonts w:ascii="Times New Roman" w:hAnsi="Times New Roman"/>
        </w:rPr>
        <w:t>(</w:t>
      </w:r>
      <w:r w:rsidR="00C0698B" w:rsidRPr="006940E5">
        <w:rPr>
          <w:rFonts w:ascii="Times New Roman" w:hAnsi="Times New Roman"/>
          <w:i/>
        </w:rPr>
        <w:t>PPI</w:t>
      </w:r>
      <w:r w:rsidR="00C0698B" w:rsidRPr="006940E5">
        <w:rPr>
          <w:rFonts w:ascii="Times New Roman" w:hAnsi="Times New Roman"/>
        </w:rPr>
        <w:t>)</w:t>
      </w:r>
      <w:r w:rsidR="00C0698B" w:rsidRPr="006940E5">
        <w:rPr>
          <w:rFonts w:ascii="Times New Roman" w:hAnsi="Times New Roman"/>
          <w:i/>
        </w:rPr>
        <w:t xml:space="preserve"> </w:t>
      </w:r>
      <w:r w:rsidR="00C0698B" w:rsidRPr="006940E5">
        <w:rPr>
          <w:rFonts w:ascii="Times New Roman" w:hAnsi="Times New Roman"/>
        </w:rPr>
        <w:t xml:space="preserve">are </w:t>
      </w:r>
      <w:r w:rsidR="00731004" w:rsidRPr="006940E5">
        <w:rPr>
          <w:rFonts w:ascii="Times New Roman" w:hAnsi="Times New Roman"/>
        </w:rPr>
        <w:t xml:space="preserve">measures of prices that producers receive for products at </w:t>
      </w:r>
      <w:r w:rsidRPr="006940E5">
        <w:rPr>
          <w:rFonts w:ascii="Times New Roman" w:hAnsi="Times New Roman"/>
        </w:rPr>
        <w:t>various</w:t>
      </w:r>
      <w:r w:rsidR="00731004" w:rsidRPr="006940E5">
        <w:rPr>
          <w:rFonts w:ascii="Times New Roman" w:hAnsi="Times New Roman"/>
        </w:rPr>
        <w:t xml:space="preserve"> stages in the production process.</w:t>
      </w:r>
      <w:r w:rsidRPr="006940E5">
        <w:rPr>
          <w:rFonts w:ascii="Times New Roman" w:hAnsi="Times New Roman"/>
        </w:rPr>
        <w:t xml:space="preserve"> There are three main PPI categories:</w:t>
      </w:r>
    </w:p>
    <w:p w14:paraId="363BB8A3" w14:textId="77777777" w:rsidR="00D40CAC" w:rsidRPr="006940E5" w:rsidRDefault="00D40CAC" w:rsidP="00130DF7">
      <w:pPr>
        <w:pStyle w:val="a0"/>
        <w:rPr>
          <w:rFonts w:ascii="Times New Roman" w:hAnsi="Times New Roman"/>
        </w:rPr>
      </w:pPr>
      <w:r w:rsidRPr="006940E5">
        <w:rPr>
          <w:rFonts w:ascii="Times New Roman" w:hAnsi="Times New Roman"/>
        </w:rPr>
        <w:t>a.</w:t>
      </w:r>
      <w:r w:rsidRPr="006940E5">
        <w:rPr>
          <w:rFonts w:ascii="Times New Roman" w:hAnsi="Times New Roman"/>
        </w:rPr>
        <w:tab/>
      </w:r>
      <w:r w:rsidR="001141A6" w:rsidRPr="006940E5">
        <w:rPr>
          <w:rFonts w:ascii="Times New Roman" w:hAnsi="Times New Roman"/>
        </w:rPr>
        <w:t xml:space="preserve">finished goods, </w:t>
      </w:r>
    </w:p>
    <w:p w14:paraId="1D37BEB0" w14:textId="77777777" w:rsidR="00D40CAC" w:rsidRPr="006940E5" w:rsidRDefault="00D40CAC" w:rsidP="00130DF7">
      <w:pPr>
        <w:pStyle w:val="a0"/>
        <w:rPr>
          <w:rFonts w:ascii="Times New Roman" w:hAnsi="Times New Roman"/>
        </w:rPr>
      </w:pPr>
      <w:r w:rsidRPr="006940E5">
        <w:rPr>
          <w:rFonts w:ascii="Times New Roman" w:hAnsi="Times New Roman"/>
        </w:rPr>
        <w:t>b.</w:t>
      </w:r>
      <w:r w:rsidRPr="006940E5">
        <w:rPr>
          <w:rFonts w:ascii="Times New Roman" w:hAnsi="Times New Roman"/>
        </w:rPr>
        <w:tab/>
      </w:r>
      <w:r w:rsidR="001141A6" w:rsidRPr="006940E5">
        <w:rPr>
          <w:rFonts w:ascii="Times New Roman" w:hAnsi="Times New Roman"/>
        </w:rPr>
        <w:t xml:space="preserve">intermediate materials, and </w:t>
      </w:r>
    </w:p>
    <w:p w14:paraId="1529157D" w14:textId="231E0C14" w:rsidR="001141A6" w:rsidRPr="006940E5" w:rsidRDefault="00D40CAC" w:rsidP="00130DF7">
      <w:pPr>
        <w:pStyle w:val="a0"/>
        <w:rPr>
          <w:rFonts w:ascii="Times New Roman" w:hAnsi="Times New Roman"/>
        </w:rPr>
      </w:pPr>
      <w:r w:rsidRPr="006940E5">
        <w:rPr>
          <w:rFonts w:ascii="Times New Roman" w:hAnsi="Times New Roman"/>
        </w:rPr>
        <w:t>c.</w:t>
      </w:r>
      <w:r w:rsidRPr="006940E5">
        <w:rPr>
          <w:rFonts w:ascii="Times New Roman" w:hAnsi="Times New Roman"/>
        </w:rPr>
        <w:tab/>
      </w:r>
      <w:r w:rsidR="001141A6" w:rsidRPr="006940E5">
        <w:rPr>
          <w:rFonts w:ascii="Times New Roman" w:hAnsi="Times New Roman"/>
        </w:rPr>
        <w:t>crude materials.</w:t>
      </w:r>
    </w:p>
    <w:p w14:paraId="4F151014" w14:textId="0D21DF09" w:rsidR="00AA40F4" w:rsidRPr="006940E5" w:rsidRDefault="001A53F1" w:rsidP="00130DF7">
      <w:pPr>
        <w:pStyle w:val="A"/>
        <w:rPr>
          <w:rFonts w:ascii="Times New Roman" w:hAnsi="Times New Roman"/>
        </w:rPr>
      </w:pPr>
      <w:r w:rsidRPr="006940E5">
        <w:rPr>
          <w:rFonts w:ascii="Times New Roman" w:hAnsi="Times New Roman"/>
        </w:rPr>
        <w:t>C</w:t>
      </w:r>
      <w:r w:rsidR="00AA40F4" w:rsidRPr="006940E5">
        <w:rPr>
          <w:rFonts w:ascii="Times New Roman" w:hAnsi="Times New Roman"/>
        </w:rPr>
        <w:t>.</w:t>
      </w:r>
      <w:r w:rsidR="00AA40F4" w:rsidRPr="006940E5">
        <w:rPr>
          <w:rFonts w:ascii="Times New Roman" w:hAnsi="Times New Roman"/>
        </w:rPr>
        <w:tab/>
        <w:t>The Costs of Inflation</w:t>
      </w:r>
    </w:p>
    <w:p w14:paraId="64996F7B" w14:textId="77777777" w:rsidR="00AA40F4" w:rsidRPr="006940E5" w:rsidRDefault="00AA40F4" w:rsidP="00130DF7">
      <w:pPr>
        <w:pStyle w:val="A"/>
        <w:ind w:left="2160"/>
        <w:rPr>
          <w:rFonts w:ascii="Times New Roman" w:hAnsi="Times New Roman"/>
        </w:rPr>
      </w:pPr>
      <w:r w:rsidRPr="006940E5">
        <w:rPr>
          <w:rFonts w:ascii="Times New Roman" w:hAnsi="Times New Roman"/>
        </w:rPr>
        <w:t>1.</w:t>
      </w:r>
      <w:r w:rsidRPr="006940E5">
        <w:rPr>
          <w:rFonts w:ascii="Times New Roman" w:hAnsi="Times New Roman"/>
        </w:rPr>
        <w:tab/>
        <w:t>Introduction</w:t>
      </w:r>
    </w:p>
    <w:p w14:paraId="6D56B752" w14:textId="77777777" w:rsidR="00AA40F4" w:rsidRPr="006940E5" w:rsidRDefault="00AA40F4" w:rsidP="00130DF7">
      <w:pPr>
        <w:pStyle w:val="A"/>
        <w:ind w:left="2880"/>
        <w:rPr>
          <w:rFonts w:ascii="Times New Roman" w:hAnsi="Times New Roman"/>
        </w:rPr>
      </w:pPr>
      <w:r w:rsidRPr="006940E5">
        <w:rPr>
          <w:rFonts w:ascii="Times New Roman" w:hAnsi="Times New Roman"/>
        </w:rPr>
        <w:t>a.</w:t>
      </w:r>
      <w:r w:rsidRPr="006940E5">
        <w:rPr>
          <w:rFonts w:ascii="Times New Roman" w:hAnsi="Times New Roman"/>
        </w:rPr>
        <w:tab/>
        <w:t>Most people believe inflation makes goods and services more expensive.</w:t>
      </w:r>
    </w:p>
    <w:p w14:paraId="32C3A55F" w14:textId="3717135C" w:rsidR="00AA40F4" w:rsidRPr="006940E5" w:rsidRDefault="00AA40F4" w:rsidP="00130DF7">
      <w:pPr>
        <w:pStyle w:val="A"/>
        <w:ind w:left="2880"/>
        <w:rPr>
          <w:rFonts w:ascii="Times New Roman" w:hAnsi="Times New Roman"/>
        </w:rPr>
      </w:pPr>
      <w:r w:rsidRPr="006940E5">
        <w:rPr>
          <w:rFonts w:ascii="Times New Roman" w:hAnsi="Times New Roman"/>
        </w:rPr>
        <w:t>b.</w:t>
      </w:r>
      <w:r w:rsidRPr="006940E5">
        <w:rPr>
          <w:rFonts w:ascii="Times New Roman" w:hAnsi="Times New Roman"/>
        </w:rPr>
        <w:tab/>
        <w:t>But this cannot be true for a general inflation</w:t>
      </w:r>
      <w:r w:rsidR="003206EF" w:rsidRPr="006940E5">
        <w:rPr>
          <w:rFonts w:ascii="Times New Roman" w:hAnsi="Times New Roman"/>
        </w:rPr>
        <w:t xml:space="preserve">. </w:t>
      </w:r>
      <w:r w:rsidRPr="006940E5">
        <w:rPr>
          <w:rFonts w:ascii="Times New Roman" w:hAnsi="Times New Roman"/>
        </w:rPr>
        <w:t>Since households own all the factors of production, an increase in input prices must increase household income by the same percentage.</w:t>
      </w:r>
    </w:p>
    <w:p w14:paraId="16AC0C99" w14:textId="67760601" w:rsidR="00AA40F4" w:rsidRPr="006940E5" w:rsidRDefault="00AA40F4" w:rsidP="00130DF7">
      <w:pPr>
        <w:pStyle w:val="A"/>
        <w:ind w:left="2880"/>
        <w:rPr>
          <w:rFonts w:ascii="Times New Roman" w:hAnsi="Times New Roman"/>
        </w:rPr>
      </w:pPr>
      <w:r w:rsidRPr="006940E5">
        <w:rPr>
          <w:rFonts w:ascii="Times New Roman" w:hAnsi="Times New Roman"/>
        </w:rPr>
        <w:t>c.</w:t>
      </w:r>
      <w:r w:rsidRPr="006940E5">
        <w:rPr>
          <w:rFonts w:ascii="Times New Roman" w:hAnsi="Times New Roman"/>
        </w:rPr>
        <w:tab/>
        <w:t xml:space="preserve">Nominal national income must keep pace with inflation because of the national income accounting </w:t>
      </w:r>
      <w:r w:rsidR="00B95143" w:rsidRPr="006940E5">
        <w:rPr>
          <w:rFonts w:ascii="Times New Roman" w:hAnsi="Times New Roman"/>
        </w:rPr>
        <w:t>identity</w:t>
      </w:r>
      <w:r w:rsidR="003206EF" w:rsidRPr="006940E5">
        <w:rPr>
          <w:rFonts w:ascii="Times New Roman" w:hAnsi="Times New Roman"/>
        </w:rPr>
        <w:t xml:space="preserve">. </w:t>
      </w:r>
      <w:r w:rsidRPr="006940E5">
        <w:rPr>
          <w:rFonts w:ascii="Times New Roman" w:hAnsi="Times New Roman"/>
        </w:rPr>
        <w:t>Since national income equals national product, inflation must affect income in the same way it affects nominal GDP.</w:t>
      </w:r>
    </w:p>
    <w:p w14:paraId="5BA76568" w14:textId="77777777" w:rsidR="00AA40F4" w:rsidRPr="006940E5" w:rsidRDefault="00AA40F4" w:rsidP="00130DF7">
      <w:pPr>
        <w:pStyle w:val="A"/>
        <w:ind w:left="2160"/>
        <w:rPr>
          <w:rFonts w:ascii="Times New Roman" w:hAnsi="Times New Roman"/>
        </w:rPr>
      </w:pPr>
      <w:r w:rsidRPr="006940E5">
        <w:rPr>
          <w:rFonts w:ascii="Times New Roman" w:hAnsi="Times New Roman"/>
        </w:rPr>
        <w:t>2.</w:t>
      </w:r>
      <w:r w:rsidRPr="006940E5">
        <w:rPr>
          <w:rFonts w:ascii="Times New Roman" w:hAnsi="Times New Roman"/>
        </w:rPr>
        <w:tab/>
        <w:t>Inflation May Change the Distribution of Income</w:t>
      </w:r>
    </w:p>
    <w:p w14:paraId="3FEA3C1F" w14:textId="77777777" w:rsidR="00AA40F4" w:rsidRPr="006940E5" w:rsidRDefault="00AA40F4" w:rsidP="00130DF7">
      <w:pPr>
        <w:pStyle w:val="1"/>
        <w:ind w:left="2880"/>
        <w:rPr>
          <w:rFonts w:ascii="Times New Roman" w:hAnsi="Times New Roman"/>
        </w:rPr>
      </w:pPr>
      <w:r w:rsidRPr="006940E5">
        <w:rPr>
          <w:rFonts w:ascii="Times New Roman" w:hAnsi="Times New Roman"/>
        </w:rPr>
        <w:t>a.</w:t>
      </w:r>
      <w:r w:rsidRPr="006940E5">
        <w:rPr>
          <w:rFonts w:ascii="Times New Roman" w:hAnsi="Times New Roman"/>
        </w:rPr>
        <w:tab/>
        <w:t>Contrary to popular opinion, general inflation does not lower purchasing power because nominal income keeps pace with the average price level.</w:t>
      </w:r>
    </w:p>
    <w:p w14:paraId="181135F9" w14:textId="77777777" w:rsidR="00AA40F4" w:rsidRPr="006940E5" w:rsidRDefault="00AA40F4" w:rsidP="00130DF7">
      <w:pPr>
        <w:pStyle w:val="1"/>
        <w:ind w:left="2880"/>
        <w:rPr>
          <w:rFonts w:ascii="Times New Roman" w:hAnsi="Times New Roman"/>
        </w:rPr>
      </w:pPr>
      <w:r w:rsidRPr="006940E5">
        <w:rPr>
          <w:rFonts w:ascii="Times New Roman" w:hAnsi="Times New Roman"/>
        </w:rPr>
        <w:lastRenderedPageBreak/>
        <w:t>b.</w:t>
      </w:r>
      <w:r w:rsidRPr="006940E5">
        <w:rPr>
          <w:rFonts w:ascii="Times New Roman" w:hAnsi="Times New Roman"/>
        </w:rPr>
        <w:tab/>
        <w:t>Inflation changes the distribution of income. Some groups may be hurt more than others.</w:t>
      </w:r>
    </w:p>
    <w:p w14:paraId="67505A96" w14:textId="35D134DF" w:rsidR="00AA40F4" w:rsidRPr="006940E5" w:rsidRDefault="00AA40F4" w:rsidP="00130DF7">
      <w:pPr>
        <w:pStyle w:val="1"/>
        <w:ind w:left="2880"/>
        <w:rPr>
          <w:rFonts w:ascii="Times New Roman" w:hAnsi="Times New Roman"/>
        </w:rPr>
      </w:pPr>
      <w:r w:rsidRPr="006940E5">
        <w:rPr>
          <w:rFonts w:ascii="Times New Roman" w:hAnsi="Times New Roman"/>
        </w:rPr>
        <w:t>c.</w:t>
      </w:r>
      <w:r w:rsidRPr="006940E5">
        <w:rPr>
          <w:rFonts w:ascii="Times New Roman" w:hAnsi="Times New Roman"/>
        </w:rPr>
        <w:tab/>
        <w:t>Some workers have contracts that automatically increase their wage rate to compensate for increases in the price level</w:t>
      </w:r>
      <w:r w:rsidR="003206EF" w:rsidRPr="006940E5">
        <w:rPr>
          <w:rFonts w:ascii="Times New Roman" w:hAnsi="Times New Roman"/>
        </w:rPr>
        <w:t xml:space="preserve">. </w:t>
      </w:r>
      <w:r w:rsidRPr="006940E5">
        <w:rPr>
          <w:rFonts w:ascii="Times New Roman" w:hAnsi="Times New Roman"/>
        </w:rPr>
        <w:t>These cost of living adjustment (COLA) clauses protect those workers against inflation</w:t>
      </w:r>
      <w:r w:rsidR="00DE2816" w:rsidRPr="006940E5">
        <w:rPr>
          <w:rFonts w:ascii="Times New Roman" w:hAnsi="Times New Roman"/>
        </w:rPr>
        <w:t>—</w:t>
      </w:r>
      <w:r w:rsidRPr="006940E5">
        <w:rPr>
          <w:rFonts w:ascii="Times New Roman" w:hAnsi="Times New Roman"/>
        </w:rPr>
        <w:t>at least for the duration of their contract.</w:t>
      </w:r>
    </w:p>
    <w:p w14:paraId="64A696C8" w14:textId="764B7DA7" w:rsidR="00DA6181" w:rsidRPr="006940E5" w:rsidRDefault="00DA6181" w:rsidP="00130DF7">
      <w:pPr>
        <w:pStyle w:val="1"/>
        <w:ind w:left="2880"/>
        <w:rPr>
          <w:rFonts w:ascii="Times New Roman" w:hAnsi="Times New Roman"/>
        </w:rPr>
      </w:pPr>
      <w:r w:rsidRPr="006940E5">
        <w:rPr>
          <w:rFonts w:ascii="Times New Roman" w:hAnsi="Times New Roman"/>
        </w:rPr>
        <w:t>d.</w:t>
      </w:r>
      <w:r w:rsidRPr="006940E5">
        <w:rPr>
          <w:rFonts w:ascii="Times New Roman" w:hAnsi="Times New Roman"/>
        </w:rPr>
        <w:tab/>
        <w:t>Anticipated inflation causes few problems</w:t>
      </w:r>
      <w:r w:rsidR="003206EF" w:rsidRPr="006940E5">
        <w:rPr>
          <w:rFonts w:ascii="Times New Roman" w:hAnsi="Times New Roman"/>
        </w:rPr>
        <w:t xml:space="preserve">. </w:t>
      </w:r>
      <w:r w:rsidRPr="006940E5">
        <w:rPr>
          <w:rFonts w:ascii="Times New Roman" w:hAnsi="Times New Roman"/>
        </w:rPr>
        <w:t>Unanticipated inflation is largely responsible for the negative effects outlined here</w:t>
      </w:r>
      <w:r w:rsidR="003206EF" w:rsidRPr="006940E5">
        <w:rPr>
          <w:rFonts w:ascii="Times New Roman" w:hAnsi="Times New Roman"/>
        </w:rPr>
        <w:t xml:space="preserve">. </w:t>
      </w:r>
      <w:r w:rsidRPr="006940E5">
        <w:rPr>
          <w:rFonts w:ascii="Times New Roman" w:hAnsi="Times New Roman"/>
        </w:rPr>
        <w:t>When inflation is high and variable, there is an incentive to try to forecast inflation and buy securities based on these forecasts</w:t>
      </w:r>
      <w:r w:rsidR="003206EF" w:rsidRPr="006940E5">
        <w:rPr>
          <w:rFonts w:ascii="Times New Roman" w:hAnsi="Times New Roman"/>
        </w:rPr>
        <w:t xml:space="preserve">. </w:t>
      </w:r>
      <w:r w:rsidRPr="006940E5">
        <w:rPr>
          <w:rFonts w:ascii="Times New Roman" w:hAnsi="Times New Roman"/>
        </w:rPr>
        <w:t>Guessing at the inflation rate is not a productive use of resources.</w:t>
      </w:r>
    </w:p>
    <w:p w14:paraId="65F3609A" w14:textId="77777777" w:rsidR="00DA6181" w:rsidRPr="006940E5" w:rsidRDefault="00DA6181" w:rsidP="00130DF7">
      <w:pPr>
        <w:pStyle w:val="a0"/>
        <w:rPr>
          <w:rFonts w:ascii="Times New Roman" w:hAnsi="Times New Roman"/>
        </w:rPr>
      </w:pPr>
      <w:r w:rsidRPr="006940E5">
        <w:rPr>
          <w:rFonts w:ascii="Times New Roman" w:hAnsi="Times New Roman"/>
        </w:rPr>
        <w:t>e.</w:t>
      </w:r>
      <w:r w:rsidRPr="006940E5">
        <w:rPr>
          <w:rFonts w:ascii="Times New Roman" w:hAnsi="Times New Roman"/>
        </w:rPr>
        <w:tab/>
        <w:t>If inflation is unanticipated net creditors lose and net debtors gain. In most developed economies, households are net creditors and businesses are net borrowers.</w:t>
      </w:r>
    </w:p>
    <w:p w14:paraId="7C64DEF3" w14:textId="707A8344" w:rsidR="001F3A60" w:rsidRPr="006940E5" w:rsidRDefault="00DA6181" w:rsidP="00645CF8">
      <w:pPr>
        <w:pStyle w:val="a0"/>
        <w:rPr>
          <w:rFonts w:ascii="Times New Roman" w:hAnsi="Times New Roman"/>
        </w:rPr>
      </w:pPr>
      <w:r w:rsidRPr="006940E5">
        <w:rPr>
          <w:rFonts w:ascii="Times New Roman" w:hAnsi="Times New Roman"/>
        </w:rPr>
        <w:t>f.</w:t>
      </w:r>
      <w:r w:rsidRPr="006940E5">
        <w:rPr>
          <w:rFonts w:ascii="Times New Roman" w:hAnsi="Times New Roman"/>
        </w:rPr>
        <w:tab/>
        <w:t>If inflation is anticipated it will be incorporated into the nominal interest rate through the Fisher equation (</w:t>
      </w:r>
      <w:r w:rsidRPr="006940E5">
        <w:rPr>
          <w:rFonts w:ascii="Times New Roman" w:hAnsi="Times New Roman"/>
          <w:i/>
        </w:rPr>
        <w:t>i</w:t>
      </w:r>
      <w:r w:rsidRPr="006940E5">
        <w:rPr>
          <w:rFonts w:ascii="Times New Roman" w:hAnsi="Times New Roman"/>
        </w:rPr>
        <w:t xml:space="preserve"> = </w:t>
      </w:r>
      <w:r w:rsidRPr="006940E5">
        <w:rPr>
          <w:rFonts w:ascii="Times New Roman" w:hAnsi="Times New Roman"/>
          <w:i/>
        </w:rPr>
        <w:t>r</w:t>
      </w:r>
      <w:r w:rsidRPr="006940E5">
        <w:rPr>
          <w:rFonts w:ascii="Times New Roman" w:hAnsi="Times New Roman"/>
        </w:rPr>
        <w:t xml:space="preserve"> + </w:t>
      </w:r>
      <w:r w:rsidRPr="006940E5">
        <w:rPr>
          <w:rFonts w:ascii="Times New Roman" w:hAnsi="Times New Roman"/>
          <w:i/>
        </w:rPr>
        <w:t>p</w:t>
      </w:r>
      <w:r w:rsidRPr="006940E5">
        <w:rPr>
          <w:rFonts w:ascii="Times New Roman" w:hAnsi="Times New Roman"/>
          <w:szCs w:val="22"/>
          <w:vertAlign w:val="superscript"/>
        </w:rPr>
        <w:t>e</w:t>
      </w:r>
      <w:r w:rsidRPr="006940E5">
        <w:rPr>
          <w:rFonts w:ascii="Times New Roman" w:hAnsi="Times New Roman"/>
        </w:rPr>
        <w:t>)</w:t>
      </w:r>
      <w:r w:rsidR="003206EF" w:rsidRPr="006940E5">
        <w:rPr>
          <w:rFonts w:ascii="Times New Roman" w:hAnsi="Times New Roman"/>
        </w:rPr>
        <w:t xml:space="preserve">. </w:t>
      </w:r>
      <w:r w:rsidRPr="006940E5">
        <w:rPr>
          <w:rFonts w:ascii="Times New Roman" w:hAnsi="Times New Roman"/>
        </w:rPr>
        <w:t xml:space="preserve">The </w:t>
      </w:r>
      <w:r w:rsidRPr="006940E5">
        <w:rPr>
          <w:rFonts w:ascii="Times New Roman" w:hAnsi="Times New Roman"/>
          <w:i/>
          <w:iCs/>
        </w:rPr>
        <w:t>real interest rate</w:t>
      </w:r>
      <w:r w:rsidRPr="006940E5">
        <w:rPr>
          <w:rFonts w:ascii="Times New Roman" w:hAnsi="Times New Roman"/>
        </w:rPr>
        <w:t xml:space="preserve"> is the difference between the interest rate on a loan and the inflation rate. The real interest rate measures the net transfer of purchasing power, usually from borrowers to lenders.</w:t>
      </w:r>
    </w:p>
    <w:p w14:paraId="66B78F9E" w14:textId="5756DA60" w:rsidR="003403CE" w:rsidRPr="006940E5" w:rsidRDefault="00903CD7" w:rsidP="00130DF7">
      <w:pPr>
        <w:pStyle w:val="1"/>
        <w:rPr>
          <w:rFonts w:ascii="Times New Roman" w:hAnsi="Times New Roman"/>
        </w:rPr>
      </w:pPr>
      <w:r w:rsidRPr="006940E5">
        <w:rPr>
          <w:rFonts w:ascii="Times New Roman" w:hAnsi="Times New Roman"/>
        </w:rPr>
        <w:t>3</w:t>
      </w:r>
      <w:r w:rsidR="003403CE" w:rsidRPr="006940E5">
        <w:rPr>
          <w:rFonts w:ascii="Times New Roman" w:hAnsi="Times New Roman"/>
        </w:rPr>
        <w:t>.</w:t>
      </w:r>
      <w:r w:rsidR="003403CE" w:rsidRPr="006940E5">
        <w:rPr>
          <w:rFonts w:ascii="Times New Roman" w:hAnsi="Times New Roman"/>
        </w:rPr>
        <w:tab/>
        <w:t>Administrative Costs and Inefficiencies include changing price tags, more frequent bank transactions. Some economists call these menu costs because restaurants have to print new menus to raise prices.</w:t>
      </w:r>
    </w:p>
    <w:p w14:paraId="2742A5DD" w14:textId="6C9186A3" w:rsidR="008C4A44" w:rsidRPr="006940E5" w:rsidRDefault="008C4A44" w:rsidP="00130DF7">
      <w:pPr>
        <w:pStyle w:val="A"/>
        <w:rPr>
          <w:rFonts w:ascii="Times New Roman" w:hAnsi="Times New Roman"/>
        </w:rPr>
      </w:pPr>
      <w:r w:rsidRPr="006940E5">
        <w:rPr>
          <w:rFonts w:ascii="Times New Roman" w:hAnsi="Times New Roman"/>
        </w:rPr>
        <w:t>D.</w:t>
      </w:r>
      <w:r w:rsidRPr="006940E5">
        <w:rPr>
          <w:rFonts w:ascii="Times New Roman" w:hAnsi="Times New Roman"/>
        </w:rPr>
        <w:tab/>
        <w:t>What about Deflation?</w:t>
      </w:r>
    </w:p>
    <w:p w14:paraId="4B34D6EB" w14:textId="77777777" w:rsidR="008C4A44" w:rsidRPr="006940E5" w:rsidRDefault="008C4A44" w:rsidP="00130DF7">
      <w:pPr>
        <w:pStyle w:val="A"/>
        <w:ind w:left="2160"/>
        <w:rPr>
          <w:rFonts w:ascii="Times New Roman" w:hAnsi="Times New Roman"/>
        </w:rPr>
      </w:pPr>
      <w:r w:rsidRPr="006940E5">
        <w:rPr>
          <w:rFonts w:ascii="Times New Roman" w:hAnsi="Times New Roman"/>
        </w:rPr>
        <w:t>1.</w:t>
      </w:r>
      <w:r w:rsidRPr="006940E5">
        <w:rPr>
          <w:rFonts w:ascii="Times New Roman" w:hAnsi="Times New Roman"/>
        </w:rPr>
        <w:tab/>
        <w:t>Many governments have begun to worry about deflation.</w:t>
      </w:r>
    </w:p>
    <w:p w14:paraId="59345DA3" w14:textId="3E1E6D9C" w:rsidR="008C4A44" w:rsidRPr="006940E5" w:rsidRDefault="008C4A44" w:rsidP="00130DF7">
      <w:pPr>
        <w:pStyle w:val="A"/>
        <w:ind w:left="2160"/>
        <w:rPr>
          <w:rFonts w:ascii="Times New Roman" w:hAnsi="Times New Roman"/>
        </w:rPr>
      </w:pPr>
      <w:r w:rsidRPr="006940E5">
        <w:rPr>
          <w:rFonts w:ascii="Times New Roman" w:hAnsi="Times New Roman"/>
        </w:rPr>
        <w:t>2.</w:t>
      </w:r>
      <w:r w:rsidRPr="006940E5">
        <w:rPr>
          <w:rFonts w:ascii="Times New Roman" w:hAnsi="Times New Roman"/>
        </w:rPr>
        <w:tab/>
        <w:t>One potential issue is unanticipated deflation</w:t>
      </w:r>
      <w:r w:rsidR="003206EF" w:rsidRPr="006940E5">
        <w:rPr>
          <w:rFonts w:ascii="Times New Roman" w:hAnsi="Times New Roman"/>
        </w:rPr>
        <w:t xml:space="preserve">. </w:t>
      </w:r>
      <w:r w:rsidRPr="006940E5">
        <w:rPr>
          <w:rFonts w:ascii="Times New Roman" w:hAnsi="Times New Roman"/>
        </w:rPr>
        <w:t>Purchasing power would be transferred from lenders to borrowers.</w:t>
      </w:r>
    </w:p>
    <w:p w14:paraId="26D81F02" w14:textId="18F4B7B7" w:rsidR="008C4A44" w:rsidRPr="006940E5" w:rsidRDefault="008C4A44" w:rsidP="00130DF7">
      <w:pPr>
        <w:pStyle w:val="A"/>
        <w:ind w:left="2160"/>
        <w:rPr>
          <w:rFonts w:ascii="Times New Roman" w:hAnsi="Times New Roman"/>
        </w:rPr>
      </w:pPr>
      <w:r w:rsidRPr="006940E5">
        <w:rPr>
          <w:rFonts w:ascii="Times New Roman" w:hAnsi="Times New Roman"/>
        </w:rPr>
        <w:t>3.</w:t>
      </w:r>
      <w:r w:rsidRPr="006940E5">
        <w:rPr>
          <w:rFonts w:ascii="Times New Roman" w:hAnsi="Times New Roman"/>
        </w:rPr>
        <w:tab/>
        <w:t xml:space="preserve">Deflation may also be a signal that aggregate demand is too low to support full employment. </w:t>
      </w:r>
    </w:p>
    <w:p w14:paraId="32D46560" w14:textId="0814A478" w:rsidR="007F57F7" w:rsidRPr="006940E5" w:rsidRDefault="007F57F7" w:rsidP="00130DF7">
      <w:pPr>
        <w:pStyle w:val="I"/>
        <w:rPr>
          <w:rFonts w:ascii="Times New Roman" w:hAnsi="Times New Roman"/>
        </w:rPr>
      </w:pPr>
      <w:r w:rsidRPr="006940E5">
        <w:rPr>
          <w:rFonts w:ascii="Times New Roman" w:hAnsi="Times New Roman"/>
        </w:rPr>
        <w:t>IV.</w:t>
      </w:r>
      <w:r w:rsidRPr="006940E5">
        <w:rPr>
          <w:rFonts w:ascii="Times New Roman" w:hAnsi="Times New Roman"/>
        </w:rPr>
        <w:tab/>
        <w:t>Long-Run Growth</w:t>
      </w:r>
    </w:p>
    <w:p w14:paraId="1941D0DF" w14:textId="77777777" w:rsidR="00BD6ACD" w:rsidRPr="006940E5" w:rsidRDefault="00BD6ACD" w:rsidP="00130DF7">
      <w:pPr>
        <w:pStyle w:val="A"/>
        <w:rPr>
          <w:rFonts w:ascii="Times New Roman" w:hAnsi="Times New Roman"/>
        </w:rPr>
      </w:pPr>
      <w:r w:rsidRPr="006940E5">
        <w:rPr>
          <w:rFonts w:ascii="Times New Roman" w:hAnsi="Times New Roman"/>
        </w:rPr>
        <w:t>A.</w:t>
      </w:r>
      <w:r w:rsidRPr="006940E5">
        <w:rPr>
          <w:rFonts w:ascii="Times New Roman" w:hAnsi="Times New Roman"/>
        </w:rPr>
        <w:tab/>
        <w:t>Introduction</w:t>
      </w:r>
    </w:p>
    <w:p w14:paraId="0CF6A8F2" w14:textId="77777777" w:rsidR="00BD6ACD" w:rsidRPr="006940E5" w:rsidRDefault="00BD6ACD" w:rsidP="00130DF7">
      <w:pPr>
        <w:pStyle w:val="A"/>
        <w:ind w:left="2160"/>
        <w:rPr>
          <w:rFonts w:ascii="Times New Roman" w:hAnsi="Times New Roman"/>
        </w:rPr>
      </w:pPr>
      <w:r w:rsidRPr="006940E5">
        <w:rPr>
          <w:rFonts w:ascii="Times New Roman" w:hAnsi="Times New Roman"/>
        </w:rPr>
        <w:t>1.</w:t>
      </w:r>
      <w:r w:rsidRPr="006940E5">
        <w:rPr>
          <w:rFonts w:ascii="Times New Roman" w:hAnsi="Times New Roman"/>
        </w:rPr>
        <w:tab/>
      </w:r>
      <w:r w:rsidRPr="006940E5">
        <w:rPr>
          <w:rFonts w:ascii="Times New Roman" w:hAnsi="Times New Roman"/>
          <w:i/>
          <w:iCs/>
        </w:rPr>
        <w:t>Output growth</w:t>
      </w:r>
      <w:r w:rsidRPr="006940E5">
        <w:rPr>
          <w:rFonts w:ascii="Times New Roman" w:hAnsi="Times New Roman"/>
        </w:rPr>
        <w:t xml:space="preserve"> is the growth rate of the output of the entire economy.</w:t>
      </w:r>
    </w:p>
    <w:p w14:paraId="6DBC0CA6" w14:textId="2603E6E7" w:rsidR="00BD6ACD" w:rsidRPr="006940E5" w:rsidRDefault="00BD6ACD" w:rsidP="00130DF7">
      <w:pPr>
        <w:pStyle w:val="A"/>
        <w:ind w:left="2160"/>
        <w:rPr>
          <w:rFonts w:ascii="Times New Roman" w:hAnsi="Times New Roman"/>
        </w:rPr>
      </w:pPr>
      <w:r w:rsidRPr="006940E5">
        <w:rPr>
          <w:rFonts w:ascii="Times New Roman" w:hAnsi="Times New Roman"/>
        </w:rPr>
        <w:t>2.</w:t>
      </w:r>
      <w:r w:rsidRPr="006940E5">
        <w:rPr>
          <w:rFonts w:ascii="Times New Roman" w:hAnsi="Times New Roman"/>
        </w:rPr>
        <w:tab/>
      </w:r>
      <w:r w:rsidRPr="006940E5">
        <w:rPr>
          <w:rFonts w:ascii="Times New Roman" w:hAnsi="Times New Roman"/>
          <w:i/>
          <w:iCs/>
        </w:rPr>
        <w:t>Per</w:t>
      </w:r>
      <w:r w:rsidR="00D67033" w:rsidRPr="006940E5">
        <w:rPr>
          <w:rFonts w:ascii="Times New Roman" w:hAnsi="Times New Roman"/>
          <w:i/>
          <w:iCs/>
        </w:rPr>
        <w:t xml:space="preserve"> </w:t>
      </w:r>
      <w:r w:rsidRPr="006940E5">
        <w:rPr>
          <w:rFonts w:ascii="Times New Roman" w:hAnsi="Times New Roman"/>
          <w:i/>
          <w:iCs/>
        </w:rPr>
        <w:t>capita output growth</w:t>
      </w:r>
      <w:r w:rsidRPr="006940E5">
        <w:rPr>
          <w:rFonts w:ascii="Times New Roman" w:hAnsi="Times New Roman"/>
        </w:rPr>
        <w:t xml:space="preserve"> is the growth rate of output per person in the economy.</w:t>
      </w:r>
    </w:p>
    <w:p w14:paraId="623E3A1C" w14:textId="77777777" w:rsidR="00BD6ACD" w:rsidRPr="006940E5" w:rsidRDefault="00BD6ACD" w:rsidP="00130DF7">
      <w:pPr>
        <w:pStyle w:val="A"/>
        <w:ind w:left="2160"/>
        <w:rPr>
          <w:rFonts w:ascii="Times New Roman" w:hAnsi="Times New Roman"/>
        </w:rPr>
      </w:pPr>
      <w:r w:rsidRPr="006940E5">
        <w:rPr>
          <w:rFonts w:ascii="Times New Roman" w:hAnsi="Times New Roman"/>
        </w:rPr>
        <w:t>3.</w:t>
      </w:r>
      <w:r w:rsidRPr="006940E5">
        <w:rPr>
          <w:rFonts w:ascii="Times New Roman" w:hAnsi="Times New Roman"/>
        </w:rPr>
        <w:tab/>
      </w:r>
      <w:r w:rsidRPr="006940E5">
        <w:rPr>
          <w:rFonts w:ascii="Times New Roman" w:hAnsi="Times New Roman"/>
          <w:i/>
          <w:iCs/>
        </w:rPr>
        <w:t xml:space="preserve">Productivity growth </w:t>
      </w:r>
      <w:r w:rsidRPr="006940E5">
        <w:rPr>
          <w:rFonts w:ascii="Times New Roman" w:hAnsi="Times New Roman"/>
        </w:rPr>
        <w:t>is the growth rate of output per worker.</w:t>
      </w:r>
    </w:p>
    <w:p w14:paraId="08481D1E" w14:textId="77777777" w:rsidR="00BD6ACD" w:rsidRPr="006940E5" w:rsidRDefault="00BD6ACD" w:rsidP="00130DF7">
      <w:pPr>
        <w:pStyle w:val="A"/>
        <w:rPr>
          <w:rFonts w:ascii="Times New Roman" w:hAnsi="Times New Roman"/>
        </w:rPr>
      </w:pPr>
      <w:r w:rsidRPr="006940E5">
        <w:rPr>
          <w:rFonts w:ascii="Times New Roman" w:hAnsi="Times New Roman"/>
        </w:rPr>
        <w:t>B.</w:t>
      </w:r>
      <w:r w:rsidRPr="006940E5">
        <w:rPr>
          <w:rFonts w:ascii="Times New Roman" w:hAnsi="Times New Roman"/>
        </w:rPr>
        <w:tab/>
        <w:t>Output and Productivity Growth</w:t>
      </w:r>
    </w:p>
    <w:p w14:paraId="5C8C5D8A" w14:textId="4CC19B9F" w:rsidR="00BD6ACD" w:rsidRPr="006940E5" w:rsidRDefault="00BD6ACD" w:rsidP="00130DF7">
      <w:pPr>
        <w:pStyle w:val="A"/>
        <w:ind w:left="2160"/>
        <w:rPr>
          <w:rFonts w:ascii="Times New Roman" w:hAnsi="Times New Roman"/>
        </w:rPr>
      </w:pPr>
      <w:r w:rsidRPr="006940E5">
        <w:rPr>
          <w:rFonts w:ascii="Times New Roman" w:hAnsi="Times New Roman"/>
        </w:rPr>
        <w:t>1.</w:t>
      </w:r>
      <w:r w:rsidRPr="006940E5">
        <w:rPr>
          <w:rFonts w:ascii="Times New Roman" w:hAnsi="Times New Roman"/>
        </w:rPr>
        <w:tab/>
        <w:t>Since 1900 the U.S. economy has grown 3.</w:t>
      </w:r>
      <w:r w:rsidR="000E0D89" w:rsidRPr="006940E5">
        <w:rPr>
          <w:rFonts w:ascii="Times New Roman" w:hAnsi="Times New Roman"/>
        </w:rPr>
        <w:t>2</w:t>
      </w:r>
      <w:r w:rsidRPr="006940E5">
        <w:rPr>
          <w:rFonts w:ascii="Times New Roman" w:hAnsi="Times New Roman"/>
        </w:rPr>
        <w:t xml:space="preserve"> percent per year on av</w:t>
      </w:r>
      <w:r w:rsidR="00A7389E" w:rsidRPr="006940E5">
        <w:rPr>
          <w:rFonts w:ascii="Times New Roman" w:hAnsi="Times New Roman"/>
        </w:rPr>
        <w:t>erage. Why 3.</w:t>
      </w:r>
      <w:r w:rsidR="000E0D89" w:rsidRPr="006940E5">
        <w:rPr>
          <w:rFonts w:ascii="Times New Roman" w:hAnsi="Times New Roman"/>
        </w:rPr>
        <w:t>2</w:t>
      </w:r>
      <w:r w:rsidRPr="006940E5">
        <w:rPr>
          <w:rFonts w:ascii="Times New Roman" w:hAnsi="Times New Roman"/>
        </w:rPr>
        <w:t xml:space="preserve"> percent? Why not 2 percent or 4 percent?</w:t>
      </w:r>
      <w:r w:rsidR="000E0D89" w:rsidRPr="006940E5">
        <w:rPr>
          <w:rFonts w:ascii="Times New Roman" w:hAnsi="Times New Roman"/>
        </w:rPr>
        <w:t xml:space="preserve"> And w</w:t>
      </w:r>
      <w:r w:rsidRPr="006940E5">
        <w:rPr>
          <w:rFonts w:ascii="Times New Roman" w:hAnsi="Times New Roman"/>
        </w:rPr>
        <w:t>ill such a small difference in growth rates matter?</w:t>
      </w:r>
    </w:p>
    <w:p w14:paraId="0FED673B" w14:textId="6CB7EF9F" w:rsidR="00BD6ACD" w:rsidRPr="006940E5" w:rsidRDefault="000E0D89" w:rsidP="00130DF7">
      <w:pPr>
        <w:pStyle w:val="1"/>
        <w:rPr>
          <w:rFonts w:ascii="Times New Roman" w:hAnsi="Times New Roman"/>
        </w:rPr>
      </w:pPr>
      <w:r w:rsidRPr="006940E5">
        <w:rPr>
          <w:rFonts w:ascii="Times New Roman" w:hAnsi="Times New Roman"/>
        </w:rPr>
        <w:t>2</w:t>
      </w:r>
      <w:r w:rsidR="00BD6ACD" w:rsidRPr="006940E5">
        <w:rPr>
          <w:rFonts w:ascii="Times New Roman" w:hAnsi="Times New Roman"/>
        </w:rPr>
        <w:t>.</w:t>
      </w:r>
      <w:r w:rsidR="00BD6ACD" w:rsidRPr="006940E5">
        <w:rPr>
          <w:rFonts w:ascii="Times New Roman" w:hAnsi="Times New Roman"/>
        </w:rPr>
        <w:tab/>
        <w:t>Output can increase if there is an increase in labor or capital or if there is an increase in the amount of time labor and capital are working per week</w:t>
      </w:r>
      <w:r w:rsidR="003206EF" w:rsidRPr="006940E5">
        <w:rPr>
          <w:rFonts w:ascii="Times New Roman" w:hAnsi="Times New Roman"/>
        </w:rPr>
        <w:t xml:space="preserve">. </w:t>
      </w:r>
      <w:r w:rsidR="00BD6ACD" w:rsidRPr="006940E5">
        <w:rPr>
          <w:rFonts w:ascii="Times New Roman" w:hAnsi="Times New Roman"/>
        </w:rPr>
        <w:t>Capital is anything that is produced  that is then used as an input to produce other goods and services.</w:t>
      </w:r>
    </w:p>
    <w:p w14:paraId="219DEBB9" w14:textId="0FC227AC" w:rsidR="00BD6ACD" w:rsidRPr="006940E5" w:rsidRDefault="000E0D89" w:rsidP="00130DF7">
      <w:pPr>
        <w:pStyle w:val="1"/>
        <w:rPr>
          <w:rFonts w:ascii="Times New Roman" w:hAnsi="Times New Roman"/>
        </w:rPr>
      </w:pPr>
      <w:r w:rsidRPr="006940E5">
        <w:rPr>
          <w:rFonts w:ascii="Times New Roman" w:hAnsi="Times New Roman"/>
        </w:rPr>
        <w:lastRenderedPageBreak/>
        <w:t>3</w:t>
      </w:r>
      <w:r w:rsidR="00BD6ACD" w:rsidRPr="006940E5">
        <w:rPr>
          <w:rFonts w:ascii="Times New Roman" w:hAnsi="Times New Roman"/>
        </w:rPr>
        <w:t>.</w:t>
      </w:r>
      <w:r w:rsidR="00BD6ACD" w:rsidRPr="006940E5">
        <w:rPr>
          <w:rFonts w:ascii="Times New Roman" w:hAnsi="Times New Roman"/>
        </w:rPr>
        <w:tab/>
        <w:t>Another way for output to increase is if the quality of the workers increases (</w:t>
      </w:r>
      <w:r w:rsidR="00BD6ACD" w:rsidRPr="006940E5">
        <w:rPr>
          <w:rFonts w:ascii="Times New Roman" w:hAnsi="Times New Roman"/>
          <w:i/>
          <w:iCs/>
        </w:rPr>
        <w:t>human capital</w:t>
      </w:r>
      <w:r w:rsidR="00BD6ACD" w:rsidRPr="006940E5">
        <w:rPr>
          <w:rFonts w:ascii="Times New Roman" w:hAnsi="Times New Roman"/>
        </w:rPr>
        <w:t>) or if the quality of the machines increases (</w:t>
      </w:r>
      <w:r w:rsidR="00BD6ACD" w:rsidRPr="006940E5">
        <w:rPr>
          <w:rFonts w:ascii="Times New Roman" w:hAnsi="Times New Roman"/>
          <w:i/>
          <w:iCs/>
        </w:rPr>
        <w:t>technological improvement</w:t>
      </w:r>
      <w:r w:rsidR="00BD6ACD" w:rsidRPr="006940E5">
        <w:rPr>
          <w:rFonts w:ascii="Times New Roman" w:hAnsi="Times New Roman"/>
        </w:rPr>
        <w:t>).</w:t>
      </w:r>
    </w:p>
    <w:p w14:paraId="399CC9B2" w14:textId="7DF59C2E" w:rsidR="00095D80" w:rsidRPr="006940E5" w:rsidRDefault="000E0D89" w:rsidP="00130DF7">
      <w:pPr>
        <w:pStyle w:val="A"/>
        <w:ind w:left="2160"/>
        <w:rPr>
          <w:rFonts w:ascii="Times New Roman" w:hAnsi="Times New Roman"/>
        </w:rPr>
      </w:pPr>
      <w:r w:rsidRPr="006940E5">
        <w:rPr>
          <w:rFonts w:ascii="Times New Roman" w:hAnsi="Times New Roman"/>
        </w:rPr>
        <w:t>4</w:t>
      </w:r>
      <w:r w:rsidR="00095D80" w:rsidRPr="006940E5">
        <w:rPr>
          <w:rFonts w:ascii="Times New Roman" w:hAnsi="Times New Roman"/>
        </w:rPr>
        <w:t>.</w:t>
      </w:r>
      <w:r w:rsidR="00095D80" w:rsidRPr="006940E5">
        <w:rPr>
          <w:rFonts w:ascii="Times New Roman" w:hAnsi="Times New Roman"/>
        </w:rPr>
        <w:tab/>
      </w:r>
      <w:r w:rsidR="00095D80" w:rsidRPr="006940E5">
        <w:rPr>
          <w:rFonts w:ascii="Times New Roman" w:hAnsi="Times New Roman"/>
          <w:i/>
        </w:rPr>
        <w:t>Labor productivity</w:t>
      </w:r>
      <w:r w:rsidR="00095D80" w:rsidRPr="006940E5">
        <w:rPr>
          <w:rFonts w:ascii="Times New Roman" w:hAnsi="Times New Roman"/>
        </w:rPr>
        <w:t xml:space="preserve"> is total output (real GDP) divided by total worker hours (output per worker hour).</w:t>
      </w:r>
    </w:p>
    <w:p w14:paraId="13D61EA7" w14:textId="1696C266" w:rsidR="008C4A44" w:rsidRPr="006940E5" w:rsidRDefault="000E0D89" w:rsidP="00130DF7">
      <w:pPr>
        <w:pStyle w:val="1"/>
        <w:rPr>
          <w:rFonts w:ascii="Times New Roman" w:hAnsi="Times New Roman"/>
        </w:rPr>
      </w:pPr>
      <w:r w:rsidRPr="006940E5">
        <w:rPr>
          <w:rFonts w:ascii="Times New Roman" w:hAnsi="Times New Roman"/>
        </w:rPr>
        <w:t>5</w:t>
      </w:r>
      <w:r w:rsidR="008C4A44" w:rsidRPr="006940E5">
        <w:rPr>
          <w:rFonts w:ascii="Times New Roman" w:hAnsi="Times New Roman"/>
        </w:rPr>
        <w:t>.</w:t>
      </w:r>
      <w:r w:rsidR="008C4A44" w:rsidRPr="006940E5">
        <w:rPr>
          <w:rFonts w:ascii="Times New Roman" w:hAnsi="Times New Roman"/>
        </w:rPr>
        <w:tab/>
        <w:t>The long-run upward trend in U.S. productivity (Fig</w:t>
      </w:r>
      <w:r w:rsidR="00FF36FB" w:rsidRPr="006940E5">
        <w:rPr>
          <w:rFonts w:ascii="Times New Roman" w:hAnsi="Times New Roman"/>
        </w:rPr>
        <w:t>ure</w:t>
      </w:r>
      <w:r w:rsidR="008C4A44" w:rsidRPr="006940E5">
        <w:rPr>
          <w:rFonts w:ascii="Times New Roman" w:hAnsi="Times New Roman"/>
        </w:rPr>
        <w:t xml:space="preserve"> 22.2) has been due to:</w:t>
      </w:r>
    </w:p>
    <w:p w14:paraId="18629F3F" w14:textId="77777777" w:rsidR="008C4A44" w:rsidRPr="006940E5" w:rsidRDefault="008C4A44" w:rsidP="00130DF7">
      <w:pPr>
        <w:pStyle w:val="a0"/>
        <w:rPr>
          <w:rFonts w:ascii="Times New Roman" w:hAnsi="Times New Roman"/>
        </w:rPr>
      </w:pPr>
      <w:r w:rsidRPr="006940E5">
        <w:rPr>
          <w:rFonts w:ascii="Times New Roman" w:hAnsi="Times New Roman"/>
        </w:rPr>
        <w:t>a.</w:t>
      </w:r>
      <w:r w:rsidRPr="006940E5">
        <w:rPr>
          <w:rFonts w:ascii="Times New Roman" w:hAnsi="Times New Roman"/>
        </w:rPr>
        <w:tab/>
        <w:t>increases in the amount of capital per worker and</w:t>
      </w:r>
    </w:p>
    <w:p w14:paraId="1A83FEAB" w14:textId="77777777" w:rsidR="008C4A44" w:rsidRPr="006940E5" w:rsidRDefault="008C4A44" w:rsidP="00130DF7">
      <w:pPr>
        <w:pStyle w:val="a0"/>
        <w:rPr>
          <w:rFonts w:ascii="Times New Roman" w:hAnsi="Times New Roman"/>
        </w:rPr>
      </w:pPr>
      <w:r w:rsidRPr="006940E5">
        <w:rPr>
          <w:rFonts w:ascii="Times New Roman" w:hAnsi="Times New Roman"/>
        </w:rPr>
        <w:t>b.</w:t>
      </w:r>
      <w:r w:rsidRPr="006940E5">
        <w:rPr>
          <w:rFonts w:ascii="Times New Roman" w:hAnsi="Times New Roman"/>
        </w:rPr>
        <w:tab/>
        <w:t xml:space="preserve">improvements in the quality of both workers and machines. </w:t>
      </w:r>
    </w:p>
    <w:p w14:paraId="4268CEE8" w14:textId="53D6402F" w:rsidR="00130DF7" w:rsidRDefault="004764CC" w:rsidP="00BD2EF4">
      <w:pPr>
        <w:pStyle w:val="a0"/>
        <w:ind w:left="2160"/>
      </w:pPr>
      <w:r w:rsidRPr="006940E5">
        <w:rPr>
          <w:rFonts w:ascii="Times New Roman" w:hAnsi="Times New Roman"/>
        </w:rPr>
        <w:t>6</w:t>
      </w:r>
      <w:r w:rsidR="008C4A44" w:rsidRPr="006940E5">
        <w:rPr>
          <w:rFonts w:ascii="Times New Roman" w:hAnsi="Times New Roman"/>
        </w:rPr>
        <w:t>.</w:t>
      </w:r>
      <w:r w:rsidR="008C4A44" w:rsidRPr="006940E5">
        <w:rPr>
          <w:rFonts w:ascii="Times New Roman" w:hAnsi="Times New Roman"/>
        </w:rPr>
        <w:tab/>
        <w:t>Why did productivity growth slow in the 1970s and 1980s, then speed up again in the 1990s? In recent years U.S. productivity growth has slowed again. The best answer economists have is variations in the rat</w:t>
      </w:r>
      <w:bookmarkStart w:id="0" w:name="_GoBack"/>
      <w:bookmarkEnd w:id="0"/>
      <w:r w:rsidR="008C4A44" w:rsidRPr="006940E5">
        <w:rPr>
          <w:rFonts w:ascii="Times New Roman" w:hAnsi="Times New Roman"/>
        </w:rPr>
        <w:t>e of technological improvement.</w:t>
      </w:r>
      <w:r w:rsidR="00130DF7">
        <w:br w:type="page"/>
      </w:r>
    </w:p>
    <w:sectPr w:rsidR="00130DF7" w:rsidSect="00B80B54">
      <w:headerReference w:type="default" r:id="rId16"/>
      <w:footerReference w:type="even" r:id="rId17"/>
      <w:footerReference w:type="default" r:id="rId18"/>
      <w:pgSz w:w="12240" w:h="15840"/>
      <w:pgMar w:top="1440" w:right="1440" w:bottom="1440" w:left="1440" w:header="1080" w:footer="1080" w:gutter="0"/>
      <w:paperSrc w:first="27749" w:other="27749"/>
      <w:pgNumType w:start="27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E93A5" w14:textId="77777777" w:rsidR="004E4817" w:rsidRDefault="004E4817">
      <w:r>
        <w:separator/>
      </w:r>
    </w:p>
  </w:endnote>
  <w:endnote w:type="continuationSeparator" w:id="0">
    <w:p w14:paraId="39E471DA" w14:textId="77777777" w:rsidR="004E4817" w:rsidRDefault="004E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rch">
    <w:altName w:val="Cambria"/>
    <w:panose1 w:val="00000000000000000000"/>
    <w:charset w:val="4D"/>
    <w:family w:val="script"/>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44723" w14:textId="69209B2B" w:rsidR="00DE5E85" w:rsidRPr="00DB0F3B" w:rsidRDefault="00DE5E85" w:rsidP="00DB0F3B">
    <w:pPr>
      <w:jc w:val="center"/>
      <w:rPr>
        <w:rFonts w:ascii="Souvenir Light BT" w:hAnsi="Souvenir Light BT"/>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9F0C6" w14:textId="15A17916" w:rsidR="00DE5E85" w:rsidRPr="00DB0F3B" w:rsidRDefault="00DE5E85" w:rsidP="00DB0F3B">
    <w:pPr>
      <w:jc w:val="center"/>
      <w:rPr>
        <w:rFonts w:ascii="Souvenir Light BT" w:hAnsi="Souvenir Light BT"/>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47D80" w14:textId="77777777" w:rsidR="004E4817" w:rsidRDefault="004E4817">
      <w:r>
        <w:separator/>
      </w:r>
    </w:p>
  </w:footnote>
  <w:footnote w:type="continuationSeparator" w:id="0">
    <w:p w14:paraId="46D3381D" w14:textId="77777777" w:rsidR="004E4817" w:rsidRDefault="004E4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03206" w14:textId="3439DFC0" w:rsidR="00DE5E85" w:rsidRDefault="00DE5E85">
    <w:pPr>
      <w:pStyle w:val="Header"/>
      <w:jc w:val="right"/>
      <w:rPr>
        <w:rFonts w:ascii="Souvenir Lt BT" w:hAnsi="Souvenir Lt BT"/>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7F26"/>
    <w:multiLevelType w:val="hybridMultilevel"/>
    <w:tmpl w:val="62F6E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7360F7"/>
    <w:multiLevelType w:val="hybridMultilevel"/>
    <w:tmpl w:val="999CA2D4"/>
    <w:lvl w:ilvl="0" w:tplc="0A2CB77E">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283"/>
    <w:rsid w:val="00014174"/>
    <w:rsid w:val="000214CC"/>
    <w:rsid w:val="00037BFF"/>
    <w:rsid w:val="0007285A"/>
    <w:rsid w:val="00091CEB"/>
    <w:rsid w:val="00093978"/>
    <w:rsid w:val="00095D80"/>
    <w:rsid w:val="000E0D89"/>
    <w:rsid w:val="000F3772"/>
    <w:rsid w:val="001141A6"/>
    <w:rsid w:val="001230DB"/>
    <w:rsid w:val="00130DF7"/>
    <w:rsid w:val="00140DCA"/>
    <w:rsid w:val="00145C2D"/>
    <w:rsid w:val="00160C79"/>
    <w:rsid w:val="001A53F1"/>
    <w:rsid w:val="001B108E"/>
    <w:rsid w:val="001D3852"/>
    <w:rsid w:val="001F0864"/>
    <w:rsid w:val="001F3A60"/>
    <w:rsid w:val="001F76CB"/>
    <w:rsid w:val="001F7AB0"/>
    <w:rsid w:val="00213051"/>
    <w:rsid w:val="002250B6"/>
    <w:rsid w:val="002257C1"/>
    <w:rsid w:val="002336C0"/>
    <w:rsid w:val="00264B99"/>
    <w:rsid w:val="0026727C"/>
    <w:rsid w:val="00277385"/>
    <w:rsid w:val="0028776A"/>
    <w:rsid w:val="00295FDC"/>
    <w:rsid w:val="002A3273"/>
    <w:rsid w:val="002B2625"/>
    <w:rsid w:val="002C4BDD"/>
    <w:rsid w:val="002E5AB9"/>
    <w:rsid w:val="003206EF"/>
    <w:rsid w:val="003334CF"/>
    <w:rsid w:val="003403CE"/>
    <w:rsid w:val="003645BD"/>
    <w:rsid w:val="00394FE2"/>
    <w:rsid w:val="003A0F87"/>
    <w:rsid w:val="003A6CF0"/>
    <w:rsid w:val="003A7738"/>
    <w:rsid w:val="003C6328"/>
    <w:rsid w:val="003E2A52"/>
    <w:rsid w:val="003F4C83"/>
    <w:rsid w:val="003F523A"/>
    <w:rsid w:val="00415E05"/>
    <w:rsid w:val="004304DF"/>
    <w:rsid w:val="004434E8"/>
    <w:rsid w:val="00451F77"/>
    <w:rsid w:val="00472405"/>
    <w:rsid w:val="004764CC"/>
    <w:rsid w:val="004870C3"/>
    <w:rsid w:val="00487F17"/>
    <w:rsid w:val="004908B7"/>
    <w:rsid w:val="004D345A"/>
    <w:rsid w:val="004D687C"/>
    <w:rsid w:val="004E4817"/>
    <w:rsid w:val="004F276D"/>
    <w:rsid w:val="004F4EE4"/>
    <w:rsid w:val="005214D4"/>
    <w:rsid w:val="00527CB0"/>
    <w:rsid w:val="005421CC"/>
    <w:rsid w:val="0054678E"/>
    <w:rsid w:val="00547F61"/>
    <w:rsid w:val="00550F78"/>
    <w:rsid w:val="0055737C"/>
    <w:rsid w:val="00572C4C"/>
    <w:rsid w:val="00593755"/>
    <w:rsid w:val="005B08EE"/>
    <w:rsid w:val="005B1613"/>
    <w:rsid w:val="005E4947"/>
    <w:rsid w:val="00607645"/>
    <w:rsid w:val="0062415A"/>
    <w:rsid w:val="00644748"/>
    <w:rsid w:val="00645CF8"/>
    <w:rsid w:val="00656434"/>
    <w:rsid w:val="00661BCC"/>
    <w:rsid w:val="006631D1"/>
    <w:rsid w:val="00665738"/>
    <w:rsid w:val="006940E5"/>
    <w:rsid w:val="006D78CF"/>
    <w:rsid w:val="006E049C"/>
    <w:rsid w:val="00717A1F"/>
    <w:rsid w:val="00724B80"/>
    <w:rsid w:val="00730C98"/>
    <w:rsid w:val="00731004"/>
    <w:rsid w:val="007412D3"/>
    <w:rsid w:val="00743728"/>
    <w:rsid w:val="00743CB1"/>
    <w:rsid w:val="00746C64"/>
    <w:rsid w:val="007D3F82"/>
    <w:rsid w:val="007D5D20"/>
    <w:rsid w:val="007F57F7"/>
    <w:rsid w:val="008028FC"/>
    <w:rsid w:val="00804653"/>
    <w:rsid w:val="00806EBE"/>
    <w:rsid w:val="008100B4"/>
    <w:rsid w:val="00824C3A"/>
    <w:rsid w:val="00826F41"/>
    <w:rsid w:val="008B0D90"/>
    <w:rsid w:val="008C4A44"/>
    <w:rsid w:val="008D6814"/>
    <w:rsid w:val="00903CD7"/>
    <w:rsid w:val="00963B75"/>
    <w:rsid w:val="00982858"/>
    <w:rsid w:val="009844D1"/>
    <w:rsid w:val="00994B95"/>
    <w:rsid w:val="009A5AD1"/>
    <w:rsid w:val="009C6570"/>
    <w:rsid w:val="009D600F"/>
    <w:rsid w:val="00A24E89"/>
    <w:rsid w:val="00A30DD8"/>
    <w:rsid w:val="00A34C54"/>
    <w:rsid w:val="00A400F4"/>
    <w:rsid w:val="00A474AF"/>
    <w:rsid w:val="00A55B08"/>
    <w:rsid w:val="00A63895"/>
    <w:rsid w:val="00A66287"/>
    <w:rsid w:val="00A7389E"/>
    <w:rsid w:val="00A74369"/>
    <w:rsid w:val="00AA40F4"/>
    <w:rsid w:val="00AA712F"/>
    <w:rsid w:val="00AB0733"/>
    <w:rsid w:val="00AF0430"/>
    <w:rsid w:val="00AF29E6"/>
    <w:rsid w:val="00B124B9"/>
    <w:rsid w:val="00B162C1"/>
    <w:rsid w:val="00B80B54"/>
    <w:rsid w:val="00B95143"/>
    <w:rsid w:val="00BA3E1A"/>
    <w:rsid w:val="00BA4390"/>
    <w:rsid w:val="00BD2EF4"/>
    <w:rsid w:val="00BD6ACD"/>
    <w:rsid w:val="00C03475"/>
    <w:rsid w:val="00C0698B"/>
    <w:rsid w:val="00C2745E"/>
    <w:rsid w:val="00C35C2F"/>
    <w:rsid w:val="00C53426"/>
    <w:rsid w:val="00C84283"/>
    <w:rsid w:val="00CB13CE"/>
    <w:rsid w:val="00CD414F"/>
    <w:rsid w:val="00CE368E"/>
    <w:rsid w:val="00D229F8"/>
    <w:rsid w:val="00D4045E"/>
    <w:rsid w:val="00D40CAC"/>
    <w:rsid w:val="00D47FD5"/>
    <w:rsid w:val="00D51491"/>
    <w:rsid w:val="00D54D0C"/>
    <w:rsid w:val="00D67033"/>
    <w:rsid w:val="00D70AFE"/>
    <w:rsid w:val="00D834C1"/>
    <w:rsid w:val="00D94CB7"/>
    <w:rsid w:val="00DA6181"/>
    <w:rsid w:val="00DB0F3B"/>
    <w:rsid w:val="00DC78C6"/>
    <w:rsid w:val="00DE0828"/>
    <w:rsid w:val="00DE1259"/>
    <w:rsid w:val="00DE2816"/>
    <w:rsid w:val="00DE5409"/>
    <w:rsid w:val="00DE5E85"/>
    <w:rsid w:val="00DF651D"/>
    <w:rsid w:val="00E10107"/>
    <w:rsid w:val="00E13FAD"/>
    <w:rsid w:val="00E33EFE"/>
    <w:rsid w:val="00E553F6"/>
    <w:rsid w:val="00E77735"/>
    <w:rsid w:val="00E911CF"/>
    <w:rsid w:val="00EA312E"/>
    <w:rsid w:val="00EB2661"/>
    <w:rsid w:val="00EB2726"/>
    <w:rsid w:val="00EE0C5E"/>
    <w:rsid w:val="00F25353"/>
    <w:rsid w:val="00F41950"/>
    <w:rsid w:val="00F54F59"/>
    <w:rsid w:val="00F667E9"/>
    <w:rsid w:val="00F71065"/>
    <w:rsid w:val="00FC6F43"/>
    <w:rsid w:val="00FE3D8E"/>
    <w:rsid w:val="00FE7A69"/>
    <w:rsid w:val="00FF3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8B25AA"/>
  <w14:defaultImageDpi w14:val="300"/>
  <w15:docId w15:val="{00FB68D1-3F7E-4A3B-B4C3-AF2A3B3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customStyle="1" w:styleId="IText">
    <w:name w:val="IText"/>
    <w:basedOn w:val="I"/>
    <w:pPr>
      <w:ind w:firstLine="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sid w:val="003F4C83"/>
    <w:rPr>
      <w:color w:val="0000FF"/>
      <w:u w:val="single"/>
    </w:rPr>
  </w:style>
  <w:style w:type="table" w:styleId="TableGrid">
    <w:name w:val="Table Grid"/>
    <w:basedOn w:val="TableNormal"/>
    <w:uiPriority w:val="59"/>
    <w:rsid w:val="00724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E0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8919">
      <w:bodyDiv w:val="1"/>
      <w:marLeft w:val="0"/>
      <w:marRight w:val="0"/>
      <w:marTop w:val="0"/>
      <w:marBottom w:val="0"/>
      <w:divBdr>
        <w:top w:val="none" w:sz="0" w:space="0" w:color="auto"/>
        <w:left w:val="none" w:sz="0" w:space="0" w:color="auto"/>
        <w:bottom w:val="none" w:sz="0" w:space="0" w:color="auto"/>
        <w:right w:val="none" w:sz="0" w:space="0" w:color="auto"/>
      </w:divBdr>
    </w:div>
    <w:div w:id="599072555">
      <w:bodyDiv w:val="1"/>
      <w:marLeft w:val="0"/>
      <w:marRight w:val="0"/>
      <w:marTop w:val="0"/>
      <w:marBottom w:val="0"/>
      <w:divBdr>
        <w:top w:val="none" w:sz="0" w:space="0" w:color="auto"/>
        <w:left w:val="none" w:sz="0" w:space="0" w:color="auto"/>
        <w:bottom w:val="none" w:sz="0" w:space="0" w:color="auto"/>
        <w:right w:val="none" w:sz="0" w:space="0" w:color="auto"/>
      </w:divBdr>
    </w:div>
    <w:div w:id="1031877730">
      <w:bodyDiv w:val="1"/>
      <w:marLeft w:val="0"/>
      <w:marRight w:val="0"/>
      <w:marTop w:val="0"/>
      <w:marBottom w:val="0"/>
      <w:divBdr>
        <w:top w:val="none" w:sz="0" w:space="0" w:color="auto"/>
        <w:left w:val="none" w:sz="0" w:space="0" w:color="auto"/>
        <w:bottom w:val="none" w:sz="0" w:space="0" w:color="auto"/>
        <w:right w:val="none" w:sz="0" w:space="0" w:color="auto"/>
      </w:divBdr>
    </w:div>
    <w:div w:id="1438330288">
      <w:bodyDiv w:val="1"/>
      <w:marLeft w:val="0"/>
      <w:marRight w:val="0"/>
      <w:marTop w:val="0"/>
      <w:marBottom w:val="0"/>
      <w:divBdr>
        <w:top w:val="none" w:sz="0" w:space="0" w:color="auto"/>
        <w:left w:val="none" w:sz="0" w:space="0" w:color="auto"/>
        <w:bottom w:val="none" w:sz="0" w:space="0" w:color="auto"/>
        <w:right w:val="none" w:sz="0" w:space="0" w:color="auto"/>
      </w:divBdr>
    </w:div>
    <w:div w:id="1544370589">
      <w:bodyDiv w:val="1"/>
      <w:marLeft w:val="0"/>
      <w:marRight w:val="0"/>
      <w:marTop w:val="0"/>
      <w:marBottom w:val="0"/>
      <w:divBdr>
        <w:top w:val="none" w:sz="0" w:space="0" w:color="auto"/>
        <w:left w:val="none" w:sz="0" w:space="0" w:color="auto"/>
        <w:bottom w:val="none" w:sz="0" w:space="0" w:color="auto"/>
        <w:right w:val="none" w:sz="0" w:space="0" w:color="auto"/>
      </w:divBdr>
    </w:div>
    <w:div w:id="1807774220">
      <w:bodyDiv w:val="1"/>
      <w:marLeft w:val="0"/>
      <w:marRight w:val="0"/>
      <w:marTop w:val="0"/>
      <w:marBottom w:val="0"/>
      <w:divBdr>
        <w:top w:val="none" w:sz="0" w:space="0" w:color="auto"/>
        <w:left w:val="none" w:sz="0" w:space="0" w:color="auto"/>
        <w:bottom w:val="none" w:sz="0" w:space="0" w:color="auto"/>
        <w:right w:val="none" w:sz="0" w:space="0" w:color="auto"/>
      </w:divBdr>
    </w:div>
    <w:div w:id="1822115223">
      <w:bodyDiv w:val="1"/>
      <w:marLeft w:val="0"/>
      <w:marRight w:val="0"/>
      <w:marTop w:val="0"/>
      <w:marBottom w:val="0"/>
      <w:divBdr>
        <w:top w:val="none" w:sz="0" w:space="0" w:color="auto"/>
        <w:left w:val="none" w:sz="0" w:space="0" w:color="auto"/>
        <w:bottom w:val="none" w:sz="0" w:space="0" w:color="auto"/>
        <w:right w:val="none" w:sz="0" w:space="0" w:color="auto"/>
      </w:divBdr>
    </w:div>
    <w:div w:id="2043628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Case Fair 7e IM Ch. 7</vt:lpstr>
    </vt:vector>
  </TitlesOfParts>
  <Company>Tony Lima Associates</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IM Ch. 7</dc:title>
  <dc:creator>Tony Lima</dc:creator>
  <cp:lastModifiedBy>Alex Panayides</cp:lastModifiedBy>
  <cp:revision>2</cp:revision>
  <cp:lastPrinted>2006-02-20T21:59:00Z</cp:lastPrinted>
  <dcterms:created xsi:type="dcterms:W3CDTF">2019-10-09T17:09:00Z</dcterms:created>
  <dcterms:modified xsi:type="dcterms:W3CDTF">2019-10-09T17:09:00Z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roject">
    <vt:lpwstr>Case Fair 7e IM</vt:lpwstr>
  </property>
  <property fmtid="{D5CDD505-2E9C-101B-9397-08002B2CF9AE}" pid="4" name="Publisher">
    <vt:lpwstr>Prentice Hall</vt:lpwstr>
  </property>
</Properties>
</file>