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4811705"/>
    <w:p w14:paraId="7F7D296C" w14:textId="77777777" w:rsidR="00193DE4" w:rsidRDefault="0031755B" w:rsidP="00A5224F">
      <w:pPr>
        <w:rPr>
          <w:lang w:val="en-GB"/>
        </w:rPr>
      </w:pPr>
      <w:r>
        <w:rPr>
          <w:noProof/>
        </w:rPr>
        <mc:AlternateContent>
          <mc:Choice Requires="wps">
            <w:drawing>
              <wp:anchor distT="0" distB="0" distL="114300" distR="114300" simplePos="0" relativeHeight="251658240" behindDoc="0" locked="0" layoutInCell="1" allowOverlap="1" wp14:anchorId="1F93F714" wp14:editId="0A7A7683">
                <wp:simplePos x="0" y="0"/>
                <wp:positionH relativeFrom="column">
                  <wp:posOffset>-635</wp:posOffset>
                </wp:positionH>
                <wp:positionV relativeFrom="paragraph">
                  <wp:posOffset>3297778</wp:posOffset>
                </wp:positionV>
                <wp:extent cx="3779520" cy="179705"/>
                <wp:effectExtent l="0" t="0" r="0" b="0"/>
                <wp:wrapThrough wrapText="bothSides">
                  <wp:wrapPolygon edited="0">
                    <wp:start x="0" y="0"/>
                    <wp:lineTo x="0" y="18318"/>
                    <wp:lineTo x="21448" y="18318"/>
                    <wp:lineTo x="21448" y="0"/>
                    <wp:lineTo x="0" y="0"/>
                  </wp:wrapPolygon>
                </wp:wrapThrough>
                <wp:docPr id="64" name="Rectangle 64"/>
                <wp:cNvGraphicFramePr/>
                <a:graphic xmlns:a="http://schemas.openxmlformats.org/drawingml/2006/main">
                  <a:graphicData uri="http://schemas.microsoft.com/office/word/2010/wordprocessingShape">
                    <wps:wsp>
                      <wps:cNvSpPr/>
                      <wps:spPr>
                        <a:xfrm>
                          <a:off x="0" y="0"/>
                          <a:ext cx="3779520" cy="179705"/>
                        </a:xfrm>
                        <a:prstGeom prst="rect">
                          <a:avLst/>
                        </a:prstGeom>
                        <a:solidFill>
                          <a:schemeClr val="accent4">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09423E" id="Rectangle 64" o:spid="_x0000_s1026" style="position:absolute;margin-left:-.05pt;margin-top:259.65pt;width:297.6pt;height:14.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" fillcolor="#5c7f71 [3207]" stroked="f" strokeweight="1pt">
                <v:fill opacity="42662f"/>
                <w10:wrap type="through"/>
              </v:rect>
            </w:pict>
          </mc:Fallback>
        </mc:AlternateContent>
      </w:r>
      <w:r w:rsidR="00A259E8">
        <w:rPr>
          <w:noProof/>
        </w:rPr>
        <mc:AlternateContent>
          <mc:Choice Requires="wps">
            <w:drawing>
              <wp:inline distT="0" distB="0" distL="0" distR="0" wp14:anchorId="17213491" wp14:editId="6FEA6242">
                <wp:extent cx="3780000" cy="3295650"/>
                <wp:effectExtent l="0" t="0" r="0" b="0"/>
                <wp:docPr id="14" name="Rectangle 14"/>
                <wp:cNvGraphicFramePr/>
                <a:graphic xmlns:a="http://schemas.openxmlformats.org/drawingml/2006/main">
                  <a:graphicData uri="http://schemas.microsoft.com/office/word/2010/wordprocessingShape">
                    <wps:wsp>
                      <wps:cNvSpPr/>
                      <wps:spPr>
                        <a:xfrm>
                          <a:off x="0" y="0"/>
                          <a:ext cx="3780000" cy="3295650"/>
                        </a:xfrm>
                        <a:prstGeom prst="rect">
                          <a:avLst/>
                        </a:prstGeom>
                        <a:solidFill>
                          <a:schemeClr val="bg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5B942B" w14:textId="77777777" w:rsidR="00D90950" w:rsidRDefault="00D90950" w:rsidP="00FF5B6B">
                            <w:pPr>
                              <w:ind w:left="284"/>
                              <w:rPr>
                                <w:rFonts w:ascii="Arial" w:hAnsi="Arial" w:cs="Arial"/>
                                <w:color w:val="808080" w:themeColor="background1" w:themeShade="80"/>
                                <w:sz w:val="24"/>
                                <w:szCs w:val="24"/>
                                <w:lang w:val="en-GB"/>
                              </w:rPr>
                            </w:pPr>
                          </w:p>
                          <w:p w14:paraId="524FFB61" w14:textId="77777777" w:rsidR="00D90950" w:rsidRPr="00FF5B6B" w:rsidRDefault="00D90950" w:rsidP="0059574F">
                            <w:pPr>
                              <w:pStyle w:val="HeadingFront"/>
                            </w:pPr>
                            <w:r>
                              <w:t>Document</w:t>
                            </w:r>
                            <w:r w:rsidRPr="00FF5B6B">
                              <w:t>:</w:t>
                            </w:r>
                          </w:p>
                          <w:sdt>
                            <w:sdtPr>
                              <w:alias w:val="Subject"/>
                              <w:tag w:val=""/>
                              <w:id w:val="1585494257"/>
                              <w:placeholder>
                                <w:docPart w:val="4913B9172252465380690EF10DC6D1D8"/>
                              </w:placeholder>
                              <w:dataBinding w:prefixMappings="xmlns:ns0='http://purl.org/dc/elements/1.1/' xmlns:ns1='http://schemas.openxmlformats.org/package/2006/metadata/core-properties' " w:xpath="/ns1:coreProperties[1]/ns0:subject[1]" w:storeItemID="{6C3C8BC8-F283-45AE-878A-BAB7291924A1}"/>
                              <w:text/>
                            </w:sdtPr>
                            <w:sdtEndPr/>
                            <w:sdtContent>
                              <w:p w14:paraId="616B9632" w14:textId="1D5AB170" w:rsidR="00D90950" w:rsidRPr="00FF5B6B" w:rsidRDefault="005F1554" w:rsidP="002B3659">
                                <w:pPr>
                                  <w:pStyle w:val="HeadingFrontPage"/>
                                </w:pPr>
                                <w:r>
                                  <w:t>Reference Architecture</w:t>
                                </w:r>
                              </w:p>
                            </w:sdtContent>
                          </w:sdt>
                          <w:p w14:paraId="776DF3D2" w14:textId="77777777" w:rsidR="00D90950" w:rsidRPr="00FF5B6B" w:rsidRDefault="00D90950" w:rsidP="0059574F">
                            <w:pPr>
                              <w:pStyle w:val="HeadingFront"/>
                            </w:pPr>
                            <w:r>
                              <w:t>Part</w:t>
                            </w:r>
                            <w:r w:rsidRPr="00FF5B6B">
                              <w:t>:</w:t>
                            </w:r>
                          </w:p>
                          <w:p w14:paraId="502FC290" w14:textId="3D45BAE0" w:rsidR="00D90950" w:rsidRDefault="00854942" w:rsidP="002B3659">
                            <w:pPr>
                              <w:pStyle w:val="HeadingFrontPage"/>
                            </w:pPr>
                            <w:sdt>
                              <w:sdtPr>
                                <w:alias w:val="Title"/>
                                <w:tag w:val=""/>
                                <w:id w:val="1457056744"/>
                                <w:placeholder>
                                  <w:docPart w:val="0C91AAED90D747F8AB7693657C56D586"/>
                                </w:placeholder>
                                <w:dataBinding w:prefixMappings="xmlns:ns0='http://purl.org/dc/elements/1.1/' xmlns:ns1='http://schemas.openxmlformats.org/package/2006/metadata/core-properties' " w:xpath="/ns1:coreProperties[1]/ns0:title[1]" w:storeItemID="{6C3C8BC8-F283-45AE-878A-BAB7291924A1}"/>
                                <w:text/>
                              </w:sdtPr>
                              <w:sdtEndPr/>
                              <w:sdtContent>
                                <w:r w:rsidR="00011969">
                                  <w:t>Title</w:t>
                                </w:r>
                              </w:sdtContent>
                            </w:sdt>
                          </w:p>
                          <w:p w14:paraId="5347F124" w14:textId="77777777" w:rsidR="00D90950" w:rsidRPr="00FF5B6B" w:rsidRDefault="00D90950" w:rsidP="0059574F">
                            <w:pPr>
                              <w:pStyle w:val="HeadingFront"/>
                            </w:pPr>
                            <w:r w:rsidRPr="00FF5B6B">
                              <w:t>Dated:</w:t>
                            </w:r>
                          </w:p>
                          <w:p w14:paraId="09FAE253" w14:textId="57D0638F" w:rsidR="00D90950" w:rsidRDefault="00470A62" w:rsidP="002B3659">
                            <w:pPr>
                              <w:pStyle w:val="HeadingFrontPage"/>
                            </w:pPr>
                            <w:r>
                              <w:t>April 2022</w:t>
                            </w:r>
                          </w:p>
                          <w:p w14:paraId="78C9415F" w14:textId="77777777" w:rsidR="00D90950" w:rsidRPr="00FF5B6B" w:rsidRDefault="00D90950" w:rsidP="0059574F">
                            <w:pPr>
                              <w:pStyle w:val="HeadingFront"/>
                            </w:pPr>
                            <w:r w:rsidRPr="00FF5B6B">
                              <w:t>Company contact:</w:t>
                            </w:r>
                          </w:p>
                          <w:p w14:paraId="5BDDD4B1" w14:textId="1899F1CC" w:rsidR="00D90950" w:rsidRDefault="005804B3" w:rsidP="0031755B">
                            <w:pPr>
                              <w:pStyle w:val="HeadingFrontPage"/>
                            </w:pPr>
                            <w:r>
                              <w:t>Chief Technology Officer</w:t>
                            </w:r>
                          </w:p>
                          <w:p w14:paraId="68357BD1" w14:textId="5D35320B" w:rsidR="00D90950" w:rsidRPr="00F14012" w:rsidRDefault="005804B3" w:rsidP="0031755B">
                            <w:pPr>
                              <w:pStyle w:val="HeadingFrontPage"/>
                            </w:pPr>
                            <w:r>
                              <w:t>cto</w:t>
                            </w:r>
                            <w:r w:rsidR="00D90950">
                              <w:t>@downerdefence.com.au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7213491" id="Rectangle 14" o:spid="_x0000_s1026" style="width:297.65pt;height:2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" fillcolor="#55c1e9 [3214]" stroked="f" strokeweight="1pt">
                <v:fill opacity="42662f"/>
                <v:textbox>
                  <w:txbxContent>
                    <w:p w14:paraId="165B942B" w14:textId="77777777" w:rsidR="00D90950" w:rsidRDefault="00D90950" w:rsidP="00FF5B6B">
                      <w:pPr>
                        <w:ind w:left="284"/>
                        <w:rPr>
                          <w:rFonts w:ascii="Arial" w:hAnsi="Arial" w:cs="Arial"/>
                          <w:color w:val="808080" w:themeColor="background1" w:themeShade="80"/>
                          <w:sz w:val="24"/>
                          <w:szCs w:val="24"/>
                          <w:lang w:val="en-GB"/>
                        </w:rPr>
                      </w:pPr>
                    </w:p>
                    <w:p w14:paraId="524FFB61" w14:textId="77777777" w:rsidR="00D90950" w:rsidRPr="00FF5B6B" w:rsidRDefault="00D90950" w:rsidP="0059574F">
                      <w:pPr>
                        <w:pStyle w:val="HeadingFront"/>
                      </w:pPr>
                      <w:r>
                        <w:t>Document</w:t>
                      </w:r>
                      <w:r w:rsidRPr="00FF5B6B">
                        <w:t>:</w:t>
                      </w:r>
                    </w:p>
                    <w:sdt>
                      <w:sdtPr>
                        <w:alias w:val="Subject"/>
                        <w:tag w:val=""/>
                        <w:id w:val="1585494257"/>
                        <w:placeholder>
                          <w:docPart w:val="4913B9172252465380690EF10DC6D1D8"/>
                        </w:placeholder>
                        <w:dataBinding w:prefixMappings="xmlns:ns0='http://purl.org/dc/elements/1.1/' xmlns:ns1='http://schemas.openxmlformats.org/package/2006/metadata/core-properties' " w:xpath="/ns1:coreProperties[1]/ns0:subject[1]" w:storeItemID="{6C3C8BC8-F283-45AE-878A-BAB7291924A1}"/>
                        <w:text/>
                      </w:sdtPr>
                      <w:sdtEndPr/>
                      <w:sdtContent>
                        <w:p w14:paraId="616B9632" w14:textId="1D5AB170" w:rsidR="00D90950" w:rsidRPr="00FF5B6B" w:rsidRDefault="005F1554" w:rsidP="002B3659">
                          <w:pPr>
                            <w:pStyle w:val="HeadingFrontPage"/>
                          </w:pPr>
                          <w:r>
                            <w:t>Reference Architecture</w:t>
                          </w:r>
                        </w:p>
                      </w:sdtContent>
                    </w:sdt>
                    <w:p w14:paraId="776DF3D2" w14:textId="77777777" w:rsidR="00D90950" w:rsidRPr="00FF5B6B" w:rsidRDefault="00D90950" w:rsidP="0059574F">
                      <w:pPr>
                        <w:pStyle w:val="HeadingFront"/>
                      </w:pPr>
                      <w:r>
                        <w:t>Part</w:t>
                      </w:r>
                      <w:r w:rsidRPr="00FF5B6B">
                        <w:t>:</w:t>
                      </w:r>
                    </w:p>
                    <w:p w14:paraId="502FC290" w14:textId="3D45BAE0" w:rsidR="00D90950" w:rsidRDefault="00854942" w:rsidP="002B3659">
                      <w:pPr>
                        <w:pStyle w:val="HeadingFrontPage"/>
                      </w:pPr>
                      <w:sdt>
                        <w:sdtPr>
                          <w:alias w:val="Title"/>
                          <w:tag w:val=""/>
                          <w:id w:val="1457056744"/>
                          <w:placeholder>
                            <w:docPart w:val="0C91AAED90D747F8AB7693657C56D586"/>
                          </w:placeholder>
                          <w:dataBinding w:prefixMappings="xmlns:ns0='http://purl.org/dc/elements/1.1/' xmlns:ns1='http://schemas.openxmlformats.org/package/2006/metadata/core-properties' " w:xpath="/ns1:coreProperties[1]/ns0:title[1]" w:storeItemID="{6C3C8BC8-F283-45AE-878A-BAB7291924A1}"/>
                          <w:text/>
                        </w:sdtPr>
                        <w:sdtEndPr/>
                        <w:sdtContent>
                          <w:r w:rsidR="00011969">
                            <w:t>Title</w:t>
                          </w:r>
                        </w:sdtContent>
                      </w:sdt>
                    </w:p>
                    <w:p w14:paraId="5347F124" w14:textId="77777777" w:rsidR="00D90950" w:rsidRPr="00FF5B6B" w:rsidRDefault="00D90950" w:rsidP="0059574F">
                      <w:pPr>
                        <w:pStyle w:val="HeadingFront"/>
                      </w:pPr>
                      <w:r w:rsidRPr="00FF5B6B">
                        <w:t>Dated:</w:t>
                      </w:r>
                    </w:p>
                    <w:p w14:paraId="09FAE253" w14:textId="57D0638F" w:rsidR="00D90950" w:rsidRDefault="00470A62" w:rsidP="002B3659">
                      <w:pPr>
                        <w:pStyle w:val="HeadingFrontPage"/>
                      </w:pPr>
                      <w:r>
                        <w:t>April 2022</w:t>
                      </w:r>
                    </w:p>
                    <w:p w14:paraId="78C9415F" w14:textId="77777777" w:rsidR="00D90950" w:rsidRPr="00FF5B6B" w:rsidRDefault="00D90950" w:rsidP="0059574F">
                      <w:pPr>
                        <w:pStyle w:val="HeadingFront"/>
                      </w:pPr>
                      <w:r w:rsidRPr="00FF5B6B">
                        <w:t>Company contact:</w:t>
                      </w:r>
                    </w:p>
                    <w:p w14:paraId="5BDDD4B1" w14:textId="1899F1CC" w:rsidR="00D90950" w:rsidRDefault="005804B3" w:rsidP="0031755B">
                      <w:pPr>
                        <w:pStyle w:val="HeadingFrontPage"/>
                      </w:pPr>
                      <w:r>
                        <w:t>Chief Technology Officer</w:t>
                      </w:r>
                    </w:p>
                    <w:p w14:paraId="68357BD1" w14:textId="5D35320B" w:rsidR="00D90950" w:rsidRPr="00F14012" w:rsidRDefault="005804B3" w:rsidP="0031755B">
                      <w:pPr>
                        <w:pStyle w:val="HeadingFrontPage"/>
                      </w:pPr>
                      <w:r>
                        <w:t>cto</w:t>
                      </w:r>
                      <w:r w:rsidR="00D90950">
                        <w:t>@downerdefence.com.au</w:t>
                      </w:r>
                    </w:p>
                  </w:txbxContent>
                </v:textbox>
                <w10:anchorlock/>
              </v:rect>
            </w:pict>
          </mc:Fallback>
        </mc:AlternateContent>
      </w:r>
    </w:p>
    <w:p w14:paraId="7FAB1435" w14:textId="77777777" w:rsidR="00A5224F" w:rsidRPr="006E1FA0" w:rsidRDefault="00A5224F" w:rsidP="00965E73">
      <w:pPr>
        <w:pStyle w:val="HeadingTOC"/>
        <w:pageBreakBefore/>
      </w:pPr>
      <w:r w:rsidRPr="006E1FA0">
        <w:lastRenderedPageBreak/>
        <w:t>Contents</w:t>
      </w:r>
      <w:bookmarkEnd w:id="0"/>
    </w:p>
    <w:bookmarkStart w:id="1" w:name="_Toc24811706"/>
    <w:p w14:paraId="4980B40E" w14:textId="2C2AAF38" w:rsidR="00A5224F" w:rsidRPr="006E1FA0" w:rsidRDefault="00965E73" w:rsidP="00A5224F">
      <w:pPr>
        <w:rPr>
          <w:lang w:val="en-GB"/>
        </w:rPr>
      </w:pPr>
      <w:r>
        <w:rPr>
          <w:noProof/>
          <w:lang w:val="en-GB"/>
        </w:rPr>
        <w:fldChar w:fldCharType="begin"/>
      </w:r>
      <w:r>
        <w:rPr>
          <w:lang w:val="en-GB"/>
        </w:rPr>
        <w:instrText xml:space="preserve"> TOC \o "2-2" \t "Heading 1,1,Heading No-number,1" </w:instrText>
      </w:r>
      <w:r>
        <w:rPr>
          <w:noProof/>
          <w:lang w:val="en-GB"/>
        </w:rPr>
        <w:fldChar w:fldCharType="separate"/>
      </w:r>
      <w:r w:rsidR="005804B3">
        <w:rPr>
          <w:b/>
          <w:bCs/>
          <w:noProof/>
          <w:lang w:val="en-US"/>
        </w:rPr>
        <w:t>No table of contents entries found.</w:t>
      </w:r>
      <w:r>
        <w:rPr>
          <w:lang w:val="en-GB"/>
        </w:rPr>
        <w:fldChar w:fldCharType="end"/>
      </w:r>
    </w:p>
    <w:p w14:paraId="69884F35" w14:textId="77777777" w:rsidR="00A5224F" w:rsidRPr="006E1FA0" w:rsidRDefault="00A5224F" w:rsidP="00965E73">
      <w:pPr>
        <w:pStyle w:val="HeadingTOC"/>
      </w:pPr>
      <w:r w:rsidRPr="006E1FA0">
        <w:t>Figures</w:t>
      </w:r>
      <w:bookmarkEnd w:id="1"/>
    </w:p>
    <w:p w14:paraId="778C2B37" w14:textId="1303EDE7" w:rsidR="00A5224F" w:rsidRPr="006E1FA0" w:rsidRDefault="00A5224F" w:rsidP="00A5224F">
      <w:pPr>
        <w:rPr>
          <w:lang w:val="en-GB"/>
        </w:rPr>
      </w:pPr>
      <w:r w:rsidRPr="006E1FA0">
        <w:rPr>
          <w:lang w:val="en-GB"/>
        </w:rPr>
        <w:fldChar w:fldCharType="begin"/>
      </w:r>
      <w:r w:rsidRPr="006E1FA0">
        <w:rPr>
          <w:lang w:val="en-GB"/>
        </w:rPr>
        <w:instrText xml:space="preserve"> TOC \h \z \c "Figure" </w:instrText>
      </w:r>
      <w:r w:rsidRPr="006E1FA0">
        <w:rPr>
          <w:lang w:val="en-GB"/>
        </w:rPr>
        <w:fldChar w:fldCharType="separate"/>
      </w:r>
      <w:r w:rsidR="005804B3">
        <w:rPr>
          <w:b/>
          <w:bCs/>
          <w:noProof/>
          <w:lang w:val="en-US"/>
        </w:rPr>
        <w:t>No table of figures entries found.</w:t>
      </w:r>
      <w:r w:rsidRPr="006E1FA0">
        <w:rPr>
          <w:b/>
          <w:bCs/>
          <w:lang w:val="en-GB"/>
        </w:rPr>
        <w:fldChar w:fldCharType="end"/>
      </w:r>
    </w:p>
    <w:p w14:paraId="5762D158" w14:textId="77777777" w:rsidR="00A5224F" w:rsidRPr="006E1FA0" w:rsidRDefault="00A5224F" w:rsidP="00965E73">
      <w:pPr>
        <w:pStyle w:val="HeadingTOC"/>
      </w:pPr>
      <w:bookmarkStart w:id="2" w:name="_Toc24811707"/>
      <w:r w:rsidRPr="006E1FA0">
        <w:t>Tables</w:t>
      </w:r>
      <w:bookmarkEnd w:id="2"/>
    </w:p>
    <w:p w14:paraId="45F947FB" w14:textId="7C90B2AF" w:rsidR="009C04EA" w:rsidRDefault="00A5224F" w:rsidP="005804B3">
      <w:pPr>
        <w:rPr>
          <w:b/>
          <w:bCs/>
          <w:lang w:val="en-GB"/>
        </w:rPr>
      </w:pPr>
      <w:r w:rsidRPr="006E1FA0">
        <w:rPr>
          <w:lang w:val="en-GB"/>
        </w:rPr>
        <w:fldChar w:fldCharType="begin"/>
      </w:r>
      <w:r w:rsidRPr="006E1FA0">
        <w:rPr>
          <w:lang w:val="en-GB"/>
        </w:rPr>
        <w:instrText xml:space="preserve"> TOC \h \z \c "Table" </w:instrText>
      </w:r>
      <w:r w:rsidRPr="006E1FA0">
        <w:rPr>
          <w:lang w:val="en-GB"/>
        </w:rPr>
        <w:fldChar w:fldCharType="separate"/>
      </w:r>
      <w:r w:rsidR="005804B3">
        <w:rPr>
          <w:b/>
          <w:bCs/>
          <w:noProof/>
          <w:lang w:val="en-US"/>
        </w:rPr>
        <w:t>No table of figures entries found.</w:t>
      </w:r>
      <w:r w:rsidRPr="006E1FA0">
        <w:rPr>
          <w:b/>
          <w:bCs/>
          <w:lang w:val="en-GB"/>
        </w:rPr>
        <w:fldChar w:fldCharType="end"/>
      </w:r>
    </w:p>
    <w:p w14:paraId="5623DE61" w14:textId="20A901C8" w:rsidR="005804B3" w:rsidRDefault="005804B3" w:rsidP="005804B3">
      <w:pPr>
        <w:rPr>
          <w:b/>
          <w:bCs/>
          <w:lang w:val="en-GB"/>
        </w:rPr>
      </w:pPr>
    </w:p>
    <w:p w14:paraId="1DA0A8FF" w14:textId="77777777" w:rsidR="00EC4AA0" w:rsidRDefault="00916484" w:rsidP="00EC4AA0">
      <w:pPr>
        <w:pStyle w:val="Heading1"/>
      </w:pPr>
      <w:r>
        <w:br w:type="page"/>
      </w:r>
      <w:bookmarkStart w:id="3" w:name="networking-reference-architecture"/>
      <w:r w:rsidR="00EC4AA0">
        <w:lastRenderedPageBreak/>
        <w:t>Networking Reference Architecture</w:t>
      </w:r>
    </w:p>
    <w:p w14:paraId="378003A6" w14:textId="77777777" w:rsidR="00EC4AA0" w:rsidRDefault="00EC4AA0" w:rsidP="00EC4AA0">
      <w:pPr>
        <w:pStyle w:val="FirstParagraph"/>
      </w:pPr>
      <w:r>
        <w:t>References:</w:t>
      </w:r>
    </w:p>
    <w:p w14:paraId="4518B5F2" w14:textId="77777777" w:rsidR="00EC4AA0" w:rsidRDefault="00EC4AA0" w:rsidP="00EC4AA0">
      <w:pPr>
        <w:pStyle w:val="BodyText"/>
      </w:pPr>
      <w:hyperlink r:id="rId12">
        <w:r>
          <w:rPr>
            <w:rStyle w:val="Hyperlink"/>
          </w:rPr>
          <w:t>X.200 Open Systems Interconnection - Basic Reference Model</w:t>
        </w:r>
      </w:hyperlink>
      <w:r>
        <w:t xml:space="preserve"> of 1 Jul 1994</w:t>
      </w:r>
    </w:p>
    <w:p w14:paraId="6008D90F" w14:textId="77777777" w:rsidR="00EC4AA0" w:rsidRDefault="00EC4AA0" w:rsidP="00EC4AA0">
      <w:pPr>
        <w:pStyle w:val="BodyText"/>
      </w:pPr>
      <w:hyperlink r:id="rId13">
        <w:r>
          <w:rPr>
            <w:rStyle w:val="Hyperlink"/>
          </w:rPr>
          <w:t>RFC791</w:t>
        </w:r>
      </w:hyperlink>
      <w:r>
        <w:t>, Internet Protocol of Sep 1981</w:t>
      </w:r>
    </w:p>
    <w:p w14:paraId="4E7BED9D" w14:textId="77777777" w:rsidR="00EC4AA0" w:rsidRDefault="00EC4AA0" w:rsidP="00EC4AA0">
      <w:pPr>
        <w:pStyle w:val="BodyText"/>
      </w:pPr>
      <w:r>
        <w:t>Information Security Manual of 30 May 2016</w:t>
      </w:r>
    </w:p>
    <w:p w14:paraId="03577FB9" w14:textId="77777777" w:rsidR="00EC4AA0" w:rsidRDefault="00EC4AA0" w:rsidP="00EC4AA0">
      <w:pPr>
        <w:pStyle w:val="BodyText"/>
      </w:pPr>
      <w:r>
        <w:t>Solution Reference Architecture of dated 24 May 16 ()</w:t>
      </w:r>
    </w:p>
    <w:p w14:paraId="4ECB8DF5" w14:textId="77777777" w:rsidR="00EC4AA0" w:rsidRDefault="00EC4AA0" w:rsidP="00EC4AA0">
      <w:pPr>
        <w:pStyle w:val="BodyText"/>
      </w:pPr>
      <w:r>
        <w:t>Deployed Reference Architecture (draft)</w:t>
      </w:r>
    </w:p>
    <w:p w14:paraId="7211E138" w14:textId="77777777" w:rsidR="00EC4AA0" w:rsidRDefault="00EC4AA0" w:rsidP="00EC4AA0">
      <w:pPr>
        <w:pStyle w:val="Heading2"/>
      </w:pPr>
      <w:bookmarkStart w:id="4" w:name="introduction"/>
      <w:r>
        <w:t>Introduction</w:t>
      </w:r>
    </w:p>
    <w:p w14:paraId="32FA0CCB" w14:textId="77777777" w:rsidR="00EC4AA0" w:rsidRDefault="00EC4AA0" w:rsidP="00EC4AA0">
      <w:pPr>
        <w:pStyle w:val="FirstParagraph"/>
      </w:pPr>
      <w:proofErr w:type="spellStart"/>
      <w:r>
        <w:t>Defence</w:t>
      </w:r>
      <w:proofErr w:type="spellEnd"/>
      <w:r>
        <w:t xml:space="preserve"> runs a geographically diverse IT and communications network made up of fixed and deployable components. The network </w:t>
      </w:r>
      <w:proofErr w:type="gramStart"/>
      <w:r>
        <w:t>has to</w:t>
      </w:r>
      <w:proofErr w:type="gramEnd"/>
      <w:r>
        <w:t xml:space="preserve"> operate in physically and logically hostile environments that </w:t>
      </w:r>
      <w:proofErr w:type="spellStart"/>
      <w:r>
        <w:t>utilises</w:t>
      </w:r>
      <w:proofErr w:type="spellEnd"/>
      <w:r>
        <w:t xml:space="preserve"> all known transmission mediums across a wide range of spectrum.</w:t>
      </w:r>
    </w:p>
    <w:p w14:paraId="3DC98D81" w14:textId="77777777" w:rsidR="00EC4AA0" w:rsidRDefault="00EC4AA0" w:rsidP="00EC4AA0">
      <w:pPr>
        <w:pStyle w:val="BodyText"/>
      </w:pPr>
      <w:r>
        <w:t xml:space="preserve">Additionally, and uniquely to a military force, Defence </w:t>
      </w:r>
      <w:proofErr w:type="gramStart"/>
      <w:r>
        <w:t>has to</w:t>
      </w:r>
      <w:proofErr w:type="gramEnd"/>
      <w:r>
        <w:t xml:space="preserve"> extend its network from the fixed environment to transportable and mobile elements, operating in deployed Areas of Operation (AO). Within these AOs, the need exists to operate both connected to, and independently from, the fixed environment.</w:t>
      </w:r>
    </w:p>
    <w:p w14:paraId="78466BD2" w14:textId="77777777" w:rsidR="00EC4AA0" w:rsidRDefault="00EC4AA0" w:rsidP="00EC4AA0">
      <w:pPr>
        <w:pStyle w:val="BodyText"/>
      </w:pPr>
      <w:r>
        <w:t>There is an ever increasing need to consume services from any location and make information more widely available across the enterprise. In the military context this needs to be achievable with more agility and flexibility than typically seen in the civilian sector as the actual infrastructure needs to be mobile and adaptable to the fluid nature of warfare.</w:t>
      </w:r>
    </w:p>
    <w:p w14:paraId="40A34EF3" w14:textId="77777777" w:rsidR="00EC4AA0" w:rsidRDefault="00EC4AA0" w:rsidP="00EC4AA0">
      <w:pPr>
        <w:pStyle w:val="BodyText"/>
      </w:pPr>
      <w:r>
        <w:t xml:space="preserve">The network, </w:t>
      </w:r>
      <w:proofErr w:type="gramStart"/>
      <w:r>
        <w:t>indeed</w:t>
      </w:r>
      <w:proofErr w:type="gramEnd"/>
      <w:r>
        <w:t xml:space="preserve"> the entire ICT environment, should not constrain operations it should enable them. To this end it is necessary to ensure that the network is as homogeneous as possible and that artificial constraints do not limit its function, which is of cause to enable IT systems to communicate so that information can be distributed to end users.</w:t>
      </w:r>
    </w:p>
    <w:p w14:paraId="54189D43" w14:textId="77777777" w:rsidR="00EC4AA0" w:rsidRDefault="00EC4AA0" w:rsidP="00EC4AA0">
      <w:pPr>
        <w:pStyle w:val="BodyText"/>
      </w:pPr>
      <w:proofErr w:type="spellStart"/>
      <w:r>
        <w:t>With in</w:t>
      </w:r>
      <w:proofErr w:type="spellEnd"/>
      <w:r>
        <w:t xml:space="preserve"> the Defence the term </w:t>
      </w:r>
      <w:r>
        <w:rPr>
          <w:i/>
          <w:iCs/>
        </w:rPr>
        <w:t>network</w:t>
      </w:r>
      <w:r>
        <w:t xml:space="preserve"> has been generically used and could refer to many different aspects of the whole ICT environment. This imprecise use of the term leads to confusion and inconsistency about what the network actually </w:t>
      </w:r>
      <w:proofErr w:type="gramStart"/>
      <w:r>
        <w:t>is;</w:t>
      </w:r>
      <w:proofErr w:type="gramEnd"/>
      <w:r>
        <w:t xml:space="preserve"> which results in solutions being implemented at inappropriate levels/locations in the enterprise that constrain agility and; therefore, constrain operations.</w:t>
      </w:r>
    </w:p>
    <w:p w14:paraId="4F55FD23" w14:textId="77777777" w:rsidR="00EC4AA0" w:rsidRDefault="00EC4AA0" w:rsidP="00EC4AA0">
      <w:pPr>
        <w:pStyle w:val="BodyText"/>
      </w:pPr>
      <w:r>
        <w:t xml:space="preserve">This Reference Architecture introduces the </w:t>
      </w:r>
      <w:proofErr w:type="gramStart"/>
      <w:r>
        <w:t>high level</w:t>
      </w:r>
      <w:proofErr w:type="gramEnd"/>
      <w:r>
        <w:t xml:space="preserve"> taxonomies to be used to describe the network and use these to guide solutions by defining patterns for use in the various circumstances.</w:t>
      </w:r>
    </w:p>
    <w:p w14:paraId="30DD13D6" w14:textId="77777777" w:rsidR="00EC4AA0" w:rsidRDefault="00EC4AA0" w:rsidP="00EC4AA0">
      <w:pPr>
        <w:pStyle w:val="Heading3"/>
      </w:pPr>
      <w:bookmarkStart w:id="5" w:name="definition"/>
      <w:r>
        <w:t>Definition</w:t>
      </w:r>
    </w:p>
    <w:p w14:paraId="2C4ED6B4" w14:textId="77777777" w:rsidR="00EC4AA0" w:rsidRDefault="00EC4AA0" w:rsidP="00EC4AA0">
      <w:pPr>
        <w:pStyle w:val="FirstParagraph"/>
      </w:pPr>
      <w:r>
        <w:t xml:space="preserve">In relation to ICT a </w:t>
      </w:r>
      <w:r>
        <w:rPr>
          <w:i/>
          <w:iCs/>
        </w:rPr>
        <w:t>Network</w:t>
      </w:r>
      <w:r>
        <w:t xml:space="preserve"> is: an interconnected set of communication nodes that enables information to be carried across them to facilitate end-to-end communications. The Network Layer in Reference A is the highest layer that is aware of the physical topology of the nodes. Reference A goes on to state:</w:t>
      </w:r>
    </w:p>
    <w:p w14:paraId="678F88B0" w14:textId="77777777" w:rsidR="00EC4AA0" w:rsidRDefault="00EC4AA0" w:rsidP="00EC4AA0">
      <w:pPr>
        <w:pStyle w:val="BlockText"/>
      </w:pPr>
      <w:r>
        <w:t>It [the Network Layer] provides to the transport-entities [ICT Devices] independence from routing and relay consideration associated with the establishment and operation of a given network-connection. This includes the case where several sub-networks are used in tandem or in parallel. It makes invisible to transport-entities how underlying resources such as data-link connections are used to provide network-connections.</w:t>
      </w:r>
    </w:p>
    <w:p w14:paraId="087BA4DA" w14:textId="77777777" w:rsidR="00EC4AA0" w:rsidRDefault="00EC4AA0" w:rsidP="00EC4AA0">
      <w:pPr>
        <w:pStyle w:val="BlockText"/>
      </w:pPr>
      <w:r>
        <w:lastRenderedPageBreak/>
        <w:t xml:space="preserve">Any relay functions and hop-by-hop service enhancement protocols used to support the network-service between the [Open Systems Interconnection] OSI end systems are operating below the Transport Layer [the end-to-end layer], </w:t>
      </w:r>
      <w:proofErr w:type="gramStart"/>
      <w:r>
        <w:t>i.e.</w:t>
      </w:r>
      <w:proofErr w:type="gramEnd"/>
      <w:r>
        <w:t> within the Network Layer or below.</w:t>
      </w:r>
    </w:p>
    <w:p w14:paraId="0A6FFBAB" w14:textId="77777777" w:rsidR="00EC4AA0" w:rsidRDefault="00EC4AA0" w:rsidP="00EC4AA0">
      <w:pPr>
        <w:pStyle w:val="FirstParagraph"/>
      </w:pPr>
      <w:r>
        <w:t>The networking layer is also referred to as Layer 3.</w:t>
      </w:r>
    </w:p>
    <w:p w14:paraId="051672A4" w14:textId="77777777" w:rsidR="00EC4AA0" w:rsidRDefault="00EC4AA0" w:rsidP="00EC4AA0">
      <w:pPr>
        <w:pStyle w:val="BodyText"/>
      </w:pPr>
      <w:proofErr w:type="gramStart"/>
      <w:r>
        <w:t>By definition a</w:t>
      </w:r>
      <w:proofErr w:type="gramEnd"/>
      <w:r>
        <w:t xml:space="preserve"> group of interconnected nodes that can communicate at Layer 3 form a network. Therefore, separate groups of nodes, where the groups do not connect at Layer 3 are independent networks.</w:t>
      </w:r>
    </w:p>
    <w:p w14:paraId="4938B4CD" w14:textId="68E0A647" w:rsidR="00EC4AA0" w:rsidRDefault="00EC4AA0" w:rsidP="00EC4AA0">
      <w:pPr>
        <w:pStyle w:val="BodyText"/>
      </w:pPr>
      <w:r>
        <w:t xml:space="preserve">Reference B defines predominate networking layer protocol in Defence, which is the </w:t>
      </w:r>
      <w:r>
        <w:rPr>
          <w:i/>
          <w:iCs/>
        </w:rPr>
        <w:t>Internet Protocol</w:t>
      </w:r>
      <w:r>
        <w:t xml:space="preserve"> (IP), this is the protocol defined as a part of the TCP/IP stack initially developed by the </w:t>
      </w:r>
      <w:proofErr w:type="spellStart"/>
      <w:r>
        <w:t>Defense</w:t>
      </w:r>
      <w:proofErr w:type="spellEnd"/>
      <w:r>
        <w:t xml:space="preserve"> Advanced Research Projects Agency in the early 1970s, which although does not directly align with the OSI Reference Model, aligns well at Layer 3. Figure 1 shows the alignment of the layers.</w:t>
      </w:r>
    </w:p>
    <w:p w14:paraId="0D57E962" w14:textId="2FCA447C" w:rsidR="00415284" w:rsidRDefault="00415284" w:rsidP="00EC4AA0">
      <w:pPr>
        <w:pStyle w:val="BodyText"/>
      </w:pPr>
      <w:r>
        <w:rPr>
          <w:noProof/>
        </w:rPr>
        <w:drawing>
          <wp:inline distT="0" distB="0" distL="0" distR="0" wp14:anchorId="401DCB34" wp14:editId="19FD91AC">
            <wp:extent cx="411480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1457325"/>
                    </a:xfrm>
                    <a:prstGeom prst="rect">
                      <a:avLst/>
                    </a:prstGeom>
                    <a:noFill/>
                    <a:ln>
                      <a:noFill/>
                    </a:ln>
                  </pic:spPr>
                </pic:pic>
              </a:graphicData>
            </a:graphic>
          </wp:inline>
        </w:drawing>
      </w:r>
    </w:p>
    <w:p w14:paraId="1F7CF14B" w14:textId="77777777" w:rsidR="00EC4AA0" w:rsidRDefault="00EC4AA0" w:rsidP="00EC4AA0">
      <w:pPr>
        <w:pStyle w:val="BodyText"/>
      </w:pPr>
      <w:r>
        <w:t>Figure 1: The two Reference Models</w:t>
      </w:r>
    </w:p>
    <w:p w14:paraId="17419567" w14:textId="77777777" w:rsidR="00EC4AA0" w:rsidRDefault="00EC4AA0" w:rsidP="00EC4AA0">
      <w:pPr>
        <w:pStyle w:val="Heading3"/>
      </w:pPr>
      <w:bookmarkStart w:id="6" w:name="scope"/>
      <w:bookmarkEnd w:id="5"/>
      <w:r>
        <w:t>Scope</w:t>
      </w:r>
    </w:p>
    <w:p w14:paraId="4A0D4B03" w14:textId="77777777" w:rsidR="00EC4AA0" w:rsidRDefault="00EC4AA0" w:rsidP="00EC4AA0">
      <w:pPr>
        <w:pStyle w:val="FirstParagraph"/>
      </w:pPr>
      <w:r>
        <w:t>Where does this specific Reference Architecture apply?</w:t>
      </w:r>
    </w:p>
    <w:p w14:paraId="7B038D93" w14:textId="77777777" w:rsidR="00EC4AA0" w:rsidRDefault="00EC4AA0" w:rsidP="00EC4AA0">
      <w:pPr>
        <w:pStyle w:val="Heading3"/>
      </w:pPr>
      <w:bookmarkStart w:id="7" w:name="audience"/>
      <w:bookmarkEnd w:id="6"/>
      <w:r>
        <w:t>Audience</w:t>
      </w:r>
    </w:p>
    <w:p w14:paraId="525B3849" w14:textId="77777777" w:rsidR="00EC4AA0" w:rsidRDefault="00EC4AA0" w:rsidP="00EC4AA0">
      <w:pPr>
        <w:pStyle w:val="FirstParagraph"/>
      </w:pPr>
      <w:r>
        <w:t>Who is this Reference Architecture aimed at?</w:t>
      </w:r>
    </w:p>
    <w:p w14:paraId="108B3A57" w14:textId="77777777" w:rsidR="00EC4AA0" w:rsidRDefault="00EC4AA0" w:rsidP="00EC4AA0">
      <w:pPr>
        <w:pStyle w:val="Heading2"/>
      </w:pPr>
      <w:bookmarkStart w:id="8" w:name="discussion"/>
      <w:bookmarkEnd w:id="4"/>
      <w:bookmarkEnd w:id="7"/>
      <w:r>
        <w:t>Discussion</w:t>
      </w:r>
    </w:p>
    <w:p w14:paraId="4849CBB6" w14:textId="77777777" w:rsidR="00EC4AA0" w:rsidRDefault="00EC4AA0" w:rsidP="00EC4AA0">
      <w:pPr>
        <w:pStyle w:val="FirstParagraph"/>
      </w:pPr>
      <w:r>
        <w:t xml:space="preserve">The point of a network is to facilitate communications. However, in the </w:t>
      </w:r>
      <w:proofErr w:type="spellStart"/>
      <w:r>
        <w:t>Defence</w:t>
      </w:r>
      <w:proofErr w:type="spellEnd"/>
      <w:r>
        <w:t xml:space="preserve"> context where ICT users have different clearances and different needs to know, breaking up a network into separate segments can also facilitate information security by constraining access to information systems </w:t>
      </w:r>
      <w:proofErr w:type="spellStart"/>
      <w:r>
        <w:t>utilising</w:t>
      </w:r>
      <w:proofErr w:type="spellEnd"/>
      <w:r>
        <w:t xml:space="preserve"> the networks. The issue with using network segmentation as an information security solution is that the problem that is being address is </w:t>
      </w:r>
      <w:proofErr w:type="gramStart"/>
      <w:r>
        <w:t>actually at</w:t>
      </w:r>
      <w:proofErr w:type="gramEnd"/>
      <w:r>
        <w:t xml:space="preserve"> the application level (in ISO this is Layer 7). This is where the information has meaning, can be labelled accordingly and therefore can be released to different users based on logical business rules. Additionally, segmentation at lower layers requires duplication of all the systems above the segmented level which is costly and constrains flexibility as it is hard to change.</w:t>
      </w:r>
    </w:p>
    <w:p w14:paraId="5218D01F" w14:textId="77777777" w:rsidR="00EC4AA0" w:rsidRDefault="00EC4AA0" w:rsidP="00EC4AA0">
      <w:pPr>
        <w:pStyle w:val="BodyText"/>
      </w:pPr>
      <w:r>
        <w:t>To support moving the information security problem to higher Layers, this Reference Architecture will formally introduce the concept that within Defence there should only be one network – this one network’s role is to enable communications.</w:t>
      </w:r>
    </w:p>
    <w:p w14:paraId="1CF50849" w14:textId="77777777" w:rsidR="00EC4AA0" w:rsidRDefault="00EC4AA0" w:rsidP="00EC4AA0">
      <w:pPr>
        <w:pStyle w:val="BodyText"/>
      </w:pPr>
      <w:r>
        <w:t>The following will be discussed:</w:t>
      </w:r>
    </w:p>
    <w:p w14:paraId="7F4B95E2" w14:textId="77777777" w:rsidR="00EC4AA0" w:rsidRDefault="00EC4AA0" w:rsidP="00EC4AA0">
      <w:pPr>
        <w:pStyle w:val="BodyText"/>
      </w:pPr>
      <w:r>
        <w:t>The ‘Defence Network’ – what is it and how should it be modelled.</w:t>
      </w:r>
    </w:p>
    <w:p w14:paraId="11C1F63E" w14:textId="77777777" w:rsidR="00EC4AA0" w:rsidRDefault="00EC4AA0" w:rsidP="00EC4AA0">
      <w:pPr>
        <w:pStyle w:val="BodyText"/>
      </w:pPr>
      <w:r>
        <w:t>The role of network segmentation for as it relates to Security Domains defined in the ISM.</w:t>
      </w:r>
    </w:p>
    <w:p w14:paraId="591054CE" w14:textId="77777777" w:rsidR="00EC4AA0" w:rsidRDefault="00EC4AA0" w:rsidP="00EC4AA0">
      <w:pPr>
        <w:pStyle w:val="BodyText"/>
      </w:pPr>
      <w:r>
        <w:lastRenderedPageBreak/>
        <w:t xml:space="preserve">The segmentation </w:t>
      </w:r>
      <w:proofErr w:type="gramStart"/>
      <w:r>
        <w:t>use</w:t>
      </w:r>
      <w:proofErr w:type="gramEnd"/>
      <w:r>
        <w:t xml:space="preserve"> cases and technologies.</w:t>
      </w:r>
    </w:p>
    <w:p w14:paraId="62924A16" w14:textId="77777777" w:rsidR="00EC4AA0" w:rsidRDefault="00EC4AA0" w:rsidP="00EC4AA0">
      <w:pPr>
        <w:pStyle w:val="BodyText"/>
      </w:pPr>
      <w:r>
        <w:t>Deriving from this discussion will be a:</w:t>
      </w:r>
    </w:p>
    <w:p w14:paraId="2131135F" w14:textId="77777777" w:rsidR="00EC4AA0" w:rsidRDefault="00EC4AA0" w:rsidP="00EC4AA0">
      <w:pPr>
        <w:pStyle w:val="BodyText"/>
      </w:pPr>
      <w:r>
        <w:t>Network Layer/Location Taxonomy</w:t>
      </w:r>
    </w:p>
    <w:p w14:paraId="72C0F422" w14:textId="77777777" w:rsidR="00EC4AA0" w:rsidRDefault="00EC4AA0" w:rsidP="00EC4AA0">
      <w:pPr>
        <w:pStyle w:val="BodyText"/>
      </w:pPr>
      <w:r>
        <w:t>A Segmentation Model</w:t>
      </w:r>
    </w:p>
    <w:p w14:paraId="6F62A746" w14:textId="77777777" w:rsidR="00EC4AA0" w:rsidRDefault="00EC4AA0" w:rsidP="00EC4AA0">
      <w:pPr>
        <w:pStyle w:val="Heading2"/>
      </w:pPr>
      <w:bookmarkStart w:id="9" w:name="defence-network-model"/>
      <w:bookmarkEnd w:id="8"/>
      <w:r>
        <w:t>Defence Network Model</w:t>
      </w:r>
    </w:p>
    <w:p w14:paraId="36B80A10" w14:textId="77777777" w:rsidR="00EC4AA0" w:rsidRDefault="00EC4AA0" w:rsidP="00EC4AA0">
      <w:pPr>
        <w:pStyle w:val="FirstParagraph"/>
      </w:pPr>
      <w:proofErr w:type="spellStart"/>
      <w:r>
        <w:t>Defence</w:t>
      </w:r>
      <w:proofErr w:type="spellEnd"/>
      <w:r>
        <w:t xml:space="preserve"> does not operate a typical corporate ICT system. It is a microcosm of a whole country, operating information systems to support providing services normally considered state offerings (health, education, welfare… all the civilian functions) and on top of this conducts war fighting.</w:t>
      </w:r>
    </w:p>
    <w:p w14:paraId="4D66D55D" w14:textId="7DB20A15" w:rsidR="00EC4AA0" w:rsidRDefault="00EC4AA0" w:rsidP="00EC4AA0">
      <w:pPr>
        <w:pStyle w:val="BodyText"/>
      </w:pPr>
      <w:r>
        <w:t>Reference E introduces the fact that Defence delivers and consumes IT services (therefore, exchanges information) in a variety of locations (nodes) that suffer from constrained and potentially contended communications. Defence does not deliver IT services from a single logical location. Therefore, there is no concept of a core IT system, there are multiple IT system nodes interconnected by a network. Figure 2 shows the concept. In the figure the circles with a ‘C’ represent IT service consumers, the other circles are IT service delivery locations.</w:t>
      </w:r>
    </w:p>
    <w:p w14:paraId="3239BAF2" w14:textId="2E5ACE98" w:rsidR="00415284" w:rsidRDefault="00415284" w:rsidP="00EC4AA0">
      <w:pPr>
        <w:pStyle w:val="BodyText"/>
      </w:pPr>
      <w:r>
        <w:rPr>
          <w:noProof/>
        </w:rPr>
        <w:drawing>
          <wp:inline distT="0" distB="0" distL="0" distR="0" wp14:anchorId="23D304FF" wp14:editId="3740070A">
            <wp:extent cx="3419475" cy="1333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9475" cy="1333500"/>
                    </a:xfrm>
                    <a:prstGeom prst="rect">
                      <a:avLst/>
                    </a:prstGeom>
                    <a:noFill/>
                    <a:ln>
                      <a:noFill/>
                    </a:ln>
                  </pic:spPr>
                </pic:pic>
              </a:graphicData>
            </a:graphic>
          </wp:inline>
        </w:drawing>
      </w:r>
    </w:p>
    <w:p w14:paraId="7D142A8C" w14:textId="77777777" w:rsidR="00EC4AA0" w:rsidRDefault="00EC4AA0" w:rsidP="00EC4AA0">
      <w:pPr>
        <w:pStyle w:val="BodyText"/>
      </w:pPr>
      <w:r>
        <w:t>Figure 2: Core IT model vs a meshed IT model.</w:t>
      </w:r>
    </w:p>
    <w:p w14:paraId="09B12DEE" w14:textId="6CB46D64" w:rsidR="00EC4AA0" w:rsidRDefault="00EC4AA0" w:rsidP="00EC4AA0">
      <w:pPr>
        <w:pStyle w:val="BodyText"/>
      </w:pPr>
      <w:r>
        <w:t xml:space="preserve">This leads to the concept that Defence’s IT operates more like a private Internet than a typical corporate Intranet (centralised core). Each service delivery node is akin to different organisations on the Internet providing services that can be consumed from anywhere by individuals and other organisations also on the Internet. This means that the various nodes need to be inter-connected via a mesh of links rather than just hub-spoke. However, </w:t>
      </w:r>
      <w:proofErr w:type="gramStart"/>
      <w:r>
        <w:t>in reality the</w:t>
      </w:r>
      <w:proofErr w:type="gramEnd"/>
      <w:r>
        <w:t xml:space="preserve"> mesh will contain network nodes that the traffic flows through and is routed rather that a series of point-to-point links. This leads the routed network shown in Figure 3 (left), where the mesh is replaced with routing nodes that form the network. This is the actual Layer 3, topology aware Networking Layer, that the Internet Protocol deals with. From Layer 4 (the Transport Layer, which is end-to-end) and up the actual topology of the network is not visible, this leads to the typical cloud representation of a network as shown in Figure 3 (right).</w:t>
      </w:r>
    </w:p>
    <w:p w14:paraId="60D57CCD" w14:textId="66FD881E" w:rsidR="00415284" w:rsidRDefault="00415284" w:rsidP="00EC4AA0">
      <w:pPr>
        <w:pStyle w:val="BodyText"/>
      </w:pPr>
      <w:r>
        <w:rPr>
          <w:noProof/>
        </w:rPr>
        <w:drawing>
          <wp:inline distT="0" distB="0" distL="0" distR="0" wp14:anchorId="500AACA0" wp14:editId="57440195">
            <wp:extent cx="3533775" cy="1323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3775" cy="1323975"/>
                    </a:xfrm>
                    <a:prstGeom prst="rect">
                      <a:avLst/>
                    </a:prstGeom>
                    <a:noFill/>
                    <a:ln>
                      <a:noFill/>
                    </a:ln>
                  </pic:spPr>
                </pic:pic>
              </a:graphicData>
            </a:graphic>
          </wp:inline>
        </w:drawing>
      </w:r>
    </w:p>
    <w:p w14:paraId="6D3BBAAE" w14:textId="77777777" w:rsidR="00EC4AA0" w:rsidRDefault="00EC4AA0" w:rsidP="00EC4AA0">
      <w:pPr>
        <w:pStyle w:val="BodyText"/>
      </w:pPr>
      <w:r>
        <w:t>Figure 3: Networked Internet model.</w:t>
      </w:r>
    </w:p>
    <w:p w14:paraId="2775A065" w14:textId="77777777" w:rsidR="00EC4AA0" w:rsidRDefault="00EC4AA0" w:rsidP="00EC4AA0">
      <w:pPr>
        <w:pStyle w:val="BodyText"/>
      </w:pPr>
      <w:r>
        <w:t xml:space="preserve">Summarising this model: Defence maintains a private Internet of multiple service and consumer nodes, which are not connected point-to-point, but are interconnected with a mesh of routing nodes that </w:t>
      </w:r>
      <w:r>
        <w:lastRenderedPageBreak/>
        <w:t>from the network, for which the detail is hidden from the higher IT system layers that only wish to know how to communicate end-to-end.</w:t>
      </w:r>
    </w:p>
    <w:p w14:paraId="66970DD8" w14:textId="77777777" w:rsidR="00EC4AA0" w:rsidRDefault="00EC4AA0" w:rsidP="00EC4AA0">
      <w:pPr>
        <w:pStyle w:val="Heading3"/>
      </w:pPr>
      <w:bookmarkStart w:id="10" w:name="layered-model"/>
      <w:r>
        <w:t>Layered Model</w:t>
      </w:r>
    </w:p>
    <w:p w14:paraId="4BFAF86D" w14:textId="77777777" w:rsidR="00EC4AA0" w:rsidRDefault="00EC4AA0" w:rsidP="00EC4AA0">
      <w:pPr>
        <w:pStyle w:val="FirstParagraph"/>
      </w:pPr>
      <w:r>
        <w:t xml:space="preserve">Across </w:t>
      </w:r>
      <w:proofErr w:type="spellStart"/>
      <w:r>
        <w:t>Defence</w:t>
      </w:r>
      <w:proofErr w:type="spellEnd"/>
      <w:r>
        <w:t xml:space="preserve"> the links that connect the network and the routing equipment that makes the network is provided by different technologies and different providers. In the fixed environment </w:t>
      </w:r>
      <w:proofErr w:type="spellStart"/>
      <w:r>
        <w:t>fibre</w:t>
      </w:r>
      <w:proofErr w:type="spellEnd"/>
      <w:r>
        <w:t xml:space="preserve"> optic links and commercial routing equipment is used by commercial providers, while operationally, </w:t>
      </w:r>
      <w:proofErr w:type="spellStart"/>
      <w:r>
        <w:t>Defence</w:t>
      </w:r>
      <w:proofErr w:type="spellEnd"/>
      <w:r>
        <w:t xml:space="preserve"> </w:t>
      </w:r>
      <w:proofErr w:type="spellStart"/>
      <w:r>
        <w:t>utilises</w:t>
      </w:r>
      <w:proofErr w:type="spellEnd"/>
      <w:r>
        <w:t xml:space="preserve"> a range of satellite links, point-to-point microwave, </w:t>
      </w:r>
      <w:proofErr w:type="spellStart"/>
      <w:proofErr w:type="gramStart"/>
      <w:r>
        <w:t>fibre</w:t>
      </w:r>
      <w:proofErr w:type="spellEnd"/>
      <w:proofErr w:type="gramEnd"/>
      <w:r>
        <w:t xml:space="preserve"> and tactical data links. For communications systems these links all form Layers 1 and 2 of the OSI Model. Interconnecting them with routers using the Internet Protocol forms a Layer 3 – Internet Network over them.</w:t>
      </w:r>
    </w:p>
    <w:p w14:paraId="76194915" w14:textId="77777777" w:rsidR="00EC4AA0" w:rsidRDefault="00EC4AA0" w:rsidP="00EC4AA0">
      <w:pPr>
        <w:pStyle w:val="BodyText"/>
      </w:pPr>
      <w:r>
        <w:t>This reference architecture will introduce:</w:t>
      </w:r>
    </w:p>
    <w:p w14:paraId="4315A284" w14:textId="77777777" w:rsidR="00EC4AA0" w:rsidRDefault="00EC4AA0" w:rsidP="00EC4AA0">
      <w:pPr>
        <w:pStyle w:val="BodyText"/>
      </w:pPr>
      <w:r>
        <w:t>A Network Locations taxonomy, and</w:t>
      </w:r>
    </w:p>
    <w:p w14:paraId="30086D68" w14:textId="77777777" w:rsidR="00EC4AA0" w:rsidRDefault="00EC4AA0" w:rsidP="00EC4AA0">
      <w:pPr>
        <w:pStyle w:val="BodyText"/>
      </w:pPr>
      <w:r>
        <w:t>A Network Segmentation model.</w:t>
      </w:r>
    </w:p>
    <w:p w14:paraId="4E5A053F" w14:textId="77777777" w:rsidR="00EC4AA0" w:rsidRDefault="00EC4AA0" w:rsidP="00EC4AA0">
      <w:pPr>
        <w:pStyle w:val="Heading3"/>
      </w:pPr>
      <w:bookmarkStart w:id="11" w:name="section-1"/>
      <w:bookmarkEnd w:id="10"/>
    </w:p>
    <w:p w14:paraId="6E883340" w14:textId="77777777" w:rsidR="00EC4AA0" w:rsidRDefault="00EC4AA0" w:rsidP="00EC4AA0">
      <w:pPr>
        <w:pStyle w:val="FirstParagraph"/>
      </w:pPr>
      <w:r>
        <w:t>, other, higher Layer, mechanisms should constrain them. However, there are circumstances where this is impractical and/or the requirements to satisfy controls in Information Security Manual (Reference C) will require segmentation. Therefore, a model that defines the segmentation to be used and when it is appropriate will be introduced.</w:t>
      </w:r>
    </w:p>
    <w:p w14:paraId="7A2317A1" w14:textId="77777777" w:rsidR="00EC4AA0" w:rsidRDefault="00EC4AA0" w:rsidP="00EC4AA0">
      <w:pPr>
        <w:pStyle w:val="BodyText"/>
      </w:pPr>
      <w:r>
        <w:t xml:space="preserve">Encryption is used to achieve confidentiality. Across Defence, encryption is applied in different locations both physically, and at different X.200 Layers, to achieve different outcomes and support different technologies. To increase </w:t>
      </w:r>
      <w:proofErr w:type="gramStart"/>
      <w:r>
        <w:t>clarity, and</w:t>
      </w:r>
      <w:proofErr w:type="gramEnd"/>
      <w:r>
        <w:t xml:space="preserve"> support the appropriate use of encryption as a part of the segmentation model, this Reference Architecture will introduce terms that define the relevant sections of the network.</w:t>
      </w:r>
    </w:p>
    <w:p w14:paraId="2F4E8595" w14:textId="77777777" w:rsidR="00EC4AA0" w:rsidRDefault="00EC4AA0" w:rsidP="00EC4AA0">
      <w:pPr>
        <w:pStyle w:val="Heading3"/>
      </w:pPr>
      <w:bookmarkStart w:id="12" w:name="section-2"/>
      <w:bookmarkEnd w:id="11"/>
    </w:p>
    <w:p w14:paraId="726775F9" w14:textId="77777777" w:rsidR="00EC4AA0" w:rsidRDefault="00EC4AA0" w:rsidP="00EC4AA0">
      <w:pPr>
        <w:pStyle w:val="Heading3"/>
      </w:pPr>
      <w:bookmarkStart w:id="13" w:name="supporting-principles"/>
      <w:bookmarkEnd w:id="12"/>
      <w:r>
        <w:t>Supporting Principles</w:t>
      </w:r>
    </w:p>
    <w:p w14:paraId="0625D14A" w14:textId="77777777" w:rsidR="00EC4AA0" w:rsidRDefault="00EC4AA0" w:rsidP="00EC4AA0">
      <w:pPr>
        <w:pStyle w:val="Heading3"/>
      </w:pPr>
      <w:bookmarkStart w:id="14" w:name="network-locations"/>
      <w:bookmarkEnd w:id="13"/>
      <w:r>
        <w:t>Network Locations</w:t>
      </w:r>
    </w:p>
    <w:p w14:paraId="73DAB2DC" w14:textId="77777777" w:rsidR="00EC4AA0" w:rsidRDefault="00EC4AA0" w:rsidP="00EC4AA0">
      <w:pPr>
        <w:pStyle w:val="FirstParagraph"/>
      </w:pPr>
      <w:r>
        <w:t xml:space="preserve">The point of a network is to facilitate communications between IT systems. The systems are geographically dispersed and </w:t>
      </w:r>
      <w:proofErr w:type="gramStart"/>
      <w:r>
        <w:t>have to</w:t>
      </w:r>
      <w:proofErr w:type="gramEnd"/>
      <w:r>
        <w:t xml:space="preserve"> exist some there has been no discussion of where those system are.</w:t>
      </w:r>
    </w:p>
    <w:p w14:paraId="280C9DDB" w14:textId="77777777" w:rsidR="00EC4AA0" w:rsidRDefault="00EC4AA0" w:rsidP="00EC4AA0">
      <w:pPr>
        <w:pStyle w:val="BodyText"/>
      </w:pPr>
      <w:r>
        <w:t>The discussion is to introduce the subject area and bring to the fore the principles and Reference Model taxonomies. It should not be a surprise to the reader when the principles that are defined later nor the Taxonomies in the Reference Model.</w:t>
      </w:r>
    </w:p>
    <w:p w14:paraId="07109ED2" w14:textId="77777777" w:rsidR="00EC4AA0" w:rsidRDefault="00EC4AA0" w:rsidP="00EC4AA0">
      <w:pPr>
        <w:pStyle w:val="BodyText"/>
      </w:pPr>
      <w:r>
        <w:t>Figure 3: A demo figure</w:t>
      </w:r>
    </w:p>
    <w:p w14:paraId="23A9A3F9" w14:textId="77777777" w:rsidR="00EC4AA0" w:rsidRDefault="00EC4AA0" w:rsidP="00EC4AA0">
      <w:pPr>
        <w:pStyle w:val="Heading3"/>
      </w:pPr>
      <w:bookmarkStart w:id="15" w:name="group-heading-in-the-discussion"/>
      <w:bookmarkEnd w:id="14"/>
      <w:r>
        <w:t>Group heading in the discussion</w:t>
      </w:r>
    </w:p>
    <w:p w14:paraId="3E045E73" w14:textId="77777777" w:rsidR="00EC4AA0" w:rsidRDefault="00EC4AA0" w:rsidP="00EC4AA0">
      <w:pPr>
        <w:pStyle w:val="FirstParagraph"/>
      </w:pPr>
      <w:r>
        <w:t>From the previous discussion the following types of infrastructure services are defined:</w:t>
      </w:r>
    </w:p>
    <w:p w14:paraId="48A83732" w14:textId="77777777" w:rsidR="00EC4AA0" w:rsidRDefault="00EC4AA0" w:rsidP="00EC4AA0">
      <w:pPr>
        <w:pStyle w:val="BodyText"/>
      </w:pPr>
      <w:r>
        <w:t>Security.</w:t>
      </w:r>
    </w:p>
    <w:p w14:paraId="785A55B3" w14:textId="77777777" w:rsidR="00EC4AA0" w:rsidRDefault="00EC4AA0" w:rsidP="00EC4AA0">
      <w:pPr>
        <w:pStyle w:val="BodyText"/>
      </w:pPr>
      <w:r>
        <w:t>Data management.</w:t>
      </w:r>
    </w:p>
    <w:p w14:paraId="3C969A61" w14:textId="77777777" w:rsidR="00EC4AA0" w:rsidRDefault="00EC4AA0" w:rsidP="00EC4AA0">
      <w:pPr>
        <w:pStyle w:val="BodyText"/>
      </w:pPr>
      <w:r>
        <w:lastRenderedPageBreak/>
        <w:t>Network.</w:t>
      </w:r>
    </w:p>
    <w:p w14:paraId="78AD59DF" w14:textId="77777777" w:rsidR="00EC4AA0" w:rsidRDefault="00EC4AA0" w:rsidP="00EC4AA0">
      <w:pPr>
        <w:pStyle w:val="BodyText"/>
      </w:pPr>
      <w:r>
        <w:t>Availability.</w:t>
      </w:r>
    </w:p>
    <w:p w14:paraId="2D5DA9A9" w14:textId="77777777" w:rsidR="00EC4AA0" w:rsidRDefault="00EC4AA0" w:rsidP="00EC4AA0">
      <w:pPr>
        <w:pStyle w:val="Heading2"/>
      </w:pPr>
      <w:bookmarkStart w:id="16" w:name="principles"/>
      <w:bookmarkEnd w:id="9"/>
      <w:bookmarkEnd w:id="15"/>
      <w:r>
        <w:t>Principles</w:t>
      </w:r>
    </w:p>
    <w:p w14:paraId="7D4296BA" w14:textId="77777777" w:rsidR="00EC4AA0" w:rsidRDefault="00EC4AA0" w:rsidP="00EC4AA0">
      <w:pPr>
        <w:pStyle w:val="FirstParagraph"/>
      </w:pPr>
      <w:r>
        <w:t>The following principles are introduced to support this reference architecture:</w:t>
      </w:r>
    </w:p>
    <w:p w14:paraId="7E9D51B5" w14:textId="77777777" w:rsidR="00EC4AA0" w:rsidRDefault="00EC4AA0" w:rsidP="00EC4AA0">
      <w:pPr>
        <w:pStyle w:val="BodyText"/>
      </w:pPr>
      <w:r>
        <w:t xml:space="preserve">Defence operates as a </w:t>
      </w:r>
      <w:r>
        <w:rPr>
          <w:i/>
          <w:iCs/>
        </w:rPr>
        <w:t>private Internet</w:t>
      </w:r>
      <w:r>
        <w:t>.</w:t>
      </w:r>
    </w:p>
    <w:p w14:paraId="74547B92" w14:textId="77777777" w:rsidR="00EC4AA0" w:rsidRDefault="00EC4AA0" w:rsidP="00EC4AA0">
      <w:pPr>
        <w:pStyle w:val="BodyText"/>
      </w:pPr>
      <w:r>
        <w:t>Resilience and security are paramount.</w:t>
      </w:r>
    </w:p>
    <w:p w14:paraId="681582C1" w14:textId="77777777" w:rsidR="00EC4AA0" w:rsidRDefault="00EC4AA0" w:rsidP="00EC4AA0">
      <w:pPr>
        <w:pStyle w:val="Heading2"/>
      </w:pPr>
      <w:bookmarkStart w:id="17" w:name="reference-models"/>
      <w:bookmarkEnd w:id="16"/>
      <w:r>
        <w:t>Reference Models</w:t>
      </w:r>
    </w:p>
    <w:p w14:paraId="1C46038D" w14:textId="77777777" w:rsidR="00EC4AA0" w:rsidRDefault="00EC4AA0" w:rsidP="00EC4AA0">
      <w:pPr>
        <w:pStyle w:val="FirstParagraph"/>
      </w:pPr>
      <w:r>
        <w:t>From the discussion above it is evident that…</w:t>
      </w:r>
    </w:p>
    <w:p w14:paraId="4502FF1B" w14:textId="77777777" w:rsidR="00EC4AA0" w:rsidRDefault="00EC4AA0" w:rsidP="00EC4AA0">
      <w:pPr>
        <w:pStyle w:val="Heading2"/>
      </w:pPr>
      <w:bookmarkStart w:id="18" w:name="decision-framework"/>
      <w:bookmarkEnd w:id="17"/>
      <w:r>
        <w:t>Decision Framework</w:t>
      </w:r>
    </w:p>
    <w:p w14:paraId="1F018235" w14:textId="77777777" w:rsidR="00EC4AA0" w:rsidRDefault="00EC4AA0" w:rsidP="00EC4AA0">
      <w:pPr>
        <w:pStyle w:val="FirstParagraph"/>
      </w:pPr>
      <w:r>
        <w:t xml:space="preserve">This section introduces the ‘so what’. Now that we have introduced concepts, </w:t>
      </w:r>
      <w:proofErr w:type="gramStart"/>
      <w:r>
        <w:t>terminology</w:t>
      </w:r>
      <w:proofErr w:type="gramEnd"/>
      <w:r>
        <w:t xml:space="preserve"> and any relationships, how do we apply the patterns and standards?</w:t>
      </w:r>
    </w:p>
    <w:p w14:paraId="17ECE51A" w14:textId="77777777" w:rsidR="00EC4AA0" w:rsidRDefault="00EC4AA0" w:rsidP="00EC4AA0">
      <w:pPr>
        <w:pStyle w:val="BodyText"/>
      </w:pPr>
      <w:r>
        <w:t>…</w:t>
      </w:r>
    </w:p>
    <w:p w14:paraId="761DD29C" w14:textId="77777777" w:rsidR="00EC4AA0" w:rsidRDefault="00EC4AA0" w:rsidP="00EC4AA0">
      <w:pPr>
        <w:pStyle w:val="Heading2"/>
      </w:pPr>
      <w:bookmarkStart w:id="19" w:name="patterns"/>
      <w:bookmarkEnd w:id="18"/>
      <w:r>
        <w:t>Patterns</w:t>
      </w:r>
    </w:p>
    <w:p w14:paraId="7125A567" w14:textId="77777777" w:rsidR="00EC4AA0" w:rsidRDefault="00EC4AA0" w:rsidP="00EC4AA0">
      <w:pPr>
        <w:pStyle w:val="FirstParagraph"/>
      </w:pPr>
      <w:r>
        <w:t>The following questions need to be answered:</w:t>
      </w:r>
    </w:p>
    <w:p w14:paraId="4C474EA3" w14:textId="77777777" w:rsidR="00EC4AA0" w:rsidRDefault="00EC4AA0" w:rsidP="00EC4AA0">
      <w:pPr>
        <w:pStyle w:val="BodyText"/>
      </w:pPr>
      <w:r>
        <w:t xml:space="preserve">How do services get </w:t>
      </w:r>
      <w:proofErr w:type="gramStart"/>
      <w:r>
        <w:t>discovered…</w:t>
      </w:r>
      <w:proofErr w:type="gramEnd"/>
    </w:p>
    <w:p w14:paraId="66A0A48B" w14:textId="77777777" w:rsidR="00EC4AA0" w:rsidRDefault="00EC4AA0" w:rsidP="00EC4AA0">
      <w:pPr>
        <w:pStyle w:val="BodyText"/>
      </w:pPr>
      <w:r>
        <w:t>…</w:t>
      </w:r>
    </w:p>
    <w:p w14:paraId="3BD566D3" w14:textId="77777777" w:rsidR="00EC4AA0" w:rsidRDefault="00EC4AA0" w:rsidP="00EC4AA0">
      <w:pPr>
        <w:pStyle w:val="BodyText"/>
      </w:pPr>
      <w:r>
        <w:t>The following</w:t>
      </w:r>
    </w:p>
    <w:p w14:paraId="04D68FF0" w14:textId="77777777" w:rsidR="00EC4AA0" w:rsidRDefault="00EC4AA0" w:rsidP="00EC4AA0">
      <w:pPr>
        <w:pStyle w:val="BodyText"/>
      </w:pPr>
      <w:r>
        <w:t>Annex:</w:t>
      </w:r>
    </w:p>
    <w:p w14:paraId="365C9127" w14:textId="77777777" w:rsidR="00EC4AA0" w:rsidRDefault="00EC4AA0" w:rsidP="00EC4AA0">
      <w:pPr>
        <w:pStyle w:val="Compact"/>
        <w:numPr>
          <w:ilvl w:val="0"/>
          <w:numId w:val="20"/>
        </w:numPr>
      </w:pPr>
      <w:r>
        <w:t xml:space="preserve">An example </w:t>
      </w:r>
      <w:proofErr w:type="gramStart"/>
      <w:r>
        <w:t>annex</w:t>
      </w:r>
      <w:proofErr w:type="gramEnd"/>
    </w:p>
    <w:p w14:paraId="18394A08" w14:textId="77777777" w:rsidR="00EC4AA0" w:rsidRDefault="00EC4AA0" w:rsidP="00EC4AA0">
      <w:pPr>
        <w:pStyle w:val="FirstParagraph"/>
      </w:pPr>
      <w:r>
        <w:t>Enclosure:</w:t>
      </w:r>
    </w:p>
    <w:p w14:paraId="68D9C59C" w14:textId="77777777" w:rsidR="00EC4AA0" w:rsidRDefault="00EC4AA0" w:rsidP="00EC4AA0">
      <w:pPr>
        <w:numPr>
          <w:ilvl w:val="0"/>
          <w:numId w:val="21"/>
        </w:numPr>
        <w:spacing w:after="200"/>
      </w:pPr>
      <w:r>
        <w:t>There isn’t an enclosure</w:t>
      </w:r>
    </w:p>
    <w:p w14:paraId="057ECE10" w14:textId="77777777" w:rsidR="00EC4AA0" w:rsidRDefault="00EC4AA0" w:rsidP="00EC4AA0">
      <w:pPr>
        <w:numPr>
          <w:ilvl w:val="0"/>
          <w:numId w:val="19"/>
        </w:numPr>
        <w:spacing w:after="200"/>
      </w:pPr>
      <w:r>
        <w:t>to</w:t>
      </w:r>
      <w:r>
        <w:br/>
        <w:t>Internet Protocol Network</w:t>
      </w:r>
      <w:r>
        <w:br/>
        <w:t>Dated 31 Mar 2022</w:t>
      </w:r>
    </w:p>
    <w:p w14:paraId="6CB3EDDD" w14:textId="77777777" w:rsidR="00EC4AA0" w:rsidRDefault="00EC4AA0" w:rsidP="00EC4AA0">
      <w:pPr>
        <w:pStyle w:val="Heading1"/>
      </w:pPr>
      <w:bookmarkStart w:id="20" w:name="an-example-annex"/>
      <w:bookmarkEnd w:id="3"/>
      <w:bookmarkEnd w:id="19"/>
      <w:r>
        <w:t xml:space="preserve">An example </w:t>
      </w:r>
      <w:proofErr w:type="gramStart"/>
      <w:r>
        <w:t>annex</w:t>
      </w:r>
      <w:proofErr w:type="gramEnd"/>
    </w:p>
    <w:p w14:paraId="4DB91E03" w14:textId="77777777" w:rsidR="00EC4AA0" w:rsidRDefault="00EC4AA0" w:rsidP="00EC4AA0">
      <w:pPr>
        <w:pStyle w:val="FirstParagraph"/>
      </w:pPr>
      <w:r>
        <w:t>This is an example Annex.</w:t>
      </w:r>
    </w:p>
    <w:p w14:paraId="51C13421" w14:textId="77777777" w:rsidR="00EC4AA0" w:rsidRDefault="00EC4AA0" w:rsidP="00EC4AA0">
      <w:pPr>
        <w:pStyle w:val="BodyText"/>
      </w:pPr>
      <w:r>
        <w:t>Appendix:</w:t>
      </w:r>
    </w:p>
    <w:p w14:paraId="7BF9A40F" w14:textId="77777777" w:rsidR="00EC4AA0" w:rsidRDefault="00EC4AA0" w:rsidP="00EC4AA0">
      <w:pPr>
        <w:numPr>
          <w:ilvl w:val="0"/>
          <w:numId w:val="22"/>
        </w:numPr>
        <w:spacing w:after="200"/>
      </w:pPr>
      <w:r>
        <w:t>An example appendix</w:t>
      </w:r>
    </w:p>
    <w:p w14:paraId="3317DDFE" w14:textId="77777777" w:rsidR="00EC4AA0" w:rsidRDefault="00EC4AA0" w:rsidP="00EC4AA0">
      <w:pPr>
        <w:pStyle w:val="Compact"/>
        <w:numPr>
          <w:ilvl w:val="1"/>
          <w:numId w:val="22"/>
        </w:numPr>
      </w:pPr>
      <w:r>
        <w:t>to</w:t>
      </w:r>
      <w:r>
        <w:br/>
        <w:t>Annex A TO</w:t>
      </w:r>
      <w:r>
        <w:br/>
        <w:t>Internet Protocol Network</w:t>
      </w:r>
      <w:r>
        <w:br/>
        <w:t>Dated 31 Mar 2022</w:t>
      </w:r>
    </w:p>
    <w:p w14:paraId="35AC2D92" w14:textId="77777777" w:rsidR="00EC4AA0" w:rsidRDefault="00EC4AA0" w:rsidP="00EC4AA0">
      <w:pPr>
        <w:pStyle w:val="Heading1"/>
      </w:pPr>
      <w:bookmarkStart w:id="21" w:name="an-example-appendix"/>
      <w:bookmarkEnd w:id="20"/>
      <w:r>
        <w:lastRenderedPageBreak/>
        <w:t>An example appendix</w:t>
      </w:r>
    </w:p>
    <w:p w14:paraId="295CFAC7" w14:textId="77777777" w:rsidR="00EC4AA0" w:rsidRDefault="00EC4AA0" w:rsidP="00EC4AA0">
      <w:pPr>
        <w:pStyle w:val="FirstParagraph"/>
      </w:pPr>
      <w:r>
        <w:t>This is an example annex.</w:t>
      </w:r>
    </w:p>
    <w:bookmarkEnd w:id="21"/>
    <w:p w14:paraId="0EB612CD" w14:textId="6F0D7BBB" w:rsidR="00916484" w:rsidRDefault="00916484">
      <w:pPr>
        <w:spacing w:after="120" w:line="240" w:lineRule="exact"/>
      </w:pPr>
    </w:p>
    <w:sectPr w:rsidR="00916484" w:rsidSect="005804B3">
      <w:headerReference w:type="default" r:id="rId17"/>
      <w:footerReference w:type="default" r:id="rId18"/>
      <w:headerReference w:type="first" r:id="rId19"/>
      <w:footerReference w:type="first" r:id="rId20"/>
      <w:pgSz w:w="11906" w:h="16838"/>
      <w:pgMar w:top="567" w:right="851" w:bottom="567" w:left="851" w:header="567" w:footer="567"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76EA7" w14:textId="77777777" w:rsidR="00854942" w:rsidRDefault="00854942" w:rsidP="0012604A">
      <w:r>
        <w:separator/>
      </w:r>
    </w:p>
  </w:endnote>
  <w:endnote w:type="continuationSeparator" w:id="0">
    <w:p w14:paraId="4BA295F8" w14:textId="77777777" w:rsidR="00854942" w:rsidRDefault="00854942" w:rsidP="0012604A">
      <w:r>
        <w:continuationSeparator/>
      </w:r>
    </w:p>
  </w:endnote>
  <w:endnote w:type="continuationNotice" w:id="1">
    <w:p w14:paraId="7D8CE0F8" w14:textId="77777777" w:rsidR="00854942" w:rsidRDefault="008549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844E4" w14:textId="77777777" w:rsidR="00D90950" w:rsidRPr="005B35C1" w:rsidRDefault="00D90950" w:rsidP="005B35C1">
    <w:pPr>
      <w:pStyle w:val="Footer"/>
    </w:pPr>
  </w:p>
  <w:p w14:paraId="1DA7CB07" w14:textId="66C80E45" w:rsidR="00D90950" w:rsidRPr="005B35C1" w:rsidRDefault="00854942" w:rsidP="00FC4269">
    <w:pPr>
      <w:pStyle w:val="Footer"/>
      <w:pBdr>
        <w:top w:val="single" w:sz="4" w:space="1" w:color="808080" w:themeColor="background1" w:themeShade="80"/>
      </w:pBdr>
    </w:pPr>
    <w:sdt>
      <w:sdtPr>
        <w:alias w:val="Subject"/>
        <w:tag w:val=""/>
        <w:id w:val="1927692045"/>
        <w:dataBinding w:prefixMappings="xmlns:ns0='http://purl.org/dc/elements/1.1/' xmlns:ns1='http://schemas.openxmlformats.org/package/2006/metadata/core-properties' " w:xpath="/ns1:coreProperties[1]/ns0:subject[1]" w:storeItemID="{6C3C8BC8-F283-45AE-878A-BAB7291924A1}"/>
        <w:text/>
      </w:sdtPr>
      <w:sdtEndPr/>
      <w:sdtContent>
        <w:r w:rsidR="005F1554">
          <w:t>Reference Architecture</w:t>
        </w:r>
      </w:sdtContent>
    </w:sdt>
    <w:r w:rsidR="00D90950" w:rsidRPr="005B35C1">
      <w:ptab w:relativeTo="margin" w:alignment="right" w:leader="none"/>
    </w:r>
    <w:r w:rsidR="00D90950" w:rsidRPr="005B35C1">
      <w:t xml:space="preserve">Page </w:t>
    </w:r>
    <w:r w:rsidR="00D90950" w:rsidRPr="005B35C1">
      <w:fldChar w:fldCharType="begin"/>
    </w:r>
    <w:r w:rsidR="00D90950" w:rsidRPr="005B35C1">
      <w:instrText xml:space="preserve"> page </w:instrText>
    </w:r>
    <w:r w:rsidR="00D90950" w:rsidRPr="005B35C1">
      <w:fldChar w:fldCharType="separate"/>
    </w:r>
    <w:r w:rsidR="00D90950" w:rsidRPr="005B35C1">
      <w:t>2</w:t>
    </w:r>
    <w:r w:rsidR="00D90950" w:rsidRPr="005B35C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CFCB6" w14:textId="77777777" w:rsidR="00D90950" w:rsidRDefault="00D90950" w:rsidP="00A259E8">
    <w:pPr>
      <w:pStyle w:val="Footer"/>
      <w:jc w:val="right"/>
    </w:pPr>
    <w:r w:rsidRPr="0093592F">
      <w:rPr>
        <w:noProof/>
      </w:rPr>
      <w:drawing>
        <wp:inline distT="0" distB="0" distL="0" distR="0" wp14:anchorId="28D497CC" wp14:editId="7ED04107">
          <wp:extent cx="2042878" cy="7698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6158" cy="786146"/>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B70AD" w14:textId="77777777" w:rsidR="00854942" w:rsidRDefault="00854942" w:rsidP="0012604A">
      <w:r>
        <w:separator/>
      </w:r>
    </w:p>
  </w:footnote>
  <w:footnote w:type="continuationSeparator" w:id="0">
    <w:p w14:paraId="1A7615B5" w14:textId="77777777" w:rsidR="00854942" w:rsidRDefault="00854942" w:rsidP="0012604A">
      <w:r>
        <w:continuationSeparator/>
      </w:r>
    </w:p>
  </w:footnote>
  <w:footnote w:type="continuationNotice" w:id="1">
    <w:p w14:paraId="024D3F24" w14:textId="77777777" w:rsidR="00854942" w:rsidRDefault="008549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2B731" w14:textId="3B2715AE" w:rsidR="00D90950" w:rsidRPr="0093592F" w:rsidRDefault="00854942" w:rsidP="00FC4269">
    <w:pPr>
      <w:pStyle w:val="Header"/>
      <w:pBdr>
        <w:bottom w:val="single" w:sz="4" w:space="1" w:color="808080" w:themeColor="background1" w:themeShade="80"/>
      </w:pBdr>
    </w:pPr>
    <w:sdt>
      <w:sdtPr>
        <w:alias w:val="Title"/>
        <w:tag w:val=""/>
        <w:id w:val="-1079824977"/>
        <w:lock w:val="sdtLocked"/>
        <w:placeholder>
          <w:docPart w:val="0C91AAED90D747F8AB7693657C56D586"/>
        </w:placeholder>
        <w:dataBinding w:prefixMappings="xmlns:ns0='http://purl.org/dc/elements/1.1/' xmlns:ns1='http://schemas.openxmlformats.org/package/2006/metadata/core-properties' " w:xpath="/ns1:coreProperties[1]/ns0:title[1]" w:storeItemID="{6C3C8BC8-F283-45AE-878A-BAB7291924A1}"/>
        <w:text/>
      </w:sdtPr>
      <w:sdtEndPr/>
      <w:sdtContent>
        <w:r w:rsidR="00011969">
          <w:t>Title</w:t>
        </w:r>
      </w:sdtContent>
    </w:sdt>
    <w:r w:rsidR="00D90950" w:rsidRPr="0093592F">
      <w:ptab w:relativeTo="margin" w:alignment="center" w:leader="none"/>
    </w:r>
    <w:r w:rsidR="00D90950" w:rsidRPr="0093592F">
      <w:ptab w:relativeTo="margin" w:alignment="right" w:leader="none"/>
    </w:r>
    <w:r w:rsidR="00D90950" w:rsidRPr="0093592F">
      <w:rPr>
        <w:noProof/>
      </w:rPr>
      <w:drawing>
        <wp:inline distT="0" distB="0" distL="0" distR="0" wp14:anchorId="192F9699" wp14:editId="51B11C6F">
          <wp:extent cx="1439050" cy="412955"/>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
                    <a:extLst>
                      <a:ext uri="{28A0092B-C50C-407E-A947-70E740481C1C}">
                        <a14:useLocalDpi xmlns:a14="http://schemas.microsoft.com/office/drawing/2010/main" val="0"/>
                      </a:ext>
                    </a:extLst>
                  </a:blip>
                  <a:srcRect b="23850"/>
                  <a:stretch/>
                </pic:blipFill>
                <pic:spPr bwMode="auto">
                  <a:xfrm>
                    <a:off x="0" y="0"/>
                    <a:ext cx="1440000" cy="413228"/>
                  </a:xfrm>
                  <a:prstGeom prst="rect">
                    <a:avLst/>
                  </a:prstGeom>
                  <a:noFill/>
                  <a:ln>
                    <a:noFill/>
                  </a:ln>
                  <a:extLst>
                    <a:ext uri="{53640926-AAD7-44D8-BBD7-CCE9431645EC}">
                      <a14:shadowObscured xmlns:a14="http://schemas.microsoft.com/office/drawing/2010/main"/>
                    </a:ext>
                  </a:extLst>
                </pic:spPr>
              </pic:pic>
            </a:graphicData>
          </a:graphic>
        </wp:inline>
      </w:drawing>
    </w:r>
  </w:p>
  <w:p w14:paraId="15EAB2A3" w14:textId="77777777" w:rsidR="00D90950" w:rsidRPr="004D4D56" w:rsidRDefault="00D90950" w:rsidP="005B35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3215A" w14:textId="77777777" w:rsidR="00D90950" w:rsidRDefault="00D90950">
    <w:pPr>
      <w:pStyle w:val="Header"/>
    </w:pPr>
    <w:r>
      <w:rPr>
        <w:noProof/>
      </w:rPr>
      <w:drawing>
        <wp:anchor distT="0" distB="0" distL="114300" distR="114300" simplePos="0" relativeHeight="251658240" behindDoc="1" locked="1" layoutInCell="1" allowOverlap="1" wp14:anchorId="129CB8A7" wp14:editId="2164887B">
          <wp:simplePos x="0" y="0"/>
          <wp:positionH relativeFrom="page">
            <wp:align>left</wp:align>
          </wp:positionH>
          <wp:positionV relativeFrom="page">
            <wp:align>top</wp:align>
          </wp:positionV>
          <wp:extent cx="7560000" cy="10682060"/>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ence-Illustration_PORTRAIT-no spotless-01.png"/>
                  <pic:cNvPicPr/>
                </pic:nvPicPr>
                <pic:blipFill>
                  <a:blip r:embed="rId1"/>
                  <a:stretch>
                    <a:fillRect/>
                  </a:stretch>
                </pic:blipFill>
                <pic:spPr bwMode="auto">
                  <a:xfrm>
                    <a:off x="0" y="0"/>
                    <a:ext cx="7560000" cy="10682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D584E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C6CA0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0A0429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28008E4"/>
    <w:multiLevelType w:val="hybridMultilevel"/>
    <w:tmpl w:val="959E779E"/>
    <w:lvl w:ilvl="0" w:tplc="0C090001">
      <w:start w:val="1"/>
      <w:numFmt w:val="bullet"/>
      <w:lvlText w:val=""/>
      <w:lvlJc w:val="left"/>
      <w:pPr>
        <w:ind w:left="5682" w:hanging="360"/>
      </w:pPr>
      <w:rPr>
        <w:rFonts w:ascii="Symbol" w:hAnsi="Symbol" w:hint="default"/>
      </w:rPr>
    </w:lvl>
    <w:lvl w:ilvl="1" w:tplc="0C090003" w:tentative="1">
      <w:start w:val="1"/>
      <w:numFmt w:val="bullet"/>
      <w:lvlText w:val="o"/>
      <w:lvlJc w:val="left"/>
      <w:pPr>
        <w:ind w:left="6402" w:hanging="360"/>
      </w:pPr>
      <w:rPr>
        <w:rFonts w:ascii="Courier New" w:hAnsi="Courier New" w:cs="Courier New" w:hint="default"/>
      </w:rPr>
    </w:lvl>
    <w:lvl w:ilvl="2" w:tplc="0C090005" w:tentative="1">
      <w:start w:val="1"/>
      <w:numFmt w:val="bullet"/>
      <w:lvlText w:val=""/>
      <w:lvlJc w:val="left"/>
      <w:pPr>
        <w:ind w:left="7122" w:hanging="360"/>
      </w:pPr>
      <w:rPr>
        <w:rFonts w:ascii="Wingdings" w:hAnsi="Wingdings" w:hint="default"/>
      </w:rPr>
    </w:lvl>
    <w:lvl w:ilvl="3" w:tplc="0C090001" w:tentative="1">
      <w:start w:val="1"/>
      <w:numFmt w:val="bullet"/>
      <w:lvlText w:val=""/>
      <w:lvlJc w:val="left"/>
      <w:pPr>
        <w:ind w:left="7842" w:hanging="360"/>
      </w:pPr>
      <w:rPr>
        <w:rFonts w:ascii="Symbol" w:hAnsi="Symbol" w:hint="default"/>
      </w:rPr>
    </w:lvl>
    <w:lvl w:ilvl="4" w:tplc="0C090003" w:tentative="1">
      <w:start w:val="1"/>
      <w:numFmt w:val="bullet"/>
      <w:lvlText w:val="o"/>
      <w:lvlJc w:val="left"/>
      <w:pPr>
        <w:ind w:left="8562" w:hanging="360"/>
      </w:pPr>
      <w:rPr>
        <w:rFonts w:ascii="Courier New" w:hAnsi="Courier New" w:cs="Courier New" w:hint="default"/>
      </w:rPr>
    </w:lvl>
    <w:lvl w:ilvl="5" w:tplc="0C090005" w:tentative="1">
      <w:start w:val="1"/>
      <w:numFmt w:val="bullet"/>
      <w:lvlText w:val=""/>
      <w:lvlJc w:val="left"/>
      <w:pPr>
        <w:ind w:left="9282" w:hanging="360"/>
      </w:pPr>
      <w:rPr>
        <w:rFonts w:ascii="Wingdings" w:hAnsi="Wingdings" w:hint="default"/>
      </w:rPr>
    </w:lvl>
    <w:lvl w:ilvl="6" w:tplc="0C090001" w:tentative="1">
      <w:start w:val="1"/>
      <w:numFmt w:val="bullet"/>
      <w:lvlText w:val=""/>
      <w:lvlJc w:val="left"/>
      <w:pPr>
        <w:ind w:left="10002" w:hanging="360"/>
      </w:pPr>
      <w:rPr>
        <w:rFonts w:ascii="Symbol" w:hAnsi="Symbol" w:hint="default"/>
      </w:rPr>
    </w:lvl>
    <w:lvl w:ilvl="7" w:tplc="0C090003" w:tentative="1">
      <w:start w:val="1"/>
      <w:numFmt w:val="bullet"/>
      <w:lvlText w:val="o"/>
      <w:lvlJc w:val="left"/>
      <w:pPr>
        <w:ind w:left="10722" w:hanging="360"/>
      </w:pPr>
      <w:rPr>
        <w:rFonts w:ascii="Courier New" w:hAnsi="Courier New" w:cs="Courier New" w:hint="default"/>
      </w:rPr>
    </w:lvl>
    <w:lvl w:ilvl="8" w:tplc="0C090005" w:tentative="1">
      <w:start w:val="1"/>
      <w:numFmt w:val="bullet"/>
      <w:lvlText w:val=""/>
      <w:lvlJc w:val="left"/>
      <w:pPr>
        <w:ind w:left="11442" w:hanging="360"/>
      </w:pPr>
      <w:rPr>
        <w:rFonts w:ascii="Wingdings" w:hAnsi="Wingdings" w:hint="default"/>
      </w:rPr>
    </w:lvl>
  </w:abstractNum>
  <w:abstractNum w:abstractNumId="4" w15:restartNumberingAfterBreak="0">
    <w:nsid w:val="0C6C2E3C"/>
    <w:multiLevelType w:val="multilevel"/>
    <w:tmpl w:val="0DF0ED6A"/>
    <w:numStyleLink w:val="Bullets"/>
  </w:abstractNum>
  <w:abstractNum w:abstractNumId="5" w15:restartNumberingAfterBreak="0">
    <w:nsid w:val="0D0354AD"/>
    <w:multiLevelType w:val="hybridMultilevel"/>
    <w:tmpl w:val="77101B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B15BFC"/>
    <w:multiLevelType w:val="hybridMultilevel"/>
    <w:tmpl w:val="13F4DA00"/>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B618A0"/>
    <w:multiLevelType w:val="hybridMultilevel"/>
    <w:tmpl w:val="334C3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ACB2D21"/>
    <w:multiLevelType w:val="hybridMultilevel"/>
    <w:tmpl w:val="EDDCC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CFD6CB9"/>
    <w:multiLevelType w:val="hybridMultilevel"/>
    <w:tmpl w:val="88B037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EAB5F7E"/>
    <w:multiLevelType w:val="hybridMultilevel"/>
    <w:tmpl w:val="54E8B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694F2E"/>
    <w:multiLevelType w:val="multilevel"/>
    <w:tmpl w:val="A5E2830A"/>
    <w:numStyleLink w:val="Paras"/>
  </w:abstractNum>
  <w:abstractNum w:abstractNumId="12" w15:restartNumberingAfterBreak="0">
    <w:nsid w:val="439E543D"/>
    <w:multiLevelType w:val="hybridMultilevel"/>
    <w:tmpl w:val="E8CA0A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1416F62"/>
    <w:multiLevelType w:val="hybridMultilevel"/>
    <w:tmpl w:val="85CED3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B4657BF"/>
    <w:multiLevelType w:val="multilevel"/>
    <w:tmpl w:val="E9260032"/>
    <w:styleLink w:val="Outline"/>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134" w:hanging="1134"/>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decimal"/>
      <w:pStyle w:val="Heading6"/>
      <w:lvlText w:val="%1.%2.%3.%4.%5.%6"/>
      <w:lvlJc w:val="left"/>
      <w:pPr>
        <w:ind w:left="1134" w:hanging="1134"/>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134" w:hanging="1134"/>
      </w:pPr>
      <w:rPr>
        <w:rFonts w:hint="default"/>
      </w:rPr>
    </w:lvl>
    <w:lvl w:ilvl="8">
      <w:start w:val="1"/>
      <w:numFmt w:val="decimal"/>
      <w:pStyle w:val="Heading9"/>
      <w:lvlText w:val="%9%1.%2.%3.%4.%5.%6.%7.%8."/>
      <w:lvlJc w:val="left"/>
      <w:pPr>
        <w:ind w:left="1134" w:hanging="1134"/>
      </w:pPr>
      <w:rPr>
        <w:rFonts w:hint="default"/>
      </w:rPr>
    </w:lvl>
  </w:abstractNum>
  <w:abstractNum w:abstractNumId="15" w15:restartNumberingAfterBreak="0">
    <w:nsid w:val="5F255873"/>
    <w:multiLevelType w:val="multilevel"/>
    <w:tmpl w:val="A5E2830A"/>
    <w:styleLink w:val="Paras"/>
    <w:lvl w:ilvl="0">
      <w:start w:val="1"/>
      <w:numFmt w:val="none"/>
      <w:pStyle w:val="BodyText"/>
      <w:lvlText w:val="%1"/>
      <w:lvlJc w:val="left"/>
      <w:pPr>
        <w:ind w:left="1134" w:firstLine="0"/>
      </w:pPr>
      <w:rPr>
        <w:rFonts w:hint="default"/>
      </w:rPr>
    </w:lvl>
    <w:lvl w:ilvl="1">
      <w:start w:val="1"/>
      <w:numFmt w:val="lowerLetter"/>
      <w:pStyle w:val="SubPara1"/>
      <w:lvlText w:val="%2."/>
      <w:lvlJc w:val="left"/>
      <w:pPr>
        <w:ind w:left="1701" w:hanging="567"/>
      </w:pPr>
      <w:rPr>
        <w:rFonts w:hint="default"/>
      </w:rPr>
    </w:lvl>
    <w:lvl w:ilvl="2">
      <w:start w:val="1"/>
      <w:numFmt w:val="lowerRoman"/>
      <w:pStyle w:val="SubPara2"/>
      <w:lvlText w:val="%3."/>
      <w:lvlJc w:val="left"/>
      <w:pPr>
        <w:ind w:left="2268" w:hanging="567"/>
      </w:pPr>
      <w:rPr>
        <w:rFonts w:hint="default"/>
      </w:rPr>
    </w:lvl>
    <w:lvl w:ilvl="3">
      <w:start w:val="1"/>
      <w:numFmt w:val="decimal"/>
      <w:pStyle w:val="SubPara3"/>
      <w:lvlText w:val="%4)"/>
      <w:lvlJc w:val="left"/>
      <w:pPr>
        <w:ind w:left="2835" w:hanging="567"/>
      </w:pPr>
      <w:rPr>
        <w:rFonts w:hint="default"/>
      </w:rPr>
    </w:lvl>
    <w:lvl w:ilvl="4">
      <w:start w:val="1"/>
      <w:numFmt w:val="lowerLetter"/>
      <w:lvlText w:val="%5)"/>
      <w:lvlJc w:val="left"/>
      <w:pPr>
        <w:ind w:left="3402" w:hanging="567"/>
      </w:pPr>
      <w:rPr>
        <w:rFonts w:hint="default"/>
      </w:rPr>
    </w:lvl>
    <w:lvl w:ilvl="5">
      <w:start w:val="1"/>
      <w:numFmt w:val="lowerRoman"/>
      <w:lvlText w:val="%6)"/>
      <w:lvlJc w:val="left"/>
      <w:pPr>
        <w:ind w:left="3969" w:hanging="567"/>
      </w:pPr>
      <w:rPr>
        <w:rFonts w:hint="default"/>
      </w:rPr>
    </w:lvl>
    <w:lvl w:ilvl="6">
      <w:start w:val="1"/>
      <w:numFmt w:val="decimal"/>
      <w:lvlText w:val="(%7)"/>
      <w:lvlJc w:val="left"/>
      <w:pPr>
        <w:ind w:left="4536" w:hanging="567"/>
      </w:pPr>
      <w:rPr>
        <w:rFonts w:hint="default"/>
      </w:rPr>
    </w:lvl>
    <w:lvl w:ilvl="7">
      <w:start w:val="1"/>
      <w:numFmt w:val="lowerLetter"/>
      <w:lvlText w:val="(%8)"/>
      <w:lvlJc w:val="left"/>
      <w:pPr>
        <w:ind w:left="5103" w:hanging="567"/>
      </w:pPr>
      <w:rPr>
        <w:rFonts w:hint="default"/>
      </w:rPr>
    </w:lvl>
    <w:lvl w:ilvl="8">
      <w:start w:val="1"/>
      <w:numFmt w:val="lowerRoman"/>
      <w:lvlText w:val="(%9)"/>
      <w:lvlJc w:val="left"/>
      <w:pPr>
        <w:ind w:left="5670" w:hanging="567"/>
      </w:pPr>
      <w:rPr>
        <w:rFonts w:hint="default"/>
      </w:rPr>
    </w:lvl>
  </w:abstractNum>
  <w:abstractNum w:abstractNumId="16" w15:restartNumberingAfterBreak="0">
    <w:nsid w:val="63FA3192"/>
    <w:multiLevelType w:val="hybridMultilevel"/>
    <w:tmpl w:val="FA5C4E1C"/>
    <w:lvl w:ilvl="0" w:tplc="8FAE8646">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9220A45"/>
    <w:multiLevelType w:val="multilevel"/>
    <w:tmpl w:val="E9260032"/>
    <w:numStyleLink w:val="Outline"/>
  </w:abstractNum>
  <w:abstractNum w:abstractNumId="18" w15:restartNumberingAfterBreak="0">
    <w:nsid w:val="70096841"/>
    <w:multiLevelType w:val="multilevel"/>
    <w:tmpl w:val="0DF0ED6A"/>
    <w:styleLink w:val="Bullets"/>
    <w:lvl w:ilvl="0">
      <w:start w:val="1"/>
      <w:numFmt w:val="bullet"/>
      <w:pStyle w:val="ListBullet"/>
      <w:lvlText w:val=""/>
      <w:lvlJc w:val="left"/>
      <w:pPr>
        <w:ind w:left="1701" w:hanging="567"/>
      </w:pPr>
      <w:rPr>
        <w:rFonts w:ascii="Symbol" w:hAnsi="Symbol" w:hint="default"/>
        <w:color w:val="94D600" w:themeColor="text2"/>
      </w:rPr>
    </w:lvl>
    <w:lvl w:ilvl="1">
      <w:start w:val="1"/>
      <w:numFmt w:val="bullet"/>
      <w:pStyle w:val="ListBullet2"/>
      <w:lvlText w:val=""/>
      <w:lvlJc w:val="left"/>
      <w:pPr>
        <w:ind w:left="2268" w:hanging="567"/>
      </w:pPr>
      <w:rPr>
        <w:rFonts w:ascii="Symbol" w:hAnsi="Symbol" w:hint="default"/>
        <w:color w:val="F58220" w:themeColor="accent3"/>
      </w:rPr>
    </w:lvl>
    <w:lvl w:ilvl="2">
      <w:start w:val="1"/>
      <w:numFmt w:val="bullet"/>
      <w:pStyle w:val="ListBullet3"/>
      <w:lvlText w:val=""/>
      <w:lvlJc w:val="left"/>
      <w:pPr>
        <w:ind w:left="2835" w:hanging="567"/>
      </w:pPr>
      <w:rPr>
        <w:rFonts w:ascii="Symbol" w:hAnsi="Symbol" w:hint="default"/>
        <w:color w:val="702F8A" w:themeColor="accent5"/>
      </w:rPr>
    </w:lvl>
    <w:lvl w:ilvl="3">
      <w:start w:val="1"/>
      <w:numFmt w:val="bullet"/>
      <w:lvlText w:val=""/>
      <w:lvlJc w:val="left"/>
      <w:pPr>
        <w:ind w:left="3402" w:hanging="567"/>
      </w:pPr>
      <w:rPr>
        <w:rFonts w:ascii="Symbol" w:hAnsi="Symbol" w:hint="default"/>
      </w:rPr>
    </w:lvl>
    <w:lvl w:ilvl="4">
      <w:start w:val="1"/>
      <w:numFmt w:val="bullet"/>
      <w:lvlText w:val="o"/>
      <w:lvlJc w:val="left"/>
      <w:pPr>
        <w:ind w:left="3969" w:hanging="567"/>
      </w:pPr>
      <w:rPr>
        <w:rFonts w:ascii="Courier New" w:hAnsi="Courier New" w:hint="default"/>
      </w:rPr>
    </w:lvl>
    <w:lvl w:ilvl="5">
      <w:start w:val="1"/>
      <w:numFmt w:val="bullet"/>
      <w:lvlText w:val=""/>
      <w:lvlJc w:val="left"/>
      <w:pPr>
        <w:ind w:left="4536" w:hanging="567"/>
      </w:pPr>
      <w:rPr>
        <w:rFonts w:ascii="Wingdings" w:hAnsi="Wingdings" w:hint="default"/>
      </w:rPr>
    </w:lvl>
    <w:lvl w:ilvl="6">
      <w:start w:val="1"/>
      <w:numFmt w:val="bullet"/>
      <w:lvlText w:val=""/>
      <w:lvlJc w:val="left"/>
      <w:pPr>
        <w:ind w:left="5103" w:hanging="567"/>
      </w:pPr>
      <w:rPr>
        <w:rFonts w:ascii="Symbol" w:hAnsi="Symbol" w:hint="default"/>
      </w:rPr>
    </w:lvl>
    <w:lvl w:ilvl="7">
      <w:start w:val="1"/>
      <w:numFmt w:val="bullet"/>
      <w:lvlText w:val="o"/>
      <w:lvlJc w:val="left"/>
      <w:pPr>
        <w:ind w:left="5670" w:hanging="567"/>
      </w:pPr>
      <w:rPr>
        <w:rFonts w:ascii="Courier New" w:hAnsi="Courier New" w:hint="default"/>
      </w:rPr>
    </w:lvl>
    <w:lvl w:ilvl="8">
      <w:start w:val="1"/>
      <w:numFmt w:val="bullet"/>
      <w:lvlText w:val=""/>
      <w:lvlJc w:val="left"/>
      <w:pPr>
        <w:ind w:left="6237" w:hanging="567"/>
      </w:pPr>
      <w:rPr>
        <w:rFonts w:ascii="Wingdings" w:hAnsi="Wingdings" w:hint="default"/>
      </w:rPr>
    </w:lvl>
  </w:abstractNum>
  <w:abstractNum w:abstractNumId="19" w15:restartNumberingAfterBreak="0">
    <w:nsid w:val="7FCF0CD7"/>
    <w:multiLevelType w:val="hybridMultilevel"/>
    <w:tmpl w:val="9722A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4"/>
  </w:num>
  <w:num w:numId="7">
    <w:abstractNumId w:val="11"/>
  </w:num>
  <w:num w:numId="8">
    <w:abstractNumId w:val="9"/>
  </w:num>
  <w:num w:numId="9">
    <w:abstractNumId w:val="16"/>
  </w:num>
  <w:num w:numId="10">
    <w:abstractNumId w:val="6"/>
  </w:num>
  <w:num w:numId="11">
    <w:abstractNumId w:val="8"/>
  </w:num>
  <w:num w:numId="12">
    <w:abstractNumId w:val="5"/>
  </w:num>
  <w:num w:numId="13">
    <w:abstractNumId w:val="19"/>
  </w:num>
  <w:num w:numId="14">
    <w:abstractNumId w:val="10"/>
  </w:num>
  <w:num w:numId="15">
    <w:abstractNumId w:val="13"/>
  </w:num>
  <w:num w:numId="16">
    <w:abstractNumId w:val="12"/>
  </w:num>
  <w:num w:numId="17">
    <w:abstractNumId w:val="3"/>
  </w:num>
  <w:num w:numId="18">
    <w:abstractNumId w:val="7"/>
  </w:num>
  <w:num w:numId="19">
    <w:abstractNumId w:val="0"/>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autoFormatOverride/>
  <w:styleLockTheme/>
  <w:styleLockQFSet/>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3MzcxNDG1NDM1tTBU0lEKTi0uzszPAymwqAUANyKh2iwAAAA="/>
  </w:docVars>
  <w:rsids>
    <w:rsidRoot w:val="009C04EA"/>
    <w:rsid w:val="00011969"/>
    <w:rsid w:val="000122FA"/>
    <w:rsid w:val="00014D6B"/>
    <w:rsid w:val="00027EC4"/>
    <w:rsid w:val="000476E6"/>
    <w:rsid w:val="00055B02"/>
    <w:rsid w:val="0008668A"/>
    <w:rsid w:val="000B2748"/>
    <w:rsid w:val="000B550D"/>
    <w:rsid w:val="000F0787"/>
    <w:rsid w:val="000F0ADB"/>
    <w:rsid w:val="000F6C39"/>
    <w:rsid w:val="00124D4E"/>
    <w:rsid w:val="0012604A"/>
    <w:rsid w:val="00151EE9"/>
    <w:rsid w:val="00153AC5"/>
    <w:rsid w:val="001651D9"/>
    <w:rsid w:val="00193DE4"/>
    <w:rsid w:val="001D0451"/>
    <w:rsid w:val="001D42BC"/>
    <w:rsid w:val="001F4FA7"/>
    <w:rsid w:val="001F7C46"/>
    <w:rsid w:val="00216F41"/>
    <w:rsid w:val="002475A4"/>
    <w:rsid w:val="00255763"/>
    <w:rsid w:val="00260E38"/>
    <w:rsid w:val="0026483C"/>
    <w:rsid w:val="00287A27"/>
    <w:rsid w:val="002A051B"/>
    <w:rsid w:val="002A4729"/>
    <w:rsid w:val="002A6DC1"/>
    <w:rsid w:val="002B3659"/>
    <w:rsid w:val="002D613F"/>
    <w:rsid w:val="00304653"/>
    <w:rsid w:val="00313A12"/>
    <w:rsid w:val="00315EEC"/>
    <w:rsid w:val="0031755B"/>
    <w:rsid w:val="00332E24"/>
    <w:rsid w:val="00371D7A"/>
    <w:rsid w:val="0037316C"/>
    <w:rsid w:val="00373A69"/>
    <w:rsid w:val="003E29EE"/>
    <w:rsid w:val="003E6645"/>
    <w:rsid w:val="003F24CB"/>
    <w:rsid w:val="003F44C4"/>
    <w:rsid w:val="0040046C"/>
    <w:rsid w:val="00410C01"/>
    <w:rsid w:val="00415284"/>
    <w:rsid w:val="004174FF"/>
    <w:rsid w:val="0044186F"/>
    <w:rsid w:val="00470A62"/>
    <w:rsid w:val="004A0C8F"/>
    <w:rsid w:val="00502C71"/>
    <w:rsid w:val="00541EE5"/>
    <w:rsid w:val="00554432"/>
    <w:rsid w:val="00566EA5"/>
    <w:rsid w:val="005804B3"/>
    <w:rsid w:val="0058747E"/>
    <w:rsid w:val="0059574F"/>
    <w:rsid w:val="005B35C1"/>
    <w:rsid w:val="005B5D93"/>
    <w:rsid w:val="005E4C17"/>
    <w:rsid w:val="005F1554"/>
    <w:rsid w:val="0060538B"/>
    <w:rsid w:val="00606E1D"/>
    <w:rsid w:val="00610279"/>
    <w:rsid w:val="00610782"/>
    <w:rsid w:val="00615597"/>
    <w:rsid w:val="00616480"/>
    <w:rsid w:val="006A1A4A"/>
    <w:rsid w:val="0071058B"/>
    <w:rsid w:val="007227F4"/>
    <w:rsid w:val="00730E3B"/>
    <w:rsid w:val="007349C3"/>
    <w:rsid w:val="00741DEC"/>
    <w:rsid w:val="00744291"/>
    <w:rsid w:val="0076765A"/>
    <w:rsid w:val="007807DA"/>
    <w:rsid w:val="0078781C"/>
    <w:rsid w:val="00797D79"/>
    <w:rsid w:val="007B0810"/>
    <w:rsid w:val="007C2293"/>
    <w:rsid w:val="007E17EB"/>
    <w:rsid w:val="007E2120"/>
    <w:rsid w:val="008278E8"/>
    <w:rsid w:val="00846CEF"/>
    <w:rsid w:val="00854942"/>
    <w:rsid w:val="0086680E"/>
    <w:rsid w:val="008F0767"/>
    <w:rsid w:val="008F7E34"/>
    <w:rsid w:val="0090388A"/>
    <w:rsid w:val="00910F21"/>
    <w:rsid w:val="00916484"/>
    <w:rsid w:val="00933F39"/>
    <w:rsid w:val="0093592F"/>
    <w:rsid w:val="00936841"/>
    <w:rsid w:val="0094417C"/>
    <w:rsid w:val="0095002C"/>
    <w:rsid w:val="00965E73"/>
    <w:rsid w:val="009741C3"/>
    <w:rsid w:val="009C04EA"/>
    <w:rsid w:val="009C1177"/>
    <w:rsid w:val="009C7BE0"/>
    <w:rsid w:val="009E67F4"/>
    <w:rsid w:val="009E6A73"/>
    <w:rsid w:val="00A122CE"/>
    <w:rsid w:val="00A259E8"/>
    <w:rsid w:val="00A32877"/>
    <w:rsid w:val="00A5224F"/>
    <w:rsid w:val="00A71EC5"/>
    <w:rsid w:val="00A82110"/>
    <w:rsid w:val="00AA725E"/>
    <w:rsid w:val="00AD6F4C"/>
    <w:rsid w:val="00AF142D"/>
    <w:rsid w:val="00B20B4C"/>
    <w:rsid w:val="00B4605F"/>
    <w:rsid w:val="00B57980"/>
    <w:rsid w:val="00B84B4E"/>
    <w:rsid w:val="00BC4125"/>
    <w:rsid w:val="00C00C76"/>
    <w:rsid w:val="00C10C3B"/>
    <w:rsid w:val="00C22938"/>
    <w:rsid w:val="00C32585"/>
    <w:rsid w:val="00C438C5"/>
    <w:rsid w:val="00C53B00"/>
    <w:rsid w:val="00C54078"/>
    <w:rsid w:val="00C613C3"/>
    <w:rsid w:val="00C64942"/>
    <w:rsid w:val="00C95A50"/>
    <w:rsid w:val="00CC3436"/>
    <w:rsid w:val="00CD5074"/>
    <w:rsid w:val="00CE2821"/>
    <w:rsid w:val="00CE67B6"/>
    <w:rsid w:val="00CF02DE"/>
    <w:rsid w:val="00D07F4B"/>
    <w:rsid w:val="00D2177B"/>
    <w:rsid w:val="00D27A1B"/>
    <w:rsid w:val="00D301CC"/>
    <w:rsid w:val="00D703CD"/>
    <w:rsid w:val="00D90950"/>
    <w:rsid w:val="00D90A75"/>
    <w:rsid w:val="00D930C5"/>
    <w:rsid w:val="00E00294"/>
    <w:rsid w:val="00E24177"/>
    <w:rsid w:val="00E30840"/>
    <w:rsid w:val="00E32741"/>
    <w:rsid w:val="00E841F6"/>
    <w:rsid w:val="00E92DA1"/>
    <w:rsid w:val="00EC15C1"/>
    <w:rsid w:val="00EC4AA0"/>
    <w:rsid w:val="00EF6BC6"/>
    <w:rsid w:val="00F14012"/>
    <w:rsid w:val="00F20D7C"/>
    <w:rsid w:val="00F47416"/>
    <w:rsid w:val="00FC4269"/>
    <w:rsid w:val="00FD1AF0"/>
    <w:rsid w:val="00FF45A3"/>
    <w:rsid w:val="00FF5B6B"/>
    <w:rsid w:val="00FF7524"/>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F64B1"/>
  <w15:chartTrackingRefBased/>
  <w15:docId w15:val="{DDCD7A7A-C063-46DC-A059-D1B2C76B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20" w:line="240" w:lineRule="exact"/>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locked="0"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locked="0" w:semiHidden="1" w:unhideWhenUsed="1"/>
    <w:lsdException w:name="FollowedHyperlink" w:semiHidden="1" w:unhideWhenUsed="1"/>
    <w:lsdException w:name="Strong" w:locked="0"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locked="0" w:uiPriority="49"/>
    <w:lsdException w:name="Grid Table 5 Dark Accent 4" w:locked="0"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locked="0" w:semiHidden="1" w:unhideWhenUsed="1"/>
    <w:lsdException w:name="Smart Link" w:locked="0" w:semiHidden="1" w:unhideWhenUsed="1"/>
  </w:latentStyles>
  <w:style w:type="paragraph" w:default="1" w:styleId="Normal">
    <w:name w:val="Normal"/>
    <w:qFormat/>
    <w:rsid w:val="00D301CC"/>
    <w:pPr>
      <w:spacing w:after="0" w:line="240" w:lineRule="auto"/>
    </w:pPr>
  </w:style>
  <w:style w:type="paragraph" w:styleId="Heading1">
    <w:name w:val="heading 1"/>
    <w:next w:val="BodyText"/>
    <w:link w:val="Heading1Char"/>
    <w:uiPriority w:val="9"/>
    <w:qFormat/>
    <w:rsid w:val="001F4FA7"/>
    <w:pPr>
      <w:keepNext/>
      <w:keepLines/>
      <w:numPr>
        <w:numId w:val="5"/>
      </w:numPr>
      <w:spacing w:before="360" w:line="240" w:lineRule="auto"/>
      <w:outlineLvl w:val="0"/>
    </w:pPr>
    <w:rPr>
      <w:rFonts w:ascii="Arial" w:eastAsiaTheme="majorEastAsia" w:hAnsi="Arial" w:cs="Arial"/>
      <w:b/>
      <w:bCs/>
      <w:color w:val="55C1E9" w:themeColor="background2"/>
      <w:sz w:val="30"/>
      <w:szCs w:val="30"/>
    </w:rPr>
  </w:style>
  <w:style w:type="paragraph" w:styleId="Heading2">
    <w:name w:val="heading 2"/>
    <w:basedOn w:val="Heading1"/>
    <w:next w:val="BodyText"/>
    <w:link w:val="Heading2Char"/>
    <w:uiPriority w:val="9"/>
    <w:unhideWhenUsed/>
    <w:qFormat/>
    <w:rsid w:val="00C64942"/>
    <w:pPr>
      <w:numPr>
        <w:ilvl w:val="1"/>
      </w:numPr>
      <w:outlineLvl w:val="1"/>
    </w:pPr>
    <w:rPr>
      <w:color w:val="5C7F71" w:themeColor="accent4"/>
      <w:sz w:val="28"/>
      <w:szCs w:val="28"/>
    </w:rPr>
  </w:style>
  <w:style w:type="paragraph" w:styleId="Heading3">
    <w:name w:val="heading 3"/>
    <w:basedOn w:val="Heading2"/>
    <w:next w:val="BodyText"/>
    <w:link w:val="Heading3Char"/>
    <w:uiPriority w:val="9"/>
    <w:unhideWhenUsed/>
    <w:qFormat/>
    <w:rsid w:val="00C64942"/>
    <w:pPr>
      <w:numPr>
        <w:ilvl w:val="2"/>
      </w:numPr>
      <w:outlineLvl w:val="2"/>
    </w:pPr>
    <w:rPr>
      <w:color w:val="009681"/>
      <w:sz w:val="26"/>
      <w:szCs w:val="26"/>
    </w:rPr>
  </w:style>
  <w:style w:type="paragraph" w:styleId="Heading4">
    <w:name w:val="heading 4"/>
    <w:basedOn w:val="Normal"/>
    <w:next w:val="Normal"/>
    <w:link w:val="Heading4Char"/>
    <w:uiPriority w:val="9"/>
    <w:unhideWhenUsed/>
    <w:qFormat/>
    <w:rsid w:val="001F4FA7"/>
    <w:pPr>
      <w:keepNext/>
      <w:keepLines/>
      <w:numPr>
        <w:ilvl w:val="3"/>
        <w:numId w:val="5"/>
      </w:numPr>
      <w:spacing w:before="360" w:after="120"/>
      <w:outlineLvl w:val="3"/>
    </w:pPr>
    <w:rPr>
      <w:rFonts w:ascii="Arial" w:eastAsiaTheme="majorEastAsia" w:hAnsi="Arial" w:cs="Arial"/>
      <w:b/>
      <w:color w:val="55C1E9" w:themeColor="background2"/>
      <w:sz w:val="24"/>
      <w:szCs w:val="24"/>
    </w:rPr>
  </w:style>
  <w:style w:type="paragraph" w:styleId="Heading5">
    <w:name w:val="heading 5"/>
    <w:basedOn w:val="Normal"/>
    <w:next w:val="Normal"/>
    <w:link w:val="Heading5Char"/>
    <w:uiPriority w:val="9"/>
    <w:unhideWhenUsed/>
    <w:qFormat/>
    <w:rsid w:val="001F4FA7"/>
    <w:pPr>
      <w:keepNext/>
      <w:keepLines/>
      <w:numPr>
        <w:ilvl w:val="4"/>
        <w:numId w:val="5"/>
      </w:numPr>
      <w:spacing w:before="360" w:after="120"/>
      <w:outlineLvl w:val="4"/>
    </w:pPr>
    <w:rPr>
      <w:rFonts w:ascii="Arial" w:eastAsiaTheme="majorEastAsia" w:hAnsi="Arial" w:cs="Arial"/>
      <w:b/>
      <w:color w:val="5C7F71" w:themeColor="accent4"/>
    </w:rPr>
  </w:style>
  <w:style w:type="paragraph" w:styleId="Heading6">
    <w:name w:val="heading 6"/>
    <w:basedOn w:val="Heading5"/>
    <w:next w:val="BodyText"/>
    <w:link w:val="Heading6Char"/>
    <w:uiPriority w:val="9"/>
    <w:unhideWhenUsed/>
    <w:qFormat/>
    <w:locked/>
    <w:rsid w:val="00C64942"/>
    <w:pPr>
      <w:numPr>
        <w:ilvl w:val="5"/>
      </w:numPr>
      <w:outlineLvl w:val="5"/>
    </w:pPr>
    <w:rPr>
      <w:color w:val="009681"/>
      <w:sz w:val="20"/>
    </w:rPr>
  </w:style>
  <w:style w:type="paragraph" w:styleId="Heading7">
    <w:name w:val="heading 7"/>
    <w:basedOn w:val="Normal"/>
    <w:next w:val="Normal"/>
    <w:link w:val="Heading7Char"/>
    <w:uiPriority w:val="9"/>
    <w:semiHidden/>
    <w:unhideWhenUsed/>
    <w:qFormat/>
    <w:locked/>
    <w:rsid w:val="001F4FA7"/>
    <w:pPr>
      <w:keepNext/>
      <w:keepLines/>
      <w:numPr>
        <w:ilvl w:val="6"/>
        <w:numId w:val="5"/>
      </w:numPr>
      <w:spacing w:before="40"/>
      <w:outlineLvl w:val="6"/>
    </w:pPr>
    <w:rPr>
      <w:rFonts w:asciiTheme="majorHAnsi" w:eastAsiaTheme="majorEastAsia" w:hAnsiTheme="majorHAnsi" w:cstheme="majorBidi"/>
      <w:i/>
      <w:iCs/>
      <w:color w:val="0E2A48" w:themeColor="accent1" w:themeShade="7F"/>
    </w:rPr>
  </w:style>
  <w:style w:type="paragraph" w:styleId="Heading8">
    <w:name w:val="heading 8"/>
    <w:basedOn w:val="Normal"/>
    <w:next w:val="Normal"/>
    <w:link w:val="Heading8Char"/>
    <w:uiPriority w:val="9"/>
    <w:semiHidden/>
    <w:unhideWhenUsed/>
    <w:qFormat/>
    <w:locked/>
    <w:rsid w:val="001F4FA7"/>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locked/>
    <w:rsid w:val="001F4FA7"/>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6C"/>
    <w:rPr>
      <w:rFonts w:ascii="Arial" w:eastAsiaTheme="majorEastAsia" w:hAnsi="Arial" w:cs="Arial"/>
      <w:b/>
      <w:bCs/>
      <w:color w:val="55C1E9" w:themeColor="background2"/>
      <w:sz w:val="30"/>
      <w:szCs w:val="30"/>
    </w:rPr>
  </w:style>
  <w:style w:type="character" w:customStyle="1" w:styleId="Heading2Char">
    <w:name w:val="Heading 2 Char"/>
    <w:basedOn w:val="DefaultParagraphFont"/>
    <w:link w:val="Heading2"/>
    <w:uiPriority w:val="9"/>
    <w:rsid w:val="0037316C"/>
    <w:rPr>
      <w:rFonts w:ascii="Arial" w:eastAsiaTheme="majorEastAsia" w:hAnsi="Arial" w:cs="Arial"/>
      <w:b/>
      <w:bCs/>
      <w:color w:val="5C7F71" w:themeColor="accent4"/>
      <w:sz w:val="28"/>
      <w:szCs w:val="28"/>
    </w:rPr>
  </w:style>
  <w:style w:type="character" w:customStyle="1" w:styleId="Heading3Char">
    <w:name w:val="Heading 3 Char"/>
    <w:basedOn w:val="DefaultParagraphFont"/>
    <w:link w:val="Heading3"/>
    <w:uiPriority w:val="9"/>
    <w:rsid w:val="0037316C"/>
    <w:rPr>
      <w:rFonts w:ascii="Arial" w:eastAsiaTheme="majorEastAsia" w:hAnsi="Arial" w:cs="Arial"/>
      <w:b/>
      <w:bCs/>
      <w:color w:val="009681"/>
      <w:sz w:val="26"/>
      <w:szCs w:val="26"/>
    </w:rPr>
  </w:style>
  <w:style w:type="paragraph" w:styleId="BodyText">
    <w:name w:val="Body Text"/>
    <w:link w:val="BodyTextChar"/>
    <w:unhideWhenUsed/>
    <w:qFormat/>
    <w:rsid w:val="00B57980"/>
    <w:pPr>
      <w:numPr>
        <w:numId w:val="7"/>
      </w:numPr>
      <w:spacing w:line="240" w:lineRule="auto"/>
      <w:jc w:val="both"/>
    </w:pPr>
  </w:style>
  <w:style w:type="character" w:customStyle="1" w:styleId="BodyTextChar">
    <w:name w:val="Body Text Char"/>
    <w:basedOn w:val="DefaultParagraphFont"/>
    <w:link w:val="BodyText"/>
    <w:rsid w:val="00B57980"/>
  </w:style>
  <w:style w:type="paragraph" w:customStyle="1" w:styleId="SubPara1">
    <w:name w:val="Sub Para 1"/>
    <w:basedOn w:val="BodyText"/>
    <w:rsid w:val="007C2293"/>
    <w:pPr>
      <w:numPr>
        <w:ilvl w:val="1"/>
      </w:numPr>
    </w:pPr>
  </w:style>
  <w:style w:type="paragraph" w:customStyle="1" w:styleId="SubPara2">
    <w:name w:val="Sub Para 2"/>
    <w:basedOn w:val="SubPara1"/>
    <w:rsid w:val="00502C71"/>
    <w:pPr>
      <w:numPr>
        <w:ilvl w:val="2"/>
      </w:numPr>
    </w:pPr>
  </w:style>
  <w:style w:type="numbering" w:customStyle="1" w:styleId="Outline">
    <w:name w:val="Outline"/>
    <w:uiPriority w:val="99"/>
    <w:rsid w:val="001F4FA7"/>
    <w:pPr>
      <w:numPr>
        <w:numId w:val="1"/>
      </w:numPr>
    </w:pPr>
  </w:style>
  <w:style w:type="paragraph" w:customStyle="1" w:styleId="Section">
    <w:name w:val="Section"/>
    <w:basedOn w:val="Normal"/>
    <w:rsid w:val="001D42BC"/>
    <w:pPr>
      <w:keepNext/>
      <w:keepLines/>
      <w:pageBreakBefore/>
      <w:spacing w:after="120"/>
      <w:jc w:val="right"/>
    </w:pPr>
    <w:rPr>
      <w:b/>
      <w:bCs/>
      <w:color w:val="A50034" w:themeColor="accent6"/>
      <w:sz w:val="32"/>
      <w:szCs w:val="32"/>
    </w:rPr>
  </w:style>
  <w:style w:type="character" w:customStyle="1" w:styleId="Heading4Char">
    <w:name w:val="Heading 4 Char"/>
    <w:basedOn w:val="DefaultParagraphFont"/>
    <w:link w:val="Heading4"/>
    <w:uiPriority w:val="9"/>
    <w:rsid w:val="00C64942"/>
    <w:rPr>
      <w:rFonts w:ascii="Arial" w:eastAsiaTheme="majorEastAsia" w:hAnsi="Arial" w:cs="Arial"/>
      <w:b/>
      <w:color w:val="55C1E9" w:themeColor="background2"/>
      <w:sz w:val="24"/>
      <w:szCs w:val="24"/>
    </w:rPr>
  </w:style>
  <w:style w:type="character" w:customStyle="1" w:styleId="Heading5Char">
    <w:name w:val="Heading 5 Char"/>
    <w:basedOn w:val="DefaultParagraphFont"/>
    <w:link w:val="Heading5"/>
    <w:uiPriority w:val="9"/>
    <w:rsid w:val="00C64942"/>
    <w:rPr>
      <w:rFonts w:ascii="Arial" w:eastAsiaTheme="majorEastAsia" w:hAnsi="Arial" w:cs="Arial"/>
      <w:b/>
      <w:color w:val="5C7F71" w:themeColor="accent4"/>
    </w:rPr>
  </w:style>
  <w:style w:type="paragraph" w:styleId="Caption">
    <w:name w:val="caption"/>
    <w:basedOn w:val="Normal"/>
    <w:next w:val="Normal"/>
    <w:uiPriority w:val="35"/>
    <w:unhideWhenUsed/>
    <w:qFormat/>
    <w:rsid w:val="00027EC4"/>
    <w:pPr>
      <w:spacing w:after="240"/>
      <w:ind w:left="1134"/>
    </w:pPr>
    <w:rPr>
      <w:b/>
      <w:bCs/>
      <w:sz w:val="18"/>
      <w:szCs w:val="18"/>
    </w:rPr>
  </w:style>
  <w:style w:type="paragraph" w:customStyle="1" w:styleId="Caption-Table">
    <w:name w:val="Caption - Table"/>
    <w:basedOn w:val="Caption"/>
    <w:rsid w:val="00027EC4"/>
    <w:pPr>
      <w:keepNext/>
      <w:keepLines/>
      <w:spacing w:before="240" w:after="0"/>
    </w:pPr>
  </w:style>
  <w:style w:type="character" w:customStyle="1" w:styleId="Classification">
    <w:name w:val="Classification"/>
    <w:basedOn w:val="DefaultParagraphFont"/>
    <w:uiPriority w:val="1"/>
    <w:qFormat/>
    <w:rsid w:val="002A6DC1"/>
    <w:rPr>
      <w:b/>
      <w:bCs/>
      <w:caps/>
      <w:smallCaps w:val="0"/>
      <w:color w:val="A50034" w:themeColor="accent6"/>
      <w:sz w:val="22"/>
      <w:szCs w:val="24"/>
    </w:rPr>
  </w:style>
  <w:style w:type="paragraph" w:customStyle="1" w:styleId="Critical">
    <w:name w:val="Critical"/>
    <w:basedOn w:val="Note"/>
    <w:rsid w:val="002A6DC1"/>
    <w:pPr>
      <w:pBdr>
        <w:top w:val="single" w:sz="4" w:space="1" w:color="A50034" w:themeColor="accent6"/>
        <w:left w:val="single" w:sz="4" w:space="4" w:color="A50034" w:themeColor="accent6"/>
        <w:bottom w:val="single" w:sz="4" w:space="1" w:color="A50034" w:themeColor="accent6"/>
        <w:right w:val="single" w:sz="4" w:space="4" w:color="A50034" w:themeColor="accent6"/>
      </w:pBdr>
      <w:shd w:val="clear" w:color="auto" w:fill="FFBACF" w:themeFill="accent6" w:themeFillTint="33"/>
    </w:pPr>
  </w:style>
  <w:style w:type="paragraph" w:customStyle="1" w:styleId="Figure">
    <w:name w:val="Figure"/>
    <w:rsid w:val="00027EC4"/>
    <w:pPr>
      <w:keepNext/>
      <w:spacing w:before="360" w:after="0" w:line="240" w:lineRule="auto"/>
      <w:ind w:left="1134"/>
    </w:pPr>
    <w:rPr>
      <w:noProof/>
    </w:rPr>
  </w:style>
  <w:style w:type="paragraph" w:styleId="ListBullet">
    <w:name w:val="List Bullet"/>
    <w:basedOn w:val="BodyText"/>
    <w:uiPriority w:val="99"/>
    <w:unhideWhenUsed/>
    <w:rsid w:val="009C1177"/>
    <w:pPr>
      <w:numPr>
        <w:numId w:val="6"/>
      </w:numPr>
      <w:contextualSpacing/>
    </w:pPr>
  </w:style>
  <w:style w:type="paragraph" w:styleId="ListBullet2">
    <w:name w:val="List Bullet 2"/>
    <w:basedOn w:val="ListBullet"/>
    <w:uiPriority w:val="99"/>
    <w:unhideWhenUsed/>
    <w:rsid w:val="009C1177"/>
    <w:pPr>
      <w:numPr>
        <w:ilvl w:val="1"/>
      </w:numPr>
    </w:pPr>
  </w:style>
  <w:style w:type="paragraph" w:styleId="ListBullet3">
    <w:name w:val="List Bullet 3"/>
    <w:basedOn w:val="ListBullet2"/>
    <w:uiPriority w:val="99"/>
    <w:unhideWhenUsed/>
    <w:rsid w:val="00FD1AF0"/>
    <w:pPr>
      <w:numPr>
        <w:ilvl w:val="2"/>
      </w:numPr>
    </w:pPr>
  </w:style>
  <w:style w:type="numbering" w:customStyle="1" w:styleId="Bullets">
    <w:name w:val="Bullets"/>
    <w:uiPriority w:val="99"/>
    <w:rsid w:val="00FD1AF0"/>
    <w:pPr>
      <w:numPr>
        <w:numId w:val="2"/>
      </w:numPr>
    </w:pPr>
  </w:style>
  <w:style w:type="paragraph" w:customStyle="1" w:styleId="Note">
    <w:name w:val="Note"/>
    <w:rsid w:val="00CF02DE"/>
    <w:pPr>
      <w:keepNext/>
      <w:keepLines/>
      <w:pBdr>
        <w:top w:val="single" w:sz="4" w:space="1" w:color="1D5693" w:themeColor="accent1"/>
        <w:left w:val="single" w:sz="4" w:space="4" w:color="1D5693" w:themeColor="accent1"/>
        <w:bottom w:val="single" w:sz="4" w:space="1" w:color="1D5693" w:themeColor="accent1"/>
        <w:right w:val="single" w:sz="4" w:space="4" w:color="1D5693" w:themeColor="accent1"/>
      </w:pBdr>
      <w:shd w:val="clear" w:color="auto" w:fill="C7DCF4" w:themeFill="accent1" w:themeFillTint="33"/>
      <w:spacing w:before="360" w:after="360" w:line="240" w:lineRule="auto"/>
      <w:ind w:left="2268" w:right="113" w:hanging="1021"/>
      <w:contextualSpacing/>
    </w:pPr>
  </w:style>
  <w:style w:type="character" w:styleId="Strong">
    <w:name w:val="Strong"/>
    <w:basedOn w:val="DefaultParagraphFont"/>
    <w:uiPriority w:val="22"/>
    <w:qFormat/>
    <w:rsid w:val="00313A12"/>
    <w:rPr>
      <w:b/>
      <w:bCs/>
      <w:color w:val="2A3439"/>
    </w:rPr>
  </w:style>
  <w:style w:type="table" w:styleId="GridTable4-Accent4">
    <w:name w:val="Grid Table 4 Accent 4"/>
    <w:basedOn w:val="TableNormal"/>
    <w:uiPriority w:val="49"/>
    <w:locked/>
    <w:rsid w:val="00C613C3"/>
    <w:pPr>
      <w:spacing w:after="0" w:line="240" w:lineRule="auto"/>
    </w:pPr>
    <w:tblPr>
      <w:tblStyleRowBandSize w:val="1"/>
      <w:tblStyleColBandSize w:val="1"/>
      <w:tblBorders>
        <w:top w:val="single" w:sz="4" w:space="0" w:color="99B5AA" w:themeColor="accent4" w:themeTint="99"/>
        <w:left w:val="single" w:sz="4" w:space="0" w:color="99B5AA" w:themeColor="accent4" w:themeTint="99"/>
        <w:bottom w:val="single" w:sz="4" w:space="0" w:color="99B5AA" w:themeColor="accent4" w:themeTint="99"/>
        <w:right w:val="single" w:sz="4" w:space="0" w:color="99B5AA" w:themeColor="accent4" w:themeTint="99"/>
        <w:insideH w:val="single" w:sz="4" w:space="0" w:color="99B5AA" w:themeColor="accent4" w:themeTint="99"/>
        <w:insideV w:val="single" w:sz="4" w:space="0" w:color="99B5AA" w:themeColor="accent4" w:themeTint="99"/>
      </w:tblBorders>
    </w:tblPr>
    <w:tblStylePr w:type="firstRow">
      <w:rPr>
        <w:b/>
        <w:bCs/>
        <w:color w:val="FFFFFF" w:themeColor="background1"/>
      </w:rPr>
      <w:tblPr/>
      <w:tcPr>
        <w:tcBorders>
          <w:top w:val="single" w:sz="4" w:space="0" w:color="5C7F71" w:themeColor="accent4"/>
          <w:left w:val="single" w:sz="4" w:space="0" w:color="5C7F71" w:themeColor="accent4"/>
          <w:bottom w:val="single" w:sz="4" w:space="0" w:color="5C7F71" w:themeColor="accent4"/>
          <w:right w:val="single" w:sz="4" w:space="0" w:color="5C7F71" w:themeColor="accent4"/>
          <w:insideH w:val="nil"/>
          <w:insideV w:val="nil"/>
        </w:tcBorders>
        <w:shd w:val="clear" w:color="auto" w:fill="5C7F71" w:themeFill="accent4"/>
      </w:tcPr>
    </w:tblStylePr>
    <w:tblStylePr w:type="lastRow">
      <w:rPr>
        <w:b/>
        <w:bCs/>
      </w:rPr>
      <w:tblPr/>
      <w:tcPr>
        <w:tcBorders>
          <w:top w:val="double" w:sz="4" w:space="0" w:color="5C7F71" w:themeColor="accent4"/>
        </w:tcBorders>
      </w:tcPr>
    </w:tblStylePr>
    <w:tblStylePr w:type="firstCol">
      <w:rPr>
        <w:b/>
        <w:bCs/>
      </w:rPr>
    </w:tblStylePr>
    <w:tblStylePr w:type="lastCol">
      <w:rPr>
        <w:b/>
        <w:bCs/>
      </w:rPr>
    </w:tblStylePr>
    <w:tblStylePr w:type="band1Vert">
      <w:tblPr/>
      <w:tcPr>
        <w:shd w:val="clear" w:color="auto" w:fill="DDE6E2" w:themeFill="accent4" w:themeFillTint="33"/>
      </w:tcPr>
    </w:tblStylePr>
    <w:tblStylePr w:type="band1Horz">
      <w:tblPr/>
      <w:tcPr>
        <w:shd w:val="clear" w:color="auto" w:fill="DDE6E2" w:themeFill="accent4" w:themeFillTint="33"/>
      </w:tcPr>
    </w:tblStylePr>
  </w:style>
  <w:style w:type="table" w:customStyle="1" w:styleId="TableDowner">
    <w:name w:val="Table Downer"/>
    <w:basedOn w:val="TableNormal"/>
    <w:uiPriority w:val="99"/>
    <w:rsid w:val="001D42BC"/>
    <w:pPr>
      <w:spacing w:after="0" w:line="240" w:lineRule="auto"/>
    </w:pPr>
    <w:rPr>
      <w:rFonts w:ascii="Arial" w:hAnsi="Arial"/>
      <w:sz w:val="18"/>
    </w:rPr>
    <w:tblPr>
      <w:tblStyleRowBandSize w:val="1"/>
      <w:tblStyleColBandSize w:val="1"/>
      <w:tblInd w:w="1134" w:type="dxa"/>
      <w:tblBorders>
        <w:top w:val="single" w:sz="4" w:space="0" w:color="5C7F71" w:themeColor="accent4"/>
        <w:left w:val="single" w:sz="4" w:space="0" w:color="5C7F71" w:themeColor="accent4"/>
        <w:bottom w:val="single" w:sz="4" w:space="0" w:color="5C7F71" w:themeColor="accent4"/>
        <w:right w:val="single" w:sz="4" w:space="0" w:color="5C7F71" w:themeColor="accent4"/>
        <w:insideH w:val="single" w:sz="4" w:space="0" w:color="5C7F71" w:themeColor="accent4"/>
        <w:insideV w:val="single" w:sz="4" w:space="0" w:color="5C7F71" w:themeColor="accent4"/>
      </w:tblBorders>
      <w:tblCellMar>
        <w:top w:w="57" w:type="dxa"/>
        <w:bottom w:w="57" w:type="dxa"/>
      </w:tblCellMar>
    </w:tblPr>
    <w:trPr>
      <w:cantSplit/>
    </w:trPr>
    <w:tblStylePr w:type="firstRow">
      <w:pPr>
        <w:jc w:val="center"/>
      </w:pPr>
      <w:rPr>
        <w:b/>
        <w:color w:val="FFFFFF" w:themeColor="background1"/>
      </w:rPr>
      <w:tblPr/>
      <w:tcPr>
        <w:tcBorders>
          <w:top w:val="nil"/>
          <w:left w:val="nil"/>
          <w:bottom w:val="nil"/>
          <w:right w:val="nil"/>
          <w:insideH w:val="nil"/>
          <w:insideV w:val="single" w:sz="4" w:space="0" w:color="FFFFFF" w:themeColor="background1"/>
          <w:tl2br w:val="nil"/>
          <w:tr2bl w:val="nil"/>
        </w:tcBorders>
        <w:shd w:val="clear" w:color="auto" w:fill="5C7F71" w:themeFill="accent4"/>
      </w:tcPr>
    </w:tblStylePr>
    <w:tblStylePr w:type="lastRow">
      <w:rPr>
        <w:b/>
      </w:rPr>
      <w:tblPr/>
      <w:tcPr>
        <w:tcBorders>
          <w:top w:val="single" w:sz="4" w:space="0" w:color="5C7F71" w:themeColor="accent4"/>
          <w:bottom w:val="single" w:sz="4" w:space="0" w:color="5C7F71" w:themeColor="accent4"/>
        </w:tcBorders>
      </w:tcPr>
    </w:tblStylePr>
    <w:tblStylePr w:type="firstCol">
      <w:rPr>
        <w:b/>
        <w:color w:val="FFFFFF" w:themeColor="background1"/>
      </w:rPr>
      <w:tblPr/>
      <w:tcPr>
        <w:tcBorders>
          <w:top w:val="nil"/>
          <w:left w:val="nil"/>
          <w:bottom w:val="nil"/>
          <w:right w:val="nil"/>
          <w:insideH w:val="single" w:sz="4" w:space="0" w:color="FFFFFF" w:themeColor="background1"/>
          <w:insideV w:val="nil"/>
          <w:tl2br w:val="nil"/>
          <w:tr2bl w:val="nil"/>
        </w:tcBorders>
        <w:shd w:val="clear" w:color="auto" w:fill="5C7F71" w:themeFill="accent4"/>
      </w:tcPr>
    </w:tblStylePr>
    <w:tblStylePr w:type="lastCol">
      <w:rPr>
        <w:b/>
      </w:rPr>
    </w:tblStylePr>
    <w:tblStylePr w:type="band2Vert">
      <w:tblPr/>
      <w:tcPr>
        <w:shd w:val="clear" w:color="auto" w:fill="E9EFED"/>
      </w:tcPr>
    </w:tblStylePr>
    <w:tblStylePr w:type="band2Horz">
      <w:tblPr/>
      <w:tcPr>
        <w:shd w:val="clear" w:color="auto" w:fill="E9EFED"/>
      </w:tcPr>
    </w:tblStylePr>
  </w:style>
  <w:style w:type="paragraph" w:customStyle="1" w:styleId="Warning">
    <w:name w:val="Warning"/>
    <w:basedOn w:val="Note"/>
    <w:rsid w:val="002A6DC1"/>
    <w:pPr>
      <w:pBdr>
        <w:top w:val="single" w:sz="4" w:space="1" w:color="F58220" w:themeColor="accent3"/>
        <w:left w:val="single" w:sz="4" w:space="4" w:color="F58220" w:themeColor="accent3"/>
        <w:bottom w:val="single" w:sz="4" w:space="1" w:color="F58220" w:themeColor="accent3"/>
        <w:right w:val="single" w:sz="4" w:space="4" w:color="F58220" w:themeColor="accent3"/>
      </w:pBdr>
      <w:shd w:val="clear" w:color="auto" w:fill="FDE5D2" w:themeFill="accent3" w:themeFillTint="33"/>
    </w:pPr>
  </w:style>
  <w:style w:type="paragraph" w:customStyle="1" w:styleId="TenderText">
    <w:name w:val="TenderText"/>
    <w:basedOn w:val="Note"/>
    <w:qFormat/>
    <w:rsid w:val="002A6DC1"/>
    <w:pPr>
      <w:pBdr>
        <w:top w:val="single" w:sz="4" w:space="1" w:color="94795D"/>
        <w:left w:val="single" w:sz="4" w:space="4" w:color="94795D"/>
        <w:bottom w:val="single" w:sz="4" w:space="1" w:color="94795D"/>
        <w:right w:val="single" w:sz="4" w:space="4" w:color="94795D"/>
      </w:pBdr>
      <w:shd w:val="clear" w:color="auto" w:fill="DDD3C9"/>
    </w:pPr>
  </w:style>
  <w:style w:type="table" w:styleId="TableGrid">
    <w:name w:val="Table Grid"/>
    <w:basedOn w:val="TableNormal"/>
    <w:uiPriority w:val="39"/>
    <w:locked/>
    <w:rsid w:val="00C61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locked/>
    <w:rsid w:val="00C613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6E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7F7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7F7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7F7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7F71" w:themeFill="accent4"/>
      </w:tcPr>
    </w:tblStylePr>
    <w:tblStylePr w:type="band1Vert">
      <w:tblPr/>
      <w:tcPr>
        <w:shd w:val="clear" w:color="auto" w:fill="BBCEC6" w:themeFill="accent4" w:themeFillTint="66"/>
      </w:tcPr>
    </w:tblStylePr>
    <w:tblStylePr w:type="band1Horz">
      <w:tblPr/>
      <w:tcPr>
        <w:shd w:val="clear" w:color="auto" w:fill="BBCEC6" w:themeFill="accent4" w:themeFillTint="66"/>
      </w:tcPr>
    </w:tblStylePr>
  </w:style>
  <w:style w:type="paragraph" w:styleId="ListParagraph">
    <w:name w:val="List Paragraph"/>
    <w:basedOn w:val="Normal"/>
    <w:uiPriority w:val="34"/>
    <w:qFormat/>
    <w:locked/>
    <w:rsid w:val="00C613C3"/>
    <w:pPr>
      <w:ind w:left="720"/>
      <w:contextualSpacing/>
    </w:pPr>
  </w:style>
  <w:style w:type="paragraph" w:styleId="Header">
    <w:name w:val="header"/>
    <w:basedOn w:val="Normal"/>
    <w:link w:val="HeaderChar"/>
    <w:uiPriority w:val="99"/>
    <w:unhideWhenUsed/>
    <w:rsid w:val="0037316C"/>
    <w:rPr>
      <w:color w:val="808080" w:themeColor="background1" w:themeShade="80"/>
      <w:sz w:val="18"/>
    </w:rPr>
  </w:style>
  <w:style w:type="character" w:customStyle="1" w:styleId="HeaderChar">
    <w:name w:val="Header Char"/>
    <w:basedOn w:val="DefaultParagraphFont"/>
    <w:link w:val="Header"/>
    <w:uiPriority w:val="99"/>
    <w:rsid w:val="0037316C"/>
    <w:rPr>
      <w:color w:val="808080" w:themeColor="background1" w:themeShade="80"/>
      <w:sz w:val="18"/>
    </w:rPr>
  </w:style>
  <w:style w:type="paragraph" w:styleId="Footer">
    <w:name w:val="footer"/>
    <w:basedOn w:val="Header"/>
    <w:link w:val="FooterChar"/>
    <w:uiPriority w:val="99"/>
    <w:unhideWhenUsed/>
    <w:rsid w:val="005B35C1"/>
  </w:style>
  <w:style w:type="character" w:customStyle="1" w:styleId="FooterChar">
    <w:name w:val="Footer Char"/>
    <w:basedOn w:val="DefaultParagraphFont"/>
    <w:link w:val="Footer"/>
    <w:uiPriority w:val="99"/>
    <w:rsid w:val="005B35C1"/>
    <w:rPr>
      <w:color w:val="94D600" w:themeColor="text2"/>
      <w:sz w:val="18"/>
    </w:rPr>
  </w:style>
  <w:style w:type="character" w:styleId="PlaceholderText">
    <w:name w:val="Placeholder Text"/>
    <w:basedOn w:val="DefaultParagraphFont"/>
    <w:uiPriority w:val="99"/>
    <w:semiHidden/>
    <w:locked/>
    <w:rsid w:val="0012604A"/>
    <w:rPr>
      <w:color w:val="808080"/>
    </w:rPr>
  </w:style>
  <w:style w:type="paragraph" w:customStyle="1" w:styleId="HeadingNo-number">
    <w:name w:val="Heading No-number"/>
    <w:basedOn w:val="Heading1"/>
    <w:rsid w:val="00332E24"/>
    <w:pPr>
      <w:numPr>
        <w:numId w:val="0"/>
      </w:numPr>
      <w:spacing w:before="120" w:after="60"/>
      <w:ind w:firstLine="1134"/>
    </w:pPr>
    <w:rPr>
      <w:szCs w:val="26"/>
    </w:rPr>
  </w:style>
  <w:style w:type="paragraph" w:styleId="TOC1">
    <w:name w:val="toc 1"/>
    <w:basedOn w:val="Normal"/>
    <w:next w:val="Normal"/>
    <w:uiPriority w:val="39"/>
    <w:unhideWhenUsed/>
    <w:rsid w:val="00A5224F"/>
    <w:pPr>
      <w:tabs>
        <w:tab w:val="left" w:pos="567"/>
        <w:tab w:val="right" w:leader="dot" w:pos="10206"/>
      </w:tabs>
      <w:spacing w:after="60"/>
    </w:pPr>
    <w:rPr>
      <w:noProof/>
    </w:rPr>
  </w:style>
  <w:style w:type="paragraph" w:styleId="TableofFigures">
    <w:name w:val="table of figures"/>
    <w:basedOn w:val="Normal"/>
    <w:next w:val="Normal"/>
    <w:uiPriority w:val="99"/>
    <w:unhideWhenUsed/>
    <w:rsid w:val="00A5224F"/>
    <w:pPr>
      <w:tabs>
        <w:tab w:val="right" w:leader="dot" w:pos="10206"/>
      </w:tabs>
      <w:spacing w:after="20"/>
    </w:pPr>
    <w:rPr>
      <w:noProof/>
    </w:rPr>
  </w:style>
  <w:style w:type="paragraph" w:styleId="TOC2">
    <w:name w:val="toc 2"/>
    <w:basedOn w:val="Normal"/>
    <w:next w:val="Normal"/>
    <w:autoRedefine/>
    <w:uiPriority w:val="39"/>
    <w:unhideWhenUsed/>
    <w:rsid w:val="00A5224F"/>
    <w:pPr>
      <w:tabs>
        <w:tab w:val="left" w:pos="1134"/>
        <w:tab w:val="right" w:leader="dot" w:pos="10206"/>
      </w:tabs>
      <w:spacing w:after="20"/>
      <w:ind w:left="567"/>
    </w:pPr>
    <w:rPr>
      <w:noProof/>
    </w:rPr>
  </w:style>
  <w:style w:type="character" w:styleId="Hyperlink">
    <w:name w:val="Hyperlink"/>
    <w:basedOn w:val="DefaultParagraphFont"/>
    <w:uiPriority w:val="99"/>
    <w:unhideWhenUsed/>
    <w:locked/>
    <w:rsid w:val="00A5224F"/>
    <w:rPr>
      <w:color w:val="009681" w:themeColor="hyperlink"/>
      <w:u w:val="single"/>
    </w:rPr>
  </w:style>
  <w:style w:type="character" w:styleId="UnresolvedMention">
    <w:name w:val="Unresolved Mention"/>
    <w:basedOn w:val="DefaultParagraphFont"/>
    <w:uiPriority w:val="99"/>
    <w:semiHidden/>
    <w:unhideWhenUsed/>
    <w:locked/>
    <w:rsid w:val="00A259E8"/>
    <w:rPr>
      <w:color w:val="605E5C"/>
      <w:shd w:val="clear" w:color="auto" w:fill="E1DFDD"/>
    </w:rPr>
  </w:style>
  <w:style w:type="paragraph" w:styleId="BalloonText">
    <w:name w:val="Balloon Text"/>
    <w:basedOn w:val="Normal"/>
    <w:link w:val="BalloonTextChar"/>
    <w:uiPriority w:val="99"/>
    <w:semiHidden/>
    <w:unhideWhenUsed/>
    <w:locked/>
    <w:rsid w:val="006053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538B"/>
    <w:rPr>
      <w:rFonts w:ascii="Segoe UI" w:hAnsi="Segoe UI" w:cs="Segoe UI"/>
      <w:sz w:val="18"/>
      <w:szCs w:val="18"/>
    </w:rPr>
  </w:style>
  <w:style w:type="paragraph" w:customStyle="1" w:styleId="Callout">
    <w:name w:val="Callout"/>
    <w:basedOn w:val="Normal"/>
    <w:rsid w:val="0044186F"/>
    <w:pPr>
      <w:framePr w:hSpace="284" w:vSpace="57" w:wrap="around" w:vAnchor="text" w:hAnchor="page" w:xAlign="right" w:y="1" w:anchorLock="1"/>
      <w:pBdr>
        <w:top w:val="single" w:sz="4" w:space="1" w:color="94D600" w:themeColor="text2"/>
        <w:left w:val="single" w:sz="4" w:space="4" w:color="94D600" w:themeColor="text2"/>
        <w:bottom w:val="single" w:sz="4" w:space="1" w:color="94D600" w:themeColor="text2"/>
        <w:right w:val="single" w:sz="4" w:space="4" w:color="94D600" w:themeColor="text2"/>
      </w:pBdr>
      <w:shd w:val="clear" w:color="auto" w:fill="ECFFC3" w:themeFill="text2" w:themeFillTint="33"/>
      <w:spacing w:after="60"/>
      <w:jc w:val="both"/>
    </w:pPr>
    <w:rPr>
      <w:rFonts w:ascii="Arial" w:hAnsi="Arial"/>
      <w:sz w:val="20"/>
      <w:szCs w:val="20"/>
    </w:rPr>
  </w:style>
  <w:style w:type="character" w:styleId="Emphasis">
    <w:name w:val="Emphasis"/>
    <w:basedOn w:val="DefaultParagraphFont"/>
    <w:uiPriority w:val="20"/>
    <w:qFormat/>
    <w:rsid w:val="00F14012"/>
    <w:rPr>
      <w:i/>
      <w:iCs/>
    </w:rPr>
  </w:style>
  <w:style w:type="paragraph" w:styleId="Quote">
    <w:name w:val="Quote"/>
    <w:basedOn w:val="BodyText"/>
    <w:next w:val="BodyText"/>
    <w:link w:val="QuoteChar"/>
    <w:uiPriority w:val="29"/>
    <w:qFormat/>
    <w:rsid w:val="00F14012"/>
    <w:pPr>
      <w:numPr>
        <w:numId w:val="0"/>
      </w:numPr>
      <w:ind w:left="1701" w:right="567"/>
      <w:jc w:val="center"/>
    </w:pPr>
    <w:rPr>
      <w:i/>
      <w:iCs/>
      <w:color w:val="404040" w:themeColor="text1" w:themeTint="BF"/>
    </w:rPr>
  </w:style>
  <w:style w:type="character" w:customStyle="1" w:styleId="QuoteChar">
    <w:name w:val="Quote Char"/>
    <w:basedOn w:val="DefaultParagraphFont"/>
    <w:link w:val="Quote"/>
    <w:uiPriority w:val="29"/>
    <w:rsid w:val="00F14012"/>
    <w:rPr>
      <w:i/>
      <w:iCs/>
      <w:color w:val="404040" w:themeColor="text1" w:themeTint="BF"/>
    </w:rPr>
  </w:style>
  <w:style w:type="paragraph" w:customStyle="1" w:styleId="Code">
    <w:name w:val="Code"/>
    <w:basedOn w:val="BodyText"/>
    <w:rsid w:val="00F14012"/>
    <w:pPr>
      <w:numPr>
        <w:numId w:val="0"/>
      </w:numPr>
      <w:ind w:left="1701"/>
      <w:contextualSpacing/>
    </w:pPr>
    <w:rPr>
      <w:rFonts w:ascii="Consolas" w:hAnsi="Consolas"/>
      <w:sz w:val="18"/>
    </w:rPr>
  </w:style>
  <w:style w:type="numbering" w:customStyle="1" w:styleId="Paras">
    <w:name w:val="Paras"/>
    <w:uiPriority w:val="99"/>
    <w:rsid w:val="007C2293"/>
    <w:pPr>
      <w:numPr>
        <w:numId w:val="3"/>
      </w:numPr>
    </w:pPr>
  </w:style>
  <w:style w:type="character" w:customStyle="1" w:styleId="Heading6Char">
    <w:name w:val="Heading 6 Char"/>
    <w:basedOn w:val="DefaultParagraphFont"/>
    <w:link w:val="Heading6"/>
    <w:uiPriority w:val="9"/>
    <w:rsid w:val="00C64942"/>
    <w:rPr>
      <w:rFonts w:ascii="Arial" w:eastAsiaTheme="majorEastAsia" w:hAnsi="Arial" w:cs="Arial"/>
      <w:b/>
      <w:color w:val="009681"/>
      <w:sz w:val="20"/>
    </w:rPr>
  </w:style>
  <w:style w:type="paragraph" w:customStyle="1" w:styleId="SubPara3">
    <w:name w:val="Sub Para 3"/>
    <w:basedOn w:val="SubPara2"/>
    <w:rsid w:val="001D42BC"/>
    <w:pPr>
      <w:numPr>
        <w:ilvl w:val="3"/>
      </w:numPr>
    </w:pPr>
  </w:style>
  <w:style w:type="character" w:customStyle="1" w:styleId="Heading7Char">
    <w:name w:val="Heading 7 Char"/>
    <w:basedOn w:val="DefaultParagraphFont"/>
    <w:link w:val="Heading7"/>
    <w:uiPriority w:val="9"/>
    <w:semiHidden/>
    <w:rsid w:val="001D42BC"/>
    <w:rPr>
      <w:rFonts w:asciiTheme="majorHAnsi" w:eastAsiaTheme="majorEastAsia" w:hAnsiTheme="majorHAnsi" w:cstheme="majorBidi"/>
      <w:i/>
      <w:iCs/>
      <w:color w:val="0E2A48" w:themeColor="accent1" w:themeShade="7F"/>
    </w:rPr>
  </w:style>
  <w:style w:type="character" w:customStyle="1" w:styleId="Heading8Char">
    <w:name w:val="Heading 8 Char"/>
    <w:basedOn w:val="DefaultParagraphFont"/>
    <w:link w:val="Heading8"/>
    <w:uiPriority w:val="9"/>
    <w:semiHidden/>
    <w:rsid w:val="001D42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42BC"/>
    <w:rPr>
      <w:rFonts w:asciiTheme="majorHAnsi" w:eastAsiaTheme="majorEastAsia" w:hAnsiTheme="majorHAnsi" w:cstheme="majorBidi"/>
      <w:i/>
      <w:iCs/>
      <w:color w:val="272727" w:themeColor="text1" w:themeTint="D8"/>
      <w:sz w:val="21"/>
      <w:szCs w:val="21"/>
    </w:rPr>
  </w:style>
  <w:style w:type="paragraph" w:customStyle="1" w:styleId="HeadingTOC">
    <w:name w:val="Heading TOC"/>
    <w:basedOn w:val="HeadingNo-number"/>
    <w:rsid w:val="00332E24"/>
    <w:pPr>
      <w:ind w:firstLine="0"/>
    </w:pPr>
    <w:rPr>
      <w:lang w:val="en-GB"/>
    </w:rPr>
  </w:style>
  <w:style w:type="paragraph" w:customStyle="1" w:styleId="HeadingFrontPage">
    <w:name w:val="Heading Front Page"/>
    <w:basedOn w:val="Normal"/>
    <w:rsid w:val="0031755B"/>
    <w:pPr>
      <w:spacing w:after="320"/>
      <w:ind w:left="284"/>
      <w:contextualSpacing/>
    </w:pPr>
    <w:rPr>
      <w:rFonts w:ascii="Arial" w:hAnsi="Arial" w:cs="Arial"/>
      <w:color w:val="000000" w:themeColor="text1"/>
      <w:sz w:val="28"/>
      <w:szCs w:val="32"/>
      <w:lang w:val="en-GB"/>
    </w:rPr>
  </w:style>
  <w:style w:type="paragraph" w:customStyle="1" w:styleId="HeadingFront">
    <w:name w:val="Heading Front"/>
    <w:basedOn w:val="Normal"/>
    <w:next w:val="HeadingFrontPage"/>
    <w:qFormat/>
    <w:rsid w:val="0059574F"/>
    <w:pPr>
      <w:ind w:left="284"/>
    </w:pPr>
    <w:rPr>
      <w:rFonts w:ascii="Arial" w:hAnsi="Arial" w:cs="Arial"/>
      <w:color w:val="808080" w:themeColor="background1" w:themeShade="80"/>
      <w:sz w:val="24"/>
      <w:szCs w:val="24"/>
      <w:lang w:val="en-GB"/>
    </w:rPr>
  </w:style>
  <w:style w:type="character" w:customStyle="1" w:styleId="AnnexNumber">
    <w:name w:val="Annex Number"/>
    <w:basedOn w:val="DefaultParagraphFont"/>
    <w:uiPriority w:val="1"/>
    <w:qFormat/>
    <w:rsid w:val="007E17EB"/>
  </w:style>
  <w:style w:type="paragraph" w:styleId="Revision">
    <w:name w:val="Revision"/>
    <w:hidden/>
    <w:uiPriority w:val="99"/>
    <w:semiHidden/>
    <w:rsid w:val="009C04EA"/>
    <w:pPr>
      <w:spacing w:after="0" w:line="240" w:lineRule="auto"/>
    </w:pPr>
    <w:rPr>
      <w:lang w:val="en-US"/>
    </w:rPr>
  </w:style>
  <w:style w:type="paragraph" w:styleId="FootnoteText">
    <w:name w:val="footnote text"/>
    <w:basedOn w:val="Normal"/>
    <w:link w:val="FootnoteTextChar"/>
    <w:uiPriority w:val="9"/>
    <w:unhideWhenUsed/>
    <w:qFormat/>
    <w:locked/>
    <w:rsid w:val="009C04EA"/>
    <w:rPr>
      <w:sz w:val="20"/>
      <w:szCs w:val="20"/>
      <w:lang w:val="en-US"/>
    </w:rPr>
  </w:style>
  <w:style w:type="character" w:customStyle="1" w:styleId="FootnoteTextChar">
    <w:name w:val="Footnote Text Char"/>
    <w:basedOn w:val="DefaultParagraphFont"/>
    <w:link w:val="FootnoteText"/>
    <w:uiPriority w:val="9"/>
    <w:rsid w:val="009C04EA"/>
    <w:rPr>
      <w:sz w:val="20"/>
      <w:szCs w:val="20"/>
      <w:lang w:val="en-US"/>
    </w:rPr>
  </w:style>
  <w:style w:type="character" w:styleId="FootnoteReference">
    <w:name w:val="footnote reference"/>
    <w:basedOn w:val="DefaultParagraphFont"/>
    <w:unhideWhenUsed/>
    <w:locked/>
    <w:rsid w:val="009C04EA"/>
    <w:rPr>
      <w:vertAlign w:val="superscript"/>
    </w:rPr>
  </w:style>
  <w:style w:type="paragraph" w:styleId="NormalWeb">
    <w:name w:val="Normal (Web)"/>
    <w:basedOn w:val="Normal"/>
    <w:uiPriority w:val="99"/>
    <w:semiHidden/>
    <w:unhideWhenUsed/>
    <w:locked/>
    <w:rsid w:val="009C04EA"/>
    <w:pPr>
      <w:spacing w:after="160" w:line="259" w:lineRule="auto"/>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locked/>
    <w:rsid w:val="009C04EA"/>
    <w:rPr>
      <w:sz w:val="16"/>
      <w:szCs w:val="16"/>
    </w:rPr>
  </w:style>
  <w:style w:type="paragraph" w:styleId="CommentText">
    <w:name w:val="annotation text"/>
    <w:basedOn w:val="Normal"/>
    <w:link w:val="CommentTextChar"/>
    <w:uiPriority w:val="99"/>
    <w:unhideWhenUsed/>
    <w:locked/>
    <w:rsid w:val="009C04EA"/>
    <w:pPr>
      <w:spacing w:after="160"/>
    </w:pPr>
    <w:rPr>
      <w:sz w:val="20"/>
      <w:szCs w:val="20"/>
      <w:lang w:val="en-US"/>
    </w:rPr>
  </w:style>
  <w:style w:type="character" w:customStyle="1" w:styleId="CommentTextChar">
    <w:name w:val="Comment Text Char"/>
    <w:basedOn w:val="DefaultParagraphFont"/>
    <w:link w:val="CommentText"/>
    <w:uiPriority w:val="99"/>
    <w:rsid w:val="009C04EA"/>
    <w:rPr>
      <w:sz w:val="20"/>
      <w:szCs w:val="20"/>
      <w:lang w:val="en-US"/>
    </w:rPr>
  </w:style>
  <w:style w:type="paragraph" w:styleId="CommentSubject">
    <w:name w:val="annotation subject"/>
    <w:basedOn w:val="CommentText"/>
    <w:next w:val="CommentText"/>
    <w:link w:val="CommentSubjectChar"/>
    <w:uiPriority w:val="99"/>
    <w:semiHidden/>
    <w:unhideWhenUsed/>
    <w:locked/>
    <w:rsid w:val="009C04EA"/>
    <w:rPr>
      <w:b/>
      <w:bCs/>
    </w:rPr>
  </w:style>
  <w:style w:type="character" w:customStyle="1" w:styleId="CommentSubjectChar">
    <w:name w:val="Comment Subject Char"/>
    <w:basedOn w:val="CommentTextChar"/>
    <w:link w:val="CommentSubject"/>
    <w:uiPriority w:val="99"/>
    <w:semiHidden/>
    <w:rsid w:val="009C04EA"/>
    <w:rPr>
      <w:b/>
      <w:bCs/>
      <w:sz w:val="20"/>
      <w:szCs w:val="20"/>
      <w:lang w:val="en-US"/>
    </w:rPr>
  </w:style>
  <w:style w:type="character" w:styleId="IntenseEmphasis">
    <w:name w:val="Intense Emphasis"/>
    <w:basedOn w:val="DefaultParagraphFont"/>
    <w:uiPriority w:val="21"/>
    <w:qFormat/>
    <w:locked/>
    <w:rsid w:val="009C04EA"/>
    <w:rPr>
      <w:i/>
      <w:iCs/>
      <w:color w:val="1D5693" w:themeColor="accent1"/>
    </w:rPr>
  </w:style>
  <w:style w:type="character" w:styleId="SubtleEmphasis">
    <w:name w:val="Subtle Emphasis"/>
    <w:basedOn w:val="DefaultParagraphFont"/>
    <w:uiPriority w:val="19"/>
    <w:qFormat/>
    <w:locked/>
    <w:rsid w:val="009C04EA"/>
    <w:rPr>
      <w:i/>
      <w:iCs/>
      <w:color w:val="404040" w:themeColor="text1" w:themeTint="BF"/>
    </w:rPr>
  </w:style>
  <w:style w:type="paragraph" w:styleId="Subtitle">
    <w:name w:val="Subtitle"/>
    <w:basedOn w:val="Normal"/>
    <w:next w:val="Normal"/>
    <w:link w:val="SubtitleChar"/>
    <w:uiPriority w:val="11"/>
    <w:qFormat/>
    <w:locked/>
    <w:rsid w:val="009C04EA"/>
    <w:pPr>
      <w:numPr>
        <w:ilvl w:val="1"/>
      </w:numPr>
      <w:spacing w:after="160" w:line="259" w:lineRule="auto"/>
    </w:pPr>
    <w:rPr>
      <w:rFonts w:eastAsiaTheme="minorEastAsia"/>
      <w:color w:val="5A5A5A" w:themeColor="text1" w:themeTint="A5"/>
      <w:spacing w:val="15"/>
      <w:lang w:val="en-US"/>
    </w:rPr>
  </w:style>
  <w:style w:type="character" w:customStyle="1" w:styleId="SubtitleChar">
    <w:name w:val="Subtitle Char"/>
    <w:basedOn w:val="DefaultParagraphFont"/>
    <w:link w:val="Subtitle"/>
    <w:uiPriority w:val="11"/>
    <w:rsid w:val="009C04EA"/>
    <w:rPr>
      <w:rFonts w:eastAsiaTheme="minorEastAsia"/>
      <w:color w:val="5A5A5A" w:themeColor="text1" w:themeTint="A5"/>
      <w:spacing w:val="15"/>
      <w:lang w:val="en-US"/>
    </w:rPr>
  </w:style>
  <w:style w:type="paragraph" w:styleId="NoSpacing">
    <w:name w:val="No Spacing"/>
    <w:uiPriority w:val="1"/>
    <w:qFormat/>
    <w:locked/>
    <w:rsid w:val="009C04EA"/>
    <w:pPr>
      <w:spacing w:after="0" w:line="240" w:lineRule="auto"/>
    </w:pPr>
    <w:rPr>
      <w:lang w:val="en-US"/>
    </w:rPr>
  </w:style>
  <w:style w:type="character" w:styleId="IntenseReference">
    <w:name w:val="Intense Reference"/>
    <w:basedOn w:val="DefaultParagraphFont"/>
    <w:uiPriority w:val="32"/>
    <w:qFormat/>
    <w:locked/>
    <w:rsid w:val="009C04EA"/>
    <w:rPr>
      <w:b/>
      <w:bCs/>
      <w:smallCaps/>
      <w:color w:val="1D5693" w:themeColor="accent1"/>
      <w:spacing w:val="5"/>
    </w:rPr>
  </w:style>
  <w:style w:type="character" w:styleId="SubtleReference">
    <w:name w:val="Subtle Reference"/>
    <w:basedOn w:val="DefaultParagraphFont"/>
    <w:uiPriority w:val="31"/>
    <w:qFormat/>
    <w:locked/>
    <w:rsid w:val="009C04EA"/>
    <w:rPr>
      <w:smallCaps/>
      <w:color w:val="5A5A5A" w:themeColor="text1" w:themeTint="A5"/>
    </w:rPr>
  </w:style>
  <w:style w:type="paragraph" w:styleId="TOAHeading">
    <w:name w:val="toa heading"/>
    <w:basedOn w:val="Normal"/>
    <w:next w:val="Normal"/>
    <w:uiPriority w:val="99"/>
    <w:semiHidden/>
    <w:unhideWhenUsed/>
    <w:locked/>
    <w:rsid w:val="009C04EA"/>
    <w:pPr>
      <w:spacing w:before="120" w:after="160" w:line="259" w:lineRule="auto"/>
    </w:pPr>
    <w:rPr>
      <w:rFonts w:asciiTheme="majorHAnsi" w:eastAsiaTheme="majorEastAsia" w:hAnsiTheme="majorHAnsi" w:cstheme="majorBidi"/>
      <w:b/>
      <w:bCs/>
      <w:sz w:val="24"/>
      <w:szCs w:val="24"/>
      <w:lang w:val="en-US"/>
    </w:rPr>
  </w:style>
  <w:style w:type="paragraph" w:styleId="TableofAuthorities">
    <w:name w:val="table of authorities"/>
    <w:basedOn w:val="Normal"/>
    <w:next w:val="Normal"/>
    <w:uiPriority w:val="99"/>
    <w:semiHidden/>
    <w:unhideWhenUsed/>
    <w:locked/>
    <w:rsid w:val="009C04EA"/>
    <w:pPr>
      <w:spacing w:line="259" w:lineRule="auto"/>
      <w:ind w:left="220" w:hanging="220"/>
    </w:pPr>
    <w:rPr>
      <w:lang w:val="en-US"/>
    </w:rPr>
  </w:style>
  <w:style w:type="character" w:styleId="FollowedHyperlink">
    <w:name w:val="FollowedHyperlink"/>
    <w:basedOn w:val="DefaultParagraphFont"/>
    <w:uiPriority w:val="99"/>
    <w:semiHidden/>
    <w:unhideWhenUsed/>
    <w:locked/>
    <w:rsid w:val="009C04EA"/>
    <w:rPr>
      <w:color w:val="94795D" w:themeColor="followedHyperlink"/>
      <w:u w:val="single"/>
    </w:rPr>
  </w:style>
  <w:style w:type="paragraph" w:customStyle="1" w:styleId="FirstParagraph">
    <w:name w:val="First Paragraph"/>
    <w:basedOn w:val="BodyText"/>
    <w:next w:val="BodyText"/>
    <w:qFormat/>
    <w:rsid w:val="00470A62"/>
    <w:pPr>
      <w:numPr>
        <w:numId w:val="0"/>
      </w:numPr>
      <w:spacing w:before="180" w:after="180"/>
      <w:jc w:val="left"/>
    </w:pPr>
    <w:rPr>
      <w:sz w:val="24"/>
      <w:szCs w:val="24"/>
      <w:lang w:val="en-US"/>
    </w:rPr>
  </w:style>
  <w:style w:type="paragraph" w:customStyle="1" w:styleId="Compact">
    <w:name w:val="Compact"/>
    <w:basedOn w:val="BodyText"/>
    <w:qFormat/>
    <w:rsid w:val="00470A62"/>
    <w:pPr>
      <w:numPr>
        <w:numId w:val="0"/>
      </w:numPr>
      <w:spacing w:before="36" w:after="36"/>
      <w:jc w:val="left"/>
    </w:pPr>
    <w:rPr>
      <w:sz w:val="24"/>
      <w:szCs w:val="24"/>
      <w:lang w:val="en-US"/>
    </w:rPr>
  </w:style>
  <w:style w:type="table" w:customStyle="1" w:styleId="Table">
    <w:name w:val="Table"/>
    <w:semiHidden/>
    <w:unhideWhenUsed/>
    <w:qFormat/>
    <w:rsid w:val="00470A62"/>
    <w:pPr>
      <w:spacing w:after="200" w:line="240" w:lineRule="auto"/>
    </w:pPr>
    <w:rPr>
      <w:sz w:val="24"/>
      <w:szCs w:val="24"/>
      <w:lang w:val="en-US" w:eastAsia="en-AU"/>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lockText">
    <w:name w:val="Block Text"/>
    <w:basedOn w:val="BodyText"/>
    <w:next w:val="BodyText"/>
    <w:uiPriority w:val="9"/>
    <w:unhideWhenUsed/>
    <w:qFormat/>
    <w:locked/>
    <w:rsid w:val="00EC4AA0"/>
    <w:pPr>
      <w:numPr>
        <w:numId w:val="0"/>
      </w:numPr>
      <w:spacing w:before="100" w:after="100"/>
      <w:ind w:left="480" w:right="480"/>
      <w:jc w:val="left"/>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ools.ietf.org/html/rfc791"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itu.int/rec/T-REC-X.200-199407-I/e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emf"/><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Giles\Downer%20Defence%20Systems\Downer%20Defence%20Systems%20-%20Templates\DDS-GN-TP012%20Generic%20Document%20-%20Numbered%20with%20cover%20pag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13B9172252465380690EF10DC6D1D8"/>
        <w:category>
          <w:name w:val="General"/>
          <w:gallery w:val="placeholder"/>
        </w:category>
        <w:types>
          <w:type w:val="bbPlcHdr"/>
        </w:types>
        <w:behaviors>
          <w:behavior w:val="content"/>
        </w:behaviors>
        <w:guid w:val="{FA0E9539-39F8-4E29-A085-0BB4D591402B}"/>
      </w:docPartPr>
      <w:docPartBody>
        <w:p w:rsidR="002E7B06" w:rsidRDefault="002E7B06">
          <w:pPr>
            <w:pStyle w:val="4913B9172252465380690EF10DC6D1D8"/>
          </w:pPr>
          <w:r w:rsidRPr="0097338F">
            <w:rPr>
              <w:rStyle w:val="PlaceholderText"/>
            </w:rPr>
            <w:t>[Subject]</w:t>
          </w:r>
        </w:p>
      </w:docPartBody>
    </w:docPart>
    <w:docPart>
      <w:docPartPr>
        <w:name w:val="0C91AAED90D747F8AB7693657C56D586"/>
        <w:category>
          <w:name w:val="General"/>
          <w:gallery w:val="placeholder"/>
        </w:category>
        <w:types>
          <w:type w:val="bbPlcHdr"/>
        </w:types>
        <w:behaviors>
          <w:behavior w:val="content"/>
        </w:behaviors>
        <w:guid w:val="{624AEA81-079E-4B05-ACAB-E8D426D75ED8}"/>
      </w:docPartPr>
      <w:docPartBody>
        <w:p w:rsidR="002E7B06" w:rsidRDefault="002E7B06">
          <w:pPr>
            <w:pStyle w:val="0C91AAED90D747F8AB7693657C56D586"/>
          </w:pPr>
          <w:r w:rsidRPr="00286FF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06"/>
    <w:rsid w:val="002E7B06"/>
    <w:rsid w:val="00375A7D"/>
    <w:rsid w:val="007F5CFD"/>
    <w:rsid w:val="00A94FCC"/>
    <w:rsid w:val="00B3261B"/>
    <w:rsid w:val="00C06929"/>
    <w:rsid w:val="00CA0E9F"/>
    <w:rsid w:val="00F022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13B9172252465380690EF10DC6D1D8">
    <w:name w:val="4913B9172252465380690EF10DC6D1D8"/>
  </w:style>
  <w:style w:type="paragraph" w:customStyle="1" w:styleId="0C91AAED90D747F8AB7693657C56D586">
    <w:name w:val="0C91AAED90D747F8AB7693657C56D5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Downer">
      <a:dk1>
        <a:sysClr val="windowText" lastClr="000000"/>
      </a:dk1>
      <a:lt1>
        <a:sysClr val="window" lastClr="FFFFFF"/>
      </a:lt1>
      <a:dk2>
        <a:srgbClr val="94D600"/>
      </a:dk2>
      <a:lt2>
        <a:srgbClr val="55C1E9"/>
      </a:lt2>
      <a:accent1>
        <a:srgbClr val="1D5693"/>
      </a:accent1>
      <a:accent2>
        <a:srgbClr val="EAAA00"/>
      </a:accent2>
      <a:accent3>
        <a:srgbClr val="F58220"/>
      </a:accent3>
      <a:accent4>
        <a:srgbClr val="5C7F71"/>
      </a:accent4>
      <a:accent5>
        <a:srgbClr val="702F8A"/>
      </a:accent5>
      <a:accent6>
        <a:srgbClr val="A50034"/>
      </a:accent6>
      <a:hlink>
        <a:srgbClr val="009681"/>
      </a:hlink>
      <a:folHlink>
        <a:srgbClr val="94795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d68f2192-67e8-4830-9b0f-d4451957ae0c">NMMYAU2A64ZX-1145827562-8729</_dlc_DocId>
    <_dlc_DocIdUrl xmlns="d68f2192-67e8-4830-9b0f-d4451957ae0c">
      <Url>https://downerdefence.sharepoint.com/teams/PlatformDevelopment/_layouts/15/DocIdRedir.aspx?ID=NMMYAU2A64ZX-1145827562-8729</Url>
      <Description>NMMYAU2A64ZX-1145827562-8729</Description>
    </_dlc_DocIdUrl>
    <TaxCatchAll xmlns="a3cb71c2-76c4-4ed5-91e3-1b1a8259efa9" xsi:nil="true"/>
    <Assigned_x0020_To0 xmlns="b271748a-5363-4cf6-a96d-99d3cd70a791">
      <UserInfo>
        <DisplayName/>
        <AccountId xsi:nil="true"/>
        <AccountType/>
      </UserInfo>
    </Assigned_x0020_To0>
    <Detail xmlns="b271748a-5363-4cf6-a96d-99d3cd70a791" xsi:nil="true"/>
    <Status xmlns="b271748a-5363-4cf6-a96d-99d3cd70a791">Draft</Status>
    <ReleaseV xmlns="b271748a-5363-4cf6-a96d-99d3cd70a791" xsi:nil="true"/>
    <TaskDueDate xmlns="http://schemas.microsoft.com/sharepoint/v3/fields" xsi:nil="true"/>
    <lcf76f155ced4ddcb4097134ff3c332f xmlns="b271748a-5363-4cf6-a96d-99d3cd70a791">
      <Terms xmlns="http://schemas.microsoft.com/office/infopath/2007/PartnerControls"/>
    </lcf76f155ced4ddcb4097134ff3c332f>
    <StartDate xmlns="http://schemas.microsoft.com/sharepoint/v3">2022-03-14T21:40:07+00:00</StartDate>
    <TaxKeywordTaxHTField xmlns="a3cb71c2-76c4-4ed5-91e3-1b1a8259efa9">
      <Terms xmlns="http://schemas.microsoft.com/office/infopath/2007/PartnerControls"/>
    </TaxKeywordTaxHTField>
    <SharedWithUsers xmlns="d68f2192-67e8-4830-9b0f-d4451957ae0c">
      <UserInfo>
        <DisplayName>Dwayne Hughes</DisplayName>
        <AccountId>39</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BFDBC57320C424CA438A2AE638FB473" ma:contentTypeVersion="24" ma:contentTypeDescription="Create a new document." ma:contentTypeScope="" ma:versionID="ab65395c5259ec180f6c1415a9c85e6b">
  <xsd:schema xmlns:xsd="http://www.w3.org/2001/XMLSchema" xmlns:xs="http://www.w3.org/2001/XMLSchema" xmlns:p="http://schemas.microsoft.com/office/2006/metadata/properties" xmlns:ns1="http://schemas.microsoft.com/sharepoint/v3" xmlns:ns2="b271748a-5363-4cf6-a96d-99d3cd70a791" xmlns:ns3="a3cb71c2-76c4-4ed5-91e3-1b1a8259efa9" xmlns:ns4="d68f2192-67e8-4830-9b0f-d4451957ae0c" xmlns:ns5="http://schemas.microsoft.com/sharepoint/v3/fields" targetNamespace="http://schemas.microsoft.com/office/2006/metadata/properties" ma:root="true" ma:fieldsID="546b6a6d706885a07101d10d6e14841f" ns1:_="" ns2:_="" ns3:_="" ns4:_="" ns5:_="">
    <xsd:import namespace="http://schemas.microsoft.com/sharepoint/v3"/>
    <xsd:import namespace="b271748a-5363-4cf6-a96d-99d3cd70a791"/>
    <xsd:import namespace="a3cb71c2-76c4-4ed5-91e3-1b1a8259efa9"/>
    <xsd:import namespace="d68f2192-67e8-4830-9b0f-d4451957ae0c"/>
    <xsd:import namespace="http://schemas.microsoft.com/sharepoint/v3/fields"/>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TaxKeywordTaxHTField" minOccurs="0"/>
                <xsd:element ref="ns3:TaxCatchAll" minOccurs="0"/>
                <xsd:element ref="ns4:SharedWithUsers" minOccurs="0"/>
                <xsd:element ref="ns4:SharedWithDetails" minOccurs="0"/>
                <xsd:element ref="ns2:MediaServiceLocation" minOccurs="0"/>
                <xsd:element ref="ns4:_dlc_DocId" minOccurs="0"/>
                <xsd:element ref="ns4:_dlc_DocIdUrl" minOccurs="0"/>
                <xsd:element ref="ns4:_dlc_DocIdPersistId" minOccurs="0"/>
                <xsd:element ref="ns2:Assigned_x0020_To0" minOccurs="0"/>
                <xsd:element ref="ns2:Status" minOccurs="0"/>
                <xsd:element ref="ns2:MediaLengthInSeconds" minOccurs="0"/>
                <xsd:element ref="ns2:Detail" minOccurs="0"/>
                <xsd:element ref="ns2:ReleaseV" minOccurs="0"/>
                <xsd:element ref="ns1:StartDate" minOccurs="0"/>
                <xsd:element ref="ns5:TaskDueDat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tartDate" ma:index="30" nillable="true" ma:displayName="Start Date" ma:default="[today]" ma:format="DateOnly" ma:internalName="Star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271748a-5363-4cf6-a96d-99d3cd70a7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Assigned_x0020_To0" ma:index="25" nillable="true" ma:displayName="Assigned To" ma:list="UserInfo" ma:SearchPeopleOnly="false" ma:SharePointGroup="0" ma:internalName="Assigned_x0020_To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26" nillable="true" ma:displayName="Status" ma:default="Draft" ma:format="Dropdown" ma:internalName="Status">
      <xsd:simpleType>
        <xsd:restriction base="dms:Choice">
          <xsd:enumeration value="Draft"/>
          <xsd:enumeration value="Review"/>
          <xsd:enumeration value="Final"/>
        </xsd:restriction>
      </xsd:simpleType>
    </xsd:element>
    <xsd:element name="MediaLengthInSeconds" ma:index="27" nillable="true" ma:displayName="Length (seconds)" ma:internalName="MediaLengthInSeconds" ma:readOnly="true">
      <xsd:simpleType>
        <xsd:restriction base="dms:Unknown"/>
      </xsd:simpleType>
    </xsd:element>
    <xsd:element name="Detail" ma:index="28" nillable="true" ma:displayName="Detail" ma:description="Change Detail" ma:format="Dropdown" ma:internalName="Detail">
      <xsd:simpleType>
        <xsd:restriction base="dms:Note">
          <xsd:maxLength value="255"/>
        </xsd:restriction>
      </xsd:simpleType>
    </xsd:element>
    <xsd:element name="ReleaseV" ma:index="29" nillable="true" ma:displayName="Release Version" ma:description="Version in doc" ma:format="Dropdown" ma:internalName="ReleaseV" ma:percentage="FALSE">
      <xsd:simpleType>
        <xsd:restriction base="dms:Number"/>
      </xsd:simpleType>
    </xsd:element>
    <xsd:element name="lcf76f155ced4ddcb4097134ff3c332f" ma:index="33" nillable="true" ma:taxonomy="true" ma:internalName="lcf76f155ced4ddcb4097134ff3c332f" ma:taxonomyFieldName="MediaServiceImageTags" ma:displayName="Image Tags" ma:readOnly="false" ma:fieldId="{5cf76f15-5ced-4ddc-b409-7134ff3c332f}" ma:taxonomyMulti="true" ma:sspId="44dfbd39-0ade-4fbd-acb1-2bd59554834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cb71c2-76c4-4ed5-91e3-1b1a8259efa9" elementFormDefault="qualified">
    <xsd:import namespace="http://schemas.microsoft.com/office/2006/documentManagement/types"/>
    <xsd:import namespace="http://schemas.microsoft.com/office/infopath/2007/PartnerControls"/>
    <xsd:element name="TaxKeywordTaxHTField" ma:index="17" nillable="true" ma:taxonomy="true" ma:internalName="TaxKeywordTaxHTField" ma:taxonomyFieldName="TaxKeyword" ma:displayName="Enterprise Keywords" ma:fieldId="{23f27201-bee3-471e-b2e7-b64fd8b7ca38}" ma:taxonomyMulti="true" ma:sspId="44dfbd39-0ade-4fbd-acb1-2bd595548348"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hidden="true" ma:list="{937034a9-4384-4ad4-b42a-6b84846c07f2}" ma:internalName="TaxCatchAll" ma:showField="CatchAllData" ma:web="d68f2192-67e8-4830-9b0f-d4451957ae0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68f2192-67e8-4830-9b0f-d4451957ae0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_dlc_DocId" ma:index="22" nillable="true" ma:displayName="Document ID Value" ma:description="The value of the document ID assigned to this item." ma:internalName="_dlc_DocId" ma:readOnly="true">
      <xsd:simpleType>
        <xsd:restriction base="dms:Text"/>
      </xsd:simpleType>
    </xsd:element>
    <xsd:element name="_dlc_DocIdUrl" ma:index="2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DueDate" ma:index="31" nillable="true" ma:displayName="Due Date" ma:format="DateOnly" ma:internalName="TaskDu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DA771-C05B-406D-8BE4-E122967F408F}">
  <ds:schemaRefs>
    <ds:schemaRef ds:uri="http://schemas.microsoft.com/sharepoint/v3/contenttype/forms"/>
  </ds:schemaRefs>
</ds:datastoreItem>
</file>

<file path=customXml/itemProps2.xml><?xml version="1.0" encoding="utf-8"?>
<ds:datastoreItem xmlns:ds="http://schemas.openxmlformats.org/officeDocument/2006/customXml" ds:itemID="{CF905CCE-0989-4D7A-9258-A07048E57C22}">
  <ds:schemaRefs>
    <ds:schemaRef ds:uri="http://schemas.microsoft.com/office/2006/metadata/properties"/>
    <ds:schemaRef ds:uri="http://schemas.microsoft.com/office/infopath/2007/PartnerControls"/>
    <ds:schemaRef ds:uri="d68f2192-67e8-4830-9b0f-d4451957ae0c"/>
    <ds:schemaRef ds:uri="a3cb71c2-76c4-4ed5-91e3-1b1a8259efa9"/>
    <ds:schemaRef ds:uri="b271748a-5363-4cf6-a96d-99d3cd70a791"/>
    <ds:schemaRef ds:uri="http://schemas.microsoft.com/sharepoint/v3/fields"/>
    <ds:schemaRef ds:uri="http://schemas.microsoft.com/sharepoint/v3"/>
  </ds:schemaRefs>
</ds:datastoreItem>
</file>

<file path=customXml/itemProps3.xml><?xml version="1.0" encoding="utf-8"?>
<ds:datastoreItem xmlns:ds="http://schemas.openxmlformats.org/officeDocument/2006/customXml" ds:itemID="{E006E740-2E50-4191-9775-B39A968B8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271748a-5363-4cf6-a96d-99d3cd70a791"/>
    <ds:schemaRef ds:uri="a3cb71c2-76c4-4ed5-91e3-1b1a8259efa9"/>
    <ds:schemaRef ds:uri="d68f2192-67e8-4830-9b0f-d4451957ae0c"/>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150286-E000-41DA-A872-E3790373543C}">
  <ds:schemaRefs>
    <ds:schemaRef ds:uri="http://schemas.microsoft.com/sharepoint/events"/>
  </ds:schemaRefs>
</ds:datastoreItem>
</file>

<file path=customXml/itemProps5.xml><?xml version="1.0" encoding="utf-8"?>
<ds:datastoreItem xmlns:ds="http://schemas.openxmlformats.org/officeDocument/2006/customXml" ds:itemID="{99E408AB-3C18-496C-9546-5ED2D29A8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DDS-GN-TP012 Generic Document - Numbered with cover page.dotm</Template>
  <TotalTime>0</TotalTime>
  <Pages>1</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Dower Professional Services</Company>
  <LinksUpToDate>false</LinksUpToDate>
  <CharactersWithSpaces>10975</CharactersWithSpaces>
  <SharedDoc>false</SharedDoc>
  <HLinks>
    <vt:vector size="48" baseType="variant">
      <vt:variant>
        <vt:i4>7864423</vt:i4>
      </vt:variant>
      <vt:variant>
        <vt:i4>192</vt:i4>
      </vt:variant>
      <vt:variant>
        <vt:i4>0</vt:i4>
      </vt:variant>
      <vt:variant>
        <vt:i4>5</vt:i4>
      </vt:variant>
      <vt:variant>
        <vt:lpwstr>https://semver.org/</vt:lpwstr>
      </vt:variant>
      <vt:variant>
        <vt:lpwstr/>
      </vt:variant>
      <vt:variant>
        <vt:i4>7864423</vt:i4>
      </vt:variant>
      <vt:variant>
        <vt:i4>180</vt:i4>
      </vt:variant>
      <vt:variant>
        <vt:i4>0</vt:i4>
      </vt:variant>
      <vt:variant>
        <vt:i4>5</vt:i4>
      </vt:variant>
      <vt:variant>
        <vt:lpwstr>https://semver.org/</vt:lpwstr>
      </vt:variant>
      <vt:variant>
        <vt:lpwstr/>
      </vt:variant>
      <vt:variant>
        <vt:i4>1572923</vt:i4>
      </vt:variant>
      <vt:variant>
        <vt:i4>170</vt:i4>
      </vt:variant>
      <vt:variant>
        <vt:i4>0</vt:i4>
      </vt:variant>
      <vt:variant>
        <vt:i4>5</vt:i4>
      </vt:variant>
      <vt:variant>
        <vt:lpwstr/>
      </vt:variant>
      <vt:variant>
        <vt:lpwstr>_Toc98226366</vt:lpwstr>
      </vt:variant>
      <vt:variant>
        <vt:i4>3539031</vt:i4>
      </vt:variant>
      <vt:variant>
        <vt:i4>161</vt:i4>
      </vt:variant>
      <vt:variant>
        <vt:i4>0</vt:i4>
      </vt:variant>
      <vt:variant>
        <vt:i4>5</vt:i4>
      </vt:variant>
      <vt:variant>
        <vt:lpwstr>https://downerdefence.sharepoint.com/teams/PlatformDevelopment/Shared Documents/Hosted solutions/Solution Maturity Assessment.docx</vt:lpwstr>
      </vt:variant>
      <vt:variant>
        <vt:lpwstr>_Toc98226372</vt:lpwstr>
      </vt:variant>
      <vt:variant>
        <vt:i4>3473495</vt:i4>
      </vt:variant>
      <vt:variant>
        <vt:i4>155</vt:i4>
      </vt:variant>
      <vt:variant>
        <vt:i4>0</vt:i4>
      </vt:variant>
      <vt:variant>
        <vt:i4>5</vt:i4>
      </vt:variant>
      <vt:variant>
        <vt:lpwstr>https://downerdefence.sharepoint.com/teams/PlatformDevelopment/Shared Documents/Hosted solutions/Solution Maturity Assessment.docx</vt:lpwstr>
      </vt:variant>
      <vt:variant>
        <vt:lpwstr>_Toc98226371</vt:lpwstr>
      </vt:variant>
      <vt:variant>
        <vt:i4>1966138</vt:i4>
      </vt:variant>
      <vt:variant>
        <vt:i4>149</vt:i4>
      </vt:variant>
      <vt:variant>
        <vt:i4>0</vt:i4>
      </vt:variant>
      <vt:variant>
        <vt:i4>5</vt:i4>
      </vt:variant>
      <vt:variant>
        <vt:lpwstr/>
      </vt:variant>
      <vt:variant>
        <vt:lpwstr>_Toc98226370</vt:lpwstr>
      </vt:variant>
      <vt:variant>
        <vt:i4>3997782</vt:i4>
      </vt:variant>
      <vt:variant>
        <vt:i4>143</vt:i4>
      </vt:variant>
      <vt:variant>
        <vt:i4>0</vt:i4>
      </vt:variant>
      <vt:variant>
        <vt:i4>5</vt:i4>
      </vt:variant>
      <vt:variant>
        <vt:lpwstr>https://downerdefence.sharepoint.com/teams/PlatformDevelopment/Shared Documents/Hosted solutions/Solution Maturity Assessment.docx</vt:lpwstr>
      </vt:variant>
      <vt:variant>
        <vt:lpwstr>_Toc98226369</vt:lpwstr>
      </vt:variant>
      <vt:variant>
        <vt:i4>6422566</vt:i4>
      </vt:variant>
      <vt:variant>
        <vt:i4>0</vt:i4>
      </vt:variant>
      <vt:variant>
        <vt:i4>0</vt:i4>
      </vt:variant>
      <vt:variant>
        <vt:i4>5</vt:i4>
      </vt:variant>
      <vt:variant>
        <vt:lpwstr>https://owasp.org/www-project-top-ten/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Reference Architecture</dc:subject>
  <dc:creator>Peter Giles</dc:creator>
  <cp:keywords/>
  <dc:description/>
  <cp:lastModifiedBy>Peter Giles</cp:lastModifiedBy>
  <cp:revision>4</cp:revision>
  <dcterms:created xsi:type="dcterms:W3CDTF">2022-03-31T22:43:00Z</dcterms:created>
  <dcterms:modified xsi:type="dcterms:W3CDTF">2022-03-31T22:45:00Z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0x0101002BFDBC57320C424CA438A2AE638FB473</vt:lpwstr>
  </property>
  <property fmtid="{D5CDD505-2E9C-101B-9397-08002B2CF9AE}" pid="3" name="_dlc_DocIdItemGuid">
    <vt:lpwstr>27fb03c4-3c40-43f1-8a0d-7bf35f1e52ff</vt:lpwstr>
  </property>
  <property fmtid="{D5CDD505-2E9C-101B-9397-08002B2CF9AE}" pid="4" name="TaxKeyword">
    <vt:lpwstr/>
  </property>
  <property fmtid="{D5CDD505-2E9C-101B-9397-08002B2CF9AE}" pid="5" name="MediaServiceImageTags">
    <vt:lpwstr/>
  </property>
</Properties>
</file>