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before="100" w:beforeAutospacing="1" w:after="100" w:afterAutospacing="1" w:line="360" w:lineRule="auto"/>
        <w:ind w:firstLine="320" w:firstLineChars="100"/>
        <w:jc w:val="left"/>
        <w:rPr>
          <w:rFonts w:ascii="微软雅黑" w:hAnsi="微软雅黑"/>
          <w:sz w:val="32"/>
          <w:szCs w:val="32"/>
        </w:rPr>
      </w:pPr>
    </w:p>
    <w:p>
      <w:pPr>
        <w:widowControl/>
        <w:spacing w:before="100" w:beforeAutospacing="1" w:after="100" w:afterAutospacing="1" w:line="360" w:lineRule="auto"/>
        <w:ind w:firstLine="320" w:firstLineChars="100"/>
        <w:jc w:val="left"/>
        <w:rPr>
          <w:rFonts w:ascii="微软雅黑" w:hAnsi="微软雅黑"/>
        </w:rPr>
      </w:pPr>
      <w:r>
        <w:rPr>
          <w:rFonts w:hint="eastAsia" w:ascii="微软雅黑" w:hAnsi="微软雅黑"/>
          <w:sz w:val="32"/>
          <w:szCs w:val="32"/>
        </w:rPr>
        <w:t>内部资料 注意保密</w:t>
      </w:r>
    </w:p>
    <w:p>
      <w:pPr>
        <w:spacing w:before="4368" w:beforeLines="1400" w:line="360" w:lineRule="auto"/>
        <w:jc w:val="center"/>
        <w:rPr>
          <w:rFonts w:hint="default" w:ascii="微软雅黑" w:hAnsi="微软雅黑" w:eastAsia="微软雅黑"/>
          <w:b/>
          <w:color w:val="000000"/>
          <w:sz w:val="72"/>
          <w:szCs w:val="52"/>
          <w:lang w:val="en-US" w:eastAsia="zh-CN"/>
        </w:rPr>
      </w:pPr>
      <w:r>
        <w:rPr>
          <w:rFonts w:hint="eastAsia" w:ascii="微软雅黑" w:hAnsi="微软雅黑"/>
          <w:b/>
          <w:color w:val="000000"/>
          <w:sz w:val="72"/>
          <w:szCs w:val="52"/>
          <w:lang w:val="en-US" w:eastAsia="zh-CN"/>
        </w:rPr>
        <w:t>联合助贷</w:t>
      </w:r>
    </w:p>
    <w:p>
      <w:pPr>
        <w:spacing w:line="360" w:lineRule="auto"/>
        <w:ind w:firstLine="400"/>
        <w:jc w:val="center"/>
        <w:rPr>
          <w:rFonts w:ascii="微软雅黑" w:hAnsi="微软雅黑"/>
          <w:b/>
          <w:sz w:val="52"/>
        </w:rPr>
      </w:pPr>
      <w:r>
        <w:rPr>
          <w:rFonts w:ascii="微软雅黑" w:hAnsi="微软雅黑"/>
          <w:b/>
          <w:sz w:val="20"/>
        </w:rPr>
        <mc:AlternateContent>
          <mc:Choice Requires="wpg">
            <w:drawing>
              <wp:anchor distT="0" distB="0" distL="114300" distR="114300" simplePos="0" relativeHeight="251659264" behindDoc="0" locked="0" layoutInCell="1" allowOverlap="1">
                <wp:simplePos x="0" y="0"/>
                <wp:positionH relativeFrom="column">
                  <wp:posOffset>54610</wp:posOffset>
                </wp:positionH>
                <wp:positionV relativeFrom="paragraph">
                  <wp:posOffset>231775</wp:posOffset>
                </wp:positionV>
                <wp:extent cx="5660390" cy="98425"/>
                <wp:effectExtent l="29845" t="15240" r="34290" b="29210"/>
                <wp:wrapNone/>
                <wp:docPr id="12" name="组合 12"/>
                <wp:cNvGraphicFramePr/>
                <a:graphic xmlns:a="http://schemas.openxmlformats.org/drawingml/2006/main">
                  <a:graphicData uri="http://schemas.microsoft.com/office/word/2010/wordprocessingGroup">
                    <wpg:wgp>
                      <wpg:cNvGrpSpPr/>
                      <wpg:grpSpPr>
                        <a:xfrm>
                          <a:off x="0" y="0"/>
                          <a:ext cx="5660390" cy="98425"/>
                          <a:chOff x="1770" y="5130"/>
                          <a:chExt cx="8340" cy="120"/>
                        </a:xfrm>
                      </wpg:grpSpPr>
                      <wps:wsp>
                        <wps:cNvPr id="13" name="Line 13"/>
                        <wps:cNvCnPr>
                          <a:cxnSpLocks noChangeShapeType="1"/>
                        </wps:cNvCnPr>
                        <wps:spPr bwMode="auto">
                          <a:xfrm>
                            <a:off x="1770" y="5130"/>
                            <a:ext cx="8340" cy="0"/>
                          </a:xfrm>
                          <a:prstGeom prst="line">
                            <a:avLst/>
                          </a:prstGeom>
                          <a:noFill/>
                          <a:ln w="19050">
                            <a:solidFill>
                              <a:srgbClr val="000000"/>
                            </a:solidFill>
                            <a:round/>
                          </a:ln>
                          <a:effectLst/>
                        </wps:spPr>
                        <wps:bodyPr/>
                      </wps:wsp>
                      <wps:wsp>
                        <wps:cNvPr id="14" name="Line 14"/>
                        <wps:cNvCnPr>
                          <a:cxnSpLocks noChangeShapeType="1"/>
                        </wps:cNvCnPr>
                        <wps:spPr bwMode="auto">
                          <a:xfrm>
                            <a:off x="1770" y="5250"/>
                            <a:ext cx="8340" cy="0"/>
                          </a:xfrm>
                          <a:prstGeom prst="line">
                            <a:avLst/>
                          </a:prstGeom>
                          <a:noFill/>
                          <a:ln w="57150">
                            <a:solidFill>
                              <a:srgbClr val="000000"/>
                            </a:solidFill>
                            <a:round/>
                          </a:ln>
                          <a:effectLst/>
                        </wps:spPr>
                        <wps:bodyPr/>
                      </wps:wsp>
                    </wpg:wgp>
                  </a:graphicData>
                </a:graphic>
              </wp:anchor>
            </w:drawing>
          </mc:Choice>
          <mc:Fallback>
            <w:pict>
              <v:group id="_x0000_s1026" o:spid="_x0000_s1026" o:spt="203" style="position:absolute;left:0pt;margin-left:4.3pt;margin-top:18.25pt;height:7.75pt;width:445.7pt;z-index:251659264;mso-width-relative:page;mso-height-relative:page;" coordorigin="1770,5130" coordsize="8340,120" o:gfxdata="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FtkxkdcAAAAHAQAADwAAAAAAAAABACAAAAAiAAAAZHJzL2Rvd25yZXYueG1sUEsBAhQAFAAA&#10;AAgAh07iQItNyvViAgAAuAYAAA4AAAAAAAAAAQAgAAAAJgEAAGRycy9lMm9Eb2MueG1sUEsFBgAA&#10;AAAGAAYAWQEAAPoFAAAAAA==&#10;">
                <o:lock v:ext="edit" aspectratio="f"/>
                <v:line id="Line 13" o:spid="_x0000_s1026" o:spt="20" style="position:absolute;left:1770;top:5130;height:0;width:8340;" filled="f" stroked="t" coordsize="21600,21600" o:gfxdata="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HE6Xm8AAAA&#10;2w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Line 14" o:spid="_x0000_s1026" o:spt="20" style="position:absolute;left:1770;top:5250;height:0;width:8340;" filled="f" stroked="t" coordsize="21600,21600" o:gfxdata="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illFvQAA&#10;ANsAAAAPAAAAAAAAAAEAIAAAACIAAABkcnMvZG93bnJldi54bWxQSwECFAAUAAAACACHTuJAMy8F&#10;njsAAAA5AAAAEAAAAAAAAAABACAAAAAMAQAAZHJzL3NoYXBleG1sLnhtbFBLBQYAAAAABgAGAFsB&#10;AAC2AwAAAAA=&#10;">
                  <v:fill on="f" focussize="0,0"/>
                  <v:stroke weight="4.5pt" color="#000000" joinstyle="round"/>
                  <v:imagedata o:title=""/>
                  <o:lock v:ext="edit" aspectratio="f"/>
                </v:line>
              </v:group>
            </w:pict>
          </mc:Fallback>
        </mc:AlternateContent>
      </w:r>
    </w:p>
    <w:p>
      <w:pPr>
        <w:spacing w:line="360" w:lineRule="auto"/>
        <w:jc w:val="center"/>
        <w:rPr>
          <w:rFonts w:ascii="微软雅黑" w:hAnsi="微软雅黑"/>
          <w:b/>
          <w:sz w:val="52"/>
        </w:rPr>
      </w:pPr>
    </w:p>
    <w:p>
      <w:pPr>
        <w:spacing w:line="360" w:lineRule="auto"/>
        <w:ind w:firstLine="1044"/>
        <w:jc w:val="center"/>
        <w:rPr>
          <w:rFonts w:ascii="微软雅黑" w:hAnsi="微软雅黑"/>
          <w:b/>
          <w:sz w:val="52"/>
        </w:rPr>
      </w:pPr>
    </w:p>
    <w:p>
      <w:pPr>
        <w:spacing w:line="360" w:lineRule="auto"/>
        <w:ind w:firstLine="400"/>
        <w:jc w:val="center"/>
        <w:rPr>
          <w:rFonts w:ascii="微软雅黑" w:hAnsi="微软雅黑"/>
          <w:sz w:val="20"/>
        </w:rPr>
      </w:pPr>
    </w:p>
    <w:tbl>
      <w:tblPr>
        <w:tblStyle w:val="56"/>
        <w:tblW w:w="0" w:type="auto"/>
        <w:tblInd w:w="9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3108"/>
        <w:gridCol w:w="1985"/>
        <w:gridCol w:w="25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tcPr>
          <w:p>
            <w:pPr>
              <w:spacing w:line="360" w:lineRule="auto"/>
              <w:jc w:val="left"/>
              <w:rPr>
                <w:rFonts w:ascii="微软雅黑" w:hAnsi="微软雅黑"/>
                <w:sz w:val="20"/>
              </w:rPr>
            </w:pPr>
            <w:r>
              <w:rPr>
                <w:rFonts w:hint="eastAsia" w:ascii="微软雅黑" w:hAnsi="微软雅黑"/>
                <w:sz w:val="20"/>
              </w:rPr>
              <w:t>作者</w:t>
            </w:r>
          </w:p>
        </w:tc>
        <w:tc>
          <w:tcPr>
            <w:tcW w:w="3108" w:type="dxa"/>
          </w:tcPr>
          <w:p>
            <w:pPr>
              <w:spacing w:line="360" w:lineRule="auto"/>
              <w:ind w:firstLine="400"/>
              <w:jc w:val="left"/>
              <w:rPr>
                <w:rFonts w:hint="default" w:ascii="微软雅黑" w:hAnsi="微软雅黑" w:eastAsia="微软雅黑"/>
                <w:color w:val="0000FF"/>
                <w:sz w:val="20"/>
                <w:lang w:val="en-US" w:eastAsia="zh-CN"/>
              </w:rPr>
            </w:pPr>
            <w:r>
              <w:rPr>
                <w:rFonts w:hint="eastAsia" w:ascii="微软雅黑" w:hAnsi="微软雅黑"/>
                <w:color w:val="0000FF"/>
                <w:sz w:val="20"/>
                <w:lang w:val="en-US" w:eastAsia="zh-CN"/>
              </w:rPr>
              <w:t>傅强</w:t>
            </w:r>
          </w:p>
        </w:tc>
        <w:tc>
          <w:tcPr>
            <w:tcW w:w="1985" w:type="dxa"/>
          </w:tcPr>
          <w:p>
            <w:pPr>
              <w:spacing w:line="360" w:lineRule="auto"/>
              <w:ind w:firstLine="400"/>
              <w:jc w:val="left"/>
              <w:rPr>
                <w:rFonts w:ascii="微软雅黑" w:hAnsi="微软雅黑"/>
                <w:sz w:val="20"/>
              </w:rPr>
            </w:pPr>
            <w:r>
              <w:rPr>
                <w:rFonts w:hint="eastAsia" w:ascii="微软雅黑" w:hAnsi="微软雅黑"/>
                <w:sz w:val="20"/>
              </w:rPr>
              <w:t>文档版本</w:t>
            </w:r>
          </w:p>
        </w:tc>
        <w:tc>
          <w:tcPr>
            <w:tcW w:w="2592" w:type="dxa"/>
          </w:tcPr>
          <w:p>
            <w:pPr>
              <w:spacing w:line="360" w:lineRule="auto"/>
              <w:ind w:firstLine="400"/>
              <w:jc w:val="left"/>
              <w:rPr>
                <w:rFonts w:ascii="微软雅黑" w:hAnsi="微软雅黑"/>
                <w:color w:val="0000FF"/>
                <w:sz w:val="20"/>
              </w:rPr>
            </w:pPr>
            <w:r>
              <w:rPr>
                <w:rFonts w:hint="eastAsia" w:ascii="微软雅黑" w:hAnsi="微软雅黑"/>
                <w:sz w:val="20"/>
              </w:rPr>
              <w:t>V</w:t>
            </w:r>
            <w:r>
              <w:rPr>
                <w:rFonts w:ascii="微软雅黑" w:hAnsi="微软雅黑"/>
                <w:sz w:val="20"/>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tcPr>
          <w:p>
            <w:pPr>
              <w:spacing w:line="360" w:lineRule="auto"/>
              <w:jc w:val="left"/>
              <w:rPr>
                <w:rFonts w:ascii="微软雅黑" w:hAnsi="微软雅黑"/>
                <w:sz w:val="20"/>
              </w:rPr>
            </w:pPr>
            <w:r>
              <w:rPr>
                <w:rFonts w:hint="eastAsia" w:ascii="微软雅黑" w:hAnsi="微软雅黑"/>
                <w:sz w:val="20"/>
              </w:rPr>
              <w:t>产品经理</w:t>
            </w:r>
          </w:p>
        </w:tc>
        <w:tc>
          <w:tcPr>
            <w:tcW w:w="3108" w:type="dxa"/>
          </w:tcPr>
          <w:p>
            <w:pPr>
              <w:spacing w:line="360" w:lineRule="auto"/>
              <w:ind w:firstLine="400"/>
              <w:jc w:val="left"/>
              <w:rPr>
                <w:rFonts w:hint="default" w:ascii="微软雅黑" w:hAnsi="微软雅黑" w:eastAsia="微软雅黑"/>
                <w:sz w:val="20"/>
                <w:lang w:val="en-US" w:eastAsia="zh-CN"/>
              </w:rPr>
            </w:pPr>
            <w:r>
              <w:rPr>
                <w:rFonts w:hint="eastAsia" w:ascii="微软雅黑" w:hAnsi="微软雅黑"/>
                <w:sz w:val="20"/>
                <w:lang w:val="en-US" w:eastAsia="zh-CN"/>
              </w:rPr>
              <w:t>傅强</w:t>
            </w:r>
          </w:p>
        </w:tc>
        <w:tc>
          <w:tcPr>
            <w:tcW w:w="1985" w:type="dxa"/>
          </w:tcPr>
          <w:p>
            <w:pPr>
              <w:spacing w:line="360" w:lineRule="auto"/>
              <w:ind w:firstLine="400"/>
              <w:jc w:val="left"/>
              <w:rPr>
                <w:rFonts w:ascii="微软雅黑" w:hAnsi="微软雅黑"/>
                <w:sz w:val="20"/>
              </w:rPr>
            </w:pPr>
            <w:r>
              <w:rPr>
                <w:rFonts w:hint="eastAsia" w:ascii="微软雅黑" w:hAnsi="微软雅黑"/>
                <w:sz w:val="20"/>
              </w:rPr>
              <w:t>项目经理</w:t>
            </w:r>
          </w:p>
        </w:tc>
        <w:tc>
          <w:tcPr>
            <w:tcW w:w="2592" w:type="dxa"/>
          </w:tcPr>
          <w:p>
            <w:pPr>
              <w:spacing w:line="360" w:lineRule="auto"/>
              <w:ind w:firstLine="400"/>
              <w:jc w:val="left"/>
              <w:rPr>
                <w:rFonts w:ascii="微软雅黑" w:hAnsi="微软雅黑"/>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tcPr>
          <w:p>
            <w:pPr>
              <w:spacing w:line="360" w:lineRule="auto"/>
              <w:jc w:val="left"/>
              <w:rPr>
                <w:rFonts w:ascii="微软雅黑" w:hAnsi="微软雅黑"/>
                <w:sz w:val="20"/>
              </w:rPr>
            </w:pPr>
            <w:r>
              <w:rPr>
                <w:rFonts w:hint="eastAsia" w:ascii="微软雅黑" w:hAnsi="微软雅黑"/>
                <w:sz w:val="20"/>
              </w:rPr>
              <w:t>应用架构师</w:t>
            </w:r>
          </w:p>
        </w:tc>
        <w:tc>
          <w:tcPr>
            <w:tcW w:w="3108" w:type="dxa"/>
          </w:tcPr>
          <w:p>
            <w:pPr>
              <w:spacing w:line="360" w:lineRule="auto"/>
              <w:ind w:firstLine="400"/>
              <w:jc w:val="left"/>
              <w:rPr>
                <w:rFonts w:ascii="微软雅黑" w:hAnsi="微软雅黑"/>
                <w:sz w:val="20"/>
              </w:rPr>
            </w:pPr>
          </w:p>
        </w:tc>
        <w:tc>
          <w:tcPr>
            <w:tcW w:w="1985" w:type="dxa"/>
          </w:tcPr>
          <w:p>
            <w:pPr>
              <w:spacing w:line="360" w:lineRule="auto"/>
              <w:ind w:firstLine="400"/>
              <w:jc w:val="left"/>
              <w:rPr>
                <w:rFonts w:ascii="微软雅黑" w:hAnsi="微软雅黑"/>
                <w:sz w:val="20"/>
              </w:rPr>
            </w:pPr>
            <w:r>
              <w:rPr>
                <w:rFonts w:hint="eastAsia" w:ascii="微软雅黑" w:hAnsi="微软雅黑"/>
                <w:sz w:val="20"/>
              </w:rPr>
              <w:t>文档状态</w:t>
            </w:r>
          </w:p>
        </w:tc>
        <w:tc>
          <w:tcPr>
            <w:tcW w:w="2592" w:type="dxa"/>
          </w:tcPr>
          <w:p>
            <w:pPr>
              <w:spacing w:line="360" w:lineRule="auto"/>
              <w:ind w:firstLine="400"/>
              <w:jc w:val="left"/>
              <w:rPr>
                <w:rFonts w:ascii="微软雅黑" w:hAnsi="微软雅黑"/>
                <w:sz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2" w:type="dxa"/>
          </w:tcPr>
          <w:p>
            <w:pPr>
              <w:spacing w:line="360" w:lineRule="auto"/>
              <w:jc w:val="left"/>
              <w:rPr>
                <w:rFonts w:ascii="微软雅黑" w:hAnsi="微软雅黑"/>
                <w:sz w:val="20"/>
              </w:rPr>
            </w:pPr>
            <w:r>
              <w:rPr>
                <w:rFonts w:hint="eastAsia" w:ascii="微软雅黑" w:hAnsi="微软雅黑"/>
                <w:sz w:val="20"/>
              </w:rPr>
              <w:t>需求编号</w:t>
            </w:r>
          </w:p>
        </w:tc>
        <w:tc>
          <w:tcPr>
            <w:tcW w:w="7685" w:type="dxa"/>
            <w:gridSpan w:val="3"/>
          </w:tcPr>
          <w:p>
            <w:pPr>
              <w:spacing w:line="360" w:lineRule="auto"/>
              <w:ind w:firstLine="400"/>
              <w:jc w:val="left"/>
              <w:rPr>
                <w:rFonts w:ascii="微软雅黑" w:hAnsi="微软雅黑"/>
                <w:sz w:val="20"/>
              </w:rPr>
            </w:pPr>
          </w:p>
        </w:tc>
      </w:tr>
    </w:tbl>
    <w:p>
      <w:pPr>
        <w:spacing w:line="360" w:lineRule="auto"/>
        <w:ind w:firstLine="420"/>
        <w:jc w:val="center"/>
        <w:rPr>
          <w:rFonts w:ascii="微软雅黑" w:hAnsi="微软雅黑"/>
        </w:rPr>
      </w:pPr>
    </w:p>
    <w:p>
      <w:pPr>
        <w:spacing w:line="360" w:lineRule="auto"/>
        <w:ind w:firstLine="420"/>
        <w:jc w:val="center"/>
        <w:rPr>
          <w:rFonts w:ascii="微软雅黑" w:hAnsi="微软雅黑"/>
        </w:rPr>
        <w:sectPr>
          <w:footerReference r:id="rId3" w:type="even"/>
          <w:pgSz w:w="11907" w:h="16840"/>
          <w:pgMar w:top="1701" w:right="1134" w:bottom="1134" w:left="1134" w:header="851" w:footer="992" w:gutter="567"/>
          <w:pgBorders w:display="firstPage">
            <w:top w:val="single" w:color="auto" w:sz="4" w:space="1"/>
            <w:left w:val="single" w:color="auto" w:sz="4" w:space="1"/>
            <w:bottom w:val="single" w:color="auto" w:sz="4" w:space="1"/>
            <w:right w:val="single" w:color="auto" w:sz="4" w:space="1"/>
          </w:pgBorders>
          <w:cols w:space="425" w:num="1"/>
          <w:docGrid w:type="lines" w:linePitch="312" w:charSpace="0"/>
        </w:sectPr>
      </w:pPr>
      <w:r>
        <w:rPr>
          <w:rFonts w:hint="eastAsia" w:ascii="微软雅黑" w:hAnsi="微软雅黑"/>
        </w:rPr>
        <w:t>未经允许，不可全部或部分发表、复制、使用于任何目的。</w:t>
      </w:r>
    </w:p>
    <w:p>
      <w:pPr>
        <w:spacing w:line="360" w:lineRule="auto"/>
        <w:ind w:firstLine="640"/>
        <w:jc w:val="center"/>
        <w:rPr>
          <w:rFonts w:ascii="微软雅黑" w:hAnsi="微软雅黑"/>
          <w:b/>
          <w:sz w:val="32"/>
        </w:rPr>
      </w:pPr>
      <w:r>
        <w:rPr>
          <w:rFonts w:hint="eastAsia" w:ascii="微软雅黑" w:hAnsi="微软雅黑"/>
          <w:b/>
          <w:sz w:val="32"/>
        </w:rPr>
        <w:t>文档修订记录</w:t>
      </w:r>
    </w:p>
    <w:p>
      <w:pPr>
        <w:spacing w:line="360" w:lineRule="auto"/>
        <w:ind w:firstLine="420"/>
        <w:rPr>
          <w:rFonts w:ascii="微软雅黑" w:hAnsi="微软雅黑"/>
          <w:b/>
        </w:rPr>
      </w:pPr>
    </w:p>
    <w:tbl>
      <w:tblPr>
        <w:tblStyle w:val="56"/>
        <w:tblW w:w="5000" w:type="pct"/>
        <w:tblInd w:w="0" w:type="dxa"/>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106"/>
        <w:gridCol w:w="1249"/>
        <w:gridCol w:w="1997"/>
        <w:gridCol w:w="1029"/>
        <w:gridCol w:w="845"/>
        <w:gridCol w:w="1802"/>
      </w:tblGrid>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3" w:type="pct"/>
            <w:shd w:val="clear" w:color="auto" w:fill="B3B3B3"/>
          </w:tcPr>
          <w:p>
            <w:pPr>
              <w:spacing w:line="360" w:lineRule="auto"/>
              <w:rPr>
                <w:rFonts w:ascii="微软雅黑" w:hAnsi="微软雅黑"/>
                <w:szCs w:val="21"/>
              </w:rPr>
            </w:pPr>
            <w:r>
              <w:rPr>
                <w:rFonts w:hint="eastAsia" w:ascii="微软雅黑" w:hAnsi="微软雅黑"/>
                <w:szCs w:val="21"/>
              </w:rPr>
              <w:t>修改日期</w:t>
            </w:r>
          </w:p>
        </w:tc>
        <w:tc>
          <w:tcPr>
            <w:tcW w:w="610" w:type="pct"/>
            <w:shd w:val="clear" w:color="auto" w:fill="B3B3B3"/>
          </w:tcPr>
          <w:p>
            <w:pPr>
              <w:spacing w:line="360" w:lineRule="auto"/>
              <w:rPr>
                <w:rFonts w:ascii="微软雅黑" w:hAnsi="微软雅黑"/>
                <w:szCs w:val="21"/>
              </w:rPr>
            </w:pPr>
            <w:r>
              <w:rPr>
                <w:rFonts w:hint="eastAsia" w:ascii="微软雅黑" w:hAnsi="微软雅黑"/>
                <w:szCs w:val="21"/>
              </w:rPr>
              <w:t>修改章节</w:t>
            </w:r>
          </w:p>
        </w:tc>
        <w:tc>
          <w:tcPr>
            <w:tcW w:w="687" w:type="pct"/>
            <w:shd w:val="clear" w:color="auto" w:fill="B3B3B3"/>
          </w:tcPr>
          <w:p>
            <w:pPr>
              <w:spacing w:line="360" w:lineRule="auto"/>
              <w:rPr>
                <w:rFonts w:ascii="微软雅黑" w:hAnsi="微软雅黑"/>
                <w:szCs w:val="21"/>
              </w:rPr>
            </w:pPr>
            <w:r>
              <w:rPr>
                <w:rFonts w:hint="eastAsia" w:ascii="微软雅黑" w:hAnsi="微软雅黑"/>
                <w:szCs w:val="21"/>
              </w:rPr>
              <w:t>修改类型</w:t>
            </w:r>
          </w:p>
        </w:tc>
        <w:tc>
          <w:tcPr>
            <w:tcW w:w="1089" w:type="pct"/>
            <w:shd w:val="clear" w:color="auto" w:fill="B3B3B3"/>
          </w:tcPr>
          <w:p>
            <w:pPr>
              <w:spacing w:line="360" w:lineRule="auto"/>
              <w:rPr>
                <w:rFonts w:ascii="微软雅黑" w:hAnsi="微软雅黑"/>
                <w:szCs w:val="21"/>
              </w:rPr>
            </w:pPr>
            <w:r>
              <w:rPr>
                <w:rFonts w:hint="eastAsia" w:ascii="微软雅黑" w:hAnsi="微软雅黑"/>
                <w:szCs w:val="21"/>
              </w:rPr>
              <w:t>修改描述</w:t>
            </w:r>
          </w:p>
        </w:tc>
        <w:tc>
          <w:tcPr>
            <w:tcW w:w="568" w:type="pct"/>
            <w:shd w:val="clear" w:color="auto" w:fill="B3B3B3"/>
          </w:tcPr>
          <w:p>
            <w:pPr>
              <w:spacing w:line="360" w:lineRule="auto"/>
              <w:rPr>
                <w:rFonts w:ascii="微软雅黑" w:hAnsi="微软雅黑"/>
                <w:szCs w:val="21"/>
              </w:rPr>
            </w:pPr>
            <w:r>
              <w:rPr>
                <w:rFonts w:hint="eastAsia" w:ascii="微软雅黑" w:hAnsi="微软雅黑"/>
                <w:szCs w:val="21"/>
              </w:rPr>
              <w:t>修改人</w:t>
            </w:r>
          </w:p>
        </w:tc>
        <w:tc>
          <w:tcPr>
            <w:tcW w:w="469" w:type="pct"/>
            <w:shd w:val="clear" w:color="auto" w:fill="B3B3B3"/>
          </w:tcPr>
          <w:p>
            <w:pPr>
              <w:spacing w:line="360" w:lineRule="auto"/>
              <w:rPr>
                <w:rFonts w:ascii="微软雅黑" w:hAnsi="微软雅黑"/>
                <w:szCs w:val="21"/>
              </w:rPr>
            </w:pPr>
            <w:r>
              <w:rPr>
                <w:rFonts w:hint="eastAsia" w:ascii="微软雅黑" w:hAnsi="微软雅黑"/>
                <w:szCs w:val="21"/>
              </w:rPr>
              <w:t>审核人</w:t>
            </w:r>
          </w:p>
        </w:tc>
        <w:tc>
          <w:tcPr>
            <w:tcW w:w="984" w:type="pct"/>
            <w:shd w:val="clear" w:color="auto" w:fill="B3B3B3"/>
          </w:tcPr>
          <w:p>
            <w:pPr>
              <w:spacing w:line="360" w:lineRule="auto"/>
              <w:rPr>
                <w:rFonts w:ascii="微软雅黑" w:hAnsi="微软雅黑"/>
                <w:szCs w:val="21"/>
              </w:rPr>
            </w:pPr>
            <w:r>
              <w:rPr>
                <w:rFonts w:hint="eastAsia" w:ascii="微软雅黑" w:hAnsi="微软雅黑"/>
                <w:szCs w:val="21"/>
              </w:rPr>
              <w:t>版本号</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cantSplit/>
        </w:trPr>
        <w:tc>
          <w:tcPr>
            <w:tcW w:w="593" w:type="pct"/>
          </w:tcPr>
          <w:p>
            <w:pPr>
              <w:spacing w:line="360" w:lineRule="auto"/>
              <w:jc w:val="center"/>
              <w:rPr>
                <w:rFonts w:ascii="微软雅黑" w:hAnsi="微软雅黑"/>
              </w:rPr>
            </w:pPr>
            <w:r>
              <w:rPr>
                <w:rFonts w:hint="eastAsia" w:ascii="微软雅黑" w:hAnsi="微软雅黑"/>
                <w:lang w:val="en-US" w:eastAsia="zh-CN"/>
              </w:rPr>
              <w:t>2024-3-28</w:t>
            </w:r>
          </w:p>
        </w:tc>
        <w:tc>
          <w:tcPr>
            <w:tcW w:w="610" w:type="pct"/>
            <w:vAlign w:val="bottom"/>
          </w:tcPr>
          <w:p>
            <w:pPr>
              <w:spacing w:line="360" w:lineRule="auto"/>
              <w:jc w:val="center"/>
              <w:rPr>
                <w:rFonts w:hint="eastAsia" w:ascii="微软雅黑" w:hAnsi="微软雅黑" w:eastAsia="微软雅黑"/>
                <w:lang w:val="en-US" w:eastAsia="zh-CN"/>
              </w:rPr>
            </w:pPr>
            <w:r>
              <w:rPr>
                <w:rFonts w:hint="eastAsia" w:ascii="微软雅黑" w:hAnsi="微软雅黑"/>
                <w:lang w:val="en-US" w:eastAsia="zh-CN"/>
              </w:rPr>
              <w:t>创建</w:t>
            </w:r>
          </w:p>
        </w:tc>
        <w:tc>
          <w:tcPr>
            <w:tcW w:w="687" w:type="pct"/>
          </w:tcPr>
          <w:p>
            <w:pPr>
              <w:spacing w:line="360" w:lineRule="auto"/>
              <w:jc w:val="center"/>
              <w:rPr>
                <w:rFonts w:hint="eastAsia" w:ascii="微软雅黑" w:hAnsi="微软雅黑" w:eastAsia="微软雅黑"/>
                <w:lang w:val="en-US" w:eastAsia="zh-CN"/>
              </w:rPr>
            </w:pPr>
            <w:r>
              <w:rPr>
                <w:rFonts w:hint="eastAsia" w:ascii="微软雅黑" w:hAnsi="微软雅黑"/>
                <w:lang w:val="en-US" w:eastAsia="zh-CN"/>
              </w:rPr>
              <w:t>创建</w:t>
            </w:r>
          </w:p>
        </w:tc>
        <w:tc>
          <w:tcPr>
            <w:tcW w:w="1089" w:type="pct"/>
            <w:vAlign w:val="bottom"/>
          </w:tcPr>
          <w:p>
            <w:pPr>
              <w:spacing w:line="360" w:lineRule="auto"/>
              <w:jc w:val="center"/>
              <w:rPr>
                <w:rFonts w:hint="eastAsia" w:ascii="微软雅黑" w:hAnsi="微软雅黑" w:eastAsia="微软雅黑"/>
                <w:lang w:val="en-US" w:eastAsia="zh-CN"/>
              </w:rPr>
            </w:pPr>
            <w:r>
              <w:rPr>
                <w:rFonts w:hint="eastAsia" w:ascii="微软雅黑" w:hAnsi="微软雅黑"/>
                <w:lang w:val="en-US" w:eastAsia="zh-CN"/>
              </w:rPr>
              <w:t>创建</w:t>
            </w:r>
          </w:p>
        </w:tc>
        <w:tc>
          <w:tcPr>
            <w:tcW w:w="568" w:type="pct"/>
          </w:tcPr>
          <w:p>
            <w:pPr>
              <w:spacing w:line="360" w:lineRule="auto"/>
              <w:jc w:val="center"/>
              <w:rPr>
                <w:rFonts w:hint="default" w:ascii="微软雅黑" w:hAnsi="微软雅黑" w:eastAsia="微软雅黑"/>
                <w:lang w:val="en-US" w:eastAsia="zh-CN"/>
              </w:rPr>
            </w:pPr>
            <w:r>
              <w:rPr>
                <w:rFonts w:hint="eastAsia" w:ascii="微软雅黑" w:hAnsi="微软雅黑"/>
                <w:lang w:val="en-US" w:eastAsia="zh-CN"/>
              </w:rPr>
              <w:t>傅强</w:t>
            </w:r>
          </w:p>
        </w:tc>
        <w:tc>
          <w:tcPr>
            <w:tcW w:w="469" w:type="pct"/>
          </w:tcPr>
          <w:p>
            <w:pPr>
              <w:spacing w:line="360" w:lineRule="auto"/>
              <w:jc w:val="center"/>
              <w:rPr>
                <w:rFonts w:ascii="微软雅黑" w:hAnsi="微软雅黑"/>
              </w:rPr>
            </w:pPr>
          </w:p>
        </w:tc>
        <w:tc>
          <w:tcPr>
            <w:tcW w:w="984" w:type="pct"/>
          </w:tcPr>
          <w:p>
            <w:pPr>
              <w:spacing w:line="360" w:lineRule="auto"/>
              <w:jc w:val="center"/>
              <w:rPr>
                <w:rFonts w:hint="default" w:ascii="微软雅黑" w:hAnsi="微软雅黑" w:eastAsia="微软雅黑"/>
                <w:lang w:val="en-US" w:eastAsia="zh-CN"/>
              </w:rPr>
            </w:pPr>
            <w:r>
              <w:rPr>
                <w:rFonts w:hint="eastAsia" w:ascii="微软雅黑" w:hAnsi="微软雅黑"/>
                <w:lang w:val="en-US" w:eastAsia="zh-CN"/>
              </w:rPr>
              <w:t>V1.0</w:t>
            </w: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3" w:type="pct"/>
          </w:tcPr>
          <w:p>
            <w:pPr>
              <w:spacing w:line="360" w:lineRule="auto"/>
              <w:rPr>
                <w:rFonts w:ascii="微软雅黑" w:hAnsi="微软雅黑"/>
              </w:rPr>
            </w:pPr>
          </w:p>
        </w:tc>
        <w:tc>
          <w:tcPr>
            <w:tcW w:w="610" w:type="pct"/>
          </w:tcPr>
          <w:p>
            <w:pPr>
              <w:spacing w:line="360" w:lineRule="auto"/>
              <w:rPr>
                <w:rFonts w:ascii="微软雅黑" w:hAnsi="微软雅黑"/>
              </w:rPr>
            </w:pPr>
          </w:p>
        </w:tc>
        <w:tc>
          <w:tcPr>
            <w:tcW w:w="687" w:type="pct"/>
          </w:tcPr>
          <w:p>
            <w:pPr>
              <w:spacing w:line="360" w:lineRule="auto"/>
              <w:rPr>
                <w:rFonts w:ascii="微软雅黑" w:hAnsi="微软雅黑"/>
              </w:rPr>
            </w:pPr>
          </w:p>
        </w:tc>
        <w:tc>
          <w:tcPr>
            <w:tcW w:w="1089" w:type="pct"/>
          </w:tcPr>
          <w:p>
            <w:pPr>
              <w:spacing w:line="360" w:lineRule="auto"/>
              <w:rPr>
                <w:rFonts w:ascii="微软雅黑" w:hAnsi="微软雅黑"/>
              </w:rPr>
            </w:pPr>
          </w:p>
        </w:tc>
        <w:tc>
          <w:tcPr>
            <w:tcW w:w="568" w:type="pct"/>
          </w:tcPr>
          <w:p>
            <w:pPr>
              <w:spacing w:line="360" w:lineRule="auto"/>
              <w:rPr>
                <w:rFonts w:ascii="微软雅黑" w:hAnsi="微软雅黑"/>
              </w:rPr>
            </w:pPr>
          </w:p>
        </w:tc>
        <w:tc>
          <w:tcPr>
            <w:tcW w:w="469" w:type="pct"/>
          </w:tcPr>
          <w:p>
            <w:pPr>
              <w:spacing w:line="360" w:lineRule="auto"/>
              <w:rPr>
                <w:rFonts w:ascii="微软雅黑" w:hAnsi="微软雅黑"/>
              </w:rPr>
            </w:pPr>
          </w:p>
        </w:tc>
        <w:tc>
          <w:tcPr>
            <w:tcW w:w="984" w:type="pct"/>
          </w:tcPr>
          <w:p>
            <w:pPr>
              <w:spacing w:line="360" w:lineRule="auto"/>
              <w:rPr>
                <w:rFonts w:ascii="微软雅黑" w:hAnsi="微软雅黑"/>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3" w:type="pct"/>
          </w:tcPr>
          <w:p>
            <w:pPr>
              <w:spacing w:line="360" w:lineRule="auto"/>
              <w:rPr>
                <w:rFonts w:ascii="微软雅黑" w:hAnsi="微软雅黑"/>
              </w:rPr>
            </w:pPr>
          </w:p>
        </w:tc>
        <w:tc>
          <w:tcPr>
            <w:tcW w:w="610" w:type="pct"/>
          </w:tcPr>
          <w:p>
            <w:pPr>
              <w:spacing w:line="360" w:lineRule="auto"/>
              <w:rPr>
                <w:rFonts w:ascii="微软雅黑" w:hAnsi="微软雅黑"/>
              </w:rPr>
            </w:pPr>
          </w:p>
        </w:tc>
        <w:tc>
          <w:tcPr>
            <w:tcW w:w="687" w:type="pct"/>
          </w:tcPr>
          <w:p>
            <w:pPr>
              <w:spacing w:line="360" w:lineRule="auto"/>
              <w:rPr>
                <w:rFonts w:ascii="微软雅黑" w:hAnsi="微软雅黑"/>
              </w:rPr>
            </w:pPr>
          </w:p>
        </w:tc>
        <w:tc>
          <w:tcPr>
            <w:tcW w:w="1089" w:type="pct"/>
          </w:tcPr>
          <w:p>
            <w:pPr>
              <w:spacing w:line="360" w:lineRule="auto"/>
              <w:rPr>
                <w:rFonts w:ascii="微软雅黑" w:hAnsi="微软雅黑"/>
              </w:rPr>
            </w:pPr>
          </w:p>
        </w:tc>
        <w:tc>
          <w:tcPr>
            <w:tcW w:w="568" w:type="pct"/>
          </w:tcPr>
          <w:p>
            <w:pPr>
              <w:spacing w:line="360" w:lineRule="auto"/>
              <w:rPr>
                <w:rFonts w:ascii="微软雅黑" w:hAnsi="微软雅黑"/>
              </w:rPr>
            </w:pPr>
          </w:p>
        </w:tc>
        <w:tc>
          <w:tcPr>
            <w:tcW w:w="469" w:type="pct"/>
          </w:tcPr>
          <w:p>
            <w:pPr>
              <w:spacing w:line="360" w:lineRule="auto"/>
              <w:rPr>
                <w:rFonts w:ascii="微软雅黑" w:hAnsi="微软雅黑"/>
              </w:rPr>
            </w:pPr>
          </w:p>
        </w:tc>
        <w:tc>
          <w:tcPr>
            <w:tcW w:w="984" w:type="pct"/>
          </w:tcPr>
          <w:p>
            <w:pPr>
              <w:spacing w:line="360" w:lineRule="auto"/>
              <w:rPr>
                <w:rFonts w:ascii="微软雅黑" w:hAnsi="微软雅黑"/>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Ex>
        <w:trPr>
          <w:cantSplit/>
        </w:trPr>
        <w:tc>
          <w:tcPr>
            <w:tcW w:w="593" w:type="pct"/>
          </w:tcPr>
          <w:p>
            <w:pPr>
              <w:spacing w:line="360" w:lineRule="auto"/>
              <w:rPr>
                <w:rFonts w:ascii="微软雅黑" w:hAnsi="微软雅黑"/>
              </w:rPr>
            </w:pPr>
          </w:p>
        </w:tc>
        <w:tc>
          <w:tcPr>
            <w:tcW w:w="610" w:type="pct"/>
          </w:tcPr>
          <w:p>
            <w:pPr>
              <w:spacing w:line="360" w:lineRule="auto"/>
              <w:rPr>
                <w:rFonts w:ascii="微软雅黑" w:hAnsi="微软雅黑"/>
              </w:rPr>
            </w:pPr>
          </w:p>
        </w:tc>
        <w:tc>
          <w:tcPr>
            <w:tcW w:w="687" w:type="pct"/>
          </w:tcPr>
          <w:p>
            <w:pPr>
              <w:spacing w:line="360" w:lineRule="auto"/>
              <w:rPr>
                <w:rFonts w:ascii="微软雅黑" w:hAnsi="微软雅黑"/>
              </w:rPr>
            </w:pPr>
          </w:p>
        </w:tc>
        <w:tc>
          <w:tcPr>
            <w:tcW w:w="1089" w:type="pct"/>
          </w:tcPr>
          <w:p>
            <w:pPr>
              <w:spacing w:line="360" w:lineRule="auto"/>
              <w:rPr>
                <w:rFonts w:ascii="微软雅黑" w:hAnsi="微软雅黑"/>
              </w:rPr>
            </w:pPr>
          </w:p>
        </w:tc>
        <w:tc>
          <w:tcPr>
            <w:tcW w:w="568" w:type="pct"/>
          </w:tcPr>
          <w:p>
            <w:pPr>
              <w:spacing w:line="360" w:lineRule="auto"/>
              <w:rPr>
                <w:rFonts w:ascii="微软雅黑" w:hAnsi="微软雅黑"/>
              </w:rPr>
            </w:pPr>
          </w:p>
        </w:tc>
        <w:tc>
          <w:tcPr>
            <w:tcW w:w="469" w:type="pct"/>
          </w:tcPr>
          <w:p>
            <w:pPr>
              <w:spacing w:line="360" w:lineRule="auto"/>
              <w:rPr>
                <w:rFonts w:ascii="微软雅黑" w:hAnsi="微软雅黑"/>
              </w:rPr>
            </w:pPr>
          </w:p>
        </w:tc>
        <w:tc>
          <w:tcPr>
            <w:tcW w:w="984" w:type="pct"/>
          </w:tcPr>
          <w:p>
            <w:pPr>
              <w:spacing w:line="360" w:lineRule="auto"/>
              <w:rPr>
                <w:rFonts w:ascii="微软雅黑" w:hAnsi="微软雅黑"/>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3" w:type="pct"/>
          </w:tcPr>
          <w:p>
            <w:pPr>
              <w:spacing w:line="360" w:lineRule="auto"/>
              <w:rPr>
                <w:rFonts w:ascii="微软雅黑" w:hAnsi="微软雅黑"/>
              </w:rPr>
            </w:pPr>
          </w:p>
        </w:tc>
        <w:tc>
          <w:tcPr>
            <w:tcW w:w="610" w:type="pct"/>
          </w:tcPr>
          <w:p>
            <w:pPr>
              <w:spacing w:line="360" w:lineRule="auto"/>
              <w:rPr>
                <w:rFonts w:ascii="微软雅黑" w:hAnsi="微软雅黑"/>
              </w:rPr>
            </w:pPr>
          </w:p>
        </w:tc>
        <w:tc>
          <w:tcPr>
            <w:tcW w:w="687" w:type="pct"/>
          </w:tcPr>
          <w:p>
            <w:pPr>
              <w:spacing w:line="360" w:lineRule="auto"/>
              <w:rPr>
                <w:rFonts w:ascii="微软雅黑" w:hAnsi="微软雅黑"/>
              </w:rPr>
            </w:pPr>
          </w:p>
        </w:tc>
        <w:tc>
          <w:tcPr>
            <w:tcW w:w="1089" w:type="pct"/>
          </w:tcPr>
          <w:p>
            <w:pPr>
              <w:spacing w:line="360" w:lineRule="auto"/>
              <w:rPr>
                <w:rFonts w:ascii="微软雅黑" w:hAnsi="微软雅黑"/>
              </w:rPr>
            </w:pPr>
          </w:p>
        </w:tc>
        <w:tc>
          <w:tcPr>
            <w:tcW w:w="568" w:type="pct"/>
          </w:tcPr>
          <w:p>
            <w:pPr>
              <w:spacing w:line="360" w:lineRule="auto"/>
              <w:rPr>
                <w:rFonts w:ascii="微软雅黑" w:hAnsi="微软雅黑"/>
              </w:rPr>
            </w:pPr>
          </w:p>
        </w:tc>
        <w:tc>
          <w:tcPr>
            <w:tcW w:w="469" w:type="pct"/>
          </w:tcPr>
          <w:p>
            <w:pPr>
              <w:spacing w:line="360" w:lineRule="auto"/>
              <w:rPr>
                <w:rFonts w:ascii="微软雅黑" w:hAnsi="微软雅黑"/>
              </w:rPr>
            </w:pPr>
          </w:p>
        </w:tc>
        <w:tc>
          <w:tcPr>
            <w:tcW w:w="984" w:type="pct"/>
          </w:tcPr>
          <w:p>
            <w:pPr>
              <w:spacing w:line="360" w:lineRule="auto"/>
              <w:rPr>
                <w:rFonts w:ascii="微软雅黑" w:hAnsi="微软雅黑"/>
              </w:rPr>
            </w:pPr>
          </w:p>
        </w:tc>
      </w:tr>
      <w:tr>
        <w:tblPrEx>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93" w:type="pct"/>
          </w:tcPr>
          <w:p>
            <w:pPr>
              <w:spacing w:line="360" w:lineRule="auto"/>
              <w:rPr>
                <w:rFonts w:ascii="微软雅黑" w:hAnsi="微软雅黑"/>
              </w:rPr>
            </w:pPr>
          </w:p>
        </w:tc>
        <w:tc>
          <w:tcPr>
            <w:tcW w:w="610" w:type="pct"/>
          </w:tcPr>
          <w:p>
            <w:pPr>
              <w:spacing w:line="360" w:lineRule="auto"/>
              <w:rPr>
                <w:rFonts w:ascii="微软雅黑" w:hAnsi="微软雅黑"/>
              </w:rPr>
            </w:pPr>
          </w:p>
        </w:tc>
        <w:tc>
          <w:tcPr>
            <w:tcW w:w="687" w:type="pct"/>
          </w:tcPr>
          <w:p>
            <w:pPr>
              <w:spacing w:line="360" w:lineRule="auto"/>
              <w:rPr>
                <w:rFonts w:ascii="微软雅黑" w:hAnsi="微软雅黑"/>
              </w:rPr>
            </w:pPr>
          </w:p>
        </w:tc>
        <w:tc>
          <w:tcPr>
            <w:tcW w:w="1089" w:type="pct"/>
          </w:tcPr>
          <w:p>
            <w:pPr>
              <w:spacing w:line="360" w:lineRule="auto"/>
              <w:rPr>
                <w:rFonts w:ascii="微软雅黑" w:hAnsi="微软雅黑"/>
              </w:rPr>
            </w:pPr>
          </w:p>
        </w:tc>
        <w:tc>
          <w:tcPr>
            <w:tcW w:w="568" w:type="pct"/>
          </w:tcPr>
          <w:p>
            <w:pPr>
              <w:spacing w:line="360" w:lineRule="auto"/>
              <w:rPr>
                <w:rFonts w:ascii="微软雅黑" w:hAnsi="微软雅黑"/>
              </w:rPr>
            </w:pPr>
          </w:p>
        </w:tc>
        <w:tc>
          <w:tcPr>
            <w:tcW w:w="469" w:type="pct"/>
          </w:tcPr>
          <w:p>
            <w:pPr>
              <w:spacing w:line="360" w:lineRule="auto"/>
              <w:rPr>
                <w:rFonts w:ascii="微软雅黑" w:hAnsi="微软雅黑"/>
              </w:rPr>
            </w:pPr>
          </w:p>
        </w:tc>
        <w:tc>
          <w:tcPr>
            <w:tcW w:w="984" w:type="pct"/>
          </w:tcPr>
          <w:p>
            <w:pPr>
              <w:spacing w:line="360" w:lineRule="auto"/>
              <w:rPr>
                <w:rFonts w:ascii="微软雅黑" w:hAnsi="微软雅黑"/>
              </w:rPr>
            </w:pPr>
          </w:p>
        </w:tc>
      </w:tr>
    </w:tbl>
    <w:p>
      <w:pPr>
        <w:widowControl/>
        <w:numPr>
          <w:ilvl w:val="0"/>
          <w:numId w:val="26"/>
        </w:numPr>
        <w:adjustRightInd/>
        <w:spacing w:before="60" w:after="60" w:line="360" w:lineRule="auto"/>
        <w:rPr>
          <w:rFonts w:ascii="微软雅黑" w:hAnsi="微软雅黑"/>
          <w:szCs w:val="21"/>
        </w:rPr>
      </w:pPr>
      <w:r>
        <w:rPr>
          <w:rFonts w:hint="eastAsia" w:ascii="微软雅黑" w:hAnsi="微软雅黑"/>
          <w:bCs/>
          <w:szCs w:val="21"/>
        </w:rPr>
        <w:t xml:space="preserve">修改类型分为 </w:t>
      </w:r>
      <w:r>
        <w:rPr>
          <w:rFonts w:ascii="微软雅黑" w:hAnsi="微软雅黑"/>
          <w:b/>
          <w:szCs w:val="21"/>
        </w:rPr>
        <w:t>A</w:t>
      </w:r>
      <w:r>
        <w:rPr>
          <w:rFonts w:ascii="微软雅黑" w:hAnsi="微软雅黑"/>
          <w:szCs w:val="21"/>
        </w:rPr>
        <w:t xml:space="preserve"> – ADDED</w:t>
      </w:r>
      <w:r>
        <w:rPr>
          <w:rFonts w:hint="eastAsia" w:ascii="微软雅黑" w:hAnsi="微软雅黑"/>
          <w:szCs w:val="21"/>
        </w:rPr>
        <w:t>（增加）</w:t>
      </w:r>
      <w:r>
        <w:rPr>
          <w:rFonts w:ascii="微软雅黑" w:hAnsi="微软雅黑"/>
          <w:szCs w:val="21"/>
        </w:rPr>
        <w:t xml:space="preserve">  </w:t>
      </w:r>
      <w:r>
        <w:rPr>
          <w:rFonts w:ascii="微软雅黑" w:hAnsi="微软雅黑"/>
          <w:b/>
          <w:szCs w:val="21"/>
        </w:rPr>
        <w:t>M</w:t>
      </w:r>
      <w:r>
        <w:rPr>
          <w:rFonts w:ascii="微软雅黑" w:hAnsi="微软雅黑"/>
          <w:szCs w:val="21"/>
        </w:rPr>
        <w:t xml:space="preserve"> – MODIFIED</w:t>
      </w:r>
      <w:r>
        <w:rPr>
          <w:rFonts w:hint="eastAsia" w:ascii="微软雅黑" w:hAnsi="微软雅黑"/>
          <w:szCs w:val="21"/>
        </w:rPr>
        <w:t>（修改）</w:t>
      </w:r>
      <w:r>
        <w:rPr>
          <w:rFonts w:ascii="微软雅黑" w:hAnsi="微软雅黑"/>
          <w:szCs w:val="21"/>
        </w:rPr>
        <w:t xml:space="preserve">  </w:t>
      </w:r>
      <w:r>
        <w:rPr>
          <w:rFonts w:ascii="微软雅黑" w:hAnsi="微软雅黑"/>
          <w:b/>
          <w:szCs w:val="21"/>
        </w:rPr>
        <w:t>D</w:t>
      </w:r>
      <w:r>
        <w:rPr>
          <w:rFonts w:ascii="微软雅黑" w:hAnsi="微软雅黑"/>
          <w:szCs w:val="21"/>
        </w:rPr>
        <w:t xml:space="preserve"> – DELETED</w:t>
      </w:r>
      <w:r>
        <w:rPr>
          <w:rFonts w:hint="eastAsia" w:ascii="微软雅黑" w:hAnsi="微软雅黑"/>
          <w:szCs w:val="21"/>
        </w:rPr>
        <w:t>（删除）</w:t>
      </w:r>
    </w:p>
    <w:p>
      <w:pPr>
        <w:spacing w:line="360" w:lineRule="auto"/>
        <w:ind w:firstLine="420"/>
        <w:rPr>
          <w:rFonts w:ascii="微软雅黑" w:hAnsi="微软雅黑"/>
        </w:rPr>
        <w:sectPr>
          <w:headerReference r:id="rId4" w:type="default"/>
          <w:footerReference r:id="rId5" w:type="default"/>
          <w:type w:val="nextColumn"/>
          <w:pgSz w:w="11907" w:h="16840"/>
          <w:pgMar w:top="1701" w:right="1134" w:bottom="1134" w:left="1134" w:header="851" w:footer="992" w:gutter="567"/>
          <w:cols w:space="425" w:num="1"/>
          <w:docGrid w:type="lines" w:linePitch="312" w:charSpace="0"/>
        </w:sectPr>
      </w:pPr>
    </w:p>
    <w:p>
      <w:pPr>
        <w:spacing w:line="360" w:lineRule="auto"/>
        <w:ind w:firstLine="420"/>
        <w:rPr>
          <w:rFonts w:ascii="微软雅黑" w:hAnsi="微软雅黑"/>
        </w:rPr>
        <w:sectPr>
          <w:pgSz w:w="11907" w:h="16840"/>
          <w:pgMar w:top="1701" w:right="1134" w:bottom="1134" w:left="1134" w:header="851" w:footer="992" w:gutter="567"/>
          <w:cols w:space="425" w:num="1"/>
          <w:docGrid w:type="lines" w:linePitch="312" w:charSpace="0"/>
        </w:sectPr>
      </w:pPr>
    </w:p>
    <w:p>
      <w:pPr>
        <w:ind w:firstLine="880"/>
        <w:jc w:val="center"/>
        <w:rPr>
          <w:rFonts w:ascii="微软雅黑" w:hAnsi="微软雅黑"/>
          <w:b/>
          <w:sz w:val="44"/>
        </w:rPr>
      </w:pPr>
      <w:r>
        <w:rPr>
          <w:rFonts w:ascii="微软雅黑" w:hAnsi="微软雅黑"/>
          <w:b/>
          <w:sz w:val="44"/>
        </w:rPr>
        <w:t>目录</w:t>
      </w:r>
    </w:p>
    <w:p>
      <w:pPr>
        <w:pStyle w:val="39"/>
        <w:tabs>
          <w:tab w:val="left" w:pos="420"/>
          <w:tab w:val="right" w:leader="dot" w:pos="9062"/>
        </w:tabs>
        <w:rPr>
          <w:rFonts w:ascii="微软雅黑" w:hAnsi="微软雅黑"/>
          <w:sz w:val="21"/>
          <w:szCs w:val="22"/>
        </w:rPr>
      </w:pPr>
      <w:r>
        <w:rPr>
          <w:rFonts w:ascii="微软雅黑" w:hAnsi="微软雅黑"/>
          <w:b/>
          <w:sz w:val="44"/>
        </w:rPr>
        <w:fldChar w:fldCharType="begin"/>
      </w:r>
      <w:r>
        <w:rPr>
          <w:rFonts w:ascii="微软雅黑" w:hAnsi="微软雅黑"/>
          <w:b/>
          <w:sz w:val="44"/>
        </w:rPr>
        <w:instrText xml:space="preserve"> TOC \o "1-2" \h \z \u </w:instrText>
      </w:r>
      <w:r>
        <w:rPr>
          <w:rFonts w:ascii="微软雅黑" w:hAnsi="微软雅黑"/>
          <w:b/>
          <w:sz w:val="44"/>
        </w:rPr>
        <w:fldChar w:fldCharType="separate"/>
      </w:r>
      <w:r>
        <w:fldChar w:fldCharType="begin"/>
      </w:r>
      <w:r>
        <w:instrText xml:space="preserve"> HYPERLINK \l "_Toc65832919" </w:instrText>
      </w:r>
      <w:r>
        <w:fldChar w:fldCharType="separate"/>
      </w:r>
      <w:r>
        <w:rPr>
          <w:rStyle w:val="64"/>
          <w:rFonts w:ascii="微软雅黑" w:hAnsi="微软雅黑"/>
        </w:rPr>
        <w:t>1</w:t>
      </w:r>
      <w:r>
        <w:rPr>
          <w:rFonts w:ascii="微软雅黑" w:hAnsi="微软雅黑"/>
          <w:sz w:val="21"/>
          <w:szCs w:val="22"/>
        </w:rPr>
        <w:tab/>
      </w:r>
      <w:r>
        <w:rPr>
          <w:rStyle w:val="64"/>
          <w:rFonts w:hint="eastAsia" w:ascii="微软雅黑" w:hAnsi="微软雅黑"/>
        </w:rPr>
        <w:t>引言</w:t>
      </w:r>
      <w:r>
        <w:rPr>
          <w:rFonts w:ascii="微软雅黑" w:hAnsi="微软雅黑"/>
        </w:rPr>
        <w:tab/>
      </w:r>
      <w:r>
        <w:rPr>
          <w:rFonts w:ascii="微软雅黑" w:hAnsi="微软雅黑"/>
        </w:rPr>
        <w:fldChar w:fldCharType="begin"/>
      </w:r>
      <w:r>
        <w:rPr>
          <w:rFonts w:ascii="微软雅黑" w:hAnsi="微软雅黑"/>
        </w:rPr>
        <w:instrText xml:space="preserve"> PAGEREF _Toc65832919 \h </w:instrText>
      </w:r>
      <w:r>
        <w:rPr>
          <w:rFonts w:ascii="微软雅黑" w:hAnsi="微软雅黑"/>
        </w:rPr>
        <w:fldChar w:fldCharType="separate"/>
      </w:r>
      <w:r>
        <w:rPr>
          <w:rFonts w:ascii="微软雅黑" w:hAnsi="微软雅黑"/>
        </w:rPr>
        <w:t>3</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"_Toc65832920" </w:instrText>
      </w:r>
      <w:r>
        <w:fldChar w:fldCharType="separate"/>
      </w:r>
      <w:r>
        <w:rPr>
          <w:rStyle w:val="64"/>
          <w:rFonts w:ascii="微软雅黑" w:hAnsi="微软雅黑"/>
        </w:rPr>
        <w:t>1.1</w:t>
      </w:r>
      <w:r>
        <w:rPr>
          <w:rStyle w:val="64"/>
          <w:rFonts w:hint="eastAsia" w:ascii="微软雅黑" w:hAnsi="微软雅黑"/>
        </w:rPr>
        <w:t xml:space="preserve"> 范围对象</w:t>
      </w:r>
      <w:r>
        <w:rPr>
          <w:rFonts w:ascii="微软雅黑" w:hAnsi="微软雅黑"/>
        </w:rPr>
        <w:tab/>
      </w:r>
      <w:r>
        <w:rPr>
          <w:rFonts w:ascii="微软雅黑" w:hAnsi="微软雅黑"/>
        </w:rPr>
        <w:fldChar w:fldCharType="begin"/>
      </w:r>
      <w:r>
        <w:rPr>
          <w:rFonts w:ascii="微软雅黑" w:hAnsi="微软雅黑"/>
        </w:rPr>
        <w:instrText xml:space="preserve"> PAGEREF _Toc65832920 \h </w:instrText>
      </w:r>
      <w:r>
        <w:rPr>
          <w:rFonts w:ascii="微软雅黑" w:hAnsi="微软雅黑"/>
        </w:rPr>
        <w:fldChar w:fldCharType="separate"/>
      </w:r>
      <w:r>
        <w:rPr>
          <w:rFonts w:ascii="微软雅黑" w:hAnsi="微软雅黑"/>
        </w:rPr>
        <w:t>3</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"_Toc65832921" </w:instrText>
      </w:r>
      <w:r>
        <w:fldChar w:fldCharType="separate"/>
      </w:r>
      <w:r>
        <w:rPr>
          <w:rStyle w:val="64"/>
          <w:rFonts w:ascii="微软雅黑" w:hAnsi="微软雅黑"/>
        </w:rPr>
        <w:t>1.2</w:t>
      </w:r>
      <w:r>
        <w:rPr>
          <w:rStyle w:val="64"/>
          <w:rFonts w:hint="eastAsia" w:ascii="微软雅黑" w:hAnsi="微软雅黑"/>
        </w:rPr>
        <w:t xml:space="preserve"> 术语、定义和缩略语</w:t>
      </w:r>
      <w:r>
        <w:rPr>
          <w:rFonts w:ascii="微软雅黑" w:hAnsi="微软雅黑"/>
        </w:rPr>
        <w:tab/>
      </w:r>
      <w:r>
        <w:rPr>
          <w:rFonts w:ascii="微软雅黑" w:hAnsi="微软雅黑"/>
        </w:rPr>
        <w:fldChar w:fldCharType="begin"/>
      </w:r>
      <w:r>
        <w:rPr>
          <w:rFonts w:ascii="微软雅黑" w:hAnsi="微软雅黑"/>
        </w:rPr>
        <w:instrText xml:space="preserve"> PAGEREF _Toc65832921 \h </w:instrText>
      </w:r>
      <w:r>
        <w:rPr>
          <w:rFonts w:ascii="微软雅黑" w:hAnsi="微软雅黑"/>
        </w:rPr>
        <w:fldChar w:fldCharType="separate"/>
      </w:r>
      <w:r>
        <w:rPr>
          <w:rFonts w:ascii="微软雅黑" w:hAnsi="微软雅黑"/>
        </w:rPr>
        <w:t>3</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"_Toc65832922" </w:instrText>
      </w:r>
      <w:r>
        <w:fldChar w:fldCharType="separate"/>
      </w:r>
      <w:r>
        <w:rPr>
          <w:rStyle w:val="64"/>
          <w:rFonts w:ascii="微软雅黑" w:hAnsi="微软雅黑"/>
        </w:rPr>
        <w:t>1.3</w:t>
      </w:r>
      <w:r>
        <w:rPr>
          <w:rStyle w:val="64"/>
          <w:rFonts w:hint="eastAsia" w:ascii="微软雅黑" w:hAnsi="微软雅黑"/>
        </w:rPr>
        <w:t xml:space="preserve"> 编写目的</w:t>
      </w:r>
      <w:r>
        <w:rPr>
          <w:rFonts w:ascii="微软雅黑" w:hAnsi="微软雅黑"/>
        </w:rPr>
        <w:tab/>
      </w:r>
      <w:r>
        <w:rPr>
          <w:rFonts w:ascii="微软雅黑" w:hAnsi="微软雅黑"/>
        </w:rPr>
        <w:fldChar w:fldCharType="begin"/>
      </w:r>
      <w:r>
        <w:rPr>
          <w:rFonts w:ascii="微软雅黑" w:hAnsi="微软雅黑"/>
        </w:rPr>
        <w:instrText xml:space="preserve"> PAGEREF _Toc65832922 \h </w:instrText>
      </w:r>
      <w:r>
        <w:rPr>
          <w:rFonts w:ascii="微软雅黑" w:hAnsi="微软雅黑"/>
        </w:rPr>
        <w:fldChar w:fldCharType="separate"/>
      </w:r>
      <w:r>
        <w:rPr>
          <w:rFonts w:ascii="微软雅黑" w:hAnsi="微软雅黑"/>
        </w:rPr>
        <w:t>4</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"_Toc65832923" </w:instrText>
      </w:r>
      <w:r>
        <w:fldChar w:fldCharType="separate"/>
      </w:r>
      <w:r>
        <w:rPr>
          <w:rStyle w:val="64"/>
          <w:rFonts w:ascii="微软雅黑" w:hAnsi="微软雅黑"/>
        </w:rPr>
        <w:t>1.4</w:t>
      </w:r>
      <w:r>
        <w:rPr>
          <w:rStyle w:val="64"/>
          <w:rFonts w:hint="eastAsia" w:ascii="微软雅黑" w:hAnsi="微软雅黑"/>
        </w:rPr>
        <w:t xml:space="preserve"> 阅读对象</w:t>
      </w:r>
      <w:r>
        <w:rPr>
          <w:rFonts w:ascii="微软雅黑" w:hAnsi="微软雅黑"/>
        </w:rPr>
        <w:tab/>
      </w:r>
      <w:r>
        <w:rPr>
          <w:rFonts w:ascii="微软雅黑" w:hAnsi="微软雅黑"/>
        </w:rPr>
        <w:fldChar w:fldCharType="begin"/>
      </w:r>
      <w:r>
        <w:rPr>
          <w:rFonts w:ascii="微软雅黑" w:hAnsi="微软雅黑"/>
        </w:rPr>
        <w:instrText xml:space="preserve"> PAGEREF _Toc65832923 \h </w:instrText>
      </w:r>
      <w:r>
        <w:rPr>
          <w:rFonts w:ascii="微软雅黑" w:hAnsi="微软雅黑"/>
        </w:rPr>
        <w:fldChar w:fldCharType="separate"/>
      </w:r>
      <w:r>
        <w:rPr>
          <w:rFonts w:ascii="微软雅黑" w:hAnsi="微软雅黑"/>
        </w:rPr>
        <w:t>4</w:t>
      </w:r>
      <w:r>
        <w:rPr>
          <w:rFonts w:ascii="微软雅黑" w:hAnsi="微软雅黑"/>
        </w:rPr>
        <w:fldChar w:fldCharType="end"/>
      </w:r>
      <w:r>
        <w:rPr>
          <w:rFonts w:ascii="微软雅黑" w:hAnsi="微软雅黑"/>
        </w:rPr>
        <w:fldChar w:fldCharType="end"/>
      </w:r>
    </w:p>
    <w:p>
      <w:pPr>
        <w:pStyle w:val="39"/>
        <w:tabs>
          <w:tab w:val="left" w:pos="420"/>
          <w:tab w:val="right" w:leader="dot" w:pos="9062"/>
        </w:tabs>
        <w:rPr>
          <w:rFonts w:ascii="微软雅黑" w:hAnsi="微软雅黑"/>
          <w:sz w:val="21"/>
          <w:szCs w:val="22"/>
        </w:rPr>
      </w:pPr>
      <w:r>
        <w:fldChar w:fldCharType="begin"/>
      </w:r>
      <w:r>
        <w:instrText xml:space="preserve"> HYPERLINK \l "_Toc65832924" </w:instrText>
      </w:r>
      <w:r>
        <w:fldChar w:fldCharType="separate"/>
      </w:r>
      <w:r>
        <w:rPr>
          <w:rStyle w:val="64"/>
          <w:rFonts w:ascii="微软雅黑" w:hAnsi="微软雅黑"/>
        </w:rPr>
        <w:t>2</w:t>
      </w:r>
      <w:r>
        <w:rPr>
          <w:rFonts w:ascii="微软雅黑" w:hAnsi="微软雅黑"/>
          <w:sz w:val="21"/>
          <w:szCs w:val="22"/>
        </w:rPr>
        <w:tab/>
      </w:r>
      <w:r>
        <w:rPr>
          <w:rStyle w:val="64"/>
          <w:rFonts w:hint="eastAsia" w:ascii="微软雅黑" w:hAnsi="微软雅黑"/>
        </w:rPr>
        <w:t>需求综述</w:t>
      </w:r>
      <w:r>
        <w:rPr>
          <w:rFonts w:ascii="微软雅黑" w:hAnsi="微软雅黑"/>
        </w:rPr>
        <w:tab/>
      </w:r>
      <w:r>
        <w:rPr>
          <w:rFonts w:ascii="微软雅黑" w:hAnsi="微软雅黑"/>
        </w:rPr>
        <w:fldChar w:fldCharType="begin"/>
      </w:r>
      <w:r>
        <w:rPr>
          <w:rFonts w:ascii="微软雅黑" w:hAnsi="微软雅黑"/>
        </w:rPr>
        <w:instrText xml:space="preserve"> PAGEREF _Toc65832924 \h </w:instrText>
      </w:r>
      <w:r>
        <w:rPr>
          <w:rFonts w:ascii="微软雅黑" w:hAnsi="微软雅黑"/>
        </w:rPr>
        <w:fldChar w:fldCharType="separate"/>
      </w:r>
      <w:r>
        <w:rPr>
          <w:rFonts w:ascii="微软雅黑" w:hAnsi="微软雅黑"/>
        </w:rPr>
        <w:t>4</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"_Toc65832925" </w:instrText>
      </w:r>
      <w:r>
        <w:fldChar w:fldCharType="separate"/>
      </w:r>
      <w:r>
        <w:rPr>
          <w:rStyle w:val="64"/>
          <w:rFonts w:ascii="微软雅黑" w:hAnsi="微软雅黑"/>
        </w:rPr>
        <w:t>2.1</w:t>
      </w:r>
      <w:r>
        <w:rPr>
          <w:rStyle w:val="64"/>
          <w:rFonts w:hint="eastAsia" w:ascii="微软雅黑" w:hAnsi="微软雅黑"/>
        </w:rPr>
        <w:t xml:space="preserve"> 需求背景</w:t>
      </w:r>
      <w:r>
        <w:rPr>
          <w:rFonts w:ascii="微软雅黑" w:hAnsi="微软雅黑"/>
        </w:rPr>
        <w:tab/>
      </w:r>
      <w:r>
        <w:rPr>
          <w:rFonts w:ascii="微软雅黑" w:hAnsi="微软雅黑"/>
        </w:rPr>
        <w:fldChar w:fldCharType="begin"/>
      </w:r>
      <w:r>
        <w:rPr>
          <w:rFonts w:ascii="微软雅黑" w:hAnsi="微软雅黑"/>
        </w:rPr>
        <w:instrText xml:space="preserve"> PAGEREF _Toc65832925 \h </w:instrText>
      </w:r>
      <w:r>
        <w:rPr>
          <w:rFonts w:ascii="微软雅黑" w:hAnsi="微软雅黑"/>
        </w:rPr>
        <w:fldChar w:fldCharType="separate"/>
      </w:r>
      <w:r>
        <w:rPr>
          <w:rFonts w:ascii="微软雅黑" w:hAnsi="微软雅黑"/>
        </w:rPr>
        <w:t>4</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"_Toc65832926" </w:instrText>
      </w:r>
      <w:r>
        <w:fldChar w:fldCharType="separate"/>
      </w:r>
      <w:r>
        <w:rPr>
          <w:rStyle w:val="64"/>
          <w:rFonts w:ascii="微软雅黑" w:hAnsi="微软雅黑"/>
        </w:rPr>
        <w:t>2.2</w:t>
      </w:r>
      <w:r>
        <w:rPr>
          <w:rStyle w:val="64"/>
          <w:rFonts w:hint="eastAsia" w:ascii="微软雅黑" w:hAnsi="微软雅黑"/>
        </w:rPr>
        <w:t xml:space="preserve"> 需求目标</w:t>
      </w:r>
      <w:r>
        <w:rPr>
          <w:rFonts w:ascii="微软雅黑" w:hAnsi="微软雅黑"/>
        </w:rPr>
        <w:tab/>
      </w:r>
      <w:r>
        <w:rPr>
          <w:rFonts w:ascii="微软雅黑" w:hAnsi="微软雅黑"/>
        </w:rPr>
        <w:fldChar w:fldCharType="begin"/>
      </w:r>
      <w:r>
        <w:rPr>
          <w:rFonts w:ascii="微软雅黑" w:hAnsi="微软雅黑"/>
        </w:rPr>
        <w:instrText xml:space="preserve"> PAGEREF _Toc65832926 \h </w:instrText>
      </w:r>
      <w:r>
        <w:rPr>
          <w:rFonts w:ascii="微软雅黑" w:hAnsi="微软雅黑"/>
        </w:rPr>
        <w:fldChar w:fldCharType="separate"/>
      </w:r>
      <w:r>
        <w:rPr>
          <w:rFonts w:ascii="微软雅黑" w:hAnsi="微软雅黑"/>
        </w:rPr>
        <w:t>4</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"_Toc65832927" </w:instrText>
      </w:r>
      <w:r>
        <w:fldChar w:fldCharType="separate"/>
      </w:r>
      <w:r>
        <w:rPr>
          <w:rStyle w:val="64"/>
          <w:rFonts w:ascii="微软雅黑" w:hAnsi="微软雅黑"/>
        </w:rPr>
        <w:t>2.3</w:t>
      </w:r>
      <w:r>
        <w:rPr>
          <w:rStyle w:val="64"/>
          <w:rFonts w:hint="eastAsia" w:ascii="微软雅黑" w:hAnsi="微软雅黑"/>
        </w:rPr>
        <w:t xml:space="preserve"> 产品架构图</w:t>
      </w:r>
      <w:r>
        <w:rPr>
          <w:rFonts w:ascii="微软雅黑" w:hAnsi="微软雅黑"/>
        </w:rPr>
        <w:tab/>
      </w:r>
      <w:r>
        <w:rPr>
          <w:rFonts w:ascii="微软雅黑" w:hAnsi="微软雅黑"/>
        </w:rPr>
        <w:fldChar w:fldCharType="begin"/>
      </w:r>
      <w:r>
        <w:rPr>
          <w:rFonts w:ascii="微软雅黑" w:hAnsi="微软雅黑"/>
        </w:rPr>
        <w:instrText xml:space="preserve"> PAGEREF _Toc65832927 \h </w:instrText>
      </w:r>
      <w:r>
        <w:rPr>
          <w:rFonts w:ascii="微软雅黑" w:hAnsi="微软雅黑"/>
        </w:rPr>
        <w:fldChar w:fldCharType="separate"/>
      </w:r>
      <w:r>
        <w:rPr>
          <w:rFonts w:ascii="微软雅黑" w:hAnsi="微软雅黑"/>
        </w:rPr>
        <w:t>4</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"_Toc65832928" </w:instrText>
      </w:r>
      <w:r>
        <w:fldChar w:fldCharType="separate"/>
      </w:r>
      <w:r>
        <w:rPr>
          <w:rStyle w:val="64"/>
          <w:rFonts w:ascii="微软雅黑" w:hAnsi="微软雅黑"/>
        </w:rPr>
        <w:t>2.4</w:t>
      </w:r>
      <w:r>
        <w:rPr>
          <w:rStyle w:val="64"/>
          <w:rFonts w:hint="eastAsia" w:ascii="微软雅黑" w:hAnsi="微软雅黑"/>
        </w:rPr>
        <w:t xml:space="preserve"> 系统间交互图</w:t>
      </w:r>
      <w:r>
        <w:rPr>
          <w:rFonts w:ascii="微软雅黑" w:hAnsi="微软雅黑"/>
        </w:rPr>
        <w:tab/>
      </w:r>
      <w:r>
        <w:rPr>
          <w:rFonts w:ascii="微软雅黑" w:hAnsi="微软雅黑"/>
        </w:rPr>
        <w:fldChar w:fldCharType="begin"/>
      </w:r>
      <w:r>
        <w:rPr>
          <w:rFonts w:ascii="微软雅黑" w:hAnsi="微软雅黑"/>
        </w:rPr>
        <w:instrText xml:space="preserve"> PAGEREF _Toc65832928 \h </w:instrText>
      </w:r>
      <w:r>
        <w:rPr>
          <w:rFonts w:ascii="微软雅黑" w:hAnsi="微软雅黑"/>
        </w:rPr>
        <w:fldChar w:fldCharType="separate"/>
      </w:r>
      <w:r>
        <w:rPr>
          <w:rFonts w:ascii="微软雅黑" w:hAnsi="微软雅黑"/>
        </w:rPr>
        <w:t>4</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"_Toc65832929" </w:instrText>
      </w:r>
      <w:r>
        <w:fldChar w:fldCharType="separate"/>
      </w:r>
      <w:r>
        <w:rPr>
          <w:rStyle w:val="64"/>
          <w:rFonts w:ascii="微软雅黑" w:hAnsi="微软雅黑"/>
        </w:rPr>
        <w:t>2.5</w:t>
      </w:r>
      <w:r>
        <w:rPr>
          <w:rStyle w:val="64"/>
          <w:rFonts w:hint="eastAsia" w:ascii="微软雅黑" w:hAnsi="微软雅黑"/>
        </w:rPr>
        <w:t xml:space="preserve"> 需求列表</w:t>
      </w:r>
      <w:r>
        <w:rPr>
          <w:rFonts w:ascii="微软雅黑" w:hAnsi="微软雅黑"/>
        </w:rPr>
        <w:tab/>
      </w:r>
      <w:r>
        <w:rPr>
          <w:rFonts w:ascii="微软雅黑" w:hAnsi="微软雅黑"/>
        </w:rPr>
        <w:fldChar w:fldCharType="begin"/>
      </w:r>
      <w:r>
        <w:rPr>
          <w:rFonts w:ascii="微软雅黑" w:hAnsi="微软雅黑"/>
        </w:rPr>
        <w:instrText xml:space="preserve"> PAGEREF _Toc65832929 \h </w:instrText>
      </w:r>
      <w:r>
        <w:rPr>
          <w:rFonts w:ascii="微软雅黑" w:hAnsi="微软雅黑"/>
        </w:rPr>
        <w:fldChar w:fldCharType="separate"/>
      </w:r>
      <w:r>
        <w:rPr>
          <w:rFonts w:ascii="微软雅黑" w:hAnsi="微软雅黑"/>
        </w:rPr>
        <w:t>4</w:t>
      </w:r>
      <w:r>
        <w:rPr>
          <w:rFonts w:ascii="微软雅黑" w:hAnsi="微软雅黑"/>
        </w:rPr>
        <w:fldChar w:fldCharType="end"/>
      </w:r>
      <w:r>
        <w:rPr>
          <w:rFonts w:ascii="微软雅黑" w:hAnsi="微软雅黑"/>
        </w:rPr>
        <w:fldChar w:fldCharType="end"/>
      </w:r>
    </w:p>
    <w:p>
      <w:pPr>
        <w:pStyle w:val="39"/>
        <w:tabs>
          <w:tab w:val="left" w:pos="420"/>
          <w:tab w:val="right" w:leader="dot" w:pos="9062"/>
        </w:tabs>
        <w:rPr>
          <w:rFonts w:ascii="微软雅黑" w:hAnsi="微软雅黑"/>
          <w:sz w:val="21"/>
          <w:szCs w:val="22"/>
        </w:rPr>
      </w:pPr>
      <w:r>
        <w:fldChar w:fldCharType="begin"/>
      </w:r>
      <w:r>
        <w:instrText xml:space="preserve"> HYPERLINK \l "_Toc65832930" </w:instrText>
      </w:r>
      <w:r>
        <w:fldChar w:fldCharType="separate"/>
      </w:r>
      <w:r>
        <w:rPr>
          <w:rStyle w:val="64"/>
          <w:rFonts w:ascii="微软雅黑" w:hAnsi="微软雅黑"/>
        </w:rPr>
        <w:t>3</w:t>
      </w:r>
      <w:r>
        <w:rPr>
          <w:rFonts w:ascii="微软雅黑" w:hAnsi="微软雅黑"/>
          <w:sz w:val="21"/>
          <w:szCs w:val="22"/>
        </w:rPr>
        <w:tab/>
      </w:r>
      <w:r>
        <w:rPr>
          <w:rStyle w:val="64"/>
          <w:rFonts w:hint="eastAsia" w:ascii="微软雅黑" w:hAnsi="微软雅黑"/>
        </w:rPr>
        <w:t>详细需求</w:t>
      </w:r>
      <w:r>
        <w:rPr>
          <w:rFonts w:ascii="微软雅黑" w:hAnsi="微软雅黑"/>
        </w:rPr>
        <w:tab/>
      </w:r>
      <w:r>
        <w:rPr>
          <w:rFonts w:ascii="微软雅黑" w:hAnsi="微软雅黑"/>
        </w:rPr>
        <w:fldChar w:fldCharType="begin"/>
      </w:r>
      <w:r>
        <w:rPr>
          <w:rFonts w:ascii="微软雅黑" w:hAnsi="微软雅黑"/>
        </w:rPr>
        <w:instrText xml:space="preserve"> PAGEREF _Toc65832930 \h </w:instrText>
      </w:r>
      <w:r>
        <w:rPr>
          <w:rFonts w:ascii="微软雅黑" w:hAnsi="微软雅黑"/>
        </w:rPr>
        <w:fldChar w:fldCharType="separate"/>
      </w:r>
      <w:r>
        <w:rPr>
          <w:rFonts w:ascii="微软雅黑" w:hAnsi="微软雅黑"/>
        </w:rPr>
        <w:t>5</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"_Toc65832931" </w:instrText>
      </w:r>
      <w:r>
        <w:fldChar w:fldCharType="separate"/>
      </w:r>
      <w:r>
        <w:rPr>
          <w:rStyle w:val="64"/>
          <w:rFonts w:ascii="微软雅黑" w:hAnsi="微软雅黑"/>
        </w:rPr>
        <w:t>3.1</w:t>
      </w:r>
      <w:r>
        <w:rPr>
          <w:rStyle w:val="64"/>
          <w:rFonts w:hint="eastAsia" w:ascii="微软雅黑" w:hAnsi="微软雅黑"/>
        </w:rPr>
        <w:t xml:space="preserve"> 需求标题</w:t>
      </w:r>
      <w:r>
        <w:rPr>
          <w:rFonts w:ascii="微软雅黑" w:hAnsi="微软雅黑"/>
        </w:rPr>
        <w:tab/>
      </w:r>
      <w:r>
        <w:rPr>
          <w:rFonts w:ascii="微软雅黑" w:hAnsi="微软雅黑"/>
        </w:rPr>
        <w:fldChar w:fldCharType="begin"/>
      </w:r>
      <w:r>
        <w:rPr>
          <w:rFonts w:ascii="微软雅黑" w:hAnsi="微软雅黑"/>
        </w:rPr>
        <w:instrText xml:space="preserve"> PAGEREF _Toc65832931 \h </w:instrText>
      </w:r>
      <w:r>
        <w:rPr>
          <w:rFonts w:ascii="微软雅黑" w:hAnsi="微软雅黑"/>
        </w:rPr>
        <w:fldChar w:fldCharType="separate"/>
      </w:r>
      <w:r>
        <w:rPr>
          <w:rFonts w:ascii="微软雅黑" w:hAnsi="微软雅黑"/>
        </w:rPr>
        <w:t>5</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"_Toc65832932" </w:instrText>
      </w:r>
      <w:r>
        <w:fldChar w:fldCharType="separate"/>
      </w:r>
      <w:r>
        <w:rPr>
          <w:rStyle w:val="64"/>
          <w:rFonts w:ascii="微软雅黑" w:hAnsi="微软雅黑"/>
        </w:rPr>
        <w:t>3.2</w:t>
      </w:r>
      <w:r>
        <w:rPr>
          <w:rStyle w:val="64"/>
          <w:rFonts w:hint="eastAsia" w:ascii="微软雅黑" w:hAnsi="微软雅黑"/>
        </w:rPr>
        <w:t xml:space="preserve"> 需求标题</w:t>
      </w:r>
      <w:r>
        <w:rPr>
          <w:rFonts w:ascii="微软雅黑" w:hAnsi="微软雅黑"/>
        </w:rPr>
        <w:tab/>
      </w:r>
      <w:r>
        <w:rPr>
          <w:rFonts w:ascii="微软雅黑" w:hAnsi="微软雅黑"/>
        </w:rPr>
        <w:fldChar w:fldCharType="begin"/>
      </w:r>
      <w:r>
        <w:rPr>
          <w:rFonts w:ascii="微软雅黑" w:hAnsi="微软雅黑"/>
        </w:rPr>
        <w:instrText xml:space="preserve"> PAGEREF _Toc65832932 \h </w:instrText>
      </w:r>
      <w:r>
        <w:rPr>
          <w:rFonts w:ascii="微软雅黑" w:hAnsi="微软雅黑"/>
        </w:rPr>
        <w:fldChar w:fldCharType="separate"/>
      </w:r>
      <w:r>
        <w:rPr>
          <w:rFonts w:ascii="微软雅黑" w:hAnsi="微软雅黑"/>
        </w:rPr>
        <w:t>6</w:t>
      </w:r>
      <w:r>
        <w:rPr>
          <w:rFonts w:ascii="微软雅黑" w:hAnsi="微软雅黑"/>
        </w:rPr>
        <w:fldChar w:fldCharType="end"/>
      </w:r>
      <w:r>
        <w:rPr>
          <w:rFonts w:ascii="微软雅黑" w:hAnsi="微软雅黑"/>
        </w:rPr>
        <w:fldChar w:fldCharType="end"/>
      </w:r>
    </w:p>
    <w:p>
      <w:pPr>
        <w:pStyle w:val="39"/>
        <w:tabs>
          <w:tab w:val="left" w:pos="420"/>
          <w:tab w:val="right" w:leader="dot" w:pos="9062"/>
        </w:tabs>
        <w:rPr>
          <w:rFonts w:ascii="微软雅黑" w:hAnsi="微软雅黑"/>
          <w:sz w:val="21"/>
          <w:szCs w:val="22"/>
        </w:rPr>
      </w:pPr>
      <w:r>
        <w:fldChar w:fldCharType="begin"/>
      </w:r>
      <w:r>
        <w:instrText xml:space="preserve"> HYPERLINK \l "_Toc65832933" </w:instrText>
      </w:r>
      <w:r>
        <w:fldChar w:fldCharType="separate"/>
      </w:r>
      <w:r>
        <w:rPr>
          <w:rStyle w:val="64"/>
          <w:rFonts w:ascii="微软雅黑" w:hAnsi="微软雅黑" w:cs="Arial"/>
        </w:rPr>
        <w:t>4</w:t>
      </w:r>
      <w:r>
        <w:rPr>
          <w:rFonts w:ascii="微软雅黑" w:hAnsi="微软雅黑"/>
          <w:sz w:val="21"/>
          <w:szCs w:val="22"/>
        </w:rPr>
        <w:tab/>
      </w:r>
      <w:r>
        <w:rPr>
          <w:rStyle w:val="64"/>
          <w:rFonts w:hint="eastAsia" w:ascii="微软雅黑" w:hAnsi="微软雅黑" w:cs="Arial"/>
        </w:rPr>
        <w:t>其它产品需求</w:t>
      </w:r>
      <w:r>
        <w:rPr>
          <w:rFonts w:ascii="微软雅黑" w:hAnsi="微软雅黑"/>
        </w:rPr>
        <w:tab/>
      </w:r>
      <w:r>
        <w:rPr>
          <w:rFonts w:ascii="微软雅黑" w:hAnsi="微软雅黑"/>
        </w:rPr>
        <w:fldChar w:fldCharType="begin"/>
      </w:r>
      <w:r>
        <w:rPr>
          <w:rFonts w:ascii="微软雅黑" w:hAnsi="微软雅黑"/>
        </w:rPr>
        <w:instrText xml:space="preserve"> PAGEREF _Toc65832933 \h </w:instrText>
      </w:r>
      <w:r>
        <w:rPr>
          <w:rFonts w:ascii="微软雅黑" w:hAnsi="微软雅黑"/>
        </w:rPr>
        <w:fldChar w:fldCharType="separate"/>
      </w:r>
      <w:r>
        <w:rPr>
          <w:rFonts w:ascii="微软雅黑" w:hAnsi="微软雅黑"/>
        </w:rPr>
        <w:t>7</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"_Toc65832934" </w:instrText>
      </w:r>
      <w:r>
        <w:fldChar w:fldCharType="separate"/>
      </w:r>
      <w:r>
        <w:rPr>
          <w:rStyle w:val="64"/>
          <w:rFonts w:ascii="微软雅黑" w:hAnsi="微软雅黑" w:cs="Arial"/>
        </w:rPr>
        <w:t>4.1</w:t>
      </w:r>
      <w:r>
        <w:rPr>
          <w:rStyle w:val="64"/>
          <w:rFonts w:hint="eastAsia" w:ascii="微软雅黑" w:hAnsi="微软雅黑" w:cs="Arial"/>
        </w:rPr>
        <w:t xml:space="preserve"> 性能需求</w:t>
      </w:r>
      <w:r>
        <w:rPr>
          <w:rFonts w:ascii="微软雅黑" w:hAnsi="微软雅黑"/>
        </w:rPr>
        <w:tab/>
      </w:r>
      <w:r>
        <w:rPr>
          <w:rFonts w:ascii="微软雅黑" w:hAnsi="微软雅黑"/>
        </w:rPr>
        <w:fldChar w:fldCharType="begin"/>
      </w:r>
      <w:r>
        <w:rPr>
          <w:rFonts w:ascii="微软雅黑" w:hAnsi="微软雅黑"/>
        </w:rPr>
        <w:instrText xml:space="preserve"> PAGEREF _Toc65832934 \h </w:instrText>
      </w:r>
      <w:r>
        <w:rPr>
          <w:rFonts w:ascii="微软雅黑" w:hAnsi="微软雅黑"/>
        </w:rPr>
        <w:fldChar w:fldCharType="separate"/>
      </w:r>
      <w:r>
        <w:rPr>
          <w:rFonts w:ascii="微软雅黑" w:hAnsi="微软雅黑"/>
        </w:rPr>
        <w:t>7</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"_Toc65832935" </w:instrText>
      </w:r>
      <w:r>
        <w:fldChar w:fldCharType="separate"/>
      </w:r>
      <w:r>
        <w:rPr>
          <w:rStyle w:val="64"/>
          <w:rFonts w:ascii="微软雅黑" w:hAnsi="微软雅黑" w:cs="Arial"/>
        </w:rPr>
        <w:t>4.2</w:t>
      </w:r>
      <w:r>
        <w:rPr>
          <w:rStyle w:val="64"/>
          <w:rFonts w:hint="eastAsia" w:ascii="微软雅黑" w:hAnsi="微软雅黑" w:cs="Arial"/>
        </w:rPr>
        <w:t xml:space="preserve"> 监控需求</w:t>
      </w:r>
      <w:r>
        <w:rPr>
          <w:rFonts w:ascii="微软雅黑" w:hAnsi="微软雅黑"/>
        </w:rPr>
        <w:tab/>
      </w:r>
      <w:r>
        <w:rPr>
          <w:rFonts w:ascii="微软雅黑" w:hAnsi="微软雅黑"/>
        </w:rPr>
        <w:fldChar w:fldCharType="begin"/>
      </w:r>
      <w:r>
        <w:rPr>
          <w:rFonts w:ascii="微软雅黑" w:hAnsi="微软雅黑"/>
        </w:rPr>
        <w:instrText xml:space="preserve"> PAGEREF _Toc65832935 \h </w:instrText>
      </w:r>
      <w:r>
        <w:rPr>
          <w:rFonts w:ascii="微软雅黑" w:hAnsi="微软雅黑"/>
        </w:rPr>
        <w:fldChar w:fldCharType="separate"/>
      </w:r>
      <w:r>
        <w:rPr>
          <w:rFonts w:ascii="微软雅黑" w:hAnsi="微软雅黑"/>
        </w:rPr>
        <w:t>7</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"_Toc65832936" </w:instrText>
      </w:r>
      <w:r>
        <w:fldChar w:fldCharType="separate"/>
      </w:r>
      <w:r>
        <w:rPr>
          <w:rStyle w:val="64"/>
          <w:rFonts w:ascii="微软雅黑" w:hAnsi="微软雅黑" w:cs="Arial"/>
        </w:rPr>
        <w:t>4.3</w:t>
      </w:r>
      <w:r>
        <w:rPr>
          <w:rStyle w:val="64"/>
          <w:rFonts w:hint="eastAsia" w:ascii="微软雅黑" w:hAnsi="微软雅黑" w:cs="Arial"/>
        </w:rPr>
        <w:t xml:space="preserve"> 兼容性需求</w:t>
      </w:r>
      <w:r>
        <w:rPr>
          <w:rFonts w:ascii="微软雅黑" w:hAnsi="微软雅黑"/>
        </w:rPr>
        <w:tab/>
      </w:r>
      <w:r>
        <w:rPr>
          <w:rFonts w:ascii="微软雅黑" w:hAnsi="微软雅黑"/>
        </w:rPr>
        <w:fldChar w:fldCharType="begin"/>
      </w:r>
      <w:r>
        <w:rPr>
          <w:rFonts w:ascii="微软雅黑" w:hAnsi="微软雅黑"/>
        </w:rPr>
        <w:instrText xml:space="preserve"> PAGEREF _Toc65832936 \h </w:instrText>
      </w:r>
      <w:r>
        <w:rPr>
          <w:rFonts w:ascii="微软雅黑" w:hAnsi="微软雅黑"/>
        </w:rPr>
        <w:fldChar w:fldCharType="separate"/>
      </w:r>
      <w:r>
        <w:rPr>
          <w:rFonts w:ascii="微软雅黑" w:hAnsi="微软雅黑"/>
        </w:rPr>
        <w:t>7</w:t>
      </w:r>
      <w:r>
        <w:rPr>
          <w:rFonts w:ascii="微软雅黑" w:hAnsi="微软雅黑"/>
        </w:rPr>
        <w:fldChar w:fldCharType="end"/>
      </w:r>
      <w:r>
        <w:rPr>
          <w:rFonts w:ascii="微软雅黑" w:hAnsi="微软雅黑"/>
        </w:rPr>
        <w:fldChar w:fldCharType="end"/>
      </w:r>
    </w:p>
    <w:p>
      <w:pPr>
        <w:pStyle w:val="46"/>
        <w:tabs>
          <w:tab w:val="right" w:leader="dot" w:pos="9062"/>
        </w:tabs>
        <w:rPr>
          <w:rFonts w:ascii="微软雅黑" w:hAnsi="微软雅黑"/>
          <w:sz w:val="21"/>
          <w:szCs w:val="22"/>
        </w:rPr>
      </w:pPr>
      <w:r>
        <w:fldChar w:fldCharType="begin"/>
      </w:r>
      <w:r>
        <w:instrText xml:space="preserve"> HYPERLINK \l "_Toc65832937" </w:instrText>
      </w:r>
      <w:r>
        <w:fldChar w:fldCharType="separate"/>
      </w:r>
      <w:r>
        <w:rPr>
          <w:rStyle w:val="64"/>
          <w:rFonts w:ascii="微软雅黑" w:hAnsi="微软雅黑"/>
        </w:rPr>
        <w:t>4.4</w:t>
      </w:r>
      <w:r>
        <w:rPr>
          <w:rStyle w:val="64"/>
          <w:rFonts w:hint="eastAsia" w:ascii="微软雅黑" w:hAnsi="微软雅黑"/>
        </w:rPr>
        <w:t xml:space="preserve"> 风险分析</w:t>
      </w:r>
      <w:r>
        <w:rPr>
          <w:rFonts w:ascii="微软雅黑" w:hAnsi="微软雅黑"/>
        </w:rPr>
        <w:tab/>
      </w:r>
      <w:r>
        <w:rPr>
          <w:rFonts w:ascii="微软雅黑" w:hAnsi="微软雅黑"/>
        </w:rPr>
        <w:fldChar w:fldCharType="begin"/>
      </w:r>
      <w:r>
        <w:rPr>
          <w:rFonts w:ascii="微软雅黑" w:hAnsi="微软雅黑"/>
        </w:rPr>
        <w:instrText xml:space="preserve"> PAGEREF _Toc65832937 \h </w:instrText>
      </w:r>
      <w:r>
        <w:rPr>
          <w:rFonts w:ascii="微软雅黑" w:hAnsi="微软雅黑"/>
        </w:rPr>
        <w:fldChar w:fldCharType="separate"/>
      </w:r>
      <w:r>
        <w:rPr>
          <w:rFonts w:ascii="微软雅黑" w:hAnsi="微软雅黑"/>
        </w:rPr>
        <w:t>8</w:t>
      </w:r>
      <w:r>
        <w:rPr>
          <w:rFonts w:ascii="微软雅黑" w:hAnsi="微软雅黑"/>
        </w:rPr>
        <w:fldChar w:fldCharType="end"/>
      </w:r>
      <w:r>
        <w:rPr>
          <w:rFonts w:ascii="微软雅黑" w:hAnsi="微软雅黑"/>
        </w:rPr>
        <w:fldChar w:fldCharType="end"/>
      </w:r>
    </w:p>
    <w:p>
      <w:pPr>
        <w:pStyle w:val="39"/>
        <w:tabs>
          <w:tab w:val="left" w:pos="420"/>
          <w:tab w:val="right" w:leader="dot" w:pos="9062"/>
        </w:tabs>
        <w:rPr>
          <w:rFonts w:ascii="微软雅黑" w:hAnsi="微软雅黑"/>
          <w:sz w:val="21"/>
          <w:szCs w:val="22"/>
        </w:rPr>
      </w:pPr>
      <w:r>
        <w:fldChar w:fldCharType="begin"/>
      </w:r>
      <w:r>
        <w:instrText xml:space="preserve"> HYPERLINK \l "_Toc65832938" </w:instrText>
      </w:r>
      <w:r>
        <w:fldChar w:fldCharType="separate"/>
      </w:r>
      <w:r>
        <w:rPr>
          <w:rStyle w:val="64"/>
          <w:rFonts w:ascii="微软雅黑" w:hAnsi="微软雅黑"/>
        </w:rPr>
        <w:t>5</w:t>
      </w:r>
      <w:r>
        <w:rPr>
          <w:rFonts w:ascii="微软雅黑" w:hAnsi="微软雅黑"/>
          <w:sz w:val="21"/>
          <w:szCs w:val="22"/>
        </w:rPr>
        <w:tab/>
      </w:r>
      <w:r>
        <w:rPr>
          <w:rStyle w:val="64"/>
          <w:rFonts w:hint="eastAsia" w:ascii="微软雅黑" w:hAnsi="微软雅黑"/>
        </w:rPr>
        <w:t>排期计划</w:t>
      </w:r>
      <w:r>
        <w:rPr>
          <w:rFonts w:ascii="微软雅黑" w:hAnsi="微软雅黑"/>
        </w:rPr>
        <w:tab/>
      </w:r>
      <w:r>
        <w:rPr>
          <w:rFonts w:ascii="微软雅黑" w:hAnsi="微软雅黑"/>
        </w:rPr>
        <w:fldChar w:fldCharType="begin"/>
      </w:r>
      <w:r>
        <w:rPr>
          <w:rFonts w:ascii="微软雅黑" w:hAnsi="微软雅黑"/>
        </w:rPr>
        <w:instrText xml:space="preserve"> PAGEREF _Toc65832938 \h </w:instrText>
      </w:r>
      <w:r>
        <w:rPr>
          <w:rFonts w:ascii="微软雅黑" w:hAnsi="微软雅黑"/>
        </w:rPr>
        <w:fldChar w:fldCharType="separate"/>
      </w:r>
      <w:r>
        <w:rPr>
          <w:rFonts w:ascii="微软雅黑" w:hAnsi="微软雅黑"/>
        </w:rPr>
        <w:t>8</w:t>
      </w:r>
      <w:r>
        <w:rPr>
          <w:rFonts w:ascii="微软雅黑" w:hAnsi="微软雅黑"/>
        </w:rPr>
        <w:fldChar w:fldCharType="end"/>
      </w:r>
      <w:r>
        <w:rPr>
          <w:rFonts w:ascii="微软雅黑" w:hAnsi="微软雅黑"/>
        </w:rPr>
        <w:fldChar w:fldCharType="end"/>
      </w:r>
    </w:p>
    <w:p>
      <w:pPr>
        <w:pStyle w:val="39"/>
        <w:tabs>
          <w:tab w:val="left" w:pos="420"/>
          <w:tab w:val="right" w:leader="dot" w:pos="9062"/>
        </w:tabs>
        <w:rPr>
          <w:rFonts w:ascii="微软雅黑" w:hAnsi="微软雅黑"/>
          <w:sz w:val="21"/>
          <w:szCs w:val="22"/>
        </w:rPr>
      </w:pPr>
      <w:r>
        <w:fldChar w:fldCharType="begin"/>
      </w:r>
      <w:r>
        <w:instrText xml:space="preserve"> HYPERLINK \l "_Toc65832939" </w:instrText>
      </w:r>
      <w:r>
        <w:fldChar w:fldCharType="separate"/>
      </w:r>
      <w:r>
        <w:rPr>
          <w:rStyle w:val="64"/>
          <w:rFonts w:ascii="微软雅黑" w:hAnsi="微软雅黑"/>
        </w:rPr>
        <w:t>6</w:t>
      </w:r>
      <w:r>
        <w:rPr>
          <w:rFonts w:ascii="微软雅黑" w:hAnsi="微软雅黑"/>
          <w:sz w:val="21"/>
          <w:szCs w:val="22"/>
        </w:rPr>
        <w:tab/>
      </w:r>
      <w:r>
        <w:rPr>
          <w:rStyle w:val="64"/>
          <w:rFonts w:hint="eastAsia" w:ascii="微软雅黑" w:hAnsi="微软雅黑"/>
        </w:rPr>
        <w:t>相关文档附件</w:t>
      </w:r>
      <w:r>
        <w:rPr>
          <w:rFonts w:ascii="微软雅黑" w:hAnsi="微软雅黑"/>
        </w:rPr>
        <w:tab/>
      </w:r>
      <w:r>
        <w:rPr>
          <w:rFonts w:ascii="微软雅黑" w:hAnsi="微软雅黑"/>
        </w:rPr>
        <w:fldChar w:fldCharType="begin"/>
      </w:r>
      <w:r>
        <w:rPr>
          <w:rFonts w:ascii="微软雅黑" w:hAnsi="微软雅黑"/>
        </w:rPr>
        <w:instrText xml:space="preserve"> PAGEREF _Toc65832939 \h </w:instrText>
      </w:r>
      <w:r>
        <w:rPr>
          <w:rFonts w:ascii="微软雅黑" w:hAnsi="微软雅黑"/>
        </w:rPr>
        <w:fldChar w:fldCharType="separate"/>
      </w:r>
      <w:r>
        <w:rPr>
          <w:rFonts w:ascii="微软雅黑" w:hAnsi="微软雅黑"/>
        </w:rPr>
        <w:t>8</w:t>
      </w:r>
      <w:r>
        <w:rPr>
          <w:rFonts w:ascii="微软雅黑" w:hAnsi="微软雅黑"/>
        </w:rPr>
        <w:fldChar w:fldCharType="end"/>
      </w:r>
      <w:r>
        <w:rPr>
          <w:rFonts w:ascii="微软雅黑" w:hAnsi="微软雅黑"/>
        </w:rPr>
        <w:fldChar w:fldCharType="end"/>
      </w:r>
    </w:p>
    <w:p>
      <w:pPr>
        <w:ind w:firstLine="880"/>
        <w:jc w:val="center"/>
        <w:rPr>
          <w:rFonts w:ascii="微软雅黑" w:hAnsi="微软雅黑"/>
          <w:b/>
          <w:sz w:val="44"/>
        </w:rPr>
      </w:pPr>
      <w:r>
        <w:rPr>
          <w:rFonts w:ascii="微软雅黑" w:hAnsi="微软雅黑"/>
          <w:b/>
          <w:sz w:val="44"/>
        </w:rPr>
        <w:fldChar w:fldCharType="end"/>
      </w:r>
    </w:p>
    <w:p>
      <w:pPr>
        <w:ind w:firstLine="880"/>
        <w:jc w:val="center"/>
        <w:rPr>
          <w:rFonts w:ascii="微软雅黑" w:hAnsi="微软雅黑"/>
          <w:b/>
          <w:vanish/>
          <w:sz w:val="44"/>
        </w:rPr>
      </w:pPr>
    </w:p>
    <w:p>
      <w:pPr>
        <w:ind w:firstLine="880"/>
        <w:jc w:val="center"/>
        <w:rPr>
          <w:rFonts w:ascii="微软雅黑" w:hAnsi="微软雅黑"/>
          <w:b/>
          <w:sz w:val="44"/>
        </w:rPr>
        <w:sectPr>
          <w:footerReference r:id="rId6" w:type="default"/>
          <w:type w:val="continuous"/>
          <w:pgSz w:w="11907" w:h="16840"/>
          <w:pgMar w:top="1701" w:right="1134" w:bottom="1134" w:left="1134" w:header="851" w:footer="992" w:gutter="567"/>
          <w:pgNumType w:fmt="lowerRoman" w:start="1"/>
          <w:cols w:space="425" w:num="1"/>
          <w:docGrid w:type="lines" w:linePitch="312" w:charSpace="0"/>
        </w:sectPr>
      </w:pPr>
    </w:p>
    <w:p>
      <w:pPr>
        <w:pStyle w:val="2"/>
        <w:rPr>
          <w:rFonts w:ascii="微软雅黑" w:hAnsi="微软雅黑"/>
        </w:rPr>
      </w:pPr>
      <w:bookmarkStart w:id="0" w:name="_Toc65832919"/>
      <w:bookmarkStart w:id="1" w:name="_Toc201572635"/>
      <w:bookmarkStart w:id="2" w:name="_Toc215544564"/>
      <w:bookmarkStart w:id="3" w:name="_Toc200360070"/>
      <w:bookmarkStart w:id="4" w:name="_Toc214357108"/>
      <w:bookmarkStart w:id="5" w:name="_Toc189730985"/>
      <w:bookmarkStart w:id="6" w:name="_Toc202607005"/>
      <w:r>
        <w:rPr>
          <w:rFonts w:hint="eastAsia" w:ascii="微软雅黑" w:hAnsi="微软雅黑"/>
        </w:rPr>
        <w:t>引言</w:t>
      </w:r>
      <w:bookmarkEnd w:id="0"/>
    </w:p>
    <w:p>
      <w:pPr>
        <w:pStyle w:val="3"/>
        <w:rPr>
          <w:rFonts w:hAnsi="微软雅黑"/>
        </w:rPr>
      </w:pPr>
      <w:bookmarkStart w:id="7" w:name="_Toc65832920"/>
      <w:r>
        <w:rPr>
          <w:rFonts w:hint="eastAsia" w:hAnsi="微软雅黑"/>
        </w:rPr>
        <w:t>范围对象</w:t>
      </w:r>
      <w:bookmarkEnd w:id="7"/>
    </w:p>
    <w:p>
      <w:pPr>
        <w:ind w:firstLine="420" w:firstLineChars="200"/>
        <w:rPr>
          <w:rFonts w:ascii="微软雅黑" w:hAnsi="微软雅黑"/>
        </w:rPr>
      </w:pPr>
      <w:r>
        <w:rPr>
          <w:rFonts w:hint="eastAsia" w:ascii="微软雅黑" w:hAnsi="微软雅黑"/>
        </w:rPr>
        <w:t>本文中将针对需求中相关的内容进行原型及需求描述。文档中将主要包括，产品业务架构描述，业务描述，相关业务及产品规则，产品原型，详细功能需求等。</w:t>
      </w:r>
    </w:p>
    <w:p>
      <w:pPr>
        <w:ind w:firstLine="420" w:firstLineChars="200"/>
        <w:rPr>
          <w:rFonts w:ascii="微软雅黑" w:hAnsi="微软雅黑"/>
        </w:rPr>
      </w:pPr>
      <w:r>
        <w:rPr>
          <w:rFonts w:hint="eastAsia" w:ascii="微软雅黑" w:hAnsi="微软雅黑"/>
        </w:rPr>
        <w:t>关注本文核心内容的同时，各文档之间将针对重叠部分进行相互引用，以避免重读书写。本文档中的内容面向多部门对产品进行阐述说明，并各自发挥相应作用</w:t>
      </w:r>
    </w:p>
    <w:p>
      <w:pPr>
        <w:pStyle w:val="83"/>
        <w:numPr>
          <w:ilvl w:val="0"/>
          <w:numId w:val="27"/>
        </w:numPr>
        <w:adjustRightInd/>
        <w:ind w:firstLineChars="0"/>
        <w:rPr>
          <w:rFonts w:ascii="微软雅黑" w:hAnsi="微软雅黑"/>
        </w:rPr>
      </w:pPr>
      <w:r>
        <w:rPr>
          <w:rFonts w:hint="eastAsia" w:ascii="微软雅黑" w:hAnsi="微软雅黑"/>
        </w:rPr>
        <w:t>面向产品管理，本产品功能设计，需求传递为首要目的。此项也是本文档核心职能。</w:t>
      </w:r>
    </w:p>
    <w:p>
      <w:pPr>
        <w:pStyle w:val="83"/>
        <w:numPr>
          <w:ilvl w:val="0"/>
          <w:numId w:val="27"/>
        </w:numPr>
        <w:adjustRightInd/>
        <w:ind w:firstLineChars="0"/>
        <w:rPr>
          <w:rFonts w:ascii="微软雅黑" w:hAnsi="微软雅黑"/>
        </w:rPr>
      </w:pPr>
      <w:r>
        <w:rPr>
          <w:rFonts w:hint="eastAsia" w:ascii="微软雅黑" w:hAnsi="微软雅黑"/>
        </w:rPr>
        <w:t>相对研发部门需参照此文档需求描述，进行产品开发。</w:t>
      </w:r>
    </w:p>
    <w:p>
      <w:pPr>
        <w:pStyle w:val="83"/>
        <w:numPr>
          <w:ilvl w:val="0"/>
          <w:numId w:val="27"/>
        </w:numPr>
        <w:adjustRightInd/>
        <w:ind w:firstLineChars="0"/>
        <w:rPr>
          <w:rFonts w:ascii="微软雅黑" w:hAnsi="微软雅黑"/>
        </w:rPr>
      </w:pPr>
      <w:r>
        <w:rPr>
          <w:rFonts w:hint="eastAsia" w:ascii="微软雅黑" w:hAnsi="微软雅黑"/>
        </w:rPr>
        <w:t>UI、UE部门参考文档中的原型阐述，自行设计制作页面及交互</w:t>
      </w:r>
    </w:p>
    <w:p>
      <w:pPr>
        <w:pStyle w:val="83"/>
        <w:numPr>
          <w:ilvl w:val="0"/>
          <w:numId w:val="27"/>
        </w:numPr>
        <w:adjustRightInd/>
        <w:ind w:firstLineChars="0"/>
        <w:rPr>
          <w:rFonts w:ascii="微软雅黑" w:hAnsi="微软雅黑"/>
        </w:rPr>
      </w:pPr>
      <w:r>
        <w:rPr>
          <w:rFonts w:hint="eastAsia" w:ascii="微软雅黑" w:hAnsi="微软雅黑"/>
        </w:rPr>
        <w:t>测试部门根据文档中的需求描述，自行编写测试用例进行功能及性能测试</w:t>
      </w:r>
    </w:p>
    <w:p>
      <w:pPr>
        <w:rPr>
          <w:rFonts w:ascii="微软雅黑" w:hAnsi="微软雅黑"/>
        </w:rPr>
      </w:pPr>
    </w:p>
    <w:bookmarkEnd w:id="1"/>
    <w:bookmarkEnd w:id="2"/>
    <w:bookmarkEnd w:id="3"/>
    <w:bookmarkEnd w:id="4"/>
    <w:bookmarkEnd w:id="5"/>
    <w:bookmarkEnd w:id="6"/>
    <w:p>
      <w:pPr>
        <w:pStyle w:val="3"/>
        <w:rPr>
          <w:rFonts w:hAnsi="微软雅黑"/>
        </w:rPr>
      </w:pPr>
      <w:bookmarkStart w:id="8" w:name="_Toc459380670"/>
      <w:bookmarkStart w:id="9" w:name="_Toc139367223"/>
      <w:bookmarkStart w:id="10" w:name="_Toc65832921"/>
      <w:bookmarkStart w:id="11" w:name="_Toc25413"/>
      <w:bookmarkStart w:id="12" w:name="_Toc444869356"/>
      <w:r>
        <w:rPr>
          <w:rFonts w:hint="eastAsia" w:hAnsi="微软雅黑"/>
        </w:rPr>
        <w:t>术语、定义和缩略语</w:t>
      </w:r>
      <w:bookmarkEnd w:id="8"/>
      <w:bookmarkEnd w:id="9"/>
      <w:bookmarkEnd w:id="10"/>
      <w:bookmarkEnd w:id="11"/>
      <w:bookmarkEnd w:id="12"/>
    </w:p>
    <w:p>
      <w:pPr>
        <w:ind w:firstLine="420" w:firstLineChars="200"/>
        <w:rPr>
          <w:rFonts w:ascii="微软雅黑" w:hAnsi="微软雅黑"/>
        </w:rPr>
      </w:pPr>
      <w:r>
        <w:rPr>
          <w:rFonts w:hint="eastAsia" w:ascii="微软雅黑" w:hAnsi="微软雅黑"/>
        </w:rPr>
        <w:t>为了文中描述的方便、表达的一致性，特进行以下的约定和说明，下文中凡提到的与下面表格中相同的词汇，如无特殊说明，皆遵循以下表格中的解释和定义。</w:t>
      </w:r>
    </w:p>
    <w:p>
      <w:pPr>
        <w:ind w:firstLine="420" w:firstLineChars="200"/>
        <w:rPr>
          <w:rFonts w:ascii="微软雅黑" w:hAnsi="微软雅黑"/>
        </w:rPr>
      </w:pPr>
    </w:p>
    <w:tbl>
      <w:tblPr>
        <w:tblStyle w:val="5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5"/>
        <w:gridCol w:w="2650"/>
        <w:gridCol w:w="59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pct"/>
            <w:shd w:val="clear" w:color="auto" w:fill="E0E0E0"/>
          </w:tcPr>
          <w:p>
            <w:pPr>
              <w:jc w:val="center"/>
              <w:rPr>
                <w:rFonts w:ascii="微软雅黑" w:hAnsi="微软雅黑"/>
                <w:b/>
                <w:bCs/>
              </w:rPr>
            </w:pPr>
            <w:r>
              <w:rPr>
                <w:rFonts w:hint="eastAsia" w:ascii="微软雅黑" w:hAnsi="微软雅黑"/>
                <w:b/>
                <w:bCs/>
              </w:rPr>
              <w:t>序号</w:t>
            </w:r>
          </w:p>
        </w:tc>
        <w:tc>
          <w:tcPr>
            <w:tcW w:w="1405" w:type="pct"/>
            <w:shd w:val="clear" w:color="auto" w:fill="E0E0E0"/>
          </w:tcPr>
          <w:p>
            <w:pPr>
              <w:jc w:val="center"/>
              <w:rPr>
                <w:rFonts w:ascii="微软雅黑" w:hAnsi="微软雅黑"/>
                <w:b/>
                <w:bCs/>
              </w:rPr>
            </w:pPr>
            <w:r>
              <w:rPr>
                <w:rFonts w:hint="eastAsia" w:ascii="微软雅黑" w:hAnsi="微软雅黑"/>
                <w:b/>
                <w:bCs/>
              </w:rPr>
              <w:t>术语或缩略语</w:t>
            </w:r>
          </w:p>
        </w:tc>
        <w:tc>
          <w:tcPr>
            <w:tcW w:w="3163" w:type="pct"/>
            <w:shd w:val="clear" w:color="auto" w:fill="E0E0E0"/>
          </w:tcPr>
          <w:p>
            <w:pPr>
              <w:ind w:firstLine="482"/>
              <w:jc w:val="center"/>
              <w:rPr>
                <w:rFonts w:ascii="微软雅黑" w:hAnsi="微软雅黑"/>
                <w:b/>
                <w:bCs/>
              </w:rPr>
            </w:pPr>
            <w:r>
              <w:rPr>
                <w:rFonts w:hint="eastAsia" w:ascii="微软雅黑" w:hAnsi="微软雅黑"/>
                <w:b/>
                <w:bCs/>
              </w:rPr>
              <w:t>说明性定义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pct"/>
          </w:tcPr>
          <w:p>
            <w:pPr>
              <w:pStyle w:val="621"/>
              <w:numPr>
                <w:ilvl w:val="0"/>
                <w:numId w:val="28"/>
              </w:numPr>
              <w:ind w:firstLineChars="0"/>
              <w:rPr>
                <w:rFonts w:ascii="微软雅黑" w:hAnsi="微软雅黑" w:eastAsia="微软雅黑"/>
              </w:rPr>
            </w:pPr>
          </w:p>
        </w:tc>
        <w:tc>
          <w:tcPr>
            <w:tcW w:w="1405" w:type="pct"/>
            <w:vAlign w:val="center"/>
          </w:tcPr>
          <w:p>
            <w:pPr>
              <w:pStyle w:val="622"/>
              <w:rPr>
                <w:rFonts w:ascii="微软雅黑" w:hAnsi="微软雅黑" w:eastAsia="微软雅黑"/>
              </w:rPr>
            </w:pPr>
          </w:p>
        </w:tc>
        <w:tc>
          <w:tcPr>
            <w:tcW w:w="3163" w:type="pct"/>
            <w:vAlign w:val="center"/>
          </w:tcPr>
          <w:p>
            <w:pPr>
              <w:pStyle w:val="622"/>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pct"/>
          </w:tcPr>
          <w:p>
            <w:pPr>
              <w:pStyle w:val="621"/>
              <w:numPr>
                <w:ilvl w:val="0"/>
                <w:numId w:val="28"/>
              </w:numPr>
              <w:ind w:firstLineChars="0"/>
              <w:rPr>
                <w:rFonts w:ascii="微软雅黑" w:hAnsi="微软雅黑" w:eastAsia="微软雅黑"/>
              </w:rPr>
            </w:pPr>
          </w:p>
        </w:tc>
        <w:tc>
          <w:tcPr>
            <w:tcW w:w="1405" w:type="pct"/>
            <w:vAlign w:val="center"/>
          </w:tcPr>
          <w:p>
            <w:pPr>
              <w:pStyle w:val="622"/>
              <w:rPr>
                <w:rFonts w:ascii="微软雅黑" w:hAnsi="微软雅黑" w:eastAsia="微软雅黑"/>
              </w:rPr>
            </w:pPr>
          </w:p>
        </w:tc>
        <w:tc>
          <w:tcPr>
            <w:tcW w:w="3163" w:type="pct"/>
            <w:vAlign w:val="center"/>
          </w:tcPr>
          <w:p>
            <w:pPr>
              <w:pStyle w:val="622"/>
              <w:rPr>
                <w:rFonts w:ascii="微软雅黑" w:hAnsi="微软雅黑" w:eastAsia="微软雅黑"/>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 w:type="pct"/>
          </w:tcPr>
          <w:p>
            <w:pPr>
              <w:pStyle w:val="621"/>
              <w:numPr>
                <w:ilvl w:val="0"/>
                <w:numId w:val="28"/>
              </w:numPr>
              <w:ind w:firstLineChars="0"/>
              <w:rPr>
                <w:rFonts w:ascii="微软雅黑" w:hAnsi="微软雅黑" w:eastAsia="微软雅黑"/>
              </w:rPr>
            </w:pPr>
          </w:p>
        </w:tc>
        <w:tc>
          <w:tcPr>
            <w:tcW w:w="1405" w:type="pct"/>
            <w:vAlign w:val="center"/>
          </w:tcPr>
          <w:p>
            <w:pPr>
              <w:pStyle w:val="622"/>
              <w:rPr>
                <w:rFonts w:ascii="微软雅黑" w:hAnsi="微软雅黑" w:eastAsia="微软雅黑"/>
              </w:rPr>
            </w:pPr>
          </w:p>
        </w:tc>
        <w:tc>
          <w:tcPr>
            <w:tcW w:w="3163" w:type="pct"/>
            <w:vAlign w:val="center"/>
          </w:tcPr>
          <w:p>
            <w:pPr>
              <w:pStyle w:val="622"/>
              <w:rPr>
                <w:rFonts w:ascii="微软雅黑" w:hAnsi="微软雅黑" w:eastAsia="微软雅黑"/>
              </w:rPr>
            </w:pPr>
          </w:p>
        </w:tc>
      </w:tr>
    </w:tbl>
    <w:p>
      <w:pPr>
        <w:pStyle w:val="3"/>
        <w:rPr>
          <w:rFonts w:hAnsi="微软雅黑"/>
        </w:rPr>
      </w:pPr>
      <w:bookmarkStart w:id="13" w:name="_Toc65832922"/>
      <w:bookmarkStart w:id="14" w:name="_Toc151514862"/>
      <w:bookmarkStart w:id="15" w:name="_Toc459380671"/>
      <w:bookmarkStart w:id="16" w:name="_Toc61441671"/>
      <w:bookmarkStart w:id="17" w:name="_Toc444869357"/>
      <w:bookmarkStart w:id="18" w:name="_Toc163282567"/>
      <w:bookmarkStart w:id="19" w:name="_Toc165454368"/>
      <w:bookmarkStart w:id="20" w:name="_Toc161472452"/>
      <w:bookmarkStart w:id="21" w:name="_Toc852"/>
      <w:r>
        <w:rPr>
          <w:rFonts w:hAnsi="微软雅黑"/>
        </w:rPr>
        <w:t>编写目的</w:t>
      </w:r>
      <w:bookmarkEnd w:id="13"/>
    </w:p>
    <w:p>
      <w:pPr>
        <w:rPr>
          <w:rFonts w:hint="default" w:eastAsia="微软雅黑"/>
          <w:lang w:val="en-US" w:eastAsia="zh-CN"/>
        </w:rPr>
      </w:pPr>
      <w:r>
        <w:rPr>
          <w:rFonts w:hint="eastAsia" w:hAnsi="微软雅黑"/>
          <w:lang w:val="en-US" w:eastAsia="zh-CN"/>
        </w:rPr>
        <w:t xml:space="preserve">    </w:t>
      </w:r>
      <w:r>
        <w:rPr>
          <w:rFonts w:ascii="Segoe UI" w:hAnsi="Segoe UI" w:eastAsia="Segoe UI" w:cs="Segoe UI"/>
          <w:i w:val="0"/>
          <w:iCs w:val="0"/>
          <w:caps w:val="0"/>
          <w:color w:val="07133E"/>
          <w:spacing w:val="6"/>
          <w:sz w:val="19"/>
          <w:szCs w:val="19"/>
        </w:rPr>
        <w:t>本文档旨在详细描述</w:t>
      </w:r>
      <w:r>
        <w:rPr>
          <w:rFonts w:hint="eastAsia" w:ascii="Segoe UI" w:hAnsi="Segoe UI" w:eastAsia="宋体" w:cs="Segoe UI"/>
          <w:i w:val="0"/>
          <w:iCs w:val="0"/>
          <w:caps w:val="0"/>
          <w:color w:val="07133E"/>
          <w:spacing w:val="6"/>
          <w:sz w:val="19"/>
          <w:szCs w:val="19"/>
          <w:lang w:val="en-US" w:eastAsia="zh-CN"/>
        </w:rPr>
        <w:t>联合贷模式</w:t>
      </w:r>
      <w:r>
        <w:rPr>
          <w:rFonts w:ascii="Segoe UI" w:hAnsi="Segoe UI" w:eastAsia="Segoe UI" w:cs="Segoe UI"/>
          <w:i w:val="0"/>
          <w:iCs w:val="0"/>
          <w:caps w:val="0"/>
          <w:color w:val="07133E"/>
          <w:spacing w:val="6"/>
          <w:sz w:val="19"/>
          <w:szCs w:val="19"/>
        </w:rPr>
        <w:t>中</w:t>
      </w:r>
      <w:r>
        <w:rPr>
          <w:rFonts w:hint="eastAsia" w:ascii="Segoe UI" w:hAnsi="Segoe UI" w:eastAsia="宋体" w:cs="Segoe UI"/>
          <w:i w:val="0"/>
          <w:iCs w:val="0"/>
          <w:caps w:val="0"/>
          <w:color w:val="07133E"/>
          <w:spacing w:val="6"/>
          <w:sz w:val="19"/>
          <w:szCs w:val="19"/>
          <w:lang w:val="en-US" w:eastAsia="zh-CN"/>
        </w:rPr>
        <w:t>各个能力</w:t>
      </w:r>
      <w:r>
        <w:rPr>
          <w:rFonts w:ascii="Segoe UI" w:hAnsi="Segoe UI" w:eastAsia="Segoe UI" w:cs="Segoe UI"/>
          <w:i w:val="0"/>
          <w:iCs w:val="0"/>
          <w:caps w:val="0"/>
          <w:color w:val="07133E"/>
          <w:spacing w:val="6"/>
          <w:sz w:val="19"/>
          <w:szCs w:val="19"/>
        </w:rPr>
        <w:t>模块的功能性需求。该文档将作为开发团队设计和实现该模块的基础，并作为验收工作的依据</w:t>
      </w:r>
    </w:p>
    <w:p>
      <w:pPr>
        <w:pStyle w:val="3"/>
        <w:rPr>
          <w:rFonts w:hAnsi="微软雅黑"/>
        </w:rPr>
      </w:pPr>
      <w:bookmarkStart w:id="22" w:name="_Toc65832923"/>
      <w:r>
        <w:rPr>
          <w:rFonts w:hint="eastAsia" w:hAnsi="微软雅黑"/>
        </w:rPr>
        <w:t>阅读对象</w:t>
      </w:r>
      <w:bookmarkEnd w:id="22"/>
    </w:p>
    <w:bookmarkEnd w:id="14"/>
    <w:bookmarkEnd w:id="15"/>
    <w:bookmarkEnd w:id="16"/>
    <w:bookmarkEnd w:id="17"/>
    <w:bookmarkEnd w:id="18"/>
    <w:bookmarkEnd w:id="19"/>
    <w:bookmarkEnd w:id="20"/>
    <w:bookmarkEnd w:id="21"/>
    <w:p>
      <w:pPr>
        <w:pStyle w:val="2"/>
        <w:rPr>
          <w:rFonts w:ascii="微软雅黑" w:hAnsi="微软雅黑"/>
        </w:rPr>
      </w:pPr>
      <w:bookmarkStart w:id="23" w:name="_Toc139527112"/>
      <w:bookmarkStart w:id="24" w:name="_Toc139527890"/>
      <w:bookmarkStart w:id="25" w:name="_Toc27261"/>
      <w:bookmarkStart w:id="26" w:name="_Toc65832924"/>
      <w:bookmarkStart w:id="27" w:name="_Toc459380673"/>
      <w:bookmarkStart w:id="28" w:name="_Toc332902343"/>
      <w:bookmarkStart w:id="29" w:name="_Toc444869359"/>
      <w:r>
        <w:rPr>
          <w:rFonts w:hint="eastAsia" w:ascii="微软雅黑" w:hAnsi="微软雅黑"/>
        </w:rPr>
        <w:t>需求</w:t>
      </w:r>
      <w:bookmarkEnd w:id="23"/>
      <w:bookmarkEnd w:id="24"/>
      <w:r>
        <w:rPr>
          <w:rFonts w:hint="eastAsia" w:ascii="微软雅黑" w:hAnsi="微软雅黑"/>
        </w:rPr>
        <w:t>综述</w:t>
      </w:r>
      <w:bookmarkEnd w:id="25"/>
      <w:bookmarkEnd w:id="26"/>
      <w:bookmarkEnd w:id="27"/>
      <w:bookmarkEnd w:id="28"/>
      <w:bookmarkEnd w:id="29"/>
    </w:p>
    <w:p>
      <w:pPr>
        <w:pStyle w:val="83"/>
        <w:keepNext/>
        <w:keepLines/>
        <w:numPr>
          <w:ilvl w:val="0"/>
          <w:numId w:val="29"/>
        </w:numPr>
        <w:adjustRightInd/>
        <w:spacing w:before="260" w:after="260" w:line="416" w:lineRule="auto"/>
        <w:ind w:firstLineChars="0"/>
        <w:outlineLvl w:val="2"/>
        <w:rPr>
          <w:rFonts w:ascii="微软雅黑" w:hAnsi="微软雅黑"/>
          <w:bCs/>
          <w:vanish/>
          <w:sz w:val="32"/>
          <w:szCs w:val="32"/>
        </w:rPr>
      </w:pPr>
      <w:bookmarkStart w:id="30" w:name="_Toc522206600"/>
      <w:bookmarkEnd w:id="30"/>
      <w:bookmarkStart w:id="31" w:name="_Toc522206684"/>
      <w:bookmarkEnd w:id="31"/>
      <w:bookmarkStart w:id="32" w:name="_Toc522206663"/>
      <w:bookmarkEnd w:id="32"/>
      <w:bookmarkStart w:id="33" w:name="_Toc522206748"/>
      <w:bookmarkEnd w:id="33"/>
      <w:bookmarkStart w:id="34" w:name="_Toc4340"/>
      <w:bookmarkEnd w:id="34"/>
      <w:bookmarkStart w:id="35" w:name="_Toc522206699"/>
      <w:bookmarkEnd w:id="35"/>
      <w:bookmarkStart w:id="36" w:name="_Toc522206636"/>
      <w:bookmarkEnd w:id="36"/>
      <w:bookmarkStart w:id="37" w:name="_Toc522206621"/>
      <w:bookmarkEnd w:id="37"/>
      <w:bookmarkStart w:id="38" w:name="_Toc459380674"/>
    </w:p>
    <w:bookmarkEnd w:id="38"/>
    <w:p>
      <w:pPr>
        <w:pStyle w:val="3"/>
        <w:rPr>
          <w:rFonts w:hAnsi="微软雅黑"/>
        </w:rPr>
      </w:pPr>
      <w:bookmarkStart w:id="39" w:name="_Toc5489"/>
      <w:bookmarkStart w:id="40" w:name="_Toc65832925"/>
      <w:r>
        <w:rPr>
          <w:rFonts w:hint="eastAsia" w:hAnsi="微软雅黑"/>
        </w:rPr>
        <w:t>需求背景</w:t>
      </w:r>
      <w:bookmarkEnd w:id="39"/>
      <w:bookmarkEnd w:id="40"/>
    </w:p>
    <w:p>
      <w:pPr>
        <w:spacing w:line="560" w:lineRule="exact"/>
        <w:ind w:firstLine="420" w:firstLineChars="200"/>
        <w:rPr>
          <w:rFonts w:hint="eastAsia" w:ascii="微软雅黑" w:hAnsi="微软雅黑"/>
          <w:color w:val="000000" w:themeColor="text1"/>
          <w14:textFill>
            <w14:solidFill>
              <w14:schemeClr w14:val="tx1"/>
            </w14:solidFill>
          </w14:textFill>
        </w:rPr>
      </w:pPr>
      <w:bookmarkStart w:id="41" w:name="_Toc65832926"/>
      <w:bookmarkStart w:id="42" w:name="_Toc8323"/>
      <w:r>
        <w:rPr>
          <w:rFonts w:hint="eastAsia" w:ascii="微软雅黑" w:hAnsi="微软雅黑"/>
          <w:color w:val="000000" w:themeColor="text1"/>
          <w14:textFill>
            <w14:solidFill>
              <w14:schemeClr w14:val="tx1"/>
            </w14:solidFill>
          </w14:textFill>
        </w:rPr>
        <w:t>为了扩大贷款规模、实现可观的贷款利润我行与</w:t>
      </w:r>
      <w:r>
        <w:rPr>
          <w:rFonts w:hint="eastAsia" w:ascii="微软雅黑" w:hAnsi="微软雅黑"/>
          <w:color w:val="000000" w:themeColor="text1"/>
          <w:lang w:val="en-US" w:eastAsia="zh-CN"/>
          <w14:textFill>
            <w14:solidFill>
              <w14:schemeClr w14:val="tx1"/>
            </w14:solidFill>
          </w14:textFill>
        </w:rPr>
        <w:t>维信</w:t>
      </w:r>
      <w:r>
        <w:rPr>
          <w:rFonts w:hint="eastAsia" w:ascii="微软雅黑" w:hAnsi="微软雅黑"/>
          <w:color w:val="000000" w:themeColor="text1"/>
          <w14:textFill>
            <w14:solidFill>
              <w14:schemeClr w14:val="tx1"/>
            </w14:solidFill>
          </w14:textFill>
        </w:rPr>
        <w:t>金科</w:t>
      </w:r>
      <w:r>
        <w:rPr>
          <w:rFonts w:hint="eastAsia" w:ascii="微软雅黑" w:hAnsi="微软雅黑"/>
          <w:color w:val="000000" w:themeColor="text1"/>
          <w:lang w:eastAsia="zh-CN"/>
          <w14:textFill>
            <w14:solidFill>
              <w14:schemeClr w14:val="tx1"/>
            </w14:solidFill>
          </w14:textFill>
        </w:rPr>
        <w:t>、</w:t>
      </w:r>
      <w:r>
        <w:rPr>
          <w:rFonts w:hint="eastAsia" w:ascii="微软雅黑" w:hAnsi="微软雅黑"/>
          <w:color w:val="000000" w:themeColor="text1"/>
          <w:lang w:val="en-US" w:eastAsia="zh-CN"/>
          <w14:textFill>
            <w14:solidFill>
              <w14:schemeClr w14:val="tx1"/>
            </w14:solidFill>
          </w14:textFill>
        </w:rPr>
        <w:t>宁波通商银行</w:t>
      </w:r>
      <w:r>
        <w:rPr>
          <w:rFonts w:hint="eastAsia" w:ascii="微软雅黑" w:hAnsi="微软雅黑"/>
          <w:color w:val="000000" w:themeColor="text1"/>
          <w14:textFill>
            <w14:solidFill>
              <w14:schemeClr w14:val="tx1"/>
            </w14:solidFill>
          </w14:textFill>
        </w:rPr>
        <w:t>开展个人线上</w:t>
      </w:r>
      <w:r>
        <w:rPr>
          <w:rFonts w:hint="eastAsia" w:ascii="微软雅黑" w:hAnsi="微软雅黑"/>
          <w:color w:val="000000" w:themeColor="text1"/>
          <w:lang w:val="en-US" w:eastAsia="zh-CN"/>
          <w14:textFill>
            <w14:solidFill>
              <w14:schemeClr w14:val="tx1"/>
            </w14:solidFill>
          </w14:textFill>
        </w:rPr>
        <w:t>联合贷款</w:t>
      </w:r>
      <w:r>
        <w:rPr>
          <w:rFonts w:hint="eastAsia" w:ascii="微软雅黑" w:hAnsi="微软雅黑"/>
          <w:color w:val="000000" w:themeColor="text1"/>
          <w14:textFill>
            <w14:solidFill>
              <w14:schemeClr w14:val="tx1"/>
            </w14:solidFill>
          </w14:textFill>
        </w:rPr>
        <w:t>业务合作，合作产品为“</w:t>
      </w:r>
      <w:r>
        <w:rPr>
          <w:rFonts w:hint="eastAsia" w:ascii="微软雅黑" w:hAnsi="微软雅黑"/>
          <w:color w:val="000000" w:themeColor="text1"/>
          <w:lang w:val="en-US" w:eastAsia="zh-CN"/>
          <w14:textFill>
            <w14:solidFill>
              <w14:schemeClr w14:val="tx1"/>
            </w14:solidFill>
          </w14:textFill>
        </w:rPr>
        <w:t>维信金科-同业版-消费</w:t>
      </w:r>
      <w:r>
        <w:rPr>
          <w:rFonts w:hint="eastAsia" w:ascii="微软雅黑" w:hAnsi="微软雅黑"/>
          <w:color w:val="000000" w:themeColor="text1"/>
          <w14:textFill>
            <w14:solidFill>
              <w14:schemeClr w14:val="tx1"/>
            </w14:solidFill>
          </w14:textFill>
        </w:rPr>
        <w:t>”，</w:t>
      </w:r>
      <w:r>
        <w:rPr>
          <w:rFonts w:hint="eastAsia" w:ascii="微软雅黑" w:hAnsi="微软雅黑"/>
          <w:color w:val="000000" w:themeColor="text1"/>
          <w:lang w:val="en-US" w:eastAsia="zh-CN"/>
          <w14:textFill>
            <w14:solidFill>
              <w14:schemeClr w14:val="tx1"/>
            </w14:solidFill>
          </w14:textFill>
        </w:rPr>
        <w:t>维信</w:t>
      </w:r>
      <w:r>
        <w:rPr>
          <w:rFonts w:hint="eastAsia" w:ascii="微软雅黑" w:hAnsi="微软雅黑"/>
          <w:color w:val="000000" w:themeColor="text1"/>
          <w14:textFill>
            <w14:solidFill>
              <w14:schemeClr w14:val="tx1"/>
            </w14:solidFill>
          </w14:textFill>
        </w:rPr>
        <w:t>金科提供前端获客，</w:t>
      </w:r>
      <w:r>
        <w:rPr>
          <w:rFonts w:hint="eastAsia" w:ascii="微软雅黑" w:hAnsi="微软雅黑"/>
          <w:color w:val="000000" w:themeColor="text1"/>
          <w:lang w:val="en-US" w:eastAsia="zh-CN"/>
          <w14:textFill>
            <w14:solidFill>
              <w14:schemeClr w14:val="tx1"/>
            </w14:solidFill>
          </w14:textFill>
        </w:rPr>
        <w:t>宁波通商与我行提供资金，</w:t>
      </w:r>
      <w:r>
        <w:rPr>
          <w:rFonts w:hint="eastAsia" w:ascii="微软雅黑" w:hAnsi="微软雅黑"/>
          <w:color w:val="000000" w:themeColor="text1"/>
          <w14:textFill>
            <w14:solidFill>
              <w14:schemeClr w14:val="tx1"/>
            </w14:solidFill>
          </w14:textFill>
        </w:rPr>
        <w:t>我行实施独立的风控审查和放款决策。采用API模式导流，针对符合准入的个人客户发放个人消费贷款。</w:t>
      </w:r>
    </w:p>
    <w:p>
      <w:pPr>
        <w:spacing w:line="560" w:lineRule="exact"/>
        <w:ind w:firstLine="420" w:firstLineChars="200"/>
        <w:rPr>
          <w:rFonts w:hint="eastAsia" w:ascii="微软雅黑" w:hAnsi="微软雅黑"/>
          <w:color w:val="000000" w:themeColor="text1"/>
          <w14:textFill>
            <w14:solidFill>
              <w14:schemeClr w14:val="tx1"/>
            </w14:solidFill>
          </w14:textFill>
        </w:rPr>
      </w:pPr>
      <w:r>
        <w:rPr>
          <w:rFonts w:hint="eastAsia" w:ascii="微软雅黑" w:hAnsi="微软雅黑"/>
          <w:color w:val="000000" w:themeColor="text1"/>
          <w14:textFill>
            <w14:solidFill>
              <w14:schemeClr w14:val="tx1"/>
            </w14:solidFill>
          </w14:textFill>
        </w:rPr>
        <w:t>经富民银行</w:t>
      </w:r>
      <w:r>
        <w:rPr>
          <w:rFonts w:hint="eastAsia" w:ascii="微软雅黑" w:hAnsi="微软雅黑"/>
          <w:color w:val="000000" w:themeColor="text1"/>
          <w:lang w:val="en-US" w:eastAsia="zh-CN"/>
          <w14:textFill>
            <w14:solidFill>
              <w14:schemeClr w14:val="tx1"/>
            </w14:solidFill>
          </w14:textFill>
        </w:rPr>
        <w:t>数字金融领导小组</w:t>
      </w:r>
      <w:r>
        <w:rPr>
          <w:rFonts w:hint="eastAsia" w:ascii="微软雅黑" w:hAnsi="微软雅黑"/>
          <w:color w:val="000000" w:themeColor="text1"/>
          <w14:textFill>
            <w14:solidFill>
              <w14:schemeClr w14:val="tx1"/>
            </w14:solidFill>
          </w14:textFill>
        </w:rPr>
        <w:t>202</w:t>
      </w:r>
      <w:r>
        <w:rPr>
          <w:rFonts w:hint="eastAsia" w:ascii="微软雅黑" w:hAnsi="微软雅黑"/>
          <w:color w:val="000000" w:themeColor="text1"/>
          <w:lang w:val="en-US" w:eastAsia="zh-CN"/>
          <w14:textFill>
            <w14:solidFill>
              <w14:schemeClr w14:val="tx1"/>
            </w14:solidFill>
          </w14:textFill>
        </w:rPr>
        <w:t>4</w:t>
      </w:r>
      <w:r>
        <w:rPr>
          <w:rFonts w:hint="eastAsia" w:ascii="微软雅黑" w:hAnsi="微软雅黑"/>
          <w:color w:val="000000" w:themeColor="text1"/>
          <w14:textFill>
            <w14:solidFill>
              <w14:schemeClr w14:val="tx1"/>
            </w14:solidFill>
          </w14:textFill>
        </w:rPr>
        <w:t>年第</w:t>
      </w:r>
      <w:r>
        <w:rPr>
          <w:rFonts w:hint="eastAsia" w:ascii="微软雅黑" w:hAnsi="微软雅黑"/>
          <w:color w:val="000000" w:themeColor="text1"/>
          <w:lang w:val="en-US" w:eastAsia="zh-CN"/>
          <w14:textFill>
            <w14:solidFill>
              <w14:schemeClr w14:val="tx1"/>
            </w14:solidFill>
          </w14:textFill>
        </w:rPr>
        <w:t>5</w:t>
      </w:r>
      <w:r>
        <w:rPr>
          <w:rFonts w:hint="eastAsia" w:ascii="微软雅黑" w:hAnsi="微软雅黑"/>
          <w:color w:val="000000" w:themeColor="text1"/>
          <w14:textFill>
            <w14:solidFill>
              <w14:schemeClr w14:val="tx1"/>
            </w14:solidFill>
          </w14:textFill>
        </w:rPr>
        <w:t>次会议审议，同意由</w:t>
      </w:r>
      <w:r>
        <w:rPr>
          <w:rFonts w:hint="eastAsia" w:ascii="微软雅黑" w:hAnsi="微软雅黑"/>
          <w:color w:val="000000" w:themeColor="text1"/>
          <w:lang w:val="en-US" w:eastAsia="zh-CN"/>
          <w14:textFill>
            <w14:solidFill>
              <w14:schemeClr w14:val="tx1"/>
            </w14:solidFill>
          </w14:textFill>
        </w:rPr>
        <w:t>数字零售部</w:t>
      </w:r>
      <w:r>
        <w:rPr>
          <w:rFonts w:hint="eastAsia" w:ascii="微软雅黑" w:hAnsi="微软雅黑"/>
          <w:color w:val="000000" w:themeColor="text1"/>
          <w14:textFill>
            <w14:solidFill>
              <w14:schemeClr w14:val="tx1"/>
            </w14:solidFill>
          </w14:textFill>
        </w:rPr>
        <w:t>上报的“</w:t>
      </w:r>
      <w:r>
        <w:rPr>
          <w:rFonts w:hint="eastAsia" w:ascii="微软雅黑" w:hAnsi="微软雅黑"/>
          <w:color w:val="000000" w:themeColor="text1"/>
          <w:lang w:val="en-US" w:eastAsia="zh-CN"/>
          <w14:textFill>
            <w14:solidFill>
              <w14:schemeClr w14:val="tx1"/>
            </w14:solidFill>
          </w14:textFill>
        </w:rPr>
        <w:t>联合贷与switch集成信贷业务模式</w:t>
      </w:r>
      <w:r>
        <w:rPr>
          <w:rFonts w:hint="eastAsia" w:ascii="微软雅黑" w:hAnsi="微软雅黑"/>
          <w:color w:val="000000" w:themeColor="text1"/>
          <w14:textFill>
            <w14:solidFill>
              <w14:schemeClr w14:val="tx1"/>
            </w14:solidFill>
          </w14:textFill>
        </w:rPr>
        <w:t>”项目方案。</w:t>
      </w:r>
    </w:p>
    <w:p>
      <w:pPr>
        <w:pStyle w:val="3"/>
        <w:rPr>
          <w:rFonts w:hAnsi="微软雅黑"/>
        </w:rPr>
      </w:pPr>
      <w:r>
        <w:rPr>
          <w:rFonts w:hint="eastAsia" w:hAnsi="微软雅黑"/>
        </w:rPr>
        <w:t>需求目标</w:t>
      </w:r>
      <w:bookmarkEnd w:id="41"/>
      <w:bookmarkEnd w:id="42"/>
    </w:p>
    <w:p>
      <w:pPr>
        <w:spacing w:line="560" w:lineRule="exact"/>
        <w:ind w:firstLine="420" w:firstLineChars="200"/>
        <w:rPr>
          <w:rFonts w:hint="eastAsia" w:ascii="微软雅黑" w:hAnsi="微软雅黑" w:eastAsia="微软雅黑"/>
          <w:b w:val="0"/>
          <w:bCs w:val="0"/>
          <w:color w:val="000000" w:themeColor="text1"/>
          <w:lang w:eastAsia="zh-CN"/>
          <w14:textFill>
            <w14:solidFill>
              <w14:schemeClr w14:val="tx1"/>
            </w14:solidFill>
          </w14:textFill>
        </w:rPr>
      </w:pPr>
      <w:r>
        <w:rPr>
          <w:rFonts w:hint="eastAsia" w:ascii="微软雅黑" w:hAnsi="微软雅黑"/>
          <w:lang w:val="en-US" w:eastAsia="zh-CN"/>
        </w:rPr>
        <w:t xml:space="preserve"> </w:t>
      </w:r>
      <w:r>
        <w:rPr>
          <w:rFonts w:hint="eastAsia" w:ascii="微软雅黑" w:hAnsi="微软雅黑"/>
          <w:color w:val="000000" w:themeColor="text1"/>
          <w:lang w:val="en-US" w:eastAsia="zh-CN"/>
          <w14:textFill>
            <w14:solidFill>
              <w14:schemeClr w14:val="tx1"/>
            </w14:solidFill>
          </w14:textFill>
        </w:rPr>
        <w:t xml:space="preserve">  </w:t>
      </w:r>
      <w:r>
        <w:rPr>
          <w:rFonts w:hint="eastAsia" w:ascii="微软雅黑" w:hAnsi="微软雅黑"/>
          <w:b w:val="0"/>
          <w:bCs w:val="0"/>
          <w:color w:val="000000" w:themeColor="text1"/>
          <w14:textFill>
            <w14:solidFill>
              <w14:schemeClr w14:val="tx1"/>
            </w14:solidFill>
          </w14:textFill>
        </w:rPr>
        <w:t>合作规模：：总体在贷余额不超过</w:t>
      </w:r>
      <w:r>
        <w:rPr>
          <w:rFonts w:hint="eastAsia" w:ascii="微软雅黑" w:hAnsi="微软雅黑"/>
          <w:b w:val="0"/>
          <w:bCs w:val="0"/>
          <w:color w:val="000000" w:themeColor="text1"/>
          <w:lang w:val="en-US" w:eastAsia="zh-CN"/>
          <w14:textFill>
            <w14:solidFill>
              <w14:schemeClr w14:val="tx1"/>
            </w14:solidFill>
          </w14:textFill>
        </w:rPr>
        <w:t>xx</w:t>
      </w:r>
      <w:r>
        <w:rPr>
          <w:rFonts w:hint="eastAsia" w:ascii="微软雅黑" w:hAnsi="微软雅黑"/>
          <w:b w:val="0"/>
          <w:bCs w:val="0"/>
          <w:color w:val="000000" w:themeColor="text1"/>
          <w14:textFill>
            <w14:solidFill>
              <w14:schemeClr w14:val="tx1"/>
            </w14:solidFill>
          </w14:textFill>
        </w:rPr>
        <w:t>万元（含），试运行期不低于6个月，试运行期投放计划根据项目风险情况由业务部门及风险部门动态调整</w:t>
      </w:r>
      <w:r>
        <w:rPr>
          <w:rFonts w:hint="eastAsia" w:ascii="微软雅黑" w:hAnsi="微软雅黑"/>
          <w:b w:val="0"/>
          <w:bCs w:val="0"/>
          <w:color w:val="000000" w:themeColor="text1"/>
          <w:lang w:eastAsia="zh-CN"/>
          <w14:textFill>
            <w14:solidFill>
              <w14:schemeClr w14:val="tx1"/>
            </w14:solidFill>
          </w14:textFill>
        </w:rPr>
        <w:t>。</w:t>
      </w:r>
    </w:p>
    <w:p>
      <w:pPr>
        <w:spacing w:line="560" w:lineRule="exact"/>
        <w:ind w:firstLine="420" w:firstLineChars="200"/>
        <w:rPr>
          <w:rFonts w:hint="eastAsia" w:ascii="微软雅黑" w:hAnsi="微软雅黑"/>
          <w:b w:val="0"/>
          <w:bCs w:val="0"/>
          <w:color w:val="000000" w:themeColor="text1"/>
          <w14:textFill>
            <w14:solidFill>
              <w14:schemeClr w14:val="tx1"/>
            </w14:solidFill>
          </w14:textFill>
        </w:rPr>
      </w:pPr>
      <w:r>
        <w:rPr>
          <w:rFonts w:hint="eastAsia" w:ascii="微软雅黑" w:hAnsi="微软雅黑"/>
          <w:b w:val="0"/>
          <w:bCs w:val="0"/>
          <w:color w:val="000000" w:themeColor="text1"/>
          <w14:textFill>
            <w14:solidFill>
              <w14:schemeClr w14:val="tx1"/>
            </w14:solidFill>
          </w14:textFill>
        </w:rPr>
        <w:t>出资比例：我行</w:t>
      </w:r>
      <w:r>
        <w:rPr>
          <w:rFonts w:hint="eastAsia" w:ascii="微软雅黑" w:hAnsi="微软雅黑"/>
          <w:b w:val="0"/>
          <w:bCs w:val="0"/>
          <w:color w:val="000000" w:themeColor="text1"/>
          <w:lang w:val="en-US" w:eastAsia="zh-CN"/>
          <w14:textFill>
            <w14:solidFill>
              <w14:schemeClr w14:val="tx1"/>
            </w14:solidFill>
          </w14:textFill>
        </w:rPr>
        <w:t>30</w:t>
      </w:r>
      <w:r>
        <w:rPr>
          <w:rFonts w:hint="eastAsia" w:ascii="微软雅黑" w:hAnsi="微软雅黑"/>
          <w:b w:val="0"/>
          <w:bCs w:val="0"/>
          <w:color w:val="000000" w:themeColor="text1"/>
          <w14:textFill>
            <w14:solidFill>
              <w14:schemeClr w14:val="tx1"/>
            </w14:solidFill>
          </w14:textFill>
        </w:rPr>
        <w:t>%出资。</w:t>
      </w:r>
    </w:p>
    <w:p>
      <w:pPr>
        <w:spacing w:line="560" w:lineRule="exact"/>
        <w:ind w:firstLine="420" w:firstLineChars="200"/>
        <w:rPr>
          <w:rFonts w:hint="eastAsia" w:ascii="微软雅黑" w:hAnsi="微软雅黑"/>
          <w:color w:val="558ED5" w:themeColor="text2" w:themeTint="99"/>
          <w14:textFill>
            <w14:solidFill>
              <w14:schemeClr w14:val="tx2">
                <w14:lumMod w14:val="60000"/>
                <w14:lumOff w14:val="40000"/>
              </w14:schemeClr>
            </w14:solidFill>
          </w14:textFill>
        </w:rPr>
      </w:pPr>
      <w:r>
        <w:rPr>
          <w:rFonts w:hint="eastAsia" w:ascii="微软雅黑" w:hAnsi="微软雅黑"/>
          <w:b w:val="0"/>
          <w:bCs w:val="0"/>
          <w:color w:val="000000" w:themeColor="text1"/>
          <w14:textFill>
            <w14:solidFill>
              <w14:schemeClr w14:val="tx1"/>
            </w14:solidFill>
          </w14:textFill>
        </w:rPr>
        <w:t>项目由</w:t>
      </w:r>
      <w:r>
        <w:rPr>
          <w:rFonts w:hint="eastAsia" w:ascii="微软雅黑" w:hAnsi="微软雅黑"/>
          <w:b w:val="0"/>
          <w:bCs w:val="0"/>
          <w:color w:val="000000" w:themeColor="text1"/>
          <w:lang w:val="en-US" w:eastAsia="zh-CN"/>
          <w14:textFill>
            <w14:solidFill>
              <w14:schemeClr w14:val="tx1"/>
            </w14:solidFill>
          </w14:textFill>
        </w:rPr>
        <w:t>维信科技</w:t>
      </w:r>
      <w:r>
        <w:rPr>
          <w:rFonts w:hint="eastAsia" w:ascii="微软雅黑" w:hAnsi="微软雅黑"/>
          <w:b w:val="0"/>
          <w:bCs w:val="0"/>
          <w:color w:val="000000" w:themeColor="text1"/>
          <w14:textFill>
            <w14:solidFill>
              <w14:schemeClr w14:val="tx1"/>
            </w14:solidFill>
          </w14:textFill>
        </w:rPr>
        <w:t>、富民银行</w:t>
      </w:r>
      <w:r>
        <w:rPr>
          <w:rFonts w:hint="eastAsia" w:ascii="微软雅黑" w:hAnsi="微软雅黑"/>
          <w:b w:val="0"/>
          <w:bCs w:val="0"/>
          <w:color w:val="000000" w:themeColor="text1"/>
          <w:lang w:eastAsia="zh-CN"/>
          <w14:textFill>
            <w14:solidFill>
              <w14:schemeClr w14:val="tx1"/>
            </w14:solidFill>
          </w14:textFill>
        </w:rPr>
        <w:t>、</w:t>
      </w:r>
      <w:r>
        <w:rPr>
          <w:rFonts w:hint="eastAsia" w:ascii="微软雅黑" w:hAnsi="微软雅黑"/>
          <w:b w:val="0"/>
          <w:bCs w:val="0"/>
          <w:color w:val="000000" w:themeColor="text1"/>
          <w:lang w:val="en-US" w:eastAsia="zh-CN"/>
          <w14:textFill>
            <w14:solidFill>
              <w14:schemeClr w14:val="tx1"/>
            </w14:solidFill>
          </w14:textFill>
        </w:rPr>
        <w:t>宁波通商三</w:t>
      </w:r>
      <w:r>
        <w:rPr>
          <w:rFonts w:hint="eastAsia" w:ascii="微软雅黑" w:hAnsi="微软雅黑"/>
          <w:b w:val="0"/>
          <w:bCs w:val="0"/>
          <w:color w:val="000000" w:themeColor="text1"/>
          <w14:textFill>
            <w14:solidFill>
              <w14:schemeClr w14:val="tx1"/>
            </w14:solidFill>
          </w14:textFill>
        </w:rPr>
        <w:t>方商议，采取富民“自主核算”产品选型，由</w:t>
      </w:r>
      <w:r>
        <w:rPr>
          <w:rFonts w:hint="eastAsia" w:ascii="微软雅黑" w:hAnsi="微软雅黑"/>
          <w:b w:val="0"/>
          <w:bCs w:val="0"/>
          <w:color w:val="000000" w:themeColor="text1"/>
          <w:lang w:val="en-US" w:eastAsia="zh-CN"/>
          <w14:textFill>
            <w14:solidFill>
              <w14:schemeClr w14:val="tx1"/>
            </w14:solidFill>
          </w14:textFill>
        </w:rPr>
        <w:t>富民银行</w:t>
      </w:r>
      <w:r>
        <w:rPr>
          <w:rFonts w:hint="eastAsia" w:ascii="微软雅黑" w:hAnsi="微软雅黑"/>
          <w:b w:val="0"/>
          <w:bCs w:val="0"/>
          <w:color w:val="000000" w:themeColor="text1"/>
          <w14:textFill>
            <w14:solidFill>
              <w14:schemeClr w14:val="tx1"/>
            </w14:solidFill>
          </w14:textFill>
        </w:rPr>
        <w:t>给出标准接口和接入鉴权方案，要求富民按照此标准来接入开发并提供相应的能力。</w:t>
      </w:r>
    </w:p>
    <w:p>
      <w:pPr>
        <w:ind w:left="420" w:firstLine="420" w:firstLineChars="200"/>
        <w:rPr>
          <w:rFonts w:ascii="微软雅黑" w:hAnsi="微软雅黑"/>
        </w:rPr>
      </w:pPr>
    </w:p>
    <w:p>
      <w:pPr>
        <w:pStyle w:val="3"/>
        <w:rPr>
          <w:rFonts w:hAnsi="微软雅黑"/>
        </w:rPr>
      </w:pPr>
      <w:bookmarkStart w:id="43" w:name="_Toc65832927"/>
      <w:bookmarkStart w:id="44" w:name="_Toc29985"/>
      <w:bookmarkStart w:id="45" w:name="_Toc459380675"/>
      <w:r>
        <w:rPr>
          <w:rFonts w:hAnsi="微软雅黑"/>
        </w:rPr>
        <w:t>产品架构图</w:t>
      </w:r>
      <w:bookmarkEnd w:id="43"/>
    </w:p>
    <w:p>
      <w:pPr>
        <w:rPr>
          <w:rFonts w:hAnsi="微软雅黑"/>
        </w:rPr>
      </w:pPr>
    </w:p>
    <w:p>
      <w:pPr>
        <w:rPr>
          <w:rFonts w:hAnsi="微软雅黑"/>
        </w:rPr>
      </w:pPr>
    </w:p>
    <w:p>
      <w:pPr>
        <w:rPr>
          <w:rFonts w:hAnsi="微软雅黑"/>
        </w:rPr>
      </w:pPr>
    </w:p>
    <w:p>
      <w:pPr>
        <w:rPr>
          <w:rFonts w:hAnsi="微软雅黑"/>
        </w:rPr>
      </w:pPr>
    </w:p>
    <w:p>
      <w:pPr>
        <w:rPr>
          <w:rFonts w:hAnsi="微软雅黑"/>
        </w:rPr>
      </w:pPr>
    </w:p>
    <w:p>
      <w:pPr>
        <w:rPr>
          <w:rFonts w:hAnsi="微软雅黑"/>
        </w:rPr>
      </w:pPr>
    </w:p>
    <w:p>
      <w:pPr>
        <w:rPr>
          <w:rFonts w:hAnsi="微软雅黑"/>
        </w:rPr>
      </w:pPr>
    </w:p>
    <w:p>
      <w:pPr>
        <w:rPr>
          <w:rFonts w:hAnsi="微软雅黑"/>
        </w:rPr>
      </w:pPr>
    </w:p>
    <w:p>
      <w:pPr>
        <w:rPr>
          <w:rFonts w:hAnsi="微软雅黑"/>
        </w:rPr>
      </w:pPr>
    </w:p>
    <w:p>
      <w:pPr>
        <w:rPr>
          <w:rFonts w:hAnsi="微软雅黑"/>
        </w:rPr>
      </w:pPr>
    </w:p>
    <w:p>
      <w:pPr>
        <w:rPr>
          <w:rFonts w:hAnsi="微软雅黑"/>
        </w:rPr>
      </w:pPr>
    </w:p>
    <w:p>
      <w:pPr>
        <w:rPr>
          <w:rFonts w:hAnsi="微软雅黑"/>
        </w:rPr>
      </w:pPr>
    </w:p>
    <w:p>
      <w:pPr>
        <w:rPr>
          <w:rFonts w:hAnsi="微软雅黑"/>
        </w:rPr>
      </w:pPr>
    </w:p>
    <w:p>
      <w:pPr>
        <w:rPr>
          <w:rFonts w:hAnsi="微软雅黑"/>
        </w:rPr>
      </w:pPr>
    </w:p>
    <w:p>
      <w:pPr>
        <w:rPr>
          <w:rFonts w:hAnsi="微软雅黑"/>
        </w:rPr>
      </w:pPr>
    </w:p>
    <w:p>
      <w:pPr>
        <w:rPr>
          <w:rFonts w:hAnsi="微软雅黑"/>
        </w:rPr>
      </w:pPr>
    </w:p>
    <w:p>
      <w:pPr>
        <w:rPr>
          <w:rFonts w:hAnsi="微软雅黑"/>
        </w:rPr>
      </w:pPr>
      <w:r>
        <w:rPr>
          <w:rFonts w:hint="eastAsia" w:ascii="微软雅黑" w:hAnsi="微软雅黑" w:eastAsia="微软雅黑"/>
          <w:lang w:eastAsia="zh-CN"/>
        </w:rPr>
        <w:drawing>
          <wp:anchor distT="0" distB="0" distL="114300" distR="114300" simplePos="0" relativeHeight="251664384" behindDoc="0" locked="0" layoutInCell="1" allowOverlap="1">
            <wp:simplePos x="0" y="0"/>
            <wp:positionH relativeFrom="column">
              <wp:posOffset>-222250</wp:posOffset>
            </wp:positionH>
            <wp:positionV relativeFrom="paragraph">
              <wp:posOffset>77470</wp:posOffset>
            </wp:positionV>
            <wp:extent cx="5588000" cy="5430520"/>
            <wp:effectExtent l="0" t="0" r="5080" b="10160"/>
            <wp:wrapTopAndBottom/>
            <wp:docPr id="1" name="图片 1" descr="产品逻辑-联合贷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产品逻辑-联合贷款"/>
                    <pic:cNvPicPr>
                      <a:picLocks noChangeAspect="1"/>
                    </pic:cNvPicPr>
                  </pic:nvPicPr>
                  <pic:blipFill>
                    <a:blip r:embed="rId8"/>
                    <a:stretch>
                      <a:fillRect/>
                    </a:stretch>
                  </pic:blipFill>
                  <pic:spPr>
                    <a:xfrm>
                      <a:off x="0" y="0"/>
                      <a:ext cx="5588000" cy="5430520"/>
                    </a:xfrm>
                    <a:prstGeom prst="rect">
                      <a:avLst/>
                    </a:prstGeom>
                  </pic:spPr>
                </pic:pic>
              </a:graphicData>
            </a:graphic>
          </wp:anchor>
        </w:drawing>
      </w:r>
    </w:p>
    <w:p>
      <w:pPr>
        <w:rPr>
          <w:rFonts w:hint="eastAsia" w:ascii="微软雅黑" w:hAnsi="微软雅黑" w:eastAsia="微软雅黑"/>
          <w:lang w:eastAsia="zh-CN"/>
        </w:rPr>
      </w:pPr>
    </w:p>
    <w:p>
      <w:pPr>
        <w:rPr>
          <w:rFonts w:ascii="微软雅黑" w:hAnsi="微软雅黑"/>
        </w:rPr>
      </w:pPr>
    </w:p>
    <w:p>
      <w:pPr>
        <w:rPr>
          <w:rFonts w:ascii="微软雅黑" w:hAnsi="微软雅黑"/>
        </w:rPr>
      </w:pPr>
    </w:p>
    <w:p>
      <w:pPr>
        <w:rPr>
          <w:rFonts w:ascii="微软雅黑" w:hAnsi="微软雅黑"/>
        </w:rPr>
      </w:pPr>
    </w:p>
    <w:p>
      <w:pPr>
        <w:rPr>
          <w:rFonts w:ascii="微软雅黑" w:hAnsi="微软雅黑"/>
        </w:rPr>
      </w:pPr>
    </w:p>
    <w:p>
      <w:pPr>
        <w:rPr>
          <w:rFonts w:ascii="微软雅黑" w:hAnsi="微软雅黑"/>
        </w:rPr>
      </w:pPr>
    </w:p>
    <w:p>
      <w:pPr>
        <w:rPr>
          <w:rFonts w:ascii="微软雅黑" w:hAnsi="微软雅黑"/>
        </w:rPr>
      </w:pPr>
    </w:p>
    <w:p>
      <w:pPr>
        <w:rPr>
          <w:rFonts w:ascii="微软雅黑" w:hAnsi="微软雅黑"/>
        </w:rPr>
      </w:pPr>
    </w:p>
    <w:p>
      <w:pPr>
        <w:rPr>
          <w:rFonts w:ascii="微软雅黑" w:hAnsi="微软雅黑"/>
        </w:rPr>
      </w:pPr>
    </w:p>
    <w:p>
      <w:pPr>
        <w:rPr>
          <w:rFonts w:ascii="微软雅黑" w:hAnsi="微软雅黑"/>
        </w:rPr>
      </w:pPr>
    </w:p>
    <w:bookmarkEnd w:id="44"/>
    <w:bookmarkEnd w:id="45"/>
    <w:p>
      <w:pPr>
        <w:pStyle w:val="3"/>
        <w:rPr>
          <w:rFonts w:hAnsi="微软雅黑"/>
        </w:rPr>
      </w:pPr>
      <w:bookmarkStart w:id="46" w:name="_Toc65832928"/>
      <w:r>
        <w:drawing>
          <wp:anchor distT="0" distB="0" distL="114300" distR="114300" simplePos="0" relativeHeight="251660288" behindDoc="0" locked="0" layoutInCell="1" allowOverlap="1">
            <wp:simplePos x="0" y="0"/>
            <wp:positionH relativeFrom="column">
              <wp:posOffset>-47625</wp:posOffset>
            </wp:positionH>
            <wp:positionV relativeFrom="paragraph">
              <wp:posOffset>764540</wp:posOffset>
            </wp:positionV>
            <wp:extent cx="5811520" cy="2077720"/>
            <wp:effectExtent l="0" t="0" r="10160" b="10160"/>
            <wp:wrapTopAndBottom/>
            <wp:docPr id="7" name="图片 1" descr="小微同业产品-应用架构图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小微同业产品-应用架构图 (8)"/>
                    <pic:cNvPicPr>
                      <a:picLocks noChangeAspect="1"/>
                    </pic:cNvPicPr>
                  </pic:nvPicPr>
                  <pic:blipFill>
                    <a:blip r:embed="rId9"/>
                    <a:stretch>
                      <a:fillRect/>
                    </a:stretch>
                  </pic:blipFill>
                  <pic:spPr>
                    <a:xfrm>
                      <a:off x="0" y="0"/>
                      <a:ext cx="5811520" cy="2077720"/>
                    </a:xfrm>
                    <a:prstGeom prst="rect">
                      <a:avLst/>
                    </a:prstGeom>
                  </pic:spPr>
                </pic:pic>
              </a:graphicData>
            </a:graphic>
          </wp:anchor>
        </w:drawing>
      </w:r>
      <w:r>
        <w:rPr>
          <w:rFonts w:hint="eastAsia" w:hAnsi="微软雅黑"/>
        </w:rPr>
        <w:t>系统</w:t>
      </w:r>
      <w:r>
        <w:rPr>
          <w:rFonts w:hAnsi="微软雅黑"/>
        </w:rPr>
        <w:t>间交互图</w:t>
      </w:r>
      <w:bookmarkEnd w:id="46"/>
    </w:p>
    <w:p>
      <w:pPr>
        <w:rPr>
          <w:rFonts w:ascii="微软雅黑" w:hAnsi="微软雅黑"/>
        </w:rPr>
      </w:pPr>
    </w:p>
    <w:p>
      <w:pPr>
        <w:pStyle w:val="3"/>
        <w:rPr>
          <w:rFonts w:hAnsi="微软雅黑"/>
        </w:rPr>
      </w:pPr>
      <w:bookmarkStart w:id="47" w:name="_Toc65832929"/>
      <w:bookmarkStart w:id="48" w:name="_Toc444869362"/>
      <w:bookmarkStart w:id="49" w:name="_Toc459380677"/>
      <w:bookmarkStart w:id="50" w:name="_Toc6009"/>
      <w:r>
        <w:rPr>
          <w:rFonts w:hint="eastAsia" w:hAnsi="微软雅黑"/>
        </w:rPr>
        <w:t>需求列表</w:t>
      </w:r>
      <w:bookmarkEnd w:id="47"/>
      <w:bookmarkEnd w:id="48"/>
      <w:bookmarkEnd w:id="49"/>
      <w:bookmarkEnd w:id="50"/>
    </w:p>
    <w:tbl>
      <w:tblPr>
        <w:tblStyle w:val="57"/>
        <w:tblW w:w="442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5252"/>
        <w:gridCol w:w="15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pct"/>
            <w:vAlign w:val="center"/>
          </w:tcPr>
          <w:p>
            <w:pPr>
              <w:pStyle w:val="362"/>
              <w:spacing w:before="0" w:after="0"/>
              <w:rPr>
                <w:rFonts w:ascii="微软雅黑" w:hAnsi="微软雅黑" w:eastAsia="微软雅黑"/>
                <w:b/>
                <w:sz w:val="21"/>
                <w:szCs w:val="21"/>
              </w:rPr>
            </w:pPr>
            <w:r>
              <w:rPr>
                <w:rFonts w:hint="eastAsia" w:ascii="微软雅黑" w:hAnsi="微软雅黑" w:eastAsia="微软雅黑"/>
                <w:b/>
                <w:sz w:val="21"/>
                <w:szCs w:val="21"/>
              </w:rPr>
              <w:t>需求标题</w:t>
            </w:r>
          </w:p>
        </w:tc>
        <w:tc>
          <w:tcPr>
            <w:tcW w:w="3147" w:type="pct"/>
            <w:vAlign w:val="center"/>
          </w:tcPr>
          <w:p>
            <w:pPr>
              <w:pStyle w:val="362"/>
              <w:spacing w:before="0" w:after="0"/>
              <w:rPr>
                <w:rFonts w:ascii="微软雅黑" w:hAnsi="微软雅黑" w:eastAsia="微软雅黑"/>
                <w:b/>
                <w:sz w:val="21"/>
                <w:szCs w:val="21"/>
              </w:rPr>
            </w:pPr>
            <w:r>
              <w:rPr>
                <w:rFonts w:hint="eastAsia" w:ascii="微软雅黑" w:hAnsi="微软雅黑" w:eastAsia="微软雅黑"/>
                <w:b/>
                <w:sz w:val="21"/>
                <w:szCs w:val="21"/>
              </w:rPr>
              <w:t>需求内容</w:t>
            </w:r>
          </w:p>
        </w:tc>
        <w:tc>
          <w:tcPr>
            <w:tcW w:w="956" w:type="pct"/>
            <w:vAlign w:val="center"/>
          </w:tcPr>
          <w:p>
            <w:pPr>
              <w:pStyle w:val="362"/>
              <w:spacing w:before="0" w:after="0"/>
              <w:rPr>
                <w:rFonts w:ascii="微软雅黑" w:hAnsi="微软雅黑" w:eastAsia="微软雅黑"/>
                <w:b/>
                <w:sz w:val="21"/>
                <w:szCs w:val="21"/>
              </w:rPr>
            </w:pPr>
            <w:r>
              <w:rPr>
                <w:rFonts w:hint="eastAsia" w:ascii="微软雅黑" w:hAnsi="微软雅黑" w:eastAsia="微软雅黑"/>
                <w:b/>
                <w:sz w:val="21"/>
                <w:szCs w:val="21"/>
              </w:rPr>
              <w:t>优先级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pct"/>
            <w:vAlign w:val="center"/>
          </w:tcPr>
          <w:p>
            <w:pPr>
              <w:pStyle w:val="362"/>
              <w:spacing w:before="0" w:after="0"/>
              <w:rPr>
                <w:rFonts w:hint="default" w:ascii="微软雅黑" w:hAnsi="微软雅黑" w:eastAsia="微软雅黑"/>
                <w:b/>
                <w:sz w:val="21"/>
                <w:szCs w:val="21"/>
                <w:lang w:val="en-US" w:eastAsia="zh-CN"/>
              </w:rPr>
            </w:pPr>
            <w:r>
              <w:rPr>
                <w:rFonts w:hint="eastAsia" w:ascii="微软雅黑" w:hAnsi="微软雅黑" w:eastAsia="微软雅黑"/>
                <w:b w:val="0"/>
                <w:bCs/>
                <w:sz w:val="18"/>
                <w:szCs w:val="18"/>
                <w:lang w:val="en-US" w:eastAsia="zh-CN"/>
              </w:rPr>
              <w:t>资金方案</w:t>
            </w:r>
          </w:p>
        </w:tc>
        <w:tc>
          <w:tcPr>
            <w:tcW w:w="3147" w:type="pct"/>
            <w:vAlign w:val="center"/>
          </w:tcPr>
          <w:p>
            <w:pPr>
              <w:pStyle w:val="362"/>
              <w:spacing w:before="0" w:after="0"/>
              <w:jc w:val="left"/>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放还款资金方案</w:t>
            </w:r>
          </w:p>
        </w:tc>
        <w:tc>
          <w:tcPr>
            <w:tcW w:w="956" w:type="pct"/>
            <w:vAlign w:val="center"/>
          </w:tcPr>
          <w:p>
            <w:pPr>
              <w:pStyle w:val="362"/>
              <w:spacing w:before="0" w:after="0"/>
              <w:jc w:val="left"/>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pct"/>
            <w:vAlign w:val="center"/>
          </w:tcPr>
          <w:p>
            <w:pPr>
              <w:pStyle w:val="362"/>
              <w:spacing w:before="0" w:after="0"/>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授信审批</w:t>
            </w:r>
          </w:p>
        </w:tc>
        <w:tc>
          <w:tcPr>
            <w:tcW w:w="3147" w:type="pct"/>
            <w:vAlign w:val="center"/>
          </w:tcPr>
          <w:p>
            <w:pPr>
              <w:pStyle w:val="362"/>
              <w:spacing w:before="0" w:after="0"/>
              <w:jc w:val="left"/>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授信审批流程及业务规则</w:t>
            </w:r>
          </w:p>
        </w:tc>
        <w:tc>
          <w:tcPr>
            <w:tcW w:w="956" w:type="pct"/>
            <w:vAlign w:val="center"/>
          </w:tcPr>
          <w:p>
            <w:pPr>
              <w:pStyle w:val="362"/>
              <w:spacing w:before="0" w:after="0"/>
              <w:jc w:val="left"/>
              <w:rPr>
                <w:rFonts w:hint="eastAsia"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pct"/>
            <w:vAlign w:val="center"/>
          </w:tcPr>
          <w:p>
            <w:pPr>
              <w:pStyle w:val="362"/>
              <w:spacing w:before="0" w:after="0"/>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用信审批</w:t>
            </w:r>
          </w:p>
        </w:tc>
        <w:tc>
          <w:tcPr>
            <w:tcW w:w="3147" w:type="pct"/>
            <w:vAlign w:val="center"/>
          </w:tcPr>
          <w:p>
            <w:pPr>
              <w:pStyle w:val="362"/>
              <w:spacing w:before="0" w:after="0"/>
              <w:jc w:val="left"/>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用信审批流程及业务规则</w:t>
            </w:r>
          </w:p>
        </w:tc>
        <w:tc>
          <w:tcPr>
            <w:tcW w:w="956" w:type="pct"/>
            <w:vAlign w:val="center"/>
          </w:tcPr>
          <w:p>
            <w:pPr>
              <w:pStyle w:val="362"/>
              <w:spacing w:before="0" w:after="0"/>
              <w:jc w:val="left"/>
              <w:rPr>
                <w:rFonts w:hint="eastAsia"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pct"/>
            <w:vAlign w:val="center"/>
          </w:tcPr>
          <w:p>
            <w:pPr>
              <w:pStyle w:val="362"/>
              <w:spacing w:before="0" w:after="0"/>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借据拆分</w:t>
            </w:r>
          </w:p>
        </w:tc>
        <w:tc>
          <w:tcPr>
            <w:tcW w:w="3147" w:type="pct"/>
            <w:vAlign w:val="center"/>
          </w:tcPr>
          <w:p>
            <w:pPr>
              <w:pStyle w:val="362"/>
              <w:spacing w:before="0" w:after="0"/>
              <w:jc w:val="left"/>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借据拆分方案</w:t>
            </w:r>
          </w:p>
        </w:tc>
        <w:tc>
          <w:tcPr>
            <w:tcW w:w="956" w:type="pct"/>
            <w:vAlign w:val="center"/>
          </w:tcPr>
          <w:p>
            <w:pPr>
              <w:pStyle w:val="362"/>
              <w:spacing w:before="0" w:after="0"/>
              <w:jc w:val="left"/>
              <w:rPr>
                <w:rFonts w:hint="eastAsia"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pct"/>
            <w:vAlign w:val="center"/>
          </w:tcPr>
          <w:p>
            <w:pPr>
              <w:pStyle w:val="362"/>
              <w:spacing w:before="0" w:after="0"/>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还款申请</w:t>
            </w:r>
          </w:p>
        </w:tc>
        <w:tc>
          <w:tcPr>
            <w:tcW w:w="3147" w:type="pct"/>
            <w:vAlign w:val="center"/>
          </w:tcPr>
          <w:p>
            <w:pPr>
              <w:pStyle w:val="362"/>
              <w:spacing w:before="0" w:after="0"/>
              <w:jc w:val="left"/>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还款流程及业务规则</w:t>
            </w:r>
          </w:p>
        </w:tc>
        <w:tc>
          <w:tcPr>
            <w:tcW w:w="956" w:type="pct"/>
            <w:vAlign w:val="center"/>
          </w:tcPr>
          <w:p>
            <w:pPr>
              <w:pStyle w:val="362"/>
              <w:spacing w:before="0" w:after="0"/>
              <w:jc w:val="left"/>
              <w:rPr>
                <w:rFonts w:hint="eastAsia"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pct"/>
            <w:vAlign w:val="center"/>
          </w:tcPr>
          <w:p>
            <w:pPr>
              <w:pStyle w:val="362"/>
              <w:spacing w:before="0" w:after="0"/>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合同文件</w:t>
            </w:r>
          </w:p>
        </w:tc>
        <w:tc>
          <w:tcPr>
            <w:tcW w:w="3147" w:type="pct"/>
            <w:vAlign w:val="center"/>
          </w:tcPr>
          <w:p>
            <w:pPr>
              <w:pStyle w:val="362"/>
              <w:spacing w:before="0" w:after="0"/>
              <w:jc w:val="left"/>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合同文件处理</w:t>
            </w:r>
          </w:p>
        </w:tc>
        <w:tc>
          <w:tcPr>
            <w:tcW w:w="956" w:type="pct"/>
            <w:vAlign w:val="center"/>
          </w:tcPr>
          <w:p>
            <w:pPr>
              <w:pStyle w:val="362"/>
              <w:spacing w:before="0" w:after="0"/>
              <w:jc w:val="left"/>
              <w:rPr>
                <w:rFonts w:hint="eastAsia"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pct"/>
            <w:vAlign w:val="center"/>
          </w:tcPr>
          <w:p>
            <w:pPr>
              <w:pStyle w:val="362"/>
              <w:spacing w:before="0" w:after="0"/>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贷后功能</w:t>
            </w:r>
          </w:p>
        </w:tc>
        <w:tc>
          <w:tcPr>
            <w:tcW w:w="3147" w:type="pct"/>
            <w:vAlign w:val="center"/>
          </w:tcPr>
          <w:p>
            <w:pPr>
              <w:pStyle w:val="362"/>
              <w:spacing w:before="0" w:after="0"/>
              <w:jc w:val="left"/>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I9、征信、短信、监管报送</w:t>
            </w:r>
          </w:p>
        </w:tc>
        <w:tc>
          <w:tcPr>
            <w:tcW w:w="956" w:type="pct"/>
            <w:vAlign w:val="center"/>
          </w:tcPr>
          <w:p>
            <w:pPr>
              <w:pStyle w:val="362"/>
              <w:spacing w:before="0" w:after="0"/>
              <w:jc w:val="left"/>
              <w:rPr>
                <w:rFonts w:hint="eastAsia"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P0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96" w:type="pct"/>
            <w:vAlign w:val="center"/>
          </w:tcPr>
          <w:p>
            <w:pPr>
              <w:pStyle w:val="362"/>
              <w:spacing w:before="0" w:after="0"/>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分润结算</w:t>
            </w:r>
          </w:p>
        </w:tc>
        <w:tc>
          <w:tcPr>
            <w:tcW w:w="3147" w:type="pct"/>
            <w:vAlign w:val="center"/>
          </w:tcPr>
          <w:p>
            <w:pPr>
              <w:pStyle w:val="362"/>
              <w:spacing w:before="0" w:after="0"/>
              <w:jc w:val="left"/>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按照分润公式计算富民应收技术服务费</w:t>
            </w:r>
          </w:p>
        </w:tc>
        <w:tc>
          <w:tcPr>
            <w:tcW w:w="956" w:type="pct"/>
            <w:vAlign w:val="center"/>
          </w:tcPr>
          <w:p>
            <w:pPr>
              <w:pStyle w:val="362"/>
              <w:spacing w:before="0" w:after="0"/>
              <w:jc w:val="left"/>
              <w:rPr>
                <w:rFonts w:hint="default" w:ascii="微软雅黑" w:hAnsi="微软雅黑" w:eastAsia="微软雅黑"/>
                <w:b w:val="0"/>
                <w:bCs/>
                <w:sz w:val="18"/>
                <w:szCs w:val="18"/>
                <w:lang w:val="en-US" w:eastAsia="zh-CN"/>
              </w:rPr>
            </w:pPr>
            <w:r>
              <w:rPr>
                <w:rFonts w:hint="eastAsia" w:ascii="微软雅黑" w:hAnsi="微软雅黑" w:eastAsia="微软雅黑"/>
                <w:b w:val="0"/>
                <w:bCs/>
                <w:sz w:val="18"/>
                <w:szCs w:val="18"/>
                <w:lang w:val="en-US" w:eastAsia="zh-CN"/>
              </w:rPr>
              <w:t>P0</w:t>
            </w:r>
          </w:p>
        </w:tc>
      </w:tr>
    </w:tbl>
    <w:p>
      <w:pPr>
        <w:rPr>
          <w:rFonts w:ascii="微软雅黑" w:hAnsi="微软雅黑"/>
          <w:b/>
          <w:sz w:val="18"/>
          <w:szCs w:val="18"/>
          <w:lang w:val="zh-CN"/>
        </w:rPr>
      </w:pPr>
    </w:p>
    <w:p>
      <w:pPr>
        <w:rPr>
          <w:rFonts w:ascii="微软雅黑" w:hAnsi="微软雅黑"/>
          <w:b/>
          <w:sz w:val="18"/>
          <w:szCs w:val="18"/>
          <w:lang w:val="zh-CN"/>
        </w:rPr>
      </w:pPr>
      <w:r>
        <w:rPr>
          <w:rFonts w:hint="eastAsia" w:ascii="微软雅黑" w:hAnsi="微软雅黑"/>
          <w:b/>
          <w:sz w:val="18"/>
          <w:szCs w:val="18"/>
          <w:lang w:val="zh-CN"/>
        </w:rPr>
        <w:t>注：产品优先级的划分</w:t>
      </w:r>
    </w:p>
    <w:p>
      <w:pPr>
        <w:rPr>
          <w:rFonts w:ascii="微软雅黑" w:hAnsi="微软雅黑"/>
          <w:b/>
          <w:sz w:val="18"/>
          <w:szCs w:val="18"/>
          <w:lang w:val="zh-CN"/>
        </w:rPr>
      </w:pPr>
      <w:r>
        <w:rPr>
          <w:rFonts w:hint="eastAsia" w:ascii="微软雅黑" w:hAnsi="微软雅黑"/>
          <w:b/>
          <w:sz w:val="18"/>
          <w:szCs w:val="18"/>
          <w:lang w:val="zh-CN"/>
        </w:rPr>
        <w:t>P0 — 非常重要和紧急，需要尽快实现。</w:t>
      </w:r>
    </w:p>
    <w:p>
      <w:pPr>
        <w:rPr>
          <w:rFonts w:ascii="微软雅黑" w:hAnsi="微软雅黑"/>
          <w:b/>
          <w:sz w:val="18"/>
          <w:szCs w:val="18"/>
          <w:lang w:val="zh-CN"/>
        </w:rPr>
      </w:pPr>
      <w:r>
        <w:rPr>
          <w:rFonts w:hint="eastAsia" w:ascii="微软雅黑" w:hAnsi="微软雅黑"/>
          <w:b/>
          <w:sz w:val="18"/>
          <w:szCs w:val="18"/>
          <w:lang w:val="zh-CN"/>
        </w:rPr>
        <w:t>P1 — 在后一版本中实现。</w:t>
      </w:r>
    </w:p>
    <w:p>
      <w:pPr>
        <w:rPr>
          <w:rFonts w:ascii="微软雅黑" w:hAnsi="微软雅黑"/>
          <w:b/>
          <w:sz w:val="18"/>
          <w:szCs w:val="18"/>
          <w:lang w:val="zh-CN"/>
        </w:rPr>
      </w:pPr>
      <w:r>
        <w:rPr>
          <w:rFonts w:hint="eastAsia" w:ascii="微软雅黑" w:hAnsi="微软雅黑"/>
          <w:b/>
          <w:sz w:val="18"/>
          <w:szCs w:val="18"/>
          <w:lang w:val="zh-CN"/>
        </w:rPr>
        <w:t>P2 — 需要根据用户对产品的反映确定需求。</w:t>
      </w:r>
    </w:p>
    <w:p>
      <w:pPr>
        <w:pStyle w:val="2"/>
        <w:rPr>
          <w:rFonts w:ascii="微软雅黑" w:hAnsi="微软雅黑"/>
        </w:rPr>
      </w:pPr>
      <w:bookmarkStart w:id="51" w:name="_Toc65832930"/>
      <w:bookmarkStart w:id="52" w:name="_Toc459380678"/>
      <w:bookmarkStart w:id="53" w:name="_Toc2763"/>
      <w:bookmarkStart w:id="54" w:name="_Toc444869363"/>
      <w:r>
        <w:rPr>
          <w:rFonts w:hint="eastAsia" w:ascii="微软雅黑" w:hAnsi="微软雅黑"/>
        </w:rPr>
        <w:t>详细需求</w:t>
      </w:r>
      <w:bookmarkEnd w:id="51"/>
      <w:bookmarkEnd w:id="52"/>
      <w:bookmarkEnd w:id="53"/>
      <w:bookmarkEnd w:id="54"/>
    </w:p>
    <w:p>
      <w:pPr>
        <w:pStyle w:val="3"/>
        <w:rPr>
          <w:rFonts w:hAnsi="微软雅黑"/>
        </w:rPr>
      </w:pPr>
      <w:r>
        <w:rPr>
          <w:rFonts w:hint="eastAsia" w:hAnsi="微软雅黑"/>
          <w:lang w:val="en-US" w:eastAsia="zh-CN"/>
        </w:rPr>
        <w:t>资金方案</w:t>
      </w:r>
    </w:p>
    <w:p>
      <w:pPr>
        <w:pStyle w:val="4"/>
        <w:rPr>
          <w:rFonts w:hAnsi="微软雅黑"/>
        </w:rPr>
      </w:pPr>
      <w:r>
        <w:rPr>
          <w:rFonts w:hint="eastAsia" w:hAnsi="微软雅黑"/>
          <w:lang w:val="en-US" w:eastAsia="zh-CN"/>
        </w:rPr>
        <w:t>流程</w:t>
      </w:r>
      <w:r>
        <w:rPr>
          <w:rFonts w:hAnsi="微软雅黑"/>
        </w:rPr>
        <w:t>图</w:t>
      </w:r>
      <w:r>
        <w:rPr>
          <w:rFonts w:hint="eastAsia" w:hAnsi="微软雅黑"/>
          <w:lang w:val="en-US" w:eastAsia="zh-CN"/>
        </w:rPr>
        <w:t>和原型</w:t>
      </w:r>
    </w:p>
    <w:p>
      <w:pPr>
        <w:rPr>
          <w:rFonts w:hint="eastAsia" w:hAnsi="微软雅黑"/>
          <w:lang w:val="en-US" w:eastAsia="zh-CN"/>
        </w:rPr>
      </w:pPr>
    </w:p>
    <w:p>
      <w:pPr>
        <w:rPr>
          <w:rFonts w:hint="default" w:hAnsi="微软雅黑"/>
          <w:lang w:eastAsia="zh-CN"/>
        </w:rPr>
      </w:pPr>
      <w:r>
        <w:rPr>
          <w:rFonts w:hint="default" w:hAnsi="微软雅黑"/>
          <w:lang w:eastAsia="zh-CN"/>
        </w:rPr>
        <w:t xml:space="preserve">  </w:t>
      </w:r>
    </w:p>
    <w:p>
      <w:pPr>
        <w:rPr>
          <w:rFonts w:hint="default" w:hAnsi="微软雅黑"/>
          <w:lang w:eastAsia="zh-CN"/>
        </w:rPr>
      </w:pPr>
    </w:p>
    <w:p>
      <w:pPr>
        <w:rPr>
          <w:rFonts w:hint="default" w:hAnsi="微软雅黑"/>
          <w:lang w:eastAsia="zh-CN"/>
        </w:rPr>
      </w:pPr>
      <w:r>
        <w:rPr>
          <w:sz w:val="21"/>
        </w:rPr>
        <w:pict>
          <v:shape id="_x0000_s2052" o:spid="_x0000_s2052" o:spt="75" type="#_x0000_t75" style="position:absolute;left:0pt;margin-left:6.6pt;margin-top:5.1pt;height:132.15pt;width:460.55pt;mso-wrap-distance-bottom:0pt;mso-wrap-distance-top:0pt;z-index:251661312;mso-width-relative:page;mso-height-relative:page;" o:ole="t" filled="f" o:preferrelative="t" stroked="f" coordsize="21600,21600">
            <v:path/>
            <v:fill on="f" focussize="0,0"/>
            <v:stroke on="f"/>
            <v:imagedata r:id="rId11" o:title=""/>
            <o:lock v:ext="edit" aspectratio="f"/>
            <w10:wrap type="topAndBottom"/>
          </v:shape>
          <o:OLEObject Type="Embed" ProgID="Visio.Drawing.15" ShapeID="_x0000_s2052" DrawAspect="Content" ObjectID="_1468075725" r:id="rId10">
            <o:LockedField>false</o:LockedField>
          </o:OLEObject>
        </w:pict>
      </w:r>
    </w:p>
    <w:p>
      <w:pPr>
        <w:rPr>
          <w:rFonts w:hint="default" w:hAnsi="微软雅黑"/>
          <w:lang w:val="en-US" w:eastAsia="zh-CN"/>
        </w:rPr>
      </w:pPr>
      <w:r>
        <w:rPr>
          <w:rFonts w:hint="eastAsia" w:hAnsi="微软雅黑"/>
          <w:lang w:val="en-US" w:eastAsia="zh-CN"/>
        </w:rPr>
        <w:t xml:space="preserve">                                 放款流程</w:t>
      </w:r>
    </w:p>
    <w:p>
      <w:pPr>
        <w:rPr>
          <w:rFonts w:hint="eastAsia" w:hAnsi="微软雅黑"/>
          <w:lang w:val="en-US" w:eastAsia="zh-CN"/>
        </w:rPr>
      </w:pPr>
    </w:p>
    <w:p>
      <w:pPr>
        <w:rPr>
          <w:rFonts w:hint="default" w:hAnsi="微软雅黑"/>
          <w:lang w:val="en-US" w:eastAsia="zh-CN"/>
        </w:rPr>
      </w:pPr>
      <w:r>
        <w:rPr>
          <w:sz w:val="21"/>
        </w:rPr>
        <w:pict>
          <v:shape id="_x0000_s2053" o:spid="_x0000_s2053" o:spt="75" type="#_x0000_t75" style="position:absolute;left:0pt;margin-left:-8.05pt;margin-top:1.15pt;height:199.55pt;width:460.7pt;mso-wrap-distance-bottom:0pt;mso-wrap-distance-top:0pt;z-index:251662336;mso-width-relative:page;mso-height-relative:page;" o:ole="t" filled="f" o:preferrelative="t" stroked="f" coordsize="21600,21600">
            <v:path/>
            <v:fill on="f" focussize="0,0"/>
            <v:stroke on="f"/>
            <v:imagedata r:id="rId13" o:title=""/>
            <o:lock v:ext="edit" aspectratio="f"/>
            <w10:wrap type="topAndBottom"/>
          </v:shape>
          <o:OLEObject Type="Embed" ProgID="Visio.Drawing.15" ShapeID="_x0000_s2053" DrawAspect="Content" ObjectID="_1468075726" r:id="rId12">
            <o:LockedField>false</o:LockedField>
          </o:OLEObject>
        </w:pict>
      </w:r>
      <w:r>
        <w:rPr>
          <w:rFonts w:hint="eastAsia" w:hAnsi="微软雅黑"/>
          <w:lang w:val="en-US" w:eastAsia="zh-CN"/>
        </w:rPr>
        <w:t xml:space="preserve">                                    还款流程</w:t>
      </w:r>
    </w:p>
    <w:p>
      <w:pPr>
        <w:rPr>
          <w:rFonts w:hint="default" w:hAnsi="微软雅黑"/>
          <w:lang w:eastAsia="zh-CN"/>
        </w:rPr>
      </w:pPr>
    </w:p>
    <w:p>
      <w:pPr>
        <w:rPr>
          <w:rFonts w:hint="default" w:hAnsi="微软雅黑"/>
          <w:lang w:eastAsia="zh-CN"/>
        </w:rPr>
      </w:pPr>
    </w:p>
    <w:p>
      <w:pPr>
        <w:rPr>
          <w:rFonts w:hint="default" w:hAnsi="微软雅黑"/>
          <w:lang w:eastAsia="zh-CN"/>
        </w:rPr>
      </w:pPr>
    </w:p>
    <w:p>
      <w:pPr>
        <w:rPr>
          <w:rFonts w:hint="default" w:hAnsi="微软雅黑"/>
          <w:lang w:eastAsia="zh-CN"/>
        </w:rPr>
      </w:pPr>
    </w:p>
    <w:p>
      <w:pPr>
        <w:rPr>
          <w:rFonts w:hint="default" w:hAnsi="微软雅黑"/>
          <w:lang w:val="en-US" w:eastAsia="zh-CN"/>
        </w:rPr>
      </w:pPr>
      <w:r>
        <w:rPr>
          <w:rFonts w:hint="eastAsia" w:hAnsi="微软雅黑"/>
          <w:lang w:val="en-US" w:eastAsia="zh-CN"/>
        </w:rPr>
        <w:t xml:space="preserve">  </w:t>
      </w:r>
    </w:p>
    <w:p>
      <w:pPr>
        <w:rPr>
          <w:rFonts w:hint="default" w:hAnsi="微软雅黑"/>
          <w:lang w:eastAsia="zh-CN"/>
        </w:rPr>
      </w:pPr>
    </w:p>
    <w:p>
      <w:pPr>
        <w:rPr>
          <w:rFonts w:hint="default" w:hAnsi="微软雅黑"/>
          <w:lang w:eastAsia="zh-CN"/>
        </w:rPr>
      </w:pPr>
    </w:p>
    <w:p>
      <w:pPr>
        <w:rPr>
          <w:rFonts w:hint="default" w:hAnsi="微软雅黑"/>
          <w:lang w:eastAsia="zh-CN"/>
        </w:rPr>
      </w:pPr>
    </w:p>
    <w:p>
      <w:pPr>
        <w:pStyle w:val="4"/>
        <w:rPr>
          <w:rFonts w:ascii="微软雅黑" w:hAnsi="微软雅黑" w:cs="微软雅黑"/>
          <w:kern w:val="0"/>
          <w:sz w:val="20"/>
          <w:szCs w:val="20"/>
        </w:rPr>
      </w:pPr>
      <w:r>
        <w:rPr>
          <w:rFonts w:hint="eastAsia" w:hAnsi="微软雅黑"/>
          <w:lang w:val="en-US" w:eastAsia="zh-CN"/>
        </w:rPr>
        <w:t>方案说明</w:t>
      </w:r>
    </w:p>
    <w:p>
      <w:pPr>
        <w:numPr>
          <w:ilvl w:val="0"/>
          <w:numId w:val="30"/>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放款环节：资金方与富民侧审批通过后，由</w:t>
      </w:r>
      <w:r>
        <w:rPr>
          <w:rFonts w:hint="eastAsia"/>
          <w:sz w:val="21"/>
          <w:lang w:val="en-US" w:eastAsia="zh-CN"/>
        </w:rPr>
        <w:t xml:space="preserve">富民银行将各个资金方出资金额归集后，统一自主向客户的银行卡发放贷款。 </w:t>
      </w:r>
    </w:p>
    <w:p>
      <w:pPr>
        <w:numPr>
          <w:ilvl w:val="0"/>
          <w:numId w:val="0"/>
        </w:numPr>
        <w:adjustRightInd/>
        <w:ind w:leftChars="0" w:firstLine="420" w:firstLineChars="0"/>
        <w:rPr>
          <w:rFonts w:hint="eastAsia" w:ascii="微软雅黑" w:hAnsi="微软雅黑" w:cs="微软雅黑"/>
          <w:kern w:val="0"/>
          <w:sz w:val="20"/>
          <w:szCs w:val="20"/>
          <w:lang w:val="en-US" w:eastAsia="zh-CN"/>
        </w:rPr>
      </w:pPr>
      <w:r>
        <w:rPr>
          <w:rFonts w:hint="eastAsia"/>
          <w:sz w:val="21"/>
          <w:lang w:val="en-US" w:eastAsia="zh-CN"/>
        </w:rPr>
        <w:t>（1）不符合宁波通商银行准入申请条件的用信申请，由我行审批通过后100%出资放款；</w:t>
      </w:r>
    </w:p>
    <w:p>
      <w:pPr>
        <w:numPr>
          <w:ilvl w:val="0"/>
          <w:numId w:val="0"/>
        </w:numPr>
        <w:adjustRightInd/>
        <w:ind w:left="630" w:leftChars="200" w:hanging="210" w:hangingChars="100"/>
        <w:rPr>
          <w:rFonts w:hint="eastAsia" w:ascii="微软雅黑" w:hAnsi="微软雅黑" w:cs="微软雅黑"/>
          <w:kern w:val="0"/>
          <w:sz w:val="20"/>
          <w:szCs w:val="20"/>
          <w:lang w:val="en-US" w:eastAsia="zh-CN"/>
        </w:rPr>
      </w:pPr>
      <w:r>
        <w:rPr>
          <w:rFonts w:hint="eastAsia"/>
          <w:sz w:val="21"/>
          <w:lang w:val="en-US" w:eastAsia="zh-CN"/>
        </w:rPr>
        <w:t>（2）符合宁波通商银行的准入申请条件的用信申请，由我行审批通过后推送宁波通商银行审批；宁波通商银行审批通过后，由我行出资30%、宁波通商银行出资70%，由我行统一划拨放款；</w:t>
      </w:r>
    </w:p>
    <w:p>
      <w:pPr>
        <w:numPr>
          <w:ilvl w:val="0"/>
          <w:numId w:val="0"/>
        </w:numPr>
        <w:adjustRightInd/>
        <w:ind w:left="630" w:leftChars="200" w:hanging="210" w:hangingChars="100"/>
        <w:rPr>
          <w:rFonts w:hint="eastAsia" w:ascii="微软雅黑" w:hAnsi="微软雅黑" w:cs="微软雅黑"/>
          <w:kern w:val="0"/>
          <w:sz w:val="20"/>
          <w:szCs w:val="20"/>
          <w:lang w:val="en-US" w:eastAsia="zh-CN"/>
        </w:rPr>
      </w:pPr>
      <w:r>
        <w:rPr>
          <w:rFonts w:hint="eastAsia"/>
          <w:sz w:val="21"/>
          <w:lang w:val="en-US" w:eastAsia="zh-CN"/>
        </w:rPr>
        <w:t>（3）符合宁波通商银行的准入申请条件的用信申请，由我行审批通过后推送宁波通商银行审批；宁波通商银行审批拒绝的，由我行根据兜底配置比例100%发放贷款；</w:t>
      </w:r>
    </w:p>
    <w:p>
      <w:pPr>
        <w:numPr>
          <w:ilvl w:val="0"/>
          <w:numId w:val="30"/>
        </w:numPr>
        <w:adjustRightInd/>
        <w:ind w:left="420" w:leftChars="0" w:hanging="420" w:firstLineChars="0"/>
        <w:rPr>
          <w:rFonts w:hint="default" w:ascii="微软雅黑" w:hAnsi="微软雅黑" w:cs="微软雅黑"/>
          <w:kern w:val="0"/>
          <w:sz w:val="20"/>
          <w:szCs w:val="20"/>
          <w:lang w:val="en-US"/>
        </w:rPr>
      </w:pPr>
      <w:r>
        <w:rPr>
          <w:rFonts w:hint="eastAsia" w:ascii="微软雅黑" w:hAnsi="微软雅黑" w:cs="微软雅黑"/>
          <w:kern w:val="0"/>
          <w:sz w:val="20"/>
          <w:szCs w:val="20"/>
          <w:lang w:val="en-US" w:eastAsia="zh-CN"/>
        </w:rPr>
        <w:t>还款途径：平台通过富民侧发起还款指令</w:t>
      </w:r>
      <w:r>
        <w:rPr>
          <w:rFonts w:hint="eastAsia"/>
          <w:sz w:val="21"/>
          <w:lang w:val="en-US" w:eastAsia="zh-CN"/>
        </w:rPr>
        <w:t>，采用共享协议号模式进行对客扣款，扣款金额为富民本息部分。</w:t>
      </w:r>
    </w:p>
    <w:p>
      <w:pPr>
        <w:numPr>
          <w:ilvl w:val="0"/>
          <w:numId w:val="30"/>
        </w:numPr>
        <w:adjustRightInd/>
        <w:ind w:left="420" w:leftChars="0" w:hanging="420" w:firstLineChars="0"/>
        <w:rPr>
          <w:rFonts w:hint="default" w:ascii="微软雅黑" w:hAnsi="微软雅黑" w:cs="微软雅黑"/>
          <w:kern w:val="0"/>
          <w:sz w:val="20"/>
          <w:szCs w:val="20"/>
          <w:lang w:val="en-US"/>
        </w:rPr>
      </w:pPr>
      <w:r>
        <w:rPr>
          <w:rFonts w:hint="eastAsia"/>
          <w:sz w:val="21"/>
          <w:lang w:val="en-US" w:eastAsia="zh-CN"/>
        </w:rPr>
        <w:t>线下还款：客户归还至平台账户，平台通过线下还款接口通知富民侧，富民对线下还款账户进行还款记账。为确保富民银行能够在 D 日根据线下还款接口通知实时划扣线下还款收款户，平台将预先存入资金至线下还款账户（代偿一般账户）。</w:t>
      </w:r>
    </w:p>
    <w:p>
      <w:pPr>
        <w:numPr>
          <w:ilvl w:val="0"/>
          <w:numId w:val="30"/>
        </w:numPr>
        <w:adjustRightInd/>
        <w:ind w:left="420" w:leftChars="0" w:hanging="420" w:firstLineChars="0"/>
        <w:rPr>
          <w:rFonts w:hint="default" w:ascii="微软雅黑" w:hAnsi="微软雅黑" w:cs="微软雅黑"/>
          <w:kern w:val="0"/>
          <w:sz w:val="20"/>
          <w:szCs w:val="20"/>
          <w:lang w:val="en-US"/>
        </w:rPr>
      </w:pPr>
      <w:r>
        <w:rPr>
          <w:rFonts w:hint="eastAsia"/>
          <w:sz w:val="21"/>
          <w:lang w:val="en-US" w:eastAsia="zh-CN"/>
        </w:rPr>
        <w:t>收益分配：富民银行对客收取所有本息，按照与资金方约定年化收益进行收入息费拆分，T+1日实时结算至资金方在富民侧开立的还款暂户。</w:t>
      </w:r>
    </w:p>
    <w:p>
      <w:pPr>
        <w:numPr>
          <w:ilvl w:val="0"/>
          <w:numId w:val="30"/>
        </w:numPr>
        <w:adjustRightInd/>
        <w:ind w:left="420" w:leftChars="0" w:hanging="420" w:firstLineChars="0"/>
        <w:rPr>
          <w:rFonts w:hint="default" w:ascii="微软雅黑" w:hAnsi="微软雅黑" w:cs="微软雅黑"/>
          <w:kern w:val="0"/>
          <w:sz w:val="20"/>
          <w:szCs w:val="20"/>
          <w:lang w:val="en-US"/>
        </w:rPr>
      </w:pPr>
      <w:r>
        <w:rPr>
          <w:rFonts w:hint="default"/>
          <w:sz w:val="21"/>
          <w:lang w:val="en-US" w:eastAsia="zh-CN"/>
        </w:rPr>
        <w:t>保证金缴纳及补足规则</w:t>
      </w:r>
      <w:r>
        <w:rPr>
          <w:rFonts w:hint="eastAsia"/>
          <w:sz w:val="21"/>
          <w:lang w:val="en-US" w:eastAsia="zh-CN"/>
        </w:rPr>
        <w:t>：</w:t>
      </w:r>
    </w:p>
    <w:p>
      <w:pPr>
        <w:numPr>
          <w:ilvl w:val="0"/>
          <w:numId w:val="30"/>
        </w:numPr>
        <w:adjustRightInd/>
        <w:ind w:left="420" w:leftChars="0" w:hanging="420" w:firstLineChars="0"/>
        <w:rPr>
          <w:rFonts w:hint="default" w:ascii="微软雅黑" w:hAnsi="微软雅黑" w:cs="微软雅黑"/>
          <w:kern w:val="0"/>
          <w:sz w:val="20"/>
          <w:szCs w:val="20"/>
          <w:lang w:val="en-US"/>
        </w:rPr>
      </w:pPr>
      <w:r>
        <w:rPr>
          <w:rFonts w:hint="eastAsia"/>
          <w:sz w:val="21"/>
          <w:lang w:val="en-US" w:eastAsia="zh-CN"/>
        </w:rPr>
        <w:t>商户号及账户开立情况说明：</w:t>
      </w:r>
    </w:p>
    <w:p>
      <w:pPr>
        <w:numPr>
          <w:ilvl w:val="0"/>
          <w:numId w:val="31"/>
        </w:numPr>
        <w:adjustRightInd/>
        <w:ind w:left="420" w:leftChars="0" w:firstLine="0" w:firstLineChars="0"/>
        <w:rPr>
          <w:rFonts w:hint="default"/>
          <w:sz w:val="21"/>
          <w:lang w:val="en-US" w:eastAsia="zh-CN"/>
        </w:rPr>
      </w:pPr>
      <w:r>
        <w:rPr>
          <w:rFonts w:hint="eastAsia"/>
          <w:sz w:val="21"/>
          <w:lang w:val="en-US" w:eastAsia="zh-CN"/>
        </w:rPr>
        <w:t>担保公司担保代偿账户：该账户用于承担担保业务中的代偿责任，保障合作伙伴和客户的权益,用于客户线下还款时，资产方代收后过渡账户。（使用维信豆豆钱的担保账户）</w:t>
      </w:r>
    </w:p>
    <w:p>
      <w:pPr>
        <w:numPr>
          <w:ilvl w:val="0"/>
          <w:numId w:val="31"/>
        </w:numPr>
        <w:adjustRightInd/>
        <w:ind w:left="420" w:leftChars="0" w:firstLine="0" w:firstLineChars="0"/>
        <w:rPr>
          <w:rFonts w:hint="default"/>
          <w:sz w:val="21"/>
          <w:lang w:val="en-US" w:eastAsia="zh-CN"/>
        </w:rPr>
      </w:pPr>
      <w:r>
        <w:rPr>
          <w:rFonts w:hint="eastAsia"/>
          <w:sz w:val="21"/>
          <w:lang w:val="en-US" w:eastAsia="zh-CN"/>
        </w:rPr>
        <w:t>保证金账户：保证金实时监测，保证金余额不低于5% （新开立）</w:t>
      </w:r>
    </w:p>
    <w:p>
      <w:pPr>
        <w:numPr>
          <w:ilvl w:val="0"/>
          <w:numId w:val="31"/>
        </w:numPr>
        <w:adjustRightInd/>
        <w:ind w:left="420" w:leftChars="0" w:firstLine="0" w:firstLineChars="0"/>
        <w:rPr>
          <w:rFonts w:hint="default"/>
          <w:sz w:val="21"/>
          <w:lang w:val="en-US" w:eastAsia="zh-CN"/>
        </w:rPr>
      </w:pPr>
      <w:r>
        <w:rPr>
          <w:rFonts w:hint="eastAsia"/>
          <w:sz w:val="21"/>
          <w:lang w:val="en-US" w:eastAsia="zh-CN"/>
        </w:rPr>
        <w:t>同业放款账户：用于资金方在富民侧开展贷款业务的放款头寸账户。（已开立）</w:t>
      </w:r>
    </w:p>
    <w:p>
      <w:pPr>
        <w:numPr>
          <w:ilvl w:val="0"/>
          <w:numId w:val="31"/>
        </w:numPr>
        <w:adjustRightInd/>
        <w:ind w:left="420" w:leftChars="0" w:firstLine="0" w:firstLineChars="0"/>
        <w:rPr>
          <w:rFonts w:hint="default"/>
          <w:sz w:val="21"/>
          <w:lang w:val="en-US" w:eastAsia="zh-CN"/>
        </w:rPr>
      </w:pPr>
      <w:r>
        <w:rPr>
          <w:rFonts w:hint="eastAsia"/>
          <w:sz w:val="21"/>
          <w:lang w:val="en-US" w:eastAsia="zh-CN"/>
        </w:rPr>
        <w:t>同业还款结算户：用于富民侧清分结算资金方该收的本息账户。（已开立）</w:t>
      </w:r>
    </w:p>
    <w:p>
      <w:pPr>
        <w:numPr>
          <w:ilvl w:val="0"/>
          <w:numId w:val="31"/>
        </w:numPr>
        <w:adjustRightInd/>
        <w:ind w:left="420" w:leftChars="0" w:firstLine="0" w:firstLineChars="0"/>
        <w:rPr>
          <w:rFonts w:hint="default"/>
          <w:sz w:val="21"/>
          <w:lang w:val="en-US" w:eastAsia="zh-CN"/>
        </w:rPr>
      </w:pPr>
      <w:r>
        <w:rPr>
          <w:rFonts w:hint="eastAsia"/>
          <w:sz w:val="21"/>
          <w:lang w:val="en-US" w:eastAsia="zh-CN"/>
        </w:rPr>
        <w:t>富民还款结算账户：宝付与富民侧进行还款资金清算的账户。（已开立）</w:t>
      </w:r>
    </w:p>
    <w:p>
      <w:pPr>
        <w:numPr>
          <w:ilvl w:val="0"/>
          <w:numId w:val="31"/>
        </w:numPr>
        <w:adjustRightInd/>
        <w:ind w:left="420" w:leftChars="0" w:firstLine="0" w:firstLineChars="0"/>
        <w:rPr>
          <w:rFonts w:hint="default"/>
          <w:sz w:val="21"/>
          <w:lang w:val="en-US" w:eastAsia="zh-CN"/>
        </w:rPr>
      </w:pPr>
      <w:r>
        <w:rPr>
          <w:rFonts w:hint="eastAsia"/>
          <w:sz w:val="21"/>
          <w:lang w:val="en-US" w:eastAsia="zh-CN"/>
        </w:rPr>
        <w:t>宝付商户号：为了更好地为用户提供金融服务，富民银行在宝付支付平台开设商户号，并与之绑定结算账户，便于还款结算。</w:t>
      </w:r>
    </w:p>
    <w:p>
      <w:pPr>
        <w:numPr>
          <w:ilvl w:val="0"/>
          <w:numId w:val="31"/>
        </w:numPr>
        <w:adjustRightInd/>
        <w:ind w:left="420" w:leftChars="0" w:firstLine="0" w:firstLineChars="0"/>
        <w:rPr>
          <w:rFonts w:hint="default"/>
          <w:sz w:val="21"/>
          <w:lang w:val="en-US" w:eastAsia="zh-CN"/>
        </w:rPr>
      </w:pPr>
      <w:r>
        <w:rPr>
          <w:rFonts w:hint="default"/>
          <w:sz w:val="21"/>
          <w:lang w:val="en-US" w:eastAsia="zh-CN"/>
        </w:rPr>
        <w:t xml:space="preserve">内部总账账户：用于记录和管理各项业务的账务往来，确保资金的合理使用与安全。  </w:t>
      </w:r>
    </w:p>
    <w:p/>
    <w:p/>
    <w:p>
      <w:pPr>
        <w:pStyle w:val="3"/>
        <w:rPr>
          <w:rFonts w:hAnsi="微软雅黑"/>
        </w:rPr>
      </w:pPr>
      <w:r>
        <w:rPr>
          <w:rFonts w:hint="eastAsia" w:hAnsi="微软雅黑"/>
          <w:lang w:val="en-US" w:eastAsia="zh-CN"/>
        </w:rPr>
        <w:t>授信审批</w:t>
      </w:r>
    </w:p>
    <w:p>
      <w:pPr>
        <w:pStyle w:val="4"/>
        <w:rPr>
          <w:rFonts w:hint="default" w:ascii="微软雅黑" w:hAnsi="微软雅黑" w:eastAsia="微软雅黑"/>
          <w:lang w:val="en-US" w:eastAsia="zh-CN"/>
        </w:rPr>
      </w:pPr>
      <w:r>
        <w:rPr>
          <w:rFonts w:hint="eastAsia" w:hAnsi="微软雅黑"/>
        </w:rPr>
        <w:t>业务场景</w:t>
      </w:r>
    </w:p>
    <w:p>
      <w:pPr>
        <w:spacing w:line="560" w:lineRule="exact"/>
        <w:ind w:firstLine="420" w:firstLineChars="200"/>
        <w:rPr>
          <w:rFonts w:hint="default" w:ascii="微软雅黑" w:hAnsi="微软雅黑"/>
          <w:color w:val="000000" w:themeColor="text1"/>
          <w:lang w:val="en-US" w:eastAsia="zh-CN"/>
          <w14:textFill>
            <w14:solidFill>
              <w14:schemeClr w14:val="tx1"/>
            </w14:solidFill>
          </w14:textFill>
        </w:rPr>
      </w:pPr>
      <w:r>
        <w:rPr>
          <w:rFonts w:hint="eastAsia" w:hAnsi="微软雅黑"/>
          <w:lang w:val="en-US" w:eastAsia="zh-CN"/>
        </w:rPr>
        <w:t xml:space="preserve">     </w:t>
      </w:r>
      <w:r>
        <w:rPr>
          <w:rFonts w:hint="default" w:ascii="微软雅黑" w:hAnsi="微软雅黑"/>
          <w:color w:val="000000" w:themeColor="text1"/>
          <w:lang w:val="en-US" w:eastAsia="zh-CN"/>
          <w14:textFill>
            <w14:solidFill>
              <w14:schemeClr w14:val="tx1"/>
            </w14:solidFill>
          </w14:textFill>
        </w:rPr>
        <w:t xml:space="preserve">在 </w:t>
      </w:r>
      <w:r>
        <w:rPr>
          <w:rFonts w:hint="eastAsia" w:ascii="微软雅黑" w:hAnsi="微软雅黑"/>
          <w:color w:val="000000" w:themeColor="text1"/>
          <w:lang w:val="en-US" w:eastAsia="zh-CN"/>
          <w14:textFill>
            <w14:solidFill>
              <w14:schemeClr w14:val="tx1"/>
            </w14:solidFill>
          </w14:textFill>
        </w:rPr>
        <w:t>豆豆钱</w:t>
      </w:r>
      <w:r>
        <w:rPr>
          <w:rFonts w:hint="default" w:ascii="微软雅黑" w:hAnsi="微软雅黑"/>
          <w:color w:val="000000" w:themeColor="text1"/>
          <w:lang w:val="en-US" w:eastAsia="zh-CN"/>
          <w14:textFill>
            <w14:solidFill>
              <w14:schemeClr w14:val="tx1"/>
            </w14:solidFill>
          </w14:textFill>
        </w:rPr>
        <w:t>APP 上，借款用户发起借款申请，该申请将发送至</w:t>
      </w:r>
      <w:r>
        <w:rPr>
          <w:rFonts w:hint="eastAsia" w:ascii="微软雅黑" w:hAnsi="微软雅黑"/>
          <w:color w:val="000000" w:themeColor="text1"/>
          <w:lang w:val="en-US" w:eastAsia="zh-CN"/>
          <w14:textFill>
            <w14:solidFill>
              <w14:schemeClr w14:val="tx1"/>
            </w14:solidFill>
          </w14:textFill>
        </w:rPr>
        <w:t>维信</w:t>
      </w:r>
      <w:r>
        <w:rPr>
          <w:rFonts w:hint="default" w:ascii="微软雅黑" w:hAnsi="微软雅黑"/>
          <w:color w:val="000000" w:themeColor="text1"/>
          <w:lang w:val="en-US" w:eastAsia="zh-CN"/>
          <w14:textFill>
            <w14:solidFill>
              <w14:schemeClr w14:val="tx1"/>
            </w14:solidFill>
          </w14:textFill>
        </w:rPr>
        <w:t>进行筛选。经过</w:t>
      </w:r>
      <w:r>
        <w:rPr>
          <w:rFonts w:hint="eastAsia" w:ascii="微软雅黑" w:hAnsi="微软雅黑"/>
          <w:color w:val="000000" w:themeColor="text1"/>
          <w:lang w:val="en-US" w:eastAsia="zh-CN"/>
          <w14:textFill>
            <w14:solidFill>
              <w14:schemeClr w14:val="tx1"/>
            </w14:solidFill>
          </w14:textFill>
        </w:rPr>
        <w:t>维信</w:t>
      </w:r>
      <w:r>
        <w:rPr>
          <w:rFonts w:hint="default" w:ascii="微软雅黑" w:hAnsi="微软雅黑"/>
          <w:color w:val="000000" w:themeColor="text1"/>
          <w:lang w:val="en-US" w:eastAsia="zh-CN"/>
          <w14:textFill>
            <w14:solidFill>
              <w14:schemeClr w14:val="tx1"/>
            </w14:solidFill>
          </w14:textFill>
        </w:rPr>
        <w:t>审核通过后，会将</w:t>
      </w:r>
      <w:r>
        <w:rPr>
          <w:rFonts w:hint="eastAsia" w:ascii="微软雅黑" w:hAnsi="微软雅黑"/>
          <w:color w:val="000000" w:themeColor="text1"/>
          <w:lang w:val="en-US" w:eastAsia="zh-CN"/>
          <w14:textFill>
            <w14:solidFill>
              <w14:schemeClr w14:val="tx1"/>
            </w14:solidFill>
          </w14:textFill>
        </w:rPr>
        <w:t>符合条件</w:t>
      </w:r>
      <w:r>
        <w:rPr>
          <w:rFonts w:hint="default" w:ascii="微软雅黑" w:hAnsi="微软雅黑"/>
          <w:color w:val="000000" w:themeColor="text1"/>
          <w:lang w:val="en-US" w:eastAsia="zh-CN"/>
          <w14:textFill>
            <w14:solidFill>
              <w14:schemeClr w14:val="tx1"/>
            </w14:solidFill>
          </w14:textFill>
        </w:rPr>
        <w:t>借款申请推送至富民银行，以便富民银行对用户进行授信评估。</w:t>
      </w:r>
    </w:p>
    <w:p>
      <w:pPr>
        <w:rPr>
          <w:rFonts w:hint="eastAsia" w:hAnsi="微软雅黑"/>
          <w:lang w:val="en-US" w:eastAsia="zh-CN"/>
        </w:rPr>
      </w:pPr>
    </w:p>
    <w:p>
      <w:pPr>
        <w:pStyle w:val="4"/>
        <w:rPr>
          <w:rFonts w:hAnsi="微软雅黑"/>
        </w:rPr>
      </w:pPr>
      <w:r>
        <w:rPr>
          <w:rFonts w:hint="eastAsia" w:hAnsi="微软雅黑"/>
          <w:lang w:val="en-US" w:eastAsia="zh-CN"/>
        </w:rPr>
        <w:t>流程</w:t>
      </w:r>
      <w:r>
        <w:rPr>
          <w:rFonts w:hAnsi="微软雅黑"/>
        </w:rPr>
        <w:t>图</w:t>
      </w:r>
      <w:r>
        <w:rPr>
          <w:rFonts w:hint="eastAsia" w:hAnsi="微软雅黑"/>
          <w:lang w:val="en-US" w:eastAsia="zh-CN"/>
        </w:rPr>
        <w:t>和原型</w:t>
      </w:r>
    </w:p>
    <w:p>
      <w:pPr>
        <w:rPr>
          <w:rFonts w:hint="eastAsia" w:hAnsi="微软雅黑"/>
          <w:lang w:val="en-US" w:eastAsia="zh-CN"/>
        </w:rPr>
      </w:pPr>
    </w:p>
    <w:p>
      <w:pPr>
        <w:rPr>
          <w:rFonts w:hint="default" w:hAnsi="微软雅黑"/>
          <w:lang w:eastAsia="zh-CN"/>
        </w:rPr>
      </w:pPr>
      <w:r>
        <w:rPr>
          <w:rFonts w:hint="default" w:hAnsi="微软雅黑"/>
          <w:lang w:eastAsia="zh-CN"/>
        </w:rPr>
        <w:t xml:space="preserve">  </w:t>
      </w:r>
    </w:p>
    <w:p>
      <w:pPr>
        <w:rPr>
          <w:rFonts w:hint="default" w:hAnsi="微软雅黑"/>
          <w:lang w:eastAsia="zh-CN"/>
        </w:rPr>
      </w:pPr>
      <w:r>
        <w:rPr>
          <w:sz w:val="21"/>
        </w:rPr>
        <w:pict>
          <v:shape id="_x0000_s2061" o:spid="_x0000_s2061" o:spt="75" type="#_x0000_t75" style="position:absolute;left:0pt;margin-left:0pt;margin-top:0pt;height:598.8pt;width:460.5pt;mso-wrap-distance-bottom:0pt;mso-wrap-distance-top:0pt;z-index:251665408;mso-width-relative:page;mso-height-relative:page;" o:ole="t" filled="f" o:preferrelative="t" stroked="f" coordsize="21600,21600">
            <v:path/>
            <v:fill on="f" focussize="0,0"/>
            <v:stroke on="f"/>
            <v:imagedata r:id="rId15" o:title=""/>
            <o:lock v:ext="edit" aspectratio="f"/>
            <w10:wrap type="topAndBottom"/>
          </v:shape>
          <o:OLEObject Type="Embed" ProgID="Visio.Drawing.15" ShapeID="_x0000_s2061" DrawAspect="Content" ObjectID="_1468075727" r:id="rId14">
            <o:LockedField>false</o:LockedField>
          </o:OLEObject>
        </w:pict>
      </w:r>
    </w:p>
    <w:p>
      <w:pPr>
        <w:rPr>
          <w:rFonts w:hint="default" w:hAnsi="微软雅黑"/>
          <w:lang w:eastAsia="zh-CN"/>
        </w:rPr>
      </w:pPr>
    </w:p>
    <w:p>
      <w:pPr>
        <w:rPr>
          <w:rFonts w:hint="default" w:hAnsi="微软雅黑"/>
          <w:lang w:eastAsia="zh-CN"/>
        </w:rPr>
      </w:pPr>
    </w:p>
    <w:p>
      <w:pPr>
        <w:rPr>
          <w:rFonts w:hint="default" w:hAnsi="微软雅黑"/>
          <w:lang w:eastAsia="zh-CN"/>
        </w:rPr>
      </w:pPr>
    </w:p>
    <w:p>
      <w:pPr>
        <w:rPr>
          <w:rFonts w:hint="default" w:hAnsi="微软雅黑"/>
          <w:lang w:eastAsia="zh-CN"/>
        </w:rPr>
      </w:pPr>
    </w:p>
    <w:p>
      <w:pPr>
        <w:rPr>
          <w:rFonts w:hint="default" w:hAnsi="微软雅黑"/>
          <w:lang w:eastAsia="zh-CN"/>
        </w:rPr>
      </w:pPr>
    </w:p>
    <w:p>
      <w:pPr>
        <w:rPr>
          <w:rFonts w:hint="default" w:hAnsi="微软雅黑"/>
          <w:lang w:eastAsia="zh-CN"/>
        </w:rPr>
      </w:pPr>
    </w:p>
    <w:p>
      <w:pPr>
        <w:rPr>
          <w:rFonts w:hint="default" w:hAnsi="微软雅黑"/>
          <w:lang w:eastAsia="zh-CN"/>
        </w:rPr>
      </w:pPr>
      <w:r>
        <w:rPr>
          <w:rFonts w:hint="eastAsia" w:hAnsi="微软雅黑"/>
          <w:lang w:val="en-US" w:eastAsia="zh-CN"/>
        </w:rPr>
        <w:t xml:space="preserve">   </w:t>
      </w:r>
    </w:p>
    <w:p>
      <w:pPr>
        <w:rPr>
          <w:rFonts w:hint="default" w:hAnsi="微软雅黑"/>
          <w:lang w:eastAsia="zh-CN"/>
        </w:rPr>
      </w:pPr>
    </w:p>
    <w:p>
      <w:pPr>
        <w:pStyle w:val="4"/>
      </w:pPr>
      <w:r>
        <w:rPr>
          <w:rFonts w:hint="eastAsia" w:hAnsi="微软雅黑"/>
        </w:rPr>
        <w:t>功能描述</w:t>
      </w:r>
    </w:p>
    <w:p>
      <w:pPr>
        <w:numPr>
          <w:ilvl w:val="0"/>
          <w:numId w:val="3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lang w:val="en-US" w:eastAsia="zh-CN"/>
        </w:rPr>
        <w:t>前置文件上传</w:t>
      </w:r>
    </w:p>
    <w:p>
      <w:pPr>
        <w:numPr>
          <w:ilvl w:val="0"/>
          <w:numId w:val="33"/>
        </w:numPr>
        <w:adjustRightInd/>
        <w:ind w:left="420" w:leftChars="0" w:hanging="420" w:firstLineChars="0"/>
        <w:rPr>
          <w:rFonts w:hint="default" w:ascii="微软雅黑" w:hAnsi="微软雅黑" w:cs="微软雅黑"/>
          <w:kern w:val="0"/>
          <w:sz w:val="20"/>
          <w:szCs w:val="20"/>
          <w:lang w:val="en-US"/>
        </w:rPr>
      </w:pPr>
      <w:r>
        <w:rPr>
          <w:rFonts w:hint="eastAsia" w:ascii="微软雅黑" w:hAnsi="微软雅黑" w:cs="微软雅黑"/>
          <w:kern w:val="0"/>
          <w:sz w:val="20"/>
          <w:szCs w:val="20"/>
          <w:lang w:val="en-US" w:eastAsia="zh-CN"/>
        </w:rPr>
        <w:t>平台授信前通过文件接口进行身份证正反面、大头像影像文件上传</w:t>
      </w:r>
    </w:p>
    <w:p>
      <w:pPr>
        <w:numPr>
          <w:ilvl w:val="0"/>
          <w:numId w:val="3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lang w:val="en-US" w:eastAsia="zh-CN"/>
        </w:rPr>
        <w:t>授信处理</w:t>
      </w:r>
    </w:p>
    <w:p>
      <w:pPr>
        <w:numPr>
          <w:ilvl w:val="0"/>
          <w:numId w:val="34"/>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在授信前，进行幂等、业务开关和必输性校验，通过后将进行影像资料完整性校验。若影像文件缺失，将直接拒绝申请。</w:t>
      </w:r>
    </w:p>
    <w:p>
      <w:pPr>
        <w:numPr>
          <w:ilvl w:val="0"/>
          <w:numId w:val="34"/>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当影像资料校验一致后，将进行客户实名认证。实名流程对文件和上送信息进行联网核查、人证校验和证公安校验。若校验失败，则拒绝申请；若校验成功，将继续进行授信处理。</w:t>
      </w:r>
    </w:p>
    <w:p>
      <w:pPr>
        <w:numPr>
          <w:ilvl w:val="0"/>
          <w:numId w:val="34"/>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生成授信影像存储的FileNo字段</w:t>
      </w:r>
    </w:p>
    <w:p>
      <w:pPr>
        <w:numPr>
          <w:ilvl w:val="0"/>
          <w:numId w:val="34"/>
        </w:numPr>
        <w:adjustRightInd/>
        <w:ind w:left="420" w:leftChars="0" w:hanging="420" w:firstLineChars="0"/>
        <w:rPr>
          <w:rFonts w:hint="default" w:ascii="微软雅黑" w:hAnsi="微软雅黑" w:cs="微软雅黑"/>
          <w:kern w:val="0"/>
          <w:sz w:val="20"/>
          <w:szCs w:val="20"/>
          <w:lang w:val="en-US" w:eastAsia="zh-CN"/>
        </w:rPr>
      </w:pPr>
      <w:r>
        <w:rPr>
          <w:rFonts w:hint="eastAsia" w:ascii="微软雅黑" w:hAnsi="微软雅黑" w:cs="微软雅黑"/>
          <w:i/>
          <w:iCs/>
          <w:color w:val="auto"/>
          <w:kern w:val="0"/>
          <w:sz w:val="20"/>
          <w:szCs w:val="20"/>
          <w:lang w:val="en-US" w:eastAsia="zh-CN"/>
        </w:rPr>
        <w:t>调用风控授信接口进行授信进件处理。联网核查、身份证 OCR、人证、证公安比对信息需透传至风控侧。</w:t>
      </w:r>
    </w:p>
    <w:p>
      <w:pPr>
        <w:numPr>
          <w:ilvl w:val="0"/>
          <w:numId w:val="34"/>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授信有效期为一年。到期后，银行将自动续授信，授信时间为 7*24 小时。</w:t>
      </w:r>
    </w:p>
    <w:p>
      <w:pPr>
        <w:numPr>
          <w:ilvl w:val="0"/>
          <w:numId w:val="34"/>
        </w:numPr>
        <w:adjustRightInd/>
        <w:ind w:left="420" w:leftChars="0" w:hanging="420" w:firstLineChars="0"/>
        <w:rPr>
          <w:rFonts w:hint="default"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在非首次授信场景中，已建立客户信息的用户，若未触发人证比对、证公安比对、联网核查校验，风控侧将完成相关项校验认证。</w:t>
      </w:r>
    </w:p>
    <w:p>
      <w:pPr>
        <w:numPr>
          <w:ilvl w:val="0"/>
          <w:numId w:val="30"/>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策略路由资金方：指定路由宁波通商</w:t>
      </w:r>
    </w:p>
    <w:p>
      <w:pPr>
        <w:numPr>
          <w:ilvl w:val="0"/>
          <w:numId w:val="3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lang w:val="en-US" w:eastAsia="zh-CN"/>
        </w:rPr>
        <w:t>协议签署</w:t>
      </w:r>
    </w:p>
    <w:p>
      <w:pPr>
        <w:numPr>
          <w:ilvl w:val="0"/>
          <w:numId w:val="35"/>
        </w:numPr>
        <w:adjustRightInd/>
        <w:ind w:left="420" w:leftChars="0" w:hanging="420" w:firstLineChars="0"/>
        <w:rPr>
          <w:rFonts w:hint="default" w:ascii="微软雅黑" w:hAnsi="微软雅黑" w:cs="微软雅黑"/>
          <w:kern w:val="0"/>
          <w:sz w:val="20"/>
          <w:szCs w:val="20"/>
          <w:lang w:val="en-US"/>
        </w:rPr>
      </w:pPr>
      <w:r>
        <w:rPr>
          <w:rFonts w:hint="eastAsia" w:ascii="微软雅黑" w:hAnsi="微软雅黑" w:cs="微软雅黑"/>
          <w:kern w:val="0"/>
          <w:sz w:val="20"/>
          <w:szCs w:val="20"/>
          <w:lang w:val="en-US" w:eastAsia="zh-CN"/>
        </w:rPr>
        <w:t>在富民侧进行授信处理时，需异步完成富民版本的《个人信息授权书》、《个人征信授权书》的协议签署和归档个人信息和征信电子档案平台。</w:t>
      </w:r>
    </w:p>
    <w:p>
      <w:pPr>
        <w:pStyle w:val="4"/>
        <w:rPr>
          <w:rFonts w:hAnsi="微软雅黑"/>
        </w:rPr>
      </w:pPr>
      <w:r>
        <w:rPr>
          <w:rFonts w:hAnsi="微软雅黑"/>
        </w:rPr>
        <w:t>服务参数</w:t>
      </w:r>
    </w:p>
    <w:p>
      <w:pPr>
        <w:rPr>
          <w:rFonts w:ascii="微软雅黑" w:hAnsi="微软雅黑"/>
        </w:rPr>
      </w:pPr>
      <w:r>
        <w:rPr>
          <w:rFonts w:ascii="微软雅黑" w:hAnsi="微软雅黑"/>
        </w:rPr>
        <w:t>说明业务使用必要参数</w:t>
      </w:r>
      <w:r>
        <w:rPr>
          <w:rFonts w:hint="eastAsia" w:ascii="微软雅黑" w:hAnsi="微软雅黑"/>
        </w:rPr>
        <w:t>，</w:t>
      </w:r>
      <w:r>
        <w:rPr>
          <w:rFonts w:ascii="微软雅黑" w:hAnsi="微软雅黑"/>
        </w:rPr>
        <w:t>可选</w:t>
      </w:r>
    </w:p>
    <w:p>
      <w:pPr>
        <w:pStyle w:val="4"/>
        <w:rPr>
          <w:rFonts w:hAnsi="微软雅黑"/>
        </w:rPr>
      </w:pPr>
      <w:r>
        <w:rPr>
          <w:rFonts w:hint="eastAsia" w:hAnsi="微软雅黑"/>
        </w:rPr>
        <w:t>待确认问题</w:t>
      </w:r>
    </w:p>
    <w:p>
      <w:pPr>
        <w:rPr>
          <w:rFonts w:ascii="微软雅黑" w:hAnsi="微软雅黑" w:cs="微软雅黑"/>
          <w:kern w:val="0"/>
          <w:sz w:val="20"/>
          <w:szCs w:val="20"/>
        </w:rPr>
      </w:pPr>
      <w:r>
        <w:rPr>
          <w:rFonts w:hint="eastAsia" w:ascii="微软雅黑" w:hAnsi="微软雅黑" w:cs="微软雅黑"/>
          <w:kern w:val="0"/>
          <w:sz w:val="20"/>
          <w:szCs w:val="20"/>
        </w:rPr>
        <w:t>下面是此需求文档相关问题列表</w:t>
      </w:r>
    </w:p>
    <w:tbl>
      <w:tblPr>
        <w:tblStyle w:val="5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5"/>
        <w:gridCol w:w="47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b/>
                <w:kern w:val="0"/>
                <w:sz w:val="20"/>
                <w:szCs w:val="20"/>
              </w:rPr>
            </w:pPr>
            <w:r>
              <w:rPr>
                <w:rFonts w:hint="eastAsia" w:ascii="微软雅黑" w:hAnsi="微软雅黑" w:cs="微软雅黑"/>
                <w:b/>
                <w:kern w:val="0"/>
                <w:sz w:val="20"/>
                <w:szCs w:val="20"/>
              </w:rPr>
              <w:t>问题</w:t>
            </w:r>
          </w:p>
        </w:tc>
        <w:tc>
          <w:tcPr>
            <w:tcW w:w="2500" w:type="pct"/>
          </w:tcPr>
          <w:p>
            <w:pPr>
              <w:rPr>
                <w:rFonts w:ascii="微软雅黑" w:hAnsi="微软雅黑" w:cs="微软雅黑"/>
                <w:b/>
                <w:kern w:val="0"/>
                <w:sz w:val="20"/>
                <w:szCs w:val="20"/>
              </w:rPr>
            </w:pPr>
            <w:r>
              <w:rPr>
                <w:rFonts w:hint="eastAsia" w:ascii="微软雅黑" w:hAnsi="微软雅黑" w:cs="微软雅黑"/>
                <w:b/>
                <w:kern w:val="0"/>
                <w:sz w:val="20"/>
                <w:szCs w:val="20"/>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kern w:val="0"/>
                <w:sz w:val="20"/>
                <w:szCs w:val="20"/>
              </w:rPr>
            </w:pPr>
            <w:r>
              <w:rPr>
                <w:rFonts w:hint="eastAsia" w:ascii="微软雅黑" w:hAnsi="微软雅黑" w:cs="微软雅黑"/>
                <w:kern w:val="0"/>
                <w:sz w:val="20"/>
                <w:szCs w:val="20"/>
              </w:rPr>
              <w:t>【如风险点】</w:t>
            </w:r>
          </w:p>
        </w:tc>
        <w:tc>
          <w:tcPr>
            <w:tcW w:w="2500" w:type="pct"/>
          </w:tcPr>
          <w:p>
            <w:pPr>
              <w:rPr>
                <w:rFonts w:ascii="微软雅黑" w:hAnsi="微软雅黑" w:cs="微软雅黑"/>
                <w:kern w:val="0"/>
                <w:sz w:val="20"/>
                <w:szCs w:val="20"/>
              </w:rPr>
            </w:pPr>
            <w:r>
              <w:rPr>
                <w:rFonts w:hint="eastAsia" w:ascii="微软雅黑" w:hAnsi="微软雅黑" w:cs="微软雅黑"/>
                <w:kern w:val="0"/>
                <w:sz w:val="20"/>
                <w:szCs w:val="20"/>
              </w:rPr>
              <w:t>【解决办法】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kern w:val="0"/>
                <w:sz w:val="20"/>
                <w:szCs w:val="20"/>
              </w:rPr>
            </w:pPr>
          </w:p>
        </w:tc>
        <w:tc>
          <w:tcPr>
            <w:tcW w:w="2500" w:type="pct"/>
          </w:tcPr>
          <w:p>
            <w:pPr>
              <w:rPr>
                <w:rFonts w:ascii="微软雅黑" w:hAnsi="微软雅黑" w:cs="微软雅黑"/>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kern w:val="0"/>
                <w:sz w:val="20"/>
                <w:szCs w:val="20"/>
              </w:rPr>
            </w:pPr>
          </w:p>
        </w:tc>
        <w:tc>
          <w:tcPr>
            <w:tcW w:w="2500" w:type="pct"/>
          </w:tcPr>
          <w:p>
            <w:pPr>
              <w:rPr>
                <w:rFonts w:ascii="微软雅黑" w:hAnsi="微软雅黑" w:cs="微软雅黑"/>
                <w:kern w:val="0"/>
                <w:sz w:val="20"/>
                <w:szCs w:val="20"/>
              </w:rPr>
            </w:pPr>
          </w:p>
        </w:tc>
      </w:tr>
    </w:tbl>
    <w:p>
      <w:pPr>
        <w:pStyle w:val="4"/>
        <w:rPr>
          <w:rFonts w:hAnsi="微软雅黑"/>
        </w:rPr>
      </w:pPr>
      <w:r>
        <w:rPr>
          <w:rFonts w:hint="eastAsia" w:hAnsi="微软雅黑"/>
        </w:rPr>
        <w:t>待完善功能</w:t>
      </w:r>
    </w:p>
    <w:p>
      <w:pPr>
        <w:numPr>
          <w:ilvl w:val="0"/>
          <w:numId w:val="36"/>
        </w:numPr>
        <w:adjustRightInd/>
        <w:rPr>
          <w:rFonts w:ascii="微软雅黑" w:hAnsi="微软雅黑" w:cs="微软雅黑"/>
          <w:kern w:val="0"/>
          <w:sz w:val="20"/>
          <w:szCs w:val="20"/>
        </w:rPr>
      </w:pPr>
      <w:r>
        <w:rPr>
          <w:rFonts w:hint="eastAsia" w:ascii="微软雅黑" w:hAnsi="微软雅黑" w:cs="微软雅黑"/>
          <w:kern w:val="0"/>
          <w:sz w:val="20"/>
          <w:szCs w:val="20"/>
        </w:rPr>
        <w:t>列出超出范围或可能在后期发布中增加的内容或特性。</w:t>
      </w:r>
    </w:p>
    <w:p>
      <w:pPr>
        <w:pStyle w:val="3"/>
        <w:rPr>
          <w:rFonts w:hAnsi="微软雅黑"/>
        </w:rPr>
      </w:pPr>
      <w:r>
        <w:rPr>
          <w:rFonts w:hint="eastAsia" w:hAnsi="微软雅黑"/>
          <w:lang w:val="en-US" w:eastAsia="zh-CN"/>
        </w:rPr>
        <w:t>用信审批</w:t>
      </w:r>
    </w:p>
    <w:p>
      <w:pPr>
        <w:pStyle w:val="4"/>
        <w:rPr>
          <w:rFonts w:hint="default" w:ascii="微软雅黑" w:hAnsi="微软雅黑" w:eastAsia="微软雅黑"/>
          <w:lang w:val="en-US" w:eastAsia="zh-CN"/>
        </w:rPr>
      </w:pPr>
      <w:r>
        <w:rPr>
          <w:rFonts w:hint="eastAsia" w:hAnsi="微软雅黑"/>
        </w:rPr>
        <w:t>业务场景</w:t>
      </w:r>
    </w:p>
    <w:p>
      <w:pPr>
        <w:ind w:firstLine="420" w:firstLineChars="200"/>
        <w:rPr>
          <w:rFonts w:hint="eastAsia" w:hAnsi="微软雅黑"/>
          <w:lang w:val="en-US" w:eastAsia="zh-CN"/>
        </w:rPr>
      </w:pPr>
      <w:r>
        <w:rPr>
          <w:rFonts w:hint="eastAsia" w:hAnsi="微软雅黑"/>
          <w:lang w:val="en-US" w:eastAsia="zh-CN"/>
        </w:rPr>
        <w:t xml:space="preserve">  </w:t>
      </w:r>
      <w:r>
        <w:rPr>
          <w:rFonts w:hint="default"/>
          <w:lang w:val="en-US" w:eastAsia="zh-CN"/>
        </w:rPr>
        <w:t xml:space="preserve">借款用户在 </w:t>
      </w:r>
      <w:r>
        <w:rPr>
          <w:rFonts w:hint="eastAsia"/>
          <w:lang w:val="en-US" w:eastAsia="zh-CN"/>
        </w:rPr>
        <w:t>豆豆钱</w:t>
      </w:r>
      <w:r>
        <w:rPr>
          <w:rFonts w:hint="default"/>
          <w:lang w:val="en-US" w:eastAsia="zh-CN"/>
        </w:rPr>
        <w:t>APP 上进行</w:t>
      </w:r>
      <w:r>
        <w:rPr>
          <w:rFonts w:hint="eastAsia"/>
          <w:lang w:val="en-US" w:eastAsia="zh-CN"/>
        </w:rPr>
        <w:t>立即借钱</w:t>
      </w:r>
      <w:r>
        <w:rPr>
          <w:rFonts w:hint="default"/>
          <w:lang w:val="en-US" w:eastAsia="zh-CN"/>
        </w:rPr>
        <w:t>，</w:t>
      </w:r>
      <w:r>
        <w:rPr>
          <w:rFonts w:hint="eastAsia"/>
          <w:lang w:val="en-US" w:eastAsia="zh-CN"/>
        </w:rPr>
        <w:t>维信</w:t>
      </w:r>
      <w:r>
        <w:rPr>
          <w:rFonts w:hint="default"/>
          <w:lang w:val="en-US" w:eastAsia="zh-CN"/>
        </w:rPr>
        <w:t>将通过调用富民端的</w:t>
      </w:r>
      <w:r>
        <w:rPr>
          <w:rFonts w:hint="eastAsia"/>
          <w:lang w:val="en-US" w:eastAsia="zh-CN"/>
        </w:rPr>
        <w:t>用信</w:t>
      </w:r>
      <w:r>
        <w:rPr>
          <w:rFonts w:hint="default"/>
          <w:lang w:val="en-US" w:eastAsia="zh-CN"/>
        </w:rPr>
        <w:t>相关账户信息查询、文件上传、</w:t>
      </w:r>
      <w:r>
        <w:rPr>
          <w:rFonts w:hint="eastAsia"/>
          <w:lang w:val="en-US" w:eastAsia="zh-CN"/>
        </w:rPr>
        <w:t>调额申请、</w:t>
      </w:r>
      <w:r>
        <w:rPr>
          <w:rFonts w:hint="default"/>
          <w:lang w:val="en-US" w:eastAsia="zh-CN"/>
        </w:rPr>
        <w:t>借款申请和结果查询</w:t>
      </w:r>
      <w:r>
        <w:rPr>
          <w:rFonts w:hint="eastAsia"/>
          <w:lang w:val="en-US" w:eastAsia="zh-CN"/>
        </w:rPr>
        <w:t>接口</w:t>
      </w:r>
      <w:r>
        <w:rPr>
          <w:rFonts w:hint="default"/>
          <w:lang w:val="en-US" w:eastAsia="zh-CN"/>
        </w:rPr>
        <w:t>，</w:t>
      </w:r>
      <w:r>
        <w:rPr>
          <w:rFonts w:hint="eastAsia"/>
          <w:lang w:val="en-US" w:eastAsia="zh-CN"/>
        </w:rPr>
        <w:t>完成借款流程</w:t>
      </w:r>
      <w:r>
        <w:rPr>
          <w:rFonts w:hint="default"/>
          <w:lang w:val="en-US" w:eastAsia="zh-CN"/>
        </w:rPr>
        <w:t>。</w:t>
      </w:r>
    </w:p>
    <w:p>
      <w:pPr>
        <w:pStyle w:val="4"/>
        <w:rPr>
          <w:rFonts w:hint="eastAsia" w:hAnsi="微软雅黑"/>
          <w:lang w:val="en-US" w:eastAsia="zh-CN"/>
        </w:rPr>
      </w:pPr>
      <w:r>
        <w:rPr>
          <w:rFonts w:hint="eastAsia" w:hAnsi="微软雅黑"/>
          <w:lang w:val="en-US" w:eastAsia="zh-CN"/>
        </w:rPr>
        <w:t>流程</w:t>
      </w:r>
      <w:r>
        <w:rPr>
          <w:rFonts w:hAnsi="微软雅黑"/>
        </w:rPr>
        <w:t>图</w:t>
      </w:r>
      <w:r>
        <w:rPr>
          <w:rFonts w:hint="eastAsia" w:hAnsi="微软雅黑"/>
          <w:lang w:val="en-US" w:eastAsia="zh-CN"/>
        </w:rPr>
        <w:t>和原型</w:t>
      </w:r>
    </w:p>
    <w:p>
      <w:pPr>
        <w:rPr>
          <w:rFonts w:hint="default" w:hAnsi="微软雅黑"/>
          <w:lang w:eastAsia="zh-CN"/>
        </w:rPr>
      </w:pPr>
      <w:r>
        <w:rPr>
          <w:sz w:val="21"/>
        </w:rPr>
        <w:pict>
          <v:shape id="_x0000_s2063" o:spid="_x0000_s2063" o:spt="75" type="#_x0000_t75" style="position:absolute;left:0pt;margin-left:-2.55pt;margin-top:2.45pt;height:696.6pt;width:430.65pt;mso-wrap-distance-bottom:0pt;mso-wrap-distance-top:0pt;z-index:251666432;mso-width-relative:page;mso-height-relative:page;" o:ole="t" filled="f" o:preferrelative="t" stroked="f" coordsize="21600,21600">
            <v:path/>
            <v:fill on="f" focussize="0,0"/>
            <v:stroke on="f"/>
            <v:imagedata r:id="rId17" o:title=""/>
            <o:lock v:ext="edit" aspectratio="f"/>
            <w10:wrap type="topAndBottom"/>
          </v:shape>
          <o:OLEObject Type="Embed" ProgID="Visio.Drawing.15" ShapeID="_x0000_s2063" DrawAspect="Content" ObjectID="_1468075728" r:id="rId16">
            <o:LockedField>false</o:LockedField>
          </o:OLEObject>
        </w:pict>
      </w:r>
    </w:p>
    <w:p>
      <w:pPr>
        <w:pStyle w:val="4"/>
        <w:rPr>
          <w:rFonts w:hAnsi="微软雅黑"/>
        </w:rPr>
      </w:pPr>
      <w:r>
        <w:rPr>
          <w:rFonts w:hint="eastAsia" w:hAnsi="微软雅黑"/>
        </w:rPr>
        <w:t>功能描述</w:t>
      </w:r>
    </w:p>
    <w:p>
      <w:pPr>
        <w:numPr>
          <w:ilvl w:val="0"/>
          <w:numId w:val="32"/>
        </w:numPr>
        <w:adjustRightInd/>
        <w:rPr>
          <w:rFonts w:ascii="微软雅黑" w:hAnsi="微软雅黑" w:cs="微软雅黑"/>
          <w:kern w:val="0"/>
          <w:sz w:val="20"/>
          <w:szCs w:val="20"/>
        </w:rPr>
      </w:pPr>
      <w:r>
        <w:rPr>
          <w:rFonts w:hint="eastAsia" w:ascii="微软雅黑" w:hAnsi="微软雅黑" w:cs="微软雅黑"/>
          <w:kern w:val="0"/>
          <w:sz w:val="20"/>
          <w:szCs w:val="20"/>
          <w:lang w:val="en-US" w:eastAsia="zh-CN"/>
        </w:rPr>
        <w:t>用信调额</w:t>
      </w:r>
    </w:p>
    <w:p>
      <w:pPr>
        <w:numPr>
          <w:ilvl w:val="0"/>
          <w:numId w:val="30"/>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对平台申请进行幂等、必输性校验，校验通过则进行下一步</w:t>
      </w:r>
    </w:p>
    <w:p>
      <w:pPr>
        <w:numPr>
          <w:ilvl w:val="0"/>
          <w:numId w:val="30"/>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调额申请时上送风控金额为客户借款金额，风险侧按照借款金额进行处理</w:t>
      </w:r>
    </w:p>
    <w:p>
      <w:pPr>
        <w:numPr>
          <w:ilvl w:val="0"/>
          <w:numId w:val="30"/>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富民侧审批金额小于申请调额金额时则拒绝处理，调额成功则进行用信申请</w:t>
      </w:r>
    </w:p>
    <w:p>
      <w:pPr>
        <w:numPr>
          <w:ilvl w:val="0"/>
          <w:numId w:val="30"/>
        </w:numPr>
        <w:adjustRightInd/>
        <w:ind w:left="420" w:leftChars="0" w:hanging="420" w:firstLineChars="0"/>
        <w:rPr>
          <w:rFonts w:ascii="微软雅黑" w:hAnsi="微软雅黑" w:cs="微软雅黑"/>
          <w:color w:val="FF0000"/>
          <w:kern w:val="0"/>
          <w:sz w:val="20"/>
          <w:szCs w:val="20"/>
        </w:rPr>
      </w:pPr>
      <w:r>
        <w:rPr>
          <w:rFonts w:hint="eastAsia" w:ascii="微软雅黑" w:hAnsi="微软雅黑" w:cs="微软雅黑"/>
          <w:strike/>
          <w:dstrike w:val="0"/>
          <w:color w:val="FF0000"/>
          <w:kern w:val="0"/>
          <w:sz w:val="20"/>
          <w:szCs w:val="20"/>
          <w:lang w:val="en-US" w:eastAsia="zh-CN"/>
        </w:rPr>
        <w:t>放款后对客户已调额额度进行修正处理，根据放款结果进行调额修正</w:t>
      </w:r>
    </w:p>
    <w:p>
      <w:pPr>
        <w:numPr>
          <w:ilvl w:val="0"/>
          <w:numId w:val="0"/>
        </w:numPr>
        <w:adjustRightInd/>
        <w:ind w:leftChars="0"/>
        <w:rPr>
          <w:rFonts w:ascii="微软雅黑" w:hAnsi="微软雅黑" w:cs="微软雅黑"/>
          <w:kern w:val="0"/>
          <w:sz w:val="20"/>
          <w:szCs w:val="20"/>
        </w:rPr>
      </w:pPr>
    </w:p>
    <w:p>
      <w:pPr>
        <w:numPr>
          <w:ilvl w:val="0"/>
          <w:numId w:val="32"/>
        </w:numPr>
        <w:adjustRightInd/>
        <w:rPr>
          <w:rFonts w:ascii="微软雅黑" w:hAnsi="微软雅黑" w:cs="微软雅黑"/>
          <w:kern w:val="0"/>
          <w:sz w:val="20"/>
          <w:szCs w:val="20"/>
        </w:rPr>
      </w:pPr>
      <w:r>
        <w:rPr>
          <w:rFonts w:hint="eastAsia" w:ascii="微软雅黑" w:hAnsi="微软雅黑" w:cs="微软雅黑"/>
          <w:kern w:val="0"/>
          <w:sz w:val="20"/>
          <w:szCs w:val="20"/>
          <w:lang w:val="en-US" w:eastAsia="zh-CN"/>
        </w:rPr>
        <w:t>用信受理</w:t>
      </w:r>
    </w:p>
    <w:p>
      <w:pPr>
        <w:numPr>
          <w:ilvl w:val="0"/>
          <w:numId w:val="30"/>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进行业务开关、幂等、必输性校验，校验通过则进行下一步</w:t>
      </w:r>
    </w:p>
    <w:p>
      <w:pPr>
        <w:numPr>
          <w:ilvl w:val="0"/>
          <w:numId w:val="30"/>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会员信息校验，校验是否存在该会员和客户信息，预生产fileNo。</w:t>
      </w:r>
    </w:p>
    <w:p>
      <w:pPr>
        <w:numPr>
          <w:ilvl w:val="0"/>
          <w:numId w:val="30"/>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校验放款账户银行卡四要素信息是否一致，不一致则拒绝，一致则透传校验信息给风控侧</w:t>
      </w:r>
    </w:p>
    <w:p>
      <w:pPr>
        <w:numPr>
          <w:ilvl w:val="0"/>
          <w:numId w:val="30"/>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组装风控请求参数，发起风控审批，风控审批通过则按照客户资金方路由标签最高优先级进行路由资金方进行风控审批，资金方审批通过，则按照出资比例进行放款；资金方审批拒绝，则富民100%出资进行放款，同时匹配筛选资金方列表，决策最终审批资金方。风审批拒绝，则直接拒绝。</w:t>
      </w:r>
    </w:p>
    <w:p>
      <w:pPr>
        <w:numPr>
          <w:ilvl w:val="0"/>
          <w:numId w:val="30"/>
        </w:numPr>
        <w:adjustRightInd/>
        <w:ind w:left="420" w:leftChars="0" w:hanging="420" w:firstLineChars="0"/>
        <w:rPr>
          <w:rFonts w:hint="eastAsia" w:ascii="微软雅黑" w:hAnsi="微软雅黑" w:cs="微软雅黑"/>
          <w:color w:val="FF0000"/>
          <w:kern w:val="0"/>
          <w:sz w:val="20"/>
          <w:szCs w:val="20"/>
          <w:lang w:val="en-US" w:eastAsia="zh-CN"/>
        </w:rPr>
      </w:pPr>
      <w:r>
        <w:rPr>
          <w:rFonts w:hint="eastAsia" w:ascii="微软雅黑" w:hAnsi="微软雅黑" w:cs="微软雅黑"/>
          <w:color w:val="FF0000"/>
          <w:kern w:val="0"/>
          <w:sz w:val="20"/>
          <w:szCs w:val="20"/>
          <w:lang w:val="en-US" w:eastAsia="zh-CN"/>
        </w:rPr>
        <w:t>资产偏好匹配：若资产偏好匹配失败则，直接走富民兜底放款；资产偏好筛选规则如下：</w:t>
      </w:r>
    </w:p>
    <w:p>
      <w:pPr>
        <w:numPr>
          <w:ilvl w:val="0"/>
          <w:numId w:val="0"/>
        </w:numPr>
        <w:adjustRightInd/>
        <w:ind w:leftChars="0" w:firstLine="420" w:firstLineChars="0"/>
        <w:rPr>
          <w:rFonts w:hint="eastAsia" w:ascii="微软雅黑" w:hAnsi="微软雅黑" w:cs="微软雅黑"/>
          <w:color w:val="FF0000"/>
          <w:kern w:val="0"/>
          <w:sz w:val="20"/>
          <w:szCs w:val="20"/>
          <w:lang w:val="en-US" w:eastAsia="zh-CN"/>
        </w:rPr>
      </w:pPr>
      <w:r>
        <w:rPr>
          <w:rFonts w:hint="eastAsia" w:ascii="微软雅黑" w:hAnsi="微软雅黑" w:cs="微软雅黑"/>
          <w:color w:val="FF0000"/>
          <w:kern w:val="0"/>
          <w:sz w:val="20"/>
          <w:szCs w:val="20"/>
          <w:lang w:val="en-US" w:eastAsia="zh-CN"/>
        </w:rPr>
        <w:t>宁波通商银行：上海、浙江。</w:t>
      </w:r>
    </w:p>
    <w:p>
      <w:pPr>
        <w:numPr>
          <w:ilvl w:val="0"/>
          <w:numId w:val="0"/>
        </w:numPr>
        <w:adjustRightInd/>
        <w:ind w:leftChars="0" w:firstLine="420" w:firstLineChars="0"/>
        <w:rPr>
          <w:rFonts w:hint="eastAsia" w:ascii="微软雅黑" w:hAnsi="微软雅黑" w:cs="微软雅黑"/>
          <w:color w:val="FF0000"/>
          <w:kern w:val="0"/>
          <w:sz w:val="20"/>
          <w:szCs w:val="20"/>
          <w:lang w:val="en-US" w:eastAsia="zh-CN"/>
        </w:rPr>
      </w:pPr>
      <w:r>
        <w:rPr>
          <w:rFonts w:hint="eastAsia" w:ascii="微软雅黑" w:hAnsi="微软雅黑" w:cs="微软雅黑"/>
          <w:color w:val="FF0000"/>
          <w:kern w:val="0"/>
          <w:sz w:val="20"/>
          <w:szCs w:val="20"/>
          <w:lang w:val="en-US" w:eastAsia="zh-CN"/>
        </w:rPr>
        <w:t>1.通过解析身份证号识对应的地区</w:t>
      </w:r>
    </w:p>
    <w:p>
      <w:pPr>
        <w:numPr>
          <w:ilvl w:val="0"/>
          <w:numId w:val="0"/>
        </w:numPr>
        <w:adjustRightInd/>
        <w:ind w:leftChars="0" w:firstLine="420" w:firstLineChars="0"/>
        <w:rPr>
          <w:rFonts w:hint="eastAsia" w:ascii="微软雅黑" w:hAnsi="微软雅黑" w:cs="微软雅黑"/>
          <w:color w:val="FF0000"/>
          <w:kern w:val="0"/>
          <w:sz w:val="20"/>
          <w:szCs w:val="20"/>
          <w:lang w:val="en-US" w:eastAsia="zh-CN"/>
        </w:rPr>
      </w:pPr>
      <w:r>
        <w:rPr>
          <w:rFonts w:hint="eastAsia" w:ascii="微软雅黑" w:hAnsi="微软雅黑" w:cs="微软雅黑"/>
          <w:color w:val="FF0000"/>
          <w:kern w:val="0"/>
          <w:sz w:val="20"/>
          <w:szCs w:val="20"/>
          <w:lang w:val="en-US" w:eastAsia="zh-CN"/>
        </w:rPr>
        <w:t>2.通过OCR识别身份证上的户籍地址对应的地区</w:t>
      </w:r>
    </w:p>
    <w:p>
      <w:pPr>
        <w:numPr>
          <w:ilvl w:val="0"/>
          <w:numId w:val="0"/>
        </w:numPr>
        <w:adjustRightInd/>
        <w:ind w:leftChars="0" w:firstLine="420" w:firstLineChars="0"/>
        <w:rPr>
          <w:rFonts w:hint="eastAsia" w:ascii="微软雅黑" w:hAnsi="微软雅黑" w:cs="微软雅黑"/>
          <w:color w:val="FF0000"/>
          <w:kern w:val="0"/>
          <w:sz w:val="20"/>
          <w:szCs w:val="20"/>
          <w:lang w:val="en-US" w:eastAsia="zh-CN"/>
        </w:rPr>
      </w:pPr>
      <w:r>
        <w:rPr>
          <w:rFonts w:hint="eastAsia" w:ascii="微软雅黑" w:hAnsi="微软雅黑" w:cs="微软雅黑"/>
          <w:color w:val="FF0000"/>
          <w:kern w:val="0"/>
          <w:sz w:val="20"/>
          <w:szCs w:val="20"/>
          <w:lang w:val="en-US" w:eastAsia="zh-CN"/>
        </w:rPr>
        <w:t>3.通过解析手机号的注册地区</w:t>
      </w:r>
    </w:p>
    <w:p>
      <w:pPr>
        <w:numPr>
          <w:ilvl w:val="0"/>
          <w:numId w:val="0"/>
        </w:numPr>
        <w:adjustRightInd/>
        <w:ind w:leftChars="0" w:firstLine="420" w:firstLineChars="0"/>
        <w:rPr>
          <w:rFonts w:hint="eastAsia" w:ascii="微软雅黑" w:hAnsi="微软雅黑" w:cs="微软雅黑"/>
          <w:color w:val="FF0000"/>
          <w:kern w:val="0"/>
          <w:sz w:val="20"/>
          <w:szCs w:val="20"/>
          <w:lang w:val="en-US" w:eastAsia="zh-CN"/>
        </w:rPr>
      </w:pPr>
      <w:r>
        <w:rPr>
          <w:rFonts w:hint="eastAsia" w:ascii="微软雅黑" w:hAnsi="微软雅黑" w:cs="微软雅黑"/>
          <w:color w:val="FF0000"/>
          <w:kern w:val="0"/>
          <w:sz w:val="20"/>
          <w:szCs w:val="20"/>
          <w:lang w:val="en-US" w:eastAsia="zh-CN"/>
        </w:rPr>
        <w:t>4.GPS经纬度的解析对应的地区</w:t>
      </w:r>
    </w:p>
    <w:p>
      <w:pPr>
        <w:numPr>
          <w:ilvl w:val="0"/>
          <w:numId w:val="0"/>
        </w:numPr>
        <w:adjustRightInd/>
        <w:ind w:leftChars="0" w:firstLine="420" w:firstLineChars="0"/>
        <w:rPr>
          <w:rFonts w:hint="eastAsia" w:ascii="微软雅黑" w:hAnsi="微软雅黑" w:cs="微软雅黑"/>
          <w:color w:val="FF0000"/>
          <w:kern w:val="0"/>
          <w:sz w:val="20"/>
          <w:szCs w:val="20"/>
          <w:lang w:val="en-US" w:eastAsia="zh-CN"/>
        </w:rPr>
      </w:pPr>
      <w:r>
        <w:rPr>
          <w:rFonts w:hint="eastAsia" w:ascii="微软雅黑" w:hAnsi="微软雅黑" w:cs="微软雅黑"/>
          <w:color w:val="FF0000"/>
          <w:kern w:val="0"/>
          <w:sz w:val="20"/>
          <w:szCs w:val="20"/>
          <w:lang w:val="en-US" w:eastAsia="zh-CN"/>
        </w:rPr>
        <w:t>5.网络IP地址解析对应的地区</w:t>
      </w:r>
    </w:p>
    <w:p>
      <w:pPr>
        <w:numPr>
          <w:ilvl w:val="0"/>
          <w:numId w:val="0"/>
        </w:numPr>
        <w:adjustRightInd/>
        <w:ind w:leftChars="0" w:firstLine="420" w:firstLineChars="0"/>
        <w:rPr>
          <w:rFonts w:hint="default" w:ascii="微软雅黑" w:hAnsi="微软雅黑" w:cs="微软雅黑"/>
          <w:color w:val="FF0000"/>
          <w:kern w:val="0"/>
          <w:sz w:val="20"/>
          <w:szCs w:val="20"/>
          <w:lang w:val="en-US" w:eastAsia="zh-CN"/>
        </w:rPr>
      </w:pPr>
      <w:r>
        <w:rPr>
          <w:rFonts w:hint="eastAsia" w:ascii="微软雅黑" w:hAnsi="微软雅黑" w:cs="微软雅黑"/>
          <w:color w:val="FF0000"/>
          <w:kern w:val="0"/>
          <w:sz w:val="20"/>
          <w:szCs w:val="20"/>
          <w:lang w:val="en-US" w:eastAsia="zh-CN"/>
        </w:rPr>
        <w:t>识别规则为：上述地址命中一个即可；</w:t>
      </w:r>
    </w:p>
    <w:p>
      <w:pPr>
        <w:numPr>
          <w:ilvl w:val="0"/>
          <w:numId w:val="30"/>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放款成功时，同步风险侧富民放款出资金额，富民100%出资放款则不处理，富民按比例出资时，则风控侧根据出资金额进行额度回收。</w:t>
      </w:r>
      <w:r>
        <w:rPr>
          <w:rFonts w:hint="eastAsia" w:ascii="微软雅黑" w:hAnsi="微软雅黑" w:cs="微软雅黑"/>
          <w:color w:val="FF0000"/>
          <w:kern w:val="0"/>
          <w:sz w:val="20"/>
          <w:szCs w:val="20"/>
          <w:lang w:val="en-US" w:eastAsia="zh-CN"/>
        </w:rPr>
        <w:t>放款结果新增是否联合出资标识，出资比例，出资方名称。</w:t>
      </w:r>
    </w:p>
    <w:p>
      <w:pPr>
        <w:numPr>
          <w:ilvl w:val="0"/>
          <w:numId w:val="30"/>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对客放款失败则上报风险侧进行额度恢复，同业头寸账户扣划失败时，则富民进行兜底放款。</w:t>
      </w:r>
    </w:p>
    <w:p>
      <w:pPr>
        <w:numPr>
          <w:ilvl w:val="0"/>
          <w:numId w:val="30"/>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按比例出资放款时，则将放款结果同步至资金方，包括不限于客户放款卡、时间、流水信息等</w:t>
      </w:r>
    </w:p>
    <w:p>
      <w:pPr>
        <w:numPr>
          <w:ilvl w:val="0"/>
          <w:numId w:val="30"/>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color w:val="000000" w:themeColor="text1"/>
          <w:kern w:val="0"/>
          <w:sz w:val="20"/>
          <w:szCs w:val="20"/>
          <w:lang w:val="en-US" w:eastAsia="zh-CN"/>
          <w14:textFill>
            <w14:solidFill>
              <w14:schemeClr w14:val="tx1"/>
            </w14:solidFill>
          </w14:textFill>
        </w:rPr>
        <w:t>平台借款上传共享协议号时，同步至签约中心</w:t>
      </w:r>
    </w:p>
    <w:p>
      <w:pPr>
        <w:numPr>
          <w:ilvl w:val="0"/>
          <w:numId w:val="30"/>
        </w:numPr>
        <w:adjustRightInd/>
        <w:ind w:left="420" w:leftChars="0" w:hanging="420" w:firstLineChars="0"/>
        <w:rPr>
          <w:rFonts w:hint="default"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放款账户校验：查询同业头寸账户是否满足放款条件，放款金额大于头寸账户金额则满足放款条件，头寸账户不足时则富民进行兜底放款。</w:t>
      </w:r>
    </w:p>
    <w:p>
      <w:pPr>
        <w:numPr>
          <w:ilvl w:val="0"/>
          <w:numId w:val="0"/>
        </w:numPr>
        <w:adjustRightInd/>
        <w:ind w:leftChars="0"/>
        <w:rPr>
          <w:rFonts w:hint="eastAsia" w:ascii="微软雅黑" w:hAnsi="微软雅黑" w:cs="微软雅黑"/>
          <w:kern w:val="0"/>
          <w:sz w:val="20"/>
          <w:szCs w:val="20"/>
          <w:lang w:val="en-US" w:eastAsia="zh-CN"/>
        </w:rPr>
      </w:pPr>
    </w:p>
    <w:p>
      <w:pPr>
        <w:numPr>
          <w:ilvl w:val="0"/>
          <w:numId w:val="3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lang w:val="en-US" w:eastAsia="zh-CN"/>
        </w:rPr>
        <w:t>协议签署</w:t>
      </w:r>
    </w:p>
    <w:p>
      <w:pPr>
        <w:numPr>
          <w:ilvl w:val="0"/>
          <w:numId w:val="35"/>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在富民侧进行用信处理时，需异步完成富民版本的《借款合同》、《借款额度合同》、《委托代扣协议》的协议签署和归档个人信息和征信电子档案平台，需完成资金方《资金方-借款合同&amp;委托代扣协议》、《资金方-个人征信授权书&amp;个人信息授权书》的协议客户章签署，准实时同步资金方完成资金方签章及回传归档。</w:t>
      </w:r>
    </w:p>
    <w:p>
      <w:pPr>
        <w:numPr>
          <w:ilvl w:val="0"/>
          <w:numId w:val="35"/>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联合出资情况下，需返回维信平台资金方版本《资金方-借款合同&amp;委托代扣协议》、《资金方-个人征信授权书&amp;个人信息授权书》、《富民-征信授权书》、《富民-个人信息授权书》、《富民-借款额度合同》、《富民-委托代扣协议》；富民兜底模式下返回维信平台富民版本《借款合同》、《借款额度合同》、《委托代扣协议》、《征信授权书》、《个人信息授权书》，同时返回《资金方-个人征信授权书&amp;个人信息授权书》</w:t>
      </w:r>
    </w:p>
    <w:p>
      <w:pPr>
        <w:numPr>
          <w:ilvl w:val="0"/>
          <w:numId w:val="0"/>
        </w:numPr>
        <w:adjustRightInd/>
        <w:spacing w:line="560" w:lineRule="exact"/>
        <w:ind w:leftChars="0"/>
        <w:rPr>
          <w:rFonts w:hint="default" w:ascii="微软雅黑" w:hAnsi="微软雅黑" w:cs="微软雅黑"/>
          <w:kern w:val="0"/>
          <w:sz w:val="20"/>
          <w:szCs w:val="20"/>
          <w:lang w:val="en-US"/>
        </w:rPr>
      </w:pPr>
    </w:p>
    <w:p>
      <w:pPr>
        <w:numPr>
          <w:ilvl w:val="0"/>
          <w:numId w:val="0"/>
        </w:numPr>
        <w:adjustRightInd/>
        <w:ind w:leftChars="0"/>
        <w:rPr>
          <w:rFonts w:hint="eastAsia" w:ascii="微软雅黑" w:hAnsi="微软雅黑" w:cs="微软雅黑"/>
          <w:kern w:val="0"/>
          <w:sz w:val="20"/>
          <w:szCs w:val="20"/>
          <w:lang w:val="en-US" w:eastAsia="zh-CN"/>
        </w:rPr>
      </w:pPr>
    </w:p>
    <w:p>
      <w:pPr>
        <w:numPr>
          <w:ilvl w:val="0"/>
          <w:numId w:val="0"/>
        </w:numPr>
        <w:adjustRightInd/>
        <w:ind w:leftChars="0"/>
        <w:rPr>
          <w:rFonts w:hint="eastAsia" w:ascii="微软雅黑" w:hAnsi="微软雅黑" w:cs="微软雅黑"/>
          <w:kern w:val="0"/>
          <w:sz w:val="20"/>
          <w:szCs w:val="20"/>
          <w:lang w:val="en-US" w:eastAsia="zh-CN"/>
        </w:rPr>
      </w:pPr>
    </w:p>
    <w:p>
      <w:pPr>
        <w:pStyle w:val="4"/>
        <w:rPr>
          <w:rFonts w:hAnsi="微软雅黑"/>
        </w:rPr>
      </w:pPr>
      <w:r>
        <w:rPr>
          <w:rFonts w:hAnsi="微软雅黑"/>
        </w:rPr>
        <w:t>服务参数</w:t>
      </w:r>
    </w:p>
    <w:p>
      <w:pPr>
        <w:rPr>
          <w:rFonts w:ascii="微软雅黑" w:hAnsi="微软雅黑"/>
        </w:rPr>
      </w:pPr>
      <w:r>
        <w:rPr>
          <w:rFonts w:ascii="微软雅黑" w:hAnsi="微软雅黑"/>
        </w:rPr>
        <w:t>说明业务使用必要参数</w:t>
      </w:r>
      <w:r>
        <w:rPr>
          <w:rFonts w:hint="eastAsia" w:ascii="微软雅黑" w:hAnsi="微软雅黑"/>
        </w:rPr>
        <w:t>，</w:t>
      </w:r>
      <w:r>
        <w:rPr>
          <w:rFonts w:ascii="微软雅黑" w:hAnsi="微软雅黑"/>
        </w:rPr>
        <w:t>可选</w:t>
      </w:r>
    </w:p>
    <w:p>
      <w:pPr>
        <w:pStyle w:val="4"/>
        <w:rPr>
          <w:rFonts w:hAnsi="微软雅黑"/>
        </w:rPr>
      </w:pPr>
      <w:r>
        <w:rPr>
          <w:rFonts w:hint="eastAsia" w:hAnsi="微软雅黑"/>
        </w:rPr>
        <w:t>待确认问题</w:t>
      </w:r>
    </w:p>
    <w:p>
      <w:pPr>
        <w:rPr>
          <w:rFonts w:ascii="微软雅黑" w:hAnsi="微软雅黑" w:cs="微软雅黑"/>
          <w:kern w:val="0"/>
          <w:sz w:val="20"/>
          <w:szCs w:val="20"/>
        </w:rPr>
      </w:pPr>
      <w:r>
        <w:rPr>
          <w:rFonts w:hint="eastAsia" w:ascii="微软雅黑" w:hAnsi="微软雅黑" w:cs="微软雅黑"/>
          <w:kern w:val="0"/>
          <w:sz w:val="20"/>
          <w:szCs w:val="20"/>
        </w:rPr>
        <w:t>下面是此需求文档相关问题列表</w:t>
      </w:r>
    </w:p>
    <w:tbl>
      <w:tblPr>
        <w:tblStyle w:val="5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5"/>
        <w:gridCol w:w="47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b/>
                <w:kern w:val="0"/>
                <w:sz w:val="20"/>
                <w:szCs w:val="20"/>
              </w:rPr>
            </w:pPr>
            <w:r>
              <w:rPr>
                <w:rFonts w:hint="eastAsia" w:ascii="微软雅黑" w:hAnsi="微软雅黑" w:cs="微软雅黑"/>
                <w:b/>
                <w:kern w:val="0"/>
                <w:sz w:val="20"/>
                <w:szCs w:val="20"/>
              </w:rPr>
              <w:t>问题</w:t>
            </w:r>
          </w:p>
        </w:tc>
        <w:tc>
          <w:tcPr>
            <w:tcW w:w="2500" w:type="pct"/>
          </w:tcPr>
          <w:p>
            <w:pPr>
              <w:rPr>
                <w:rFonts w:ascii="微软雅黑" w:hAnsi="微软雅黑" w:cs="微软雅黑"/>
                <w:b/>
                <w:kern w:val="0"/>
                <w:sz w:val="20"/>
                <w:szCs w:val="20"/>
              </w:rPr>
            </w:pPr>
            <w:r>
              <w:rPr>
                <w:rFonts w:hint="eastAsia" w:ascii="微软雅黑" w:hAnsi="微软雅黑" w:cs="微软雅黑"/>
                <w:b/>
                <w:kern w:val="0"/>
                <w:sz w:val="20"/>
                <w:szCs w:val="20"/>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kern w:val="0"/>
                <w:sz w:val="20"/>
                <w:szCs w:val="20"/>
              </w:rPr>
            </w:pPr>
            <w:r>
              <w:rPr>
                <w:rFonts w:hint="eastAsia" w:ascii="微软雅黑" w:hAnsi="微软雅黑" w:cs="微软雅黑"/>
                <w:kern w:val="0"/>
                <w:sz w:val="20"/>
                <w:szCs w:val="20"/>
              </w:rPr>
              <w:t>【如风险点】</w:t>
            </w:r>
          </w:p>
        </w:tc>
        <w:tc>
          <w:tcPr>
            <w:tcW w:w="2500" w:type="pct"/>
          </w:tcPr>
          <w:p>
            <w:pPr>
              <w:rPr>
                <w:rFonts w:ascii="微软雅黑" w:hAnsi="微软雅黑" w:cs="微软雅黑"/>
                <w:kern w:val="0"/>
                <w:sz w:val="20"/>
                <w:szCs w:val="20"/>
              </w:rPr>
            </w:pPr>
            <w:r>
              <w:rPr>
                <w:rFonts w:hint="eastAsia" w:ascii="微软雅黑" w:hAnsi="微软雅黑" w:cs="微软雅黑"/>
                <w:kern w:val="0"/>
                <w:sz w:val="20"/>
                <w:szCs w:val="20"/>
              </w:rPr>
              <w:t>【解决办法】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kern w:val="0"/>
                <w:sz w:val="20"/>
                <w:szCs w:val="20"/>
              </w:rPr>
            </w:pPr>
          </w:p>
        </w:tc>
        <w:tc>
          <w:tcPr>
            <w:tcW w:w="2500" w:type="pct"/>
          </w:tcPr>
          <w:p>
            <w:pPr>
              <w:rPr>
                <w:rFonts w:ascii="微软雅黑" w:hAnsi="微软雅黑" w:cs="微软雅黑"/>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kern w:val="0"/>
                <w:sz w:val="20"/>
                <w:szCs w:val="20"/>
              </w:rPr>
            </w:pPr>
          </w:p>
        </w:tc>
        <w:tc>
          <w:tcPr>
            <w:tcW w:w="2500" w:type="pct"/>
          </w:tcPr>
          <w:p>
            <w:pPr>
              <w:rPr>
                <w:rFonts w:ascii="微软雅黑" w:hAnsi="微软雅黑" w:cs="微软雅黑"/>
                <w:kern w:val="0"/>
                <w:sz w:val="20"/>
                <w:szCs w:val="20"/>
              </w:rPr>
            </w:pPr>
          </w:p>
        </w:tc>
      </w:tr>
    </w:tbl>
    <w:p>
      <w:pPr>
        <w:pStyle w:val="4"/>
        <w:rPr>
          <w:rFonts w:hAnsi="微软雅黑"/>
        </w:rPr>
      </w:pPr>
      <w:r>
        <w:rPr>
          <w:rFonts w:hint="eastAsia" w:hAnsi="微软雅黑"/>
        </w:rPr>
        <w:t>待完善功能</w:t>
      </w:r>
    </w:p>
    <w:p>
      <w:pPr>
        <w:numPr>
          <w:ilvl w:val="0"/>
          <w:numId w:val="36"/>
        </w:numPr>
        <w:adjustRightInd/>
        <w:rPr>
          <w:rFonts w:ascii="微软雅黑" w:hAnsi="微软雅黑" w:cs="微软雅黑"/>
          <w:kern w:val="0"/>
          <w:sz w:val="20"/>
          <w:szCs w:val="20"/>
        </w:rPr>
      </w:pPr>
      <w:r>
        <w:rPr>
          <w:rFonts w:hint="eastAsia" w:ascii="微软雅黑" w:hAnsi="微软雅黑" w:cs="微软雅黑"/>
          <w:kern w:val="0"/>
          <w:sz w:val="20"/>
          <w:szCs w:val="20"/>
        </w:rPr>
        <w:t>列出超出范围或可能在后期发布中增加的内容或特性。</w:t>
      </w:r>
    </w:p>
    <w:p/>
    <w:p/>
    <w:p>
      <w:pPr>
        <w:pStyle w:val="83"/>
        <w:keepNext/>
        <w:keepLines/>
        <w:numPr>
          <w:ilvl w:val="0"/>
          <w:numId w:val="29"/>
        </w:numPr>
        <w:adjustRightInd/>
        <w:spacing w:before="260" w:after="260" w:line="416" w:lineRule="auto"/>
        <w:ind w:firstLineChars="0"/>
        <w:outlineLvl w:val="2"/>
        <w:rPr>
          <w:rFonts w:ascii="微软雅黑" w:hAnsi="微软雅黑"/>
          <w:bCs/>
          <w:vanish/>
          <w:sz w:val="32"/>
          <w:szCs w:val="32"/>
        </w:rPr>
      </w:pPr>
      <w:bookmarkStart w:id="55" w:name="_Toc522206704"/>
      <w:bookmarkEnd w:id="55"/>
      <w:bookmarkStart w:id="56" w:name="_Toc522206753"/>
      <w:bookmarkEnd w:id="56"/>
      <w:bookmarkStart w:id="57" w:name="_Toc522206605"/>
      <w:bookmarkEnd w:id="57"/>
      <w:bookmarkStart w:id="58" w:name="_Toc522206689"/>
      <w:bookmarkEnd w:id="58"/>
      <w:bookmarkStart w:id="59" w:name="_Toc522206626"/>
      <w:bookmarkEnd w:id="59"/>
      <w:bookmarkStart w:id="60" w:name="_Toc522206641"/>
      <w:bookmarkEnd w:id="60"/>
      <w:bookmarkStart w:id="61" w:name="_Toc522206668"/>
      <w:bookmarkEnd w:id="61"/>
      <w:bookmarkStart w:id="62" w:name="_Toc12534"/>
      <w:bookmarkEnd w:id="62"/>
      <w:bookmarkStart w:id="63" w:name="_Toc459380679"/>
    </w:p>
    <w:bookmarkEnd w:id="63"/>
    <w:p>
      <w:pPr>
        <w:pStyle w:val="3"/>
        <w:rPr>
          <w:rFonts w:hAnsi="微软雅黑"/>
        </w:rPr>
      </w:pPr>
      <w:bookmarkStart w:id="64" w:name="_Toc13332"/>
      <w:r>
        <w:rPr>
          <w:rFonts w:hint="eastAsia" w:hAnsi="微软雅黑"/>
          <w:lang w:val="en-US" w:eastAsia="zh-CN"/>
        </w:rPr>
        <w:t>借据拆分</w:t>
      </w:r>
    </w:p>
    <w:p>
      <w:pPr>
        <w:pStyle w:val="4"/>
        <w:rPr>
          <w:rFonts w:hAnsi="微软雅黑"/>
        </w:rPr>
      </w:pPr>
      <w:r>
        <w:rPr>
          <w:rFonts w:hint="eastAsia" w:hAnsi="微软雅黑"/>
        </w:rPr>
        <w:t>业务场景</w:t>
      </w:r>
    </w:p>
    <w:p>
      <w:pPr>
        <w:rPr>
          <w:rFonts w:hint="default" w:ascii="微软雅黑" w:hAnsi="微软雅黑" w:eastAsia="微软雅黑"/>
          <w:lang w:val="en-US" w:eastAsia="zh-CN"/>
        </w:rPr>
      </w:pPr>
      <w:r>
        <w:rPr>
          <w:rFonts w:hint="eastAsia" w:ascii="微软雅黑" w:hAnsi="微软雅黑"/>
          <w:lang w:val="en-US" w:eastAsia="zh-CN"/>
        </w:rPr>
        <w:t xml:space="preserve">    联合贷中借据拆分是一个关键过程，它涉及将一个大额贷款拆分成多个较小的部分，这些部分由不同的金融机构（资金方）按各自的出资比例承担。</w:t>
      </w:r>
    </w:p>
    <w:p>
      <w:pPr>
        <w:pStyle w:val="4"/>
        <w:rPr>
          <w:rFonts w:hAnsi="微软雅黑"/>
        </w:rPr>
      </w:pPr>
      <w:r>
        <w:rPr>
          <w:rFonts w:hint="eastAsia" w:hAnsi="微软雅黑"/>
        </w:rPr>
        <w:t>流程图和原型</w:t>
      </w:r>
    </w:p>
    <w:p>
      <w:pPr>
        <w:rPr>
          <w:rFonts w:hint="eastAsia" w:hAnsi="微软雅黑"/>
        </w:rPr>
      </w:pPr>
    </w:p>
    <w:p>
      <w:pPr>
        <w:rPr>
          <w:rFonts w:hint="eastAsia" w:hAnsi="微软雅黑"/>
        </w:rPr>
      </w:pPr>
    </w:p>
    <w:p>
      <w:pPr>
        <w:rPr>
          <w:rFonts w:hint="eastAsia" w:hAnsi="微软雅黑"/>
        </w:rPr>
      </w:pPr>
      <w:r>
        <w:drawing>
          <wp:anchor distT="0" distB="0" distL="114300" distR="114300" simplePos="0" relativeHeight="251660288" behindDoc="0" locked="0" layoutInCell="1" allowOverlap="1">
            <wp:simplePos x="0" y="0"/>
            <wp:positionH relativeFrom="column">
              <wp:posOffset>-328295</wp:posOffset>
            </wp:positionH>
            <wp:positionV relativeFrom="paragraph">
              <wp:posOffset>45720</wp:posOffset>
            </wp:positionV>
            <wp:extent cx="6623685" cy="1390650"/>
            <wp:effectExtent l="0" t="0" r="0" b="0"/>
            <wp:wrapNone/>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8"/>
                    <a:stretch>
                      <a:fillRect/>
                    </a:stretch>
                  </pic:blipFill>
                  <pic:spPr>
                    <a:xfrm>
                      <a:off x="0" y="0"/>
                      <a:ext cx="6623685" cy="1390650"/>
                    </a:xfrm>
                    <a:prstGeom prst="rect">
                      <a:avLst/>
                    </a:prstGeom>
                    <a:noFill/>
                    <a:ln>
                      <a:noFill/>
                    </a:ln>
                  </pic:spPr>
                </pic:pic>
              </a:graphicData>
            </a:graphic>
          </wp:anchor>
        </w:drawing>
      </w:r>
    </w:p>
    <w:p>
      <w:pPr>
        <w:rPr>
          <w:rFonts w:hint="eastAsia" w:hAnsi="微软雅黑"/>
        </w:rPr>
      </w:pPr>
    </w:p>
    <w:p>
      <w:pPr>
        <w:rPr>
          <w:rFonts w:hint="eastAsia" w:hAnsi="微软雅黑"/>
        </w:rPr>
      </w:pPr>
    </w:p>
    <w:p>
      <w:pPr>
        <w:rPr>
          <w:rFonts w:hint="eastAsia" w:hAnsi="微软雅黑"/>
        </w:rPr>
      </w:pPr>
    </w:p>
    <w:p>
      <w:pPr>
        <w:rPr>
          <w:rFonts w:hint="eastAsia" w:hAnsi="微软雅黑"/>
        </w:rPr>
      </w:pPr>
    </w:p>
    <w:p>
      <w:pPr>
        <w:rPr>
          <w:rFonts w:hint="eastAsia" w:hAnsi="微软雅黑"/>
        </w:rPr>
      </w:pPr>
    </w:p>
    <w:p>
      <w:pPr>
        <w:ind w:left="210" w:leftChars="100" w:firstLine="210" w:firstLineChars="100"/>
        <w:rPr>
          <w:rFonts w:ascii="微软雅黑" w:hAnsi="微软雅黑"/>
        </w:rPr>
      </w:pPr>
    </w:p>
    <w:p>
      <w:pPr>
        <w:ind w:left="210" w:leftChars="100" w:firstLine="210" w:firstLineChars="100"/>
        <w:rPr>
          <w:rFonts w:ascii="微软雅黑" w:hAnsi="微软雅黑"/>
        </w:rPr>
      </w:pPr>
    </w:p>
    <w:p>
      <w:pPr>
        <w:ind w:left="210" w:leftChars="100" w:firstLine="210" w:firstLineChars="100"/>
        <w:rPr>
          <w:rFonts w:ascii="微软雅黑" w:hAnsi="微软雅黑"/>
        </w:rPr>
      </w:pPr>
    </w:p>
    <w:p>
      <w:pPr>
        <w:ind w:left="210" w:leftChars="100" w:firstLine="210" w:firstLineChars="100"/>
        <w:rPr>
          <w:rFonts w:ascii="微软雅黑" w:hAnsi="微软雅黑"/>
        </w:rPr>
      </w:pPr>
    </w:p>
    <w:p>
      <w:pPr>
        <w:rPr>
          <w:rFonts w:ascii="微软雅黑" w:hAnsi="微软雅黑"/>
        </w:rPr>
      </w:pPr>
    </w:p>
    <w:p>
      <w:pPr>
        <w:pStyle w:val="4"/>
        <w:rPr>
          <w:rFonts w:hAnsi="微软雅黑"/>
        </w:rPr>
      </w:pPr>
      <w:r>
        <w:rPr>
          <w:rFonts w:hint="eastAsia" w:hAnsi="微软雅黑"/>
        </w:rPr>
        <w:t>功能描述</w:t>
      </w:r>
    </w:p>
    <w:p>
      <w:pPr>
        <w:numPr>
          <w:ilvl w:val="0"/>
          <w:numId w:val="32"/>
        </w:numPr>
        <w:adjustRightInd/>
        <w:rPr>
          <w:rFonts w:ascii="微软雅黑" w:hAnsi="微软雅黑" w:cs="微软雅黑"/>
          <w:kern w:val="0"/>
          <w:sz w:val="20"/>
          <w:szCs w:val="20"/>
        </w:rPr>
      </w:pPr>
      <w:r>
        <w:rPr>
          <w:rFonts w:hint="eastAsia" w:ascii="微软雅黑" w:hAnsi="微软雅黑" w:cs="微软雅黑"/>
          <w:kern w:val="0"/>
          <w:sz w:val="20"/>
          <w:szCs w:val="20"/>
          <w:lang w:val="en-US" w:eastAsia="zh-CN"/>
        </w:rPr>
        <w:t>借据拆分</w:t>
      </w:r>
    </w:p>
    <w:p>
      <w:pPr>
        <w:numPr>
          <w:ilvl w:val="0"/>
          <w:numId w:val="37"/>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贷款</w:t>
      </w:r>
      <w:r>
        <w:rPr>
          <w:rFonts w:hint="eastAsia" w:ascii="微软雅黑" w:hAnsi="微软雅黑" w:cs="微软雅黑"/>
          <w:kern w:val="0"/>
          <w:sz w:val="20"/>
          <w:szCs w:val="20"/>
        </w:rPr>
        <w:t>结构设计：根据借款人的需求和各资金方的意愿，</w:t>
      </w:r>
      <w:r>
        <w:rPr>
          <w:rFonts w:hint="eastAsia" w:ascii="微软雅黑" w:hAnsi="微软雅黑" w:cs="微软雅黑"/>
          <w:kern w:val="0"/>
          <w:sz w:val="20"/>
          <w:szCs w:val="20"/>
          <w:lang w:val="en-US" w:eastAsia="zh-CN"/>
        </w:rPr>
        <w:t>统一</w:t>
      </w:r>
      <w:r>
        <w:rPr>
          <w:rFonts w:hint="eastAsia" w:ascii="微软雅黑" w:hAnsi="微软雅黑" w:cs="微软雅黑"/>
          <w:kern w:val="0"/>
          <w:sz w:val="20"/>
          <w:szCs w:val="20"/>
        </w:rPr>
        <w:t>贷款的</w:t>
      </w:r>
      <w:r>
        <w:rPr>
          <w:rFonts w:hint="eastAsia" w:ascii="微软雅黑" w:hAnsi="微软雅黑" w:cs="微软雅黑"/>
          <w:kern w:val="0"/>
          <w:sz w:val="20"/>
          <w:szCs w:val="20"/>
          <w:lang w:val="en-US" w:eastAsia="zh-CN"/>
        </w:rPr>
        <w:t>还款日、</w:t>
      </w:r>
      <w:r>
        <w:rPr>
          <w:rFonts w:hint="eastAsia" w:ascii="微软雅黑" w:hAnsi="微软雅黑" w:cs="微软雅黑"/>
          <w:kern w:val="0"/>
          <w:sz w:val="20"/>
          <w:szCs w:val="20"/>
        </w:rPr>
        <w:t>期限、利率等</w:t>
      </w:r>
      <w:r>
        <w:rPr>
          <w:rFonts w:hint="eastAsia" w:ascii="微软雅黑" w:hAnsi="微软雅黑" w:cs="微软雅黑"/>
          <w:kern w:val="0"/>
          <w:sz w:val="20"/>
          <w:szCs w:val="20"/>
          <w:lang w:val="en-US" w:eastAsia="zh-CN"/>
        </w:rPr>
        <w:t>产品要素</w:t>
      </w:r>
    </w:p>
    <w:p>
      <w:pPr>
        <w:numPr>
          <w:ilvl w:val="0"/>
          <w:numId w:val="38"/>
        </w:numPr>
        <w:adjustRightInd/>
        <w:ind w:left="420" w:leftChars="0" w:hanging="420" w:firstLineChars="0"/>
        <w:rPr>
          <w:rFonts w:hint="eastAsia" w:ascii="微软雅黑" w:hAnsi="微软雅黑" w:cs="微软雅黑"/>
          <w:kern w:val="0"/>
          <w:sz w:val="20"/>
          <w:szCs w:val="20"/>
        </w:rPr>
      </w:pPr>
      <w:r>
        <w:rPr>
          <w:rFonts w:hint="eastAsia" w:ascii="微软雅黑" w:hAnsi="微软雅黑" w:cs="微软雅黑"/>
          <w:kern w:val="0"/>
          <w:sz w:val="20"/>
          <w:szCs w:val="20"/>
        </w:rPr>
        <w:t>分配比例：各资金方根据自身的资金状况和风险偏好确定出资比例</w:t>
      </w:r>
      <w:r>
        <w:rPr>
          <w:rFonts w:hint="eastAsia" w:ascii="微软雅黑" w:hAnsi="微软雅黑" w:cs="微软雅黑"/>
          <w:kern w:val="0"/>
          <w:sz w:val="20"/>
          <w:szCs w:val="20"/>
          <w:lang w:eastAsia="zh-CN"/>
        </w:rPr>
        <w:t>，</w:t>
      </w:r>
      <w:r>
        <w:rPr>
          <w:rFonts w:hint="eastAsia" w:ascii="微软雅黑" w:hAnsi="微软雅黑" w:cs="微软雅黑"/>
          <w:kern w:val="0"/>
          <w:sz w:val="20"/>
          <w:szCs w:val="20"/>
          <w:lang w:val="en-US" w:eastAsia="zh-CN"/>
        </w:rPr>
        <w:t>富民与资金方出资比例支持10:0和3:7两种模式</w:t>
      </w:r>
      <w:r>
        <w:rPr>
          <w:rFonts w:hint="eastAsia" w:ascii="微软雅黑" w:hAnsi="微软雅黑" w:cs="微软雅黑"/>
          <w:kern w:val="0"/>
          <w:sz w:val="20"/>
          <w:szCs w:val="20"/>
        </w:rPr>
        <w:t>。</w:t>
      </w:r>
    </w:p>
    <w:p>
      <w:pPr>
        <w:numPr>
          <w:ilvl w:val="0"/>
          <w:numId w:val="38"/>
        </w:numPr>
        <w:adjustRightInd/>
        <w:ind w:left="420" w:leftChars="0" w:hanging="420" w:firstLineChars="0"/>
        <w:rPr>
          <w:rFonts w:hint="eastAsia" w:ascii="微软雅黑" w:hAnsi="微软雅黑" w:cs="微软雅黑"/>
          <w:color w:val="FF0000"/>
          <w:kern w:val="0"/>
          <w:sz w:val="20"/>
          <w:szCs w:val="20"/>
        </w:rPr>
      </w:pPr>
      <w:r>
        <w:rPr>
          <w:rFonts w:hint="eastAsia" w:ascii="微软雅黑" w:hAnsi="微软雅黑" w:cs="微软雅黑"/>
          <w:kern w:val="0"/>
          <w:sz w:val="20"/>
          <w:szCs w:val="20"/>
          <w:lang w:val="en-US" w:eastAsia="zh-CN"/>
        </w:rPr>
        <w:t>拆分规则：将资金方出资本金按照对客利率生成还款计划；</w:t>
      </w:r>
      <w:r>
        <w:rPr>
          <w:rFonts w:hint="eastAsia" w:ascii="微软雅黑" w:hAnsi="微软雅黑" w:cs="微软雅黑"/>
          <w:color w:val="FF0000"/>
          <w:kern w:val="0"/>
          <w:sz w:val="20"/>
          <w:szCs w:val="20"/>
          <w:lang w:val="en-US" w:eastAsia="zh-CN"/>
        </w:rPr>
        <w:t>富民借据则按照对客还款计划与资金方还款计划每一期进行相减，得出富民侧出资部分还款计划。（为减少系统改造工作量，暂时采用按比例拆分：对客利率生成还款计划，按照出资比列进行拆分宁波通商借据和还款计划。）</w:t>
      </w:r>
    </w:p>
    <w:p>
      <w:pPr>
        <w:numPr>
          <w:ilvl w:val="0"/>
          <w:numId w:val="32"/>
        </w:numPr>
        <w:adjustRightInd/>
        <w:rPr>
          <w:rFonts w:ascii="微软雅黑" w:hAnsi="微软雅黑" w:cs="微软雅黑"/>
          <w:kern w:val="0"/>
          <w:sz w:val="20"/>
          <w:szCs w:val="20"/>
        </w:rPr>
      </w:pPr>
      <w:r>
        <w:rPr>
          <w:rFonts w:hint="eastAsia" w:ascii="微软雅黑" w:hAnsi="微软雅黑" w:cs="微软雅黑"/>
          <w:kern w:val="0"/>
          <w:sz w:val="20"/>
          <w:szCs w:val="20"/>
          <w:lang w:val="en-US" w:eastAsia="zh-CN"/>
        </w:rPr>
        <w:t>借据生成</w:t>
      </w:r>
    </w:p>
    <w:p>
      <w:pPr>
        <w:numPr>
          <w:ilvl w:val="0"/>
          <w:numId w:val="38"/>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全资</w:t>
      </w:r>
      <w:r>
        <w:rPr>
          <w:rFonts w:hint="eastAsia" w:ascii="微软雅黑" w:hAnsi="微软雅黑" w:cs="微软雅黑"/>
          <w:kern w:val="0"/>
          <w:sz w:val="20"/>
          <w:szCs w:val="20"/>
        </w:rPr>
        <w:t>借据生成：</w:t>
      </w:r>
      <w:r>
        <w:rPr>
          <w:rFonts w:hint="eastAsia" w:ascii="微软雅黑" w:hAnsi="微软雅黑" w:cs="微软雅黑"/>
          <w:kern w:val="0"/>
          <w:sz w:val="20"/>
          <w:szCs w:val="20"/>
          <w:lang w:val="en-US" w:eastAsia="zh-CN"/>
        </w:rPr>
        <w:t>100%出资模式下，借据不进行拆分，借据继续由核算系统进行记账处理；</w:t>
      </w:r>
    </w:p>
    <w:p>
      <w:pPr>
        <w:numPr>
          <w:ilvl w:val="0"/>
          <w:numId w:val="38"/>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3比7借据生成：借据按照对客利率生成,根据对客利率按照出资本金比例</w:t>
      </w:r>
      <w:r>
        <w:rPr>
          <w:rFonts w:hint="eastAsia" w:ascii="微软雅黑" w:hAnsi="微软雅黑" w:cs="微软雅黑"/>
          <w:kern w:val="0"/>
          <w:sz w:val="20"/>
          <w:szCs w:val="20"/>
        </w:rPr>
        <w:t>，生成各个资金方的借据，包括借款金额、利率、还款计划等信息</w:t>
      </w:r>
      <w:r>
        <w:rPr>
          <w:rFonts w:hint="eastAsia" w:ascii="微软雅黑" w:hAnsi="微软雅黑" w:cs="微软雅黑"/>
          <w:kern w:val="0"/>
          <w:sz w:val="20"/>
          <w:szCs w:val="20"/>
          <w:lang w:eastAsia="zh-CN"/>
        </w:rPr>
        <w:t>，</w:t>
      </w:r>
      <w:r>
        <w:rPr>
          <w:rFonts w:hint="eastAsia" w:ascii="微软雅黑" w:hAnsi="微软雅黑" w:cs="微软雅黑"/>
          <w:kern w:val="0"/>
          <w:sz w:val="20"/>
          <w:szCs w:val="20"/>
          <w:lang w:val="en-US" w:eastAsia="zh-CN"/>
        </w:rPr>
        <w:t>由表外资产管理系统进行记账管理，富民借据记表内，资金方借据记表外；</w:t>
      </w:r>
    </w:p>
    <w:p>
      <w:pPr>
        <w:numPr>
          <w:ilvl w:val="0"/>
          <w:numId w:val="32"/>
        </w:numPr>
        <w:adjustRightInd/>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资金划拨</w:t>
      </w:r>
    </w:p>
    <w:p>
      <w:pPr>
        <w:numPr>
          <w:ilvl w:val="0"/>
          <w:numId w:val="39"/>
        </w:numPr>
        <w:adjustRightInd/>
        <w:ind w:left="420" w:leftChars="0" w:hanging="420" w:firstLineChars="0"/>
        <w:rPr>
          <w:rFonts w:hint="default" w:ascii="微软雅黑" w:hAnsi="微软雅黑" w:eastAsia="微软雅黑" w:cs="微软雅黑"/>
          <w:kern w:val="0"/>
          <w:sz w:val="20"/>
          <w:szCs w:val="20"/>
          <w:lang w:val="en-US" w:eastAsia="zh-CN"/>
        </w:rPr>
      </w:pPr>
      <w:r>
        <w:rPr>
          <w:rFonts w:hint="eastAsia" w:ascii="微软雅黑" w:hAnsi="微软雅黑" w:cs="微软雅黑"/>
          <w:kern w:val="0"/>
          <w:sz w:val="20"/>
          <w:szCs w:val="20"/>
        </w:rPr>
        <w:t>资金汇集：各资金方</w:t>
      </w:r>
      <w:r>
        <w:rPr>
          <w:rFonts w:hint="eastAsia" w:ascii="微软雅黑" w:hAnsi="微软雅黑" w:cs="微软雅黑"/>
          <w:kern w:val="0"/>
          <w:sz w:val="20"/>
          <w:szCs w:val="20"/>
          <w:lang w:val="en-US" w:eastAsia="zh-CN"/>
        </w:rPr>
        <w:t>将</w:t>
      </w:r>
      <w:r>
        <w:rPr>
          <w:rFonts w:hint="eastAsia" w:ascii="微软雅黑" w:hAnsi="微软雅黑" w:cs="微软雅黑"/>
          <w:kern w:val="0"/>
          <w:sz w:val="20"/>
          <w:szCs w:val="20"/>
        </w:rPr>
        <w:t>承诺的款项划拨至专用的贷款账户</w:t>
      </w:r>
      <w:r>
        <w:rPr>
          <w:rFonts w:hint="eastAsia" w:ascii="微软雅黑" w:hAnsi="微软雅黑" w:cs="微软雅黑"/>
          <w:kern w:val="0"/>
          <w:sz w:val="20"/>
          <w:szCs w:val="20"/>
          <w:lang w:val="en-US" w:eastAsia="zh-CN"/>
        </w:rPr>
        <w:t>。</w:t>
      </w:r>
    </w:p>
    <w:p>
      <w:pPr>
        <w:numPr>
          <w:ilvl w:val="0"/>
          <w:numId w:val="39"/>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rPr>
        <w:t>资金划转：</w:t>
      </w:r>
      <w:r>
        <w:rPr>
          <w:rFonts w:hint="eastAsia" w:ascii="微软雅黑" w:hAnsi="微软雅黑" w:cs="微软雅黑"/>
          <w:kern w:val="0"/>
          <w:sz w:val="20"/>
          <w:szCs w:val="20"/>
          <w:lang w:val="en-US" w:eastAsia="zh-CN"/>
        </w:rPr>
        <w:t>富民按照出资比例</w:t>
      </w:r>
      <w:r>
        <w:rPr>
          <w:rFonts w:hint="eastAsia" w:ascii="微软雅黑" w:hAnsi="微软雅黑" w:cs="微软雅黑"/>
          <w:kern w:val="0"/>
          <w:sz w:val="20"/>
          <w:szCs w:val="20"/>
        </w:rPr>
        <w:t>从专用账户按照约定的金额和时间向借款人划拨资金。</w:t>
      </w:r>
    </w:p>
    <w:p>
      <w:pPr>
        <w:numPr>
          <w:ilvl w:val="0"/>
          <w:numId w:val="32"/>
        </w:numPr>
        <w:adjustRightInd/>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贷后管理</w:t>
      </w:r>
    </w:p>
    <w:p>
      <w:pPr>
        <w:numPr>
          <w:ilvl w:val="0"/>
          <w:numId w:val="40"/>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rPr>
        <w:t>本息回收：按照</w:t>
      </w:r>
      <w:r>
        <w:rPr>
          <w:rFonts w:hint="eastAsia" w:ascii="微软雅黑" w:hAnsi="微软雅黑" w:cs="微软雅黑"/>
          <w:kern w:val="0"/>
          <w:sz w:val="20"/>
          <w:szCs w:val="20"/>
          <w:lang w:val="en-US" w:eastAsia="zh-CN"/>
        </w:rPr>
        <w:t>对客借据的</w:t>
      </w:r>
      <w:r>
        <w:rPr>
          <w:rFonts w:hint="eastAsia" w:ascii="微软雅黑" w:hAnsi="微软雅黑" w:cs="微软雅黑"/>
          <w:kern w:val="0"/>
          <w:sz w:val="20"/>
          <w:szCs w:val="20"/>
        </w:rPr>
        <w:t>还款计划回收本金和利息，并按</w:t>
      </w:r>
      <w:r>
        <w:rPr>
          <w:rFonts w:hint="eastAsia" w:ascii="微软雅黑" w:hAnsi="微软雅黑" w:cs="微软雅黑"/>
          <w:kern w:val="0"/>
          <w:sz w:val="20"/>
          <w:szCs w:val="20"/>
          <w:lang w:val="en-US" w:eastAsia="zh-CN"/>
        </w:rPr>
        <w:t>出资</w:t>
      </w:r>
      <w:r>
        <w:rPr>
          <w:rFonts w:hint="eastAsia" w:ascii="微软雅黑" w:hAnsi="微软雅黑" w:cs="微软雅黑"/>
          <w:kern w:val="0"/>
          <w:sz w:val="20"/>
          <w:szCs w:val="20"/>
        </w:rPr>
        <w:t>比例分配给各资金方。</w:t>
      </w:r>
    </w:p>
    <w:p>
      <w:pPr>
        <w:numPr>
          <w:ilvl w:val="0"/>
          <w:numId w:val="40"/>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监管报送：</w:t>
      </w:r>
      <w:r>
        <w:rPr>
          <w:rFonts w:hint="eastAsia" w:ascii="微软雅黑" w:hAnsi="微软雅黑" w:cs="微软雅黑"/>
          <w:color w:val="FF0000"/>
          <w:kern w:val="0"/>
          <w:sz w:val="20"/>
          <w:szCs w:val="20"/>
          <w:lang w:val="en-US" w:eastAsia="zh-CN"/>
        </w:rPr>
        <w:t>按照富民借据维度报送。</w:t>
      </w:r>
    </w:p>
    <w:p>
      <w:pPr>
        <w:numPr>
          <w:ilvl w:val="0"/>
          <w:numId w:val="40"/>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征信报送：</w:t>
      </w:r>
      <w:r>
        <w:rPr>
          <w:rFonts w:hint="eastAsia" w:ascii="微软雅黑" w:hAnsi="微软雅黑" w:cs="微软雅黑"/>
          <w:color w:val="FF0000"/>
          <w:kern w:val="0"/>
          <w:sz w:val="20"/>
          <w:szCs w:val="20"/>
          <w:lang w:val="en-US" w:eastAsia="zh-CN"/>
        </w:rPr>
        <w:t>我行统一报送，按照对客借据维度报送。</w:t>
      </w:r>
    </w:p>
    <w:p>
      <w:pPr>
        <w:numPr>
          <w:ilvl w:val="0"/>
          <w:numId w:val="0"/>
        </w:numPr>
        <w:adjustRightInd/>
        <w:ind w:leftChars="0"/>
        <w:rPr>
          <w:rFonts w:ascii="微软雅黑" w:hAnsi="微软雅黑" w:cs="微软雅黑"/>
          <w:kern w:val="0"/>
          <w:sz w:val="20"/>
          <w:szCs w:val="20"/>
        </w:rPr>
      </w:pPr>
    </w:p>
    <w:p>
      <w:pPr>
        <w:pStyle w:val="4"/>
        <w:rPr>
          <w:rFonts w:hAnsi="微软雅黑"/>
        </w:rPr>
      </w:pPr>
      <w:r>
        <w:rPr>
          <w:rFonts w:hAnsi="微软雅黑"/>
        </w:rPr>
        <w:t>服务参数</w:t>
      </w:r>
    </w:p>
    <w:p>
      <w:pPr>
        <w:rPr>
          <w:rFonts w:ascii="微软雅黑" w:hAnsi="微软雅黑"/>
        </w:rPr>
      </w:pPr>
      <w:r>
        <w:rPr>
          <w:rFonts w:ascii="微软雅黑" w:hAnsi="微软雅黑"/>
        </w:rPr>
        <w:t>说明业务使用必要参数</w:t>
      </w:r>
      <w:r>
        <w:rPr>
          <w:rFonts w:hint="eastAsia" w:ascii="微软雅黑" w:hAnsi="微软雅黑"/>
        </w:rPr>
        <w:t>，</w:t>
      </w:r>
      <w:r>
        <w:rPr>
          <w:rFonts w:ascii="微软雅黑" w:hAnsi="微软雅黑"/>
        </w:rPr>
        <w:t>可选</w:t>
      </w:r>
    </w:p>
    <w:p>
      <w:pPr>
        <w:pStyle w:val="4"/>
        <w:rPr>
          <w:rFonts w:hAnsi="微软雅黑"/>
        </w:rPr>
      </w:pPr>
      <w:r>
        <w:rPr>
          <w:rFonts w:hint="eastAsia" w:hAnsi="微软雅黑"/>
        </w:rPr>
        <w:t>待确认问题</w:t>
      </w:r>
    </w:p>
    <w:p>
      <w:pPr>
        <w:rPr>
          <w:rFonts w:ascii="微软雅黑" w:hAnsi="微软雅黑" w:cs="微软雅黑"/>
          <w:kern w:val="0"/>
          <w:sz w:val="20"/>
          <w:szCs w:val="20"/>
        </w:rPr>
      </w:pPr>
      <w:r>
        <w:rPr>
          <w:rFonts w:hint="eastAsia" w:ascii="微软雅黑" w:hAnsi="微软雅黑" w:cs="微软雅黑"/>
          <w:kern w:val="0"/>
          <w:sz w:val="20"/>
          <w:szCs w:val="20"/>
        </w:rPr>
        <w:t>下面是此需求文档相关问题列表</w:t>
      </w:r>
    </w:p>
    <w:tbl>
      <w:tblPr>
        <w:tblStyle w:val="5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5"/>
        <w:gridCol w:w="47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b/>
                <w:kern w:val="0"/>
                <w:sz w:val="20"/>
                <w:szCs w:val="20"/>
              </w:rPr>
            </w:pPr>
            <w:r>
              <w:rPr>
                <w:rFonts w:hint="eastAsia" w:ascii="微软雅黑" w:hAnsi="微软雅黑" w:cs="微软雅黑"/>
                <w:b/>
                <w:kern w:val="0"/>
                <w:sz w:val="20"/>
                <w:szCs w:val="20"/>
              </w:rPr>
              <w:t>问题</w:t>
            </w:r>
          </w:p>
        </w:tc>
        <w:tc>
          <w:tcPr>
            <w:tcW w:w="2500" w:type="pct"/>
          </w:tcPr>
          <w:p>
            <w:pPr>
              <w:rPr>
                <w:rFonts w:ascii="微软雅黑" w:hAnsi="微软雅黑" w:cs="微软雅黑"/>
                <w:b/>
                <w:kern w:val="0"/>
                <w:sz w:val="20"/>
                <w:szCs w:val="20"/>
              </w:rPr>
            </w:pPr>
            <w:r>
              <w:rPr>
                <w:rFonts w:hint="eastAsia" w:ascii="微软雅黑" w:hAnsi="微软雅黑" w:cs="微软雅黑"/>
                <w:b/>
                <w:kern w:val="0"/>
                <w:sz w:val="20"/>
                <w:szCs w:val="20"/>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kern w:val="0"/>
                <w:sz w:val="20"/>
                <w:szCs w:val="20"/>
              </w:rPr>
            </w:pPr>
            <w:r>
              <w:rPr>
                <w:rFonts w:hint="eastAsia" w:ascii="微软雅黑" w:hAnsi="微软雅黑" w:cs="微软雅黑"/>
                <w:kern w:val="0"/>
                <w:sz w:val="20"/>
                <w:szCs w:val="20"/>
              </w:rPr>
              <w:t>【如风险点】</w:t>
            </w:r>
          </w:p>
        </w:tc>
        <w:tc>
          <w:tcPr>
            <w:tcW w:w="2500" w:type="pct"/>
          </w:tcPr>
          <w:p>
            <w:pPr>
              <w:rPr>
                <w:rFonts w:ascii="微软雅黑" w:hAnsi="微软雅黑" w:cs="微软雅黑"/>
                <w:kern w:val="0"/>
                <w:sz w:val="20"/>
                <w:szCs w:val="20"/>
              </w:rPr>
            </w:pPr>
            <w:r>
              <w:rPr>
                <w:rFonts w:hint="eastAsia" w:ascii="微软雅黑" w:hAnsi="微软雅黑" w:cs="微软雅黑"/>
                <w:kern w:val="0"/>
                <w:sz w:val="20"/>
                <w:szCs w:val="20"/>
              </w:rPr>
              <w:t>【解决办法】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kern w:val="0"/>
                <w:sz w:val="20"/>
                <w:szCs w:val="20"/>
              </w:rPr>
            </w:pPr>
          </w:p>
        </w:tc>
        <w:tc>
          <w:tcPr>
            <w:tcW w:w="2500" w:type="pct"/>
          </w:tcPr>
          <w:p>
            <w:pPr>
              <w:rPr>
                <w:rFonts w:ascii="微软雅黑" w:hAnsi="微软雅黑" w:cs="微软雅黑"/>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kern w:val="0"/>
                <w:sz w:val="20"/>
                <w:szCs w:val="20"/>
              </w:rPr>
            </w:pPr>
          </w:p>
        </w:tc>
        <w:tc>
          <w:tcPr>
            <w:tcW w:w="2500" w:type="pct"/>
          </w:tcPr>
          <w:p>
            <w:pPr>
              <w:rPr>
                <w:rFonts w:ascii="微软雅黑" w:hAnsi="微软雅黑" w:cs="微软雅黑"/>
                <w:kern w:val="0"/>
                <w:sz w:val="20"/>
                <w:szCs w:val="20"/>
              </w:rPr>
            </w:pPr>
          </w:p>
        </w:tc>
      </w:tr>
    </w:tbl>
    <w:p>
      <w:pPr>
        <w:pStyle w:val="4"/>
        <w:rPr>
          <w:rFonts w:hAnsi="微软雅黑"/>
        </w:rPr>
      </w:pPr>
      <w:r>
        <w:rPr>
          <w:rFonts w:hint="eastAsia" w:hAnsi="微软雅黑"/>
        </w:rPr>
        <w:t>待完善功能</w:t>
      </w:r>
    </w:p>
    <w:p>
      <w:pPr>
        <w:numPr>
          <w:ilvl w:val="0"/>
          <w:numId w:val="36"/>
        </w:numPr>
        <w:adjustRightInd/>
        <w:rPr>
          <w:rFonts w:ascii="微软雅黑" w:hAnsi="微软雅黑" w:cs="微软雅黑"/>
          <w:kern w:val="0"/>
          <w:sz w:val="20"/>
          <w:szCs w:val="20"/>
        </w:rPr>
      </w:pPr>
      <w:r>
        <w:rPr>
          <w:rFonts w:hint="eastAsia" w:ascii="微软雅黑" w:hAnsi="微软雅黑" w:cs="微软雅黑"/>
          <w:kern w:val="0"/>
          <w:sz w:val="20"/>
          <w:szCs w:val="20"/>
        </w:rPr>
        <w:t>列出超出范围或可能在后期发布中增加的内容或特性。</w:t>
      </w:r>
    </w:p>
    <w:p>
      <w:pPr>
        <w:numPr>
          <w:ilvl w:val="0"/>
          <w:numId w:val="0"/>
        </w:numPr>
        <w:adjustRightInd/>
        <w:ind w:leftChars="0"/>
        <w:rPr>
          <w:rFonts w:hint="eastAsia" w:ascii="微软雅黑" w:hAnsi="微软雅黑" w:cs="微软雅黑"/>
          <w:kern w:val="0"/>
          <w:sz w:val="20"/>
          <w:szCs w:val="20"/>
        </w:rPr>
      </w:pPr>
    </w:p>
    <w:p>
      <w:pPr>
        <w:pStyle w:val="3"/>
        <w:rPr>
          <w:rFonts w:hAnsi="微软雅黑"/>
        </w:rPr>
      </w:pPr>
      <w:r>
        <w:rPr>
          <w:rFonts w:hint="eastAsia" w:hAnsi="微软雅黑"/>
          <w:lang w:val="en-US" w:eastAsia="zh-CN"/>
        </w:rPr>
        <w:t>还款申请</w:t>
      </w:r>
    </w:p>
    <w:p>
      <w:pPr>
        <w:pStyle w:val="4"/>
        <w:rPr>
          <w:rFonts w:hint="default" w:ascii="微软雅黑" w:hAnsi="微软雅黑" w:eastAsia="微软雅黑"/>
          <w:lang w:val="en-US" w:eastAsia="zh-CN"/>
        </w:rPr>
      </w:pPr>
      <w:r>
        <w:rPr>
          <w:rFonts w:hint="eastAsia" w:hAnsi="微软雅黑"/>
        </w:rPr>
        <w:t>业务场景</w:t>
      </w:r>
    </w:p>
    <w:p>
      <w:pPr>
        <w:spacing w:line="560" w:lineRule="exact"/>
        <w:ind w:firstLine="420" w:firstLineChars="200"/>
        <w:rPr>
          <w:rFonts w:hint="eastAsia"/>
          <w:lang w:val="en-US" w:eastAsia="zh-CN"/>
        </w:rPr>
      </w:pPr>
      <w:r>
        <w:rPr>
          <w:rFonts w:hint="eastAsia" w:hAnsi="微软雅黑"/>
          <w:lang w:val="en-US" w:eastAsia="zh-CN"/>
        </w:rPr>
        <w:t xml:space="preserve"> </w:t>
      </w:r>
      <w:r>
        <w:rPr>
          <w:rFonts w:hint="eastAsia"/>
          <w:lang w:val="en-US" w:eastAsia="zh-CN"/>
        </w:rPr>
        <w:t>主动还款：用户可在 豆豆钱 APP 上发起还款操作，平台将通过调用富民端的还款试算、还款申请及还款申请结果查询等接口，完成代扣还款流程。</w:t>
      </w:r>
    </w:p>
    <w:p>
      <w:pPr>
        <w:spacing w:line="560" w:lineRule="exact"/>
        <w:ind w:firstLine="420" w:firstLineChars="200"/>
        <w:rPr>
          <w:rFonts w:hint="eastAsia"/>
          <w:lang w:val="en-US" w:eastAsia="zh-CN"/>
        </w:rPr>
      </w:pPr>
      <w:r>
        <w:rPr>
          <w:rFonts w:hint="eastAsia"/>
          <w:lang w:val="en-US" w:eastAsia="zh-CN"/>
        </w:rPr>
        <w:t>线下还款：借款客户采取线下还款方式，即借款人将还款资金直接交付给平台，平台随后调用富民线下还款申请接口进行还款处理。富民根据还款指令，从线下还款账户扣除相应金额。</w:t>
      </w:r>
    </w:p>
    <w:p>
      <w:pPr>
        <w:spacing w:line="560" w:lineRule="exact"/>
        <w:ind w:firstLine="420" w:firstLineChars="200"/>
        <w:rPr>
          <w:rFonts w:hint="eastAsia"/>
          <w:lang w:val="en-US" w:eastAsia="zh-CN"/>
        </w:rPr>
      </w:pPr>
      <w:r>
        <w:rPr>
          <w:rFonts w:hint="eastAsia"/>
          <w:lang w:val="en-US" w:eastAsia="zh-CN"/>
        </w:rPr>
        <w:t>批扣还款（平台代扣）：维信平台每日发起批扣任务，通过代扣方式为用户完成还款流程。</w:t>
      </w:r>
    </w:p>
    <w:p>
      <w:pPr>
        <w:spacing w:line="560" w:lineRule="exact"/>
        <w:ind w:firstLine="420" w:firstLineChars="200"/>
        <w:rPr>
          <w:rFonts w:hint="eastAsia" w:hAnsi="微软雅黑"/>
          <w:lang w:val="en-US" w:eastAsia="zh-CN"/>
        </w:rPr>
      </w:pPr>
      <w:r>
        <w:rPr>
          <w:rFonts w:hint="eastAsia"/>
          <w:lang w:val="en-US" w:eastAsia="zh-CN"/>
        </w:rPr>
        <w:t>代偿还款：客户逾期D+3日时，富民代偿平台进行当期代偿处理。</w:t>
      </w:r>
    </w:p>
    <w:p>
      <w:pPr>
        <w:pStyle w:val="4"/>
        <w:rPr>
          <w:rFonts w:hAnsi="微软雅黑"/>
        </w:rPr>
      </w:pPr>
      <w:r>
        <w:rPr>
          <w:rFonts w:hint="eastAsia" w:hAnsi="微软雅黑"/>
          <w:lang w:val="en-US" w:eastAsia="zh-CN"/>
        </w:rPr>
        <w:t>流程</w:t>
      </w:r>
      <w:r>
        <w:rPr>
          <w:rFonts w:hAnsi="微软雅黑"/>
        </w:rPr>
        <w:t>图</w:t>
      </w:r>
      <w:r>
        <w:rPr>
          <w:rFonts w:hint="eastAsia" w:hAnsi="微软雅黑"/>
          <w:lang w:val="en-US" w:eastAsia="zh-CN"/>
        </w:rPr>
        <w:t>和原型</w:t>
      </w:r>
    </w:p>
    <w:p>
      <w:pPr>
        <w:rPr>
          <w:rFonts w:hint="eastAsia" w:hAnsi="微软雅黑"/>
          <w:lang w:val="en-US" w:eastAsia="zh-CN"/>
        </w:rPr>
      </w:pPr>
    </w:p>
    <w:p>
      <w:pPr>
        <w:rPr>
          <w:rFonts w:hint="eastAsia" w:hAnsi="微软雅黑"/>
          <w:lang w:val="en-US" w:eastAsia="zh-CN"/>
        </w:rPr>
      </w:pPr>
    </w:p>
    <w:p>
      <w:pPr>
        <w:rPr>
          <w:rFonts w:hint="eastAsia" w:hAnsi="微软雅黑"/>
          <w:lang w:val="en-US" w:eastAsia="zh-CN"/>
        </w:rPr>
      </w:pPr>
    </w:p>
    <w:p>
      <w:pPr>
        <w:rPr>
          <w:rFonts w:hint="eastAsia" w:hAnsi="微软雅黑"/>
          <w:lang w:val="en-US" w:eastAsia="zh-CN"/>
        </w:rPr>
      </w:pPr>
    </w:p>
    <w:p>
      <w:pPr>
        <w:rPr>
          <w:rFonts w:hint="eastAsia" w:hAnsi="微软雅黑"/>
          <w:lang w:val="en-US" w:eastAsia="zh-CN"/>
        </w:rPr>
      </w:pPr>
    </w:p>
    <w:p>
      <w:pPr>
        <w:rPr>
          <w:rFonts w:hint="eastAsia" w:hAnsi="微软雅黑"/>
          <w:lang w:val="en-US" w:eastAsia="zh-CN"/>
        </w:rPr>
      </w:pPr>
    </w:p>
    <w:p>
      <w:pPr>
        <w:rPr>
          <w:rFonts w:hint="eastAsia" w:hAnsi="微软雅黑"/>
          <w:lang w:val="en-US" w:eastAsia="zh-CN"/>
        </w:rPr>
      </w:pPr>
    </w:p>
    <w:p>
      <w:pPr>
        <w:rPr>
          <w:rFonts w:hint="eastAsia" w:hAnsi="微软雅黑"/>
          <w:lang w:val="en-US" w:eastAsia="zh-CN"/>
        </w:rPr>
      </w:pPr>
    </w:p>
    <w:p>
      <w:pPr>
        <w:rPr>
          <w:rFonts w:hint="eastAsia" w:hAnsi="微软雅黑"/>
          <w:lang w:val="en-US" w:eastAsia="zh-CN"/>
        </w:rPr>
      </w:pPr>
    </w:p>
    <w:p>
      <w:pPr>
        <w:rPr>
          <w:rFonts w:hint="eastAsia" w:hAnsi="微软雅黑"/>
          <w:lang w:val="en-US" w:eastAsia="zh-CN"/>
        </w:rPr>
      </w:pPr>
    </w:p>
    <w:p>
      <w:pPr>
        <w:rPr>
          <w:rFonts w:hint="eastAsia" w:hAnsi="微软雅黑"/>
          <w:lang w:val="en-US" w:eastAsia="zh-CN"/>
        </w:rPr>
      </w:pPr>
    </w:p>
    <w:p>
      <w:pPr>
        <w:rPr>
          <w:rFonts w:hint="eastAsia" w:hAnsi="微软雅黑"/>
          <w:lang w:val="en-US" w:eastAsia="zh-CN"/>
        </w:rPr>
      </w:pPr>
      <w:r>
        <w:rPr>
          <w:sz w:val="21"/>
        </w:rPr>
        <w:pict>
          <v:shape id="_x0000_s2057" o:spid="_x0000_s2057" o:spt="75" type="#_x0000_t75" style="position:absolute;left:0pt;margin-left:4.5pt;margin-top:26.5pt;height:521.5pt;width:414.05pt;mso-wrap-distance-bottom:0pt;mso-wrap-distance-top:0pt;z-index:251663360;mso-width-relative:page;mso-height-relative:page;" o:ole="t" filled="f" o:preferrelative="t" stroked="f" coordsize="21600,21600">
            <v:path/>
            <v:fill on="f" focussize="0,0"/>
            <v:stroke on="f"/>
            <v:imagedata r:id="rId20" o:title=""/>
            <o:lock v:ext="edit" aspectratio="f"/>
            <w10:wrap type="topAndBottom"/>
          </v:shape>
          <o:OLEObject Type="Embed" ProgID="Visio.Drawing.15" ShapeID="_x0000_s2057" DrawAspect="Content" ObjectID="_1468075729" r:id="rId19">
            <o:LockedField>false</o:LockedField>
          </o:OLEObject>
        </w:pict>
      </w:r>
    </w:p>
    <w:p>
      <w:pPr>
        <w:rPr>
          <w:rFonts w:hint="default" w:hAnsi="微软雅黑"/>
          <w:lang w:eastAsia="zh-CN"/>
        </w:rPr>
      </w:pPr>
      <w:r>
        <w:rPr>
          <w:rFonts w:hint="default" w:hAnsi="微软雅黑"/>
          <w:lang w:eastAsia="zh-CN"/>
        </w:rPr>
        <w:t xml:space="preserve">  </w:t>
      </w:r>
    </w:p>
    <w:p>
      <w:pPr>
        <w:rPr>
          <w:rFonts w:hint="default" w:hAnsi="微软雅黑"/>
          <w:lang w:eastAsia="zh-CN"/>
        </w:rPr>
      </w:pPr>
    </w:p>
    <w:p>
      <w:pPr>
        <w:rPr>
          <w:rFonts w:hint="default" w:hAnsi="微软雅黑"/>
          <w:lang w:eastAsia="zh-CN"/>
        </w:rPr>
      </w:pPr>
    </w:p>
    <w:p>
      <w:pPr>
        <w:rPr>
          <w:rFonts w:hint="default" w:hAnsi="微软雅黑"/>
          <w:lang w:eastAsia="zh-CN"/>
        </w:rPr>
      </w:pPr>
    </w:p>
    <w:p>
      <w:pPr>
        <w:pStyle w:val="4"/>
        <w:rPr>
          <w:rFonts w:hAnsi="微软雅黑"/>
        </w:rPr>
      </w:pPr>
      <w:r>
        <w:rPr>
          <w:rFonts w:hint="eastAsia" w:hAnsi="微软雅黑"/>
        </w:rPr>
        <w:t>功能描述</w:t>
      </w:r>
    </w:p>
    <w:p>
      <w:pPr>
        <w:numPr>
          <w:ilvl w:val="0"/>
          <w:numId w:val="41"/>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主动还款，</w:t>
      </w:r>
      <w:r>
        <w:rPr>
          <w:rFonts w:hint="eastAsia" w:ascii="微软雅黑" w:hAnsi="微软雅黑" w:cs="微软雅黑"/>
          <w:kern w:val="0"/>
          <w:sz w:val="20"/>
          <w:szCs w:val="20"/>
        </w:rPr>
        <w:t>平台调用该接口发起还款申请，</w:t>
      </w:r>
      <w:r>
        <w:rPr>
          <w:rFonts w:hint="eastAsia" w:ascii="微软雅黑" w:hAnsi="微软雅黑" w:cs="微软雅黑"/>
          <w:kern w:val="0"/>
          <w:sz w:val="20"/>
          <w:szCs w:val="20"/>
          <w:lang w:val="en-US" w:eastAsia="zh-CN"/>
        </w:rPr>
        <w:t>校验还款借据状态是否正常，正常则发起代扣指令至第三方通道进行还款，已结清则拒绝；还款前平台调用富民银行还款试算接口对客预览，发起还款申请接口调用,通过还款结果查询，获取还款状态。</w:t>
      </w:r>
    </w:p>
    <w:p>
      <w:pPr>
        <w:numPr>
          <w:ilvl w:val="0"/>
          <w:numId w:val="41"/>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线下还款，平台调用线下还款接口，校验还款借据状态是否正常，进行线下还款账户扣款记账处理</w:t>
      </w:r>
    </w:p>
    <w:p>
      <w:pPr>
        <w:numPr>
          <w:ilvl w:val="0"/>
          <w:numId w:val="41"/>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还款结果查询，需支持线下还款与主动还款结果查询</w:t>
      </w:r>
    </w:p>
    <w:p>
      <w:pPr>
        <w:numPr>
          <w:ilvl w:val="0"/>
          <w:numId w:val="41"/>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额度恢复，线下还款、主动还款、批扣还款时需实时通知风控侧进行额度恢复处理。</w:t>
      </w:r>
    </w:p>
    <w:p>
      <w:pPr>
        <w:numPr>
          <w:ilvl w:val="0"/>
          <w:numId w:val="41"/>
        </w:numPr>
        <w:adjustRightInd/>
        <w:ind w:left="420" w:leftChars="0" w:hanging="420" w:firstLineChars="0"/>
        <w:rPr>
          <w:rFonts w:ascii="微软雅黑" w:hAnsi="微软雅黑" w:cs="微软雅黑"/>
          <w:kern w:val="0"/>
          <w:sz w:val="20"/>
          <w:szCs w:val="20"/>
        </w:rPr>
      </w:pPr>
      <w:r>
        <w:rPr>
          <w:rFonts w:hint="eastAsia" w:ascii="微软雅黑" w:hAnsi="微软雅黑" w:cs="微软雅黑"/>
          <w:kern w:val="0"/>
          <w:sz w:val="20"/>
          <w:szCs w:val="20"/>
          <w:lang w:val="en-US" w:eastAsia="zh-CN"/>
        </w:rPr>
        <w:t>还款指令通过共享协议执行代扣，若平台上送客户信息、卡号、共享协议号和签约通道及产品编号与现签约中心保存不一致时，需同步签约中心，重新签署委托代扣协议，以平台上送协议号为准进行代扣。</w:t>
      </w:r>
    </w:p>
    <w:p>
      <w:pPr>
        <w:numPr>
          <w:ilvl w:val="0"/>
          <w:numId w:val="41"/>
        </w:numPr>
        <w:adjustRightInd/>
        <w:ind w:left="420" w:leftChars="0" w:hanging="420" w:firstLineChars="0"/>
        <w:rPr>
          <w:rFonts w:ascii="微软雅黑" w:hAnsi="微软雅黑" w:cs="微软雅黑"/>
          <w:color w:val="000000" w:themeColor="text1"/>
          <w:kern w:val="0"/>
          <w:sz w:val="20"/>
          <w:szCs w:val="20"/>
          <w14:textFill>
            <w14:solidFill>
              <w14:schemeClr w14:val="tx1"/>
            </w14:solidFill>
          </w14:textFill>
        </w:rPr>
      </w:pPr>
      <w:r>
        <w:rPr>
          <w:rFonts w:hint="eastAsia" w:ascii="微软雅黑" w:hAnsi="微软雅黑" w:cs="微软雅黑"/>
          <w:kern w:val="0"/>
          <w:sz w:val="20"/>
          <w:szCs w:val="20"/>
          <w:lang w:val="en-US" w:eastAsia="zh-CN"/>
        </w:rPr>
        <w:t>代偿还款，</w:t>
      </w:r>
      <w:r>
        <w:rPr>
          <w:rFonts w:hint="eastAsia" w:ascii="微软雅黑" w:hAnsi="微软雅黑" w:cs="微软雅黑"/>
          <w:color w:val="000000" w:themeColor="text1"/>
          <w:kern w:val="0"/>
          <w:sz w:val="20"/>
          <w:szCs w:val="20"/>
          <w:lang w:val="en-US" w:eastAsia="zh-CN"/>
          <w14:textFill>
            <w14:solidFill>
              <w14:schemeClr w14:val="tx1"/>
            </w14:solidFill>
          </w14:textFill>
        </w:rPr>
        <w:t>D+3代偿则由富民侧代偿系统发起代偿指令。</w:t>
      </w:r>
    </w:p>
    <w:p>
      <w:pPr>
        <w:numPr>
          <w:ilvl w:val="0"/>
          <w:numId w:val="41"/>
        </w:numPr>
        <w:adjustRightInd/>
        <w:ind w:left="420" w:leftChars="0" w:hanging="420" w:firstLineChars="0"/>
        <w:rPr>
          <w:rFonts w:ascii="微软雅黑" w:hAnsi="微软雅黑" w:cs="微软雅黑"/>
          <w:color w:val="000000" w:themeColor="text1"/>
          <w:kern w:val="0"/>
          <w:sz w:val="20"/>
          <w:szCs w:val="20"/>
          <w14:textFill>
            <w14:solidFill>
              <w14:schemeClr w14:val="tx1"/>
            </w14:solidFill>
          </w14:textFill>
        </w:rPr>
      </w:pPr>
      <w:r>
        <w:rPr>
          <w:rFonts w:hint="eastAsia" w:ascii="微软雅黑" w:hAnsi="微软雅黑" w:cs="微软雅黑"/>
          <w:color w:val="000000" w:themeColor="text1"/>
          <w:kern w:val="0"/>
          <w:sz w:val="20"/>
          <w:szCs w:val="20"/>
          <w:lang w:val="en-US" w:eastAsia="zh-CN"/>
          <w14:textFill>
            <w14:solidFill>
              <w14:schemeClr w14:val="tx1"/>
            </w14:solidFill>
          </w14:textFill>
        </w:rPr>
        <w:t>还款本金、利息按照出资比例进行拆分记账处理。</w:t>
      </w:r>
    </w:p>
    <w:p>
      <w:pPr>
        <w:numPr>
          <w:ilvl w:val="0"/>
          <w:numId w:val="32"/>
        </w:numPr>
        <w:adjustRightInd/>
        <w:rPr>
          <w:rFonts w:ascii="微软雅黑" w:hAnsi="微软雅黑" w:cs="微软雅黑"/>
          <w:kern w:val="0"/>
          <w:sz w:val="20"/>
          <w:szCs w:val="20"/>
        </w:rPr>
      </w:pPr>
      <w:r>
        <w:rPr>
          <w:rFonts w:hint="eastAsia" w:ascii="微软雅黑" w:hAnsi="微软雅黑" w:cs="微软雅黑"/>
          <w:kern w:val="0"/>
          <w:sz w:val="20"/>
          <w:szCs w:val="20"/>
          <w:lang w:val="en-US" w:eastAsia="zh-CN"/>
        </w:rPr>
        <w:t>产品要素</w:t>
      </w:r>
    </w:p>
    <w:p>
      <w:pPr>
        <w:numPr>
          <w:ilvl w:val="0"/>
          <w:numId w:val="42"/>
        </w:numPr>
        <w:adjustRightInd/>
        <w:ind w:left="420" w:leftChars="0" w:hanging="420" w:firstLineChars="0"/>
        <w:rPr>
          <w:rFonts w:hint="default" w:ascii="微软雅黑" w:hAnsi="微软雅黑" w:cs="微软雅黑"/>
          <w:kern w:val="0"/>
          <w:sz w:val="20"/>
          <w:szCs w:val="20"/>
          <w:lang w:val="en-US"/>
        </w:rPr>
      </w:pPr>
      <w:r>
        <w:rPr>
          <w:rFonts w:hint="eastAsia" w:ascii="微软雅黑" w:hAnsi="微软雅黑" w:cs="微软雅黑"/>
          <w:kern w:val="0"/>
          <w:sz w:val="20"/>
          <w:szCs w:val="20"/>
          <w:lang w:val="en-US" w:eastAsia="zh-CN"/>
        </w:rPr>
        <w:t>提前还款，</w:t>
      </w:r>
      <w:r>
        <w:rPr>
          <w:rFonts w:hint="eastAsia" w:ascii="微软雅黑" w:hAnsi="微软雅黑" w:cs="微软雅黑"/>
          <w:color w:val="000000" w:themeColor="text1"/>
          <w:kern w:val="0"/>
          <w:sz w:val="20"/>
          <w:szCs w:val="20"/>
          <w:lang w:val="en-US" w:eastAsia="zh-CN"/>
          <w14:textFill>
            <w14:solidFill>
              <w14:schemeClr w14:val="tx1"/>
            </w14:solidFill>
          </w14:textFill>
        </w:rPr>
        <w:t>支持提前结清</w:t>
      </w:r>
    </w:p>
    <w:p>
      <w:pPr>
        <w:numPr>
          <w:ilvl w:val="0"/>
          <w:numId w:val="42"/>
        </w:numPr>
        <w:adjustRightInd/>
        <w:ind w:left="420" w:leftChars="0" w:hanging="420" w:firstLineChars="0"/>
        <w:rPr>
          <w:rFonts w:hint="eastAsia" w:ascii="微软雅黑" w:hAnsi="微软雅黑" w:cs="微软雅黑"/>
          <w:color w:val="FF0000"/>
          <w:kern w:val="0"/>
          <w:sz w:val="20"/>
          <w:szCs w:val="20"/>
          <w:lang w:val="en-US" w:eastAsia="zh-CN"/>
        </w:rPr>
      </w:pPr>
      <w:r>
        <w:rPr>
          <w:rFonts w:hint="eastAsia" w:ascii="微软雅黑" w:hAnsi="微软雅黑" w:cs="微软雅黑"/>
          <w:kern w:val="0"/>
          <w:sz w:val="20"/>
          <w:szCs w:val="20"/>
          <w:lang w:val="en-US" w:eastAsia="zh-CN"/>
        </w:rPr>
        <w:t>还款日，下月对日还款日规则，默认对月对日：按放款日对应次月对日为首个还款日，并作为每一期的还款日；还款当月无对应日则还款日为当月最后一天。</w:t>
      </w:r>
    </w:p>
    <w:p>
      <w:pPr>
        <w:numPr>
          <w:ilvl w:val="0"/>
          <w:numId w:val="42"/>
        </w:numPr>
        <w:spacing w:line="560" w:lineRule="exact"/>
        <w:ind w:left="420" w:leftChars="0" w:hanging="420" w:firstLineChars="0"/>
        <w:rPr>
          <w:rFonts w:hint="default" w:ascii="微软雅黑" w:hAnsi="微软雅黑"/>
          <w:i w:val="0"/>
          <w:iCs w:val="0"/>
          <w:color w:val="000000" w:themeColor="text1"/>
          <w:lang w:val="en-US" w:eastAsia="zh-CN"/>
          <w14:textFill>
            <w14:solidFill>
              <w14:schemeClr w14:val="tx1"/>
            </w14:solidFill>
          </w14:textFill>
        </w:rPr>
      </w:pPr>
      <w:r>
        <w:rPr>
          <w:rFonts w:hint="eastAsia" w:ascii="微软雅黑" w:hAnsi="微软雅黑" w:cs="微软雅黑"/>
          <w:color w:val="000000" w:themeColor="text1"/>
          <w:kern w:val="0"/>
          <w:sz w:val="20"/>
          <w:szCs w:val="20"/>
          <w:lang w:val="en-US" w:eastAsia="zh-CN"/>
          <w14:textFill>
            <w14:solidFill>
              <w14:schemeClr w14:val="tx1"/>
            </w14:solidFill>
          </w14:textFill>
        </w:rPr>
        <w:t>无提前还款手续费，罚息按正常利率上浮0.5</w:t>
      </w:r>
    </w:p>
    <w:p>
      <w:pPr>
        <w:pStyle w:val="4"/>
        <w:rPr>
          <w:rFonts w:hAnsi="微软雅黑"/>
        </w:rPr>
      </w:pPr>
      <w:r>
        <w:rPr>
          <w:rFonts w:hAnsi="微软雅黑"/>
        </w:rPr>
        <w:t>服务参数</w:t>
      </w:r>
    </w:p>
    <w:p>
      <w:pPr>
        <w:rPr>
          <w:rFonts w:ascii="微软雅黑" w:hAnsi="微软雅黑"/>
        </w:rPr>
      </w:pPr>
      <w:r>
        <w:rPr>
          <w:rFonts w:ascii="微软雅黑" w:hAnsi="微软雅黑"/>
        </w:rPr>
        <w:t>说明业务使用必要参数</w:t>
      </w:r>
      <w:r>
        <w:rPr>
          <w:rFonts w:hint="eastAsia" w:ascii="微软雅黑" w:hAnsi="微软雅黑"/>
        </w:rPr>
        <w:t>，</w:t>
      </w:r>
      <w:r>
        <w:rPr>
          <w:rFonts w:ascii="微软雅黑" w:hAnsi="微软雅黑"/>
        </w:rPr>
        <w:t>可选</w:t>
      </w:r>
    </w:p>
    <w:p>
      <w:pPr>
        <w:pStyle w:val="4"/>
        <w:rPr>
          <w:rFonts w:hAnsi="微软雅黑"/>
        </w:rPr>
      </w:pPr>
      <w:r>
        <w:rPr>
          <w:rFonts w:hint="eastAsia" w:hAnsi="微软雅黑"/>
        </w:rPr>
        <w:t>待确认问题</w:t>
      </w:r>
    </w:p>
    <w:p>
      <w:pPr>
        <w:rPr>
          <w:rFonts w:ascii="微软雅黑" w:hAnsi="微软雅黑" w:cs="微软雅黑"/>
          <w:kern w:val="0"/>
          <w:sz w:val="20"/>
          <w:szCs w:val="20"/>
        </w:rPr>
      </w:pPr>
      <w:r>
        <w:rPr>
          <w:rFonts w:hint="eastAsia" w:ascii="微软雅黑" w:hAnsi="微软雅黑" w:cs="微软雅黑"/>
          <w:kern w:val="0"/>
          <w:sz w:val="20"/>
          <w:szCs w:val="20"/>
        </w:rPr>
        <w:t>下面是此需求文档相关问题列表</w:t>
      </w:r>
    </w:p>
    <w:tbl>
      <w:tblPr>
        <w:tblStyle w:val="5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5"/>
        <w:gridCol w:w="47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b/>
                <w:kern w:val="0"/>
                <w:sz w:val="20"/>
                <w:szCs w:val="20"/>
              </w:rPr>
            </w:pPr>
            <w:r>
              <w:rPr>
                <w:rFonts w:hint="eastAsia" w:ascii="微软雅黑" w:hAnsi="微软雅黑" w:cs="微软雅黑"/>
                <w:b/>
                <w:kern w:val="0"/>
                <w:sz w:val="20"/>
                <w:szCs w:val="20"/>
              </w:rPr>
              <w:t>问题</w:t>
            </w:r>
          </w:p>
        </w:tc>
        <w:tc>
          <w:tcPr>
            <w:tcW w:w="2500" w:type="pct"/>
          </w:tcPr>
          <w:p>
            <w:pPr>
              <w:rPr>
                <w:rFonts w:ascii="微软雅黑" w:hAnsi="微软雅黑" w:cs="微软雅黑"/>
                <w:b/>
                <w:kern w:val="0"/>
                <w:sz w:val="20"/>
                <w:szCs w:val="20"/>
              </w:rPr>
            </w:pPr>
            <w:r>
              <w:rPr>
                <w:rFonts w:hint="eastAsia" w:ascii="微软雅黑" w:hAnsi="微软雅黑" w:cs="微软雅黑"/>
                <w:b/>
                <w:kern w:val="0"/>
                <w:sz w:val="20"/>
                <w:szCs w:val="20"/>
              </w:rPr>
              <w:t>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kern w:val="0"/>
                <w:sz w:val="20"/>
                <w:szCs w:val="20"/>
              </w:rPr>
            </w:pPr>
            <w:r>
              <w:rPr>
                <w:rFonts w:hint="eastAsia" w:ascii="微软雅黑" w:hAnsi="微软雅黑" w:cs="微软雅黑"/>
                <w:kern w:val="0"/>
                <w:sz w:val="20"/>
                <w:szCs w:val="20"/>
              </w:rPr>
              <w:t>【如风险点】</w:t>
            </w:r>
          </w:p>
        </w:tc>
        <w:tc>
          <w:tcPr>
            <w:tcW w:w="2500" w:type="pct"/>
          </w:tcPr>
          <w:p>
            <w:pPr>
              <w:rPr>
                <w:rFonts w:ascii="微软雅黑" w:hAnsi="微软雅黑" w:cs="微软雅黑"/>
                <w:kern w:val="0"/>
                <w:sz w:val="20"/>
                <w:szCs w:val="20"/>
              </w:rPr>
            </w:pPr>
            <w:r>
              <w:rPr>
                <w:rFonts w:hint="eastAsia" w:ascii="微软雅黑" w:hAnsi="微软雅黑" w:cs="微软雅黑"/>
                <w:kern w:val="0"/>
                <w:sz w:val="20"/>
                <w:szCs w:val="20"/>
              </w:rPr>
              <w:t>【解决办法】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kern w:val="0"/>
                <w:sz w:val="20"/>
                <w:szCs w:val="20"/>
              </w:rPr>
            </w:pPr>
          </w:p>
        </w:tc>
        <w:tc>
          <w:tcPr>
            <w:tcW w:w="2500" w:type="pct"/>
          </w:tcPr>
          <w:p>
            <w:pPr>
              <w:rPr>
                <w:rFonts w:ascii="微软雅黑" w:hAnsi="微软雅黑" w:cs="微软雅黑"/>
                <w:kern w:val="0"/>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00" w:type="pct"/>
          </w:tcPr>
          <w:p>
            <w:pPr>
              <w:rPr>
                <w:rFonts w:ascii="微软雅黑" w:hAnsi="微软雅黑" w:cs="微软雅黑"/>
                <w:kern w:val="0"/>
                <w:sz w:val="20"/>
                <w:szCs w:val="20"/>
              </w:rPr>
            </w:pPr>
          </w:p>
        </w:tc>
        <w:tc>
          <w:tcPr>
            <w:tcW w:w="2500" w:type="pct"/>
          </w:tcPr>
          <w:p>
            <w:pPr>
              <w:rPr>
                <w:rFonts w:ascii="微软雅黑" w:hAnsi="微软雅黑" w:cs="微软雅黑"/>
                <w:kern w:val="0"/>
                <w:sz w:val="20"/>
                <w:szCs w:val="20"/>
              </w:rPr>
            </w:pPr>
          </w:p>
        </w:tc>
      </w:tr>
    </w:tbl>
    <w:p>
      <w:pPr>
        <w:pStyle w:val="4"/>
        <w:rPr>
          <w:rFonts w:hAnsi="微软雅黑"/>
        </w:rPr>
      </w:pPr>
      <w:r>
        <w:rPr>
          <w:rFonts w:hint="eastAsia" w:hAnsi="微软雅黑"/>
        </w:rPr>
        <w:t>待完善功能</w:t>
      </w:r>
    </w:p>
    <w:p>
      <w:pPr>
        <w:numPr>
          <w:ilvl w:val="0"/>
          <w:numId w:val="36"/>
        </w:numPr>
        <w:adjustRightInd/>
        <w:rPr>
          <w:rFonts w:ascii="微软雅黑" w:hAnsi="微软雅黑" w:cs="微软雅黑"/>
          <w:kern w:val="0"/>
          <w:sz w:val="20"/>
          <w:szCs w:val="20"/>
        </w:rPr>
      </w:pPr>
      <w:r>
        <w:rPr>
          <w:rFonts w:hint="eastAsia" w:ascii="微软雅黑" w:hAnsi="微软雅黑" w:cs="微软雅黑"/>
          <w:kern w:val="0"/>
          <w:sz w:val="20"/>
          <w:szCs w:val="20"/>
        </w:rPr>
        <w:t>列出超出范围或可能在后期发布中增加的内容或特性。</w:t>
      </w:r>
    </w:p>
    <w:p>
      <w:pPr>
        <w:numPr>
          <w:ilvl w:val="0"/>
          <w:numId w:val="0"/>
        </w:numPr>
        <w:adjustRightInd/>
        <w:ind w:leftChars="0"/>
        <w:rPr>
          <w:rFonts w:hint="eastAsia" w:ascii="微软雅黑" w:hAnsi="微软雅黑" w:cs="微软雅黑"/>
          <w:kern w:val="0"/>
          <w:sz w:val="20"/>
          <w:szCs w:val="20"/>
        </w:rPr>
      </w:pPr>
    </w:p>
    <w:p>
      <w:pPr>
        <w:pStyle w:val="3"/>
        <w:rPr>
          <w:rFonts w:hAnsi="微软雅黑"/>
        </w:rPr>
      </w:pPr>
      <w:r>
        <w:rPr>
          <w:rFonts w:hint="eastAsia" w:hAnsi="微软雅黑"/>
          <w:lang w:val="en-US" w:eastAsia="zh-CN"/>
        </w:rPr>
        <w:t>合同文件</w:t>
      </w:r>
    </w:p>
    <w:p>
      <w:pPr>
        <w:pStyle w:val="4"/>
        <w:rPr>
          <w:rFonts w:hAnsi="微软雅黑"/>
        </w:rPr>
      </w:pPr>
      <w:r>
        <w:rPr>
          <w:rFonts w:hint="eastAsia" w:hAnsi="微软雅黑"/>
        </w:rPr>
        <w:t>功能描述</w:t>
      </w:r>
    </w:p>
    <w:p>
      <w:pPr>
        <w:numPr>
          <w:ilvl w:val="0"/>
          <w:numId w:val="32"/>
        </w:numPr>
        <w:adjustRightInd/>
        <w:rPr>
          <w:rFonts w:ascii="微软雅黑" w:hAnsi="微软雅黑" w:cs="微软雅黑"/>
          <w:kern w:val="0"/>
          <w:sz w:val="20"/>
          <w:szCs w:val="20"/>
        </w:rPr>
      </w:pPr>
      <w:r>
        <w:rPr>
          <w:rFonts w:hint="eastAsia" w:ascii="微软雅黑" w:hAnsi="微软雅黑" w:cs="微软雅黑"/>
          <w:kern w:val="0"/>
          <w:sz w:val="20"/>
          <w:szCs w:val="20"/>
          <w:lang w:val="en-US" w:eastAsia="zh-CN"/>
        </w:rPr>
        <w:t>合同签署列表</w:t>
      </w:r>
    </w:p>
    <w:tbl>
      <w:tblPr>
        <w:tblStyle w:val="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3"/>
        <w:gridCol w:w="2376"/>
        <w:gridCol w:w="1663"/>
        <w:gridCol w:w="14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dxa"/>
          </w:tcPr>
          <w:p>
            <w:pPr>
              <w:numPr>
                <w:ilvl w:val="0"/>
                <w:numId w:val="0"/>
              </w:numPr>
              <w:adjustRightInd/>
              <w:jc w:val="center"/>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文件名称</w:t>
            </w:r>
          </w:p>
        </w:tc>
        <w:tc>
          <w:tcPr>
            <w:tcW w:w="2376" w:type="dxa"/>
          </w:tcPr>
          <w:p>
            <w:pPr>
              <w:numPr>
                <w:ilvl w:val="0"/>
                <w:numId w:val="0"/>
              </w:numPr>
              <w:adjustRightInd/>
              <w:jc w:val="center"/>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传输方向</w:t>
            </w:r>
          </w:p>
        </w:tc>
        <w:tc>
          <w:tcPr>
            <w:tcW w:w="1663" w:type="dxa"/>
          </w:tcPr>
          <w:p>
            <w:pPr>
              <w:numPr>
                <w:ilvl w:val="0"/>
                <w:numId w:val="0"/>
              </w:numPr>
              <w:adjustRightInd/>
              <w:jc w:val="center"/>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签章信息</w:t>
            </w:r>
          </w:p>
        </w:tc>
        <w:tc>
          <w:tcPr>
            <w:tcW w:w="1414" w:type="dxa"/>
          </w:tcPr>
          <w:p>
            <w:pPr>
              <w:numPr>
                <w:ilvl w:val="0"/>
                <w:numId w:val="0"/>
              </w:numPr>
              <w:adjustRightInd/>
              <w:jc w:val="center"/>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归档编号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富民-借款合同</w:t>
            </w:r>
          </w:p>
        </w:tc>
        <w:tc>
          <w:tcPr>
            <w:tcW w:w="2376"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维信</w:t>
            </w:r>
          </w:p>
        </w:tc>
        <w:tc>
          <w:tcPr>
            <w:tcW w:w="1663"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个人章+富民章</w:t>
            </w:r>
          </w:p>
        </w:tc>
        <w:tc>
          <w:tcPr>
            <w:tcW w:w="1414"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HTL007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富民-借款额度合同</w:t>
            </w:r>
          </w:p>
        </w:tc>
        <w:tc>
          <w:tcPr>
            <w:tcW w:w="2376"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维信</w:t>
            </w:r>
          </w:p>
        </w:tc>
        <w:tc>
          <w:tcPr>
            <w:tcW w:w="1663"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个人章+富民章</w:t>
            </w:r>
          </w:p>
        </w:tc>
        <w:tc>
          <w:tcPr>
            <w:tcW w:w="1414"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HTL014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富民-个人信息授权书</w:t>
            </w:r>
          </w:p>
        </w:tc>
        <w:tc>
          <w:tcPr>
            <w:tcW w:w="2376"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维信</w:t>
            </w:r>
          </w:p>
        </w:tc>
        <w:tc>
          <w:tcPr>
            <w:tcW w:w="1663"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个人章</w:t>
            </w:r>
          </w:p>
        </w:tc>
        <w:tc>
          <w:tcPr>
            <w:tcW w:w="1414"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HTL009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富民-个人征信授权书</w:t>
            </w:r>
          </w:p>
        </w:tc>
        <w:tc>
          <w:tcPr>
            <w:tcW w:w="2376"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维信</w:t>
            </w:r>
          </w:p>
        </w:tc>
        <w:tc>
          <w:tcPr>
            <w:tcW w:w="1663"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个人章</w:t>
            </w:r>
          </w:p>
        </w:tc>
        <w:tc>
          <w:tcPr>
            <w:tcW w:w="1414"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HTL008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富民-委托代扣协议</w:t>
            </w:r>
          </w:p>
        </w:tc>
        <w:tc>
          <w:tcPr>
            <w:tcW w:w="2376"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维信</w:t>
            </w:r>
          </w:p>
        </w:tc>
        <w:tc>
          <w:tcPr>
            <w:tcW w:w="1663"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个人章</w:t>
            </w:r>
          </w:p>
        </w:tc>
        <w:tc>
          <w:tcPr>
            <w:tcW w:w="1414"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HTL003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资金-个人信息授权书&amp;个人征信授权书</w:t>
            </w:r>
          </w:p>
        </w:tc>
        <w:tc>
          <w:tcPr>
            <w:tcW w:w="2376"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维信、通商</w:t>
            </w:r>
          </w:p>
        </w:tc>
        <w:tc>
          <w:tcPr>
            <w:tcW w:w="1663"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个人章</w:t>
            </w:r>
          </w:p>
        </w:tc>
        <w:tc>
          <w:tcPr>
            <w:tcW w:w="1414"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HTL003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93"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资金-借款合同&amp;委托代扣协议</w:t>
            </w:r>
          </w:p>
        </w:tc>
        <w:tc>
          <w:tcPr>
            <w:tcW w:w="2376"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维信、通商</w:t>
            </w:r>
          </w:p>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通商 -&gt; 富民</w:t>
            </w:r>
          </w:p>
          <w:p>
            <w:pPr>
              <w:numPr>
                <w:ilvl w:val="0"/>
                <w:numId w:val="0"/>
              </w:numPr>
              <w:adjustRightInd/>
              <w:rPr>
                <w:rFonts w:hint="default" w:ascii="微软雅黑" w:hAnsi="微软雅黑" w:cs="微软雅黑"/>
                <w:kern w:val="0"/>
                <w:sz w:val="20"/>
                <w:szCs w:val="20"/>
                <w:vertAlign w:val="baseline"/>
                <w:lang w:val="en-US" w:eastAsia="zh-CN"/>
              </w:rPr>
            </w:pPr>
          </w:p>
        </w:tc>
        <w:tc>
          <w:tcPr>
            <w:tcW w:w="1663"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个人章+富民章+通商章</w:t>
            </w:r>
          </w:p>
        </w:tc>
        <w:tc>
          <w:tcPr>
            <w:tcW w:w="1414"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HTL001</w:t>
            </w:r>
          </w:p>
        </w:tc>
      </w:tr>
    </w:tbl>
    <w:p>
      <w:pPr>
        <w:numPr>
          <w:ilvl w:val="0"/>
          <w:numId w:val="0"/>
        </w:numPr>
        <w:adjustRightInd/>
        <w:ind w:leftChars="0"/>
        <w:rPr>
          <w:rFonts w:hint="eastAsia" w:ascii="微软雅黑" w:hAnsi="微软雅黑" w:cs="微软雅黑"/>
          <w:kern w:val="0"/>
          <w:sz w:val="20"/>
          <w:szCs w:val="20"/>
          <w:lang w:val="en-US" w:eastAsia="zh-CN"/>
        </w:rPr>
      </w:pPr>
    </w:p>
    <w:p>
      <w:pPr>
        <w:numPr>
          <w:ilvl w:val="0"/>
          <w:numId w:val="32"/>
        </w:numPr>
        <w:adjustRightInd/>
        <w:rPr>
          <w:rFonts w:ascii="微软雅黑" w:hAnsi="微软雅黑" w:cs="微软雅黑"/>
          <w:kern w:val="0"/>
          <w:sz w:val="20"/>
          <w:szCs w:val="20"/>
        </w:rPr>
      </w:pPr>
      <w:r>
        <w:rPr>
          <w:rFonts w:hint="eastAsia" w:ascii="微软雅黑" w:hAnsi="微软雅黑" w:cs="微软雅黑"/>
          <w:kern w:val="0"/>
          <w:sz w:val="20"/>
          <w:szCs w:val="20"/>
          <w:lang w:val="en-US" w:eastAsia="zh-CN"/>
        </w:rPr>
        <w:t>账务文件列表</w:t>
      </w:r>
    </w:p>
    <w:tbl>
      <w:tblPr>
        <w:tblStyle w:val="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40"/>
        <w:gridCol w:w="2623"/>
        <w:gridCol w:w="33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0"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文件名称</w:t>
            </w:r>
          </w:p>
        </w:tc>
        <w:tc>
          <w:tcPr>
            <w:tcW w:w="2623"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传输方向</w:t>
            </w:r>
          </w:p>
        </w:tc>
        <w:tc>
          <w:tcPr>
            <w:tcW w:w="3367"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0" w:type="dxa"/>
            <w:gridSpan w:val="3"/>
          </w:tcPr>
          <w:p>
            <w:pPr>
              <w:numPr>
                <w:ilvl w:val="0"/>
                <w:numId w:val="0"/>
              </w:numPr>
              <w:tabs>
                <w:tab w:val="left" w:pos="1858"/>
              </w:tabs>
              <w:adjustRightInd/>
              <w:jc w:val="left"/>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宁波通商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0" w:type="dxa"/>
            <w:vAlign w:val="center"/>
          </w:tcPr>
          <w:p>
            <w:pPr>
              <w:keepNext w:val="0"/>
              <w:keepLines w:val="0"/>
              <w:widowControl/>
              <w:suppressLineNumbers w:val="0"/>
              <w:jc w:val="center"/>
              <w:textAlignment w:val="center"/>
              <w:rPr>
                <w:rFonts w:hint="eastAsia" w:ascii="微软雅黑" w:hAnsi="微软雅黑" w:cs="微软雅黑"/>
                <w:kern w:val="0"/>
                <w:sz w:val="20"/>
                <w:szCs w:val="20"/>
                <w:vertAlign w:val="baseline"/>
                <w:lang w:val="en-US" w:eastAsia="zh-CN"/>
              </w:rPr>
            </w:pPr>
            <w:r>
              <w:rPr>
                <w:rFonts w:hint="eastAsia" w:ascii="微软雅黑" w:hAnsi="微软雅黑" w:eastAsia="微软雅黑" w:cs="微软雅黑"/>
                <w:i w:val="0"/>
                <w:iCs w:val="0"/>
                <w:color w:val="000000"/>
                <w:kern w:val="0"/>
                <w:sz w:val="22"/>
                <w:szCs w:val="22"/>
                <w:u w:val="none"/>
                <w:lang w:val="en-US" w:eastAsia="zh-CN" w:bidi="ar"/>
              </w:rPr>
              <w:t>放款明细文件</w:t>
            </w:r>
          </w:p>
        </w:tc>
        <w:tc>
          <w:tcPr>
            <w:tcW w:w="2623"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通商</w:t>
            </w:r>
          </w:p>
        </w:tc>
        <w:tc>
          <w:tcPr>
            <w:tcW w:w="3367"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0" w:type="dxa"/>
            <w:vAlign w:val="center"/>
          </w:tcPr>
          <w:p>
            <w:pPr>
              <w:keepNext w:val="0"/>
              <w:keepLines w:val="0"/>
              <w:widowControl/>
              <w:suppressLineNumbers w:val="0"/>
              <w:jc w:val="center"/>
              <w:textAlignment w:val="center"/>
              <w:rPr>
                <w:rFonts w:hint="eastAsia" w:ascii="微软雅黑" w:hAnsi="微软雅黑" w:cs="微软雅黑"/>
                <w:kern w:val="0"/>
                <w:sz w:val="20"/>
                <w:szCs w:val="20"/>
                <w:vertAlign w:val="baseline"/>
                <w:lang w:val="en-US" w:eastAsia="zh-CN"/>
              </w:rPr>
            </w:pPr>
            <w:r>
              <w:rPr>
                <w:rFonts w:hint="eastAsia" w:ascii="微软雅黑" w:hAnsi="微软雅黑" w:eastAsia="微软雅黑" w:cs="微软雅黑"/>
                <w:i w:val="0"/>
                <w:iCs w:val="0"/>
                <w:color w:val="000000"/>
                <w:kern w:val="0"/>
                <w:sz w:val="22"/>
                <w:szCs w:val="22"/>
                <w:u w:val="none"/>
                <w:lang w:val="en-US" w:eastAsia="zh-CN" w:bidi="ar"/>
              </w:rPr>
              <w:t>日初借据信息文件</w:t>
            </w:r>
          </w:p>
        </w:tc>
        <w:tc>
          <w:tcPr>
            <w:tcW w:w="2623"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通商</w:t>
            </w:r>
          </w:p>
        </w:tc>
        <w:tc>
          <w:tcPr>
            <w:tcW w:w="3367"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0" w:type="dxa"/>
            <w:vAlign w:val="center"/>
          </w:tcPr>
          <w:p>
            <w:pPr>
              <w:keepNext w:val="0"/>
              <w:keepLines w:val="0"/>
              <w:widowControl/>
              <w:suppressLineNumbers w:val="0"/>
              <w:jc w:val="center"/>
              <w:textAlignment w:val="center"/>
              <w:rPr>
                <w:rFonts w:hint="eastAsia" w:ascii="微软雅黑" w:hAnsi="微软雅黑" w:cs="微软雅黑"/>
                <w:kern w:val="0"/>
                <w:sz w:val="20"/>
                <w:szCs w:val="20"/>
                <w:vertAlign w:val="baseline"/>
                <w:lang w:val="en-US" w:eastAsia="zh-CN"/>
              </w:rPr>
            </w:pPr>
            <w:r>
              <w:rPr>
                <w:rFonts w:hint="eastAsia" w:ascii="微软雅黑" w:hAnsi="微软雅黑" w:eastAsia="微软雅黑" w:cs="微软雅黑"/>
                <w:i w:val="0"/>
                <w:iCs w:val="0"/>
                <w:color w:val="000000"/>
                <w:kern w:val="0"/>
                <w:sz w:val="22"/>
                <w:szCs w:val="22"/>
                <w:u w:val="none"/>
                <w:lang w:val="en-US" w:eastAsia="zh-CN" w:bidi="ar"/>
              </w:rPr>
              <w:t>日初还款计划文件</w:t>
            </w:r>
          </w:p>
        </w:tc>
        <w:tc>
          <w:tcPr>
            <w:tcW w:w="2623"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通商</w:t>
            </w:r>
          </w:p>
        </w:tc>
        <w:tc>
          <w:tcPr>
            <w:tcW w:w="3367"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0" w:type="dxa"/>
            <w:vAlign w:val="center"/>
          </w:tcPr>
          <w:p>
            <w:pPr>
              <w:keepNext w:val="0"/>
              <w:keepLines w:val="0"/>
              <w:widowControl/>
              <w:suppressLineNumbers w:val="0"/>
              <w:jc w:val="center"/>
              <w:textAlignment w:val="center"/>
              <w:rPr>
                <w:rFonts w:hint="eastAsia" w:ascii="微软雅黑" w:hAnsi="微软雅黑" w:cs="微软雅黑"/>
                <w:kern w:val="0"/>
                <w:sz w:val="20"/>
                <w:szCs w:val="20"/>
                <w:vertAlign w:val="baseline"/>
                <w:lang w:val="en-US" w:eastAsia="zh-CN"/>
              </w:rPr>
            </w:pPr>
            <w:r>
              <w:rPr>
                <w:rFonts w:hint="eastAsia" w:ascii="微软雅黑" w:hAnsi="微软雅黑" w:eastAsia="微软雅黑" w:cs="微软雅黑"/>
                <w:i w:val="0"/>
                <w:iCs w:val="0"/>
                <w:color w:val="000000"/>
                <w:kern w:val="0"/>
                <w:sz w:val="22"/>
                <w:szCs w:val="22"/>
                <w:u w:val="none"/>
                <w:lang w:val="en-US" w:eastAsia="zh-CN" w:bidi="ar"/>
              </w:rPr>
              <w:t>还款明细文件</w:t>
            </w:r>
          </w:p>
        </w:tc>
        <w:tc>
          <w:tcPr>
            <w:tcW w:w="2623"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通商</w:t>
            </w:r>
          </w:p>
        </w:tc>
        <w:tc>
          <w:tcPr>
            <w:tcW w:w="3367"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0" w:type="dxa"/>
            <w:vAlign w:val="center"/>
          </w:tcPr>
          <w:p>
            <w:pPr>
              <w:keepNext w:val="0"/>
              <w:keepLines w:val="0"/>
              <w:widowControl/>
              <w:suppressLineNumbers w:val="0"/>
              <w:jc w:val="center"/>
              <w:textAlignment w:val="center"/>
              <w:rPr>
                <w:rFonts w:hint="eastAsia" w:ascii="微软雅黑" w:hAnsi="微软雅黑" w:cs="微软雅黑"/>
                <w:kern w:val="0"/>
                <w:sz w:val="20"/>
                <w:szCs w:val="20"/>
                <w:vertAlign w:val="baseline"/>
                <w:lang w:val="en-US" w:eastAsia="zh-CN"/>
              </w:rPr>
            </w:pPr>
            <w:r>
              <w:rPr>
                <w:rFonts w:hint="eastAsia" w:ascii="微软雅黑" w:hAnsi="微软雅黑" w:eastAsia="微软雅黑" w:cs="微软雅黑"/>
                <w:i w:val="0"/>
                <w:iCs w:val="0"/>
                <w:color w:val="000000"/>
                <w:kern w:val="0"/>
                <w:sz w:val="22"/>
                <w:szCs w:val="22"/>
                <w:u w:val="none"/>
                <w:lang w:val="en-US" w:eastAsia="zh-CN" w:bidi="ar"/>
              </w:rPr>
              <w:t>减免明细文件</w:t>
            </w:r>
          </w:p>
        </w:tc>
        <w:tc>
          <w:tcPr>
            <w:tcW w:w="2623"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通商</w:t>
            </w:r>
          </w:p>
        </w:tc>
        <w:tc>
          <w:tcPr>
            <w:tcW w:w="3367"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0" w:type="dxa"/>
            <w:vAlign w:val="center"/>
          </w:tcPr>
          <w:p>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2"/>
                <w:szCs w:val="22"/>
                <w:u w:val="none"/>
                <w:lang w:val="en-US" w:eastAsia="zh-CN" w:bidi="ar"/>
              </w:rPr>
            </w:pPr>
            <w:r>
              <w:rPr>
                <w:rFonts w:hint="eastAsia" w:ascii="微软雅黑" w:hAnsi="微软雅黑" w:eastAsia="微软雅黑" w:cs="微软雅黑"/>
                <w:i w:val="0"/>
                <w:iCs w:val="0"/>
                <w:color w:val="000000"/>
                <w:kern w:val="0"/>
                <w:sz w:val="22"/>
                <w:szCs w:val="22"/>
                <w:u w:val="none"/>
                <w:lang w:val="en-US" w:eastAsia="zh-CN" w:bidi="ar"/>
              </w:rPr>
              <w:t>日初对客还款计划文件</w:t>
            </w:r>
          </w:p>
        </w:tc>
        <w:tc>
          <w:tcPr>
            <w:tcW w:w="2623"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通商</w:t>
            </w:r>
          </w:p>
        </w:tc>
        <w:tc>
          <w:tcPr>
            <w:tcW w:w="3367"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0" w:type="dxa"/>
            <w:gridSpan w:val="3"/>
            <w:vAlign w:val="center"/>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维信金科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0" w:type="dxa"/>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cs="微软雅黑"/>
                <w:i w:val="0"/>
                <w:iCs w:val="0"/>
                <w:color w:val="000000"/>
                <w:kern w:val="0"/>
                <w:sz w:val="22"/>
                <w:szCs w:val="22"/>
                <w:u w:val="none"/>
                <w:lang w:val="en-US" w:eastAsia="zh-CN" w:bidi="ar"/>
              </w:rPr>
              <w:t>放款对账文件</w:t>
            </w:r>
          </w:p>
        </w:tc>
        <w:tc>
          <w:tcPr>
            <w:tcW w:w="2623"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维信</w:t>
            </w:r>
          </w:p>
        </w:tc>
        <w:tc>
          <w:tcPr>
            <w:tcW w:w="3367" w:type="dxa"/>
          </w:tcPr>
          <w:p>
            <w:pPr>
              <w:numPr>
                <w:ilvl w:val="0"/>
                <w:numId w:val="0"/>
              </w:numPr>
              <w:adjustRightInd/>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0" w:type="dxa"/>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cs="微软雅黑"/>
                <w:i w:val="0"/>
                <w:iCs w:val="0"/>
                <w:color w:val="000000"/>
                <w:kern w:val="0"/>
                <w:sz w:val="22"/>
                <w:szCs w:val="22"/>
                <w:u w:val="none"/>
                <w:lang w:val="en-US" w:eastAsia="zh-CN" w:bidi="ar"/>
              </w:rPr>
              <w:t>冲抵文件</w:t>
            </w:r>
          </w:p>
        </w:tc>
        <w:tc>
          <w:tcPr>
            <w:tcW w:w="2623"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维信</w:t>
            </w:r>
          </w:p>
        </w:tc>
        <w:tc>
          <w:tcPr>
            <w:tcW w:w="3367"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D+1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40" w:type="dxa"/>
            <w:vAlign w:val="center"/>
          </w:tcPr>
          <w:p>
            <w:pPr>
              <w:keepNext w:val="0"/>
              <w:keepLines w:val="0"/>
              <w:widowControl/>
              <w:suppressLineNumbers w:val="0"/>
              <w:jc w:val="center"/>
              <w:textAlignment w:val="center"/>
              <w:rPr>
                <w:rFonts w:hint="default" w:ascii="微软雅黑" w:hAnsi="微软雅黑" w:eastAsia="微软雅黑" w:cs="微软雅黑"/>
                <w:i w:val="0"/>
                <w:iCs w:val="0"/>
                <w:color w:val="000000"/>
                <w:kern w:val="0"/>
                <w:sz w:val="22"/>
                <w:szCs w:val="22"/>
                <w:u w:val="none"/>
                <w:lang w:val="en-US" w:eastAsia="zh-CN" w:bidi="ar"/>
              </w:rPr>
            </w:pPr>
            <w:r>
              <w:rPr>
                <w:rFonts w:hint="eastAsia" w:ascii="微软雅黑" w:hAnsi="微软雅黑" w:cs="微软雅黑"/>
                <w:i w:val="0"/>
                <w:iCs w:val="0"/>
                <w:color w:val="000000"/>
                <w:kern w:val="0"/>
                <w:sz w:val="22"/>
                <w:szCs w:val="22"/>
                <w:u w:val="none"/>
                <w:lang w:val="en-US" w:eastAsia="zh-CN" w:bidi="ar"/>
              </w:rPr>
              <w:t>冲抵明细文件</w:t>
            </w:r>
          </w:p>
        </w:tc>
        <w:tc>
          <w:tcPr>
            <w:tcW w:w="2623"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富民 -&gt; 维信</w:t>
            </w:r>
          </w:p>
        </w:tc>
        <w:tc>
          <w:tcPr>
            <w:tcW w:w="3367" w:type="dxa"/>
          </w:tcPr>
          <w:p>
            <w:pPr>
              <w:numPr>
                <w:ilvl w:val="0"/>
                <w:numId w:val="0"/>
              </w:numPr>
              <w:adjustRightInd/>
              <w:rPr>
                <w:rFonts w:hint="eastAsia"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D+1</w:t>
            </w:r>
          </w:p>
        </w:tc>
      </w:tr>
    </w:tbl>
    <w:p>
      <w:pPr>
        <w:numPr>
          <w:ilvl w:val="0"/>
          <w:numId w:val="0"/>
        </w:numPr>
        <w:adjustRightInd/>
        <w:ind w:leftChars="0"/>
        <w:rPr>
          <w:rFonts w:hint="eastAsia" w:ascii="微软雅黑" w:hAnsi="微软雅黑" w:cs="微软雅黑"/>
          <w:kern w:val="0"/>
          <w:sz w:val="20"/>
          <w:szCs w:val="20"/>
          <w:lang w:val="en-US" w:eastAsia="zh-CN"/>
        </w:rPr>
      </w:pPr>
    </w:p>
    <w:p>
      <w:pPr>
        <w:numPr>
          <w:ilvl w:val="0"/>
          <w:numId w:val="0"/>
        </w:numPr>
        <w:adjustRightInd/>
        <w:ind w:leftChars="0"/>
        <w:rPr>
          <w:rFonts w:hint="default" w:ascii="微软雅黑" w:hAnsi="微软雅黑" w:cs="微软雅黑"/>
          <w:color w:val="FF0000"/>
          <w:kern w:val="0"/>
          <w:sz w:val="20"/>
          <w:szCs w:val="20"/>
          <w:lang w:val="en-US" w:eastAsia="zh-CN"/>
        </w:rPr>
      </w:pPr>
      <w:r>
        <w:rPr>
          <w:rFonts w:hint="eastAsia" w:ascii="微软雅黑" w:hAnsi="微软雅黑" w:cs="微软雅黑"/>
          <w:color w:val="FF0000"/>
          <w:kern w:val="0"/>
          <w:sz w:val="20"/>
          <w:szCs w:val="20"/>
          <w:lang w:val="en-US" w:eastAsia="zh-CN"/>
        </w:rPr>
        <w:t>对于宁波通商账务文件，数据需进行合并传输，路径不变。合同影像文件，保持现有路径不变化。</w:t>
      </w:r>
    </w:p>
    <w:p>
      <w:pPr>
        <w:pStyle w:val="3"/>
        <w:spacing w:line="560" w:lineRule="exact"/>
        <w:rPr>
          <w:rFonts w:hAnsi="微软雅黑"/>
        </w:rPr>
      </w:pPr>
      <w:bookmarkStart w:id="65" w:name="_Toc8990"/>
      <w:r>
        <w:rPr>
          <w:rFonts w:hint="eastAsia" w:hAnsi="微软雅黑"/>
          <w:lang w:val="en-US" w:eastAsia="zh-CN"/>
        </w:rPr>
        <w:t>分润</w:t>
      </w:r>
      <w:bookmarkEnd w:id="65"/>
      <w:r>
        <w:rPr>
          <w:rFonts w:hint="eastAsia" w:hAnsi="微软雅黑"/>
          <w:lang w:val="en-US" w:eastAsia="zh-CN"/>
        </w:rPr>
        <w:t>结算</w:t>
      </w:r>
    </w:p>
    <w:p>
      <w:pPr>
        <w:pStyle w:val="4"/>
        <w:spacing w:line="560" w:lineRule="exact"/>
        <w:rPr>
          <w:rFonts w:hAnsi="微软雅黑"/>
        </w:rPr>
      </w:pPr>
      <w:r>
        <w:rPr>
          <w:rFonts w:hint="eastAsia" w:hAnsi="微软雅黑"/>
        </w:rPr>
        <w:t>功能描述</w:t>
      </w:r>
    </w:p>
    <w:p>
      <w:pPr>
        <w:spacing w:line="560" w:lineRule="exact"/>
        <w:ind w:firstLine="420" w:firstLineChars="200"/>
        <w:rPr>
          <w:rFonts w:hint="eastAsia" w:ascii="微软雅黑" w:hAnsi="微软雅黑"/>
          <w:i w:val="0"/>
          <w:iCs w:val="0"/>
          <w:color w:val="000000" w:themeColor="text1"/>
          <w14:textFill>
            <w14:solidFill>
              <w14:schemeClr w14:val="tx1"/>
            </w14:solidFill>
          </w14:textFill>
        </w:rPr>
      </w:pPr>
      <w:r>
        <w:rPr>
          <w:rFonts w:hint="eastAsia" w:ascii="微软雅黑" w:hAnsi="微软雅黑"/>
          <w:i w:val="0"/>
          <w:iCs w:val="0"/>
          <w:color w:val="000000" w:themeColor="text1"/>
          <w14:textFill>
            <w14:solidFill>
              <w14:schemeClr w14:val="tx1"/>
            </w14:solidFill>
          </w14:textFill>
        </w:rPr>
        <w:t>需通过运营平台获取本系统</w:t>
      </w:r>
      <w:r>
        <w:rPr>
          <w:rFonts w:hint="eastAsia" w:ascii="微软雅黑" w:hAnsi="微软雅黑"/>
          <w:i w:val="0"/>
          <w:iCs w:val="0"/>
          <w:color w:val="000000" w:themeColor="text1"/>
          <w:lang w:val="en-US" w:eastAsia="zh-CN"/>
          <w14:textFill>
            <w14:solidFill>
              <w14:schemeClr w14:val="tx1"/>
            </w14:solidFill>
          </w14:textFill>
        </w:rPr>
        <w:t>贷后还款</w:t>
      </w:r>
      <w:r>
        <w:rPr>
          <w:rFonts w:hint="eastAsia" w:ascii="微软雅黑" w:hAnsi="微软雅黑"/>
          <w:i w:val="0"/>
          <w:iCs w:val="0"/>
          <w:color w:val="000000" w:themeColor="text1"/>
          <w14:textFill>
            <w14:solidFill>
              <w14:schemeClr w14:val="tx1"/>
            </w14:solidFill>
          </w14:textFill>
        </w:rPr>
        <w:t>数据，在运营平台的</w:t>
      </w:r>
      <w:r>
        <w:rPr>
          <w:rFonts w:hint="eastAsia" w:ascii="微软雅黑" w:hAnsi="微软雅黑"/>
          <w:i w:val="0"/>
          <w:iCs w:val="0"/>
          <w:color w:val="000000" w:themeColor="text1"/>
          <w:lang w:val="en-US" w:eastAsia="zh-CN"/>
          <w14:textFill>
            <w14:solidFill>
              <w14:schemeClr w14:val="tx1"/>
            </w14:solidFill>
          </w14:textFill>
        </w:rPr>
        <w:t>分润管理模块</w:t>
      </w:r>
      <w:r>
        <w:rPr>
          <w:rFonts w:hint="eastAsia" w:ascii="微软雅黑" w:hAnsi="微软雅黑"/>
          <w:i w:val="0"/>
          <w:iCs w:val="0"/>
          <w:color w:val="000000" w:themeColor="text1"/>
          <w14:textFill>
            <w14:solidFill>
              <w14:schemeClr w14:val="tx1"/>
            </w14:solidFill>
          </w14:textFill>
        </w:rPr>
        <w:t>进行运营菜单的配置。</w:t>
      </w:r>
    </w:p>
    <w:p>
      <w:pPr>
        <w:spacing w:line="560" w:lineRule="exact"/>
        <w:ind w:firstLine="420" w:firstLineChars="200"/>
        <w:rPr>
          <w:rFonts w:hint="eastAsia" w:ascii="微软雅黑" w:hAnsi="微软雅黑"/>
          <w:i w:val="0"/>
          <w:iCs w:val="0"/>
          <w:color w:val="000000" w:themeColor="text1"/>
          <w:lang w:val="en-US" w:eastAsia="zh-CN"/>
          <w14:textFill>
            <w14:solidFill>
              <w14:schemeClr w14:val="tx1"/>
            </w14:solidFill>
          </w14:textFill>
        </w:rPr>
      </w:pPr>
      <w:r>
        <w:rPr>
          <w:rFonts w:hint="eastAsia" w:ascii="微软雅黑" w:hAnsi="微软雅黑"/>
          <w:i w:val="0"/>
          <w:iCs w:val="0"/>
          <w:color w:val="000000" w:themeColor="text1"/>
          <w:lang w:val="en-US" w:eastAsia="zh-CN"/>
          <w14:textFill>
            <w14:solidFill>
              <w14:schemeClr w14:val="tx1"/>
            </w14:solidFill>
          </w14:textFill>
        </w:rPr>
        <w:t>需配置分润规则，分润报表可查询平台分润金额。</w:t>
      </w:r>
    </w:p>
    <w:p>
      <w:pPr>
        <w:spacing w:line="560" w:lineRule="exact"/>
        <w:ind w:firstLine="420" w:firstLineChars="200"/>
        <w:rPr>
          <w:rFonts w:hint="default" w:ascii="微软雅黑" w:hAnsi="微软雅黑"/>
          <w:i w:val="0"/>
          <w:iCs w:val="0"/>
          <w:color w:val="000000" w:themeColor="text1"/>
          <w:lang w:val="en-US" w:eastAsia="zh-CN"/>
          <w14:textFill>
            <w14:solidFill>
              <w14:schemeClr w14:val="tx1"/>
            </w14:solidFill>
          </w14:textFill>
        </w:rPr>
      </w:pPr>
      <w:r>
        <w:rPr>
          <w:rFonts w:hint="eastAsia" w:ascii="微软雅黑" w:hAnsi="微软雅黑"/>
          <w:i w:val="0"/>
          <w:iCs w:val="0"/>
          <w:color w:val="000000" w:themeColor="text1"/>
          <w:lang w:val="en-US" w:eastAsia="zh-CN"/>
          <w14:textFill>
            <w14:solidFill>
              <w14:schemeClr w14:val="tx1"/>
            </w14:solidFill>
          </w14:textFill>
        </w:rPr>
        <w:t>计算规则如下：</w:t>
      </w:r>
    </w:p>
    <w:p>
      <w:pPr>
        <w:numPr>
          <w:ilvl w:val="0"/>
          <w:numId w:val="0"/>
        </w:numPr>
        <w:adjustRightInd/>
        <w:ind w:leftChars="0" w:firstLine="600" w:firstLineChars="300"/>
        <w:rPr>
          <w:rFonts w:hint="default" w:ascii="微软雅黑" w:hAnsi="微软雅黑" w:eastAsia="微软雅黑" w:cs="微软雅黑"/>
          <w:kern w:val="0"/>
          <w:sz w:val="20"/>
          <w:szCs w:val="20"/>
          <w:lang w:val="en-US" w:eastAsia="zh-CN"/>
        </w:rPr>
      </w:pPr>
      <w:r>
        <w:rPr>
          <w:rFonts w:hint="default" w:ascii="微软雅黑" w:hAnsi="微软雅黑" w:eastAsia="微软雅黑" w:cs="微软雅黑"/>
          <w:kern w:val="0"/>
          <w:sz w:val="20"/>
          <w:szCs w:val="20"/>
          <w:lang w:val="en-US" w:eastAsia="zh-CN"/>
        </w:rPr>
        <w:t xml:space="preserve">每月将技术服务费结算给维信，技术服务费 = （借款人实还利息 + 借款人实还罚息）*（年化借款利率 - </w:t>
      </w:r>
      <w:r>
        <w:rPr>
          <w:rFonts w:hint="eastAsia" w:ascii="微软雅黑" w:hAnsi="微软雅黑" w:cs="微软雅黑"/>
          <w:kern w:val="0"/>
          <w:sz w:val="20"/>
          <w:szCs w:val="20"/>
          <w:lang w:val="en-US" w:eastAsia="zh-CN"/>
        </w:rPr>
        <w:t>富民</w:t>
      </w:r>
      <w:r>
        <w:rPr>
          <w:rFonts w:hint="default" w:ascii="微软雅黑" w:hAnsi="微软雅黑" w:eastAsia="微软雅黑" w:cs="微软雅黑"/>
          <w:kern w:val="0"/>
          <w:sz w:val="20"/>
          <w:szCs w:val="20"/>
          <w:lang w:val="en-US" w:eastAsia="zh-CN"/>
        </w:rPr>
        <w:t>资产包固定收益）/ 年化借款利率</w:t>
      </w:r>
      <w:r>
        <w:rPr>
          <w:rFonts w:hint="eastAsia" w:ascii="微软雅黑" w:hAnsi="微软雅黑" w:cs="微软雅黑"/>
          <w:kern w:val="0"/>
          <w:sz w:val="20"/>
          <w:szCs w:val="20"/>
          <w:lang w:val="en-US" w:eastAsia="zh-CN"/>
        </w:rPr>
        <w:t>*70%</w:t>
      </w:r>
      <w:r>
        <w:rPr>
          <w:rFonts w:hint="default" w:ascii="微软雅黑" w:hAnsi="微软雅黑" w:eastAsia="微软雅黑" w:cs="微软雅黑"/>
          <w:kern w:val="0"/>
          <w:sz w:val="20"/>
          <w:szCs w:val="20"/>
          <w:lang w:val="en-US" w:eastAsia="zh-CN"/>
        </w:rPr>
        <w:t xml:space="preserve"> </w:t>
      </w:r>
    </w:p>
    <w:p>
      <w:pPr>
        <w:numPr>
          <w:ilvl w:val="0"/>
          <w:numId w:val="0"/>
        </w:numPr>
        <w:adjustRightInd/>
        <w:ind w:leftChars="0" w:firstLine="600" w:firstLineChars="300"/>
        <w:rPr>
          <w:rFonts w:hint="default" w:ascii="微软雅黑" w:hAnsi="微软雅黑" w:eastAsia="微软雅黑" w:cs="微软雅黑"/>
          <w:kern w:val="0"/>
          <w:sz w:val="20"/>
          <w:szCs w:val="20"/>
          <w:lang w:val="en-US" w:eastAsia="zh-CN"/>
        </w:rPr>
      </w:pPr>
      <w:r>
        <w:rPr>
          <w:rFonts w:hint="default" w:ascii="微软雅黑" w:hAnsi="微软雅黑" w:eastAsia="微软雅黑" w:cs="微软雅黑"/>
          <w:kern w:val="0"/>
          <w:sz w:val="20"/>
          <w:szCs w:val="20"/>
          <w:lang w:val="en-US" w:eastAsia="zh-CN"/>
        </w:rPr>
        <w:t xml:space="preserve">每月将担保费结算给维仕融担，担保服务费 = （借款人实还利息 + 借款人实还罚息）*（年化借款利率 - </w:t>
      </w:r>
      <w:r>
        <w:rPr>
          <w:rFonts w:hint="eastAsia" w:ascii="微软雅黑" w:hAnsi="微软雅黑" w:cs="微软雅黑"/>
          <w:kern w:val="0"/>
          <w:sz w:val="20"/>
          <w:szCs w:val="20"/>
          <w:lang w:val="en-US" w:eastAsia="zh-CN"/>
        </w:rPr>
        <w:t>富民</w:t>
      </w:r>
      <w:r>
        <w:rPr>
          <w:rFonts w:hint="default" w:ascii="微软雅黑" w:hAnsi="微软雅黑" w:eastAsia="微软雅黑" w:cs="微软雅黑"/>
          <w:kern w:val="0"/>
          <w:sz w:val="20"/>
          <w:szCs w:val="20"/>
          <w:lang w:val="en-US" w:eastAsia="zh-CN"/>
        </w:rPr>
        <w:t>资产包固定收益）/ 年化借款利率 * 30%</w:t>
      </w:r>
    </w:p>
    <w:p>
      <w:pPr>
        <w:numPr>
          <w:ilvl w:val="0"/>
          <w:numId w:val="0"/>
        </w:numPr>
        <w:adjustRightInd/>
        <w:ind w:leftChars="0" w:firstLine="600" w:firstLineChars="300"/>
        <w:rPr>
          <w:rFonts w:hint="default" w:ascii="微软雅黑" w:hAnsi="微软雅黑" w:eastAsia="微软雅黑" w:cs="微软雅黑"/>
          <w:kern w:val="0"/>
          <w:sz w:val="20"/>
          <w:szCs w:val="20"/>
          <w:lang w:val="en-US" w:eastAsia="zh-CN"/>
        </w:rPr>
      </w:pPr>
      <w:r>
        <w:rPr>
          <w:rFonts w:hint="eastAsia" w:ascii="微软雅黑" w:hAnsi="微软雅黑" w:cs="微软雅黑"/>
          <w:kern w:val="0"/>
          <w:sz w:val="20"/>
          <w:szCs w:val="20"/>
          <w:lang w:val="en-US" w:eastAsia="zh-CN"/>
        </w:rPr>
        <w:t>富民应收手续</w:t>
      </w:r>
      <w:r>
        <w:rPr>
          <w:rFonts w:hint="default" w:ascii="微软雅黑" w:hAnsi="微软雅黑" w:eastAsia="微软雅黑" w:cs="微软雅黑"/>
          <w:kern w:val="0"/>
          <w:sz w:val="20"/>
          <w:szCs w:val="20"/>
          <w:lang w:val="en-US" w:eastAsia="zh-CN"/>
        </w:rPr>
        <w:t>服务费 = （借款人实还利息 + 借款人实还罚息）*（</w:t>
      </w:r>
      <w:r>
        <w:rPr>
          <w:rFonts w:hint="eastAsia" w:ascii="微软雅黑" w:hAnsi="微软雅黑" w:cs="微软雅黑"/>
          <w:kern w:val="0"/>
          <w:sz w:val="20"/>
          <w:szCs w:val="20"/>
          <w:lang w:val="en-US" w:eastAsia="zh-CN"/>
        </w:rPr>
        <w:t>富民</w:t>
      </w:r>
      <w:r>
        <w:rPr>
          <w:rFonts w:hint="default" w:ascii="微软雅黑" w:hAnsi="微软雅黑" w:eastAsia="微软雅黑" w:cs="微软雅黑"/>
          <w:kern w:val="0"/>
          <w:sz w:val="20"/>
          <w:szCs w:val="20"/>
          <w:lang w:val="en-US" w:eastAsia="zh-CN"/>
        </w:rPr>
        <w:t>资产包固定收益）/ 年化借款利率</w:t>
      </w:r>
      <w:r>
        <w:rPr>
          <w:rFonts w:hint="eastAsia" w:ascii="微软雅黑" w:hAnsi="微软雅黑" w:cs="微软雅黑"/>
          <w:kern w:val="0"/>
          <w:sz w:val="20"/>
          <w:szCs w:val="20"/>
          <w:lang w:val="en-US" w:eastAsia="zh-CN"/>
        </w:rPr>
        <w:t xml:space="preserve"> -</w:t>
      </w:r>
      <w:r>
        <w:rPr>
          <w:rFonts w:hint="default" w:ascii="微软雅黑" w:hAnsi="微软雅黑" w:eastAsia="微软雅黑" w:cs="微软雅黑"/>
          <w:kern w:val="0"/>
          <w:sz w:val="20"/>
          <w:szCs w:val="20"/>
          <w:lang w:val="en-US" w:eastAsia="zh-CN"/>
        </w:rPr>
        <w:t>（借款人实还利息 + 借款人实还罚息）*</w:t>
      </w:r>
      <w:r>
        <w:rPr>
          <w:rFonts w:hint="eastAsia" w:ascii="微软雅黑" w:hAnsi="微软雅黑" w:cs="微软雅黑"/>
          <w:kern w:val="0"/>
          <w:sz w:val="20"/>
          <w:szCs w:val="20"/>
          <w:lang w:val="en-US" w:eastAsia="zh-CN"/>
        </w:rPr>
        <w:t>宁波</w:t>
      </w:r>
      <w:r>
        <w:rPr>
          <w:rFonts w:hint="default" w:ascii="微软雅黑" w:hAnsi="微软雅黑" w:eastAsia="微软雅黑" w:cs="微软雅黑"/>
          <w:kern w:val="0"/>
          <w:sz w:val="20"/>
          <w:szCs w:val="20"/>
          <w:lang w:val="en-US" w:eastAsia="zh-CN"/>
        </w:rPr>
        <w:t xml:space="preserve">资产包固定收益/ 年化借款利率 </w:t>
      </w:r>
    </w:p>
    <w:p>
      <w:pPr>
        <w:numPr>
          <w:ilvl w:val="0"/>
          <w:numId w:val="0"/>
        </w:numPr>
        <w:adjustRightInd/>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 xml:space="preserve">四舍五入：单笔执行 </w:t>
      </w:r>
    </w:p>
    <w:p>
      <w:pPr>
        <w:numPr>
          <w:ilvl w:val="0"/>
          <w:numId w:val="0"/>
        </w:numPr>
        <w:adjustRightInd/>
        <w:rPr>
          <w:rFonts w:hint="default" w:ascii="微软雅黑" w:hAnsi="微软雅黑" w:eastAsia="微软雅黑" w:cs="微软雅黑"/>
          <w:color w:val="FF0000"/>
          <w:kern w:val="0"/>
          <w:sz w:val="20"/>
          <w:szCs w:val="20"/>
          <w:lang w:val="en-US" w:eastAsia="zh-CN"/>
        </w:rPr>
      </w:pPr>
      <w:r>
        <w:rPr>
          <w:rFonts w:hint="eastAsia" w:ascii="微软雅黑" w:hAnsi="微软雅黑" w:cs="微软雅黑"/>
          <w:color w:val="FF0000"/>
          <w:kern w:val="0"/>
          <w:sz w:val="20"/>
          <w:szCs w:val="20"/>
          <w:lang w:val="en-US" w:eastAsia="zh-CN"/>
        </w:rPr>
        <w:t>注：具体分润以商务协议为准</w:t>
      </w:r>
    </w:p>
    <w:p>
      <w:pPr>
        <w:pStyle w:val="3"/>
        <w:rPr>
          <w:rFonts w:hAnsi="微软雅黑"/>
        </w:rPr>
      </w:pPr>
      <w:r>
        <w:rPr>
          <w:rFonts w:hint="eastAsia" w:hAnsi="微软雅黑"/>
          <w:lang w:val="en-US" w:eastAsia="zh-CN"/>
        </w:rPr>
        <w:t>代扣通道</w:t>
      </w:r>
    </w:p>
    <w:p>
      <w:pPr>
        <w:pStyle w:val="4"/>
        <w:rPr>
          <w:rFonts w:hint="default" w:ascii="微软雅黑" w:hAnsi="微软雅黑" w:eastAsia="微软雅黑"/>
          <w:lang w:val="en-US" w:eastAsia="zh-CN"/>
        </w:rPr>
      </w:pPr>
      <w:r>
        <w:rPr>
          <w:rFonts w:hint="eastAsia" w:hAnsi="微软雅黑"/>
        </w:rPr>
        <w:t>业务场景</w:t>
      </w:r>
    </w:p>
    <w:p>
      <w:pPr>
        <w:ind w:firstLine="420" w:firstLineChars="200"/>
        <w:rPr>
          <w:rFonts w:hint="default" w:hAnsi="微软雅黑"/>
          <w:lang w:val="en-US" w:eastAsia="zh-CN"/>
        </w:rPr>
      </w:pPr>
      <w:r>
        <w:rPr>
          <w:rFonts w:hint="eastAsia" w:hAnsi="微软雅黑"/>
          <w:lang w:val="en-US" w:eastAsia="zh-CN"/>
        </w:rPr>
        <w:t xml:space="preserve">   </w:t>
      </w:r>
      <w:r>
        <w:rPr>
          <w:rFonts w:hint="eastAsia"/>
          <w:lang w:val="en-US" w:eastAsia="zh-CN"/>
        </w:rPr>
        <w:t>用户可在 豆豆APP 上发起主动还款或者平台批扣还款，走宝付通道共享协议扣款。</w:t>
      </w:r>
    </w:p>
    <w:p>
      <w:pPr>
        <w:pStyle w:val="4"/>
        <w:rPr>
          <w:rFonts w:hAnsi="微软雅黑"/>
        </w:rPr>
      </w:pPr>
      <w:r>
        <w:rPr>
          <w:rFonts w:hint="eastAsia" w:hAnsi="微软雅黑"/>
        </w:rPr>
        <w:t>功能描述</w:t>
      </w:r>
    </w:p>
    <w:p>
      <w:pPr>
        <w:numPr>
          <w:ilvl w:val="0"/>
          <w:numId w:val="32"/>
        </w:numPr>
        <w:adjustRightInd/>
        <w:rPr>
          <w:rFonts w:ascii="微软雅黑" w:hAnsi="微软雅黑" w:cs="微软雅黑"/>
          <w:kern w:val="0"/>
          <w:sz w:val="20"/>
          <w:szCs w:val="20"/>
        </w:rPr>
      </w:pPr>
      <w:r>
        <w:rPr>
          <w:rFonts w:hint="eastAsia" w:ascii="微软雅黑" w:hAnsi="微软雅黑" w:cs="微软雅黑"/>
          <w:kern w:val="0"/>
          <w:sz w:val="20"/>
          <w:szCs w:val="20"/>
          <w:lang w:val="en-US" w:eastAsia="zh-CN"/>
        </w:rPr>
        <w:t>共享协议扣款</w:t>
      </w:r>
    </w:p>
    <w:p>
      <w:pPr>
        <w:numPr>
          <w:ilvl w:val="0"/>
          <w:numId w:val="30"/>
        </w:numPr>
        <w:adjustRightInd/>
        <w:ind w:left="420" w:leftChars="0" w:hanging="420" w:firstLineChars="0"/>
        <w:rPr>
          <w:rFonts w:hint="eastAsia" w:ascii="微软雅黑" w:hAnsi="微软雅黑" w:cs="微软雅黑"/>
          <w:kern w:val="0"/>
          <w:sz w:val="20"/>
          <w:szCs w:val="20"/>
        </w:rPr>
      </w:pPr>
      <w:r>
        <w:rPr>
          <w:rFonts w:hint="eastAsia" w:ascii="微软雅黑" w:hAnsi="微软雅黑" w:cs="微软雅黑"/>
          <w:kern w:val="0"/>
          <w:sz w:val="20"/>
          <w:szCs w:val="20"/>
          <w:lang w:val="en-US" w:eastAsia="zh-CN"/>
        </w:rPr>
        <w:t>对接宝付协议支付扣款接口能力，具体参考宝付提供接口文档</w:t>
      </w:r>
    </w:p>
    <w:p>
      <w:pPr>
        <w:pStyle w:val="3"/>
        <w:rPr>
          <w:rFonts w:hAnsi="微软雅黑"/>
        </w:rPr>
      </w:pPr>
      <w:r>
        <w:rPr>
          <w:rFonts w:hint="eastAsia" w:hAnsi="微软雅黑"/>
          <w:lang w:val="en-US" w:eastAsia="zh-CN"/>
        </w:rPr>
        <w:t>贷后功能</w:t>
      </w:r>
    </w:p>
    <w:p>
      <w:pPr>
        <w:pStyle w:val="4"/>
        <w:rPr>
          <w:rFonts w:hint="default" w:ascii="微软雅黑" w:hAnsi="微软雅黑" w:eastAsia="微软雅黑"/>
          <w:lang w:val="en-US" w:eastAsia="zh-CN"/>
        </w:rPr>
      </w:pPr>
      <w:r>
        <w:rPr>
          <w:rFonts w:hint="eastAsia" w:hAnsi="微软雅黑"/>
        </w:rPr>
        <w:t>业务场景</w:t>
      </w:r>
    </w:p>
    <w:p>
      <w:pPr>
        <w:spacing w:line="560" w:lineRule="exact"/>
        <w:ind w:firstLine="420" w:firstLineChars="200"/>
        <w:rPr>
          <w:rFonts w:hint="default" w:hAnsi="微软雅黑"/>
          <w:lang w:eastAsia="zh-CN"/>
        </w:rPr>
      </w:pPr>
      <w:r>
        <w:rPr>
          <w:rFonts w:hint="eastAsia" w:ascii="微软雅黑" w:hAnsi="微软雅黑"/>
          <w:color w:val="000000" w:themeColor="text1"/>
          <w:lang w:val="en-US" w:eastAsia="zh-CN"/>
          <w14:textFill>
            <w14:solidFill>
              <w14:schemeClr w14:val="tx1"/>
            </w14:solidFill>
          </w14:textFill>
        </w:rPr>
        <w:t>征信报送、I9、增值税、催收、凭证需求、短信</w:t>
      </w:r>
    </w:p>
    <w:p>
      <w:pPr>
        <w:pStyle w:val="4"/>
        <w:rPr>
          <w:rFonts w:hAnsi="微软雅黑"/>
        </w:rPr>
      </w:pPr>
      <w:r>
        <w:rPr>
          <w:rFonts w:hint="eastAsia" w:hAnsi="微软雅黑"/>
        </w:rPr>
        <w:t>功能描述</w:t>
      </w:r>
    </w:p>
    <w:p>
      <w:pPr>
        <w:numPr>
          <w:ilvl w:val="0"/>
          <w:numId w:val="3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lang w:val="en-US" w:eastAsia="zh-CN"/>
        </w:rPr>
        <w:t>征信报送</w:t>
      </w:r>
    </w:p>
    <w:p>
      <w:pPr>
        <w:numPr>
          <w:ilvl w:val="0"/>
          <w:numId w:val="0"/>
        </w:numPr>
        <w:adjustRightInd/>
        <w:spacing w:line="560" w:lineRule="exact"/>
        <w:ind w:left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 xml:space="preserve">    征信报送：由富民报送征信，循环额度；</w:t>
      </w:r>
    </w:p>
    <w:p>
      <w:pPr>
        <w:numPr>
          <w:ilvl w:val="0"/>
          <w:numId w:val="0"/>
        </w:numPr>
        <w:adjustRightInd/>
        <w:spacing w:line="560" w:lineRule="exact"/>
        <w:ind w:leftChars="0" w:firstLine="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征信宽限期：3天；</w:t>
      </w:r>
    </w:p>
    <w:p>
      <w:pPr>
        <w:numPr>
          <w:ilvl w:val="0"/>
          <w:numId w:val="0"/>
        </w:numPr>
        <w:adjustRightInd/>
        <w:spacing w:line="560" w:lineRule="exact"/>
        <w:ind w:leftChars="0" w:firstLine="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征信逾期提醒短信：由富民征信配置及发送；</w:t>
      </w:r>
    </w:p>
    <w:p>
      <w:pPr>
        <w:numPr>
          <w:ilvl w:val="0"/>
          <w:numId w:val="0"/>
        </w:numPr>
        <w:adjustRightInd/>
        <w:spacing w:line="560" w:lineRule="exact"/>
        <w:ind w:leftChars="0" w:firstLine="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征信报送账户类型：R1账户。</w:t>
      </w:r>
    </w:p>
    <w:p>
      <w:pPr>
        <w:numPr>
          <w:ilvl w:val="0"/>
          <w:numId w:val="0"/>
        </w:numPr>
        <w:adjustRightInd/>
        <w:spacing w:line="560" w:lineRule="exact"/>
        <w:ind w:leftChars="0" w:firstLine="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代偿后结清：按结清报送</w:t>
      </w:r>
    </w:p>
    <w:tbl>
      <w:tblPr>
        <w:tblStyle w:val="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3"/>
        <w:gridCol w:w="3143"/>
        <w:gridCol w:w="31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30" w:type="dxa"/>
            <w:gridSpan w:val="3"/>
          </w:tcPr>
          <w:p>
            <w:pPr>
              <w:numPr>
                <w:ilvl w:val="0"/>
                <w:numId w:val="0"/>
              </w:numPr>
              <w:adjustRightInd/>
              <w:spacing w:line="560" w:lineRule="exact"/>
              <w:jc w:val="center"/>
              <w:rPr>
                <w:rFonts w:hint="default" w:ascii="微软雅黑" w:hAnsi="微软雅黑" w:cs="微软雅黑"/>
                <w:kern w:val="0"/>
                <w:sz w:val="20"/>
                <w:szCs w:val="20"/>
                <w:vertAlign w:val="baseline"/>
                <w:lang w:val="en-US" w:eastAsia="zh-CN"/>
              </w:rPr>
            </w:pPr>
            <w:r>
              <w:rPr>
                <w:rFonts w:hint="eastAsia"/>
              </w:rPr>
              <w:t>征信上报系统接入要素清单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要素名称</w:t>
            </w:r>
          </w:p>
        </w:tc>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具体情况</w:t>
            </w:r>
          </w:p>
        </w:tc>
        <w:tc>
          <w:tcPr>
            <w:tcW w:w="3144"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填写示例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项目类型</w:t>
            </w:r>
          </w:p>
        </w:tc>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个人</w:t>
            </w:r>
          </w:p>
        </w:tc>
        <w:tc>
          <w:tcPr>
            <w:tcW w:w="3144"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个人/对公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项目性质</w:t>
            </w:r>
          </w:p>
        </w:tc>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联合贷</w:t>
            </w:r>
            <w:bookmarkStart w:id="111" w:name="_GoBack"/>
            <w:bookmarkEnd w:id="111"/>
          </w:p>
        </w:tc>
        <w:tc>
          <w:tcPr>
            <w:tcW w:w="3144"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自营/联合贷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征信报送主体</w:t>
            </w:r>
          </w:p>
        </w:tc>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我行</w:t>
            </w:r>
          </w:p>
        </w:tc>
        <w:tc>
          <w:tcPr>
            <w:tcW w:w="3144"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我行/合作方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征信不良告知主体及版本</w:t>
            </w:r>
          </w:p>
        </w:tc>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我行，标准版</w:t>
            </w:r>
          </w:p>
        </w:tc>
        <w:tc>
          <w:tcPr>
            <w:tcW w:w="3144"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我行，标准版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联合贷款是否只报送我行出资部分</w:t>
            </w:r>
          </w:p>
        </w:tc>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ascii="微软雅黑" w:hAnsi="微软雅黑" w:cs="微软雅黑"/>
                <w:kern w:val="0"/>
                <w:sz w:val="20"/>
                <w:szCs w:val="20"/>
                <w:vertAlign w:val="baseline"/>
                <w:lang w:val="en-US" w:eastAsia="zh-CN"/>
              </w:rPr>
              <w:t>否（征信我行全部报送）</w:t>
            </w:r>
          </w:p>
        </w:tc>
        <w:tc>
          <w:tcPr>
            <w:tcW w:w="3144"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是/否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征信报送的数据来源及系统</w:t>
            </w:r>
          </w:p>
        </w:tc>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我行</w:t>
            </w:r>
            <w:r>
              <w:rPr>
                <w:rFonts w:hint="eastAsia"/>
                <w:lang w:val="en-US" w:eastAsia="zh-CN"/>
              </w:rPr>
              <w:t>/</w:t>
            </w:r>
            <w:r>
              <w:rPr>
                <w:rFonts w:hint="eastAsia"/>
              </w:rPr>
              <w:t>网贷</w:t>
            </w:r>
          </w:p>
        </w:tc>
        <w:tc>
          <w:tcPr>
            <w:tcW w:w="3144"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合作方文件/我行（联合贷款、网贷、信贷）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是否额外配置征信宽限期</w:t>
            </w:r>
          </w:p>
        </w:tc>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否，沿用借据级宽限期</w:t>
            </w:r>
          </w:p>
        </w:tc>
        <w:tc>
          <w:tcPr>
            <w:tcW w:w="3144"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否，沿用借据级X天宽限期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征信报送账户类型</w:t>
            </w:r>
          </w:p>
        </w:tc>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R1</w:t>
            </w:r>
          </w:p>
        </w:tc>
        <w:tc>
          <w:tcPr>
            <w:tcW w:w="3144"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R1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各借据是否有统一的应还款日</w:t>
            </w:r>
          </w:p>
        </w:tc>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否</w:t>
            </w:r>
          </w:p>
        </w:tc>
        <w:tc>
          <w:tcPr>
            <w:tcW w:w="3144"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有，每月10日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是否涉及担保，具体是何类型</w:t>
            </w:r>
          </w:p>
        </w:tc>
        <w:tc>
          <w:tcPr>
            <w:tcW w:w="3143" w:type="dxa"/>
          </w:tcPr>
          <w:p>
            <w:pPr>
              <w:numPr>
                <w:ilvl w:val="0"/>
                <w:numId w:val="0"/>
              </w:numPr>
              <w:adjustRightInd/>
              <w:spacing w:line="560" w:lineRule="exact"/>
              <w:rPr>
                <w:rFonts w:hint="eastAsia" w:ascii="微软雅黑" w:hAnsi="微软雅黑" w:eastAsia="微软雅黑" w:cs="微软雅黑"/>
                <w:kern w:val="0"/>
                <w:sz w:val="20"/>
                <w:szCs w:val="20"/>
                <w:vertAlign w:val="baseline"/>
                <w:lang w:val="en-US" w:eastAsia="zh-CN"/>
              </w:rPr>
            </w:pPr>
            <w:r>
              <w:rPr>
                <w:rFonts w:hint="eastAsia"/>
                <w:lang w:val="en-US" w:eastAsia="zh-CN"/>
              </w:rPr>
              <w:t>是</w:t>
            </w:r>
            <w:r>
              <w:rPr>
                <w:rFonts w:hint="eastAsia"/>
              </w:rPr>
              <w:t>，</w:t>
            </w:r>
            <w:r>
              <w:rPr>
                <w:rFonts w:hint="eastAsia"/>
                <w:color w:val="FF0000"/>
                <w:lang w:val="en-US" w:eastAsia="zh-CN"/>
              </w:rPr>
              <w:t>信用</w:t>
            </w:r>
          </w:p>
        </w:tc>
        <w:tc>
          <w:tcPr>
            <w:tcW w:w="3144"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保证/抵押/质押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是否涉及代偿，征信是否报送，具体是何代偿模式</w:t>
            </w:r>
          </w:p>
        </w:tc>
        <w:tc>
          <w:tcPr>
            <w:tcW w:w="3143" w:type="dxa"/>
          </w:tcPr>
          <w:p>
            <w:pPr>
              <w:numPr>
                <w:ilvl w:val="0"/>
                <w:numId w:val="0"/>
              </w:numPr>
              <w:adjustRightInd/>
              <w:spacing w:line="560" w:lineRule="exact"/>
              <w:rPr>
                <w:rFonts w:hint="default" w:ascii="微软雅黑" w:hAnsi="微软雅黑" w:eastAsia="微软雅黑" w:cs="微软雅黑"/>
                <w:kern w:val="0"/>
                <w:sz w:val="20"/>
                <w:szCs w:val="20"/>
                <w:vertAlign w:val="baseline"/>
                <w:lang w:val="en-US" w:eastAsia="zh-CN"/>
              </w:rPr>
            </w:pPr>
            <w:r>
              <w:rPr>
                <w:rFonts w:hint="eastAsia"/>
              </w:rPr>
              <w:t>是，</w:t>
            </w:r>
            <w:r>
              <w:rPr>
                <w:rFonts w:hint="eastAsia"/>
                <w:color w:val="FF0000"/>
                <w:lang w:val="en-US" w:eastAsia="zh-CN"/>
              </w:rPr>
              <w:t>否</w:t>
            </w:r>
            <w:r>
              <w:rPr>
                <w:rFonts w:hint="eastAsia"/>
              </w:rPr>
              <w:t>，逾期</w:t>
            </w:r>
            <w:r>
              <w:rPr>
                <w:rFonts w:hint="eastAsia"/>
                <w:lang w:val="en-US" w:eastAsia="zh-CN"/>
              </w:rPr>
              <w:t>3</w:t>
            </w:r>
            <w:r>
              <w:rPr>
                <w:rFonts w:hint="eastAsia"/>
              </w:rPr>
              <w:t>天</w:t>
            </w:r>
            <w:r>
              <w:rPr>
                <w:rFonts w:hint="eastAsia"/>
                <w:lang w:val="en-US" w:eastAsia="zh-CN"/>
              </w:rPr>
              <w:t>代偿按还款报送</w:t>
            </w:r>
          </w:p>
        </w:tc>
        <w:tc>
          <w:tcPr>
            <w:tcW w:w="3144"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否，否，宽限期内代偿/逾期xx天按借据代偿/逾期xx天按计划代偿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是否需要其它特殊处理</w:t>
            </w:r>
          </w:p>
        </w:tc>
        <w:tc>
          <w:tcPr>
            <w:tcW w:w="3143"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无</w:t>
            </w:r>
          </w:p>
        </w:tc>
        <w:tc>
          <w:tcPr>
            <w:tcW w:w="3144" w:type="dxa"/>
          </w:tcPr>
          <w:p>
            <w:pPr>
              <w:numPr>
                <w:ilvl w:val="0"/>
                <w:numId w:val="0"/>
              </w:numPr>
              <w:adjustRightInd/>
              <w:spacing w:line="560" w:lineRule="exact"/>
              <w:rPr>
                <w:rFonts w:hint="default" w:ascii="微软雅黑" w:hAnsi="微软雅黑" w:cs="微软雅黑"/>
                <w:kern w:val="0"/>
                <w:sz w:val="20"/>
                <w:szCs w:val="20"/>
                <w:vertAlign w:val="baseline"/>
                <w:lang w:val="en-US" w:eastAsia="zh-CN"/>
              </w:rPr>
            </w:pPr>
            <w:r>
              <w:rPr>
                <w:rFonts w:hint="eastAsia"/>
              </w:rPr>
              <w:t>花呗合作模式问题；瀚华系业务转信贷核心</w:t>
            </w:r>
          </w:p>
        </w:tc>
      </w:tr>
    </w:tbl>
    <w:p>
      <w:pPr>
        <w:numPr>
          <w:ilvl w:val="0"/>
          <w:numId w:val="0"/>
        </w:numPr>
        <w:adjustRightInd/>
        <w:spacing w:line="560" w:lineRule="exact"/>
        <w:ind w:leftChars="0" w:firstLine="420" w:firstLineChars="0"/>
        <w:rPr>
          <w:rFonts w:hint="default" w:ascii="微软雅黑" w:hAnsi="微软雅黑" w:cs="微软雅黑"/>
          <w:kern w:val="0"/>
          <w:sz w:val="20"/>
          <w:szCs w:val="20"/>
          <w:lang w:val="en-US" w:eastAsia="zh-CN"/>
        </w:rPr>
      </w:pPr>
    </w:p>
    <w:p>
      <w:pPr>
        <w:numPr>
          <w:ilvl w:val="0"/>
          <w:numId w:val="3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rPr>
        <w:t>增值税及IFRS9</w:t>
      </w:r>
    </w:p>
    <w:p>
      <w:pPr>
        <w:numPr>
          <w:ilvl w:val="0"/>
          <w:numId w:val="43"/>
        </w:numPr>
        <w:adjustRightInd/>
        <w:spacing w:line="560" w:lineRule="exact"/>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按照新产品接入,需考虑联合贷模式下，数据获取是否调整.</w:t>
      </w:r>
    </w:p>
    <w:p>
      <w:pPr>
        <w:numPr>
          <w:ilvl w:val="0"/>
          <w:numId w:val="0"/>
        </w:numPr>
        <w:adjustRightInd/>
        <w:spacing w:line="560" w:lineRule="exact"/>
        <w:ind w:leftChars="0"/>
        <w:rPr>
          <w:rFonts w:hint="eastAsia" w:ascii="微软雅黑" w:hAnsi="微软雅黑" w:cs="微软雅黑"/>
          <w:kern w:val="0"/>
          <w:sz w:val="20"/>
          <w:szCs w:val="20"/>
          <w:lang w:val="en-US" w:eastAsia="zh-CN"/>
        </w:rPr>
      </w:pPr>
    </w:p>
    <w:p>
      <w:pPr>
        <w:numPr>
          <w:ilvl w:val="0"/>
          <w:numId w:val="32"/>
        </w:numPr>
        <w:adjustRightInd/>
        <w:rPr>
          <w:rFonts w:ascii="微软雅黑" w:hAnsi="微软雅黑" w:cs="微软雅黑"/>
          <w:kern w:val="0"/>
          <w:sz w:val="20"/>
          <w:szCs w:val="20"/>
        </w:rPr>
      </w:pPr>
      <w:r>
        <w:rPr>
          <w:rFonts w:hint="eastAsia" w:ascii="微软雅黑" w:hAnsi="微软雅黑" w:cs="微软雅黑"/>
          <w:kern w:val="0"/>
          <w:sz w:val="20"/>
          <w:szCs w:val="20"/>
          <w:lang w:val="en-US" w:eastAsia="zh-CN"/>
        </w:rPr>
        <w:t>监管报送数据抽取</w:t>
      </w:r>
    </w:p>
    <w:p>
      <w:pPr>
        <w:numPr>
          <w:ilvl w:val="0"/>
          <w:numId w:val="30"/>
        </w:numPr>
        <w:adjustRightInd/>
        <w:ind w:left="420" w:leftChars="0" w:hanging="420" w:firstLineChars="0"/>
        <w:rPr>
          <w:rFonts w:hint="default" w:ascii="微软雅黑" w:hAnsi="微软雅黑" w:cs="微软雅黑"/>
          <w:kern w:val="0"/>
          <w:sz w:val="20"/>
          <w:szCs w:val="20"/>
          <w:lang w:val="en-US"/>
        </w:rPr>
      </w:pPr>
      <w:r>
        <w:rPr>
          <w:rFonts w:hint="eastAsia" w:ascii="微软雅黑" w:hAnsi="微软雅黑" w:cs="微软雅黑"/>
          <w:kern w:val="0"/>
          <w:sz w:val="20"/>
          <w:szCs w:val="20"/>
          <w:lang w:val="en-US" w:eastAsia="zh-CN"/>
        </w:rPr>
        <w:t>需支持对核算系统与表外资产系统进行数据抽取、合并与报送。</w:t>
      </w:r>
    </w:p>
    <w:p>
      <w:pPr>
        <w:numPr>
          <w:ilvl w:val="0"/>
          <w:numId w:val="30"/>
        </w:numPr>
        <w:adjustRightInd/>
        <w:ind w:left="420" w:leftChars="0" w:hanging="420" w:firstLineChars="0"/>
        <w:rPr>
          <w:rFonts w:hint="eastAsia" w:ascii="微软雅黑" w:hAnsi="微软雅黑" w:cs="微软雅黑"/>
          <w:kern w:val="0"/>
          <w:sz w:val="20"/>
          <w:szCs w:val="20"/>
          <w:lang w:val="en-US" w:eastAsia="zh-CN"/>
        </w:rPr>
      </w:pPr>
      <w:r>
        <w:rPr>
          <w:rFonts w:hint="eastAsia" w:ascii="微软雅黑" w:hAnsi="微软雅黑" w:cs="微软雅黑"/>
          <w:kern w:val="0"/>
          <w:sz w:val="20"/>
          <w:szCs w:val="20"/>
          <w:lang w:val="en-US" w:eastAsia="zh-CN"/>
        </w:rPr>
        <w:t>监管报送规则按照富民本息对监管进行报送管理</w:t>
      </w:r>
    </w:p>
    <w:p>
      <w:pPr>
        <w:numPr>
          <w:ilvl w:val="0"/>
          <w:numId w:val="3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lang w:val="en-US" w:eastAsia="zh-CN"/>
        </w:rPr>
        <w:t>凭证需求</w:t>
      </w:r>
    </w:p>
    <w:p>
      <w:pPr>
        <w:numPr>
          <w:ilvl w:val="0"/>
          <w:numId w:val="44"/>
        </w:numPr>
        <w:adjustRightInd/>
        <w:spacing w:line="560" w:lineRule="exact"/>
        <w:ind w:left="420" w:leftChars="0" w:hanging="420" w:firstLineChars="0"/>
        <w:rPr>
          <w:rFonts w:hint="default" w:ascii="微软雅黑" w:hAnsi="微软雅黑" w:cs="微软雅黑"/>
          <w:color w:val="000000" w:themeColor="text1"/>
          <w:kern w:val="0"/>
          <w:sz w:val="20"/>
          <w:szCs w:val="20"/>
          <w:lang w:val="en-US" w:eastAsia="zh-CN"/>
          <w14:textFill>
            <w14:solidFill>
              <w14:schemeClr w14:val="tx1"/>
            </w14:solidFill>
          </w14:textFill>
        </w:rPr>
      </w:pPr>
      <w:r>
        <w:rPr>
          <w:rFonts w:hint="eastAsia" w:ascii="微软雅黑" w:hAnsi="微软雅黑" w:cs="微软雅黑"/>
          <w:kern w:val="0"/>
          <w:sz w:val="20"/>
          <w:szCs w:val="20"/>
          <w:lang w:val="en-US" w:eastAsia="zh-CN"/>
        </w:rPr>
        <w:t>结清证明（征信版本）：支持API输出，</w:t>
      </w:r>
      <w:r>
        <w:rPr>
          <w:rFonts w:hint="eastAsia" w:ascii="微软雅黑" w:hAnsi="微软雅黑" w:cs="微软雅黑"/>
          <w:color w:val="000000" w:themeColor="text1"/>
          <w:kern w:val="0"/>
          <w:sz w:val="20"/>
          <w:szCs w:val="20"/>
          <w:lang w:val="en-US" w:eastAsia="zh-CN"/>
          <w14:textFill>
            <w14:solidFill>
              <w14:schemeClr w14:val="tx1"/>
            </w14:solidFill>
          </w14:textFill>
        </w:rPr>
        <w:t>微信公众号需支持联合贷模式开立。凭证按照富民标准版本执行，数据为对客借据数据。</w:t>
      </w:r>
    </w:p>
    <w:p>
      <w:pPr>
        <w:numPr>
          <w:ilvl w:val="0"/>
          <w:numId w:val="44"/>
        </w:numPr>
        <w:adjustRightInd/>
        <w:spacing w:line="560" w:lineRule="exact"/>
        <w:ind w:left="420" w:leftChars="0" w:hanging="420" w:firstLineChars="0"/>
        <w:rPr>
          <w:rFonts w:hint="default" w:ascii="微软雅黑" w:hAnsi="微软雅黑" w:cs="微软雅黑"/>
          <w:color w:val="000000" w:themeColor="text1"/>
          <w:kern w:val="0"/>
          <w:sz w:val="20"/>
          <w:szCs w:val="20"/>
          <w:lang w:val="en-US" w:eastAsia="zh-CN"/>
          <w14:textFill>
            <w14:solidFill>
              <w14:schemeClr w14:val="tx1"/>
            </w14:solidFill>
          </w14:textFill>
        </w:rPr>
      </w:pPr>
      <w:r>
        <w:rPr>
          <w:rFonts w:hint="eastAsia" w:ascii="微软雅黑" w:hAnsi="微软雅黑" w:cs="微软雅黑"/>
          <w:kern w:val="0"/>
          <w:sz w:val="20"/>
          <w:szCs w:val="20"/>
          <w:lang w:val="en-US" w:eastAsia="zh-CN"/>
        </w:rPr>
        <w:t>放款凭证：支持API输出，</w:t>
      </w:r>
      <w:r>
        <w:rPr>
          <w:rFonts w:hint="eastAsia" w:ascii="微软雅黑" w:hAnsi="微软雅黑" w:cs="微软雅黑"/>
          <w:color w:val="000000" w:themeColor="text1"/>
          <w:kern w:val="0"/>
          <w:sz w:val="20"/>
          <w:szCs w:val="20"/>
          <w:lang w:val="en-US" w:eastAsia="zh-CN"/>
          <w14:textFill>
            <w14:solidFill>
              <w14:schemeClr w14:val="tx1"/>
            </w14:solidFill>
          </w14:textFill>
        </w:rPr>
        <w:t>微信公众号需支持联合贷模式开立。标准凭证模板增加放款账户/放款账号/开户行信息，账号需中间脱敏，数据为对客借据数据。</w:t>
      </w:r>
    </w:p>
    <w:p>
      <w:pPr>
        <w:numPr>
          <w:ilvl w:val="0"/>
          <w:numId w:val="44"/>
        </w:numPr>
        <w:adjustRightInd/>
        <w:spacing w:line="560" w:lineRule="exact"/>
        <w:ind w:left="420" w:leftChars="0" w:hanging="420" w:firstLineChars="0"/>
        <w:rPr>
          <w:rFonts w:hint="default" w:ascii="微软雅黑" w:hAnsi="微软雅黑" w:cs="微软雅黑"/>
          <w:color w:val="000000" w:themeColor="text1"/>
          <w:kern w:val="0"/>
          <w:sz w:val="20"/>
          <w:szCs w:val="20"/>
          <w:lang w:val="en-US" w:eastAsia="zh-CN"/>
          <w14:textFill>
            <w14:solidFill>
              <w14:schemeClr w14:val="tx1"/>
            </w14:solidFill>
          </w14:textFill>
        </w:rPr>
      </w:pPr>
      <w:r>
        <w:rPr>
          <w:rFonts w:hint="eastAsia" w:ascii="微软雅黑" w:hAnsi="微软雅黑" w:cs="微软雅黑"/>
          <w:kern w:val="0"/>
          <w:sz w:val="20"/>
          <w:szCs w:val="20"/>
          <w:lang w:val="en-US" w:eastAsia="zh-CN"/>
        </w:rPr>
        <w:t>代偿证明：支持API输出，微信公众号需支持联合贷模式开立。</w:t>
      </w:r>
      <w:r>
        <w:rPr>
          <w:rFonts w:hint="eastAsia" w:ascii="微软雅黑" w:hAnsi="微软雅黑" w:cs="微软雅黑"/>
          <w:color w:val="000000" w:themeColor="text1"/>
          <w:kern w:val="0"/>
          <w:sz w:val="20"/>
          <w:szCs w:val="20"/>
          <w:lang w:val="en-US" w:eastAsia="zh-CN"/>
          <w14:textFill>
            <w14:solidFill>
              <w14:schemeClr w14:val="tx1"/>
            </w14:solidFill>
          </w14:textFill>
        </w:rPr>
        <w:t>凭证按照富民标准版本执行，数据为对客借据数据。</w:t>
      </w:r>
    </w:p>
    <w:p>
      <w:pPr>
        <w:numPr>
          <w:ilvl w:val="0"/>
          <w:numId w:val="3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lang w:val="en-US" w:eastAsia="zh-CN"/>
        </w:rPr>
        <w:t>短信发送</w:t>
      </w:r>
    </w:p>
    <w:p>
      <w:pPr>
        <w:numPr>
          <w:ilvl w:val="0"/>
          <w:numId w:val="45"/>
        </w:numPr>
        <w:adjustRightInd/>
        <w:spacing w:line="560" w:lineRule="exact"/>
        <w:ind w:left="420" w:leftChars="0" w:hanging="420" w:firstLineChars="0"/>
        <w:rPr>
          <w:rFonts w:hint="default"/>
          <w:lang w:val="en-US" w:eastAsia="zh-CN"/>
        </w:rPr>
      </w:pPr>
      <w:r>
        <w:rPr>
          <w:rFonts w:hint="eastAsia"/>
          <w:lang w:val="en-US" w:eastAsia="zh-CN"/>
        </w:rPr>
        <w:t>富民发送：放款用途短信、逾期征信不良告知短信</w:t>
      </w:r>
    </w:p>
    <w:p>
      <w:pPr>
        <w:numPr>
          <w:ilvl w:val="0"/>
          <w:numId w:val="45"/>
        </w:numPr>
        <w:adjustRightInd/>
        <w:spacing w:line="560" w:lineRule="exact"/>
        <w:ind w:left="420" w:leftChars="0" w:hanging="420" w:firstLineChars="0"/>
        <w:rPr>
          <w:rFonts w:hint="default"/>
          <w:lang w:val="en-US" w:eastAsia="zh-CN"/>
        </w:rPr>
      </w:pPr>
      <w:r>
        <w:rPr>
          <w:rFonts w:hint="eastAsia"/>
          <w:lang w:val="en-US" w:eastAsia="zh-CN"/>
        </w:rPr>
        <w:t>平台发送：放款短信、还款短信</w:t>
      </w:r>
    </w:p>
    <w:p>
      <w:pPr>
        <w:numPr>
          <w:ilvl w:val="0"/>
          <w:numId w:val="0"/>
        </w:numPr>
        <w:adjustRightInd/>
        <w:spacing w:line="560" w:lineRule="exact"/>
        <w:ind w:leftChars="0"/>
        <w:rPr>
          <w:rFonts w:hint="default" w:ascii="微软雅黑" w:hAnsi="微软雅黑" w:cs="微软雅黑"/>
          <w:kern w:val="0"/>
          <w:sz w:val="20"/>
          <w:szCs w:val="20"/>
          <w:lang w:val="en-US" w:eastAsia="zh-CN"/>
        </w:rPr>
      </w:pPr>
    </w:p>
    <w:p>
      <w:pPr>
        <w:numPr>
          <w:ilvl w:val="0"/>
          <w:numId w:val="3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lang w:val="en-US" w:eastAsia="zh-CN"/>
        </w:rPr>
        <w:t>催收</w:t>
      </w:r>
    </w:p>
    <w:p>
      <w:pPr>
        <w:numPr>
          <w:ilvl w:val="0"/>
          <w:numId w:val="45"/>
        </w:numPr>
        <w:adjustRightInd/>
        <w:spacing w:line="560" w:lineRule="exact"/>
        <w:ind w:left="420" w:leftChars="0" w:hanging="420" w:firstLineChars="0"/>
        <w:rPr>
          <w:rFonts w:hint="default"/>
          <w:lang w:val="en-US" w:eastAsia="zh-CN"/>
        </w:rPr>
      </w:pPr>
      <w:r>
        <w:rPr>
          <w:rFonts w:hint="eastAsia" w:ascii="微软雅黑" w:hAnsi="微软雅黑" w:cs="微软雅黑"/>
          <w:kern w:val="0"/>
          <w:sz w:val="20"/>
          <w:szCs w:val="20"/>
          <w:lang w:val="en-US" w:eastAsia="zh-CN"/>
        </w:rPr>
        <w:t>平台催收</w:t>
      </w:r>
    </w:p>
    <w:p>
      <w:pPr>
        <w:numPr>
          <w:ilvl w:val="0"/>
          <w:numId w:val="32"/>
        </w:numPr>
        <w:adjustRightInd/>
        <w:spacing w:line="560" w:lineRule="exact"/>
        <w:rPr>
          <w:rFonts w:ascii="微软雅黑" w:hAnsi="微软雅黑" w:cs="微软雅黑"/>
          <w:kern w:val="0"/>
          <w:sz w:val="20"/>
          <w:szCs w:val="20"/>
        </w:rPr>
      </w:pPr>
      <w:r>
        <w:rPr>
          <w:rFonts w:hint="eastAsia" w:ascii="微软雅黑" w:hAnsi="微软雅黑" w:cs="微软雅黑"/>
          <w:kern w:val="0"/>
          <w:sz w:val="20"/>
          <w:szCs w:val="20"/>
          <w:lang w:val="en-US" w:eastAsia="zh-CN"/>
        </w:rPr>
        <w:t>担保类型</w:t>
      </w:r>
    </w:p>
    <w:p>
      <w:pPr>
        <w:numPr>
          <w:ilvl w:val="0"/>
          <w:numId w:val="46"/>
        </w:numPr>
        <w:adjustRightInd/>
        <w:spacing w:line="560" w:lineRule="exact"/>
        <w:ind w:left="420" w:leftChars="0" w:hanging="420" w:firstLineChars="0"/>
        <w:rPr>
          <w:rFonts w:hint="eastAsia" w:ascii="微软雅黑" w:hAnsi="微软雅黑" w:cs="微软雅黑"/>
          <w:kern w:val="0"/>
          <w:sz w:val="20"/>
          <w:szCs w:val="20"/>
        </w:rPr>
      </w:pPr>
      <w:r>
        <w:rPr>
          <w:rFonts w:hint="eastAsia" w:ascii="微软雅黑" w:hAnsi="微软雅黑" w:cs="微软雅黑"/>
          <w:color w:val="FF0000"/>
          <w:kern w:val="0"/>
          <w:sz w:val="20"/>
          <w:szCs w:val="20"/>
          <w:lang w:val="en-US" w:eastAsia="zh-CN"/>
        </w:rPr>
        <w:t>保证类型按【信用】进行报送</w:t>
      </w:r>
    </w:p>
    <w:p>
      <w:pPr>
        <w:numPr>
          <w:ilvl w:val="0"/>
          <w:numId w:val="0"/>
        </w:numPr>
        <w:adjustRightInd/>
        <w:ind w:leftChars="0"/>
        <w:rPr>
          <w:rFonts w:hint="eastAsia" w:ascii="微软雅黑" w:hAnsi="微软雅黑" w:cs="微软雅黑"/>
          <w:kern w:val="0"/>
          <w:sz w:val="20"/>
          <w:szCs w:val="20"/>
        </w:rPr>
      </w:pPr>
    </w:p>
    <w:bookmarkEnd w:id="64"/>
    <w:p>
      <w:pPr>
        <w:pStyle w:val="2"/>
        <w:rPr>
          <w:rFonts w:ascii="微软雅黑" w:hAnsi="微软雅黑" w:cs="Arial"/>
        </w:rPr>
      </w:pPr>
      <w:bookmarkStart w:id="66" w:name="_Toc249502105"/>
      <w:bookmarkStart w:id="67" w:name="_Toc249414527"/>
      <w:bookmarkStart w:id="68" w:name="_Toc65832933"/>
      <w:bookmarkStart w:id="69" w:name="_Toc250472028"/>
      <w:bookmarkStart w:id="70" w:name="_Toc303984251"/>
      <w:bookmarkStart w:id="71" w:name="_Toc249501941"/>
      <w:bookmarkStart w:id="72" w:name="_Toc249414639"/>
      <w:bookmarkStart w:id="73" w:name="_Toc249267348"/>
      <w:bookmarkStart w:id="74" w:name="_Toc253863814"/>
      <w:bookmarkStart w:id="75" w:name="_Toc250472157"/>
      <w:r>
        <w:rPr>
          <w:rFonts w:ascii="微软雅黑" w:hAnsi="微软雅黑" w:cs="Arial"/>
        </w:rPr>
        <w:t>其它产品需求</w:t>
      </w:r>
      <w:bookmarkEnd w:id="66"/>
      <w:bookmarkEnd w:id="67"/>
      <w:bookmarkEnd w:id="68"/>
      <w:bookmarkEnd w:id="69"/>
      <w:bookmarkEnd w:id="70"/>
      <w:bookmarkEnd w:id="71"/>
      <w:bookmarkEnd w:id="72"/>
      <w:bookmarkEnd w:id="73"/>
      <w:bookmarkEnd w:id="74"/>
      <w:bookmarkEnd w:id="75"/>
    </w:p>
    <w:p>
      <w:pPr>
        <w:pStyle w:val="155"/>
        <w:spacing w:after="156" w:afterLines="50"/>
        <w:ind w:firstLine="420"/>
        <w:rPr>
          <w:rFonts w:ascii="微软雅黑" w:hAnsi="微软雅黑" w:eastAsia="微软雅黑" w:cs="Arial"/>
          <w:i w:val="0"/>
          <w:color w:val="FF0000"/>
          <w:lang w:eastAsia="zh-CN"/>
        </w:rPr>
      </w:pPr>
      <w:r>
        <w:rPr>
          <w:rFonts w:ascii="微软雅黑" w:hAnsi="微软雅黑" w:eastAsia="微软雅黑" w:cs="Arial"/>
          <w:i w:val="0"/>
          <w:color w:val="FF0000"/>
          <w:lang w:eastAsia="zh-CN"/>
        </w:rPr>
        <w:t>从业务视角提出各项可用性指标的大致需求。具体的技术指标会体现在产品的设计文档中</w:t>
      </w:r>
    </w:p>
    <w:p>
      <w:pPr>
        <w:pStyle w:val="3"/>
        <w:tabs>
          <w:tab w:val="left" w:pos="540"/>
        </w:tabs>
        <w:rPr>
          <w:rFonts w:hAnsi="微软雅黑" w:cs="Arial"/>
        </w:rPr>
      </w:pPr>
      <w:bookmarkStart w:id="76" w:name="_Toc249501942"/>
      <w:bookmarkStart w:id="77" w:name="_Toc303984252"/>
      <w:bookmarkStart w:id="78" w:name="_Toc249414640"/>
      <w:bookmarkStart w:id="79" w:name="_Toc249414528"/>
      <w:bookmarkStart w:id="80" w:name="_Toc250472029"/>
      <w:bookmarkStart w:id="81" w:name="_Toc249502106"/>
      <w:bookmarkStart w:id="82" w:name="_Toc249267349"/>
      <w:bookmarkStart w:id="83" w:name="_Toc250472158"/>
      <w:bookmarkStart w:id="84" w:name="_Toc253863815"/>
      <w:bookmarkStart w:id="85" w:name="_Toc65832934"/>
      <w:r>
        <w:rPr>
          <w:rFonts w:hAnsi="微软雅黑" w:cs="Arial"/>
        </w:rPr>
        <w:t>性能需求</w:t>
      </w:r>
      <w:bookmarkEnd w:id="76"/>
      <w:bookmarkEnd w:id="77"/>
      <w:bookmarkEnd w:id="78"/>
      <w:bookmarkEnd w:id="79"/>
      <w:bookmarkEnd w:id="80"/>
      <w:bookmarkEnd w:id="81"/>
      <w:bookmarkEnd w:id="82"/>
      <w:bookmarkEnd w:id="83"/>
      <w:bookmarkEnd w:id="84"/>
      <w:bookmarkEnd w:id="85"/>
    </w:p>
    <w:p>
      <w:pPr>
        <w:pStyle w:val="155"/>
        <w:spacing w:after="156" w:afterLines="50"/>
        <w:ind w:firstLine="420"/>
        <w:rPr>
          <w:rFonts w:ascii="微软雅黑" w:hAnsi="微软雅黑" w:eastAsia="微软雅黑" w:cs="Arial"/>
          <w:i w:val="0"/>
          <w:color w:val="FF0000"/>
          <w:lang w:eastAsia="zh-CN"/>
        </w:rPr>
      </w:pPr>
      <w:bookmarkStart w:id="86" w:name="_Toc249502110"/>
      <w:bookmarkStart w:id="87" w:name="_Toc249501946"/>
      <w:r>
        <w:rPr>
          <w:rFonts w:ascii="微软雅黑" w:hAnsi="微软雅黑" w:eastAsia="微软雅黑" w:cs="Arial"/>
          <w:i w:val="0"/>
          <w:color w:val="FF0000"/>
          <w:lang w:eastAsia="zh-CN"/>
        </w:rPr>
        <w:t>响应时间</w:t>
      </w:r>
      <w:r>
        <w:rPr>
          <w:rFonts w:hint="eastAsia" w:ascii="微软雅黑" w:hAnsi="微软雅黑" w:eastAsia="微软雅黑" w:cs="Arial"/>
          <w:i w:val="0"/>
          <w:color w:val="FF0000"/>
          <w:lang w:eastAsia="zh-CN"/>
        </w:rPr>
        <w:t>啊</w:t>
      </w:r>
      <w:r>
        <w:rPr>
          <w:rFonts w:ascii="微软雅黑" w:hAnsi="微软雅黑" w:eastAsia="微软雅黑" w:cs="Arial"/>
          <w:i w:val="0"/>
          <w:color w:val="FF0000"/>
          <w:lang w:eastAsia="zh-CN"/>
        </w:rPr>
        <w:t>、最大并发数</w:t>
      </w:r>
      <w:r>
        <w:rPr>
          <w:rFonts w:hint="eastAsia" w:ascii="微软雅黑" w:hAnsi="微软雅黑" w:eastAsia="微软雅黑" w:cs="Arial"/>
          <w:i w:val="0"/>
          <w:color w:val="FF0000"/>
          <w:lang w:eastAsia="zh-CN"/>
        </w:rPr>
        <w:t>啊</w:t>
      </w:r>
    </w:p>
    <w:p>
      <w:pPr>
        <w:pStyle w:val="3"/>
        <w:tabs>
          <w:tab w:val="left" w:pos="540"/>
        </w:tabs>
        <w:rPr>
          <w:rFonts w:hAnsi="微软雅黑" w:cs="Arial"/>
        </w:rPr>
      </w:pPr>
      <w:bookmarkStart w:id="88" w:name="_Toc253863816"/>
      <w:bookmarkStart w:id="89" w:name="_Toc250472030"/>
      <w:bookmarkStart w:id="90" w:name="_Toc303984253"/>
      <w:bookmarkStart w:id="91" w:name="_Toc250472159"/>
      <w:bookmarkStart w:id="92" w:name="_Toc65832935"/>
      <w:r>
        <w:rPr>
          <w:rFonts w:hAnsi="微软雅黑" w:cs="Arial"/>
        </w:rPr>
        <w:t>监控需求</w:t>
      </w:r>
      <w:bookmarkEnd w:id="86"/>
      <w:bookmarkEnd w:id="87"/>
      <w:bookmarkEnd w:id="88"/>
      <w:bookmarkEnd w:id="89"/>
      <w:bookmarkEnd w:id="90"/>
      <w:bookmarkEnd w:id="91"/>
      <w:bookmarkEnd w:id="92"/>
    </w:p>
    <w:p>
      <w:pPr>
        <w:pStyle w:val="155"/>
        <w:spacing w:after="156" w:afterLines="50"/>
        <w:ind w:firstLine="420"/>
        <w:rPr>
          <w:rFonts w:ascii="微软雅黑" w:hAnsi="微软雅黑" w:eastAsia="微软雅黑" w:cs="Arial"/>
          <w:i w:val="0"/>
          <w:color w:val="FF0000"/>
          <w:lang w:eastAsia="zh-CN"/>
        </w:rPr>
      </w:pPr>
      <w:r>
        <w:rPr>
          <w:rFonts w:ascii="微软雅黑" w:hAnsi="微软雅黑" w:eastAsia="微软雅黑" w:cs="Arial"/>
          <w:i w:val="0"/>
          <w:color w:val="FF0000"/>
          <w:lang w:eastAsia="zh-CN"/>
        </w:rPr>
        <w:t>如</w:t>
      </w:r>
      <w:r>
        <w:rPr>
          <w:rFonts w:hint="eastAsia" w:ascii="微软雅黑" w:hAnsi="微软雅黑" w:eastAsia="微软雅黑" w:cs="Arial"/>
          <w:i w:val="0"/>
          <w:color w:val="FF0000"/>
          <w:lang w:eastAsia="zh-CN"/>
        </w:rPr>
        <w:t>IDC类</w:t>
      </w:r>
      <w:r>
        <w:rPr>
          <w:rFonts w:ascii="微软雅黑" w:hAnsi="微软雅黑" w:eastAsia="微软雅黑" w:cs="Arial"/>
          <w:i w:val="0"/>
          <w:color w:val="FF0000"/>
          <w:lang w:eastAsia="zh-CN"/>
        </w:rPr>
        <w:t>产品需要特殊的监控和统计，请详细描述，</w:t>
      </w:r>
      <w:r>
        <w:rPr>
          <w:rFonts w:hint="eastAsia" w:ascii="微软雅黑" w:hAnsi="微软雅黑" w:eastAsia="微软雅黑" w:cs="Arial"/>
          <w:i w:val="0"/>
          <w:color w:val="FF0000"/>
          <w:lang w:eastAsia="zh-CN"/>
        </w:rPr>
        <w:t>PV,UV之类的</w:t>
      </w:r>
    </w:p>
    <w:p>
      <w:pPr>
        <w:pStyle w:val="3"/>
        <w:tabs>
          <w:tab w:val="left" w:pos="540"/>
        </w:tabs>
        <w:rPr>
          <w:rFonts w:hAnsi="微软雅黑" w:cs="Arial"/>
        </w:rPr>
      </w:pPr>
      <w:bookmarkStart w:id="93" w:name="_Toc303984254"/>
      <w:bookmarkStart w:id="94" w:name="_Toc65832936"/>
      <w:r>
        <w:rPr>
          <w:rFonts w:hAnsi="微软雅黑" w:cs="Arial"/>
        </w:rPr>
        <w:t>兼容性需求</w:t>
      </w:r>
      <w:bookmarkEnd w:id="93"/>
      <w:bookmarkEnd w:id="94"/>
    </w:p>
    <w:p>
      <w:pPr>
        <w:pStyle w:val="155"/>
        <w:spacing w:after="156" w:afterLines="50"/>
        <w:ind w:firstLine="420"/>
        <w:rPr>
          <w:rFonts w:ascii="微软雅黑" w:hAnsi="微软雅黑" w:eastAsia="微软雅黑" w:cs="Arial"/>
          <w:i w:val="0"/>
          <w:color w:val="FF0000"/>
        </w:rPr>
      </w:pPr>
      <w:r>
        <w:rPr>
          <w:rFonts w:ascii="微软雅黑" w:hAnsi="微软雅黑" w:eastAsia="微软雅黑" w:cs="Arial"/>
          <w:i w:val="0"/>
          <w:color w:val="FF0000"/>
        </w:rPr>
        <w:t>兼容IE8、Chrome</w:t>
      </w:r>
      <w:r>
        <w:rPr>
          <w:rFonts w:hint="eastAsia" w:ascii="微软雅黑" w:hAnsi="微软雅黑" w:eastAsia="微软雅黑" w:cs="Arial"/>
          <w:i w:val="0"/>
          <w:color w:val="FF0000"/>
        </w:rPr>
        <w:t>，andriod，ios</w:t>
      </w:r>
    </w:p>
    <w:p>
      <w:pPr>
        <w:pStyle w:val="3"/>
        <w:rPr>
          <w:rFonts w:hAnsi="微软雅黑"/>
        </w:rPr>
      </w:pPr>
      <w:bookmarkStart w:id="95" w:name="_Toc249501949"/>
      <w:bookmarkStart w:id="96" w:name="_Toc249414545"/>
      <w:bookmarkStart w:id="97" w:name="_Toc250472032"/>
      <w:bookmarkStart w:id="98" w:name="_Toc303984255"/>
      <w:bookmarkStart w:id="99" w:name="_Toc65832937"/>
      <w:bookmarkStart w:id="100" w:name="_Toc249414652"/>
      <w:bookmarkStart w:id="101" w:name="_Toc253863817"/>
      <w:bookmarkStart w:id="102" w:name="_Toc249502113"/>
      <w:bookmarkStart w:id="103" w:name="_Toc250472161"/>
      <w:r>
        <w:rPr>
          <w:rFonts w:hAnsi="微软雅黑"/>
        </w:rPr>
        <w:t>风险分析</w:t>
      </w:r>
      <w:bookmarkEnd w:id="95"/>
      <w:bookmarkEnd w:id="96"/>
      <w:bookmarkEnd w:id="97"/>
      <w:bookmarkEnd w:id="98"/>
      <w:bookmarkEnd w:id="99"/>
      <w:bookmarkEnd w:id="100"/>
      <w:bookmarkEnd w:id="101"/>
      <w:bookmarkEnd w:id="102"/>
      <w:bookmarkEnd w:id="103"/>
    </w:p>
    <w:p>
      <w:pPr>
        <w:pStyle w:val="155"/>
        <w:spacing w:after="156" w:afterLines="50"/>
        <w:ind w:firstLine="420"/>
        <w:rPr>
          <w:rFonts w:ascii="微软雅黑" w:hAnsi="微软雅黑" w:eastAsia="微软雅黑" w:cs="Arial"/>
          <w:i w:val="0"/>
          <w:color w:val="FF0000"/>
          <w:lang w:eastAsia="zh-CN"/>
        </w:rPr>
      </w:pPr>
      <w:r>
        <w:rPr>
          <w:rFonts w:hint="eastAsia" w:ascii="微软雅黑" w:hAnsi="微软雅黑" w:eastAsia="微软雅黑" w:cs="Arial"/>
          <w:i w:val="0"/>
          <w:color w:val="FF0000"/>
          <w:lang w:eastAsia="zh-CN"/>
        </w:rPr>
        <w:t>比如查询功能的频率过大可能对数据库的抗压能力造成影响，产品用户过多，导致其他模块的系统瘫痪等等的</w:t>
      </w:r>
    </w:p>
    <w:tbl>
      <w:tblPr>
        <w:tblStyle w:val="56"/>
        <w:tblW w:w="915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8"/>
        <w:gridCol w:w="840"/>
        <w:gridCol w:w="840"/>
        <w:gridCol w:w="3792"/>
        <w:gridCol w:w="10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8" w:type="dxa"/>
            <w:shd w:val="clear" w:color="auto" w:fill="C0C0C0"/>
          </w:tcPr>
          <w:p>
            <w:pPr>
              <w:jc w:val="center"/>
              <w:rPr>
                <w:rFonts w:ascii="微软雅黑" w:hAnsi="微软雅黑" w:cs="Arial"/>
                <w:sz w:val="20"/>
                <w:szCs w:val="20"/>
              </w:rPr>
            </w:pPr>
            <w:r>
              <w:rPr>
                <w:rFonts w:ascii="微软雅黑" w:hAnsi="微软雅黑" w:cs="Arial"/>
                <w:sz w:val="20"/>
                <w:szCs w:val="20"/>
              </w:rPr>
              <w:t>风险</w:t>
            </w:r>
          </w:p>
        </w:tc>
        <w:tc>
          <w:tcPr>
            <w:tcW w:w="840" w:type="dxa"/>
            <w:shd w:val="clear" w:color="auto" w:fill="C0C0C0"/>
          </w:tcPr>
          <w:p>
            <w:pPr>
              <w:jc w:val="center"/>
              <w:rPr>
                <w:rFonts w:ascii="微软雅黑" w:hAnsi="微软雅黑" w:cs="Arial"/>
                <w:sz w:val="20"/>
                <w:szCs w:val="20"/>
              </w:rPr>
            </w:pPr>
            <w:r>
              <w:rPr>
                <w:rFonts w:ascii="微软雅黑" w:hAnsi="微软雅黑" w:cs="Arial"/>
                <w:sz w:val="20"/>
                <w:szCs w:val="20"/>
              </w:rPr>
              <w:t>可能性</w:t>
            </w:r>
          </w:p>
        </w:tc>
        <w:tc>
          <w:tcPr>
            <w:tcW w:w="840" w:type="dxa"/>
            <w:shd w:val="clear" w:color="auto" w:fill="C0C0C0"/>
          </w:tcPr>
          <w:p>
            <w:pPr>
              <w:jc w:val="center"/>
              <w:rPr>
                <w:rFonts w:ascii="微软雅黑" w:hAnsi="微软雅黑" w:cs="Arial"/>
                <w:sz w:val="20"/>
                <w:szCs w:val="20"/>
              </w:rPr>
            </w:pPr>
            <w:r>
              <w:rPr>
                <w:rFonts w:ascii="微软雅黑" w:hAnsi="微软雅黑" w:cs="Arial"/>
                <w:sz w:val="20"/>
                <w:szCs w:val="20"/>
              </w:rPr>
              <w:t>严重性</w:t>
            </w:r>
          </w:p>
        </w:tc>
        <w:tc>
          <w:tcPr>
            <w:tcW w:w="3792" w:type="dxa"/>
            <w:shd w:val="clear" w:color="auto" w:fill="C0C0C0"/>
          </w:tcPr>
          <w:p>
            <w:pPr>
              <w:jc w:val="center"/>
              <w:rPr>
                <w:rFonts w:ascii="微软雅黑" w:hAnsi="微软雅黑" w:cs="Arial"/>
                <w:sz w:val="20"/>
                <w:szCs w:val="20"/>
              </w:rPr>
            </w:pPr>
            <w:r>
              <w:rPr>
                <w:rFonts w:ascii="微软雅黑" w:hAnsi="微软雅黑" w:cs="Arial"/>
                <w:sz w:val="20"/>
                <w:szCs w:val="20"/>
              </w:rPr>
              <w:t>应对策略</w:t>
            </w:r>
          </w:p>
        </w:tc>
        <w:tc>
          <w:tcPr>
            <w:tcW w:w="1050" w:type="dxa"/>
            <w:shd w:val="clear" w:color="auto" w:fill="C0C0C0"/>
          </w:tcPr>
          <w:p>
            <w:pPr>
              <w:jc w:val="center"/>
              <w:rPr>
                <w:rFonts w:ascii="微软雅黑" w:hAnsi="微软雅黑" w:cs="Arial"/>
                <w:sz w:val="20"/>
                <w:szCs w:val="20"/>
              </w:rPr>
            </w:pPr>
            <w:r>
              <w:rPr>
                <w:rFonts w:ascii="微软雅黑" w:hAnsi="微软雅黑" w:cs="Arial"/>
                <w:sz w:val="20"/>
                <w:szCs w:val="20"/>
              </w:rPr>
              <w:t>可应对性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28" w:type="dxa"/>
          </w:tcPr>
          <w:p>
            <w:pPr>
              <w:rPr>
                <w:rFonts w:ascii="微软雅黑" w:hAnsi="微软雅黑" w:cs="Arial"/>
                <w:sz w:val="20"/>
                <w:szCs w:val="20"/>
              </w:rPr>
            </w:pPr>
          </w:p>
        </w:tc>
        <w:tc>
          <w:tcPr>
            <w:tcW w:w="840" w:type="dxa"/>
          </w:tcPr>
          <w:p>
            <w:pPr>
              <w:jc w:val="center"/>
              <w:rPr>
                <w:rFonts w:ascii="微软雅黑" w:hAnsi="微软雅黑" w:cs="Arial"/>
                <w:sz w:val="20"/>
                <w:szCs w:val="20"/>
              </w:rPr>
            </w:pPr>
          </w:p>
        </w:tc>
        <w:tc>
          <w:tcPr>
            <w:tcW w:w="840" w:type="dxa"/>
          </w:tcPr>
          <w:p>
            <w:pPr>
              <w:jc w:val="center"/>
              <w:rPr>
                <w:rFonts w:ascii="微软雅黑" w:hAnsi="微软雅黑" w:cs="Arial"/>
                <w:sz w:val="20"/>
                <w:szCs w:val="20"/>
              </w:rPr>
            </w:pPr>
          </w:p>
        </w:tc>
        <w:tc>
          <w:tcPr>
            <w:tcW w:w="3792" w:type="dxa"/>
          </w:tcPr>
          <w:p>
            <w:pPr>
              <w:rPr>
                <w:rFonts w:ascii="微软雅黑" w:hAnsi="微软雅黑" w:cs="Arial"/>
                <w:sz w:val="20"/>
                <w:szCs w:val="20"/>
              </w:rPr>
            </w:pPr>
          </w:p>
        </w:tc>
        <w:tc>
          <w:tcPr>
            <w:tcW w:w="1050" w:type="dxa"/>
          </w:tcPr>
          <w:p>
            <w:pPr>
              <w:jc w:val="center"/>
              <w:rPr>
                <w:rFonts w:ascii="微软雅黑" w:hAnsi="微软雅黑"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28" w:type="dxa"/>
          </w:tcPr>
          <w:p>
            <w:pPr>
              <w:rPr>
                <w:rFonts w:ascii="微软雅黑" w:hAnsi="微软雅黑" w:cs="Arial"/>
                <w:sz w:val="20"/>
                <w:szCs w:val="20"/>
              </w:rPr>
            </w:pPr>
          </w:p>
        </w:tc>
        <w:tc>
          <w:tcPr>
            <w:tcW w:w="840" w:type="dxa"/>
          </w:tcPr>
          <w:p>
            <w:pPr>
              <w:jc w:val="center"/>
              <w:rPr>
                <w:rFonts w:ascii="微软雅黑" w:hAnsi="微软雅黑" w:cs="Arial"/>
                <w:sz w:val="20"/>
                <w:szCs w:val="20"/>
              </w:rPr>
            </w:pPr>
          </w:p>
        </w:tc>
        <w:tc>
          <w:tcPr>
            <w:tcW w:w="840" w:type="dxa"/>
          </w:tcPr>
          <w:p>
            <w:pPr>
              <w:jc w:val="center"/>
              <w:rPr>
                <w:rFonts w:ascii="微软雅黑" w:hAnsi="微软雅黑" w:cs="Arial"/>
                <w:sz w:val="20"/>
                <w:szCs w:val="20"/>
              </w:rPr>
            </w:pPr>
          </w:p>
        </w:tc>
        <w:tc>
          <w:tcPr>
            <w:tcW w:w="3792" w:type="dxa"/>
          </w:tcPr>
          <w:p>
            <w:pPr>
              <w:rPr>
                <w:rFonts w:ascii="微软雅黑" w:hAnsi="微软雅黑" w:cs="Arial"/>
                <w:sz w:val="20"/>
                <w:szCs w:val="20"/>
              </w:rPr>
            </w:pPr>
          </w:p>
        </w:tc>
        <w:tc>
          <w:tcPr>
            <w:tcW w:w="1050" w:type="dxa"/>
          </w:tcPr>
          <w:p>
            <w:pPr>
              <w:jc w:val="center"/>
              <w:rPr>
                <w:rFonts w:ascii="微软雅黑" w:hAnsi="微软雅黑" w:cs="Arial"/>
                <w:sz w:val="20"/>
                <w:szCs w:val="2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28" w:type="dxa"/>
          </w:tcPr>
          <w:p>
            <w:pPr>
              <w:rPr>
                <w:rFonts w:ascii="微软雅黑" w:hAnsi="微软雅黑" w:cs="Arial"/>
                <w:sz w:val="20"/>
                <w:szCs w:val="20"/>
              </w:rPr>
            </w:pPr>
          </w:p>
        </w:tc>
        <w:tc>
          <w:tcPr>
            <w:tcW w:w="840" w:type="dxa"/>
          </w:tcPr>
          <w:p>
            <w:pPr>
              <w:jc w:val="center"/>
              <w:rPr>
                <w:rFonts w:ascii="微软雅黑" w:hAnsi="微软雅黑" w:cs="Arial"/>
                <w:sz w:val="20"/>
                <w:szCs w:val="20"/>
              </w:rPr>
            </w:pPr>
          </w:p>
        </w:tc>
        <w:tc>
          <w:tcPr>
            <w:tcW w:w="840" w:type="dxa"/>
          </w:tcPr>
          <w:p>
            <w:pPr>
              <w:jc w:val="center"/>
              <w:rPr>
                <w:rFonts w:ascii="微软雅黑" w:hAnsi="微软雅黑" w:cs="Arial"/>
                <w:sz w:val="20"/>
                <w:szCs w:val="20"/>
              </w:rPr>
            </w:pPr>
          </w:p>
        </w:tc>
        <w:tc>
          <w:tcPr>
            <w:tcW w:w="3792" w:type="dxa"/>
          </w:tcPr>
          <w:p>
            <w:pPr>
              <w:rPr>
                <w:rFonts w:ascii="微软雅黑" w:hAnsi="微软雅黑" w:cs="Arial"/>
                <w:sz w:val="20"/>
                <w:szCs w:val="20"/>
              </w:rPr>
            </w:pPr>
          </w:p>
        </w:tc>
        <w:tc>
          <w:tcPr>
            <w:tcW w:w="1050" w:type="dxa"/>
          </w:tcPr>
          <w:p>
            <w:pPr>
              <w:jc w:val="center"/>
              <w:rPr>
                <w:rFonts w:ascii="微软雅黑" w:hAnsi="微软雅黑" w:cs="Arial"/>
                <w:sz w:val="20"/>
                <w:szCs w:val="20"/>
              </w:rPr>
            </w:pPr>
          </w:p>
        </w:tc>
      </w:tr>
    </w:tbl>
    <w:p>
      <w:pPr>
        <w:pStyle w:val="2"/>
        <w:rPr>
          <w:rFonts w:ascii="微软雅黑" w:hAnsi="微软雅黑"/>
        </w:rPr>
      </w:pPr>
      <w:bookmarkStart w:id="104" w:name="_Toc65832938"/>
      <w:bookmarkStart w:id="105" w:name="_Toc98070344"/>
      <w:bookmarkStart w:id="106" w:name="_Toc83714221"/>
      <w:bookmarkStart w:id="107" w:name="_Toc256980061"/>
      <w:bookmarkStart w:id="108" w:name="_Toc303984256"/>
      <w:bookmarkStart w:id="109" w:name="_Toc72722105"/>
      <w:r>
        <w:rPr>
          <w:rFonts w:hint="eastAsia" w:ascii="微软雅黑" w:hAnsi="微软雅黑"/>
        </w:rPr>
        <w:t>排期计划</w:t>
      </w:r>
      <w:bookmarkEnd w:id="104"/>
    </w:p>
    <w:p>
      <w:pPr>
        <w:pStyle w:val="2"/>
        <w:rPr>
          <w:rFonts w:ascii="微软雅黑" w:hAnsi="微软雅黑"/>
        </w:rPr>
      </w:pPr>
      <w:bookmarkStart w:id="110" w:name="_Toc65832939"/>
      <w:r>
        <w:rPr>
          <w:rFonts w:ascii="微软雅黑" w:hAnsi="微软雅黑"/>
        </w:rPr>
        <w:t>相关文档</w:t>
      </w:r>
      <w:bookmarkEnd w:id="105"/>
      <w:bookmarkEnd w:id="106"/>
      <w:bookmarkEnd w:id="107"/>
      <w:bookmarkEnd w:id="108"/>
      <w:bookmarkEnd w:id="109"/>
      <w:r>
        <w:rPr>
          <w:rFonts w:ascii="微软雅黑" w:hAnsi="微软雅黑"/>
        </w:rPr>
        <w:t>附件</w:t>
      </w:r>
      <w:bookmarkEnd w:id="110"/>
    </w:p>
    <w:p>
      <w:pPr>
        <w:pStyle w:val="155"/>
        <w:spacing w:after="156" w:afterLines="50"/>
        <w:ind w:firstLine="420"/>
        <w:rPr>
          <w:rFonts w:ascii="微软雅黑" w:hAnsi="微软雅黑" w:eastAsia="微软雅黑" w:cs="Arial"/>
          <w:i w:val="0"/>
          <w:color w:val="FF0000"/>
          <w:lang w:eastAsia="zh-CN"/>
        </w:rPr>
      </w:pPr>
      <w:r>
        <w:rPr>
          <w:rFonts w:ascii="微软雅黑" w:hAnsi="微软雅黑" w:eastAsia="微软雅黑" w:cs="Arial"/>
          <w:i w:val="0"/>
          <w:color w:val="FF0000"/>
          <w:lang w:eastAsia="zh-CN"/>
        </w:rPr>
        <w:t>产品所需的其余相关文档，</w:t>
      </w:r>
      <w:r>
        <w:rPr>
          <w:rFonts w:hint="eastAsia" w:ascii="微软雅黑" w:hAnsi="微软雅黑" w:eastAsia="微软雅黑" w:cs="Arial"/>
          <w:i w:val="0"/>
          <w:color w:val="FF0000"/>
          <w:lang w:eastAsia="zh-CN"/>
        </w:rPr>
        <w:t>BRD.</w:t>
      </w:r>
      <w:r>
        <w:rPr>
          <w:rFonts w:ascii="微软雅黑" w:hAnsi="微软雅黑" w:eastAsia="微软雅黑" w:cs="Arial"/>
          <w:i w:val="0"/>
          <w:color w:val="FF0000"/>
          <w:lang w:eastAsia="zh-CN"/>
        </w:rPr>
        <w:t>MRD产品功能介绍PPT、产品规划书</w:t>
      </w:r>
    </w:p>
    <w:p>
      <w:pPr>
        <w:pStyle w:val="155"/>
        <w:spacing w:after="156" w:afterLines="50"/>
        <w:ind w:firstLine="420"/>
        <w:rPr>
          <w:rFonts w:ascii="微软雅黑" w:hAnsi="微软雅黑" w:eastAsia="微软雅黑" w:cs="Arial"/>
          <w:i w:val="0"/>
          <w:color w:val="FF0000"/>
          <w:lang w:eastAsia="zh-CN"/>
        </w:rPr>
      </w:pPr>
      <w:r>
        <w:rPr>
          <w:rFonts w:ascii="微软雅黑" w:hAnsi="微软雅黑" w:eastAsia="微软雅黑" w:cs="Arial"/>
          <w:i w:val="0"/>
          <w:color w:val="FF0000"/>
          <w:lang w:eastAsia="zh-CN"/>
        </w:rPr>
        <w:t>产品需求的</w:t>
      </w:r>
      <w:r>
        <w:rPr>
          <w:rFonts w:hint="eastAsia" w:ascii="微软雅黑" w:hAnsi="微软雅黑" w:eastAsia="微软雅黑" w:cs="Arial"/>
          <w:i w:val="0"/>
          <w:color w:val="FF0000"/>
          <w:lang w:eastAsia="zh-CN"/>
        </w:rPr>
        <w:t>原形打包</w:t>
      </w:r>
      <w:r>
        <w:rPr>
          <w:rFonts w:ascii="微软雅黑" w:hAnsi="微软雅黑" w:eastAsia="微软雅黑" w:cs="Arial"/>
          <w:i w:val="0"/>
          <w:color w:val="FF0000"/>
          <w:lang w:eastAsia="zh-CN"/>
        </w:rPr>
        <w:t>作为附件</w:t>
      </w:r>
    </w:p>
    <w:p>
      <w:pPr>
        <w:ind w:firstLine="420"/>
        <w:rPr>
          <w:rFonts w:ascii="微软雅黑" w:hAnsi="微软雅黑"/>
        </w:rPr>
      </w:pPr>
    </w:p>
    <w:sectPr>
      <w:pgSz w:w="11906" w:h="16838"/>
      <w:pgMar w:top="1440" w:right="1416" w:bottom="1440" w:left="127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微软简仿宋">
    <w:altName w:val="黑体"/>
    <w:panose1 w:val="00000000000000000000"/>
    <w:charset w:val="86"/>
    <w:family w:val="auto"/>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Futura Bk">
    <w:altName w:val="Trebuchet MS"/>
    <w:panose1 w:val="00000000000000000000"/>
    <w:charset w:val="00"/>
    <w:family w:val="swiss"/>
    <w:pitch w:val="default"/>
    <w:sig w:usb0="00000000" w:usb1="00000000" w:usb2="00000000" w:usb3="00000000" w:csb0="0000009F" w:csb1="00000000"/>
  </w:font>
  <w:font w:name="..ì.+ 4+ 1">
    <w:altName w:val="方正舒体"/>
    <w:panose1 w:val="00000000000000000000"/>
    <w:charset w:val="86"/>
    <w:family w:val="auto"/>
    <w:pitch w:val="default"/>
    <w:sig w:usb0="00000000" w:usb1="00000000" w:usb2="00000010" w:usb3="00000000" w:csb0="00040000" w:csb1="00000000"/>
  </w:font>
  <w:font w:name="华文行楷">
    <w:panose1 w:val="02010800040101010101"/>
    <w:charset w:val="86"/>
    <w:family w:val="auto"/>
    <w:pitch w:val="default"/>
    <w:sig w:usb0="00000001" w:usb1="080F0000" w:usb2="00000000" w:usb3="00000000" w:csb0="00040000" w:csb1="00000000"/>
  </w:font>
  <w:font w:name="Comic Sans MS">
    <w:panose1 w:val="030F0702030302020204"/>
    <w:charset w:val="00"/>
    <w:family w:val="script"/>
    <w:pitch w:val="default"/>
    <w:sig w:usb0="00000287" w:usb1="00000013" w:usb2="00000000" w:usb3="00000000" w:csb0="2000009F" w:csb1="00000000"/>
  </w:font>
  <w:font w:name="隶书">
    <w:panose1 w:val="02010509060101010101"/>
    <w:charset w:val="86"/>
    <w:family w:val="modern"/>
    <w:pitch w:val="default"/>
    <w:sig w:usb0="00000001" w:usb1="080E0000" w:usb2="00000000" w:usb3="00000000" w:csb0="00040000" w:csb1="00000000"/>
  </w:font>
  <w:font w:name="Book Antiqua">
    <w:panose1 w:val="02040602050305030304"/>
    <w:charset w:val="00"/>
    <w:family w:val="roman"/>
    <w:pitch w:val="default"/>
    <w:sig w:usb0="00000287" w:usb1="00000000" w:usb2="00000000" w:usb3="00000000" w:csb0="2000009F" w:csb1="DFD70000"/>
  </w:font>
  <w:font w:name="Segoe UI">
    <w:panose1 w:val="020B0502040204020203"/>
    <w:charset w:val="00"/>
    <w:family w:val="swiss"/>
    <w:pitch w:val="default"/>
    <w:sig w:usb0="E4002EFF" w:usb1="C000E47F" w:usb2="00000009" w:usb3="00000000" w:csb0="200001FF" w:csb1="00000000"/>
  </w:font>
  <w:font w:name="华文细黑">
    <w:panose1 w:val="02010600040101010101"/>
    <w:charset w:val="86"/>
    <w:family w:val="auto"/>
    <w:pitch w:val="default"/>
    <w:sig w:usb0="00000287" w:usb1="080F0000" w:usb2="00000000" w:usb3="00000000" w:csb0="0004009F" w:csb1="DFD70000"/>
  </w:font>
  <w:font w:name="Lucida Sans Typewriter">
    <w:panose1 w:val="020B0509030504030204"/>
    <w:charset w:val="00"/>
    <w:family w:val="modern"/>
    <w:pitch w:val="default"/>
    <w:sig w:usb0="00000003" w:usb1="00000000" w:usb2="00000000" w:usb3="00000000" w:csb0="20000001" w:csb1="00000000"/>
  </w:font>
  <w:font w:name="PMingLiU">
    <w:altName w:val="Microsoft JhengHei UI"/>
    <w:panose1 w:val="02010601000101010101"/>
    <w:charset w:val="88"/>
    <w:family w:val="roman"/>
    <w:pitch w:val="default"/>
    <w:sig w:usb0="00000000" w:usb1="00000000" w:usb2="00000016" w:usb3="00000000" w:csb0="00100001" w:csb1="00000000"/>
  </w:font>
  <w:font w:name="幼圆">
    <w:panose1 w:val="02010509060101010101"/>
    <w:charset w:val="86"/>
    <w:family w:val="modern"/>
    <w:pitch w:val="default"/>
    <w:sig w:usb0="00000001" w:usb1="080E0000" w:usb2="00000000" w:usb3="00000000" w:csb0="00040000" w:csb1="00000000"/>
  </w:font>
  <w:font w:name="Arial Unicode MS">
    <w:panose1 w:val="020B0604020202020204"/>
    <w:charset w:val="86"/>
    <w:family w:val="swiss"/>
    <w:pitch w:val="default"/>
    <w:sig w:usb0="FFFFFFFF" w:usb1="E9FFFFFF" w:usb2="0000003F" w:usb3="00000000" w:csb0="603F01FF" w:csb1="FFFF0000"/>
  </w:font>
  <w:font w:name="仿宋_GB2312">
    <w:altName w:val="仿宋"/>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Trebuchet MS">
    <w:panose1 w:val="020B0603020202020204"/>
    <w:charset w:val="00"/>
    <w:family w:val="auto"/>
    <w:pitch w:val="default"/>
    <w:sig w:usb0="00000687" w:usb1="00000000" w:usb2="00000000" w:usb3="00000000" w:csb0="2000009F" w:csb1="00000000"/>
  </w:font>
  <w:font w:name="方正舒体">
    <w:panose1 w:val="02010601030101010101"/>
    <w:charset w:val="86"/>
    <w:family w:val="auto"/>
    <w:pitch w:val="default"/>
    <w:sig w:usb0="00000003" w:usb1="080E0000" w:usb2="00000000" w:usb3="00000000" w:csb0="00040000" w:csb1="00000000"/>
  </w:font>
  <w:font w:name="Microsoft JhengHei U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framePr w:wrap="around" w:vAnchor="text" w:hAnchor="margin" w:xAlign="right" w:y="1"/>
      <w:ind w:firstLine="420"/>
    </w:pPr>
    <w:r>
      <w:fldChar w:fldCharType="begin"/>
    </w:r>
    <w:r>
      <w:instrText xml:space="preserve">PAGE  </w:instrText>
    </w:r>
    <w:r>
      <w:fldChar w:fldCharType="end"/>
    </w:r>
  </w:p>
  <w:p>
    <w:pPr>
      <w:ind w:right="360" w:firstLine="4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4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3001202"/>
      <w:docPartObj>
        <w:docPartGallery w:val="autotext"/>
      </w:docPartObj>
    </w:sdtPr>
    <w:sdtContent>
      <w:p>
        <w:pPr>
          <w:pStyle w:val="37"/>
          <w:ind w:firstLine="360"/>
          <w:jc w:val="center"/>
        </w:pPr>
        <w:r>
          <w:fldChar w:fldCharType="begin"/>
        </w:r>
        <w:r>
          <w:instrText xml:space="preserve">PAGE   \* MERGEFORMAT</w:instrText>
        </w:r>
        <w:r>
          <w:fldChar w:fldCharType="separate"/>
        </w:r>
        <w:r>
          <w:rPr>
            <w:lang w:val="zh-CN"/>
          </w:rPr>
          <w:t>8</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8"/>
      <w:ind w:firstLine="360"/>
      <w:jc w:val="left"/>
    </w:pPr>
    <w:r>
      <w:drawing>
        <wp:inline distT="0" distB="0" distL="0" distR="0">
          <wp:extent cx="1051560" cy="243840"/>
          <wp:effectExtent l="0" t="0" r="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stretch>
                    <a:fillRect/>
                  </a:stretch>
                </pic:blipFill>
                <pic:spPr>
                  <a:xfrm>
                    <a:off x="0" y="0"/>
                    <a:ext cx="1051560" cy="244233"/>
                  </a:xfrm>
                  <a:prstGeom prst="rect">
                    <a:avLst/>
                  </a:prstGeom>
                </pic:spPr>
              </pic:pic>
            </a:graphicData>
          </a:graphic>
        </wp:inline>
      </w:drawing>
    </w:r>
    <w:r>
      <w:rPr>
        <w:rFonts w:hint="eastAsia" w:ascii="微软雅黑" w:hAnsi="微软雅黑"/>
      </w:rPr>
      <w:t xml:space="preserve">  </w:t>
    </w:r>
    <w:r>
      <w:rPr>
        <w:rFonts w:hint="eastAsia"/>
      </w:rPr>
      <w:t xml:space="preserve"> </w:t>
    </w:r>
    <w:r>
      <w:t xml:space="preserve">                                                </w:t>
    </w:r>
    <w:r>
      <w:rPr>
        <w:rFonts w:hint="eastAsia" w:ascii="微软雅黑" w:hAnsi="微软雅黑"/>
      </w:rPr>
      <w:t>富民银行产品需求规则说明书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46C204"/>
    <w:multiLevelType w:val="singleLevel"/>
    <w:tmpl w:val="9B46C204"/>
    <w:lvl w:ilvl="0" w:tentative="0">
      <w:start w:val="1"/>
      <w:numFmt w:val="bullet"/>
      <w:lvlText w:val=""/>
      <w:lvlJc w:val="left"/>
      <w:pPr>
        <w:ind w:left="420" w:hanging="420"/>
      </w:pPr>
      <w:rPr>
        <w:rFonts w:hint="default" w:ascii="Wingdings" w:hAnsi="Wingdings"/>
      </w:rPr>
    </w:lvl>
  </w:abstractNum>
  <w:abstractNum w:abstractNumId="1">
    <w:nsid w:val="A5B938BA"/>
    <w:multiLevelType w:val="singleLevel"/>
    <w:tmpl w:val="A5B938BA"/>
    <w:lvl w:ilvl="0" w:tentative="0">
      <w:start w:val="1"/>
      <w:numFmt w:val="bullet"/>
      <w:lvlText w:val=""/>
      <w:lvlJc w:val="left"/>
      <w:pPr>
        <w:ind w:left="420" w:hanging="420"/>
      </w:pPr>
      <w:rPr>
        <w:rFonts w:hint="default" w:ascii="Wingdings" w:hAnsi="Wingdings"/>
      </w:rPr>
    </w:lvl>
  </w:abstractNum>
  <w:abstractNum w:abstractNumId="2">
    <w:nsid w:val="B45F40EA"/>
    <w:multiLevelType w:val="singleLevel"/>
    <w:tmpl w:val="B45F40EA"/>
    <w:lvl w:ilvl="0" w:tentative="0">
      <w:start w:val="1"/>
      <w:numFmt w:val="bullet"/>
      <w:lvlText w:val=""/>
      <w:lvlJc w:val="left"/>
      <w:pPr>
        <w:ind w:left="420" w:hanging="420"/>
      </w:pPr>
      <w:rPr>
        <w:rFonts w:hint="default" w:ascii="Wingdings" w:hAnsi="Wingdings"/>
      </w:rPr>
    </w:lvl>
  </w:abstractNum>
  <w:abstractNum w:abstractNumId="3">
    <w:nsid w:val="C28E35D6"/>
    <w:multiLevelType w:val="singleLevel"/>
    <w:tmpl w:val="C28E35D6"/>
    <w:lvl w:ilvl="0" w:tentative="0">
      <w:start w:val="1"/>
      <w:numFmt w:val="bullet"/>
      <w:lvlText w:val=""/>
      <w:lvlJc w:val="left"/>
      <w:pPr>
        <w:ind w:left="420" w:hanging="420"/>
      </w:pPr>
      <w:rPr>
        <w:rFonts w:hint="default" w:ascii="Wingdings" w:hAnsi="Wingdings"/>
      </w:rPr>
    </w:lvl>
  </w:abstractNum>
  <w:abstractNum w:abstractNumId="4">
    <w:nsid w:val="C3DB7952"/>
    <w:multiLevelType w:val="singleLevel"/>
    <w:tmpl w:val="C3DB7952"/>
    <w:lvl w:ilvl="0" w:tentative="0">
      <w:start w:val="1"/>
      <w:numFmt w:val="bullet"/>
      <w:lvlText w:val=""/>
      <w:lvlJc w:val="left"/>
      <w:pPr>
        <w:ind w:left="420" w:hanging="420"/>
      </w:pPr>
      <w:rPr>
        <w:rFonts w:hint="default" w:ascii="Wingdings" w:hAnsi="Wingdings"/>
      </w:rPr>
    </w:lvl>
  </w:abstractNum>
  <w:abstractNum w:abstractNumId="5">
    <w:nsid w:val="CCDEBAAE"/>
    <w:multiLevelType w:val="singleLevel"/>
    <w:tmpl w:val="CCDEBAAE"/>
    <w:lvl w:ilvl="0" w:tentative="0">
      <w:start w:val="1"/>
      <w:numFmt w:val="bullet"/>
      <w:lvlText w:val=""/>
      <w:lvlJc w:val="left"/>
      <w:pPr>
        <w:ind w:left="420" w:hanging="420"/>
      </w:pPr>
      <w:rPr>
        <w:rFonts w:hint="default" w:ascii="Wingdings" w:hAnsi="Wingdings"/>
      </w:rPr>
    </w:lvl>
  </w:abstractNum>
  <w:abstractNum w:abstractNumId="6">
    <w:nsid w:val="D2F5ACEC"/>
    <w:multiLevelType w:val="singleLevel"/>
    <w:tmpl w:val="D2F5ACEC"/>
    <w:lvl w:ilvl="0" w:tentative="0">
      <w:start w:val="1"/>
      <w:numFmt w:val="bullet"/>
      <w:lvlText w:val=""/>
      <w:lvlJc w:val="left"/>
      <w:pPr>
        <w:ind w:left="420" w:hanging="420"/>
      </w:pPr>
      <w:rPr>
        <w:rFonts w:hint="default" w:ascii="Wingdings" w:hAnsi="Wingdings"/>
      </w:rPr>
    </w:lvl>
  </w:abstractNum>
  <w:abstractNum w:abstractNumId="7">
    <w:nsid w:val="E5FF47A4"/>
    <w:multiLevelType w:val="singleLevel"/>
    <w:tmpl w:val="E5FF47A4"/>
    <w:lvl w:ilvl="0" w:tentative="0">
      <w:start w:val="1"/>
      <w:numFmt w:val="bullet"/>
      <w:lvlText w:val=""/>
      <w:lvlJc w:val="left"/>
      <w:pPr>
        <w:ind w:left="420" w:hanging="420"/>
      </w:pPr>
      <w:rPr>
        <w:rFonts w:hint="default" w:ascii="Wingdings" w:hAnsi="Wingdings"/>
      </w:rPr>
    </w:lvl>
  </w:abstractNum>
  <w:abstractNum w:abstractNumId="8">
    <w:nsid w:val="F018463E"/>
    <w:multiLevelType w:val="singleLevel"/>
    <w:tmpl w:val="F018463E"/>
    <w:lvl w:ilvl="0" w:tentative="0">
      <w:start w:val="1"/>
      <w:numFmt w:val="bullet"/>
      <w:lvlText w:val=""/>
      <w:lvlJc w:val="left"/>
      <w:pPr>
        <w:ind w:left="420" w:hanging="420"/>
      </w:pPr>
      <w:rPr>
        <w:rFonts w:hint="default" w:ascii="Wingdings" w:hAnsi="Wingdings"/>
      </w:rPr>
    </w:lvl>
  </w:abstractNum>
  <w:abstractNum w:abstractNumId="9">
    <w:nsid w:val="FFFFFF81"/>
    <w:multiLevelType w:val="singleLevel"/>
    <w:tmpl w:val="FFFFFF81"/>
    <w:lvl w:ilvl="0" w:tentative="0">
      <w:start w:val="1"/>
      <w:numFmt w:val="bullet"/>
      <w:pStyle w:val="14"/>
      <w:lvlText w:val=""/>
      <w:lvlJc w:val="left"/>
      <w:pPr>
        <w:tabs>
          <w:tab w:val="left" w:pos="1620"/>
        </w:tabs>
        <w:ind w:left="1620" w:leftChars="600" w:hanging="360" w:hangingChars="200"/>
      </w:pPr>
      <w:rPr>
        <w:rFonts w:hint="default" w:ascii="Wingdings" w:hAnsi="Wingdings"/>
      </w:rPr>
    </w:lvl>
  </w:abstractNum>
  <w:abstractNum w:abstractNumId="10">
    <w:nsid w:val="FFFFFF83"/>
    <w:multiLevelType w:val="singleLevel"/>
    <w:tmpl w:val="FFFFFF83"/>
    <w:lvl w:ilvl="0" w:tentative="0">
      <w:start w:val="1"/>
      <w:numFmt w:val="bullet"/>
      <w:pStyle w:val="29"/>
      <w:lvlText w:val=""/>
      <w:lvlJc w:val="left"/>
      <w:pPr>
        <w:tabs>
          <w:tab w:val="left" w:pos="780"/>
        </w:tabs>
        <w:ind w:left="780" w:leftChars="200" w:hanging="360" w:hangingChars="200"/>
      </w:pPr>
      <w:rPr>
        <w:rFonts w:hint="default" w:ascii="Wingdings" w:hAnsi="Wingdings"/>
      </w:rPr>
    </w:lvl>
  </w:abstractNum>
  <w:abstractNum w:abstractNumId="11">
    <w:nsid w:val="00000010"/>
    <w:multiLevelType w:val="multilevel"/>
    <w:tmpl w:val="00000010"/>
    <w:lvl w:ilvl="0" w:tentative="0">
      <w:start w:val="1"/>
      <w:numFmt w:val="bullet"/>
      <w:pStyle w:val="216"/>
      <w:lvlText w:val=""/>
      <w:lvlJc w:val="left"/>
      <w:pPr>
        <w:tabs>
          <w:tab w:val="left" w:pos="840"/>
        </w:tabs>
        <w:ind w:left="840" w:hanging="420"/>
      </w:pPr>
      <w:rPr>
        <w:rFonts w:hint="default" w:ascii="Wingdings" w:hAnsi="Wingdings"/>
      </w:rPr>
    </w:lvl>
    <w:lvl w:ilvl="1" w:tentative="0">
      <w:start w:val="1"/>
      <w:numFmt w:val="bullet"/>
      <w:pStyle w:val="223"/>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2">
    <w:nsid w:val="0106037E"/>
    <w:multiLevelType w:val="multilevel"/>
    <w:tmpl w:val="0106037E"/>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pStyle w:val="317"/>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01566252"/>
    <w:multiLevelType w:val="multilevel"/>
    <w:tmpl w:val="01566252"/>
    <w:lvl w:ilvl="0" w:tentative="0">
      <w:start w:val="1"/>
      <w:numFmt w:val="decimal"/>
      <w:pStyle w:val="370"/>
      <w:lvlText w:val="7-%1"/>
      <w:lvlJc w:val="left"/>
      <w:pPr>
        <w:tabs>
          <w:tab w:val="left" w:pos="720"/>
        </w:tabs>
        <w:ind w:left="720" w:hanging="720"/>
      </w:pPr>
      <w:rPr>
        <w:rFonts w:hint="eastAsia" w:eastAsia="宋体"/>
        <w:b/>
        <w:i w:val="0"/>
        <w:sz w:val="24"/>
        <w:szCs w:val="24"/>
      </w:rPr>
    </w:lvl>
    <w:lvl w:ilvl="1" w:tentative="0">
      <w:start w:val="1"/>
      <w:numFmt w:val="bullet"/>
      <w:lvlText w:val=""/>
      <w:lvlJc w:val="left"/>
      <w:pPr>
        <w:tabs>
          <w:tab w:val="left" w:pos="840"/>
        </w:tabs>
        <w:ind w:left="840" w:hanging="420"/>
      </w:pPr>
      <w:rPr>
        <w:rFonts w:hint="default" w:ascii="Wingdings" w:hAnsi="Wingdings"/>
        <w:b w:val="0"/>
        <w:i w:val="0"/>
        <w:sz w:val="24"/>
        <w:szCs w:val="24"/>
      </w:rPr>
    </w:lvl>
    <w:lvl w:ilvl="2" w:tentative="0">
      <w:start w:val="1"/>
      <w:numFmt w:val="decimal"/>
      <w:lvlText w:val="（%3）"/>
      <w:lvlJc w:val="left"/>
      <w:pPr>
        <w:tabs>
          <w:tab w:val="left" w:pos="1440"/>
        </w:tabs>
        <w:ind w:left="1440" w:hanging="600"/>
      </w:pPr>
      <w:rPr>
        <w:rFonts w:hint="default"/>
        <w:b/>
        <w:i w:val="0"/>
        <w:sz w:val="24"/>
        <w:szCs w:val="24"/>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487"/>
      <w:suff w:val="nothing"/>
      <w:lvlText w:val="%1%2.%3　"/>
      <w:lvlJc w:val="left"/>
      <w:pPr>
        <w:ind w:left="0" w:firstLine="0"/>
      </w:pPr>
      <w:rPr>
        <w:rFonts w:hint="eastAsia" w:ascii="黑体" w:hAnsi="Times New Roman" w:eastAsia="黑体"/>
        <w:b w:val="0"/>
        <w:i w:val="0"/>
        <w:sz w:val="21"/>
      </w:rPr>
    </w:lvl>
    <w:lvl w:ilvl="3" w:tentative="0">
      <w:start w:val="1"/>
      <w:numFmt w:val="decimal"/>
      <w:pStyle w:val="483"/>
      <w:suff w:val="nothing"/>
      <w:lvlText w:val="%1%2.%3.%4　"/>
      <w:lvlJc w:val="left"/>
      <w:pPr>
        <w:ind w:left="0" w:firstLine="0"/>
      </w:pPr>
      <w:rPr>
        <w:rFonts w:hint="eastAsia" w:ascii="黑体" w:hAnsi="Times New Roman" w:eastAsia="黑体"/>
        <w:b w:val="0"/>
        <w:i w:val="0"/>
        <w:sz w:val="21"/>
      </w:rPr>
    </w:lvl>
    <w:lvl w:ilvl="4" w:tentative="0">
      <w:start w:val="1"/>
      <w:numFmt w:val="decimal"/>
      <w:pStyle w:val="484"/>
      <w:suff w:val="nothing"/>
      <w:lvlText w:val="%1%2.%3.%4.%5　"/>
      <w:lvlJc w:val="left"/>
      <w:pPr>
        <w:ind w:left="0" w:firstLine="0"/>
      </w:pPr>
      <w:rPr>
        <w:rFonts w:hint="eastAsia" w:ascii="黑体" w:hAnsi="Times New Roman" w:eastAsia="黑体"/>
        <w:b w:val="0"/>
        <w:i w:val="0"/>
        <w:sz w:val="21"/>
      </w:rPr>
    </w:lvl>
    <w:lvl w:ilvl="5" w:tentative="0">
      <w:start w:val="1"/>
      <w:numFmt w:val="decimal"/>
      <w:pStyle w:val="485"/>
      <w:suff w:val="nothing"/>
      <w:lvlText w:val="%1%2.%3.%4.%5.%6　"/>
      <w:lvlJc w:val="left"/>
      <w:pPr>
        <w:ind w:left="0" w:firstLine="0"/>
      </w:pPr>
      <w:rPr>
        <w:rFonts w:hint="eastAsia" w:ascii="黑体" w:hAnsi="Times New Roman" w:eastAsia="黑体"/>
        <w:b w:val="0"/>
        <w:i w:val="0"/>
        <w:sz w:val="21"/>
      </w:rPr>
    </w:lvl>
    <w:lvl w:ilvl="6" w:tentative="0">
      <w:start w:val="1"/>
      <w:numFmt w:val="decimal"/>
      <w:pStyle w:val="486"/>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5">
    <w:nsid w:val="058436E0"/>
    <w:multiLevelType w:val="multilevel"/>
    <w:tmpl w:val="058436E0"/>
    <w:lvl w:ilvl="0" w:tentative="0">
      <w:start w:val="2"/>
      <w:numFmt w:val="bullet"/>
      <w:lvlText w:val=""/>
      <w:lvlJc w:val="left"/>
      <w:pPr>
        <w:tabs>
          <w:tab w:val="left" w:pos="360"/>
        </w:tabs>
        <w:ind w:left="360" w:hanging="360"/>
      </w:pPr>
      <w:rPr>
        <w:rFonts w:hint="default" w:ascii="Wingdings" w:hAnsi="Wingdings" w:eastAsia="宋体" w:cs="Times New Roman"/>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6">
    <w:nsid w:val="07D7DC2B"/>
    <w:multiLevelType w:val="singleLevel"/>
    <w:tmpl w:val="07D7DC2B"/>
    <w:lvl w:ilvl="0" w:tentative="0">
      <w:start w:val="1"/>
      <w:numFmt w:val="bullet"/>
      <w:lvlText w:val=""/>
      <w:lvlJc w:val="left"/>
      <w:pPr>
        <w:ind w:left="420" w:hanging="420"/>
      </w:pPr>
      <w:rPr>
        <w:rFonts w:hint="default" w:ascii="Wingdings" w:hAnsi="Wingdings"/>
      </w:rPr>
    </w:lvl>
  </w:abstractNum>
  <w:abstractNum w:abstractNumId="17">
    <w:nsid w:val="1041AC91"/>
    <w:multiLevelType w:val="singleLevel"/>
    <w:tmpl w:val="1041AC91"/>
    <w:lvl w:ilvl="0" w:tentative="0">
      <w:start w:val="1"/>
      <w:numFmt w:val="bullet"/>
      <w:lvlText w:val=""/>
      <w:lvlJc w:val="left"/>
      <w:pPr>
        <w:ind w:left="420" w:hanging="420"/>
      </w:pPr>
      <w:rPr>
        <w:rFonts w:hint="default" w:ascii="Wingdings" w:hAnsi="Wingdings"/>
      </w:rPr>
    </w:lvl>
  </w:abstractNum>
  <w:abstractNum w:abstractNumId="18">
    <w:nsid w:val="123B1502"/>
    <w:multiLevelType w:val="multilevel"/>
    <w:tmpl w:val="123B1502"/>
    <w:lvl w:ilvl="0" w:tentative="0">
      <w:start w:val="1"/>
      <w:numFmt w:val="decimal"/>
      <w:pStyle w:val="95"/>
      <w:lvlText w:val="%1"/>
      <w:lvlJc w:val="left"/>
      <w:pPr>
        <w:tabs>
          <w:tab w:val="left" w:pos="432"/>
        </w:tabs>
        <w:ind w:left="432" w:hanging="432"/>
      </w:pPr>
    </w:lvl>
    <w:lvl w:ilvl="1" w:tentative="0">
      <w:start w:val="1"/>
      <w:numFmt w:val="decimal"/>
      <w:lvlText w:val="%1.%2"/>
      <w:lvlJc w:val="left"/>
      <w:pPr>
        <w:tabs>
          <w:tab w:val="left" w:pos="576"/>
        </w:tabs>
        <w:ind w:left="576" w:hanging="576"/>
      </w:pPr>
    </w:lvl>
    <w:lvl w:ilvl="2" w:tentative="0">
      <w:start w:val="1"/>
      <w:numFmt w:val="decimal"/>
      <w:lvlText w:val="%1.%2.%3"/>
      <w:lvlJc w:val="left"/>
      <w:pPr>
        <w:tabs>
          <w:tab w:val="left" w:pos="720"/>
        </w:tabs>
        <w:ind w:left="720" w:hanging="720"/>
      </w:pPr>
    </w:lvl>
    <w:lvl w:ilvl="3" w:tentative="0">
      <w:start w:val="1"/>
      <w:numFmt w:val="decimal"/>
      <w:lvlText w:val="%1.%2.%3.%4"/>
      <w:lvlJc w:val="left"/>
      <w:pPr>
        <w:tabs>
          <w:tab w:val="left" w:pos="864"/>
        </w:tabs>
        <w:ind w:left="864" w:hanging="864"/>
      </w:pPr>
    </w:lvl>
    <w:lvl w:ilvl="4" w:tentative="0">
      <w:start w:val="1"/>
      <w:numFmt w:val="decimal"/>
      <w:lvlText w:val="%1.%2.%3.%4.%5"/>
      <w:lvlJc w:val="left"/>
      <w:pPr>
        <w:tabs>
          <w:tab w:val="left" w:pos="1008"/>
        </w:tabs>
        <w:ind w:left="1008" w:hanging="1008"/>
      </w:pPr>
    </w:lvl>
    <w:lvl w:ilvl="5" w:tentative="0">
      <w:start w:val="1"/>
      <w:numFmt w:val="decimal"/>
      <w:lvlText w:val="%1.%2.%3.%4.%5.%6"/>
      <w:lvlJc w:val="left"/>
      <w:pPr>
        <w:tabs>
          <w:tab w:val="left" w:pos="1152"/>
        </w:tabs>
        <w:ind w:left="1152" w:hanging="1152"/>
      </w:pPr>
    </w:lvl>
    <w:lvl w:ilvl="6" w:tentative="0">
      <w:start w:val="1"/>
      <w:numFmt w:val="decimal"/>
      <w:lvlText w:val="%1.%2.%3.%4.%5.%6.%7"/>
      <w:lvlJc w:val="left"/>
      <w:pPr>
        <w:tabs>
          <w:tab w:val="left" w:pos="1296"/>
        </w:tabs>
        <w:ind w:left="1296" w:hanging="1296"/>
      </w:pPr>
    </w:lvl>
    <w:lvl w:ilvl="7" w:tentative="0">
      <w:start w:val="1"/>
      <w:numFmt w:val="decimal"/>
      <w:lvlText w:val="%1.%2.%3.%4.%5.%6.%7.%8"/>
      <w:lvlJc w:val="left"/>
      <w:pPr>
        <w:tabs>
          <w:tab w:val="left" w:pos="1440"/>
        </w:tabs>
        <w:ind w:left="1440" w:hanging="1440"/>
      </w:pPr>
    </w:lvl>
    <w:lvl w:ilvl="8" w:tentative="0">
      <w:start w:val="1"/>
      <w:numFmt w:val="decimal"/>
      <w:lvlText w:val="%1.%2.%3.%4.%5.%6.%7.%8.%9"/>
      <w:lvlJc w:val="left"/>
      <w:pPr>
        <w:tabs>
          <w:tab w:val="left" w:pos="1584"/>
        </w:tabs>
        <w:ind w:left="1584" w:hanging="1584"/>
      </w:pPr>
    </w:lvl>
  </w:abstractNum>
  <w:abstractNum w:abstractNumId="19">
    <w:nsid w:val="1AC416B2"/>
    <w:multiLevelType w:val="singleLevel"/>
    <w:tmpl w:val="1AC416B2"/>
    <w:lvl w:ilvl="0" w:tentative="0">
      <w:start w:val="1"/>
      <w:numFmt w:val="decimal"/>
      <w:suff w:val="nothing"/>
      <w:lvlText w:val="%1、"/>
      <w:lvlJc w:val="left"/>
      <w:pPr>
        <w:ind w:left="420" w:leftChars="0" w:firstLine="0" w:firstLineChars="0"/>
      </w:pPr>
    </w:lvl>
  </w:abstractNum>
  <w:abstractNum w:abstractNumId="20">
    <w:nsid w:val="1BC7AC5E"/>
    <w:multiLevelType w:val="singleLevel"/>
    <w:tmpl w:val="1BC7AC5E"/>
    <w:lvl w:ilvl="0" w:tentative="0">
      <w:start w:val="1"/>
      <w:numFmt w:val="bullet"/>
      <w:lvlText w:val=""/>
      <w:lvlJc w:val="left"/>
      <w:pPr>
        <w:ind w:left="420" w:hanging="420"/>
      </w:pPr>
      <w:rPr>
        <w:rFonts w:hint="default" w:ascii="Wingdings" w:hAnsi="Wingdings"/>
      </w:rPr>
    </w:lvl>
  </w:abstractNum>
  <w:abstractNum w:abstractNumId="21">
    <w:nsid w:val="1EF02484"/>
    <w:multiLevelType w:val="multilevel"/>
    <w:tmpl w:val="1EF02484"/>
    <w:lvl w:ilvl="0" w:tentative="0">
      <w:start w:val="1"/>
      <w:numFmt w:val="decimal"/>
      <w:pStyle w:val="241"/>
      <w:lvlText w:val="%1."/>
      <w:lvlJc w:val="left"/>
      <w:pPr>
        <w:tabs>
          <w:tab w:val="left" w:pos="420"/>
        </w:tabs>
        <w:ind w:left="420" w:hanging="42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14:shadow w14:blurRad="0" w14:dist="0" w14:dir="0" w14:sx="0" w14:sy="0" w14:kx="0" w14:ky="0" w14:algn="none">
          <w14:srgbClr w14:val="000000"/>
        </w14:shadow>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
    <w:nsid w:val="24643D3B"/>
    <w:multiLevelType w:val="multilevel"/>
    <w:tmpl w:val="24643D3B"/>
    <w:lvl w:ilvl="0" w:tentative="0">
      <w:start w:val="1"/>
      <w:numFmt w:val="decimal"/>
      <w:pStyle w:val="92"/>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2E718B65"/>
    <w:multiLevelType w:val="singleLevel"/>
    <w:tmpl w:val="2E718B65"/>
    <w:lvl w:ilvl="0" w:tentative="0">
      <w:start w:val="1"/>
      <w:numFmt w:val="bullet"/>
      <w:lvlText w:val=""/>
      <w:lvlJc w:val="left"/>
      <w:pPr>
        <w:ind w:left="420" w:hanging="420"/>
      </w:pPr>
      <w:rPr>
        <w:rFonts w:hint="default" w:ascii="Wingdings" w:hAnsi="Wingdings"/>
      </w:rPr>
    </w:lvl>
  </w:abstractNum>
  <w:abstractNum w:abstractNumId="24">
    <w:nsid w:val="2F895557"/>
    <w:multiLevelType w:val="multilevel"/>
    <w:tmpl w:val="2F895557"/>
    <w:lvl w:ilvl="0" w:tentative="0">
      <w:start w:val="1"/>
      <w:numFmt w:val="decimal"/>
      <w:pStyle w:val="527"/>
      <w:lvlText w:val="注%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5">
    <w:nsid w:val="321D3B72"/>
    <w:multiLevelType w:val="singleLevel"/>
    <w:tmpl w:val="321D3B72"/>
    <w:lvl w:ilvl="0" w:tentative="0">
      <w:start w:val="1"/>
      <w:numFmt w:val="bullet"/>
      <w:pStyle w:val="365"/>
      <w:lvlText w:val=""/>
      <w:lvlJc w:val="left"/>
      <w:pPr>
        <w:tabs>
          <w:tab w:val="left" w:pos="360"/>
        </w:tabs>
        <w:ind w:left="360" w:hanging="360"/>
      </w:pPr>
      <w:rPr>
        <w:rFonts w:hint="default" w:ascii="Wingdings" w:hAnsi="Wingdings"/>
      </w:rPr>
    </w:lvl>
  </w:abstractNum>
  <w:abstractNum w:abstractNumId="26">
    <w:nsid w:val="3310398E"/>
    <w:multiLevelType w:val="multilevel"/>
    <w:tmpl w:val="3310398E"/>
    <w:lvl w:ilvl="0" w:tentative="0">
      <w:start w:val="1"/>
      <w:numFmt w:val="chineseCountingThousand"/>
      <w:pStyle w:val="18"/>
      <w:isLgl/>
      <w:lvlText w:val="%1"/>
      <w:lvlJc w:val="left"/>
      <w:pPr>
        <w:tabs>
          <w:tab w:val="left" w:pos="360"/>
        </w:tabs>
        <w:ind w:left="340" w:hanging="340"/>
      </w:pPr>
      <w:rPr>
        <w:rFonts w:hint="eastAsia"/>
      </w:rPr>
    </w:lvl>
    <w:lvl w:ilvl="1" w:tentative="0">
      <w:start w:val="1"/>
      <w:numFmt w:val="decimal"/>
      <w:isLgl/>
      <w:lvlText w:val="%1.%2"/>
      <w:lvlJc w:val="left"/>
      <w:pPr>
        <w:tabs>
          <w:tab w:val="left" w:pos="576"/>
        </w:tabs>
        <w:ind w:left="576" w:hanging="576"/>
      </w:pPr>
      <w:rPr>
        <w:rFonts w:hint="eastAsia" w:eastAsia="宋体"/>
        <w:b w:val="0"/>
        <w:i w:val="0"/>
        <w:sz w:val="28"/>
      </w:rPr>
    </w:lvl>
    <w:lvl w:ilvl="2" w:tentative="0">
      <w:start w:val="1"/>
      <w:numFmt w:val="decimal"/>
      <w:isLgl/>
      <w:lvlText w:val="%1.%2.%3"/>
      <w:lvlJc w:val="left"/>
      <w:pPr>
        <w:tabs>
          <w:tab w:val="left" w:pos="720"/>
        </w:tabs>
        <w:ind w:left="340" w:hanging="340"/>
      </w:pPr>
      <w:rPr>
        <w:rFonts w:hint="eastAsia" w:eastAsia="宋体"/>
        <w:b w:val="0"/>
        <w:i w:val="0"/>
        <w:sz w:val="28"/>
      </w:rPr>
    </w:lvl>
    <w:lvl w:ilvl="3" w:tentative="0">
      <w:start w:val="1"/>
      <w:numFmt w:val="decimal"/>
      <w:isLgl/>
      <w:lvlText w:val="%1.%2.%3.%4"/>
      <w:lvlJc w:val="left"/>
      <w:pPr>
        <w:tabs>
          <w:tab w:val="left" w:pos="1440"/>
        </w:tabs>
        <w:ind w:left="864" w:hanging="864"/>
      </w:pPr>
      <w:rPr>
        <w:rFonts w:hint="eastAsia"/>
      </w:rPr>
    </w:lvl>
    <w:lvl w:ilvl="4" w:tentative="0">
      <w:start w:val="1"/>
      <w:numFmt w:val="decimal"/>
      <w:isLg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7">
    <w:nsid w:val="333D6008"/>
    <w:multiLevelType w:val="multilevel"/>
    <w:tmpl w:val="333D6008"/>
    <w:lvl w:ilvl="0" w:tentative="0">
      <w:start w:val="1"/>
      <w:numFmt w:val="decimal"/>
      <w:pStyle w:val="343"/>
      <w:lvlText w:val="4-%1"/>
      <w:lvlJc w:val="left"/>
      <w:pPr>
        <w:tabs>
          <w:tab w:val="left" w:pos="1200"/>
        </w:tabs>
        <w:ind w:left="1200" w:hanging="720"/>
      </w:pPr>
      <w:rPr>
        <w:rFonts w:hint="eastAsia"/>
        <w:b/>
        <w:i w:val="0"/>
        <w:sz w:val="24"/>
        <w:szCs w:val="24"/>
      </w:rPr>
    </w:lvl>
    <w:lvl w:ilvl="1" w:tentative="0">
      <w:start w:val="1"/>
      <w:numFmt w:val="bullet"/>
      <w:lvlText w:val=""/>
      <w:lvlJc w:val="left"/>
      <w:pPr>
        <w:tabs>
          <w:tab w:val="left" w:pos="1320"/>
        </w:tabs>
        <w:ind w:left="1320" w:hanging="420"/>
      </w:pPr>
      <w:rPr>
        <w:rFonts w:hint="default" w:ascii="Wingdings" w:hAnsi="Wingdings"/>
        <w:b/>
        <w:i w:val="0"/>
        <w:sz w:val="24"/>
        <w:szCs w:val="24"/>
      </w:r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8">
    <w:nsid w:val="3ADD6574"/>
    <w:multiLevelType w:val="multilevel"/>
    <w:tmpl w:val="3ADD6574"/>
    <w:lvl w:ilvl="0" w:tentative="0">
      <w:start w:val="1"/>
      <w:numFmt w:val="bullet"/>
      <w:pStyle w:val="377"/>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9">
    <w:nsid w:val="3B323A68"/>
    <w:multiLevelType w:val="multilevel"/>
    <w:tmpl w:val="3B323A68"/>
    <w:lvl w:ilvl="0" w:tentative="0">
      <w:start w:val="1"/>
      <w:numFmt w:val="bullet"/>
      <w:lvlText w:val=""/>
      <w:lvlJc w:val="left"/>
      <w:pPr>
        <w:ind w:left="420" w:hanging="420"/>
      </w:pPr>
      <w:rPr>
        <w:rFonts w:hint="default" w:ascii="Wingdings" w:hAnsi="Wingdings"/>
      </w:rPr>
    </w:lvl>
    <w:lvl w:ilvl="1" w:tentative="0">
      <w:start w:val="1"/>
      <w:numFmt w:val="decimalEnclosedCircle"/>
      <w:lvlText w:val="%2"/>
      <w:lvlJc w:val="left"/>
      <w:pPr>
        <w:ind w:left="780" w:hanging="360"/>
      </w:pPr>
      <w:rPr>
        <w:rFonts w:hint="default"/>
      </w:rPr>
    </w:lvl>
    <w:lvl w:ilvl="2" w:tentative="0">
      <w:start w:val="1"/>
      <w:numFmt w:val="decimal"/>
      <w:lvlText w:val="%3、"/>
      <w:lvlJc w:val="left"/>
      <w:pPr>
        <w:ind w:left="1200" w:hanging="360"/>
      </w:pPr>
      <w:rPr>
        <w:rFonts w:hint="default"/>
      </w:rPr>
    </w:lvl>
    <w:lvl w:ilvl="3" w:tentative="0">
      <w:start w:val="1"/>
      <w:numFmt w:val="bullet"/>
      <w:lvlText w:val="-"/>
      <w:lvlJc w:val="left"/>
      <w:pPr>
        <w:ind w:left="1620" w:hanging="360"/>
      </w:pPr>
      <w:rPr>
        <w:rFonts w:hint="default" w:ascii="Calibri" w:hAnsi="Calibri" w:eastAsia="微软雅黑" w:cstheme="minorBidi"/>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3CB52860"/>
    <w:multiLevelType w:val="multilevel"/>
    <w:tmpl w:val="3CB52860"/>
    <w:lvl w:ilvl="0" w:tentative="0">
      <w:start w:val="1"/>
      <w:numFmt w:val="decimal"/>
      <w:lvlText w:val="%1、"/>
      <w:lvlJc w:val="left"/>
      <w:pPr>
        <w:tabs>
          <w:tab w:val="left" w:pos="360"/>
        </w:tabs>
        <w:ind w:left="36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pStyle w:val="90"/>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3E452EDE"/>
    <w:multiLevelType w:val="singleLevel"/>
    <w:tmpl w:val="3E452EDE"/>
    <w:lvl w:ilvl="0" w:tentative="0">
      <w:start w:val="1"/>
      <w:numFmt w:val="bullet"/>
      <w:pStyle w:val="226"/>
      <w:lvlText w:val=""/>
      <w:lvlJc w:val="left"/>
      <w:pPr>
        <w:tabs>
          <w:tab w:val="left" w:pos="720"/>
        </w:tabs>
        <w:ind w:left="720" w:hanging="360"/>
      </w:pPr>
      <w:rPr>
        <w:rFonts w:hint="default" w:ascii="Symbol" w:hAnsi="Symbol"/>
        <w:b w:val="0"/>
        <w:i w:val="0"/>
        <w:sz w:val="20"/>
      </w:rPr>
    </w:lvl>
  </w:abstractNum>
  <w:abstractNum w:abstractNumId="32">
    <w:nsid w:val="45C55D9D"/>
    <w:multiLevelType w:val="multilevel"/>
    <w:tmpl w:val="45C55D9D"/>
    <w:lvl w:ilvl="0" w:tentative="0">
      <w:start w:val="1"/>
      <w:numFmt w:val="decimal"/>
      <w:pStyle w:val="250"/>
      <w:lvlText w:val="第%1章"/>
      <w:lvlJc w:val="left"/>
      <w:pPr>
        <w:tabs>
          <w:tab w:val="left" w:pos="1080"/>
        </w:tabs>
        <w:ind w:left="432" w:hanging="432"/>
      </w:pPr>
      <w:rPr>
        <w:rFonts w:hint="default" w:ascii="Arial" w:hAnsi="Arial" w:eastAsia="楷体_GB2312"/>
        <w:b/>
        <w:i w:val="0"/>
        <w:sz w:val="36"/>
        <w:szCs w:val="36"/>
      </w:rPr>
    </w:lvl>
    <w:lvl w:ilvl="1" w:tentative="0">
      <w:start w:val="1"/>
      <w:numFmt w:val="decimal"/>
      <w:lvlText w:val="第%2节"/>
      <w:lvlJc w:val="left"/>
      <w:pPr>
        <w:tabs>
          <w:tab w:val="left" w:pos="1080"/>
        </w:tabs>
        <w:ind w:left="576" w:hanging="576"/>
      </w:pPr>
      <w:rPr>
        <w:rFonts w:hint="eastAsia"/>
      </w:rPr>
    </w:lvl>
    <w:lvl w:ilvl="2" w:tentative="0">
      <w:start w:val="1"/>
      <w:numFmt w:val="decimal"/>
      <w:lvlText w:val="%2.%3"/>
      <w:lvlJc w:val="left"/>
      <w:pPr>
        <w:tabs>
          <w:tab w:val="left" w:pos="720"/>
        </w:tabs>
        <w:ind w:left="720" w:hanging="720"/>
      </w:pPr>
      <w:rPr>
        <w:rFonts w:hint="eastAsia"/>
      </w:rPr>
    </w:lvl>
    <w:lvl w:ilvl="3" w:tentative="0">
      <w:start w:val="1"/>
      <w:numFmt w:val="decimal"/>
      <w:lvlText w:val="%2.%3.%4"/>
      <w:lvlJc w:val="left"/>
      <w:pPr>
        <w:tabs>
          <w:tab w:val="left" w:pos="907"/>
        </w:tabs>
        <w:ind w:left="907" w:hanging="907"/>
      </w:pPr>
      <w:rPr>
        <w:rFonts w:hint="eastAsia"/>
      </w:rPr>
    </w:lvl>
    <w:lvl w:ilvl="4" w:tentative="0">
      <w:start w:val="1"/>
      <w:numFmt w:val="upperLetter"/>
      <w:lvlText w:val="%5"/>
      <w:lvlJc w:val="left"/>
      <w:pPr>
        <w:tabs>
          <w:tab w:val="left" w:pos="1008"/>
        </w:tabs>
        <w:ind w:left="1008" w:hanging="1008"/>
      </w:pPr>
      <w:rPr>
        <w:rFonts w:hint="eastAsia"/>
      </w:rPr>
    </w:lvl>
    <w:lvl w:ilvl="5" w:tentative="0">
      <w:start w:val="1"/>
      <w:numFmt w:val="lowerLetter"/>
      <w:lvlText w:val="%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33">
    <w:nsid w:val="52E02745"/>
    <w:multiLevelType w:val="multilevel"/>
    <w:tmpl w:val="52E02745"/>
    <w:lvl w:ilvl="0" w:tentative="0">
      <w:start w:val="1"/>
      <w:numFmt w:val="bullet"/>
      <w:pStyle w:val="541"/>
      <w:lvlText w:val=""/>
      <w:lvlJc w:val="left"/>
      <w:pPr>
        <w:tabs>
          <w:tab w:val="left" w:pos="840"/>
        </w:tabs>
        <w:ind w:left="840" w:hanging="420"/>
      </w:pPr>
      <w:rPr>
        <w:rFonts w:hint="default" w:ascii="Wingdings" w:hAnsi="Wingdings"/>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34">
    <w:nsid w:val="557C2AF5"/>
    <w:multiLevelType w:val="multilevel"/>
    <w:tmpl w:val="557C2AF5"/>
    <w:lvl w:ilvl="0" w:tentative="0">
      <w:start w:val="1"/>
      <w:numFmt w:val="decimal"/>
      <w:pStyle w:val="520"/>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5">
    <w:nsid w:val="5AA23042"/>
    <w:multiLevelType w:val="multilevel"/>
    <w:tmpl w:val="5AA23042"/>
    <w:lvl w:ilvl="0" w:tentative="0">
      <w:start w:val="1"/>
      <w:numFmt w:val="decimal"/>
      <w:lvlText w:val="%1."/>
      <w:lvlJc w:val="left"/>
      <w:pPr>
        <w:tabs>
          <w:tab w:val="left" w:pos="425"/>
        </w:tabs>
        <w:ind w:left="425" w:hanging="425"/>
      </w:pPr>
    </w:lvl>
    <w:lvl w:ilvl="1" w:tentative="0">
      <w:start w:val="1"/>
      <w:numFmt w:val="decimal"/>
      <w:lvlText w:val="%1.%2."/>
      <w:lvlJc w:val="left"/>
      <w:pPr>
        <w:tabs>
          <w:tab w:val="left" w:pos="567"/>
        </w:tabs>
        <w:ind w:left="567" w:hanging="567"/>
      </w:pPr>
    </w:lvl>
    <w:lvl w:ilvl="2" w:tentative="0">
      <w:start w:val="1"/>
      <w:numFmt w:val="decimal"/>
      <w:lvlText w:val="%1.%2.%3."/>
      <w:lvlJc w:val="left"/>
      <w:pPr>
        <w:tabs>
          <w:tab w:val="left" w:pos="709"/>
        </w:tabs>
        <w:ind w:left="709" w:hanging="709"/>
      </w:pPr>
    </w:lvl>
    <w:lvl w:ilvl="3" w:tentative="0">
      <w:start w:val="1"/>
      <w:numFmt w:val="decimal"/>
      <w:pStyle w:val="490"/>
      <w:lvlText w:val="%1.%2.%3.%4."/>
      <w:lvlJc w:val="left"/>
      <w:pPr>
        <w:tabs>
          <w:tab w:val="left" w:pos="851"/>
        </w:tabs>
        <w:ind w:left="851" w:hanging="851"/>
      </w:pPr>
    </w:lvl>
    <w:lvl w:ilvl="4" w:tentative="0">
      <w:start w:val="1"/>
      <w:numFmt w:val="decimal"/>
      <w:lvlText w:val="%1.%2.%3.%4.%5."/>
      <w:lvlJc w:val="left"/>
      <w:pPr>
        <w:tabs>
          <w:tab w:val="left" w:pos="992"/>
        </w:tabs>
        <w:ind w:left="992" w:hanging="992"/>
      </w:pPr>
    </w:lvl>
    <w:lvl w:ilvl="5" w:tentative="0">
      <w:start w:val="1"/>
      <w:numFmt w:val="decimal"/>
      <w:lvlText w:val="%1.%2.%3.%4.%5.%6."/>
      <w:lvlJc w:val="left"/>
      <w:pPr>
        <w:tabs>
          <w:tab w:val="left" w:pos="1134"/>
        </w:tabs>
        <w:ind w:left="1134" w:hanging="1134"/>
      </w:pPr>
    </w:lvl>
    <w:lvl w:ilvl="6" w:tentative="0">
      <w:start w:val="1"/>
      <w:numFmt w:val="decimal"/>
      <w:lvlText w:val="%1.%2.%3.%4.%5.%6.%7."/>
      <w:lvlJc w:val="left"/>
      <w:pPr>
        <w:tabs>
          <w:tab w:val="left" w:pos="1276"/>
        </w:tabs>
        <w:ind w:left="1276" w:hanging="1276"/>
      </w:pPr>
    </w:lvl>
    <w:lvl w:ilvl="7" w:tentative="0">
      <w:start w:val="1"/>
      <w:numFmt w:val="decimal"/>
      <w:lvlText w:val="%1.%2.%3.%4.%5.%6.%7.%8."/>
      <w:lvlJc w:val="left"/>
      <w:pPr>
        <w:tabs>
          <w:tab w:val="left" w:pos="1418"/>
        </w:tabs>
        <w:ind w:left="1418" w:hanging="1418"/>
      </w:pPr>
    </w:lvl>
    <w:lvl w:ilvl="8" w:tentative="0">
      <w:start w:val="1"/>
      <w:numFmt w:val="decimal"/>
      <w:lvlText w:val="%1.%2.%3.%4.%5.%6.%7.%8.%9."/>
      <w:lvlJc w:val="left"/>
      <w:pPr>
        <w:tabs>
          <w:tab w:val="left" w:pos="1559"/>
        </w:tabs>
        <w:ind w:left="1559" w:hanging="1559"/>
      </w:pPr>
    </w:lvl>
  </w:abstractNum>
  <w:abstractNum w:abstractNumId="36">
    <w:nsid w:val="5E3030C8"/>
    <w:multiLevelType w:val="multilevel"/>
    <w:tmpl w:val="5E3030C8"/>
    <w:lvl w:ilvl="0" w:tentative="0">
      <w:start w:val="1"/>
      <w:numFmt w:val="upperLetter"/>
      <w:lvlText w:val="附 录 %1"/>
      <w:lvlJc w:val="left"/>
      <w:pPr>
        <w:tabs>
          <w:tab w:val="left" w:pos="720"/>
        </w:tabs>
        <w:ind w:left="420" w:hanging="420"/>
      </w:pPr>
      <w:rPr>
        <w:rFonts w:hint="eastAsia"/>
      </w:rPr>
    </w:lvl>
    <w:lvl w:ilvl="1" w:tentative="0">
      <w:start w:val="1"/>
      <w:numFmt w:val="decimal"/>
      <w:pStyle w:val="13"/>
      <w:suff w:val="nothing"/>
      <w:lvlText w:val="%1.%2."/>
      <w:lvlJc w:val="left"/>
      <w:pPr>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7">
    <w:nsid w:val="5E523BE7"/>
    <w:multiLevelType w:val="multilevel"/>
    <w:tmpl w:val="5E523BE7"/>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8">
    <w:nsid w:val="5FD74C7E"/>
    <w:multiLevelType w:val="singleLevel"/>
    <w:tmpl w:val="5FD74C7E"/>
    <w:lvl w:ilvl="0" w:tentative="0">
      <w:start w:val="1"/>
      <w:numFmt w:val="bullet"/>
      <w:lvlText w:val=""/>
      <w:lvlJc w:val="left"/>
      <w:pPr>
        <w:ind w:left="420" w:hanging="420"/>
      </w:pPr>
      <w:rPr>
        <w:rFonts w:hint="default" w:ascii="Wingdings" w:hAnsi="Wingdings"/>
      </w:rPr>
    </w:lvl>
  </w:abstractNum>
  <w:abstractNum w:abstractNumId="39">
    <w:nsid w:val="625DA5CC"/>
    <w:multiLevelType w:val="singleLevel"/>
    <w:tmpl w:val="625DA5CC"/>
    <w:lvl w:ilvl="0" w:tentative="0">
      <w:start w:val="1"/>
      <w:numFmt w:val="bullet"/>
      <w:lvlText w:val=""/>
      <w:lvlJc w:val="left"/>
      <w:pPr>
        <w:ind w:left="420" w:hanging="420"/>
      </w:pPr>
      <w:rPr>
        <w:rFonts w:hint="default" w:ascii="Wingdings" w:hAnsi="Wingdings"/>
      </w:rPr>
    </w:lvl>
  </w:abstractNum>
  <w:abstractNum w:abstractNumId="40">
    <w:nsid w:val="646260FA"/>
    <w:multiLevelType w:val="multilevel"/>
    <w:tmpl w:val="646260FA"/>
    <w:lvl w:ilvl="0" w:tentative="0">
      <w:start w:val="1"/>
      <w:numFmt w:val="decimal"/>
      <w:pStyle w:val="488"/>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1">
    <w:nsid w:val="64A275C3"/>
    <w:multiLevelType w:val="multilevel"/>
    <w:tmpl w:val="64A275C3"/>
    <w:lvl w:ilvl="0" w:tentative="0">
      <w:start w:val="1"/>
      <w:numFmt w:val="decimal"/>
      <w:lvlText w:val="%1"/>
      <w:lvlJc w:val="left"/>
      <w:pPr>
        <w:ind w:left="437" w:hanging="437"/>
      </w:pPr>
      <w:rPr>
        <w:rFonts w:hint="default"/>
      </w:rPr>
    </w:lvl>
    <w:lvl w:ilvl="1" w:tentative="0">
      <w:start w:val="1"/>
      <w:numFmt w:val="decimal"/>
      <w:lvlText w:val="%1.%2"/>
      <w:lvlJc w:val="left"/>
      <w:pPr>
        <w:ind w:left="1117" w:hanging="437"/>
      </w:pPr>
      <w:rPr>
        <w:rFonts w:hint="default"/>
      </w:rPr>
    </w:lvl>
    <w:lvl w:ilvl="2" w:tentative="0">
      <w:start w:val="1"/>
      <w:numFmt w:val="decimal"/>
      <w:lvlText w:val="%1.%2.%3"/>
      <w:lvlJc w:val="left"/>
      <w:pPr>
        <w:ind w:left="1797" w:hanging="833"/>
      </w:pPr>
      <w:rPr>
        <w:rFonts w:hint="default"/>
      </w:rPr>
    </w:lvl>
    <w:lvl w:ilvl="3" w:tentative="0">
      <w:start w:val="1"/>
      <w:numFmt w:val="decimal"/>
      <w:lvlText w:val="%1.%2.%3.%4"/>
      <w:lvlJc w:val="left"/>
      <w:pPr>
        <w:ind w:left="2608" w:hanging="1134"/>
      </w:pPr>
      <w:rPr>
        <w:rFonts w:hint="default"/>
      </w:rPr>
    </w:lvl>
    <w:lvl w:ilvl="4" w:tentative="0">
      <w:start w:val="1"/>
      <w:numFmt w:val="decimal"/>
      <w:lvlText w:val="%1.%2.%3.%4.%5"/>
      <w:lvlJc w:val="left"/>
      <w:pPr>
        <w:ind w:left="2948" w:hanging="1247"/>
      </w:pPr>
      <w:rPr>
        <w:rFonts w:hint="default"/>
      </w:rPr>
    </w:lvl>
    <w:lvl w:ilvl="5" w:tentative="0">
      <w:start w:val="1"/>
      <w:numFmt w:val="decimal"/>
      <w:lvlText w:val="%1.%2.%3.%4.%5.%6"/>
      <w:lvlJc w:val="left"/>
      <w:pPr>
        <w:ind w:left="3837" w:hanging="437"/>
      </w:pPr>
      <w:rPr>
        <w:rFonts w:hint="default"/>
      </w:rPr>
    </w:lvl>
    <w:lvl w:ilvl="6" w:tentative="0">
      <w:start w:val="1"/>
      <w:numFmt w:val="decimal"/>
      <w:lvlText w:val="%1.%2.%3.%4.%5.%6.%7"/>
      <w:lvlJc w:val="left"/>
      <w:pPr>
        <w:ind w:left="4517" w:hanging="437"/>
      </w:pPr>
      <w:rPr>
        <w:rFonts w:hint="default"/>
      </w:rPr>
    </w:lvl>
    <w:lvl w:ilvl="7" w:tentative="0">
      <w:start w:val="1"/>
      <w:numFmt w:val="decimal"/>
      <w:lvlText w:val="%1.%2.%3.%4.%5.%6.%7.%8"/>
      <w:lvlJc w:val="left"/>
      <w:pPr>
        <w:ind w:left="5197" w:hanging="437"/>
      </w:pPr>
      <w:rPr>
        <w:rFonts w:hint="default"/>
      </w:rPr>
    </w:lvl>
    <w:lvl w:ilvl="8" w:tentative="0">
      <w:start w:val="1"/>
      <w:numFmt w:val="decimal"/>
      <w:lvlText w:val="%1.%2.%3.%4.%5.%6.%7.%8.%9"/>
      <w:lvlJc w:val="left"/>
      <w:pPr>
        <w:ind w:left="5877" w:hanging="437"/>
      </w:pPr>
      <w:rPr>
        <w:rFonts w:hint="default"/>
      </w:rPr>
    </w:lvl>
  </w:abstractNum>
  <w:abstractNum w:abstractNumId="42">
    <w:nsid w:val="74DD1FDF"/>
    <w:multiLevelType w:val="multilevel"/>
    <w:tmpl w:val="74DD1FDF"/>
    <w:lvl w:ilvl="0" w:tentative="0">
      <w:start w:val="1"/>
      <w:numFmt w:val="bullet"/>
      <w:pStyle w:val="268"/>
      <w:lvlText w:val=""/>
      <w:lvlJc w:val="left"/>
      <w:pPr>
        <w:tabs>
          <w:tab w:val="left" w:pos="844"/>
        </w:tabs>
        <w:ind w:left="844" w:hanging="420"/>
      </w:pPr>
      <w:rPr>
        <w:rFonts w:hint="default" w:ascii="Wingdings" w:hAnsi="Wingdings"/>
        <w:color w:val="auto"/>
      </w:rPr>
    </w:lvl>
    <w:lvl w:ilvl="1" w:tentative="0">
      <w:start w:val="1"/>
      <w:numFmt w:val="bullet"/>
      <w:lvlText w:val=""/>
      <w:lvlJc w:val="left"/>
      <w:pPr>
        <w:tabs>
          <w:tab w:val="left" w:pos="844"/>
        </w:tabs>
        <w:ind w:left="844" w:hanging="420"/>
      </w:pPr>
      <w:rPr>
        <w:rFonts w:hint="default" w:ascii="Wingdings" w:hAnsi="Wingdings"/>
      </w:rPr>
    </w:lvl>
    <w:lvl w:ilvl="2" w:tentative="0">
      <w:start w:val="1"/>
      <w:numFmt w:val="bullet"/>
      <w:lvlText w:val=""/>
      <w:lvlJc w:val="left"/>
      <w:pPr>
        <w:tabs>
          <w:tab w:val="left" w:pos="1264"/>
        </w:tabs>
        <w:ind w:left="1264" w:hanging="420"/>
      </w:pPr>
      <w:rPr>
        <w:rFonts w:hint="default" w:ascii="Wingdings" w:hAnsi="Wingdings"/>
      </w:rPr>
    </w:lvl>
    <w:lvl w:ilvl="3" w:tentative="0">
      <w:start w:val="1"/>
      <w:numFmt w:val="bullet"/>
      <w:lvlText w:val=""/>
      <w:lvlJc w:val="left"/>
      <w:pPr>
        <w:tabs>
          <w:tab w:val="left" w:pos="1684"/>
        </w:tabs>
        <w:ind w:left="1684" w:hanging="420"/>
      </w:pPr>
      <w:rPr>
        <w:rFonts w:hint="default" w:ascii="Wingdings" w:hAnsi="Wingdings"/>
      </w:rPr>
    </w:lvl>
    <w:lvl w:ilvl="4" w:tentative="0">
      <w:start w:val="1"/>
      <w:numFmt w:val="bullet"/>
      <w:lvlText w:val=""/>
      <w:lvlJc w:val="left"/>
      <w:pPr>
        <w:tabs>
          <w:tab w:val="left" w:pos="2104"/>
        </w:tabs>
        <w:ind w:left="2104" w:hanging="420"/>
      </w:pPr>
      <w:rPr>
        <w:rFonts w:hint="default" w:ascii="Wingdings" w:hAnsi="Wingdings"/>
      </w:rPr>
    </w:lvl>
    <w:lvl w:ilvl="5" w:tentative="0">
      <w:start w:val="1"/>
      <w:numFmt w:val="bullet"/>
      <w:lvlText w:val=""/>
      <w:lvlJc w:val="left"/>
      <w:pPr>
        <w:tabs>
          <w:tab w:val="left" w:pos="2524"/>
        </w:tabs>
        <w:ind w:left="2524" w:hanging="420"/>
      </w:pPr>
      <w:rPr>
        <w:rFonts w:hint="default" w:ascii="Wingdings" w:hAnsi="Wingdings"/>
      </w:rPr>
    </w:lvl>
    <w:lvl w:ilvl="6" w:tentative="0">
      <w:start w:val="1"/>
      <w:numFmt w:val="bullet"/>
      <w:lvlText w:val=""/>
      <w:lvlJc w:val="left"/>
      <w:pPr>
        <w:tabs>
          <w:tab w:val="left" w:pos="2944"/>
        </w:tabs>
        <w:ind w:left="2944" w:hanging="420"/>
      </w:pPr>
      <w:rPr>
        <w:rFonts w:hint="default" w:ascii="Wingdings" w:hAnsi="Wingdings"/>
      </w:rPr>
    </w:lvl>
    <w:lvl w:ilvl="7" w:tentative="0">
      <w:start w:val="1"/>
      <w:numFmt w:val="bullet"/>
      <w:lvlText w:val=""/>
      <w:lvlJc w:val="left"/>
      <w:pPr>
        <w:tabs>
          <w:tab w:val="left" w:pos="3364"/>
        </w:tabs>
        <w:ind w:left="3364" w:hanging="420"/>
      </w:pPr>
      <w:rPr>
        <w:rFonts w:hint="default" w:ascii="Wingdings" w:hAnsi="Wingdings"/>
      </w:rPr>
    </w:lvl>
    <w:lvl w:ilvl="8" w:tentative="0">
      <w:start w:val="1"/>
      <w:numFmt w:val="bullet"/>
      <w:lvlText w:val=""/>
      <w:lvlJc w:val="left"/>
      <w:pPr>
        <w:tabs>
          <w:tab w:val="left" w:pos="3784"/>
        </w:tabs>
        <w:ind w:left="3784" w:hanging="420"/>
      </w:pPr>
      <w:rPr>
        <w:rFonts w:hint="default" w:ascii="Wingdings" w:hAnsi="Wingdings"/>
      </w:rPr>
    </w:lvl>
  </w:abstractNum>
  <w:abstractNum w:abstractNumId="43">
    <w:nsid w:val="76933334"/>
    <w:multiLevelType w:val="multilevel"/>
    <w:tmpl w:val="76933334"/>
    <w:lvl w:ilvl="0" w:tentative="0">
      <w:start w:val="1"/>
      <w:numFmt w:val="none"/>
      <w:pStyle w:val="519"/>
      <w:lvlText w:val="%1—"/>
      <w:lvlJc w:val="left"/>
      <w:pPr>
        <w:tabs>
          <w:tab w:val="left" w:pos="851"/>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rPr>
        <w:rFonts w:hint="eastAsia"/>
      </w:rPr>
    </w:lvl>
    <w:lvl w:ilvl="4" w:tentative="0">
      <w:start w:val="1"/>
      <w:numFmt w:val="decimal"/>
      <w:lvlText w:val="%5)"/>
      <w:lvlJc w:val="left"/>
      <w:pPr>
        <w:tabs>
          <w:tab w:val="left" w:pos="2040"/>
        </w:tabs>
        <w:ind w:left="2040" w:hanging="360"/>
      </w:pPr>
      <w:rPr>
        <w:rFonts w:hint="eastAsia"/>
      </w:rPr>
    </w:lvl>
    <w:lvl w:ilvl="5" w:tentative="0">
      <w:start w:val="1"/>
      <w:numFmt w:val="decimal"/>
      <w:lvlText w:val="%6）"/>
      <w:lvlJc w:val="left"/>
      <w:pPr>
        <w:tabs>
          <w:tab w:val="left" w:pos="2835"/>
        </w:tabs>
        <w:ind w:left="2835" w:hanging="735"/>
      </w:pPr>
      <w:rPr>
        <w:rFonts w:hint="eastAsia"/>
      </w:r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4">
    <w:nsid w:val="778B0399"/>
    <w:multiLevelType w:val="singleLevel"/>
    <w:tmpl w:val="778B0399"/>
    <w:lvl w:ilvl="0" w:tentative="0">
      <w:start w:val="1"/>
      <w:numFmt w:val="bullet"/>
      <w:lvlText w:val=""/>
      <w:lvlJc w:val="left"/>
      <w:pPr>
        <w:ind w:left="420" w:hanging="420"/>
      </w:pPr>
      <w:rPr>
        <w:rFonts w:hint="default" w:ascii="Wingdings" w:hAnsi="Wingdings"/>
      </w:rPr>
    </w:lvl>
  </w:abstractNum>
  <w:abstractNum w:abstractNumId="45">
    <w:nsid w:val="7C6053C9"/>
    <w:multiLevelType w:val="multilevel"/>
    <w:tmpl w:val="7C6053C9"/>
    <w:lvl w:ilvl="0" w:tentative="0">
      <w:start w:val="1"/>
      <w:numFmt w:val="decimal"/>
      <w:pStyle w:val="2"/>
      <w:lvlText w:val="%1"/>
      <w:lvlJc w:val="left"/>
      <w:pPr>
        <w:ind w:left="431" w:hanging="431"/>
      </w:pPr>
      <w:rPr>
        <w:rFonts w:hint="eastAsia"/>
      </w:rPr>
    </w:lvl>
    <w:lvl w:ilvl="1" w:tentative="0">
      <w:start w:val="1"/>
      <w:numFmt w:val="decimal"/>
      <w:pStyle w:val="3"/>
      <w:suff w:val="space"/>
      <w:lvlText w:val="%1.%2"/>
      <w:lvlJc w:val="left"/>
      <w:pPr>
        <w:ind w:left="431" w:hanging="431"/>
      </w:pPr>
      <w:rPr>
        <w:rFonts w:hint="eastAsia"/>
      </w:rPr>
    </w:lvl>
    <w:lvl w:ilvl="2" w:tentative="0">
      <w:start w:val="1"/>
      <w:numFmt w:val="decimal"/>
      <w:pStyle w:val="4"/>
      <w:suff w:val="space"/>
      <w:lvlText w:val="%1.%2.%3"/>
      <w:lvlJc w:val="left"/>
      <w:pPr>
        <w:ind w:left="827" w:hanging="431"/>
      </w:pPr>
      <w:rPr>
        <w:rFonts w:hint="eastAsia"/>
      </w:rPr>
    </w:lvl>
    <w:lvl w:ilvl="3" w:tentative="0">
      <w:start w:val="1"/>
      <w:numFmt w:val="decimal"/>
      <w:pStyle w:val="5"/>
      <w:suff w:val="space"/>
      <w:lvlText w:val="%1.%2.%3.%4"/>
      <w:lvlJc w:val="left"/>
      <w:pPr>
        <w:ind w:left="1025" w:hanging="431"/>
      </w:pPr>
      <w:rPr>
        <w:rFonts w:hint="eastAsia"/>
      </w:rPr>
    </w:lvl>
    <w:lvl w:ilvl="4" w:tentative="0">
      <w:start w:val="1"/>
      <w:numFmt w:val="decimal"/>
      <w:pStyle w:val="6"/>
      <w:lvlText w:val="%1.%2.%3.%4.%5"/>
      <w:lvlJc w:val="left"/>
      <w:pPr>
        <w:ind w:left="1223" w:hanging="431"/>
      </w:pPr>
      <w:rPr>
        <w:rFonts w:hint="eastAsia"/>
      </w:rPr>
    </w:lvl>
    <w:lvl w:ilvl="5" w:tentative="0">
      <w:start w:val="1"/>
      <w:numFmt w:val="decimal"/>
      <w:pStyle w:val="7"/>
      <w:lvlText w:val="%1.%2.%3.%4.%5.%6"/>
      <w:lvlJc w:val="left"/>
      <w:pPr>
        <w:ind w:left="1421" w:hanging="431"/>
      </w:pPr>
      <w:rPr>
        <w:rFonts w:hint="eastAsia"/>
      </w:rPr>
    </w:lvl>
    <w:lvl w:ilvl="6" w:tentative="0">
      <w:start w:val="1"/>
      <w:numFmt w:val="decimal"/>
      <w:pStyle w:val="8"/>
      <w:lvlText w:val="%1.%2.%3.%4.%5.%6.%7"/>
      <w:lvlJc w:val="left"/>
      <w:pPr>
        <w:ind w:left="1619" w:hanging="431"/>
      </w:pPr>
      <w:rPr>
        <w:rFonts w:hint="eastAsia"/>
      </w:rPr>
    </w:lvl>
    <w:lvl w:ilvl="7" w:tentative="0">
      <w:start w:val="1"/>
      <w:numFmt w:val="decimal"/>
      <w:pStyle w:val="9"/>
      <w:lvlText w:val="%1.%2.%3.%4.%5.%6.%7.%8"/>
      <w:lvlJc w:val="left"/>
      <w:pPr>
        <w:ind w:left="1817" w:hanging="431"/>
      </w:pPr>
      <w:rPr>
        <w:rFonts w:hint="eastAsia"/>
      </w:rPr>
    </w:lvl>
    <w:lvl w:ilvl="8" w:tentative="0">
      <w:start w:val="1"/>
      <w:numFmt w:val="decimal"/>
      <w:pStyle w:val="10"/>
      <w:lvlText w:val="%1.%2.%3.%4.%5.%6.%7.%8.%9"/>
      <w:lvlJc w:val="left"/>
      <w:pPr>
        <w:ind w:left="2015" w:hanging="431"/>
      </w:pPr>
      <w:rPr>
        <w:rFonts w:hint="eastAsia"/>
      </w:rPr>
    </w:lvl>
  </w:abstractNum>
  <w:num w:numId="1">
    <w:abstractNumId w:val="45"/>
  </w:num>
  <w:num w:numId="2">
    <w:abstractNumId w:val="36"/>
  </w:num>
  <w:num w:numId="3">
    <w:abstractNumId w:val="9"/>
  </w:num>
  <w:num w:numId="4">
    <w:abstractNumId w:val="26"/>
  </w:num>
  <w:num w:numId="5">
    <w:abstractNumId w:val="10"/>
  </w:num>
  <w:num w:numId="6">
    <w:abstractNumId w:val="30"/>
  </w:num>
  <w:num w:numId="7">
    <w:abstractNumId w:val="22"/>
  </w:num>
  <w:num w:numId="8">
    <w:abstractNumId w:val="18"/>
  </w:num>
  <w:num w:numId="9">
    <w:abstractNumId w:val="11"/>
  </w:num>
  <w:num w:numId="10">
    <w:abstractNumId w:val="31"/>
  </w:num>
  <w:num w:numId="11">
    <w:abstractNumId w:val="21"/>
  </w:num>
  <w:num w:numId="12">
    <w:abstractNumId w:val="32"/>
  </w:num>
  <w:num w:numId="13">
    <w:abstractNumId w:val="42"/>
  </w:num>
  <w:num w:numId="14">
    <w:abstractNumId w:val="12"/>
  </w:num>
  <w:num w:numId="15">
    <w:abstractNumId w:val="27"/>
  </w:num>
  <w:num w:numId="16">
    <w:abstractNumId w:val="25"/>
  </w:num>
  <w:num w:numId="17">
    <w:abstractNumId w:val="13"/>
  </w:num>
  <w:num w:numId="18">
    <w:abstractNumId w:val="28"/>
  </w:num>
  <w:num w:numId="19">
    <w:abstractNumId w:val="14"/>
  </w:num>
  <w:num w:numId="20">
    <w:abstractNumId w:val="40"/>
  </w:num>
  <w:num w:numId="21">
    <w:abstractNumId w:val="35"/>
  </w:num>
  <w:num w:numId="22">
    <w:abstractNumId w:val="43"/>
  </w:num>
  <w:num w:numId="23">
    <w:abstractNumId w:val="34"/>
  </w:num>
  <w:num w:numId="24">
    <w:abstractNumId w:val="24"/>
  </w:num>
  <w:num w:numId="25">
    <w:abstractNumId w:val="33"/>
  </w:num>
  <w:num w:numId="26">
    <w:abstractNumId w:val="15"/>
  </w:num>
  <w:num w:numId="27">
    <w:abstractNumId w:val="37"/>
  </w:num>
  <w:num w:numId="28">
    <w:abstractNumId w:val="29"/>
  </w:num>
  <w:num w:numId="29">
    <w:abstractNumId w:val="41"/>
  </w:num>
  <w:num w:numId="30">
    <w:abstractNumId w:val="5"/>
  </w:num>
  <w:num w:numId="31">
    <w:abstractNumId w:val="19"/>
  </w:num>
  <w:num w:numId="32">
    <w:abstractNumId w:val="20"/>
  </w:num>
  <w:num w:numId="33">
    <w:abstractNumId w:val="44"/>
  </w:num>
  <w:num w:numId="34">
    <w:abstractNumId w:val="16"/>
  </w:num>
  <w:num w:numId="35">
    <w:abstractNumId w:val="38"/>
  </w:num>
  <w:num w:numId="36">
    <w:abstractNumId w:val="8"/>
  </w:num>
  <w:num w:numId="37">
    <w:abstractNumId w:val="1"/>
  </w:num>
  <w:num w:numId="38">
    <w:abstractNumId w:val="7"/>
  </w:num>
  <w:num w:numId="39">
    <w:abstractNumId w:val="39"/>
  </w:num>
  <w:num w:numId="40">
    <w:abstractNumId w:val="2"/>
  </w:num>
  <w:num w:numId="41">
    <w:abstractNumId w:val="17"/>
  </w:num>
  <w:num w:numId="42">
    <w:abstractNumId w:val="23"/>
  </w:num>
  <w:num w:numId="43">
    <w:abstractNumId w:val="4"/>
  </w:num>
  <w:num w:numId="44">
    <w:abstractNumId w:val="3"/>
  </w:num>
  <w:num w:numId="45">
    <w:abstractNumId w:val="6"/>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3F2"/>
    <w:rsid w:val="00000A4C"/>
    <w:rsid w:val="000134F4"/>
    <w:rsid w:val="000223E3"/>
    <w:rsid w:val="000366D3"/>
    <w:rsid w:val="000371DC"/>
    <w:rsid w:val="00037BA1"/>
    <w:rsid w:val="00040F10"/>
    <w:rsid w:val="00042B37"/>
    <w:rsid w:val="00061AD4"/>
    <w:rsid w:val="0007522B"/>
    <w:rsid w:val="00093639"/>
    <w:rsid w:val="000A16B9"/>
    <w:rsid w:val="000A3CAE"/>
    <w:rsid w:val="000A443B"/>
    <w:rsid w:val="000A67CD"/>
    <w:rsid w:val="000A7B22"/>
    <w:rsid w:val="000B47F1"/>
    <w:rsid w:val="000B5779"/>
    <w:rsid w:val="000B5868"/>
    <w:rsid w:val="000D59B5"/>
    <w:rsid w:val="000E0B76"/>
    <w:rsid w:val="000E1597"/>
    <w:rsid w:val="000E16BC"/>
    <w:rsid w:val="000E219C"/>
    <w:rsid w:val="000E2A18"/>
    <w:rsid w:val="000E3AC3"/>
    <w:rsid w:val="000E3B7D"/>
    <w:rsid w:val="000E469D"/>
    <w:rsid w:val="000F0695"/>
    <w:rsid w:val="000F12D7"/>
    <w:rsid w:val="000F4529"/>
    <w:rsid w:val="0010591C"/>
    <w:rsid w:val="0011425D"/>
    <w:rsid w:val="001168C9"/>
    <w:rsid w:val="00135C4E"/>
    <w:rsid w:val="00142393"/>
    <w:rsid w:val="00142C4B"/>
    <w:rsid w:val="0015020C"/>
    <w:rsid w:val="001502DD"/>
    <w:rsid w:val="00156071"/>
    <w:rsid w:val="00163835"/>
    <w:rsid w:val="00173678"/>
    <w:rsid w:val="00182634"/>
    <w:rsid w:val="001917EF"/>
    <w:rsid w:val="0019222D"/>
    <w:rsid w:val="00196804"/>
    <w:rsid w:val="00197F55"/>
    <w:rsid w:val="001A19C9"/>
    <w:rsid w:val="001B0D19"/>
    <w:rsid w:val="001B23AD"/>
    <w:rsid w:val="001B2EBA"/>
    <w:rsid w:val="001B7DDF"/>
    <w:rsid w:val="001C2372"/>
    <w:rsid w:val="001C4F4C"/>
    <w:rsid w:val="001D0495"/>
    <w:rsid w:val="001D18BF"/>
    <w:rsid w:val="001D6B52"/>
    <w:rsid w:val="001D7B63"/>
    <w:rsid w:val="001E1567"/>
    <w:rsid w:val="001E1667"/>
    <w:rsid w:val="001E65A2"/>
    <w:rsid w:val="001F6ACD"/>
    <w:rsid w:val="00200FA6"/>
    <w:rsid w:val="002124B0"/>
    <w:rsid w:val="002148AB"/>
    <w:rsid w:val="0021769F"/>
    <w:rsid w:val="00221885"/>
    <w:rsid w:val="00223C4D"/>
    <w:rsid w:val="0022686B"/>
    <w:rsid w:val="00226A20"/>
    <w:rsid w:val="00227625"/>
    <w:rsid w:val="00232D5E"/>
    <w:rsid w:val="00235CDB"/>
    <w:rsid w:val="00241C09"/>
    <w:rsid w:val="0024259F"/>
    <w:rsid w:val="002471D0"/>
    <w:rsid w:val="002501C6"/>
    <w:rsid w:val="0025055A"/>
    <w:rsid w:val="00251E82"/>
    <w:rsid w:val="00261B2C"/>
    <w:rsid w:val="00277CE3"/>
    <w:rsid w:val="002861EC"/>
    <w:rsid w:val="00292A34"/>
    <w:rsid w:val="00295DA4"/>
    <w:rsid w:val="002A396D"/>
    <w:rsid w:val="002A63F1"/>
    <w:rsid w:val="002B017F"/>
    <w:rsid w:val="002B1816"/>
    <w:rsid w:val="002D4A6C"/>
    <w:rsid w:val="002E0BDA"/>
    <w:rsid w:val="002E75ED"/>
    <w:rsid w:val="00300AEA"/>
    <w:rsid w:val="0030106F"/>
    <w:rsid w:val="00301252"/>
    <w:rsid w:val="0030177B"/>
    <w:rsid w:val="00302777"/>
    <w:rsid w:val="003043BA"/>
    <w:rsid w:val="00310AE9"/>
    <w:rsid w:val="00312CBB"/>
    <w:rsid w:val="00326072"/>
    <w:rsid w:val="003372C8"/>
    <w:rsid w:val="00337B74"/>
    <w:rsid w:val="00350213"/>
    <w:rsid w:val="00351553"/>
    <w:rsid w:val="003541B3"/>
    <w:rsid w:val="00385839"/>
    <w:rsid w:val="00386322"/>
    <w:rsid w:val="003866C4"/>
    <w:rsid w:val="00392CE8"/>
    <w:rsid w:val="00392CEA"/>
    <w:rsid w:val="00393C9B"/>
    <w:rsid w:val="003961A6"/>
    <w:rsid w:val="003A15BF"/>
    <w:rsid w:val="003A3021"/>
    <w:rsid w:val="003A3BB1"/>
    <w:rsid w:val="003A7EBD"/>
    <w:rsid w:val="003C426C"/>
    <w:rsid w:val="003C6A0F"/>
    <w:rsid w:val="003E1842"/>
    <w:rsid w:val="003E377A"/>
    <w:rsid w:val="003F11DF"/>
    <w:rsid w:val="003F284D"/>
    <w:rsid w:val="003F36BE"/>
    <w:rsid w:val="00400424"/>
    <w:rsid w:val="00404CE3"/>
    <w:rsid w:val="0041657A"/>
    <w:rsid w:val="004200EE"/>
    <w:rsid w:val="00425930"/>
    <w:rsid w:val="00426EFC"/>
    <w:rsid w:val="00440975"/>
    <w:rsid w:val="00451209"/>
    <w:rsid w:val="004567BB"/>
    <w:rsid w:val="00457794"/>
    <w:rsid w:val="004617A4"/>
    <w:rsid w:val="00463C54"/>
    <w:rsid w:val="00465473"/>
    <w:rsid w:val="0047098C"/>
    <w:rsid w:val="00471D31"/>
    <w:rsid w:val="00471E7A"/>
    <w:rsid w:val="00475E66"/>
    <w:rsid w:val="00484CD9"/>
    <w:rsid w:val="00495B95"/>
    <w:rsid w:val="004A1E2E"/>
    <w:rsid w:val="004A60A7"/>
    <w:rsid w:val="004B625C"/>
    <w:rsid w:val="004B6FD4"/>
    <w:rsid w:val="004C1438"/>
    <w:rsid w:val="004C7731"/>
    <w:rsid w:val="004D6B99"/>
    <w:rsid w:val="004E3797"/>
    <w:rsid w:val="004E54AD"/>
    <w:rsid w:val="004F6186"/>
    <w:rsid w:val="004F6D9E"/>
    <w:rsid w:val="005146B2"/>
    <w:rsid w:val="005158B4"/>
    <w:rsid w:val="00517D18"/>
    <w:rsid w:val="00523092"/>
    <w:rsid w:val="00526129"/>
    <w:rsid w:val="00534707"/>
    <w:rsid w:val="00536DC0"/>
    <w:rsid w:val="00537FF8"/>
    <w:rsid w:val="005607E1"/>
    <w:rsid w:val="00561EAC"/>
    <w:rsid w:val="0056685C"/>
    <w:rsid w:val="00567353"/>
    <w:rsid w:val="005743F2"/>
    <w:rsid w:val="0058064F"/>
    <w:rsid w:val="005851A9"/>
    <w:rsid w:val="00585937"/>
    <w:rsid w:val="00587731"/>
    <w:rsid w:val="00592E3E"/>
    <w:rsid w:val="005A1EF0"/>
    <w:rsid w:val="005B728E"/>
    <w:rsid w:val="005C317F"/>
    <w:rsid w:val="005C3BFF"/>
    <w:rsid w:val="005C7CF6"/>
    <w:rsid w:val="005D404E"/>
    <w:rsid w:val="005F3D9B"/>
    <w:rsid w:val="005F55EF"/>
    <w:rsid w:val="0060478B"/>
    <w:rsid w:val="00606289"/>
    <w:rsid w:val="00607F42"/>
    <w:rsid w:val="0062203D"/>
    <w:rsid w:val="006266E2"/>
    <w:rsid w:val="00632B3F"/>
    <w:rsid w:val="00640F66"/>
    <w:rsid w:val="006424FF"/>
    <w:rsid w:val="00652047"/>
    <w:rsid w:val="00652158"/>
    <w:rsid w:val="006548E7"/>
    <w:rsid w:val="00655E88"/>
    <w:rsid w:val="00657BD2"/>
    <w:rsid w:val="00664A5B"/>
    <w:rsid w:val="00666D5E"/>
    <w:rsid w:val="0067311D"/>
    <w:rsid w:val="00673983"/>
    <w:rsid w:val="006739E0"/>
    <w:rsid w:val="0068202B"/>
    <w:rsid w:val="00686624"/>
    <w:rsid w:val="00687D77"/>
    <w:rsid w:val="00690D7B"/>
    <w:rsid w:val="006A39D9"/>
    <w:rsid w:val="006B43D6"/>
    <w:rsid w:val="006B4FD3"/>
    <w:rsid w:val="006B6DB9"/>
    <w:rsid w:val="006B6F3C"/>
    <w:rsid w:val="006C062E"/>
    <w:rsid w:val="006D3B04"/>
    <w:rsid w:val="006E0047"/>
    <w:rsid w:val="006E14BB"/>
    <w:rsid w:val="006E39BF"/>
    <w:rsid w:val="006F19EB"/>
    <w:rsid w:val="006F1E24"/>
    <w:rsid w:val="00701B7C"/>
    <w:rsid w:val="007068B4"/>
    <w:rsid w:val="00706F30"/>
    <w:rsid w:val="00712C26"/>
    <w:rsid w:val="00717333"/>
    <w:rsid w:val="0072086E"/>
    <w:rsid w:val="0072208A"/>
    <w:rsid w:val="00722AA8"/>
    <w:rsid w:val="0072500D"/>
    <w:rsid w:val="00725598"/>
    <w:rsid w:val="007345CB"/>
    <w:rsid w:val="00740F46"/>
    <w:rsid w:val="00741DB8"/>
    <w:rsid w:val="0074208E"/>
    <w:rsid w:val="007563CE"/>
    <w:rsid w:val="0076077F"/>
    <w:rsid w:val="00761983"/>
    <w:rsid w:val="00763A52"/>
    <w:rsid w:val="00764D98"/>
    <w:rsid w:val="007665C0"/>
    <w:rsid w:val="007838AA"/>
    <w:rsid w:val="007924BD"/>
    <w:rsid w:val="007966DE"/>
    <w:rsid w:val="007A25AD"/>
    <w:rsid w:val="007A2E7E"/>
    <w:rsid w:val="007A7EB2"/>
    <w:rsid w:val="007B2E9E"/>
    <w:rsid w:val="007B2FB5"/>
    <w:rsid w:val="007B5DAB"/>
    <w:rsid w:val="007D1469"/>
    <w:rsid w:val="007D1528"/>
    <w:rsid w:val="007D1702"/>
    <w:rsid w:val="007D2731"/>
    <w:rsid w:val="007D5373"/>
    <w:rsid w:val="007E4259"/>
    <w:rsid w:val="007E4C36"/>
    <w:rsid w:val="007E5806"/>
    <w:rsid w:val="007F3919"/>
    <w:rsid w:val="007F66C7"/>
    <w:rsid w:val="007F717E"/>
    <w:rsid w:val="00813AEE"/>
    <w:rsid w:val="00827833"/>
    <w:rsid w:val="00832198"/>
    <w:rsid w:val="008342AB"/>
    <w:rsid w:val="008378BD"/>
    <w:rsid w:val="00844B43"/>
    <w:rsid w:val="00855E88"/>
    <w:rsid w:val="00861E62"/>
    <w:rsid w:val="00864192"/>
    <w:rsid w:val="00864BDD"/>
    <w:rsid w:val="00864F46"/>
    <w:rsid w:val="0086580D"/>
    <w:rsid w:val="0087518C"/>
    <w:rsid w:val="00876AC5"/>
    <w:rsid w:val="008863F5"/>
    <w:rsid w:val="00892A68"/>
    <w:rsid w:val="008A128F"/>
    <w:rsid w:val="008B1741"/>
    <w:rsid w:val="008B78D9"/>
    <w:rsid w:val="008C1C2A"/>
    <w:rsid w:val="008F05C5"/>
    <w:rsid w:val="008F30C8"/>
    <w:rsid w:val="00900746"/>
    <w:rsid w:val="009071CE"/>
    <w:rsid w:val="00911DDC"/>
    <w:rsid w:val="009131B6"/>
    <w:rsid w:val="009277A5"/>
    <w:rsid w:val="00934E26"/>
    <w:rsid w:val="00936EBD"/>
    <w:rsid w:val="00937E42"/>
    <w:rsid w:val="00955DD5"/>
    <w:rsid w:val="009576F1"/>
    <w:rsid w:val="0096588D"/>
    <w:rsid w:val="00966C92"/>
    <w:rsid w:val="009704C0"/>
    <w:rsid w:val="00972707"/>
    <w:rsid w:val="00991AA7"/>
    <w:rsid w:val="009A48CF"/>
    <w:rsid w:val="009A5D77"/>
    <w:rsid w:val="009B771B"/>
    <w:rsid w:val="009C125B"/>
    <w:rsid w:val="009C2DC6"/>
    <w:rsid w:val="009D0546"/>
    <w:rsid w:val="009E017F"/>
    <w:rsid w:val="009E32AF"/>
    <w:rsid w:val="009E7D1F"/>
    <w:rsid w:val="009F0C84"/>
    <w:rsid w:val="009F5389"/>
    <w:rsid w:val="00A0169A"/>
    <w:rsid w:val="00A02776"/>
    <w:rsid w:val="00A17339"/>
    <w:rsid w:val="00A26963"/>
    <w:rsid w:val="00A30597"/>
    <w:rsid w:val="00A436C8"/>
    <w:rsid w:val="00A53AC7"/>
    <w:rsid w:val="00A5421F"/>
    <w:rsid w:val="00A56BAA"/>
    <w:rsid w:val="00A56BCC"/>
    <w:rsid w:val="00A7388E"/>
    <w:rsid w:val="00A82692"/>
    <w:rsid w:val="00A93BE3"/>
    <w:rsid w:val="00A9457E"/>
    <w:rsid w:val="00AA4B46"/>
    <w:rsid w:val="00AB223E"/>
    <w:rsid w:val="00AB60F5"/>
    <w:rsid w:val="00AD1303"/>
    <w:rsid w:val="00AD5529"/>
    <w:rsid w:val="00AE0889"/>
    <w:rsid w:val="00AE4DE0"/>
    <w:rsid w:val="00AE7AC3"/>
    <w:rsid w:val="00AF0864"/>
    <w:rsid w:val="00AF0AD3"/>
    <w:rsid w:val="00AF272C"/>
    <w:rsid w:val="00AF2C3E"/>
    <w:rsid w:val="00AF360C"/>
    <w:rsid w:val="00B0068B"/>
    <w:rsid w:val="00B16AC2"/>
    <w:rsid w:val="00B225D2"/>
    <w:rsid w:val="00B244CF"/>
    <w:rsid w:val="00B24E39"/>
    <w:rsid w:val="00B3382A"/>
    <w:rsid w:val="00B462DB"/>
    <w:rsid w:val="00B504D4"/>
    <w:rsid w:val="00B65725"/>
    <w:rsid w:val="00B67DDA"/>
    <w:rsid w:val="00B73A97"/>
    <w:rsid w:val="00B83BFD"/>
    <w:rsid w:val="00B9114D"/>
    <w:rsid w:val="00B921CE"/>
    <w:rsid w:val="00B974BE"/>
    <w:rsid w:val="00BA0917"/>
    <w:rsid w:val="00BA155B"/>
    <w:rsid w:val="00BA788E"/>
    <w:rsid w:val="00BB062A"/>
    <w:rsid w:val="00BC4313"/>
    <w:rsid w:val="00BC5BF4"/>
    <w:rsid w:val="00BC7BC3"/>
    <w:rsid w:val="00BD5341"/>
    <w:rsid w:val="00C1051B"/>
    <w:rsid w:val="00C115A7"/>
    <w:rsid w:val="00C1238D"/>
    <w:rsid w:val="00C1546E"/>
    <w:rsid w:val="00C21D67"/>
    <w:rsid w:val="00C27666"/>
    <w:rsid w:val="00C3186F"/>
    <w:rsid w:val="00C3426B"/>
    <w:rsid w:val="00C435BD"/>
    <w:rsid w:val="00C45249"/>
    <w:rsid w:val="00C502D9"/>
    <w:rsid w:val="00C520DE"/>
    <w:rsid w:val="00C527BA"/>
    <w:rsid w:val="00C56CC7"/>
    <w:rsid w:val="00C639F2"/>
    <w:rsid w:val="00C645B5"/>
    <w:rsid w:val="00C65083"/>
    <w:rsid w:val="00C67517"/>
    <w:rsid w:val="00C73333"/>
    <w:rsid w:val="00C76591"/>
    <w:rsid w:val="00C87B68"/>
    <w:rsid w:val="00C916D8"/>
    <w:rsid w:val="00C959CE"/>
    <w:rsid w:val="00CA6531"/>
    <w:rsid w:val="00CB007C"/>
    <w:rsid w:val="00CB46F3"/>
    <w:rsid w:val="00CB4953"/>
    <w:rsid w:val="00CB4ED4"/>
    <w:rsid w:val="00CC0E64"/>
    <w:rsid w:val="00CC40B9"/>
    <w:rsid w:val="00CD1566"/>
    <w:rsid w:val="00CD3ED5"/>
    <w:rsid w:val="00CE14AB"/>
    <w:rsid w:val="00CE2358"/>
    <w:rsid w:val="00CF2A82"/>
    <w:rsid w:val="00CF38C8"/>
    <w:rsid w:val="00D057E6"/>
    <w:rsid w:val="00D07166"/>
    <w:rsid w:val="00D122B1"/>
    <w:rsid w:val="00D13A68"/>
    <w:rsid w:val="00D13F8B"/>
    <w:rsid w:val="00D164AB"/>
    <w:rsid w:val="00D207E0"/>
    <w:rsid w:val="00D31265"/>
    <w:rsid w:val="00D343F7"/>
    <w:rsid w:val="00D42ED6"/>
    <w:rsid w:val="00D47968"/>
    <w:rsid w:val="00D50C23"/>
    <w:rsid w:val="00D65A87"/>
    <w:rsid w:val="00D70828"/>
    <w:rsid w:val="00D84E99"/>
    <w:rsid w:val="00D87C59"/>
    <w:rsid w:val="00D9213E"/>
    <w:rsid w:val="00D92486"/>
    <w:rsid w:val="00D958E8"/>
    <w:rsid w:val="00D97F84"/>
    <w:rsid w:val="00DA1A1B"/>
    <w:rsid w:val="00DB4C8A"/>
    <w:rsid w:val="00DB6228"/>
    <w:rsid w:val="00DC01FD"/>
    <w:rsid w:val="00DC46DB"/>
    <w:rsid w:val="00DC50FE"/>
    <w:rsid w:val="00DC636F"/>
    <w:rsid w:val="00DC6737"/>
    <w:rsid w:val="00DC6BD9"/>
    <w:rsid w:val="00DD39B5"/>
    <w:rsid w:val="00DE2E47"/>
    <w:rsid w:val="00DE5EAD"/>
    <w:rsid w:val="00DE6872"/>
    <w:rsid w:val="00DF2977"/>
    <w:rsid w:val="00DF3FD9"/>
    <w:rsid w:val="00DF770C"/>
    <w:rsid w:val="00E0152B"/>
    <w:rsid w:val="00E05A9B"/>
    <w:rsid w:val="00E14B93"/>
    <w:rsid w:val="00E15AD4"/>
    <w:rsid w:val="00E17651"/>
    <w:rsid w:val="00E20398"/>
    <w:rsid w:val="00E21DD9"/>
    <w:rsid w:val="00E2263D"/>
    <w:rsid w:val="00E332EE"/>
    <w:rsid w:val="00E408AB"/>
    <w:rsid w:val="00E44A64"/>
    <w:rsid w:val="00E53672"/>
    <w:rsid w:val="00E539B6"/>
    <w:rsid w:val="00E6027A"/>
    <w:rsid w:val="00E63FFD"/>
    <w:rsid w:val="00E65395"/>
    <w:rsid w:val="00E67DEE"/>
    <w:rsid w:val="00E72378"/>
    <w:rsid w:val="00E72492"/>
    <w:rsid w:val="00E7438F"/>
    <w:rsid w:val="00E81A57"/>
    <w:rsid w:val="00E857D5"/>
    <w:rsid w:val="00E85BEF"/>
    <w:rsid w:val="00E861DA"/>
    <w:rsid w:val="00E912DB"/>
    <w:rsid w:val="00E94775"/>
    <w:rsid w:val="00EB29B1"/>
    <w:rsid w:val="00EB2C06"/>
    <w:rsid w:val="00EB4339"/>
    <w:rsid w:val="00EB7BBF"/>
    <w:rsid w:val="00EC6F80"/>
    <w:rsid w:val="00ED77DA"/>
    <w:rsid w:val="00ED78A9"/>
    <w:rsid w:val="00EE3E35"/>
    <w:rsid w:val="00EE7F31"/>
    <w:rsid w:val="00EF6ACB"/>
    <w:rsid w:val="00F045E9"/>
    <w:rsid w:val="00F12DBC"/>
    <w:rsid w:val="00F13121"/>
    <w:rsid w:val="00F16247"/>
    <w:rsid w:val="00F21A50"/>
    <w:rsid w:val="00F221DF"/>
    <w:rsid w:val="00F335A3"/>
    <w:rsid w:val="00F353FF"/>
    <w:rsid w:val="00F50C93"/>
    <w:rsid w:val="00F60480"/>
    <w:rsid w:val="00F627AE"/>
    <w:rsid w:val="00F67B85"/>
    <w:rsid w:val="00F67EE9"/>
    <w:rsid w:val="00F7128F"/>
    <w:rsid w:val="00F71F21"/>
    <w:rsid w:val="00F753D4"/>
    <w:rsid w:val="00F761B0"/>
    <w:rsid w:val="00F81A17"/>
    <w:rsid w:val="00F83DC4"/>
    <w:rsid w:val="00F849DE"/>
    <w:rsid w:val="00F90507"/>
    <w:rsid w:val="00F94B50"/>
    <w:rsid w:val="00F9531E"/>
    <w:rsid w:val="00FA226E"/>
    <w:rsid w:val="00FA2B9C"/>
    <w:rsid w:val="00FA3079"/>
    <w:rsid w:val="00FA3ACF"/>
    <w:rsid w:val="00FB2BA7"/>
    <w:rsid w:val="00FC32ED"/>
    <w:rsid w:val="00FC5BBC"/>
    <w:rsid w:val="00FC6306"/>
    <w:rsid w:val="00FC738D"/>
    <w:rsid w:val="00FC7CA0"/>
    <w:rsid w:val="00FD018B"/>
    <w:rsid w:val="00FD4FA5"/>
    <w:rsid w:val="00FD64F4"/>
    <w:rsid w:val="00FD7517"/>
    <w:rsid w:val="00FE03B8"/>
    <w:rsid w:val="00FE4D39"/>
    <w:rsid w:val="00FF06D9"/>
    <w:rsid w:val="00FF6157"/>
    <w:rsid w:val="00FF775C"/>
    <w:rsid w:val="00FF79FC"/>
    <w:rsid w:val="01523E68"/>
    <w:rsid w:val="019C2677"/>
    <w:rsid w:val="02A574C2"/>
    <w:rsid w:val="02CD4041"/>
    <w:rsid w:val="02D01115"/>
    <w:rsid w:val="03460CC7"/>
    <w:rsid w:val="037D4AC6"/>
    <w:rsid w:val="03936C6A"/>
    <w:rsid w:val="04392A2D"/>
    <w:rsid w:val="04DB2055"/>
    <w:rsid w:val="05501651"/>
    <w:rsid w:val="05831998"/>
    <w:rsid w:val="06C84105"/>
    <w:rsid w:val="06E15158"/>
    <w:rsid w:val="07117553"/>
    <w:rsid w:val="07293964"/>
    <w:rsid w:val="07F97339"/>
    <w:rsid w:val="084D5D80"/>
    <w:rsid w:val="09400649"/>
    <w:rsid w:val="094F2CD3"/>
    <w:rsid w:val="0A34742D"/>
    <w:rsid w:val="0A431760"/>
    <w:rsid w:val="0B267056"/>
    <w:rsid w:val="0B3122D0"/>
    <w:rsid w:val="0BB43080"/>
    <w:rsid w:val="0BDC4DCC"/>
    <w:rsid w:val="0BDF36A7"/>
    <w:rsid w:val="0BEB2057"/>
    <w:rsid w:val="0C2C48DD"/>
    <w:rsid w:val="0C3756C6"/>
    <w:rsid w:val="0C86346C"/>
    <w:rsid w:val="0C975462"/>
    <w:rsid w:val="0CFE71C5"/>
    <w:rsid w:val="0D08440C"/>
    <w:rsid w:val="0EB52B71"/>
    <w:rsid w:val="0F1957F7"/>
    <w:rsid w:val="0F1B4A58"/>
    <w:rsid w:val="0F237F03"/>
    <w:rsid w:val="0F30231B"/>
    <w:rsid w:val="0FFA1D28"/>
    <w:rsid w:val="10573BA2"/>
    <w:rsid w:val="105B385B"/>
    <w:rsid w:val="10884AE7"/>
    <w:rsid w:val="10943B4C"/>
    <w:rsid w:val="10A03EFF"/>
    <w:rsid w:val="10C66BC6"/>
    <w:rsid w:val="11337794"/>
    <w:rsid w:val="113530C8"/>
    <w:rsid w:val="11852B4E"/>
    <w:rsid w:val="11994943"/>
    <w:rsid w:val="12A0561E"/>
    <w:rsid w:val="13011966"/>
    <w:rsid w:val="130312F4"/>
    <w:rsid w:val="137273E8"/>
    <w:rsid w:val="13F371C9"/>
    <w:rsid w:val="13FF162E"/>
    <w:rsid w:val="14017337"/>
    <w:rsid w:val="142D530F"/>
    <w:rsid w:val="143E1F5C"/>
    <w:rsid w:val="149434CF"/>
    <w:rsid w:val="14D55772"/>
    <w:rsid w:val="15FD4466"/>
    <w:rsid w:val="16653220"/>
    <w:rsid w:val="16F26832"/>
    <w:rsid w:val="17627138"/>
    <w:rsid w:val="17D34C26"/>
    <w:rsid w:val="17FD5B47"/>
    <w:rsid w:val="17FF4859"/>
    <w:rsid w:val="18A25C8D"/>
    <w:rsid w:val="19F86B2A"/>
    <w:rsid w:val="1A5A0C6A"/>
    <w:rsid w:val="1A9D1836"/>
    <w:rsid w:val="1AFD48C8"/>
    <w:rsid w:val="1B8D1045"/>
    <w:rsid w:val="1BCA6A25"/>
    <w:rsid w:val="1C6317CE"/>
    <w:rsid w:val="1C6D1A62"/>
    <w:rsid w:val="1CBB7367"/>
    <w:rsid w:val="1CEC5EBF"/>
    <w:rsid w:val="1D790CEA"/>
    <w:rsid w:val="1E1D0C84"/>
    <w:rsid w:val="1E5475FC"/>
    <w:rsid w:val="1E80009C"/>
    <w:rsid w:val="1ED85491"/>
    <w:rsid w:val="1EDE44CC"/>
    <w:rsid w:val="1F5E3CD4"/>
    <w:rsid w:val="1F754890"/>
    <w:rsid w:val="1FAF670B"/>
    <w:rsid w:val="202D3323"/>
    <w:rsid w:val="20485C9B"/>
    <w:rsid w:val="2060204F"/>
    <w:rsid w:val="211F1736"/>
    <w:rsid w:val="21514325"/>
    <w:rsid w:val="234D4CE0"/>
    <w:rsid w:val="23C245B7"/>
    <w:rsid w:val="246468EF"/>
    <w:rsid w:val="24692589"/>
    <w:rsid w:val="247962E4"/>
    <w:rsid w:val="25E65BFD"/>
    <w:rsid w:val="25F569F6"/>
    <w:rsid w:val="26A533F5"/>
    <w:rsid w:val="2776569E"/>
    <w:rsid w:val="278C09CE"/>
    <w:rsid w:val="27CE1A9E"/>
    <w:rsid w:val="2812163F"/>
    <w:rsid w:val="2830097E"/>
    <w:rsid w:val="28EF3CD0"/>
    <w:rsid w:val="29485CE5"/>
    <w:rsid w:val="29DC43C3"/>
    <w:rsid w:val="2AFE09A1"/>
    <w:rsid w:val="2B0C6350"/>
    <w:rsid w:val="2B3063CC"/>
    <w:rsid w:val="2B732644"/>
    <w:rsid w:val="2C3849C6"/>
    <w:rsid w:val="2D7A2261"/>
    <w:rsid w:val="2DA60D59"/>
    <w:rsid w:val="2E0D6F93"/>
    <w:rsid w:val="2E1046FC"/>
    <w:rsid w:val="2E112DBD"/>
    <w:rsid w:val="2E146351"/>
    <w:rsid w:val="2E28130B"/>
    <w:rsid w:val="2E336542"/>
    <w:rsid w:val="2EEF43B3"/>
    <w:rsid w:val="2F8D4B97"/>
    <w:rsid w:val="2FE53701"/>
    <w:rsid w:val="30306F14"/>
    <w:rsid w:val="30671B12"/>
    <w:rsid w:val="30A830DE"/>
    <w:rsid w:val="30F77AE2"/>
    <w:rsid w:val="312E3EDF"/>
    <w:rsid w:val="31416C5C"/>
    <w:rsid w:val="316A3D71"/>
    <w:rsid w:val="31B1201A"/>
    <w:rsid w:val="31E0544F"/>
    <w:rsid w:val="32B231C1"/>
    <w:rsid w:val="333B009C"/>
    <w:rsid w:val="333F143B"/>
    <w:rsid w:val="335F13BF"/>
    <w:rsid w:val="33711FA1"/>
    <w:rsid w:val="345F54D2"/>
    <w:rsid w:val="347F4BFD"/>
    <w:rsid w:val="348338B6"/>
    <w:rsid w:val="348F514A"/>
    <w:rsid w:val="34EF3628"/>
    <w:rsid w:val="35470E02"/>
    <w:rsid w:val="35C10D3F"/>
    <w:rsid w:val="361B7D30"/>
    <w:rsid w:val="361E6007"/>
    <w:rsid w:val="363A3F43"/>
    <w:rsid w:val="364C282A"/>
    <w:rsid w:val="37090CD6"/>
    <w:rsid w:val="37666E72"/>
    <w:rsid w:val="37747F6F"/>
    <w:rsid w:val="37F35945"/>
    <w:rsid w:val="38BF4FE5"/>
    <w:rsid w:val="38DA0D8B"/>
    <w:rsid w:val="39306B0A"/>
    <w:rsid w:val="3964496F"/>
    <w:rsid w:val="396E4430"/>
    <w:rsid w:val="39B26333"/>
    <w:rsid w:val="3A05754A"/>
    <w:rsid w:val="3A070DB5"/>
    <w:rsid w:val="3A2A1B78"/>
    <w:rsid w:val="3A7C59F3"/>
    <w:rsid w:val="3AEE2BBB"/>
    <w:rsid w:val="3BF340FC"/>
    <w:rsid w:val="3BF70E8C"/>
    <w:rsid w:val="3C1613DF"/>
    <w:rsid w:val="3C55156F"/>
    <w:rsid w:val="3C872CDC"/>
    <w:rsid w:val="3CCD1D80"/>
    <w:rsid w:val="3CF41897"/>
    <w:rsid w:val="3D85737C"/>
    <w:rsid w:val="3E092FED"/>
    <w:rsid w:val="3EE214F8"/>
    <w:rsid w:val="3F027924"/>
    <w:rsid w:val="3FB8126D"/>
    <w:rsid w:val="41CE6B33"/>
    <w:rsid w:val="42724FA7"/>
    <w:rsid w:val="42765562"/>
    <w:rsid w:val="427D336A"/>
    <w:rsid w:val="43060AB0"/>
    <w:rsid w:val="44665250"/>
    <w:rsid w:val="45240206"/>
    <w:rsid w:val="453617BF"/>
    <w:rsid w:val="456977F9"/>
    <w:rsid w:val="462652E0"/>
    <w:rsid w:val="463A7241"/>
    <w:rsid w:val="468B329F"/>
    <w:rsid w:val="46C11F1F"/>
    <w:rsid w:val="46C774AF"/>
    <w:rsid w:val="47623728"/>
    <w:rsid w:val="47E524E0"/>
    <w:rsid w:val="48046EB6"/>
    <w:rsid w:val="486A1F18"/>
    <w:rsid w:val="48772B91"/>
    <w:rsid w:val="48D8249B"/>
    <w:rsid w:val="49E15142"/>
    <w:rsid w:val="4A0E6CF3"/>
    <w:rsid w:val="4A684122"/>
    <w:rsid w:val="4B1C0EEB"/>
    <w:rsid w:val="4B5E0F27"/>
    <w:rsid w:val="4BB3503D"/>
    <w:rsid w:val="4CCE543C"/>
    <w:rsid w:val="4CEE4DC5"/>
    <w:rsid w:val="4D4F26DF"/>
    <w:rsid w:val="4D660FB8"/>
    <w:rsid w:val="4D6D32AD"/>
    <w:rsid w:val="4DDA59F6"/>
    <w:rsid w:val="4DFC7385"/>
    <w:rsid w:val="4E2B0F4A"/>
    <w:rsid w:val="4EDC7329"/>
    <w:rsid w:val="4EF23B73"/>
    <w:rsid w:val="4EFA2326"/>
    <w:rsid w:val="4F21384E"/>
    <w:rsid w:val="4F2D0814"/>
    <w:rsid w:val="4F4F3398"/>
    <w:rsid w:val="4F834D38"/>
    <w:rsid w:val="50525457"/>
    <w:rsid w:val="50B952C6"/>
    <w:rsid w:val="52121BB5"/>
    <w:rsid w:val="521560B8"/>
    <w:rsid w:val="522A26AA"/>
    <w:rsid w:val="53781522"/>
    <w:rsid w:val="54537446"/>
    <w:rsid w:val="54595023"/>
    <w:rsid w:val="566C676D"/>
    <w:rsid w:val="578D4018"/>
    <w:rsid w:val="580B1E7F"/>
    <w:rsid w:val="58120D67"/>
    <w:rsid w:val="583117B4"/>
    <w:rsid w:val="58B07CA8"/>
    <w:rsid w:val="58D10FC9"/>
    <w:rsid w:val="58D15B74"/>
    <w:rsid w:val="595953A4"/>
    <w:rsid w:val="59635CBB"/>
    <w:rsid w:val="59961196"/>
    <w:rsid w:val="59EB0F89"/>
    <w:rsid w:val="5A022578"/>
    <w:rsid w:val="5A4309C5"/>
    <w:rsid w:val="5A806F9A"/>
    <w:rsid w:val="5A974DB0"/>
    <w:rsid w:val="5AB01550"/>
    <w:rsid w:val="5AD97F03"/>
    <w:rsid w:val="5B0C0637"/>
    <w:rsid w:val="5BA3106F"/>
    <w:rsid w:val="5C626621"/>
    <w:rsid w:val="5D213B63"/>
    <w:rsid w:val="5D5A3336"/>
    <w:rsid w:val="5D944D6A"/>
    <w:rsid w:val="5E0C4354"/>
    <w:rsid w:val="5E257683"/>
    <w:rsid w:val="5E401B97"/>
    <w:rsid w:val="5E741D96"/>
    <w:rsid w:val="5E9B3A74"/>
    <w:rsid w:val="5EEC3313"/>
    <w:rsid w:val="5F0E66D9"/>
    <w:rsid w:val="5F406A61"/>
    <w:rsid w:val="5F802CBB"/>
    <w:rsid w:val="5F8F7EAE"/>
    <w:rsid w:val="5F9C2D7D"/>
    <w:rsid w:val="5FB23CD6"/>
    <w:rsid w:val="5FDA618F"/>
    <w:rsid w:val="60B40A59"/>
    <w:rsid w:val="60E51267"/>
    <w:rsid w:val="617C3C2F"/>
    <w:rsid w:val="61A63211"/>
    <w:rsid w:val="621F4EFA"/>
    <w:rsid w:val="6232234D"/>
    <w:rsid w:val="6256004B"/>
    <w:rsid w:val="625C0089"/>
    <w:rsid w:val="63A97D95"/>
    <w:rsid w:val="63FA3411"/>
    <w:rsid w:val="65397F9E"/>
    <w:rsid w:val="654253B4"/>
    <w:rsid w:val="65812852"/>
    <w:rsid w:val="658D6460"/>
    <w:rsid w:val="66664726"/>
    <w:rsid w:val="66C919AE"/>
    <w:rsid w:val="66D66C76"/>
    <w:rsid w:val="677166C6"/>
    <w:rsid w:val="67C246F6"/>
    <w:rsid w:val="692D75A7"/>
    <w:rsid w:val="69972BC3"/>
    <w:rsid w:val="6A340127"/>
    <w:rsid w:val="6A50158B"/>
    <w:rsid w:val="6AC177B9"/>
    <w:rsid w:val="6AE03994"/>
    <w:rsid w:val="6AEE2ADA"/>
    <w:rsid w:val="6B4E4CBE"/>
    <w:rsid w:val="6B900303"/>
    <w:rsid w:val="6BB94B6F"/>
    <w:rsid w:val="6CCD05AD"/>
    <w:rsid w:val="6DC53F61"/>
    <w:rsid w:val="6DEA7DD0"/>
    <w:rsid w:val="6E0B4599"/>
    <w:rsid w:val="6E226944"/>
    <w:rsid w:val="6E3D6323"/>
    <w:rsid w:val="6EAB2E1E"/>
    <w:rsid w:val="6EFF1A27"/>
    <w:rsid w:val="6F462AEB"/>
    <w:rsid w:val="6F877309"/>
    <w:rsid w:val="6FC64095"/>
    <w:rsid w:val="6FF84C0E"/>
    <w:rsid w:val="703F6AB7"/>
    <w:rsid w:val="70D46F9C"/>
    <w:rsid w:val="728F7281"/>
    <w:rsid w:val="72B9766E"/>
    <w:rsid w:val="72C0707D"/>
    <w:rsid w:val="72C267D6"/>
    <w:rsid w:val="730008EF"/>
    <w:rsid w:val="734350E4"/>
    <w:rsid w:val="736C0C5E"/>
    <w:rsid w:val="73CD66EE"/>
    <w:rsid w:val="74000DE6"/>
    <w:rsid w:val="74213D2D"/>
    <w:rsid w:val="743C45A4"/>
    <w:rsid w:val="74450ED1"/>
    <w:rsid w:val="746A1EFB"/>
    <w:rsid w:val="75570B82"/>
    <w:rsid w:val="756D47FB"/>
    <w:rsid w:val="75AA17DA"/>
    <w:rsid w:val="75DC4831"/>
    <w:rsid w:val="767E523C"/>
    <w:rsid w:val="76801D80"/>
    <w:rsid w:val="77490F74"/>
    <w:rsid w:val="781249D4"/>
    <w:rsid w:val="78360DC6"/>
    <w:rsid w:val="78FF080F"/>
    <w:rsid w:val="79237DD9"/>
    <w:rsid w:val="793A041E"/>
    <w:rsid w:val="79E165C8"/>
    <w:rsid w:val="7A1C78F0"/>
    <w:rsid w:val="7ACC4282"/>
    <w:rsid w:val="7D674501"/>
    <w:rsid w:val="7EAA64E6"/>
    <w:rsid w:val="7F1A5440"/>
    <w:rsid w:val="7F1C6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qFormat="1" w:unhideWhenUsed="0" w:uiPriority="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iPriority="0" w:semiHidden="0"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qFormat="1" w:unhideWhenUsed="0" w:uiPriority="0"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qFormat="1" w:unhideWhenUsed="0"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iPriority="99" w:name="List Number 4"/>
    <w:lsdException w:qFormat="1" w:unhideWhenUsed="0" w:uiPriority="0" w:semiHidden="0"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qFormat="1" w:unhideWhenUsed="0" w:uiPriority="0" w:semiHidden="0"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qFormat="1" w:unhideWhenUsed="0" w:uiPriority="0" w:semiHidden="0" w:name="Body Text First Indent"/>
    <w:lsdException w:uiPriority="99"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iPriority="0" w:semiHidden="0"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59"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jc w:val="both"/>
    </w:pPr>
    <w:rPr>
      <w:rFonts w:eastAsia="微软雅黑" w:asciiTheme="minorHAnsi" w:hAnsiTheme="minorHAnsi" w:cstheme="minorBidi"/>
      <w:kern w:val="2"/>
      <w:sz w:val="21"/>
      <w:szCs w:val="22"/>
      <w:lang w:val="en-US" w:eastAsia="zh-CN" w:bidi="ar-SA"/>
    </w:rPr>
  </w:style>
  <w:style w:type="paragraph" w:styleId="2">
    <w:name w:val="heading 1"/>
    <w:basedOn w:val="1"/>
    <w:next w:val="1"/>
    <w:link w:val="71"/>
    <w:qFormat/>
    <w:uiPriority w:val="9"/>
    <w:pPr>
      <w:keepLines/>
      <w:numPr>
        <w:ilvl w:val="0"/>
        <w:numId w:val="1"/>
      </w:numPr>
      <w:kinsoku w:val="0"/>
      <w:spacing w:before="340" w:after="330"/>
      <w:outlineLvl w:val="0"/>
    </w:pPr>
    <w:rPr>
      <w:b/>
      <w:bCs/>
      <w:kern w:val="44"/>
      <w:sz w:val="44"/>
      <w:szCs w:val="44"/>
    </w:rPr>
  </w:style>
  <w:style w:type="paragraph" w:styleId="3">
    <w:name w:val="heading 2"/>
    <w:basedOn w:val="1"/>
    <w:next w:val="1"/>
    <w:link w:val="67"/>
    <w:unhideWhenUsed/>
    <w:qFormat/>
    <w:uiPriority w:val="9"/>
    <w:pPr>
      <w:numPr>
        <w:ilvl w:val="1"/>
        <w:numId w:val="1"/>
      </w:numPr>
      <w:spacing w:before="260" w:after="260"/>
      <w:outlineLvl w:val="1"/>
    </w:pPr>
    <w:rPr>
      <w:rFonts w:ascii="微软雅黑" w:hAnsiTheme="majorHAnsi" w:cstheme="majorBidi"/>
      <w:b/>
      <w:bCs/>
      <w:sz w:val="36"/>
      <w:szCs w:val="32"/>
    </w:rPr>
  </w:style>
  <w:style w:type="paragraph" w:styleId="4">
    <w:name w:val="heading 3"/>
    <w:basedOn w:val="1"/>
    <w:next w:val="1"/>
    <w:link w:val="68"/>
    <w:unhideWhenUsed/>
    <w:qFormat/>
    <w:uiPriority w:val="9"/>
    <w:pPr>
      <w:numPr>
        <w:ilvl w:val="2"/>
        <w:numId w:val="1"/>
      </w:numPr>
      <w:spacing w:before="260" w:after="260"/>
      <w:ind w:left="828"/>
      <w:outlineLvl w:val="2"/>
    </w:pPr>
    <w:rPr>
      <w:rFonts w:ascii="微软雅黑"/>
      <w:b/>
      <w:bCs/>
      <w:sz w:val="32"/>
      <w:szCs w:val="32"/>
    </w:rPr>
  </w:style>
  <w:style w:type="paragraph" w:styleId="5">
    <w:name w:val="heading 4"/>
    <w:basedOn w:val="1"/>
    <w:next w:val="1"/>
    <w:link w:val="72"/>
    <w:unhideWhenUsed/>
    <w:qFormat/>
    <w:uiPriority w:val="9"/>
    <w:pPr>
      <w:numPr>
        <w:ilvl w:val="3"/>
        <w:numId w:val="1"/>
      </w:numPr>
      <w:adjustRightInd/>
      <w:spacing w:before="220" w:after="220"/>
      <w:outlineLvl w:val="3"/>
    </w:pPr>
    <w:rPr>
      <w:rFonts w:ascii="微软雅黑" w:hAnsiTheme="majorHAnsi" w:cstheme="majorBidi"/>
      <w:b/>
      <w:bCs/>
      <w:sz w:val="30"/>
      <w:szCs w:val="28"/>
    </w:rPr>
  </w:style>
  <w:style w:type="paragraph" w:styleId="6">
    <w:name w:val="heading 5"/>
    <w:basedOn w:val="1"/>
    <w:next w:val="1"/>
    <w:link w:val="73"/>
    <w:unhideWhenUsed/>
    <w:qFormat/>
    <w:uiPriority w:val="9"/>
    <w:pPr>
      <w:keepNext/>
      <w:keepLines/>
      <w:numPr>
        <w:ilvl w:val="4"/>
        <w:numId w:val="1"/>
      </w:numPr>
      <w:spacing w:before="260" w:after="260" w:line="360" w:lineRule="auto"/>
      <w:ind w:right="100" w:rightChars="100"/>
      <w:outlineLvl w:val="4"/>
    </w:pPr>
    <w:rPr>
      <w:b/>
      <w:bCs/>
      <w:sz w:val="28"/>
      <w:szCs w:val="28"/>
    </w:rPr>
  </w:style>
  <w:style w:type="paragraph" w:styleId="7">
    <w:name w:val="heading 6"/>
    <w:basedOn w:val="1"/>
    <w:next w:val="1"/>
    <w:link w:val="74"/>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szCs w:val="24"/>
    </w:rPr>
  </w:style>
  <w:style w:type="paragraph" w:styleId="8">
    <w:name w:val="heading 7"/>
    <w:basedOn w:val="1"/>
    <w:next w:val="1"/>
    <w:link w:val="75"/>
    <w:semiHidden/>
    <w:unhideWhenUsed/>
    <w:qFormat/>
    <w:uiPriority w:val="9"/>
    <w:pPr>
      <w:keepNext/>
      <w:keepLines/>
      <w:numPr>
        <w:ilvl w:val="6"/>
        <w:numId w:val="1"/>
      </w:numPr>
      <w:spacing w:before="240" w:after="64" w:line="320" w:lineRule="auto"/>
      <w:outlineLvl w:val="6"/>
    </w:pPr>
    <w:rPr>
      <w:b/>
      <w:bCs/>
      <w:sz w:val="24"/>
      <w:szCs w:val="24"/>
    </w:rPr>
  </w:style>
  <w:style w:type="paragraph" w:styleId="9">
    <w:name w:val="heading 8"/>
    <w:basedOn w:val="1"/>
    <w:next w:val="1"/>
    <w:link w:val="76"/>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szCs w:val="24"/>
    </w:rPr>
  </w:style>
  <w:style w:type="paragraph" w:styleId="10">
    <w:name w:val="heading 9"/>
    <w:basedOn w:val="1"/>
    <w:next w:val="1"/>
    <w:link w:val="77"/>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Cs w:val="21"/>
    </w:rPr>
  </w:style>
  <w:style w:type="character" w:default="1" w:styleId="59">
    <w:name w:val="Default Paragraph Font"/>
    <w:semiHidden/>
    <w:unhideWhenUsed/>
    <w:qFormat/>
    <w:uiPriority w:val="1"/>
  </w:style>
  <w:style w:type="table" w:default="1" w:styleId="5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0"/>
    <w:pPr>
      <w:spacing w:line="360" w:lineRule="auto"/>
      <w:ind w:left="1260"/>
      <w:jc w:val="left"/>
    </w:pPr>
    <w:rPr>
      <w:rFonts w:ascii="Times New Roman" w:hAnsi="Times New Roman" w:eastAsia="宋体" w:cs="Times New Roman"/>
      <w:sz w:val="18"/>
      <w:szCs w:val="18"/>
    </w:rPr>
  </w:style>
  <w:style w:type="paragraph" w:styleId="12">
    <w:name w:val="List Number 2"/>
    <w:basedOn w:val="1"/>
    <w:qFormat/>
    <w:uiPriority w:val="0"/>
    <w:pPr>
      <w:tabs>
        <w:tab w:val="left" w:pos="360"/>
      </w:tabs>
      <w:spacing w:before="60" w:after="60"/>
    </w:pPr>
    <w:rPr>
      <w:rFonts w:ascii="Times New Roman" w:hAnsi="Times New Roman" w:eastAsia="宋体" w:cs="Times New Roman"/>
      <w:szCs w:val="20"/>
    </w:rPr>
  </w:style>
  <w:style w:type="paragraph" w:styleId="13">
    <w:name w:val="Note Heading"/>
    <w:basedOn w:val="1"/>
    <w:next w:val="1"/>
    <w:link w:val="273"/>
    <w:qFormat/>
    <w:uiPriority w:val="0"/>
    <w:pPr>
      <w:widowControl/>
      <w:numPr>
        <w:ilvl w:val="1"/>
        <w:numId w:val="2"/>
      </w:numPr>
      <w:spacing w:line="340" w:lineRule="exact"/>
      <w:ind w:left="0" w:firstLine="0"/>
      <w:jc w:val="center"/>
    </w:pPr>
    <w:rPr>
      <w:rFonts w:ascii="Times New Roman" w:hAnsi="Times New Roman" w:eastAsia="宋体" w:cs="Times New Roman"/>
      <w:szCs w:val="20"/>
      <w:lang w:val="zh-CN" w:eastAsia="zh-CN"/>
    </w:rPr>
  </w:style>
  <w:style w:type="paragraph" w:styleId="14">
    <w:name w:val="List Bullet 4"/>
    <w:basedOn w:val="1"/>
    <w:qFormat/>
    <w:uiPriority w:val="0"/>
    <w:pPr>
      <w:widowControl/>
      <w:numPr>
        <w:ilvl w:val="0"/>
        <w:numId w:val="3"/>
      </w:numPr>
      <w:autoSpaceDE w:val="0"/>
      <w:autoSpaceDN w:val="0"/>
      <w:spacing w:line="420" w:lineRule="atLeast"/>
      <w:ind w:left="0" w:leftChars="0" w:firstLine="0" w:firstLineChars="0"/>
      <w:textAlignment w:val="bottom"/>
    </w:pPr>
    <w:rPr>
      <w:rFonts w:ascii="Times New Roman" w:hAnsi="Times New Roman" w:eastAsia="微软简仿宋" w:cs="Times New Roman"/>
      <w:spacing w:val="38"/>
      <w:kern w:val="0"/>
      <w:sz w:val="28"/>
      <w:szCs w:val="20"/>
    </w:rPr>
  </w:style>
  <w:style w:type="paragraph" w:styleId="15">
    <w:name w:val="List Number"/>
    <w:basedOn w:val="1"/>
    <w:qFormat/>
    <w:uiPriority w:val="0"/>
    <w:pPr>
      <w:tabs>
        <w:tab w:val="left" w:pos="360"/>
        <w:tab w:val="left" w:pos="432"/>
      </w:tabs>
      <w:spacing w:before="60" w:after="60"/>
      <w:ind w:left="432" w:hanging="432"/>
    </w:pPr>
    <w:rPr>
      <w:rFonts w:ascii="Times New Roman" w:hAnsi="Times New Roman" w:eastAsia="宋体" w:cs="Times New Roman"/>
      <w:szCs w:val="20"/>
    </w:rPr>
  </w:style>
  <w:style w:type="paragraph" w:styleId="16">
    <w:name w:val="Normal Indent"/>
    <w:basedOn w:val="1"/>
    <w:link w:val="261"/>
    <w:unhideWhenUsed/>
    <w:qFormat/>
    <w:uiPriority w:val="0"/>
    <w:pPr>
      <w:ind w:firstLine="420" w:firstLineChars="200"/>
    </w:pPr>
  </w:style>
  <w:style w:type="paragraph" w:styleId="17">
    <w:name w:val="caption"/>
    <w:basedOn w:val="1"/>
    <w:next w:val="1"/>
    <w:link w:val="555"/>
    <w:semiHidden/>
    <w:unhideWhenUsed/>
    <w:qFormat/>
    <w:uiPriority w:val="35"/>
    <w:rPr>
      <w:rFonts w:eastAsia="黑体" w:asciiTheme="majorHAnsi" w:hAnsiTheme="majorHAnsi" w:cstheme="majorBidi"/>
      <w:sz w:val="20"/>
      <w:szCs w:val="20"/>
    </w:rPr>
  </w:style>
  <w:style w:type="paragraph" w:styleId="18">
    <w:name w:val="List Bullet"/>
    <w:basedOn w:val="1"/>
    <w:qFormat/>
    <w:uiPriority w:val="0"/>
    <w:pPr>
      <w:numPr>
        <w:ilvl w:val="0"/>
        <w:numId w:val="4"/>
      </w:numPr>
    </w:pPr>
    <w:rPr>
      <w:rFonts w:ascii="Times New Roman" w:hAnsi="Times New Roman" w:eastAsia="宋体" w:cs="Times New Roman"/>
      <w:szCs w:val="24"/>
    </w:rPr>
  </w:style>
  <w:style w:type="paragraph" w:styleId="19">
    <w:name w:val="Document Map"/>
    <w:basedOn w:val="1"/>
    <w:link w:val="85"/>
    <w:unhideWhenUsed/>
    <w:qFormat/>
    <w:uiPriority w:val="0"/>
    <w:rPr>
      <w:rFonts w:ascii="宋体" w:hAnsi="Times New Roman" w:eastAsia="宋体" w:cs="Times New Roman"/>
      <w:szCs w:val="18"/>
    </w:rPr>
  </w:style>
  <w:style w:type="paragraph" w:styleId="20">
    <w:name w:val="toa heading"/>
    <w:basedOn w:val="1"/>
    <w:next w:val="1"/>
    <w:semiHidden/>
    <w:qFormat/>
    <w:uiPriority w:val="0"/>
    <w:pPr>
      <w:spacing w:before="120"/>
    </w:pPr>
    <w:rPr>
      <w:rFonts w:ascii="Arial" w:hAnsi="Arial" w:eastAsia="宋体" w:cs="Arial"/>
      <w:szCs w:val="24"/>
    </w:rPr>
  </w:style>
  <w:style w:type="paragraph" w:styleId="21">
    <w:name w:val="annotation text"/>
    <w:basedOn w:val="1"/>
    <w:link w:val="93"/>
    <w:unhideWhenUsed/>
    <w:qFormat/>
    <w:uiPriority w:val="0"/>
    <w:pPr>
      <w:jc w:val="left"/>
    </w:pPr>
    <w:rPr>
      <w:rFonts w:ascii="Times New Roman" w:hAnsi="Times New Roman" w:eastAsia="宋体" w:cs="Times New Roman"/>
      <w:szCs w:val="24"/>
    </w:rPr>
  </w:style>
  <w:style w:type="paragraph" w:styleId="22">
    <w:name w:val="Body Text 3"/>
    <w:basedOn w:val="1"/>
    <w:link w:val="482"/>
    <w:qFormat/>
    <w:uiPriority w:val="0"/>
    <w:pPr>
      <w:spacing w:after="120"/>
    </w:pPr>
    <w:rPr>
      <w:rFonts w:ascii="Times New Roman" w:hAnsi="Times New Roman" w:eastAsia="宋体" w:cs="Times New Roman"/>
      <w:color w:val="000000"/>
      <w:sz w:val="16"/>
      <w:szCs w:val="16"/>
    </w:rPr>
  </w:style>
  <w:style w:type="paragraph" w:styleId="23">
    <w:name w:val="List Bullet 3"/>
    <w:basedOn w:val="1"/>
    <w:qFormat/>
    <w:uiPriority w:val="0"/>
    <w:pPr>
      <w:tabs>
        <w:tab w:val="left" w:pos="1200"/>
      </w:tabs>
      <w:spacing w:before="100" w:line="360" w:lineRule="auto"/>
      <w:ind w:left="1200" w:leftChars="400" w:hanging="360" w:hangingChars="200"/>
    </w:pPr>
    <w:rPr>
      <w:rFonts w:ascii="Times New Roman" w:hAnsi="Times New Roman" w:eastAsia="宋体" w:cs="Times New Roman"/>
      <w:i/>
      <w:szCs w:val="24"/>
    </w:rPr>
  </w:style>
  <w:style w:type="paragraph" w:styleId="24">
    <w:name w:val="Body Text"/>
    <w:basedOn w:val="1"/>
    <w:link w:val="106"/>
    <w:qFormat/>
    <w:uiPriority w:val="0"/>
    <w:pPr>
      <w:spacing w:before="60" w:after="120" w:line="360" w:lineRule="auto"/>
    </w:pPr>
    <w:rPr>
      <w:rFonts w:eastAsiaTheme="minorEastAsia"/>
      <w:szCs w:val="20"/>
    </w:rPr>
  </w:style>
  <w:style w:type="paragraph" w:styleId="25">
    <w:name w:val="Body Text Indent"/>
    <w:basedOn w:val="1"/>
    <w:link w:val="88"/>
    <w:qFormat/>
    <w:uiPriority w:val="0"/>
    <w:pPr>
      <w:spacing w:after="120"/>
      <w:ind w:left="420" w:leftChars="200"/>
    </w:pPr>
    <w:rPr>
      <w:rFonts w:ascii="Times New Roman" w:hAnsi="Times New Roman" w:eastAsia="宋体" w:cs="Times New Roman"/>
      <w:szCs w:val="24"/>
    </w:rPr>
  </w:style>
  <w:style w:type="paragraph" w:styleId="26">
    <w:name w:val="List Number 3"/>
    <w:basedOn w:val="1"/>
    <w:qFormat/>
    <w:uiPriority w:val="0"/>
    <w:pPr>
      <w:tabs>
        <w:tab w:val="left" w:pos="360"/>
      </w:tabs>
      <w:spacing w:before="60" w:after="60"/>
    </w:pPr>
    <w:rPr>
      <w:rFonts w:ascii="Times New Roman" w:hAnsi="Times New Roman" w:eastAsia="宋体" w:cs="Times New Roman"/>
      <w:szCs w:val="20"/>
    </w:rPr>
  </w:style>
  <w:style w:type="paragraph" w:styleId="27">
    <w:name w:val="List 2"/>
    <w:basedOn w:val="1"/>
    <w:qFormat/>
    <w:uiPriority w:val="0"/>
    <w:pPr>
      <w:tabs>
        <w:tab w:val="left" w:pos="360"/>
        <w:tab w:val="left" w:pos="1800"/>
      </w:tabs>
      <w:spacing w:before="60" w:after="60"/>
    </w:pPr>
    <w:rPr>
      <w:rFonts w:ascii="Times New Roman" w:hAnsi="Times New Roman" w:eastAsia="宋体" w:cs="Times New Roman"/>
      <w:szCs w:val="20"/>
    </w:rPr>
  </w:style>
  <w:style w:type="paragraph" w:styleId="28">
    <w:name w:val="Block Text"/>
    <w:basedOn w:val="1"/>
    <w:qFormat/>
    <w:uiPriority w:val="0"/>
    <w:pPr>
      <w:spacing w:after="120"/>
      <w:ind w:left="1440" w:right="1440"/>
    </w:pPr>
    <w:rPr>
      <w:rFonts w:ascii="Times New Roman" w:hAnsi="Times New Roman" w:eastAsia="宋体" w:cs="Times New Roman"/>
      <w:b/>
      <w:szCs w:val="20"/>
    </w:rPr>
  </w:style>
  <w:style w:type="paragraph" w:styleId="29">
    <w:name w:val="List Bullet 2"/>
    <w:basedOn w:val="1"/>
    <w:qFormat/>
    <w:uiPriority w:val="0"/>
    <w:pPr>
      <w:widowControl/>
      <w:numPr>
        <w:ilvl w:val="0"/>
        <w:numId w:val="5"/>
      </w:numPr>
      <w:spacing w:after="120"/>
    </w:pPr>
    <w:rPr>
      <w:rFonts w:ascii="Times New Roman" w:hAnsi="Times New Roman" w:eastAsia="宋体" w:cs="Times New Roman"/>
      <w:kern w:val="0"/>
      <w:szCs w:val="20"/>
      <w:lang w:eastAsia="en-US"/>
    </w:rPr>
  </w:style>
  <w:style w:type="paragraph" w:styleId="30">
    <w:name w:val="toc 5"/>
    <w:basedOn w:val="1"/>
    <w:next w:val="1"/>
    <w:qFormat/>
    <w:uiPriority w:val="0"/>
    <w:pPr>
      <w:spacing w:line="360" w:lineRule="auto"/>
      <w:ind w:left="840"/>
      <w:jc w:val="left"/>
    </w:pPr>
    <w:rPr>
      <w:rFonts w:ascii="Times New Roman" w:hAnsi="Times New Roman" w:eastAsia="宋体" w:cs="Times New Roman"/>
      <w:sz w:val="18"/>
      <w:szCs w:val="18"/>
    </w:rPr>
  </w:style>
  <w:style w:type="paragraph" w:styleId="31">
    <w:name w:val="toc 3"/>
    <w:basedOn w:val="1"/>
    <w:next w:val="1"/>
    <w:qFormat/>
    <w:uiPriority w:val="39"/>
    <w:pPr>
      <w:ind w:left="840" w:leftChars="400"/>
    </w:pPr>
    <w:rPr>
      <w:sz w:val="22"/>
      <w:szCs w:val="24"/>
    </w:rPr>
  </w:style>
  <w:style w:type="paragraph" w:styleId="32">
    <w:name w:val="List Bullet 5"/>
    <w:basedOn w:val="1"/>
    <w:qFormat/>
    <w:uiPriority w:val="0"/>
    <w:pPr>
      <w:tabs>
        <w:tab w:val="left" w:pos="2040"/>
      </w:tabs>
      <w:spacing w:before="100" w:line="360" w:lineRule="auto"/>
      <w:ind w:left="2040" w:leftChars="800" w:hanging="360" w:hangingChars="200"/>
    </w:pPr>
    <w:rPr>
      <w:rFonts w:ascii="Times New Roman" w:hAnsi="Times New Roman" w:eastAsia="宋体" w:cs="Times New Roman"/>
      <w:i/>
      <w:szCs w:val="24"/>
    </w:rPr>
  </w:style>
  <w:style w:type="paragraph" w:styleId="33">
    <w:name w:val="toc 8"/>
    <w:basedOn w:val="1"/>
    <w:next w:val="1"/>
    <w:qFormat/>
    <w:uiPriority w:val="0"/>
    <w:pPr>
      <w:spacing w:line="360" w:lineRule="auto"/>
      <w:ind w:left="1470"/>
      <w:jc w:val="left"/>
    </w:pPr>
    <w:rPr>
      <w:rFonts w:ascii="Times New Roman" w:hAnsi="Times New Roman" w:eastAsia="宋体" w:cs="Times New Roman"/>
      <w:sz w:val="18"/>
      <w:szCs w:val="18"/>
    </w:rPr>
  </w:style>
  <w:style w:type="paragraph" w:styleId="34">
    <w:name w:val="Date"/>
    <w:basedOn w:val="1"/>
    <w:next w:val="1"/>
    <w:link w:val="355"/>
    <w:qFormat/>
    <w:uiPriority w:val="0"/>
    <w:pPr>
      <w:tabs>
        <w:tab w:val="left" w:pos="425"/>
      </w:tabs>
      <w:snapToGrid w:val="0"/>
      <w:spacing w:before="120" w:after="120"/>
      <w:ind w:left="2500" w:leftChars="2500"/>
    </w:pPr>
    <w:rPr>
      <w:rFonts w:ascii="Times New Roman" w:hAnsi="Times New Roman" w:eastAsia="宋体" w:cs="Times New Roman"/>
      <w:kern w:val="0"/>
      <w:szCs w:val="20"/>
    </w:rPr>
  </w:style>
  <w:style w:type="paragraph" w:styleId="35">
    <w:name w:val="Body Text Indent 2"/>
    <w:basedOn w:val="1"/>
    <w:link w:val="107"/>
    <w:qFormat/>
    <w:uiPriority w:val="0"/>
    <w:pPr>
      <w:spacing w:before="60" w:after="120" w:line="480" w:lineRule="auto"/>
      <w:ind w:left="420" w:leftChars="200"/>
    </w:pPr>
    <w:rPr>
      <w:rFonts w:eastAsiaTheme="minorEastAsia"/>
      <w:szCs w:val="20"/>
    </w:rPr>
  </w:style>
  <w:style w:type="paragraph" w:styleId="36">
    <w:name w:val="Balloon Text"/>
    <w:basedOn w:val="1"/>
    <w:link w:val="81"/>
    <w:unhideWhenUsed/>
    <w:qFormat/>
    <w:uiPriority w:val="0"/>
    <w:rPr>
      <w:sz w:val="18"/>
      <w:szCs w:val="18"/>
    </w:rPr>
  </w:style>
  <w:style w:type="paragraph" w:styleId="37">
    <w:name w:val="footer"/>
    <w:basedOn w:val="1"/>
    <w:link w:val="70"/>
    <w:unhideWhenUsed/>
    <w:qFormat/>
    <w:uiPriority w:val="99"/>
    <w:pPr>
      <w:tabs>
        <w:tab w:val="center" w:pos="4153"/>
        <w:tab w:val="right" w:pos="8306"/>
      </w:tabs>
      <w:snapToGrid w:val="0"/>
      <w:jc w:val="left"/>
    </w:pPr>
    <w:rPr>
      <w:sz w:val="18"/>
      <w:szCs w:val="18"/>
    </w:rPr>
  </w:style>
  <w:style w:type="paragraph" w:styleId="38">
    <w:name w:val="header"/>
    <w:basedOn w:val="1"/>
    <w:link w:val="69"/>
    <w:unhideWhenUsed/>
    <w:qFormat/>
    <w:uiPriority w:val="99"/>
    <w:pPr>
      <w:pBdr>
        <w:bottom w:val="single" w:color="auto" w:sz="6" w:space="1"/>
      </w:pBdr>
      <w:tabs>
        <w:tab w:val="center" w:pos="4153"/>
        <w:tab w:val="right" w:pos="8306"/>
      </w:tabs>
      <w:snapToGrid w:val="0"/>
      <w:jc w:val="center"/>
    </w:pPr>
    <w:rPr>
      <w:sz w:val="18"/>
      <w:szCs w:val="18"/>
    </w:rPr>
  </w:style>
  <w:style w:type="paragraph" w:styleId="39">
    <w:name w:val="toc 1"/>
    <w:basedOn w:val="1"/>
    <w:next w:val="1"/>
    <w:qFormat/>
    <w:uiPriority w:val="39"/>
    <w:rPr>
      <w:sz w:val="22"/>
      <w:szCs w:val="24"/>
    </w:rPr>
  </w:style>
  <w:style w:type="paragraph" w:styleId="40">
    <w:name w:val="toc 4"/>
    <w:basedOn w:val="1"/>
    <w:next w:val="1"/>
    <w:qFormat/>
    <w:uiPriority w:val="39"/>
    <w:pPr>
      <w:spacing w:line="360" w:lineRule="auto"/>
      <w:ind w:left="630"/>
      <w:jc w:val="left"/>
    </w:pPr>
    <w:rPr>
      <w:rFonts w:ascii="Times New Roman" w:hAnsi="Times New Roman" w:eastAsia="宋体" w:cs="Times New Roman"/>
      <w:sz w:val="18"/>
      <w:szCs w:val="18"/>
    </w:rPr>
  </w:style>
  <w:style w:type="paragraph" w:styleId="41">
    <w:name w:val="List Number 5"/>
    <w:basedOn w:val="1"/>
    <w:qFormat/>
    <w:uiPriority w:val="0"/>
    <w:pPr>
      <w:widowControl/>
      <w:tabs>
        <w:tab w:val="left" w:pos="2040"/>
      </w:tabs>
      <w:snapToGrid w:val="0"/>
      <w:spacing w:before="80" w:after="80" w:line="300" w:lineRule="auto"/>
      <w:ind w:left="2040" w:hanging="360"/>
    </w:pPr>
    <w:rPr>
      <w:rFonts w:ascii="Arial" w:hAnsi="Arial" w:eastAsia="宋体" w:cs="Arial"/>
      <w:kern w:val="0"/>
      <w:szCs w:val="21"/>
    </w:rPr>
  </w:style>
  <w:style w:type="paragraph" w:styleId="42">
    <w:name w:val="List"/>
    <w:basedOn w:val="1"/>
    <w:qFormat/>
    <w:uiPriority w:val="0"/>
    <w:pPr>
      <w:spacing w:before="60" w:after="60"/>
      <w:ind w:left="283" w:hanging="283"/>
    </w:pPr>
    <w:rPr>
      <w:rFonts w:ascii="Times New Roman" w:hAnsi="Times New Roman" w:eastAsia="宋体" w:cs="Times New Roman"/>
      <w:szCs w:val="20"/>
    </w:rPr>
  </w:style>
  <w:style w:type="paragraph" w:styleId="43">
    <w:name w:val="toc 6"/>
    <w:basedOn w:val="1"/>
    <w:next w:val="1"/>
    <w:qFormat/>
    <w:uiPriority w:val="0"/>
    <w:pPr>
      <w:spacing w:line="360" w:lineRule="auto"/>
      <w:ind w:left="1050"/>
      <w:jc w:val="left"/>
    </w:pPr>
    <w:rPr>
      <w:rFonts w:ascii="Times New Roman" w:hAnsi="Times New Roman" w:eastAsia="宋体" w:cs="Times New Roman"/>
      <w:sz w:val="18"/>
      <w:szCs w:val="18"/>
    </w:rPr>
  </w:style>
  <w:style w:type="paragraph" w:styleId="44">
    <w:name w:val="Body Text Indent 3"/>
    <w:basedOn w:val="1"/>
    <w:link w:val="87"/>
    <w:qFormat/>
    <w:uiPriority w:val="0"/>
    <w:pPr>
      <w:ind w:left="840"/>
    </w:pPr>
    <w:rPr>
      <w:rFonts w:ascii="Times New Roman" w:hAnsi="Times New Roman" w:eastAsia="宋体" w:cs="Times New Roman"/>
      <w:i/>
      <w:iCs/>
      <w:color w:val="0000FF"/>
      <w:szCs w:val="24"/>
    </w:rPr>
  </w:style>
  <w:style w:type="paragraph" w:styleId="45">
    <w:name w:val="table of figures"/>
    <w:basedOn w:val="1"/>
    <w:next w:val="1"/>
    <w:semiHidden/>
    <w:qFormat/>
    <w:uiPriority w:val="0"/>
    <w:pPr>
      <w:ind w:left="200" w:leftChars="200" w:hanging="200" w:hangingChars="200"/>
    </w:pPr>
    <w:rPr>
      <w:rFonts w:ascii="Times New Roman" w:hAnsi="Times New Roman" w:eastAsia="宋体" w:cs="Times New Roman"/>
      <w:szCs w:val="24"/>
    </w:rPr>
  </w:style>
  <w:style w:type="paragraph" w:styleId="46">
    <w:name w:val="toc 2"/>
    <w:basedOn w:val="1"/>
    <w:next w:val="1"/>
    <w:qFormat/>
    <w:uiPriority w:val="39"/>
    <w:pPr>
      <w:ind w:left="420" w:leftChars="200"/>
    </w:pPr>
    <w:rPr>
      <w:sz w:val="22"/>
      <w:szCs w:val="24"/>
    </w:rPr>
  </w:style>
  <w:style w:type="paragraph" w:styleId="47">
    <w:name w:val="toc 9"/>
    <w:basedOn w:val="1"/>
    <w:next w:val="1"/>
    <w:qFormat/>
    <w:uiPriority w:val="0"/>
    <w:pPr>
      <w:spacing w:line="360" w:lineRule="auto"/>
      <w:ind w:left="1680"/>
      <w:jc w:val="left"/>
    </w:pPr>
    <w:rPr>
      <w:rFonts w:ascii="Times New Roman" w:hAnsi="Times New Roman" w:eastAsia="宋体" w:cs="Times New Roman"/>
      <w:sz w:val="18"/>
      <w:szCs w:val="18"/>
    </w:rPr>
  </w:style>
  <w:style w:type="paragraph" w:styleId="48">
    <w:name w:val="Body Text 2"/>
    <w:basedOn w:val="1"/>
    <w:link w:val="398"/>
    <w:qFormat/>
    <w:uiPriority w:val="0"/>
    <w:pPr>
      <w:spacing w:after="120" w:line="480" w:lineRule="auto"/>
    </w:pPr>
    <w:rPr>
      <w:rFonts w:ascii="Times New Roman" w:hAnsi="Times New Roman" w:eastAsia="宋体" w:cs="Times New Roman"/>
      <w:i/>
      <w:szCs w:val="24"/>
    </w:rPr>
  </w:style>
  <w:style w:type="paragraph" w:styleId="49">
    <w:name w:val="List Continue 2"/>
    <w:basedOn w:val="1"/>
    <w:qFormat/>
    <w:uiPriority w:val="0"/>
    <w:pPr>
      <w:tabs>
        <w:tab w:val="left" w:pos="425"/>
      </w:tabs>
      <w:spacing w:before="100" w:after="120" w:line="360" w:lineRule="auto"/>
      <w:ind w:left="425" w:hanging="425"/>
    </w:pPr>
    <w:rPr>
      <w:rFonts w:ascii="Times New Roman" w:hAnsi="Times New Roman" w:eastAsia="宋体" w:cs="Times New Roman"/>
      <w:i/>
      <w:szCs w:val="24"/>
    </w:rPr>
  </w:style>
  <w:style w:type="paragraph" w:styleId="50">
    <w:name w:val="HTML Preformatted"/>
    <w:basedOn w:val="1"/>
    <w:link w:val="316"/>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Cs w:val="24"/>
    </w:rPr>
  </w:style>
  <w:style w:type="paragraph" w:styleId="51">
    <w:name w:val="Normal (Web)"/>
    <w:basedOn w:val="1"/>
    <w:qFormat/>
    <w:uiPriority w:val="0"/>
    <w:pPr>
      <w:widowControl/>
      <w:spacing w:before="100" w:beforeAutospacing="1" w:after="100" w:afterAutospacing="1"/>
      <w:jc w:val="left"/>
    </w:pPr>
    <w:rPr>
      <w:rFonts w:ascii="宋体" w:hAnsi="宋体" w:eastAsia="宋体" w:cs="宋体"/>
      <w:kern w:val="0"/>
      <w:szCs w:val="24"/>
    </w:rPr>
  </w:style>
  <w:style w:type="paragraph" w:styleId="52">
    <w:name w:val="index 1"/>
    <w:basedOn w:val="1"/>
    <w:next w:val="1"/>
    <w:semiHidden/>
    <w:qFormat/>
    <w:uiPriority w:val="0"/>
    <w:rPr>
      <w:rFonts w:ascii="Times New Roman" w:hAnsi="Times New Roman" w:eastAsia="宋体" w:cs="Times New Roman"/>
      <w:szCs w:val="24"/>
    </w:rPr>
  </w:style>
  <w:style w:type="paragraph" w:styleId="53">
    <w:name w:val="Title"/>
    <w:basedOn w:val="1"/>
    <w:link w:val="247"/>
    <w:qFormat/>
    <w:uiPriority w:val="10"/>
    <w:pPr>
      <w:spacing w:before="240" w:after="60"/>
      <w:jc w:val="center"/>
      <w:outlineLvl w:val="0"/>
    </w:pPr>
    <w:rPr>
      <w:rFonts w:eastAsia="宋体" w:asciiTheme="majorHAnsi" w:hAnsiTheme="majorHAnsi" w:cstheme="majorBidi"/>
      <w:b/>
      <w:bCs/>
      <w:sz w:val="32"/>
      <w:szCs w:val="32"/>
    </w:rPr>
  </w:style>
  <w:style w:type="paragraph" w:styleId="54">
    <w:name w:val="annotation subject"/>
    <w:basedOn w:val="21"/>
    <w:next w:val="21"/>
    <w:link w:val="94"/>
    <w:unhideWhenUsed/>
    <w:qFormat/>
    <w:uiPriority w:val="0"/>
    <w:rPr>
      <w:b/>
      <w:bCs/>
    </w:rPr>
  </w:style>
  <w:style w:type="paragraph" w:styleId="55">
    <w:name w:val="Body Text First Indent"/>
    <w:basedOn w:val="1"/>
    <w:link w:val="569"/>
    <w:qFormat/>
    <w:uiPriority w:val="0"/>
    <w:pPr>
      <w:spacing w:after="120" w:line="360" w:lineRule="auto"/>
      <w:ind w:firstLine="420" w:firstLineChars="200"/>
    </w:pPr>
    <w:rPr>
      <w:rFonts w:ascii="Times New Roman" w:hAnsi="Times New Roman" w:eastAsia="宋体" w:cs="Times New Roman"/>
      <w:szCs w:val="24"/>
    </w:rPr>
  </w:style>
  <w:style w:type="table" w:styleId="57">
    <w:name w:val="Table Grid"/>
    <w:basedOn w:val="56"/>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8">
    <w:name w:val="Table Theme"/>
    <w:basedOn w:val="56"/>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0">
    <w:name w:val="Strong"/>
    <w:qFormat/>
    <w:uiPriority w:val="22"/>
    <w:rPr>
      <w:b/>
      <w:bCs/>
    </w:rPr>
  </w:style>
  <w:style w:type="character" w:styleId="61">
    <w:name w:val="page number"/>
    <w:qFormat/>
    <w:uiPriority w:val="0"/>
  </w:style>
  <w:style w:type="character" w:styleId="62">
    <w:name w:val="FollowedHyperlink"/>
    <w:qFormat/>
    <w:uiPriority w:val="99"/>
    <w:rPr>
      <w:color w:val="800080"/>
      <w:u w:val="single"/>
    </w:rPr>
  </w:style>
  <w:style w:type="character" w:styleId="63">
    <w:name w:val="Emphasis"/>
    <w:qFormat/>
    <w:uiPriority w:val="20"/>
    <w:rPr>
      <w:i/>
      <w:iCs/>
    </w:rPr>
  </w:style>
  <w:style w:type="character" w:styleId="64">
    <w:name w:val="Hyperlink"/>
    <w:basedOn w:val="59"/>
    <w:unhideWhenUsed/>
    <w:qFormat/>
    <w:uiPriority w:val="99"/>
    <w:rPr>
      <w:color w:val="0000FF" w:themeColor="hyperlink"/>
      <w:u w:val="single"/>
      <w14:textFill>
        <w14:solidFill>
          <w14:schemeClr w14:val="hlink"/>
        </w14:solidFill>
      </w14:textFill>
    </w:rPr>
  </w:style>
  <w:style w:type="character" w:styleId="65">
    <w:name w:val="HTML Code"/>
    <w:qFormat/>
    <w:uiPriority w:val="0"/>
    <w:rPr>
      <w:rFonts w:ascii="宋体" w:hAnsi="宋体" w:eastAsia="宋体" w:cs="宋体"/>
      <w:kern w:val="2"/>
      <w:sz w:val="24"/>
      <w:szCs w:val="24"/>
      <w:lang w:val="en-US" w:eastAsia="zh-CN" w:bidi="ar-SA"/>
    </w:rPr>
  </w:style>
  <w:style w:type="character" w:styleId="66">
    <w:name w:val="annotation reference"/>
    <w:unhideWhenUsed/>
    <w:qFormat/>
    <w:uiPriority w:val="0"/>
    <w:rPr>
      <w:sz w:val="21"/>
      <w:szCs w:val="21"/>
    </w:rPr>
  </w:style>
  <w:style w:type="character" w:customStyle="1" w:styleId="67">
    <w:name w:val="标题 2 字符"/>
    <w:basedOn w:val="59"/>
    <w:link w:val="3"/>
    <w:qFormat/>
    <w:uiPriority w:val="9"/>
    <w:rPr>
      <w:rFonts w:ascii="微软雅黑" w:eastAsia="微软雅黑" w:hAnsiTheme="majorHAnsi" w:cstheme="majorBidi"/>
      <w:b/>
      <w:bCs/>
      <w:sz w:val="36"/>
      <w:szCs w:val="32"/>
    </w:rPr>
  </w:style>
  <w:style w:type="character" w:customStyle="1" w:styleId="68">
    <w:name w:val="标题 3 字符"/>
    <w:basedOn w:val="59"/>
    <w:link w:val="4"/>
    <w:qFormat/>
    <w:uiPriority w:val="9"/>
    <w:rPr>
      <w:rFonts w:ascii="微软雅黑" w:eastAsia="微软雅黑"/>
      <w:b/>
      <w:bCs/>
      <w:sz w:val="32"/>
      <w:szCs w:val="32"/>
    </w:rPr>
  </w:style>
  <w:style w:type="character" w:customStyle="1" w:styleId="69">
    <w:name w:val="页眉 字符"/>
    <w:basedOn w:val="59"/>
    <w:link w:val="38"/>
    <w:qFormat/>
    <w:uiPriority w:val="99"/>
    <w:rPr>
      <w:sz w:val="18"/>
      <w:szCs w:val="18"/>
    </w:rPr>
  </w:style>
  <w:style w:type="character" w:customStyle="1" w:styleId="70">
    <w:name w:val="页脚 字符"/>
    <w:basedOn w:val="59"/>
    <w:link w:val="37"/>
    <w:qFormat/>
    <w:uiPriority w:val="99"/>
    <w:rPr>
      <w:sz w:val="18"/>
      <w:szCs w:val="18"/>
    </w:rPr>
  </w:style>
  <w:style w:type="character" w:customStyle="1" w:styleId="71">
    <w:name w:val="标题 1 字符"/>
    <w:basedOn w:val="59"/>
    <w:link w:val="2"/>
    <w:qFormat/>
    <w:uiPriority w:val="9"/>
    <w:rPr>
      <w:rFonts w:eastAsia="微软雅黑"/>
      <w:b/>
      <w:bCs/>
      <w:kern w:val="44"/>
      <w:sz w:val="44"/>
      <w:szCs w:val="44"/>
    </w:rPr>
  </w:style>
  <w:style w:type="character" w:customStyle="1" w:styleId="72">
    <w:name w:val="标题 4 字符"/>
    <w:basedOn w:val="59"/>
    <w:link w:val="5"/>
    <w:qFormat/>
    <w:uiPriority w:val="9"/>
    <w:rPr>
      <w:rFonts w:ascii="微软雅黑" w:eastAsia="微软雅黑" w:hAnsiTheme="majorHAnsi" w:cstheme="majorBidi"/>
      <w:b/>
      <w:bCs/>
      <w:sz w:val="30"/>
      <w:szCs w:val="28"/>
    </w:rPr>
  </w:style>
  <w:style w:type="character" w:customStyle="1" w:styleId="73">
    <w:name w:val="标题 5 字符"/>
    <w:basedOn w:val="59"/>
    <w:link w:val="6"/>
    <w:qFormat/>
    <w:uiPriority w:val="9"/>
    <w:rPr>
      <w:rFonts w:eastAsia="微软雅黑"/>
      <w:b/>
      <w:bCs/>
      <w:sz w:val="28"/>
      <w:szCs w:val="28"/>
    </w:rPr>
  </w:style>
  <w:style w:type="character" w:customStyle="1" w:styleId="74">
    <w:name w:val="标题 6 字符"/>
    <w:basedOn w:val="59"/>
    <w:link w:val="7"/>
    <w:qFormat/>
    <w:uiPriority w:val="9"/>
    <w:rPr>
      <w:rFonts w:asciiTheme="majorHAnsi" w:hAnsiTheme="majorHAnsi" w:eastAsiaTheme="majorEastAsia" w:cstheme="majorBidi"/>
      <w:b/>
      <w:bCs/>
      <w:sz w:val="24"/>
      <w:szCs w:val="24"/>
    </w:rPr>
  </w:style>
  <w:style w:type="character" w:customStyle="1" w:styleId="75">
    <w:name w:val="标题 7 字符"/>
    <w:basedOn w:val="59"/>
    <w:link w:val="8"/>
    <w:semiHidden/>
    <w:qFormat/>
    <w:uiPriority w:val="9"/>
    <w:rPr>
      <w:rFonts w:eastAsia="微软雅黑"/>
      <w:b/>
      <w:bCs/>
      <w:sz w:val="24"/>
      <w:szCs w:val="24"/>
    </w:rPr>
  </w:style>
  <w:style w:type="character" w:customStyle="1" w:styleId="76">
    <w:name w:val="标题 8 字符"/>
    <w:basedOn w:val="59"/>
    <w:link w:val="9"/>
    <w:semiHidden/>
    <w:qFormat/>
    <w:uiPriority w:val="9"/>
    <w:rPr>
      <w:rFonts w:asciiTheme="majorHAnsi" w:hAnsiTheme="majorHAnsi" w:eastAsiaTheme="majorEastAsia" w:cstheme="majorBidi"/>
      <w:sz w:val="24"/>
      <w:szCs w:val="24"/>
    </w:rPr>
  </w:style>
  <w:style w:type="character" w:customStyle="1" w:styleId="77">
    <w:name w:val="标题 9 字符"/>
    <w:basedOn w:val="59"/>
    <w:link w:val="10"/>
    <w:semiHidden/>
    <w:qFormat/>
    <w:uiPriority w:val="9"/>
    <w:rPr>
      <w:rFonts w:asciiTheme="majorHAnsi" w:hAnsiTheme="majorHAnsi" w:eastAsiaTheme="majorEastAsia" w:cstheme="majorBidi"/>
      <w:szCs w:val="21"/>
    </w:rPr>
  </w:style>
  <w:style w:type="paragraph" w:customStyle="1" w:styleId="78">
    <w:name w:val="无间隔1"/>
    <w:qFormat/>
    <w:uiPriority w:val="1"/>
    <w:pPr>
      <w:widowControl w:val="0"/>
      <w:jc w:val="center"/>
    </w:pPr>
    <w:rPr>
      <w:rFonts w:eastAsia="微软雅黑" w:asciiTheme="minorHAnsi" w:hAnsiTheme="minorHAnsi" w:cstheme="minorBidi"/>
      <w:b/>
      <w:kern w:val="2"/>
      <w:sz w:val="52"/>
      <w:szCs w:val="22"/>
      <w:lang w:val="en-US" w:eastAsia="zh-CN" w:bidi="ar-SA"/>
    </w:rPr>
  </w:style>
  <w:style w:type="paragraph" w:customStyle="1" w:styleId="79">
    <w:name w:val="列出段落1"/>
    <w:basedOn w:val="1"/>
    <w:qFormat/>
    <w:uiPriority w:val="34"/>
    <w:pPr>
      <w:ind w:firstLine="420" w:firstLineChars="200"/>
    </w:pPr>
  </w:style>
  <w:style w:type="paragraph" w:customStyle="1" w:styleId="80">
    <w:name w:val="Normal Chinese Indent 0.75cm"/>
    <w:basedOn w:val="1"/>
    <w:qFormat/>
    <w:uiPriority w:val="0"/>
    <w:pPr>
      <w:ind w:firstLine="426"/>
    </w:pPr>
    <w:rPr>
      <w:rFonts w:ascii="宋体" w:hAnsi="宋体" w:eastAsia="宋体" w:cs="Arial"/>
      <w:szCs w:val="24"/>
    </w:rPr>
  </w:style>
  <w:style w:type="character" w:customStyle="1" w:styleId="81">
    <w:name w:val="批注框文本 字符"/>
    <w:basedOn w:val="59"/>
    <w:link w:val="36"/>
    <w:qFormat/>
    <w:uiPriority w:val="0"/>
    <w:rPr>
      <w:rFonts w:eastAsia="微软雅黑"/>
      <w:kern w:val="2"/>
      <w:sz w:val="18"/>
      <w:szCs w:val="18"/>
    </w:rPr>
  </w:style>
  <w:style w:type="paragraph" w:customStyle="1" w:styleId="82">
    <w:name w:val="TOC Heading"/>
    <w:basedOn w:val="2"/>
    <w:next w:val="1"/>
    <w:semiHidden/>
    <w:unhideWhenUsed/>
    <w:qFormat/>
    <w:uiPriority w:val="39"/>
    <w:pPr>
      <w:outlineLvl w:val="9"/>
    </w:pPr>
  </w:style>
  <w:style w:type="paragraph" w:styleId="83">
    <w:name w:val="List Paragraph"/>
    <w:basedOn w:val="1"/>
    <w:qFormat/>
    <w:uiPriority w:val="34"/>
    <w:pPr>
      <w:ind w:firstLine="420" w:firstLineChars="200"/>
    </w:pPr>
  </w:style>
  <w:style w:type="character" w:customStyle="1" w:styleId="84">
    <w:name w:val="messagefontsizestyle1"/>
    <w:qFormat/>
    <w:uiPriority w:val="0"/>
    <w:rPr>
      <w:sz w:val="18"/>
      <w:szCs w:val="18"/>
    </w:rPr>
  </w:style>
  <w:style w:type="character" w:customStyle="1" w:styleId="85">
    <w:name w:val="文档结构图 字符"/>
    <w:basedOn w:val="59"/>
    <w:link w:val="19"/>
    <w:qFormat/>
    <w:uiPriority w:val="0"/>
    <w:rPr>
      <w:rFonts w:ascii="宋体" w:hAnsi="Times New Roman" w:eastAsia="宋体" w:cs="Times New Roman"/>
      <w:kern w:val="2"/>
      <w:sz w:val="21"/>
      <w:szCs w:val="18"/>
    </w:rPr>
  </w:style>
  <w:style w:type="paragraph" w:customStyle="1" w:styleId="86">
    <w:name w:val="Char Char Char Char"/>
    <w:basedOn w:val="19"/>
    <w:qFormat/>
    <w:uiPriority w:val="0"/>
    <w:pPr>
      <w:shd w:val="clear" w:color="auto" w:fill="000080"/>
    </w:pPr>
    <w:rPr>
      <w:rFonts w:ascii="Tahoma" w:hAnsi="Tahoma"/>
      <w:sz w:val="24"/>
      <w:szCs w:val="24"/>
    </w:rPr>
  </w:style>
  <w:style w:type="character" w:customStyle="1" w:styleId="87">
    <w:name w:val="正文文本缩进 3 字符"/>
    <w:basedOn w:val="59"/>
    <w:link w:val="44"/>
    <w:qFormat/>
    <w:uiPriority w:val="0"/>
    <w:rPr>
      <w:rFonts w:ascii="Times New Roman" w:hAnsi="Times New Roman" w:eastAsia="宋体" w:cs="Times New Roman"/>
      <w:i/>
      <w:iCs/>
      <w:color w:val="0000FF"/>
      <w:kern w:val="2"/>
      <w:sz w:val="21"/>
      <w:szCs w:val="24"/>
    </w:rPr>
  </w:style>
  <w:style w:type="character" w:customStyle="1" w:styleId="88">
    <w:name w:val="正文文本缩进 字符"/>
    <w:basedOn w:val="59"/>
    <w:link w:val="25"/>
    <w:qFormat/>
    <w:uiPriority w:val="0"/>
    <w:rPr>
      <w:rFonts w:ascii="Times New Roman" w:hAnsi="Times New Roman" w:eastAsia="宋体" w:cs="Times New Roman"/>
      <w:kern w:val="2"/>
      <w:sz w:val="21"/>
      <w:szCs w:val="24"/>
    </w:rPr>
  </w:style>
  <w:style w:type="paragraph" w:customStyle="1" w:styleId="89">
    <w:name w:val="Char"/>
    <w:basedOn w:val="1"/>
    <w:qFormat/>
    <w:uiPriority w:val="0"/>
    <w:pPr>
      <w:spacing w:line="360" w:lineRule="auto"/>
    </w:pPr>
    <w:rPr>
      <w:rFonts w:ascii="Calibri" w:hAnsi="Calibri" w:eastAsia="宋体" w:cs="Times New Roman"/>
    </w:rPr>
  </w:style>
  <w:style w:type="paragraph" w:customStyle="1" w:styleId="90">
    <w:name w:val="MM Topic 5"/>
    <w:basedOn w:val="6"/>
    <w:link w:val="91"/>
    <w:qFormat/>
    <w:uiPriority w:val="0"/>
    <w:pPr>
      <w:numPr>
        <w:numId w:val="6"/>
      </w:numPr>
      <w:tabs>
        <w:tab w:val="left" w:pos="2100"/>
      </w:tabs>
      <w:spacing w:line="376" w:lineRule="auto"/>
    </w:pPr>
    <w:rPr>
      <w:rFonts w:ascii="Calibri" w:hAnsi="Calibri" w:eastAsia="宋体" w:cs="Times New Roman"/>
      <w:sz w:val="24"/>
    </w:rPr>
  </w:style>
  <w:style w:type="character" w:customStyle="1" w:styleId="91">
    <w:name w:val="MM Topic 5 Char"/>
    <w:link w:val="90"/>
    <w:qFormat/>
    <w:uiPriority w:val="0"/>
    <w:rPr>
      <w:rFonts w:ascii="Calibri" w:hAnsi="Calibri" w:eastAsia="宋体" w:cs="Times New Roman"/>
      <w:b/>
      <w:bCs/>
      <w:sz w:val="24"/>
      <w:szCs w:val="28"/>
    </w:rPr>
  </w:style>
  <w:style w:type="paragraph" w:customStyle="1" w:styleId="92">
    <w:name w:val="一级列表"/>
    <w:basedOn w:val="1"/>
    <w:qFormat/>
    <w:uiPriority w:val="0"/>
    <w:pPr>
      <w:numPr>
        <w:ilvl w:val="0"/>
        <w:numId w:val="7"/>
      </w:numPr>
      <w:spacing w:line="360" w:lineRule="auto"/>
    </w:pPr>
    <w:rPr>
      <w:rFonts w:ascii="Times New Roman" w:hAnsi="Times New Roman" w:eastAsia="宋体" w:cs="Times New Roman"/>
      <w:szCs w:val="24"/>
    </w:rPr>
  </w:style>
  <w:style w:type="character" w:customStyle="1" w:styleId="93">
    <w:name w:val="批注文字 字符"/>
    <w:basedOn w:val="59"/>
    <w:link w:val="21"/>
    <w:qFormat/>
    <w:uiPriority w:val="0"/>
    <w:rPr>
      <w:rFonts w:ascii="Times New Roman" w:hAnsi="Times New Roman" w:eastAsia="宋体" w:cs="Times New Roman"/>
      <w:kern w:val="2"/>
      <w:sz w:val="21"/>
      <w:szCs w:val="24"/>
    </w:rPr>
  </w:style>
  <w:style w:type="character" w:customStyle="1" w:styleId="94">
    <w:name w:val="批注主题 字符"/>
    <w:basedOn w:val="93"/>
    <w:link w:val="54"/>
    <w:qFormat/>
    <w:uiPriority w:val="0"/>
    <w:rPr>
      <w:rFonts w:ascii="Times New Roman" w:hAnsi="Times New Roman" w:eastAsia="宋体" w:cs="Times New Roman"/>
      <w:b/>
      <w:bCs/>
      <w:kern w:val="2"/>
      <w:sz w:val="21"/>
      <w:szCs w:val="24"/>
    </w:rPr>
  </w:style>
  <w:style w:type="paragraph" w:customStyle="1" w:styleId="95">
    <w:name w:val="我的样式"/>
    <w:basedOn w:val="2"/>
    <w:qFormat/>
    <w:uiPriority w:val="0"/>
    <w:pPr>
      <w:numPr>
        <w:numId w:val="8"/>
      </w:numPr>
      <w:tabs>
        <w:tab w:val="left" w:pos="432"/>
      </w:tabs>
    </w:pPr>
    <w:rPr>
      <w:rFonts w:ascii="Arial" w:hAnsi="Arial" w:eastAsia="宋体" w:cs="Times New Roman"/>
      <w:b w:val="0"/>
      <w:bCs w:val="0"/>
      <w:sz w:val="32"/>
      <w:szCs w:val="21"/>
    </w:rPr>
  </w:style>
  <w:style w:type="paragraph" w:customStyle="1" w:styleId="96">
    <w:name w:val="缺省文本:1"/>
    <w:basedOn w:val="1"/>
    <w:qFormat/>
    <w:uiPriority w:val="0"/>
    <w:pPr>
      <w:autoSpaceDE w:val="0"/>
      <w:autoSpaceDN w:val="0"/>
      <w:jc w:val="left"/>
    </w:pPr>
    <w:rPr>
      <w:rFonts w:ascii="Times New Roman" w:hAnsi="Times New Roman" w:eastAsia="宋体" w:cs="Times New Roman"/>
      <w:kern w:val="0"/>
      <w:szCs w:val="24"/>
    </w:rPr>
  </w:style>
  <w:style w:type="character" w:customStyle="1" w:styleId="97">
    <w:name w:val="样式 正文文本 + 黑色 首行缩进:  2 字符 Char1"/>
    <w:link w:val="98"/>
    <w:qFormat/>
    <w:uiPriority w:val="0"/>
    <w:rPr>
      <w:rFonts w:ascii="Courier New" w:hAnsi="Courier New" w:cs="宋体"/>
      <w:color w:val="000000"/>
      <w:kern w:val="2"/>
      <w:sz w:val="21"/>
    </w:rPr>
  </w:style>
  <w:style w:type="paragraph" w:customStyle="1" w:styleId="98">
    <w:name w:val="样式 正文文本 + 黑色 首行缩进:  2 字符"/>
    <w:basedOn w:val="99"/>
    <w:next w:val="100"/>
    <w:link w:val="97"/>
    <w:qFormat/>
    <w:uiPriority w:val="0"/>
    <w:pPr>
      <w:spacing w:line="360" w:lineRule="auto"/>
      <w:ind w:firstLine="420" w:firstLineChars="200"/>
    </w:pPr>
    <w:rPr>
      <w:rFonts w:ascii="Courier New" w:hAnsi="Courier New" w:cs="宋体" w:eastAsiaTheme="minorEastAsia"/>
      <w:color w:val="000000"/>
      <w:szCs w:val="20"/>
    </w:rPr>
  </w:style>
  <w:style w:type="paragraph" w:customStyle="1" w:styleId="99">
    <w:name w:val="前言正文（小四，2倍行距）"/>
    <w:basedOn w:val="1"/>
    <w:qFormat/>
    <w:uiPriority w:val="0"/>
    <w:pPr>
      <w:spacing w:before="60" w:after="60" w:line="480" w:lineRule="auto"/>
      <w:ind w:firstLine="425"/>
    </w:pPr>
    <w:rPr>
      <w:rFonts w:ascii="Times New Roman" w:hAnsi="Times New Roman" w:eastAsia="宋体" w:cs="Times New Roman"/>
      <w:szCs w:val="24"/>
    </w:rPr>
  </w:style>
  <w:style w:type="paragraph" w:customStyle="1" w:styleId="100">
    <w:name w:val="封面标签"/>
    <w:basedOn w:val="1"/>
    <w:qFormat/>
    <w:uiPriority w:val="0"/>
    <w:pPr>
      <w:spacing w:line="360" w:lineRule="auto"/>
    </w:pPr>
    <w:rPr>
      <w:rFonts w:ascii="黑体" w:hAnsi="Times New Roman" w:eastAsia="黑体" w:cs="Times New Roman"/>
      <w:szCs w:val="20"/>
    </w:rPr>
  </w:style>
  <w:style w:type="character" w:customStyle="1" w:styleId="101">
    <w:name w:val="文档正文 Char Char"/>
    <w:qFormat/>
    <w:uiPriority w:val="0"/>
    <w:rPr>
      <w:rFonts w:ascii="宋体" w:eastAsia="宋体"/>
      <w:sz w:val="24"/>
      <w:lang w:val="en-US" w:eastAsia="zh-CN" w:bidi="ar-SA"/>
    </w:rPr>
  </w:style>
  <w:style w:type="character" w:customStyle="1" w:styleId="102">
    <w:name w:val="！正文文字缩进--WRY Char Char"/>
    <w:link w:val="103"/>
    <w:qFormat/>
    <w:uiPriority w:val="0"/>
    <w:rPr>
      <w:kern w:val="2"/>
      <w:sz w:val="24"/>
    </w:rPr>
  </w:style>
  <w:style w:type="paragraph" w:customStyle="1" w:styleId="103">
    <w:name w:val="！正文文字缩进--WRY"/>
    <w:basedOn w:val="1"/>
    <w:link w:val="102"/>
    <w:qFormat/>
    <w:uiPriority w:val="0"/>
    <w:pPr>
      <w:spacing w:line="360" w:lineRule="auto"/>
      <w:ind w:firstLine="480" w:firstLineChars="200"/>
    </w:pPr>
    <w:rPr>
      <w:rFonts w:eastAsiaTheme="minorEastAsia"/>
      <w:szCs w:val="20"/>
    </w:rPr>
  </w:style>
  <w:style w:type="character" w:customStyle="1" w:styleId="104">
    <w:name w:val="样式 标题 11.H1PIM 1h11.标题 1h11heading 1TOC + Char Char"/>
    <w:link w:val="105"/>
    <w:qFormat/>
    <w:uiPriority w:val="0"/>
    <w:rPr>
      <w:rFonts w:ascii="Courier New" w:hAnsi="Courier New" w:eastAsia="黑体"/>
      <w:b/>
      <w:bCs/>
      <w:kern w:val="44"/>
      <w:szCs w:val="44"/>
    </w:rPr>
  </w:style>
  <w:style w:type="paragraph" w:customStyle="1" w:styleId="105">
    <w:name w:val="样式 标题 11.H1PIM 1h11.标题 1h11heading 1TOC +"/>
    <w:basedOn w:val="2"/>
    <w:link w:val="104"/>
    <w:qFormat/>
    <w:uiPriority w:val="0"/>
    <w:pPr>
      <w:spacing w:before="240" w:after="120"/>
      <w:ind w:left="680" w:hanging="453"/>
      <w:jc w:val="left"/>
    </w:pPr>
    <w:rPr>
      <w:rFonts w:ascii="Courier New" w:hAnsi="Courier New" w:eastAsia="黑体"/>
      <w:sz w:val="21"/>
    </w:rPr>
  </w:style>
  <w:style w:type="character" w:customStyle="1" w:styleId="106">
    <w:name w:val="正文文本 字符"/>
    <w:link w:val="24"/>
    <w:qFormat/>
    <w:uiPriority w:val="0"/>
    <w:rPr>
      <w:kern w:val="2"/>
      <w:sz w:val="21"/>
    </w:rPr>
  </w:style>
  <w:style w:type="character" w:customStyle="1" w:styleId="107">
    <w:name w:val="正文文本缩进 2 字符"/>
    <w:link w:val="35"/>
    <w:qFormat/>
    <w:uiPriority w:val="0"/>
    <w:rPr>
      <w:kern w:val="2"/>
      <w:sz w:val="21"/>
    </w:rPr>
  </w:style>
  <w:style w:type="character" w:customStyle="1" w:styleId="108">
    <w:name w:val="正文文本缩进 2 Char1"/>
    <w:basedOn w:val="59"/>
    <w:semiHidden/>
    <w:qFormat/>
    <w:uiPriority w:val="99"/>
    <w:rPr>
      <w:rFonts w:eastAsia="微软雅黑"/>
      <w:kern w:val="2"/>
      <w:sz w:val="24"/>
      <w:szCs w:val="22"/>
    </w:rPr>
  </w:style>
  <w:style w:type="paragraph" w:customStyle="1" w:styleId="109">
    <w:name w:val="黑体（二号，加粗，居中）"/>
    <w:basedOn w:val="1"/>
    <w:qFormat/>
    <w:uiPriority w:val="0"/>
    <w:pPr>
      <w:spacing w:before="60" w:after="60" w:line="360" w:lineRule="auto"/>
      <w:jc w:val="center"/>
    </w:pPr>
    <w:rPr>
      <w:rFonts w:ascii="黑体" w:hAnsi="Times New Roman" w:eastAsia="黑体" w:cs="Times New Roman"/>
      <w:b/>
      <w:bCs/>
      <w:sz w:val="44"/>
      <w:szCs w:val="20"/>
    </w:rPr>
  </w:style>
  <w:style w:type="paragraph" w:customStyle="1" w:styleId="110">
    <w:name w:val="样式 宋体 倾斜 自动设置 首行缩进:  0.85 厘米 行距: 1.5 倍行距"/>
    <w:basedOn w:val="1"/>
    <w:qFormat/>
    <w:uiPriority w:val="0"/>
    <w:pPr>
      <w:spacing w:line="360" w:lineRule="auto"/>
      <w:ind w:firstLine="480"/>
    </w:pPr>
    <w:rPr>
      <w:rFonts w:ascii="宋体" w:hAnsi="宋体" w:eastAsia="宋体" w:cs="宋体"/>
      <w:iCs/>
      <w:szCs w:val="20"/>
    </w:rPr>
  </w:style>
  <w:style w:type="paragraph" w:customStyle="1" w:styleId="111">
    <w:name w:val="标题 3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12">
    <w:name w:val="标题 2 New New New New New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13">
    <w:name w:val="标题 4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14">
    <w:name w:val="标题 3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15">
    <w:name w:val="Char Char Char Char Char Char Char Char Char"/>
    <w:basedOn w:val="1"/>
    <w:qFormat/>
    <w:uiPriority w:val="0"/>
    <w:rPr>
      <w:rFonts w:ascii="Times New Roman" w:hAnsi="Times New Roman" w:eastAsia="宋体" w:cs="Times New Roman"/>
      <w:szCs w:val="24"/>
    </w:rPr>
  </w:style>
  <w:style w:type="paragraph" w:customStyle="1" w:styleId="116">
    <w:name w:val="标题 4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17">
    <w:name w:val="标题 4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18">
    <w:name w:val="标题 3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19">
    <w:name w:val="标题 2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20">
    <w:name w:val="标题 4 New New New New New New New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21">
    <w:name w:val="正文3（小五，列表）"/>
    <w:basedOn w:val="1"/>
    <w:qFormat/>
    <w:uiPriority w:val="0"/>
    <w:pPr>
      <w:spacing w:before="40" w:after="40" w:line="360" w:lineRule="auto"/>
    </w:pPr>
    <w:rPr>
      <w:rFonts w:ascii="Times New Roman" w:hAnsi="Times New Roman" w:eastAsia="宋体" w:cs="Times New Roman"/>
      <w:sz w:val="18"/>
      <w:szCs w:val="20"/>
    </w:rPr>
  </w:style>
  <w:style w:type="paragraph" w:customStyle="1" w:styleId="122">
    <w:name w:val="标题 2 New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23">
    <w:name w:val="标题 4 New New New New New New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24">
    <w:name w:val="标题 3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25">
    <w:name w:val="标题 3 New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26">
    <w:name w:val="标题 4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27">
    <w:name w:val="标题 1 New New New"/>
    <w:basedOn w:val="1"/>
    <w:next w:val="1"/>
    <w:qFormat/>
    <w:uiPriority w:val="0"/>
    <w:pPr>
      <w:keepNext/>
      <w:keepLines/>
      <w:tabs>
        <w:tab w:val="left" w:pos="432"/>
      </w:tabs>
      <w:spacing w:before="200" w:after="200" w:line="360" w:lineRule="auto"/>
      <w:outlineLvl w:val="0"/>
    </w:pPr>
    <w:rPr>
      <w:rFonts w:ascii="Times New Roman" w:hAnsi="Times New Roman" w:eastAsia="宋体" w:cs="Times New Roman"/>
      <w:b/>
      <w:kern w:val="44"/>
      <w:szCs w:val="20"/>
    </w:rPr>
  </w:style>
  <w:style w:type="paragraph" w:customStyle="1" w:styleId="128">
    <w:name w:val="Char1 Char Char1 Char Char Char2 Char Char Char1 Char1 Char Char Char Char Char Char"/>
    <w:basedOn w:val="1"/>
    <w:qFormat/>
    <w:uiPriority w:val="0"/>
    <w:rPr>
      <w:rFonts w:ascii="Tahoma" w:hAnsi="Tahoma" w:eastAsia="宋体" w:cs="Tahoma"/>
      <w:szCs w:val="24"/>
    </w:rPr>
  </w:style>
  <w:style w:type="paragraph" w:customStyle="1" w:styleId="129">
    <w:name w:val="标题 2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30">
    <w:name w:val="标题 2 New New New New New New New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31">
    <w:name w:val="标题 4 New New New New New New New New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32">
    <w:name w:val="标题 4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33">
    <w:name w:val="标题 3 New New New New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34">
    <w:name w:val="！正文文字缩进"/>
    <w:basedOn w:val="1"/>
    <w:qFormat/>
    <w:uiPriority w:val="0"/>
    <w:pPr>
      <w:spacing w:line="360" w:lineRule="auto"/>
      <w:ind w:firstLine="480" w:firstLineChars="200"/>
    </w:pPr>
    <w:rPr>
      <w:rFonts w:ascii="Times New Roman" w:hAnsi="Times New Roman" w:eastAsia="宋体" w:cs="Times New Roman"/>
      <w:szCs w:val="20"/>
    </w:rPr>
  </w:style>
  <w:style w:type="paragraph" w:customStyle="1" w:styleId="135">
    <w:name w:val="标题 1 New"/>
    <w:basedOn w:val="1"/>
    <w:next w:val="1"/>
    <w:qFormat/>
    <w:uiPriority w:val="0"/>
    <w:pPr>
      <w:keepNext/>
      <w:keepLines/>
      <w:tabs>
        <w:tab w:val="left" w:pos="432"/>
      </w:tabs>
      <w:spacing w:before="200" w:after="200" w:line="360" w:lineRule="auto"/>
      <w:outlineLvl w:val="0"/>
    </w:pPr>
    <w:rPr>
      <w:rFonts w:ascii="Times New Roman" w:hAnsi="Times New Roman" w:eastAsia="宋体" w:cs="Times New Roman"/>
      <w:b/>
      <w:kern w:val="44"/>
      <w:szCs w:val="20"/>
    </w:rPr>
  </w:style>
  <w:style w:type="paragraph" w:customStyle="1" w:styleId="136">
    <w:name w:val="标题 4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37">
    <w:name w:val="标题 4 New New New New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38">
    <w:name w:val="标题 2 New New New New New New New New New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39">
    <w:name w:val="标题 3 New New New New New New New New New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40">
    <w:name w:val="标题 1 New New New New New"/>
    <w:basedOn w:val="1"/>
    <w:next w:val="1"/>
    <w:qFormat/>
    <w:uiPriority w:val="0"/>
    <w:pPr>
      <w:keepNext/>
      <w:keepLines/>
      <w:tabs>
        <w:tab w:val="left" w:pos="432"/>
      </w:tabs>
      <w:spacing w:before="200" w:after="200" w:line="360" w:lineRule="auto"/>
      <w:outlineLvl w:val="0"/>
    </w:pPr>
    <w:rPr>
      <w:rFonts w:ascii="Times New Roman" w:hAnsi="Times New Roman" w:eastAsia="宋体" w:cs="Times New Roman"/>
      <w:b/>
      <w:kern w:val="44"/>
      <w:szCs w:val="20"/>
    </w:rPr>
  </w:style>
  <w:style w:type="paragraph" w:customStyle="1" w:styleId="141">
    <w:name w:val="表格正文（五号，单倍行距）"/>
    <w:basedOn w:val="1"/>
    <w:qFormat/>
    <w:uiPriority w:val="0"/>
    <w:pPr>
      <w:spacing w:before="60" w:after="60"/>
    </w:pPr>
    <w:rPr>
      <w:rFonts w:ascii="Times New Roman" w:hAnsi="Times New Roman" w:eastAsia="宋体" w:cs="Times New Roman"/>
      <w:szCs w:val="20"/>
    </w:rPr>
  </w:style>
  <w:style w:type="paragraph" w:customStyle="1" w:styleId="142">
    <w:name w:val="6 Char Char Char1 Char"/>
    <w:basedOn w:val="1"/>
    <w:qFormat/>
    <w:uiPriority w:val="0"/>
    <w:pPr>
      <w:widowControl/>
      <w:spacing w:before="60" w:beforeLines="100" w:after="160" w:line="240" w:lineRule="exact"/>
      <w:jc w:val="left"/>
    </w:pPr>
    <w:rPr>
      <w:rFonts w:ascii="Verdana" w:hAnsi="Verdana" w:eastAsia="宋体" w:cs="Times New Roman"/>
      <w:kern w:val="0"/>
      <w:sz w:val="20"/>
      <w:szCs w:val="20"/>
      <w:lang w:eastAsia="en-US"/>
    </w:rPr>
  </w:style>
  <w:style w:type="paragraph" w:customStyle="1" w:styleId="143">
    <w:name w:val="标题 3 New New New New New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44">
    <w:name w:val="标题 3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45">
    <w:name w:val="标题 3 New New New New New New New New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46">
    <w:name w:val="标题 3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47">
    <w:name w:val="标题 4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48">
    <w:name w:val="QB标题4"/>
    <w:basedOn w:val="1"/>
    <w:qFormat/>
    <w:uiPriority w:val="0"/>
    <w:pPr>
      <w:keepNext/>
      <w:keepLines/>
      <w:tabs>
        <w:tab w:val="left" w:pos="851"/>
      </w:tabs>
      <w:spacing w:before="260" w:after="260" w:line="413" w:lineRule="auto"/>
      <w:ind w:left="851" w:hanging="851"/>
      <w:outlineLvl w:val="1"/>
    </w:pPr>
    <w:rPr>
      <w:rFonts w:ascii="Arial" w:hAnsi="Arial" w:eastAsia="黑体" w:cs="Times New Roman"/>
      <w:bCs/>
      <w:szCs w:val="21"/>
    </w:rPr>
  </w:style>
  <w:style w:type="paragraph" w:customStyle="1" w:styleId="149">
    <w:name w:val="QB前沿"/>
    <w:basedOn w:val="1"/>
    <w:qFormat/>
    <w:uiPriority w:val="0"/>
    <w:pPr>
      <w:keepNext/>
      <w:keepLines/>
      <w:spacing w:before="340" w:after="330" w:line="576" w:lineRule="auto"/>
      <w:jc w:val="center"/>
      <w:outlineLvl w:val="0"/>
    </w:pPr>
    <w:rPr>
      <w:rFonts w:ascii="黑体" w:hAnsi="Times New Roman" w:eastAsia="黑体" w:cs="Times New Roman"/>
      <w:bCs/>
      <w:kern w:val="44"/>
      <w:sz w:val="32"/>
      <w:szCs w:val="21"/>
    </w:rPr>
  </w:style>
  <w:style w:type="paragraph" w:customStyle="1" w:styleId="150">
    <w:name w:val="标题 1 New New"/>
    <w:basedOn w:val="1"/>
    <w:next w:val="1"/>
    <w:qFormat/>
    <w:uiPriority w:val="0"/>
    <w:pPr>
      <w:keepNext/>
      <w:keepLines/>
      <w:tabs>
        <w:tab w:val="left" w:pos="432"/>
      </w:tabs>
      <w:spacing w:before="200" w:after="200" w:line="360" w:lineRule="auto"/>
      <w:outlineLvl w:val="0"/>
    </w:pPr>
    <w:rPr>
      <w:rFonts w:ascii="Times New Roman" w:hAnsi="Times New Roman" w:eastAsia="宋体" w:cs="Times New Roman"/>
      <w:b/>
      <w:kern w:val="44"/>
      <w:szCs w:val="20"/>
    </w:rPr>
  </w:style>
  <w:style w:type="paragraph" w:customStyle="1" w:styleId="151">
    <w:name w:val="标题 3 New New New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52">
    <w:name w:val="标题 3 New New New New New New New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53">
    <w:name w:val="标题 2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54">
    <w:name w:val="正文7"/>
    <w:basedOn w:val="1"/>
    <w:qFormat/>
    <w:uiPriority w:val="0"/>
    <w:pPr>
      <w:spacing w:before="60" w:after="60" w:line="360" w:lineRule="auto"/>
      <w:ind w:left="420"/>
    </w:pPr>
    <w:rPr>
      <w:rFonts w:ascii="Courier New" w:hAnsi="Courier New" w:eastAsia="宋体" w:cs="Times New Roman"/>
      <w:szCs w:val="21"/>
    </w:rPr>
  </w:style>
  <w:style w:type="paragraph" w:customStyle="1" w:styleId="155">
    <w:name w:val="infoblue"/>
    <w:basedOn w:val="1"/>
    <w:qFormat/>
    <w:uiPriority w:val="0"/>
    <w:pPr>
      <w:widowControl/>
      <w:spacing w:after="120" w:line="240" w:lineRule="atLeast"/>
      <w:ind w:left="720"/>
      <w:jc w:val="left"/>
    </w:pPr>
    <w:rPr>
      <w:rFonts w:ascii="Times New Roman" w:hAnsi="Times New Roman" w:eastAsia="宋体" w:cs="Times New Roman"/>
      <w:i/>
      <w:iCs/>
      <w:color w:val="0000FF"/>
      <w:kern w:val="0"/>
      <w:sz w:val="20"/>
      <w:szCs w:val="20"/>
      <w:lang w:eastAsia="en-US"/>
    </w:rPr>
  </w:style>
  <w:style w:type="paragraph" w:customStyle="1" w:styleId="156">
    <w:name w:val="封面公司名称"/>
    <w:basedOn w:val="1"/>
    <w:qFormat/>
    <w:uiPriority w:val="0"/>
    <w:rPr>
      <w:rFonts w:ascii="黑体" w:hAnsi="Times New Roman" w:eastAsia="黑体" w:cs="Times New Roman"/>
      <w:b/>
      <w:bCs/>
      <w:sz w:val="36"/>
      <w:szCs w:val="24"/>
    </w:rPr>
  </w:style>
  <w:style w:type="paragraph" w:customStyle="1" w:styleId="157">
    <w:name w:val="标题 4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58">
    <w:name w:val="标题 1 New New New New New New New New"/>
    <w:basedOn w:val="1"/>
    <w:next w:val="1"/>
    <w:qFormat/>
    <w:uiPriority w:val="0"/>
    <w:pPr>
      <w:keepNext/>
      <w:keepLines/>
      <w:tabs>
        <w:tab w:val="left" w:pos="432"/>
      </w:tabs>
      <w:spacing w:before="200" w:after="200" w:line="360" w:lineRule="auto"/>
      <w:outlineLvl w:val="0"/>
    </w:pPr>
    <w:rPr>
      <w:rFonts w:ascii="Times New Roman" w:hAnsi="Times New Roman" w:eastAsia="宋体" w:cs="Times New Roman"/>
      <w:b/>
      <w:kern w:val="44"/>
      <w:szCs w:val="20"/>
    </w:rPr>
  </w:style>
  <w:style w:type="paragraph" w:customStyle="1" w:styleId="159">
    <w:name w:val="标题 2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60">
    <w:name w:val="标题 3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61">
    <w:name w:val="标题 1 New New New New New New New"/>
    <w:basedOn w:val="1"/>
    <w:next w:val="1"/>
    <w:qFormat/>
    <w:uiPriority w:val="0"/>
    <w:pPr>
      <w:keepNext/>
      <w:keepLines/>
      <w:tabs>
        <w:tab w:val="left" w:pos="432"/>
      </w:tabs>
      <w:spacing w:before="200" w:after="200" w:line="360" w:lineRule="auto"/>
      <w:outlineLvl w:val="0"/>
    </w:pPr>
    <w:rPr>
      <w:rFonts w:ascii="Times New Roman" w:hAnsi="Times New Roman" w:eastAsia="宋体" w:cs="Times New Roman"/>
      <w:b/>
      <w:kern w:val="44"/>
      <w:szCs w:val="20"/>
    </w:rPr>
  </w:style>
  <w:style w:type="character" w:customStyle="1" w:styleId="162">
    <w:name w:val="正文文本 Char1"/>
    <w:basedOn w:val="59"/>
    <w:semiHidden/>
    <w:qFormat/>
    <w:uiPriority w:val="0"/>
    <w:rPr>
      <w:rFonts w:eastAsia="微软雅黑"/>
      <w:kern w:val="2"/>
      <w:sz w:val="24"/>
      <w:szCs w:val="22"/>
    </w:rPr>
  </w:style>
  <w:style w:type="paragraph" w:customStyle="1" w:styleId="163">
    <w:name w:val="注意事项"/>
    <w:basedOn w:val="1"/>
    <w:qFormat/>
    <w:uiPriority w:val="0"/>
    <w:pPr>
      <w:spacing w:before="60" w:after="60" w:line="360" w:lineRule="auto"/>
      <w:ind w:firstLine="200" w:firstLineChars="200"/>
    </w:pPr>
    <w:rPr>
      <w:rFonts w:ascii="Times New Roman" w:hAnsi="Times New Roman" w:eastAsia="宋体" w:cs="Times New Roman"/>
      <w:b/>
      <w:bCs/>
      <w:szCs w:val="24"/>
    </w:rPr>
  </w:style>
  <w:style w:type="paragraph" w:customStyle="1" w:styleId="164">
    <w:name w:val="标题 4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65">
    <w:name w:val="标题 3 New New New New New New New New New New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66">
    <w:name w:val="标题 2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67">
    <w:name w:val="标题 2 New New New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68">
    <w:name w:val="标题 4 New New New New New New New New New New New New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69">
    <w:name w:val="黑体（小二，加粗）"/>
    <w:basedOn w:val="1"/>
    <w:qFormat/>
    <w:uiPriority w:val="0"/>
    <w:pPr>
      <w:spacing w:before="60" w:after="60" w:line="360" w:lineRule="auto"/>
      <w:jc w:val="center"/>
    </w:pPr>
    <w:rPr>
      <w:rFonts w:ascii="黑体" w:hAnsi="Times New Roman" w:eastAsia="黑体" w:cs="Times New Roman"/>
      <w:b/>
      <w:bCs/>
      <w:sz w:val="36"/>
      <w:szCs w:val="20"/>
    </w:rPr>
  </w:style>
  <w:style w:type="paragraph" w:customStyle="1" w:styleId="170">
    <w:name w:val="标题 2 New New New New New New New New New New New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71">
    <w:name w:val="标题 4 New New New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72">
    <w:name w:val="标题 2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73">
    <w:name w:val="标题 3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74">
    <w:name w:val="标题 1 New New New New New New New New New"/>
    <w:qFormat/>
    <w:uiPriority w:val="0"/>
    <w:pPr>
      <w:keepNext/>
      <w:keepLines/>
      <w:tabs>
        <w:tab w:val="left" w:pos="432"/>
      </w:tabs>
      <w:spacing w:before="200" w:after="200"/>
      <w:outlineLvl w:val="0"/>
    </w:pPr>
    <w:rPr>
      <w:rFonts w:ascii="Times New Roman" w:hAnsi="Times New Roman" w:eastAsia="宋体" w:cs="Times New Roman"/>
      <w:b/>
      <w:kern w:val="44"/>
      <w:sz w:val="21"/>
      <w:szCs w:val="22"/>
      <w:lang w:val="en-US" w:eastAsia="zh-CN" w:bidi="ar-SA"/>
    </w:rPr>
  </w:style>
  <w:style w:type="paragraph" w:customStyle="1" w:styleId="175">
    <w:name w:val="标题 4 New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76">
    <w:name w:val="标题 1 New New New New"/>
    <w:basedOn w:val="1"/>
    <w:next w:val="1"/>
    <w:qFormat/>
    <w:uiPriority w:val="0"/>
    <w:pPr>
      <w:keepNext/>
      <w:keepLines/>
      <w:tabs>
        <w:tab w:val="left" w:pos="432"/>
      </w:tabs>
      <w:spacing w:before="200" w:after="200" w:line="360" w:lineRule="auto"/>
      <w:outlineLvl w:val="0"/>
    </w:pPr>
    <w:rPr>
      <w:rFonts w:ascii="Times New Roman" w:hAnsi="Times New Roman" w:eastAsia="宋体" w:cs="Times New Roman"/>
      <w:b/>
      <w:kern w:val="44"/>
      <w:szCs w:val="20"/>
    </w:rPr>
  </w:style>
  <w:style w:type="paragraph" w:customStyle="1" w:styleId="177">
    <w:name w:val="标题 3 New New New New New New New New New New New New New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78">
    <w:name w:val="标题 4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79">
    <w:name w:val="标题 4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80">
    <w:name w:val="标题 2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81">
    <w:name w:val="样式 小四 段前: 7.8 磅 行距: 1.5 倍行距"/>
    <w:basedOn w:val="1"/>
    <w:qFormat/>
    <w:uiPriority w:val="0"/>
    <w:pPr>
      <w:spacing w:before="156" w:line="360" w:lineRule="auto"/>
      <w:ind w:firstLine="480" w:firstLineChars="200"/>
    </w:pPr>
    <w:rPr>
      <w:rFonts w:ascii="Times New Roman" w:hAnsi="Times New Roman" w:eastAsia="宋体" w:cs="宋体"/>
      <w:szCs w:val="20"/>
    </w:rPr>
  </w:style>
  <w:style w:type="paragraph" w:customStyle="1" w:styleId="182">
    <w:name w:val="标题 2 New New New New New New New New New New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83">
    <w:name w:val="标题 4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84">
    <w:name w:val="标题 2 New New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85">
    <w:name w:val="标题 4 New New New New New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86">
    <w:name w:val="标题 3 New New New New New New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187">
    <w:name w:val="Char Char Char Char Char Char Char"/>
    <w:basedOn w:val="1"/>
    <w:qFormat/>
    <w:uiPriority w:val="0"/>
    <w:rPr>
      <w:rFonts w:ascii="Tahoma" w:hAnsi="Tahoma" w:eastAsia="宋体" w:cs="Times New Roman"/>
      <w:szCs w:val="20"/>
    </w:rPr>
  </w:style>
  <w:style w:type="paragraph" w:customStyle="1" w:styleId="188">
    <w:name w:val="Char Char Char Char1"/>
    <w:basedOn w:val="1"/>
    <w:qFormat/>
    <w:uiPriority w:val="0"/>
    <w:rPr>
      <w:rFonts w:ascii="Tahoma" w:hAnsi="Tahoma" w:eastAsia="宋体" w:cs="Times New Roman"/>
      <w:szCs w:val="20"/>
    </w:rPr>
  </w:style>
  <w:style w:type="paragraph" w:customStyle="1" w:styleId="189">
    <w:name w:val="标题 4 New New New New New New New New New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90">
    <w:name w:val="标题 2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91">
    <w:name w:val="标题 4 New New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92">
    <w:name w:val="标题 4 New New New New New New New New New New New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93">
    <w:name w:val="标题 2 New New New New New New New New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94">
    <w:name w:val="标题 2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95">
    <w:name w:val="黑体三号"/>
    <w:basedOn w:val="1"/>
    <w:qFormat/>
    <w:uiPriority w:val="0"/>
    <w:pPr>
      <w:spacing w:before="260" w:after="260" w:line="360" w:lineRule="auto"/>
      <w:jc w:val="center"/>
    </w:pPr>
    <w:rPr>
      <w:rFonts w:ascii="Times New Roman" w:hAnsi="Times New Roman" w:eastAsia="黑体" w:cs="Times New Roman"/>
      <w:b/>
      <w:sz w:val="32"/>
      <w:szCs w:val="20"/>
    </w:rPr>
  </w:style>
  <w:style w:type="paragraph" w:customStyle="1" w:styleId="196">
    <w:name w:val="标题 4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97">
    <w:name w:val="标题 2 New New New New New New New New New New New New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198">
    <w:name w:val="标题 4 New New New New New New New New New New New New New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199">
    <w:name w:val="标题 2 New New New New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200">
    <w:name w:val="标题 2 New New New New New New New New New New New New New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201">
    <w:name w:val="标题 4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202">
    <w:name w:val="Char1 Char Char Char Char Char Char Char"/>
    <w:basedOn w:val="1"/>
    <w:qFormat/>
    <w:uiPriority w:val="0"/>
    <w:rPr>
      <w:rFonts w:ascii="Tahoma" w:hAnsi="Tahoma" w:eastAsia="宋体" w:cs="Times New Roman"/>
      <w:szCs w:val="20"/>
    </w:rPr>
  </w:style>
  <w:style w:type="paragraph" w:customStyle="1" w:styleId="203">
    <w:name w:val="标题 2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204">
    <w:name w:val="标题 3 New New New New New New New New New New New New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205">
    <w:name w:val="标题 3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206">
    <w:name w:val="标题 1 New New New New New New"/>
    <w:basedOn w:val="1"/>
    <w:next w:val="1"/>
    <w:qFormat/>
    <w:uiPriority w:val="0"/>
    <w:pPr>
      <w:keepNext/>
      <w:keepLines/>
      <w:tabs>
        <w:tab w:val="left" w:pos="432"/>
      </w:tabs>
      <w:spacing w:before="200" w:after="200" w:line="360" w:lineRule="auto"/>
      <w:outlineLvl w:val="0"/>
    </w:pPr>
    <w:rPr>
      <w:rFonts w:ascii="Times New Roman" w:hAnsi="Times New Roman" w:eastAsia="宋体" w:cs="Times New Roman"/>
      <w:b/>
      <w:kern w:val="44"/>
      <w:szCs w:val="20"/>
    </w:rPr>
  </w:style>
  <w:style w:type="paragraph" w:customStyle="1" w:styleId="207">
    <w:name w:val="标题 3 New New New New New New New New New New New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208">
    <w:name w:val="说明"/>
    <w:basedOn w:val="1"/>
    <w:qFormat/>
    <w:uiPriority w:val="0"/>
    <w:pPr>
      <w:spacing w:before="60" w:after="60" w:line="360" w:lineRule="auto"/>
      <w:ind w:firstLine="200" w:firstLineChars="200"/>
    </w:pPr>
    <w:rPr>
      <w:rFonts w:ascii="Times New Roman" w:hAnsi="Times New Roman" w:eastAsia="楷体_GB2312" w:cs="Times New Roman"/>
      <w:szCs w:val="24"/>
    </w:rPr>
  </w:style>
  <w:style w:type="paragraph" w:customStyle="1" w:styleId="209">
    <w:name w:val="黑体（小三，加粗，居中）"/>
    <w:basedOn w:val="1"/>
    <w:qFormat/>
    <w:uiPriority w:val="0"/>
    <w:pPr>
      <w:spacing w:before="60" w:after="60" w:line="360" w:lineRule="auto"/>
      <w:jc w:val="center"/>
    </w:pPr>
    <w:rPr>
      <w:rFonts w:ascii="黑体" w:hAnsi="Times New Roman" w:eastAsia="黑体" w:cs="Times New Roman"/>
      <w:b/>
      <w:bCs/>
      <w:sz w:val="30"/>
      <w:szCs w:val="20"/>
    </w:rPr>
  </w:style>
  <w:style w:type="paragraph" w:customStyle="1" w:styleId="210">
    <w:name w:val="标题 3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211">
    <w:name w:val="标题 2 New New New New New New New New New New New New New New New New"/>
    <w:basedOn w:val="1"/>
    <w:next w:val="1"/>
    <w:qFormat/>
    <w:uiPriority w:val="0"/>
    <w:pPr>
      <w:keepNext/>
      <w:keepLines/>
      <w:tabs>
        <w:tab w:val="left" w:pos="576"/>
      </w:tabs>
      <w:spacing w:before="200" w:after="200" w:line="360" w:lineRule="auto"/>
      <w:jc w:val="left"/>
      <w:textAlignment w:val="baseline"/>
      <w:outlineLvl w:val="1"/>
    </w:pPr>
    <w:rPr>
      <w:rFonts w:ascii="Times New Roman" w:hAnsi="Times New Roman" w:eastAsia="宋体" w:cs="Times New Roman"/>
      <w:b/>
      <w:kern w:val="0"/>
      <w:szCs w:val="20"/>
    </w:rPr>
  </w:style>
  <w:style w:type="paragraph" w:customStyle="1" w:styleId="212">
    <w:name w:val="标题 4 New New New New New New New New New New New New New New New New New New New New New New New New"/>
    <w:basedOn w:val="1"/>
    <w:next w:val="1"/>
    <w:qFormat/>
    <w:uiPriority w:val="0"/>
    <w:pPr>
      <w:keepNext/>
      <w:keepLines/>
      <w:tabs>
        <w:tab w:val="left" w:pos="864"/>
      </w:tabs>
      <w:spacing w:before="200" w:after="200" w:line="360" w:lineRule="auto"/>
      <w:outlineLvl w:val="3"/>
    </w:pPr>
    <w:rPr>
      <w:rFonts w:ascii="Times New Roman" w:hAnsi="Times New Roman" w:eastAsia="宋体" w:cs="Times New Roman"/>
      <w:b/>
      <w:szCs w:val="20"/>
    </w:rPr>
  </w:style>
  <w:style w:type="paragraph" w:customStyle="1" w:styleId="213">
    <w:name w:val="标题 3 New New New New New New New New New New New New"/>
    <w:basedOn w:val="1"/>
    <w:next w:val="1"/>
    <w:qFormat/>
    <w:uiPriority w:val="0"/>
    <w:pPr>
      <w:keepNext/>
      <w:keepLines/>
      <w:tabs>
        <w:tab w:val="left" w:pos="720"/>
      </w:tabs>
      <w:spacing w:before="200" w:after="200" w:line="360" w:lineRule="auto"/>
      <w:outlineLvl w:val="2"/>
    </w:pPr>
    <w:rPr>
      <w:rFonts w:ascii="Times New Roman" w:hAnsi="Times New Roman" w:eastAsia="宋体" w:cs="Times New Roman"/>
      <w:b/>
      <w:szCs w:val="20"/>
    </w:rPr>
  </w:style>
  <w:style w:type="paragraph" w:customStyle="1" w:styleId="214">
    <w:name w:val="样式 目录 1 + 段前: 3 磅 段后: 3 磅 行距: 单倍行距"/>
    <w:basedOn w:val="39"/>
    <w:qFormat/>
    <w:uiPriority w:val="0"/>
    <w:pPr>
      <w:tabs>
        <w:tab w:val="left" w:pos="420"/>
        <w:tab w:val="left" w:pos="1050"/>
        <w:tab w:val="right" w:leader="dot" w:pos="8720"/>
        <w:tab w:val="right" w:leader="dot" w:pos="9062"/>
      </w:tabs>
      <w:spacing w:before="60" w:after="60"/>
      <w:jc w:val="left"/>
    </w:pPr>
    <w:rPr>
      <w:rFonts w:ascii="Times New Roman" w:hAnsi="Times New Roman" w:eastAsia="宋体" w:cs="Times New Roman"/>
      <w:bCs/>
      <w:caps/>
      <w:sz w:val="21"/>
      <w:szCs w:val="21"/>
    </w:rPr>
  </w:style>
  <w:style w:type="paragraph" w:customStyle="1" w:styleId="215">
    <w:name w:val="前言、引言标题"/>
    <w:next w:val="1"/>
    <w:qFormat/>
    <w:uiPriority w:val="0"/>
    <w:pPr>
      <w:shd w:val="clear" w:color="FFFFFF" w:fill="FFFFFF"/>
      <w:spacing w:before="640" w:after="560"/>
      <w:ind w:left="420"/>
      <w:jc w:val="center"/>
      <w:outlineLvl w:val="0"/>
    </w:pPr>
    <w:rPr>
      <w:rFonts w:ascii="黑体" w:hAnsi="Times New Roman" w:eastAsia="黑体" w:cs="Times New Roman"/>
      <w:kern w:val="2"/>
      <w:sz w:val="32"/>
      <w:szCs w:val="22"/>
      <w:lang w:val="en-US" w:eastAsia="zh-CN" w:bidi="ar-SA"/>
    </w:rPr>
  </w:style>
  <w:style w:type="paragraph" w:customStyle="1" w:styleId="216">
    <w:name w:val="正文4"/>
    <w:basedOn w:val="1"/>
    <w:qFormat/>
    <w:uiPriority w:val="0"/>
    <w:pPr>
      <w:numPr>
        <w:ilvl w:val="0"/>
        <w:numId w:val="9"/>
      </w:numPr>
      <w:spacing w:before="60" w:after="60" w:line="360" w:lineRule="auto"/>
    </w:pPr>
    <w:rPr>
      <w:rFonts w:ascii="Times New Roman" w:hAnsi="Times New Roman" w:eastAsia="宋体" w:cs="Times New Roman"/>
      <w:kern w:val="0"/>
      <w:szCs w:val="24"/>
    </w:rPr>
  </w:style>
  <w:style w:type="paragraph" w:customStyle="1" w:styleId="217">
    <w:name w:val="正文1"/>
    <w:basedOn w:val="1"/>
    <w:qFormat/>
    <w:uiPriority w:val="0"/>
    <w:pPr>
      <w:spacing w:before="60" w:after="60" w:line="360" w:lineRule="auto"/>
      <w:ind w:left="420"/>
      <w:outlineLvl w:val="6"/>
    </w:pPr>
    <w:rPr>
      <w:rFonts w:ascii="Courier New" w:hAnsi="Courier New" w:eastAsia="宋体" w:cs="Times New Roman"/>
      <w:szCs w:val="21"/>
    </w:rPr>
  </w:style>
  <w:style w:type="paragraph" w:customStyle="1" w:styleId="218">
    <w:name w:val="文档正文"/>
    <w:basedOn w:val="1"/>
    <w:link w:val="262"/>
    <w:qFormat/>
    <w:uiPriority w:val="0"/>
    <w:pPr>
      <w:spacing w:line="360" w:lineRule="auto"/>
      <w:ind w:firstLine="480"/>
      <w:textAlignment w:val="baseline"/>
    </w:pPr>
    <w:rPr>
      <w:rFonts w:ascii="宋体" w:hAnsi="Times New Roman" w:eastAsia="宋体" w:cs="Times New Roman"/>
      <w:kern w:val="0"/>
      <w:szCs w:val="21"/>
    </w:rPr>
  </w:style>
  <w:style w:type="paragraph" w:customStyle="1" w:styleId="219">
    <w:name w:val="段"/>
    <w:qFormat/>
    <w:uiPriority w:val="0"/>
    <w:pPr>
      <w:autoSpaceDE w:val="0"/>
      <w:autoSpaceDN w:val="0"/>
      <w:ind w:firstLine="200" w:firstLineChars="200"/>
      <w:jc w:val="both"/>
    </w:pPr>
    <w:rPr>
      <w:rFonts w:ascii="宋体" w:hAnsi="Times New Roman" w:eastAsia="宋体" w:cs="Times New Roman"/>
      <w:kern w:val="2"/>
      <w:sz w:val="21"/>
      <w:szCs w:val="22"/>
      <w:lang w:val="en-US" w:eastAsia="zh-CN" w:bidi="ar-SA"/>
    </w:rPr>
  </w:style>
  <w:style w:type="paragraph" w:customStyle="1" w:styleId="220">
    <w:name w:val="章标题"/>
    <w:next w:val="1"/>
    <w:qFormat/>
    <w:uiPriority w:val="0"/>
    <w:pPr>
      <w:spacing w:beforeLines="50" w:afterLines="50"/>
      <w:ind w:left="420"/>
      <w:jc w:val="both"/>
      <w:outlineLvl w:val="1"/>
    </w:pPr>
    <w:rPr>
      <w:rFonts w:ascii="黑体" w:hAnsi="Times New Roman" w:eastAsia="黑体" w:cs="Times New Roman"/>
      <w:kern w:val="2"/>
      <w:sz w:val="21"/>
      <w:szCs w:val="22"/>
      <w:lang w:val="en-US" w:eastAsia="zh-CN" w:bidi="ar-SA"/>
    </w:rPr>
  </w:style>
  <w:style w:type="paragraph" w:customStyle="1" w:styleId="221">
    <w:name w:val="QB表内文字"/>
    <w:basedOn w:val="219"/>
    <w:link w:val="344"/>
    <w:qFormat/>
    <w:uiPriority w:val="0"/>
    <w:pPr>
      <w:widowControl w:val="0"/>
      <w:ind w:firstLine="0" w:firstLineChars="0"/>
    </w:pPr>
  </w:style>
  <w:style w:type="paragraph" w:customStyle="1" w:styleId="222">
    <w:name w:val="标准编号"/>
    <w:basedOn w:val="1"/>
    <w:qFormat/>
    <w:uiPriority w:val="0"/>
    <w:pPr>
      <w:jc w:val="center"/>
    </w:pPr>
    <w:rPr>
      <w:rFonts w:ascii="黑体" w:hAnsi="Times New Roman" w:eastAsia="黑体" w:cs="Times New Roman"/>
      <w:b/>
      <w:bCs/>
      <w:sz w:val="30"/>
      <w:szCs w:val="24"/>
    </w:rPr>
  </w:style>
  <w:style w:type="paragraph" w:customStyle="1" w:styleId="223">
    <w:name w:val="方点"/>
    <w:basedOn w:val="98"/>
    <w:qFormat/>
    <w:uiPriority w:val="0"/>
    <w:pPr>
      <w:numPr>
        <w:ilvl w:val="1"/>
        <w:numId w:val="9"/>
      </w:numPr>
      <w:ind w:left="840" w:firstLine="0" w:firstLineChars="0"/>
    </w:pPr>
  </w:style>
  <w:style w:type="paragraph" w:customStyle="1" w:styleId="224">
    <w:name w:val="p15"/>
    <w:basedOn w:val="1"/>
    <w:qFormat/>
    <w:uiPriority w:val="0"/>
    <w:pPr>
      <w:widowControl/>
      <w:spacing w:before="100" w:after="100"/>
      <w:jc w:val="left"/>
    </w:pPr>
    <w:rPr>
      <w:rFonts w:ascii="宋体" w:hAnsi="宋体" w:eastAsia="宋体" w:cs="宋体"/>
      <w:color w:val="000000"/>
      <w:kern w:val="0"/>
      <w:szCs w:val="24"/>
    </w:rPr>
  </w:style>
  <w:style w:type="paragraph" w:customStyle="1" w:styleId="225">
    <w:name w:val="Bullets Layer 1"/>
    <w:basedOn w:val="1"/>
    <w:qFormat/>
    <w:uiPriority w:val="0"/>
    <w:pPr>
      <w:widowControl/>
      <w:tabs>
        <w:tab w:val="left" w:pos="432"/>
      </w:tabs>
      <w:spacing w:before="60" w:after="60"/>
      <w:ind w:left="432" w:hanging="432"/>
      <w:jc w:val="left"/>
    </w:pPr>
    <w:rPr>
      <w:rFonts w:ascii="Futura Bk" w:hAnsi="Futura Bk" w:eastAsia="宋体" w:cs="Times New Roman"/>
      <w:kern w:val="0"/>
      <w:sz w:val="20"/>
      <w:szCs w:val="20"/>
      <w:lang w:eastAsia="en-US"/>
    </w:rPr>
  </w:style>
  <w:style w:type="paragraph" w:customStyle="1" w:styleId="226">
    <w:name w:val="Bullet with text 2"/>
    <w:basedOn w:val="1"/>
    <w:qFormat/>
    <w:uiPriority w:val="0"/>
    <w:pPr>
      <w:widowControl/>
      <w:numPr>
        <w:ilvl w:val="0"/>
        <w:numId w:val="10"/>
      </w:numPr>
      <w:jc w:val="left"/>
    </w:pPr>
    <w:rPr>
      <w:rFonts w:ascii="Arial" w:hAnsi="Arial" w:eastAsia="宋体" w:cs="Times New Roman"/>
      <w:kern w:val="0"/>
      <w:sz w:val="20"/>
      <w:szCs w:val="20"/>
      <w:lang w:val="en-GB" w:eastAsia="en-US"/>
    </w:rPr>
  </w:style>
  <w:style w:type="paragraph" w:customStyle="1" w:styleId="227">
    <w:name w:val="p0"/>
    <w:basedOn w:val="1"/>
    <w:qFormat/>
    <w:uiPriority w:val="0"/>
    <w:pPr>
      <w:widowControl/>
    </w:pPr>
    <w:rPr>
      <w:rFonts w:ascii="Times New Roman" w:hAnsi="Times New Roman" w:eastAsia="Times New Roman" w:cs="Times New Roman"/>
      <w:kern w:val="0"/>
      <w:szCs w:val="24"/>
    </w:rPr>
  </w:style>
  <w:style w:type="paragraph" w:customStyle="1" w:styleId="228">
    <w:name w:val="TitlePage_Header"/>
    <w:basedOn w:val="1"/>
    <w:qFormat/>
    <w:uiPriority w:val="0"/>
    <w:pPr>
      <w:widowControl/>
      <w:spacing w:before="240" w:after="240"/>
      <w:ind w:left="3240"/>
      <w:jc w:val="left"/>
    </w:pPr>
    <w:rPr>
      <w:rFonts w:ascii="Arial" w:hAnsi="Arial" w:eastAsia="宋体" w:cs="Times New Roman"/>
      <w:b/>
      <w:kern w:val="0"/>
      <w:sz w:val="32"/>
      <w:szCs w:val="20"/>
      <w:lang w:val="en-GB" w:eastAsia="en-US"/>
    </w:rPr>
  </w:style>
  <w:style w:type="character" w:customStyle="1" w:styleId="229">
    <w:name w:val="Character UserEntry"/>
    <w:qFormat/>
    <w:uiPriority w:val="0"/>
    <w:rPr>
      <w:color w:val="FF0000"/>
    </w:rPr>
  </w:style>
  <w:style w:type="paragraph" w:customStyle="1" w:styleId="230">
    <w:name w:val="Table_Small"/>
    <w:basedOn w:val="1"/>
    <w:qFormat/>
    <w:uiPriority w:val="0"/>
    <w:pPr>
      <w:widowControl/>
      <w:spacing w:before="40" w:after="40"/>
      <w:jc w:val="left"/>
    </w:pPr>
    <w:rPr>
      <w:rFonts w:ascii="Arial" w:hAnsi="Arial" w:eastAsia="宋体" w:cs="Times New Roman"/>
      <w:kern w:val="0"/>
      <w:sz w:val="16"/>
      <w:szCs w:val="20"/>
      <w:lang w:val="en-GB" w:eastAsia="en-US"/>
    </w:rPr>
  </w:style>
  <w:style w:type="character" w:customStyle="1" w:styleId="231">
    <w:name w:val="样式 宋体 小四"/>
    <w:qFormat/>
    <w:uiPriority w:val="0"/>
    <w:rPr>
      <w:rFonts w:ascii="宋体" w:hAnsi="宋体"/>
      <w:sz w:val="24"/>
    </w:rPr>
  </w:style>
  <w:style w:type="paragraph" w:customStyle="1" w:styleId="232">
    <w:name w:val="Table"/>
    <w:basedOn w:val="1"/>
    <w:qFormat/>
    <w:uiPriority w:val="0"/>
    <w:pPr>
      <w:widowControl/>
      <w:spacing w:before="40" w:after="40"/>
      <w:jc w:val="left"/>
    </w:pPr>
    <w:rPr>
      <w:rFonts w:ascii="Arial" w:hAnsi="Arial" w:eastAsia="宋体" w:cs="Times New Roman"/>
      <w:kern w:val="0"/>
      <w:sz w:val="20"/>
      <w:szCs w:val="20"/>
      <w:lang w:val="en-GB" w:eastAsia="en-US"/>
    </w:rPr>
  </w:style>
  <w:style w:type="paragraph" w:customStyle="1" w:styleId="233">
    <w:name w:val="HP_Table_Title"/>
    <w:basedOn w:val="1"/>
    <w:next w:val="1"/>
    <w:qFormat/>
    <w:uiPriority w:val="0"/>
    <w:pPr>
      <w:keepNext/>
      <w:keepLines/>
      <w:widowControl/>
      <w:spacing w:before="240" w:after="60"/>
      <w:jc w:val="left"/>
    </w:pPr>
    <w:rPr>
      <w:rFonts w:ascii="Arial" w:hAnsi="Arial" w:eastAsia="宋体" w:cs="Times New Roman"/>
      <w:b/>
      <w:kern w:val="0"/>
      <w:sz w:val="18"/>
      <w:szCs w:val="20"/>
      <w:lang w:val="en-GB" w:eastAsia="en-US"/>
    </w:rPr>
  </w:style>
  <w:style w:type="paragraph" w:customStyle="1" w:styleId="234">
    <w:name w:val="Table_Sm_Heading"/>
    <w:basedOn w:val="1"/>
    <w:qFormat/>
    <w:uiPriority w:val="0"/>
    <w:pPr>
      <w:keepNext/>
      <w:keepLines/>
      <w:widowControl/>
      <w:spacing w:before="60" w:after="40"/>
      <w:jc w:val="left"/>
    </w:pPr>
    <w:rPr>
      <w:rFonts w:ascii="Arial" w:hAnsi="Arial" w:eastAsia="宋体" w:cs="Times New Roman"/>
      <w:b/>
      <w:kern w:val="0"/>
      <w:sz w:val="16"/>
      <w:szCs w:val="20"/>
      <w:lang w:val="en-GB" w:eastAsia="en-US"/>
    </w:rPr>
  </w:style>
  <w:style w:type="paragraph" w:customStyle="1" w:styleId="235">
    <w:name w:val="Table_Sm_Heading_Right"/>
    <w:basedOn w:val="234"/>
    <w:qFormat/>
    <w:uiPriority w:val="0"/>
    <w:pPr>
      <w:jc w:val="right"/>
    </w:pPr>
  </w:style>
  <w:style w:type="paragraph" w:customStyle="1" w:styleId="236">
    <w:name w:val="Table_Medium"/>
    <w:basedOn w:val="232"/>
    <w:qFormat/>
    <w:uiPriority w:val="0"/>
    <w:rPr>
      <w:sz w:val="18"/>
    </w:rPr>
  </w:style>
  <w:style w:type="paragraph" w:customStyle="1" w:styleId="237">
    <w:name w:val="tablemedium"/>
    <w:basedOn w:val="1"/>
    <w:qFormat/>
    <w:uiPriority w:val="0"/>
    <w:pPr>
      <w:widowControl/>
      <w:spacing w:before="100" w:beforeAutospacing="1" w:after="100" w:afterAutospacing="1"/>
      <w:jc w:val="left"/>
    </w:pPr>
    <w:rPr>
      <w:rFonts w:ascii="宋体" w:hAnsi="宋体" w:eastAsia="宋体" w:cs="宋体"/>
      <w:kern w:val="0"/>
      <w:szCs w:val="24"/>
    </w:rPr>
  </w:style>
  <w:style w:type="paragraph" w:customStyle="1" w:styleId="238">
    <w:name w:val="Style Style Justified + First line:  2 ch"/>
    <w:basedOn w:val="1"/>
    <w:qFormat/>
    <w:uiPriority w:val="0"/>
    <w:pPr>
      <w:widowControl/>
      <w:spacing w:line="360" w:lineRule="auto"/>
      <w:ind w:firstLine="200" w:firstLineChars="200"/>
    </w:pPr>
    <w:rPr>
      <w:rFonts w:ascii="Arial" w:hAnsi="Arial" w:eastAsia="宋体" w:cs="宋体"/>
      <w:kern w:val="0"/>
      <w:szCs w:val="20"/>
      <w:lang w:val="en-GB" w:eastAsia="en-US"/>
    </w:rPr>
  </w:style>
  <w:style w:type="paragraph" w:customStyle="1" w:styleId="239">
    <w:name w:val="Normal bold"/>
    <w:basedOn w:val="1"/>
    <w:qFormat/>
    <w:uiPriority w:val="0"/>
    <w:pPr>
      <w:widowControl/>
      <w:jc w:val="left"/>
    </w:pPr>
    <w:rPr>
      <w:rFonts w:ascii="Arial" w:hAnsi="Arial" w:eastAsia="Times New Roman" w:cs="Arial"/>
      <w:b/>
      <w:bCs/>
      <w:kern w:val="0"/>
      <w:sz w:val="20"/>
      <w:szCs w:val="24"/>
      <w:lang w:eastAsia="en-US"/>
    </w:rPr>
  </w:style>
  <w:style w:type="paragraph" w:customStyle="1" w:styleId="240">
    <w:name w:val="Default"/>
    <w:qFormat/>
    <w:uiPriority w:val="0"/>
    <w:pPr>
      <w:widowControl w:val="0"/>
      <w:autoSpaceDE w:val="0"/>
      <w:autoSpaceDN w:val="0"/>
      <w:adjustRightInd w:val="0"/>
    </w:pPr>
    <w:rPr>
      <w:rFonts w:ascii="..ì.+ 4+ 1" w:hAnsi="Times New Roman" w:eastAsia="..ì.+ 4+ 1" w:cs="..ì.+ 4+ 1"/>
      <w:color w:val="000000"/>
      <w:kern w:val="2"/>
      <w:sz w:val="24"/>
      <w:szCs w:val="24"/>
      <w:lang w:val="en-US" w:eastAsia="zh-CN" w:bidi="ar-SA"/>
    </w:rPr>
  </w:style>
  <w:style w:type="paragraph" w:customStyle="1" w:styleId="241">
    <w:name w:val="样式 表格表头 + 段前: 0.5 行"/>
    <w:basedOn w:val="1"/>
    <w:qFormat/>
    <w:uiPriority w:val="0"/>
    <w:pPr>
      <w:keepNext/>
      <w:numPr>
        <w:ilvl w:val="0"/>
        <w:numId w:val="11"/>
      </w:numPr>
      <w:spacing w:before="60" w:beforeLines="50" w:after="156"/>
      <w:jc w:val="center"/>
    </w:pPr>
    <w:rPr>
      <w:rFonts w:ascii="Times New Roman" w:hAnsi="Times New Roman" w:eastAsia="宋体" w:cs="宋体"/>
      <w:szCs w:val="20"/>
    </w:rPr>
  </w:style>
  <w:style w:type="paragraph" w:customStyle="1" w:styleId="242">
    <w:name w:val="Char Char Char Char Char Char1 Char Char Char Char"/>
    <w:basedOn w:val="1"/>
    <w:qFormat/>
    <w:uiPriority w:val="0"/>
    <w:pPr>
      <w:jc w:val="left"/>
    </w:pPr>
    <w:rPr>
      <w:rFonts w:ascii="Tahoma" w:hAnsi="Tahoma" w:eastAsia="宋体" w:cs="Times New Roman"/>
      <w:szCs w:val="20"/>
    </w:rPr>
  </w:style>
  <w:style w:type="character" w:customStyle="1" w:styleId="243">
    <w:name w:val="H6 Char"/>
    <w:qFormat/>
    <w:uiPriority w:val="0"/>
    <w:rPr>
      <w:rFonts w:ascii="Cambria" w:hAnsi="Cambria" w:eastAsia="宋体" w:cs="Times New Roman"/>
      <w:b/>
      <w:bCs/>
      <w:kern w:val="2"/>
      <w:sz w:val="24"/>
      <w:szCs w:val="24"/>
    </w:rPr>
  </w:style>
  <w:style w:type="paragraph" w:customStyle="1" w:styleId="244">
    <w:name w:val="表格正文"/>
    <w:basedOn w:val="16"/>
    <w:link w:val="493"/>
    <w:qFormat/>
    <w:uiPriority w:val="0"/>
    <w:pPr>
      <w:spacing w:beforeLines="30" w:afterLines="20"/>
      <w:ind w:firstLine="0" w:firstLineChars="0"/>
    </w:pPr>
    <w:rPr>
      <w:rFonts w:ascii="Arial" w:hAnsi="Arial" w:eastAsia="宋体" w:cs="Times New Roman"/>
      <w:szCs w:val="24"/>
    </w:rPr>
  </w:style>
  <w:style w:type="paragraph" w:customStyle="1" w:styleId="245">
    <w:name w:val="图片正文"/>
    <w:basedOn w:val="16"/>
    <w:qFormat/>
    <w:uiPriority w:val="0"/>
    <w:pPr>
      <w:spacing w:after="20"/>
      <w:ind w:firstLine="0" w:firstLineChars="0"/>
    </w:pPr>
    <w:rPr>
      <w:rFonts w:ascii="Arial" w:hAnsi="Arial" w:eastAsia="宋体" w:cs="Times New Roman"/>
      <w:sz w:val="18"/>
      <w:szCs w:val="24"/>
    </w:rPr>
  </w:style>
  <w:style w:type="paragraph" w:customStyle="1" w:styleId="246">
    <w:name w:val="表格标题"/>
    <w:basedOn w:val="16"/>
    <w:qFormat/>
    <w:uiPriority w:val="0"/>
    <w:pPr>
      <w:spacing w:beforeLines="30" w:afterLines="20"/>
      <w:ind w:firstLine="0" w:firstLineChars="0"/>
      <w:jc w:val="center"/>
    </w:pPr>
    <w:rPr>
      <w:rFonts w:ascii="楷体_GB2312" w:hAnsi="Arial" w:eastAsia="楷体_GB2312" w:cs="Times New Roman"/>
      <w:b/>
      <w:szCs w:val="24"/>
    </w:rPr>
  </w:style>
  <w:style w:type="character" w:customStyle="1" w:styleId="247">
    <w:name w:val="标题 字符"/>
    <w:basedOn w:val="59"/>
    <w:link w:val="53"/>
    <w:qFormat/>
    <w:uiPriority w:val="10"/>
    <w:rPr>
      <w:rFonts w:eastAsia="宋体" w:asciiTheme="majorHAnsi" w:hAnsiTheme="majorHAnsi" w:cstheme="majorBidi"/>
      <w:b/>
      <w:bCs/>
      <w:sz w:val="32"/>
      <w:szCs w:val="32"/>
    </w:rPr>
  </w:style>
  <w:style w:type="paragraph" w:customStyle="1" w:styleId="248">
    <w:name w:val="章节"/>
    <w:basedOn w:val="1"/>
    <w:qFormat/>
    <w:uiPriority w:val="0"/>
    <w:pPr>
      <w:spacing w:beforeLines="50" w:afterLines="50"/>
      <w:ind w:left="845" w:hanging="425"/>
    </w:pPr>
    <w:rPr>
      <w:rFonts w:ascii="Arial" w:hAnsi="Arial" w:eastAsia="宋体" w:cs="Times New Roman"/>
      <w:szCs w:val="24"/>
    </w:rPr>
  </w:style>
  <w:style w:type="paragraph" w:customStyle="1" w:styleId="249">
    <w:name w:val="目录标题"/>
    <w:basedOn w:val="1"/>
    <w:next w:val="16"/>
    <w:qFormat/>
    <w:uiPriority w:val="0"/>
    <w:pPr>
      <w:jc w:val="center"/>
    </w:pPr>
    <w:rPr>
      <w:rFonts w:ascii="楷体_GB2312" w:hAnsi="Times New Roman" w:eastAsia="楷体_GB2312" w:cs="Times New Roman"/>
      <w:b/>
      <w:spacing w:val="120"/>
      <w:sz w:val="32"/>
      <w:szCs w:val="24"/>
    </w:rPr>
  </w:style>
  <w:style w:type="paragraph" w:customStyle="1" w:styleId="250">
    <w:name w:val="样式 样式 标题 1 + 左侧:  0 厘米 首行缩进:  0 厘米 + (西文) 华文行楷 (中文) 华文行楷"/>
    <w:basedOn w:val="1"/>
    <w:qFormat/>
    <w:uiPriority w:val="0"/>
    <w:pPr>
      <w:keepNext/>
      <w:keepLines/>
      <w:pageBreakBefore/>
      <w:numPr>
        <w:ilvl w:val="0"/>
        <w:numId w:val="12"/>
      </w:numPr>
      <w:tabs>
        <w:tab w:val="left" w:pos="432"/>
        <w:tab w:val="clear" w:pos="1080"/>
      </w:tabs>
      <w:spacing w:beforeLines="250" w:afterLines="250"/>
      <w:jc w:val="center"/>
      <w:outlineLvl w:val="0"/>
    </w:pPr>
    <w:rPr>
      <w:rFonts w:ascii="Arial" w:hAnsi="Arial" w:eastAsia="华文行楷" w:cs="Times New Roman"/>
      <w:b/>
      <w:bCs/>
      <w:kern w:val="44"/>
      <w:sz w:val="48"/>
      <w:szCs w:val="48"/>
      <w14:shadow w14:blurRad="50800" w14:dist="38100" w14:dir="2700000" w14:sx="100000" w14:sy="100000" w14:kx="0" w14:ky="0" w14:algn="tl">
        <w14:srgbClr w14:val="000000">
          <w14:alpha w14:val="60000"/>
        </w14:srgbClr>
      </w14:shadow>
    </w:rPr>
  </w:style>
  <w:style w:type="paragraph" w:customStyle="1" w:styleId="251">
    <w:name w:val="封面大标题"/>
    <w:basedOn w:val="252"/>
    <w:qFormat/>
    <w:uiPriority w:val="0"/>
    <w:rPr>
      <w:rFonts w:ascii="华文行楷" w:eastAsia="华文行楷"/>
      <w:sz w:val="48"/>
    </w:rPr>
  </w:style>
  <w:style w:type="paragraph" w:customStyle="1" w:styleId="252">
    <w:name w:val="封面小标题"/>
    <w:basedOn w:val="1"/>
    <w:qFormat/>
    <w:uiPriority w:val="0"/>
    <w:pPr>
      <w:shd w:val="clear" w:color="FFFFFF" w:fill="auto"/>
      <w:spacing w:beforeLines="50" w:afterLines="50"/>
      <w:jc w:val="center"/>
    </w:pPr>
    <w:rPr>
      <w:rFonts w:ascii="黑体" w:hAnsi="Comic Sans MS" w:eastAsia="黑体" w:cs="Times New Roman"/>
      <w:sz w:val="30"/>
      <w:szCs w:val="24"/>
    </w:rPr>
  </w:style>
  <w:style w:type="paragraph" w:customStyle="1" w:styleId="253">
    <w:name w:val="封面签名"/>
    <w:basedOn w:val="1"/>
    <w:qFormat/>
    <w:uiPriority w:val="0"/>
    <w:pPr>
      <w:shd w:val="clear" w:color="FFFFFF" w:fill="auto"/>
      <w:spacing w:beforeLines="50"/>
    </w:pPr>
    <w:rPr>
      <w:rFonts w:ascii="Arial" w:hAnsi="Arial" w:eastAsia="黑体" w:cs="Times New Roman"/>
      <w:sz w:val="28"/>
      <w:szCs w:val="24"/>
    </w:rPr>
  </w:style>
  <w:style w:type="paragraph" w:customStyle="1" w:styleId="254">
    <w:name w:val="封面标题"/>
    <w:basedOn w:val="1"/>
    <w:qFormat/>
    <w:uiPriority w:val="0"/>
    <w:pPr>
      <w:framePr w:w="6300" w:h="1716" w:hSpace="180" w:wrap="around" w:vAnchor="text" w:hAnchor="text" w:x="1260" w:y="3120"/>
      <w:pBdr>
        <w:top w:val="single" w:color="000000" w:sz="6" w:space="7"/>
        <w:left w:val="single" w:color="000000" w:sz="6" w:space="7"/>
        <w:bottom w:val="single" w:color="000000" w:sz="6" w:space="7"/>
        <w:right w:val="single" w:color="000000" w:sz="6" w:space="7"/>
      </w:pBdr>
      <w:shd w:val="solid" w:color="FFFFFF" w:fill="FFFFFF"/>
      <w:spacing w:beforeLines="50" w:line="360" w:lineRule="auto"/>
      <w:jc w:val="center"/>
    </w:pPr>
    <w:rPr>
      <w:rFonts w:ascii="Times New Roman" w:hAnsi="Times New Roman" w:eastAsia="隶书" w:cs="Times New Roman"/>
      <w:sz w:val="44"/>
      <w:szCs w:val="24"/>
    </w:rPr>
  </w:style>
  <w:style w:type="paragraph" w:customStyle="1" w:styleId="255">
    <w:name w:val="封面摘要"/>
    <w:basedOn w:val="1"/>
    <w:qFormat/>
    <w:uiPriority w:val="0"/>
    <w:pPr>
      <w:spacing w:beforeLines="50" w:line="360" w:lineRule="auto"/>
    </w:pPr>
    <w:rPr>
      <w:rFonts w:ascii="Times New Roman" w:hAnsi="Times New Roman" w:eastAsia="宋体" w:cs="Times New Roman"/>
      <w:szCs w:val="20"/>
    </w:rPr>
  </w:style>
  <w:style w:type="paragraph" w:customStyle="1" w:styleId="256">
    <w:name w:val="部分标题"/>
    <w:basedOn w:val="1"/>
    <w:next w:val="1"/>
    <w:qFormat/>
    <w:uiPriority w:val="0"/>
    <w:pPr>
      <w:keepNext/>
      <w:keepLines/>
      <w:pageBreakBefore/>
      <w:spacing w:beforeLines="100" w:afterLines="100" w:line="360" w:lineRule="auto"/>
      <w:jc w:val="center"/>
    </w:pPr>
    <w:rPr>
      <w:rFonts w:ascii="Arial" w:hAnsi="Arial" w:eastAsia="黑体" w:cs="Times New Roman"/>
      <w:bCs/>
      <w:caps/>
      <w:sz w:val="30"/>
      <w:szCs w:val="24"/>
    </w:rPr>
  </w:style>
  <w:style w:type="paragraph" w:customStyle="1" w:styleId="257">
    <w:name w:val="文档注释"/>
    <w:basedOn w:val="1"/>
    <w:qFormat/>
    <w:uiPriority w:val="0"/>
    <w:pPr>
      <w:spacing w:line="360" w:lineRule="auto"/>
    </w:pPr>
    <w:rPr>
      <w:rFonts w:ascii="Times New Roman" w:hAnsi="Times New Roman" w:eastAsia="宋体" w:cs="Times New Roman"/>
      <w:color w:val="0000FF"/>
      <w:szCs w:val="24"/>
    </w:rPr>
  </w:style>
  <w:style w:type="paragraph" w:customStyle="1" w:styleId="258">
    <w:name w:val="Char Char Char Char Char Char Char1"/>
    <w:basedOn w:val="1"/>
    <w:qFormat/>
    <w:uiPriority w:val="0"/>
    <w:pPr>
      <w:spacing w:line="360" w:lineRule="auto"/>
      <w:ind w:left="420"/>
      <w:textAlignment w:val="baseline"/>
    </w:pPr>
    <w:rPr>
      <w:rFonts w:ascii="Times New Roman" w:hAnsi="Times New Roman" w:eastAsia="宋体" w:cs="Times New Roman"/>
      <w:szCs w:val="24"/>
    </w:rPr>
  </w:style>
  <w:style w:type="paragraph" w:customStyle="1" w:styleId="259">
    <w:name w:val="Table Text"/>
    <w:basedOn w:val="1"/>
    <w:qFormat/>
    <w:uiPriority w:val="0"/>
    <w:pPr>
      <w:topLinePunct/>
      <w:snapToGrid w:val="0"/>
      <w:spacing w:before="80" w:after="80" w:line="240" w:lineRule="atLeast"/>
      <w:jc w:val="left"/>
    </w:pPr>
    <w:rPr>
      <w:rFonts w:ascii="Times New Roman" w:hAnsi="Times New Roman" w:eastAsia="宋体" w:cs="Arial"/>
      <w:snapToGrid w:val="0"/>
      <w:kern w:val="0"/>
      <w:szCs w:val="21"/>
    </w:rPr>
  </w:style>
  <w:style w:type="paragraph" w:customStyle="1" w:styleId="260">
    <w:name w:val="Table Heading"/>
    <w:basedOn w:val="1"/>
    <w:qFormat/>
    <w:uiPriority w:val="0"/>
    <w:pPr>
      <w:keepNext/>
      <w:topLinePunct/>
      <w:snapToGrid w:val="0"/>
      <w:spacing w:before="80" w:after="80" w:line="240" w:lineRule="atLeast"/>
      <w:jc w:val="left"/>
    </w:pPr>
    <w:rPr>
      <w:rFonts w:ascii="Book Antiqua" w:hAnsi="Book Antiqua" w:eastAsia="黑体" w:cs="Book Antiqua"/>
      <w:bCs/>
      <w:snapToGrid w:val="0"/>
      <w:kern w:val="0"/>
      <w:szCs w:val="21"/>
    </w:rPr>
  </w:style>
  <w:style w:type="character" w:customStyle="1" w:styleId="261">
    <w:name w:val="正文缩进 字符"/>
    <w:link w:val="16"/>
    <w:qFormat/>
    <w:uiPriority w:val="0"/>
    <w:rPr>
      <w:rFonts w:eastAsia="微软雅黑"/>
      <w:kern w:val="2"/>
      <w:sz w:val="24"/>
      <w:szCs w:val="22"/>
    </w:rPr>
  </w:style>
  <w:style w:type="character" w:customStyle="1" w:styleId="262">
    <w:name w:val="文档正文 Char"/>
    <w:link w:val="218"/>
    <w:qFormat/>
    <w:uiPriority w:val="0"/>
    <w:rPr>
      <w:rFonts w:ascii="宋体" w:hAnsi="Times New Roman" w:eastAsia="宋体" w:cs="Times New Roman"/>
      <w:sz w:val="21"/>
      <w:szCs w:val="21"/>
    </w:rPr>
  </w:style>
  <w:style w:type="paragraph" w:customStyle="1" w:styleId="263">
    <w:name w:val="IRMS Table Normal"/>
    <w:basedOn w:val="1"/>
    <w:link w:val="264"/>
    <w:qFormat/>
    <w:uiPriority w:val="0"/>
    <w:pPr>
      <w:widowControl/>
      <w:jc w:val="left"/>
    </w:pPr>
    <w:rPr>
      <w:rFonts w:ascii="Segoe UI" w:hAnsi="Segoe UI" w:eastAsia="华文细黑" w:cs="Times New Roman"/>
      <w:szCs w:val="24"/>
      <w:lang w:val="zh-CN" w:eastAsia="zh-CN"/>
    </w:rPr>
  </w:style>
  <w:style w:type="character" w:customStyle="1" w:styleId="264">
    <w:name w:val="IRMS Table Normal Char"/>
    <w:link w:val="263"/>
    <w:qFormat/>
    <w:uiPriority w:val="0"/>
    <w:rPr>
      <w:rFonts w:ascii="Segoe UI" w:hAnsi="Segoe UI" w:eastAsia="华文细黑" w:cs="Times New Roman"/>
      <w:kern w:val="2"/>
      <w:sz w:val="21"/>
      <w:szCs w:val="24"/>
      <w:lang w:val="zh-CN" w:eastAsia="zh-CN"/>
    </w:rPr>
  </w:style>
  <w:style w:type="paragraph" w:customStyle="1" w:styleId="265">
    <w:name w:val="Char2 Char Char Char"/>
    <w:basedOn w:val="1"/>
    <w:qFormat/>
    <w:uiPriority w:val="0"/>
    <w:pPr>
      <w:widowControl/>
      <w:tabs>
        <w:tab w:val="left" w:pos="432"/>
      </w:tabs>
      <w:ind w:left="432" w:hanging="432"/>
      <w:jc w:val="left"/>
    </w:pPr>
    <w:rPr>
      <w:rFonts w:ascii="Tahoma" w:hAnsi="Tahoma" w:eastAsia="华文细黑" w:cs="Times New Roman"/>
      <w:szCs w:val="20"/>
    </w:rPr>
  </w:style>
  <w:style w:type="paragraph" w:customStyle="1" w:styleId="266">
    <w:name w:val="注释"/>
    <w:basedOn w:val="1"/>
    <w:qFormat/>
    <w:uiPriority w:val="0"/>
    <w:pPr>
      <w:widowControl/>
      <w:jc w:val="left"/>
    </w:pPr>
    <w:rPr>
      <w:rFonts w:ascii="Segoe UI" w:hAnsi="Segoe UI" w:eastAsia="华文细黑" w:cs="Times New Roman"/>
      <w:color w:val="FF0000"/>
      <w:szCs w:val="20"/>
    </w:rPr>
  </w:style>
  <w:style w:type="paragraph" w:customStyle="1" w:styleId="267">
    <w:name w:val="样式 标题 3 + 行距: 多倍行距 1.15 字行"/>
    <w:basedOn w:val="4"/>
    <w:qFormat/>
    <w:uiPriority w:val="0"/>
    <w:pPr>
      <w:widowControl/>
      <w:tabs>
        <w:tab w:val="left" w:pos="851"/>
        <w:tab w:val="left" w:pos="3272"/>
      </w:tabs>
      <w:spacing w:before="360" w:after="120" w:line="276" w:lineRule="auto"/>
      <w:ind w:left="777"/>
      <w:jc w:val="left"/>
    </w:pPr>
    <w:rPr>
      <w:rFonts w:ascii="Segoe UI" w:hAnsi="Segoe UI" w:eastAsia="华文细黑" w:cs="宋体"/>
      <w:sz w:val="21"/>
      <w:szCs w:val="20"/>
      <w:lang w:val="zh-CN" w:eastAsia="zh-CN"/>
    </w:rPr>
  </w:style>
  <w:style w:type="paragraph" w:customStyle="1" w:styleId="268">
    <w:name w:val="样式 正文缩进正文（首行缩进两字）表正文正文非缩进标题4 + 行距: 1.5 倍行距"/>
    <w:basedOn w:val="16"/>
    <w:qFormat/>
    <w:uiPriority w:val="0"/>
    <w:pPr>
      <w:widowControl/>
      <w:numPr>
        <w:ilvl w:val="0"/>
        <w:numId w:val="13"/>
      </w:numPr>
      <w:spacing w:line="360" w:lineRule="auto"/>
      <w:ind w:firstLine="0" w:firstLineChars="0"/>
      <w:jc w:val="left"/>
    </w:pPr>
    <w:rPr>
      <w:rFonts w:ascii="Arial" w:hAnsi="Arial" w:eastAsia="华文细黑" w:cs="Arial"/>
      <w:spacing w:val="4"/>
      <w:szCs w:val="20"/>
    </w:rPr>
  </w:style>
  <w:style w:type="paragraph" w:customStyle="1" w:styleId="269">
    <w:name w:val="Revision"/>
    <w:hidden/>
    <w:semiHidden/>
    <w:qFormat/>
    <w:uiPriority w:val="99"/>
    <w:rPr>
      <w:rFonts w:ascii="Segoe UI" w:hAnsi="Segoe UI" w:eastAsia="华文细黑" w:cs="Times New Roman"/>
      <w:kern w:val="2"/>
      <w:sz w:val="21"/>
      <w:szCs w:val="24"/>
      <w:lang w:val="en-US" w:eastAsia="zh-CN" w:bidi="ar-SA"/>
    </w:rPr>
  </w:style>
  <w:style w:type="paragraph" w:customStyle="1" w:styleId="270">
    <w:name w:val="附录标题"/>
    <w:basedOn w:val="1"/>
    <w:qFormat/>
    <w:uiPriority w:val="0"/>
    <w:pPr>
      <w:widowControl/>
      <w:spacing w:before="156" w:beforeLines="50" w:after="156" w:afterLines="50" w:line="360" w:lineRule="auto"/>
      <w:jc w:val="center"/>
      <w:outlineLvl w:val="1"/>
    </w:pPr>
    <w:rPr>
      <w:rFonts w:ascii="Times New Roman" w:hAnsi="Times New Roman" w:eastAsia="黑体" w:cs="Times New Roman"/>
      <w:b/>
      <w:snapToGrid w:val="0"/>
      <w:kern w:val="0"/>
      <w:sz w:val="28"/>
      <w:szCs w:val="24"/>
    </w:rPr>
  </w:style>
  <w:style w:type="paragraph" w:customStyle="1" w:styleId="271">
    <w:name w:val="10"/>
    <w:unhideWhenUsed/>
    <w:qFormat/>
    <w:uiPriority w:val="99"/>
    <w:pPr>
      <w:widowControl w:val="0"/>
      <w:jc w:val="both"/>
    </w:pPr>
    <w:rPr>
      <w:rFonts w:ascii="Times New Roman" w:hAnsi="Times New Roman" w:eastAsia="宋体" w:cs="Times New Roman"/>
      <w:kern w:val="2"/>
      <w:sz w:val="21"/>
      <w:szCs w:val="24"/>
      <w:lang w:val="en-US" w:eastAsia="zh-CN" w:bidi="ar-SA"/>
    </w:rPr>
  </w:style>
  <w:style w:type="paragraph" w:customStyle="1" w:styleId="272">
    <w:name w:val="6"/>
    <w:basedOn w:val="1"/>
    <w:qFormat/>
    <w:uiPriority w:val="0"/>
    <w:rPr>
      <w:rFonts w:ascii="Times New Roman" w:hAnsi="Times New Roman" w:eastAsia="宋体" w:cs="Times New Roman"/>
      <w:szCs w:val="24"/>
    </w:rPr>
  </w:style>
  <w:style w:type="character" w:customStyle="1" w:styleId="273">
    <w:name w:val="注释标题 字符"/>
    <w:basedOn w:val="59"/>
    <w:link w:val="13"/>
    <w:qFormat/>
    <w:uiPriority w:val="0"/>
    <w:rPr>
      <w:rFonts w:ascii="Times New Roman" w:hAnsi="Times New Roman" w:eastAsia="宋体" w:cs="Times New Roman"/>
      <w:szCs w:val="20"/>
      <w:lang w:val="zh-CN" w:eastAsia="zh-CN"/>
    </w:rPr>
  </w:style>
  <w:style w:type="paragraph" w:customStyle="1" w:styleId="274">
    <w:name w:val="正文2"/>
    <w:basedOn w:val="1"/>
    <w:qFormat/>
    <w:uiPriority w:val="0"/>
    <w:pPr>
      <w:spacing w:line="360" w:lineRule="auto"/>
    </w:pPr>
    <w:rPr>
      <w:rFonts w:ascii="Times New Roman" w:hAnsi="Times New Roman" w:eastAsia="宋体" w:cs="Times New Roman"/>
      <w:szCs w:val="24"/>
    </w:rPr>
  </w:style>
  <w:style w:type="paragraph" w:customStyle="1" w:styleId="275">
    <w:name w:val="正文3"/>
    <w:basedOn w:val="1"/>
    <w:qFormat/>
    <w:uiPriority w:val="0"/>
    <w:pPr>
      <w:spacing w:line="360" w:lineRule="auto"/>
    </w:pPr>
    <w:rPr>
      <w:rFonts w:ascii="Times New Roman" w:hAnsi="Times New Roman" w:eastAsia="宋体" w:cs="Times New Roman"/>
      <w:szCs w:val="24"/>
    </w:rPr>
  </w:style>
  <w:style w:type="paragraph" w:customStyle="1" w:styleId="276">
    <w:name w:val="正文缩进(ALT+Z)"/>
    <w:basedOn w:val="1"/>
    <w:link w:val="277"/>
    <w:qFormat/>
    <w:uiPriority w:val="0"/>
    <w:pPr>
      <w:spacing w:line="360" w:lineRule="auto"/>
      <w:ind w:firstLine="200" w:firstLineChars="200"/>
    </w:pPr>
    <w:rPr>
      <w:rFonts w:ascii="Times New Roman" w:hAnsi="Times New Roman" w:eastAsia="宋体" w:cs="Times New Roman"/>
      <w:szCs w:val="24"/>
      <w:lang w:val="zh-CN" w:eastAsia="zh-CN"/>
    </w:rPr>
  </w:style>
  <w:style w:type="character" w:customStyle="1" w:styleId="277">
    <w:name w:val="正文缩进(ALT+Z) Char"/>
    <w:link w:val="276"/>
    <w:qFormat/>
    <w:locked/>
    <w:uiPriority w:val="0"/>
    <w:rPr>
      <w:rFonts w:ascii="Times New Roman" w:hAnsi="Times New Roman" w:eastAsia="宋体" w:cs="Times New Roman"/>
      <w:kern w:val="2"/>
      <w:sz w:val="24"/>
      <w:szCs w:val="24"/>
      <w:lang w:val="zh-CN" w:eastAsia="zh-CN"/>
    </w:rPr>
  </w:style>
  <w:style w:type="paragraph" w:customStyle="1" w:styleId="278">
    <w:name w:val="_Display Text"/>
    <w:qFormat/>
    <w:uiPriority w:val="0"/>
    <w:rPr>
      <w:rFonts w:ascii="Arial" w:hAnsi="Arial" w:eastAsia="宋体" w:cs="Times New Roman"/>
      <w:kern w:val="2"/>
      <w:sz w:val="24"/>
      <w:szCs w:val="22"/>
      <w:lang w:val="en-US" w:eastAsia="en-US" w:bidi="ar-SA"/>
    </w:rPr>
  </w:style>
  <w:style w:type="paragraph" w:customStyle="1" w:styleId="279">
    <w:name w:val="Action Item"/>
    <w:basedOn w:val="1"/>
    <w:qFormat/>
    <w:uiPriority w:val="0"/>
    <w:pPr>
      <w:widowControl/>
      <w:spacing w:after="120"/>
      <w:ind w:left="360" w:hanging="360"/>
    </w:pPr>
    <w:rPr>
      <w:rFonts w:ascii="Times New Roman" w:hAnsi="Times New Roman" w:eastAsia="宋体" w:cs="Times New Roman"/>
      <w:kern w:val="0"/>
      <w:szCs w:val="20"/>
      <w:lang w:eastAsia="en-US"/>
    </w:rPr>
  </w:style>
  <w:style w:type="paragraph" w:customStyle="1" w:styleId="280">
    <w:name w:val="书目1"/>
    <w:qFormat/>
    <w:uiPriority w:val="0"/>
    <w:pPr>
      <w:spacing w:after="120" w:line="240" w:lineRule="exact"/>
      <w:ind w:left="360" w:hanging="360"/>
    </w:pPr>
    <w:rPr>
      <w:rFonts w:ascii="Times New Roman" w:hAnsi="Times New Roman" w:eastAsia="宋体" w:cs="Times New Roman"/>
      <w:kern w:val="2"/>
      <w:sz w:val="22"/>
      <w:szCs w:val="22"/>
      <w:lang w:val="en-US" w:eastAsia="en-US" w:bidi="ar-SA"/>
    </w:rPr>
  </w:style>
  <w:style w:type="paragraph" w:customStyle="1" w:styleId="281">
    <w:name w:val="_Comment"/>
    <w:basedOn w:val="1"/>
    <w:next w:val="1"/>
    <w:qFormat/>
    <w:uiPriority w:val="0"/>
    <w:pPr>
      <w:widowControl/>
      <w:spacing w:after="240"/>
    </w:pPr>
    <w:rPr>
      <w:rFonts w:ascii="Times New Roman" w:hAnsi="Times New Roman" w:eastAsia="宋体" w:cs="Times New Roman"/>
      <w:i/>
      <w:vanish/>
      <w:color w:val="808080"/>
      <w:kern w:val="0"/>
      <w:szCs w:val="20"/>
      <w:lang w:eastAsia="en-US"/>
    </w:rPr>
  </w:style>
  <w:style w:type="paragraph" w:customStyle="1" w:styleId="282">
    <w:name w:val="Code"/>
    <w:basedOn w:val="1"/>
    <w:qFormat/>
    <w:uiPriority w:val="0"/>
    <w:pPr>
      <w:keepNext/>
      <w:widowControl/>
      <w:ind w:right="-1080"/>
    </w:pPr>
    <w:rPr>
      <w:rFonts w:ascii="Lucida Sans Typewriter" w:hAnsi="Lucida Sans Typewriter" w:eastAsia="宋体" w:cs="Times New Roman"/>
      <w:spacing w:val="-5"/>
      <w:kern w:val="0"/>
      <w:sz w:val="18"/>
      <w:szCs w:val="20"/>
      <w:lang w:eastAsia="en-US"/>
    </w:rPr>
  </w:style>
  <w:style w:type="paragraph" w:customStyle="1" w:styleId="283">
    <w:name w:val="Code Title"/>
    <w:basedOn w:val="282"/>
    <w:next w:val="282"/>
    <w:qFormat/>
    <w:uiPriority w:val="0"/>
    <w:pPr>
      <w:pBdr>
        <w:bottom w:val="single" w:color="808080" w:sz="36" w:space="1"/>
      </w:pBdr>
      <w:spacing w:after="60"/>
      <w:ind w:right="0"/>
    </w:pPr>
    <w:rPr>
      <w:rFonts w:ascii="Arial" w:hAnsi="Arial"/>
      <w:b/>
      <w:sz w:val="20"/>
    </w:rPr>
  </w:style>
  <w:style w:type="paragraph" w:customStyle="1" w:styleId="284">
    <w:name w:val="Table - Heading"/>
    <w:basedOn w:val="278"/>
    <w:next w:val="1"/>
    <w:qFormat/>
    <w:uiPriority w:val="0"/>
    <w:pPr>
      <w:keepNext/>
      <w:pBdr>
        <w:bottom w:val="single" w:color="C0C0C0" w:sz="36" w:space="3"/>
      </w:pBdr>
      <w:spacing w:before="120"/>
    </w:pPr>
    <w:rPr>
      <w:b/>
      <w:sz w:val="20"/>
    </w:rPr>
  </w:style>
  <w:style w:type="paragraph" w:customStyle="1" w:styleId="285">
    <w:name w:val="Table - Source"/>
    <w:basedOn w:val="1"/>
    <w:next w:val="1"/>
    <w:qFormat/>
    <w:uiPriority w:val="0"/>
    <w:pPr>
      <w:widowControl/>
      <w:pBdr>
        <w:top w:val="single" w:color="auto" w:sz="12" w:space="1"/>
      </w:pBdr>
      <w:spacing w:after="120"/>
    </w:pPr>
    <w:rPr>
      <w:rFonts w:ascii="Times New Roman" w:hAnsi="Times New Roman" w:eastAsia="宋体" w:cs="Times New Roman"/>
      <w:i/>
      <w:kern w:val="0"/>
      <w:sz w:val="18"/>
      <w:szCs w:val="20"/>
      <w:lang w:eastAsia="en-US"/>
    </w:rPr>
  </w:style>
  <w:style w:type="paragraph" w:customStyle="1" w:styleId="286">
    <w:name w:val="Table - Text"/>
    <w:basedOn w:val="1"/>
    <w:qFormat/>
    <w:uiPriority w:val="0"/>
    <w:pPr>
      <w:widowControl/>
      <w:spacing w:before="60" w:after="60"/>
      <w:jc w:val="left"/>
    </w:pPr>
    <w:rPr>
      <w:rFonts w:ascii="Times New Roman" w:hAnsi="Times New Roman" w:eastAsia="宋体" w:cs="Times New Roman"/>
      <w:kern w:val="0"/>
      <w:sz w:val="20"/>
      <w:szCs w:val="20"/>
      <w:lang w:eastAsia="en-US"/>
    </w:rPr>
  </w:style>
  <w:style w:type="paragraph" w:customStyle="1" w:styleId="287">
    <w:name w:val="Note"/>
    <w:basedOn w:val="1"/>
    <w:qFormat/>
    <w:uiPriority w:val="0"/>
    <w:pPr>
      <w:widowControl/>
      <w:pBdr>
        <w:top w:val="double" w:color="FF0000" w:sz="6" w:space="3"/>
        <w:left w:val="double" w:color="FF0000" w:sz="6" w:space="3"/>
        <w:bottom w:val="double" w:color="FF0000" w:sz="6" w:space="3"/>
        <w:right w:val="double" w:color="FF0000" w:sz="6" w:space="3"/>
      </w:pBdr>
      <w:spacing w:after="120"/>
    </w:pPr>
    <w:rPr>
      <w:rFonts w:ascii="Times New Roman" w:hAnsi="Times New Roman" w:eastAsia="宋体" w:cs="Times New Roman"/>
      <w:vanish/>
      <w:color w:val="FF0000"/>
      <w:kern w:val="0"/>
      <w:szCs w:val="20"/>
      <w:lang w:eastAsia="en-US"/>
    </w:rPr>
  </w:style>
  <w:style w:type="paragraph" w:customStyle="1" w:styleId="288">
    <w:name w:val="Table - Col. Head"/>
    <w:basedOn w:val="278"/>
    <w:qFormat/>
    <w:uiPriority w:val="0"/>
    <w:pPr>
      <w:keepNext/>
      <w:spacing w:before="60" w:after="60"/>
    </w:pPr>
    <w:rPr>
      <w:b/>
      <w:sz w:val="18"/>
    </w:rPr>
  </w:style>
  <w:style w:type="paragraph" w:customStyle="1" w:styleId="289">
    <w:name w:val="Deliverable"/>
    <w:basedOn w:val="1"/>
    <w:qFormat/>
    <w:uiPriority w:val="0"/>
    <w:pPr>
      <w:widowControl/>
      <w:spacing w:after="60"/>
      <w:ind w:left="288" w:hanging="288"/>
    </w:pPr>
    <w:rPr>
      <w:rFonts w:ascii="Times New Roman" w:hAnsi="Times New Roman" w:eastAsia="宋体" w:cs="Times New Roman"/>
      <w:kern w:val="0"/>
      <w:sz w:val="20"/>
      <w:szCs w:val="20"/>
      <w:lang w:eastAsia="en-US"/>
    </w:rPr>
  </w:style>
  <w:style w:type="paragraph" w:customStyle="1" w:styleId="290">
    <w:name w:val="Pull Quote"/>
    <w:basedOn w:val="1"/>
    <w:qFormat/>
    <w:uiPriority w:val="0"/>
    <w:pPr>
      <w:widowControl/>
      <w:pBdr>
        <w:top w:val="single" w:color="auto" w:sz="18" w:space="12"/>
        <w:left w:val="single" w:color="FFFFFF" w:sz="6" w:space="12"/>
        <w:bottom w:val="single" w:color="auto" w:sz="6" w:space="12"/>
        <w:right w:val="single" w:color="FFFFFF" w:sz="6" w:space="12"/>
      </w:pBdr>
      <w:shd w:val="pct10" w:color="auto" w:fill="auto"/>
      <w:spacing w:before="120" w:after="240" w:line="288" w:lineRule="auto"/>
      <w:ind w:left="144" w:right="144"/>
      <w:jc w:val="center"/>
    </w:pPr>
    <w:rPr>
      <w:rFonts w:ascii="Times New Roman" w:hAnsi="Times New Roman" w:eastAsia="宋体" w:cs="Times New Roman"/>
      <w:b/>
      <w:i/>
      <w:kern w:val="0"/>
      <w:szCs w:val="20"/>
      <w:lang w:eastAsia="en-US"/>
    </w:rPr>
  </w:style>
  <w:style w:type="paragraph" w:customStyle="1" w:styleId="291">
    <w:name w:val="Contents"/>
    <w:basedOn w:val="2"/>
    <w:qFormat/>
    <w:uiPriority w:val="0"/>
    <w:pPr>
      <w:pageBreakBefore/>
      <w:widowControl/>
      <w:numPr>
        <w:numId w:val="0"/>
      </w:numPr>
      <w:pBdr>
        <w:bottom w:val="single" w:color="808080" w:sz="36" w:space="3"/>
      </w:pBdr>
      <w:spacing w:before="0" w:after="240"/>
      <w:jc w:val="left"/>
      <w:outlineLvl w:val="9"/>
    </w:pPr>
    <w:rPr>
      <w:rFonts w:ascii="Arial" w:hAnsi="Arial" w:eastAsia="宋体" w:cs="Times New Roman"/>
      <w:bCs w:val="0"/>
      <w:smallCaps/>
      <w:kern w:val="0"/>
      <w:sz w:val="32"/>
      <w:szCs w:val="20"/>
      <w:lang w:eastAsia="en-US"/>
    </w:rPr>
  </w:style>
  <w:style w:type="paragraph" w:customStyle="1" w:styleId="292">
    <w:name w:val="Title - Name"/>
    <w:basedOn w:val="53"/>
    <w:next w:val="293"/>
    <w:qFormat/>
    <w:uiPriority w:val="0"/>
    <w:pPr>
      <w:widowControl/>
      <w:spacing w:before="480" w:after="720"/>
      <w:outlineLvl w:val="9"/>
    </w:pPr>
    <w:rPr>
      <w:rFonts w:cs="Times New Roman"/>
      <w:b w:val="0"/>
      <w:bCs w:val="0"/>
      <w:smallCaps/>
      <w:kern w:val="28"/>
      <w:sz w:val="28"/>
      <w:szCs w:val="20"/>
      <w:lang w:eastAsia="en-US"/>
    </w:rPr>
  </w:style>
  <w:style w:type="paragraph" w:customStyle="1" w:styleId="293">
    <w:name w:val="Title - Filename"/>
    <w:basedOn w:val="53"/>
    <w:next w:val="294"/>
    <w:qFormat/>
    <w:uiPriority w:val="0"/>
    <w:pPr>
      <w:widowControl/>
      <w:spacing w:before="480" w:after="720"/>
      <w:outlineLvl w:val="9"/>
    </w:pPr>
    <w:rPr>
      <w:rFonts w:cs="Times New Roman"/>
      <w:b w:val="0"/>
      <w:bCs w:val="0"/>
      <w:kern w:val="28"/>
      <w:sz w:val="28"/>
      <w:szCs w:val="20"/>
      <w:lang w:eastAsia="en-US"/>
    </w:rPr>
  </w:style>
  <w:style w:type="paragraph" w:customStyle="1" w:styleId="294">
    <w:name w:val="Title - Date"/>
    <w:basedOn w:val="53"/>
    <w:next w:val="295"/>
    <w:qFormat/>
    <w:uiPriority w:val="0"/>
    <w:pPr>
      <w:widowControl/>
      <w:spacing w:after="720"/>
      <w:outlineLvl w:val="9"/>
    </w:pPr>
    <w:rPr>
      <w:rFonts w:cs="Times New Roman"/>
      <w:bCs w:val="0"/>
      <w:smallCaps/>
      <w:kern w:val="28"/>
      <w:sz w:val="28"/>
      <w:szCs w:val="20"/>
      <w:lang w:eastAsia="en-US"/>
    </w:rPr>
  </w:style>
  <w:style w:type="paragraph" w:customStyle="1" w:styleId="295">
    <w:name w:val="Title - Revision"/>
    <w:basedOn w:val="53"/>
    <w:qFormat/>
    <w:uiPriority w:val="0"/>
    <w:pPr>
      <w:widowControl/>
      <w:spacing w:before="720" w:after="240"/>
      <w:outlineLvl w:val="9"/>
    </w:pPr>
    <w:rPr>
      <w:rFonts w:cs="Times New Roman"/>
      <w:bCs w:val="0"/>
      <w:smallCaps/>
      <w:kern w:val="28"/>
      <w:szCs w:val="20"/>
      <w:lang w:eastAsia="en-US"/>
    </w:rPr>
  </w:style>
  <w:style w:type="paragraph" w:customStyle="1" w:styleId="296">
    <w:name w:val="Comment"/>
    <w:basedOn w:val="1"/>
    <w:qFormat/>
    <w:uiPriority w:val="0"/>
    <w:pPr>
      <w:widowControl/>
      <w:spacing w:after="120"/>
    </w:pPr>
    <w:rPr>
      <w:rFonts w:ascii="Times New Roman" w:hAnsi="Times New Roman" w:eastAsia="宋体" w:cs="Times New Roman"/>
      <w:i/>
      <w:color w:val="000080"/>
      <w:kern w:val="0"/>
      <w:szCs w:val="20"/>
      <w:lang w:eastAsia="en-US"/>
    </w:rPr>
  </w:style>
  <w:style w:type="paragraph" w:customStyle="1" w:styleId="297">
    <w:name w:val="Heading 1 - Format Only"/>
    <w:basedOn w:val="2"/>
    <w:qFormat/>
    <w:uiPriority w:val="0"/>
    <w:pPr>
      <w:pageBreakBefore/>
      <w:widowControl/>
      <w:numPr>
        <w:numId w:val="0"/>
      </w:numPr>
      <w:pBdr>
        <w:bottom w:val="single" w:color="808080" w:sz="36" w:space="3"/>
      </w:pBdr>
      <w:tabs>
        <w:tab w:val="left" w:pos="907"/>
      </w:tabs>
      <w:spacing w:before="0" w:after="240"/>
      <w:ind w:left="852" w:hanging="432"/>
      <w:jc w:val="left"/>
      <w:outlineLvl w:val="9"/>
    </w:pPr>
    <w:rPr>
      <w:rFonts w:ascii="Arial" w:hAnsi="Arial" w:eastAsia="宋体" w:cs="Times New Roman"/>
      <w:bCs w:val="0"/>
      <w:smallCaps/>
      <w:kern w:val="0"/>
      <w:sz w:val="32"/>
      <w:szCs w:val="20"/>
      <w:lang w:eastAsia="en-US"/>
    </w:rPr>
  </w:style>
  <w:style w:type="paragraph" w:customStyle="1" w:styleId="298">
    <w:name w:val="Bullet with text 1"/>
    <w:basedOn w:val="1"/>
    <w:qFormat/>
    <w:uiPriority w:val="0"/>
    <w:pPr>
      <w:widowControl/>
      <w:tabs>
        <w:tab w:val="left" w:pos="907"/>
      </w:tabs>
      <w:ind w:left="852" w:hanging="432"/>
      <w:jc w:val="left"/>
    </w:pPr>
    <w:rPr>
      <w:rFonts w:ascii="Arial" w:hAnsi="Arial" w:eastAsia="PMingLiU" w:cs="Times New Roman"/>
      <w:kern w:val="0"/>
      <w:sz w:val="20"/>
      <w:szCs w:val="20"/>
      <w:lang w:eastAsia="zh-TW"/>
    </w:rPr>
  </w:style>
  <w:style w:type="paragraph" w:customStyle="1" w:styleId="299">
    <w:name w:val="Bullet with text 3"/>
    <w:basedOn w:val="1"/>
    <w:qFormat/>
    <w:uiPriority w:val="0"/>
    <w:pPr>
      <w:widowControl/>
      <w:tabs>
        <w:tab w:val="left" w:pos="425"/>
      </w:tabs>
      <w:ind w:left="425" w:hanging="425"/>
      <w:jc w:val="left"/>
    </w:pPr>
    <w:rPr>
      <w:rFonts w:ascii="Arial" w:hAnsi="Arial" w:eastAsia="PMingLiU" w:cs="Times New Roman"/>
      <w:kern w:val="0"/>
      <w:sz w:val="20"/>
      <w:szCs w:val="20"/>
      <w:lang w:eastAsia="zh-TW"/>
    </w:rPr>
  </w:style>
  <w:style w:type="paragraph" w:customStyle="1" w:styleId="300">
    <w:name w:val="Bullet with text 4"/>
    <w:basedOn w:val="1"/>
    <w:qFormat/>
    <w:uiPriority w:val="0"/>
    <w:pPr>
      <w:widowControl/>
      <w:tabs>
        <w:tab w:val="left" w:pos="425"/>
      </w:tabs>
      <w:ind w:left="425" w:hanging="425"/>
      <w:jc w:val="left"/>
    </w:pPr>
    <w:rPr>
      <w:rFonts w:ascii="Arial" w:hAnsi="Arial" w:eastAsia="PMingLiU" w:cs="Times New Roman"/>
      <w:kern w:val="0"/>
      <w:sz w:val="20"/>
      <w:szCs w:val="20"/>
      <w:lang w:eastAsia="zh-TW"/>
    </w:rPr>
  </w:style>
  <w:style w:type="paragraph" w:customStyle="1" w:styleId="301">
    <w:name w:val="Bullet with text 5"/>
    <w:basedOn w:val="1"/>
    <w:qFormat/>
    <w:uiPriority w:val="0"/>
    <w:pPr>
      <w:widowControl/>
      <w:tabs>
        <w:tab w:val="left" w:pos="360"/>
      </w:tabs>
      <w:ind w:left="360" w:hanging="360"/>
      <w:jc w:val="left"/>
    </w:pPr>
    <w:rPr>
      <w:rFonts w:ascii="Arial" w:hAnsi="Arial" w:eastAsia="PMingLiU" w:cs="Times New Roman"/>
      <w:kern w:val="0"/>
      <w:sz w:val="20"/>
      <w:szCs w:val="20"/>
      <w:lang w:eastAsia="zh-TW"/>
    </w:rPr>
  </w:style>
  <w:style w:type="paragraph" w:customStyle="1" w:styleId="302">
    <w:name w:val="Numbered list 1"/>
    <w:basedOn w:val="1"/>
    <w:next w:val="1"/>
    <w:qFormat/>
    <w:uiPriority w:val="0"/>
    <w:pPr>
      <w:widowControl/>
      <w:tabs>
        <w:tab w:val="left" w:pos="360"/>
      </w:tabs>
      <w:ind w:left="360" w:hanging="360"/>
      <w:jc w:val="left"/>
    </w:pPr>
    <w:rPr>
      <w:rFonts w:ascii="Arial" w:hAnsi="Arial" w:eastAsia="PMingLiU" w:cs="Times New Roman"/>
      <w:kern w:val="0"/>
      <w:sz w:val="20"/>
      <w:szCs w:val="20"/>
      <w:lang w:eastAsia="zh-TW"/>
    </w:rPr>
  </w:style>
  <w:style w:type="paragraph" w:customStyle="1" w:styleId="303">
    <w:name w:val="Numbered list 3.1"/>
    <w:basedOn w:val="2"/>
    <w:next w:val="1"/>
    <w:qFormat/>
    <w:uiPriority w:val="0"/>
    <w:pPr>
      <w:widowControl/>
      <w:numPr>
        <w:numId w:val="0"/>
      </w:numPr>
      <w:tabs>
        <w:tab w:val="left" w:pos="720"/>
      </w:tabs>
      <w:spacing w:before="240" w:after="60"/>
      <w:ind w:left="720" w:hanging="360"/>
      <w:jc w:val="left"/>
    </w:pPr>
    <w:rPr>
      <w:rFonts w:ascii="Arial" w:hAnsi="Arial" w:eastAsia="PMingLiU" w:cs="Times New Roman"/>
      <w:bCs w:val="0"/>
      <w:kern w:val="28"/>
      <w:sz w:val="28"/>
      <w:szCs w:val="20"/>
      <w:lang w:eastAsia="zh-TW"/>
    </w:rPr>
  </w:style>
  <w:style w:type="paragraph" w:customStyle="1" w:styleId="304">
    <w:name w:val="Numbered list 3.2"/>
    <w:basedOn w:val="3"/>
    <w:next w:val="1"/>
    <w:qFormat/>
    <w:uiPriority w:val="0"/>
    <w:pPr>
      <w:widowControl/>
      <w:numPr>
        <w:ilvl w:val="0"/>
        <w:numId w:val="0"/>
      </w:numPr>
      <w:tabs>
        <w:tab w:val="left" w:pos="720"/>
      </w:tabs>
      <w:spacing w:before="240" w:after="60"/>
      <w:ind w:left="720" w:hanging="360"/>
      <w:jc w:val="left"/>
    </w:pPr>
    <w:rPr>
      <w:rFonts w:ascii="Arial" w:hAnsi="Arial" w:eastAsia="PMingLiU" w:cs="Times New Roman"/>
      <w:bCs w:val="0"/>
      <w:kern w:val="0"/>
      <w:sz w:val="24"/>
      <w:szCs w:val="20"/>
      <w:lang w:val="zh-CN" w:eastAsia="zh-TW"/>
    </w:rPr>
  </w:style>
  <w:style w:type="paragraph" w:customStyle="1" w:styleId="305">
    <w:name w:val="Numbered list 3.3"/>
    <w:basedOn w:val="4"/>
    <w:next w:val="1"/>
    <w:qFormat/>
    <w:uiPriority w:val="0"/>
    <w:pPr>
      <w:widowControl/>
      <w:numPr>
        <w:ilvl w:val="0"/>
        <w:numId w:val="0"/>
      </w:numPr>
      <w:tabs>
        <w:tab w:val="left" w:pos="720"/>
      </w:tabs>
      <w:spacing w:before="240" w:after="60"/>
      <w:ind w:left="720" w:hanging="360"/>
      <w:jc w:val="left"/>
    </w:pPr>
    <w:rPr>
      <w:rFonts w:ascii="Arial" w:hAnsi="Arial" w:eastAsia="PMingLiU" w:cs="Times New Roman"/>
      <w:bCs w:val="0"/>
      <w:kern w:val="0"/>
      <w:sz w:val="22"/>
      <w:szCs w:val="20"/>
      <w:lang w:val="zh-CN" w:eastAsia="zh-TW"/>
    </w:rPr>
  </w:style>
  <w:style w:type="paragraph" w:customStyle="1" w:styleId="306">
    <w:name w:val="Numbered list 2.2"/>
    <w:basedOn w:val="3"/>
    <w:next w:val="1"/>
    <w:qFormat/>
    <w:uiPriority w:val="0"/>
    <w:pPr>
      <w:widowControl/>
      <w:tabs>
        <w:tab w:val="left" w:pos="360"/>
        <w:tab w:val="left" w:pos="576"/>
        <w:tab w:val="left" w:pos="720"/>
      </w:tabs>
      <w:spacing w:before="240" w:after="60"/>
      <w:ind w:left="360" w:hanging="720"/>
      <w:jc w:val="left"/>
    </w:pPr>
    <w:rPr>
      <w:rFonts w:ascii="Arial" w:hAnsi="Arial" w:eastAsia="PMingLiU" w:cs="Times New Roman"/>
      <w:bCs w:val="0"/>
      <w:kern w:val="0"/>
      <w:sz w:val="24"/>
      <w:szCs w:val="20"/>
      <w:lang w:val="zh-CN" w:eastAsia="zh-TW"/>
    </w:rPr>
  </w:style>
  <w:style w:type="character" w:customStyle="1" w:styleId="307">
    <w:name w:val="正文文字 Char"/>
    <w:qFormat/>
    <w:uiPriority w:val="0"/>
    <w:rPr>
      <w:rFonts w:ascii="Tahoma" w:hAnsi="Tahoma" w:eastAsia="宋体"/>
      <w:kern w:val="2"/>
      <w:sz w:val="24"/>
      <w:szCs w:val="24"/>
      <w:lang w:val="en-US" w:eastAsia="zh-CN" w:bidi="ar-SA"/>
    </w:rPr>
  </w:style>
  <w:style w:type="paragraph" w:customStyle="1" w:styleId="308">
    <w:name w:val="Tabletext"/>
    <w:basedOn w:val="1"/>
    <w:qFormat/>
    <w:uiPriority w:val="0"/>
    <w:pPr>
      <w:keepLines/>
      <w:snapToGrid w:val="0"/>
      <w:spacing w:after="120" w:line="240" w:lineRule="atLeast"/>
      <w:jc w:val="left"/>
    </w:pPr>
    <w:rPr>
      <w:rFonts w:ascii="宋体" w:hAnsi="Times New Roman" w:eastAsia="宋体" w:cs="Times New Roman"/>
      <w:kern w:val="0"/>
      <w:sz w:val="20"/>
      <w:szCs w:val="20"/>
    </w:rPr>
  </w:style>
  <w:style w:type="paragraph" w:customStyle="1" w:styleId="309">
    <w:name w:val="样式 标题 2PIM2H2Heading 2 HiddenHeading 2 CCBSheading 2Titre3..."/>
    <w:basedOn w:val="3"/>
    <w:qFormat/>
    <w:uiPriority w:val="0"/>
    <w:pPr>
      <w:widowControl/>
      <w:numPr>
        <w:ilvl w:val="0"/>
        <w:numId w:val="0"/>
      </w:numPr>
      <w:spacing w:before="120" w:after="120"/>
      <w:jc w:val="left"/>
    </w:pPr>
    <w:rPr>
      <w:rFonts w:ascii="宋体" w:hAnsi="宋体" w:eastAsia="宋体" w:cs="Times New Roman"/>
      <w:kern w:val="0"/>
      <w:sz w:val="28"/>
      <w:szCs w:val="20"/>
      <w:lang w:val="zh-CN" w:eastAsia="en-US"/>
    </w:rPr>
  </w:style>
  <w:style w:type="paragraph" w:customStyle="1" w:styleId="310">
    <w:name w:val="Char Char1"/>
    <w:basedOn w:val="1"/>
    <w:qFormat/>
    <w:uiPriority w:val="0"/>
    <w:pPr>
      <w:ind w:left="425" w:hanging="425"/>
    </w:pPr>
    <w:rPr>
      <w:rFonts w:ascii="Tahoma" w:hAnsi="Tahoma" w:eastAsia="宋体" w:cs="Times New Roman"/>
      <w:szCs w:val="24"/>
    </w:rPr>
  </w:style>
  <w:style w:type="paragraph" w:customStyle="1" w:styleId="311">
    <w:name w:val="Char Char Char Char Char Char Char Char"/>
    <w:basedOn w:val="1"/>
    <w:qFormat/>
    <w:uiPriority w:val="0"/>
    <w:pPr>
      <w:ind w:left="425" w:hanging="425"/>
    </w:pPr>
    <w:rPr>
      <w:rFonts w:ascii="Tahoma" w:hAnsi="Tahoma" w:eastAsia="宋体" w:cs="Times New Roman"/>
      <w:szCs w:val="24"/>
    </w:rPr>
  </w:style>
  <w:style w:type="paragraph" w:customStyle="1" w:styleId="312">
    <w:name w:val="样式 标题 3h3Heading 3 - oldLevel 3 HeadH3level_3PIM 3sect1.2..."/>
    <w:basedOn w:val="5"/>
    <w:qFormat/>
    <w:uiPriority w:val="0"/>
    <w:pPr>
      <w:widowControl/>
      <w:numPr>
        <w:ilvl w:val="0"/>
        <w:numId w:val="0"/>
      </w:numPr>
      <w:tabs>
        <w:tab w:val="left" w:pos="1440"/>
      </w:tabs>
      <w:spacing w:before="120" w:after="0"/>
      <w:ind w:left="1440" w:hanging="360"/>
      <w:jc w:val="left"/>
    </w:pPr>
    <w:rPr>
      <w:rFonts w:ascii="Arial" w:hAnsi="Arial" w:eastAsia="宋体" w:cs="Times New Roman"/>
      <w:sz w:val="22"/>
      <w:szCs w:val="20"/>
      <w:lang w:val="zh-CN" w:eastAsia="en-US"/>
    </w:rPr>
  </w:style>
  <w:style w:type="paragraph" w:customStyle="1" w:styleId="313">
    <w:name w:val="Char Char"/>
    <w:basedOn w:val="1"/>
    <w:qFormat/>
    <w:uiPriority w:val="0"/>
    <w:pPr>
      <w:ind w:left="425" w:hanging="425"/>
    </w:pPr>
    <w:rPr>
      <w:rFonts w:ascii="Tahoma" w:hAnsi="Tahoma" w:eastAsia="宋体" w:cs="Times New Roman"/>
      <w:szCs w:val="24"/>
    </w:rPr>
  </w:style>
  <w:style w:type="paragraph" w:customStyle="1" w:styleId="314">
    <w:name w:val="Char Char2 Char"/>
    <w:basedOn w:val="1"/>
    <w:qFormat/>
    <w:uiPriority w:val="0"/>
    <w:pPr>
      <w:ind w:left="425" w:hanging="425"/>
    </w:pPr>
    <w:rPr>
      <w:rFonts w:ascii="Tahoma" w:hAnsi="Tahoma" w:eastAsia="宋体" w:cs="Times New Roman"/>
      <w:szCs w:val="24"/>
    </w:rPr>
  </w:style>
  <w:style w:type="paragraph" w:customStyle="1" w:styleId="315">
    <w:name w:val="Char Char2 Char1"/>
    <w:basedOn w:val="1"/>
    <w:qFormat/>
    <w:uiPriority w:val="0"/>
    <w:pPr>
      <w:ind w:left="425" w:hanging="425"/>
    </w:pPr>
    <w:rPr>
      <w:rFonts w:ascii="Tahoma" w:hAnsi="Tahoma" w:eastAsia="宋体" w:cs="Times New Roman"/>
      <w:szCs w:val="24"/>
    </w:rPr>
  </w:style>
  <w:style w:type="character" w:customStyle="1" w:styleId="316">
    <w:name w:val="HTML 预设格式 字符"/>
    <w:basedOn w:val="59"/>
    <w:link w:val="50"/>
    <w:qFormat/>
    <w:uiPriority w:val="0"/>
    <w:rPr>
      <w:rFonts w:ascii="宋体" w:hAnsi="宋体" w:eastAsia="宋体" w:cs="宋体"/>
      <w:sz w:val="24"/>
      <w:szCs w:val="24"/>
    </w:rPr>
  </w:style>
  <w:style w:type="paragraph" w:customStyle="1" w:styleId="317">
    <w:name w:val="MM Topic 4"/>
    <w:basedOn w:val="5"/>
    <w:qFormat/>
    <w:uiPriority w:val="0"/>
    <w:pPr>
      <w:numPr>
        <w:numId w:val="14"/>
      </w:numPr>
      <w:tabs>
        <w:tab w:val="left" w:pos="1680"/>
      </w:tabs>
      <w:spacing w:line="376" w:lineRule="auto"/>
    </w:pPr>
    <w:rPr>
      <w:rFonts w:ascii="Arial" w:hAnsi="Arial" w:eastAsia="黑体" w:cs="Times New Roman"/>
      <w:lang w:val="zh-CN" w:eastAsia="zh-CN"/>
    </w:rPr>
  </w:style>
  <w:style w:type="paragraph" w:customStyle="1" w:styleId="318">
    <w:name w:val="QB标题2"/>
    <w:basedOn w:val="3"/>
    <w:qFormat/>
    <w:uiPriority w:val="0"/>
    <w:pPr>
      <w:numPr>
        <w:ilvl w:val="0"/>
        <w:numId w:val="0"/>
      </w:numPr>
      <w:tabs>
        <w:tab w:val="left" w:pos="431"/>
      </w:tabs>
      <w:ind w:left="431" w:hanging="567"/>
    </w:pPr>
    <w:rPr>
      <w:rFonts w:ascii="Arial" w:hAnsi="Arial" w:eastAsia="黑体" w:cs="Times New Roman"/>
      <w:b w:val="0"/>
      <w:sz w:val="21"/>
      <w:szCs w:val="21"/>
      <w:lang w:val="zh-CN" w:eastAsia="zh-CN"/>
    </w:rPr>
  </w:style>
  <w:style w:type="paragraph" w:customStyle="1" w:styleId="319">
    <w:name w:val="QB标题3"/>
    <w:basedOn w:val="318"/>
    <w:qFormat/>
    <w:uiPriority w:val="0"/>
    <w:pPr>
      <w:tabs>
        <w:tab w:val="left" w:pos="573"/>
        <w:tab w:val="clear" w:pos="431"/>
      </w:tabs>
      <w:ind w:left="573" w:hanging="709"/>
      <w:outlineLvl w:val="2"/>
    </w:pPr>
  </w:style>
  <w:style w:type="paragraph" w:customStyle="1" w:styleId="320">
    <w:name w:val="QB正文"/>
    <w:basedOn w:val="1"/>
    <w:link w:val="321"/>
    <w:qFormat/>
    <w:uiPriority w:val="0"/>
    <w:pPr>
      <w:widowControl/>
      <w:autoSpaceDE w:val="0"/>
      <w:autoSpaceDN w:val="0"/>
      <w:ind w:firstLine="200" w:firstLineChars="200"/>
    </w:pPr>
    <w:rPr>
      <w:rFonts w:ascii="宋体" w:hAnsi="Times New Roman" w:eastAsia="宋体" w:cs="Times New Roman"/>
      <w:kern w:val="0"/>
      <w:szCs w:val="20"/>
    </w:rPr>
  </w:style>
  <w:style w:type="character" w:customStyle="1" w:styleId="321">
    <w:name w:val="QB正文 Char"/>
    <w:link w:val="320"/>
    <w:qFormat/>
    <w:uiPriority w:val="0"/>
    <w:rPr>
      <w:rFonts w:ascii="宋体" w:hAnsi="Times New Roman" w:eastAsia="宋体" w:cs="Times New Roman"/>
      <w:sz w:val="21"/>
    </w:rPr>
  </w:style>
  <w:style w:type="paragraph" w:customStyle="1" w:styleId="322">
    <w:name w:val="Char Char Char Char Char Char Char Char Char Char Char Char Char Char Char"/>
    <w:basedOn w:val="1"/>
    <w:qFormat/>
    <w:uiPriority w:val="0"/>
    <w:rPr>
      <w:rFonts w:ascii="Tahoma" w:hAnsi="Tahoma" w:eastAsia="宋体" w:cs="Times New Roman"/>
      <w:szCs w:val="20"/>
    </w:rPr>
  </w:style>
  <w:style w:type="paragraph" w:customStyle="1" w:styleId="323">
    <w:name w:val="Char Char Char Char Char Char"/>
    <w:basedOn w:val="1"/>
    <w:qFormat/>
    <w:uiPriority w:val="0"/>
    <w:rPr>
      <w:rFonts w:ascii="Tahoma" w:hAnsi="Tahoma" w:eastAsia="宋体" w:cs="Times New Roman"/>
      <w:szCs w:val="20"/>
    </w:rPr>
  </w:style>
  <w:style w:type="paragraph" w:customStyle="1" w:styleId="324">
    <w:name w:val="普通(Web)1"/>
    <w:basedOn w:val="1"/>
    <w:qFormat/>
    <w:uiPriority w:val="0"/>
    <w:pPr>
      <w:widowControl/>
      <w:jc w:val="left"/>
    </w:pPr>
    <w:rPr>
      <w:rFonts w:ascii="宋体" w:hAnsi="宋体" w:eastAsia="宋体" w:cs="宋体"/>
      <w:kern w:val="0"/>
      <w:szCs w:val="24"/>
    </w:rPr>
  </w:style>
  <w:style w:type="character" w:customStyle="1" w:styleId="325">
    <w:name w:val="正文首行缩进 Char"/>
    <w:basedOn w:val="162"/>
    <w:semiHidden/>
    <w:qFormat/>
    <w:uiPriority w:val="99"/>
    <w:rPr>
      <w:rFonts w:eastAsia="微软雅黑"/>
      <w:kern w:val="2"/>
      <w:sz w:val="24"/>
      <w:szCs w:val="22"/>
    </w:rPr>
  </w:style>
  <w:style w:type="character" w:customStyle="1" w:styleId="326">
    <w:name w:val="highlight1"/>
    <w:qFormat/>
    <w:uiPriority w:val="0"/>
    <w:rPr>
      <w:rFonts w:ascii="Tahoma" w:hAnsi="Tahoma" w:eastAsia="宋体"/>
      <w:b/>
      <w:bCs/>
      <w:color w:val="FF0000"/>
      <w:kern w:val="2"/>
      <w:sz w:val="24"/>
      <w:szCs w:val="24"/>
      <w:lang w:val="en-US" w:eastAsia="zh-CN" w:bidi="ar-SA"/>
    </w:rPr>
  </w:style>
  <w:style w:type="paragraph" w:customStyle="1" w:styleId="327">
    <w:name w:val="NSP正文 Char"/>
    <w:basedOn w:val="1"/>
    <w:qFormat/>
    <w:uiPriority w:val="0"/>
    <w:pPr>
      <w:spacing w:line="360" w:lineRule="auto"/>
      <w:ind w:firstLine="525" w:firstLineChars="250"/>
    </w:pPr>
    <w:rPr>
      <w:rFonts w:ascii="Times New Roman" w:hAnsi="Times New Roman" w:eastAsia="宋体" w:cs="Times New Roman"/>
      <w:szCs w:val="24"/>
    </w:rPr>
  </w:style>
  <w:style w:type="paragraph" w:customStyle="1" w:styleId="328">
    <w:name w:val="Char Char Char Char Char Char Char Char Char Char Char Char"/>
    <w:basedOn w:val="1"/>
    <w:qFormat/>
    <w:uiPriority w:val="0"/>
    <w:rPr>
      <w:rFonts w:ascii="Tahoma" w:hAnsi="Tahoma" w:eastAsia="宋体" w:cs="Times New Roman"/>
      <w:szCs w:val="20"/>
    </w:rPr>
  </w:style>
  <w:style w:type="paragraph" w:customStyle="1" w:styleId="329">
    <w:name w:val="Style1"/>
    <w:basedOn w:val="1"/>
    <w:qFormat/>
    <w:uiPriority w:val="0"/>
    <w:pPr>
      <w:spacing w:line="312" w:lineRule="atLeast"/>
      <w:ind w:firstLine="576"/>
      <w:textAlignment w:val="baseline"/>
    </w:pPr>
    <w:rPr>
      <w:rFonts w:ascii="宋体" w:hAnsi="Times New Roman" w:eastAsia="宋体" w:cs="Times New Roman"/>
      <w:b/>
      <w:kern w:val="0"/>
      <w:sz w:val="28"/>
      <w:szCs w:val="20"/>
    </w:rPr>
  </w:style>
  <w:style w:type="paragraph" w:customStyle="1" w:styleId="330">
    <w:name w:val="默认段落字体 Para Char Char Char Char Char Char Char"/>
    <w:basedOn w:val="1"/>
    <w:qFormat/>
    <w:uiPriority w:val="0"/>
    <w:rPr>
      <w:rFonts w:ascii="Tahoma" w:hAnsi="Tahoma" w:eastAsia="宋体" w:cs="Times New Roman"/>
      <w:szCs w:val="20"/>
    </w:rPr>
  </w:style>
  <w:style w:type="paragraph" w:customStyle="1" w:styleId="331">
    <w:name w:val="样式 首行缩进:  2 字符 段前: 1 行"/>
    <w:basedOn w:val="1"/>
    <w:qFormat/>
    <w:uiPriority w:val="0"/>
    <w:pPr>
      <w:spacing w:before="240" w:line="300" w:lineRule="auto"/>
      <w:ind w:firstLine="440"/>
    </w:pPr>
    <w:rPr>
      <w:rFonts w:ascii="Times New Roman" w:hAnsi="Times New Roman" w:eastAsia="宋体" w:cs="宋体"/>
      <w:szCs w:val="20"/>
    </w:rPr>
  </w:style>
  <w:style w:type="paragraph" w:customStyle="1" w:styleId="332">
    <w:name w:val="Char1 Char Char Char"/>
    <w:basedOn w:val="1"/>
    <w:qFormat/>
    <w:uiPriority w:val="0"/>
    <w:pPr>
      <w:widowControl/>
      <w:jc w:val="left"/>
    </w:pPr>
    <w:rPr>
      <w:rFonts w:ascii="Tahoma" w:hAnsi="Tahoma" w:eastAsia="宋体" w:cs="Times New Roman"/>
      <w:kern w:val="0"/>
      <w:szCs w:val="20"/>
    </w:rPr>
  </w:style>
  <w:style w:type="paragraph" w:customStyle="1" w:styleId="333">
    <w:name w:val="Char4 Char Char Char"/>
    <w:basedOn w:val="19"/>
    <w:semiHidden/>
    <w:qFormat/>
    <w:uiPriority w:val="0"/>
    <w:pPr>
      <w:shd w:val="clear" w:color="auto" w:fill="000080"/>
    </w:pPr>
    <w:rPr>
      <w:rFonts w:ascii="Tahoma" w:hAnsi="Tahoma" w:cs="Tahoma"/>
      <w:kern w:val="0"/>
      <w:sz w:val="18"/>
      <w:szCs w:val="24"/>
    </w:rPr>
  </w:style>
  <w:style w:type="paragraph" w:customStyle="1" w:styleId="334">
    <w:name w:val="Char Char Char Char Char Char Char Char Char Char Char Char Char Char Char1 Char Char Char"/>
    <w:basedOn w:val="1"/>
    <w:qFormat/>
    <w:uiPriority w:val="0"/>
    <w:rPr>
      <w:rFonts w:ascii="Tahoma" w:hAnsi="Tahoma" w:eastAsia="宋体" w:cs="Times New Roman"/>
      <w:szCs w:val="20"/>
    </w:rPr>
  </w:style>
  <w:style w:type="paragraph" w:customStyle="1" w:styleId="335">
    <w:name w:val="ALT+1正文"/>
    <w:basedOn w:val="1"/>
    <w:qFormat/>
    <w:uiPriority w:val="0"/>
    <w:pPr>
      <w:spacing w:line="360" w:lineRule="auto"/>
      <w:ind w:firstLine="200" w:firstLineChars="200"/>
    </w:pPr>
    <w:rPr>
      <w:rFonts w:ascii="Times New Roman" w:hAnsi="Times New Roman" w:eastAsia="宋体" w:cs="Times New Roman"/>
      <w:szCs w:val="20"/>
    </w:rPr>
  </w:style>
  <w:style w:type="paragraph" w:customStyle="1" w:styleId="336">
    <w:name w:val="ALT+2点符"/>
    <w:basedOn w:val="1"/>
    <w:qFormat/>
    <w:uiPriority w:val="0"/>
    <w:pPr>
      <w:spacing w:line="360" w:lineRule="auto"/>
    </w:pPr>
    <w:rPr>
      <w:rFonts w:ascii="Times New Roman" w:hAnsi="Times New Roman" w:eastAsia="宋体" w:cs="Times New Roman"/>
      <w:szCs w:val="20"/>
    </w:rPr>
  </w:style>
  <w:style w:type="paragraph" w:customStyle="1" w:styleId="337">
    <w:name w:val="MM Title"/>
    <w:basedOn w:val="53"/>
    <w:qFormat/>
    <w:uiPriority w:val="0"/>
  </w:style>
  <w:style w:type="paragraph" w:customStyle="1" w:styleId="338">
    <w:name w:val="MM Topic 1"/>
    <w:basedOn w:val="2"/>
    <w:qFormat/>
    <w:uiPriority w:val="0"/>
    <w:pPr>
      <w:numPr>
        <w:numId w:val="0"/>
      </w:numPr>
      <w:tabs>
        <w:tab w:val="left" w:pos="432"/>
        <w:tab w:val="left" w:pos="1800"/>
      </w:tabs>
      <w:ind w:left="432" w:hanging="360"/>
    </w:pPr>
    <w:rPr>
      <w:rFonts w:ascii="Times New Roman" w:hAnsi="Times New Roman" w:eastAsia="宋体" w:cs="Times New Roman"/>
    </w:rPr>
  </w:style>
  <w:style w:type="paragraph" w:customStyle="1" w:styleId="339">
    <w:name w:val="MM Topic 2"/>
    <w:basedOn w:val="3"/>
    <w:qFormat/>
    <w:uiPriority w:val="0"/>
    <w:pPr>
      <w:numPr>
        <w:ilvl w:val="0"/>
        <w:numId w:val="0"/>
      </w:numPr>
      <w:tabs>
        <w:tab w:val="left" w:pos="576"/>
        <w:tab w:val="left" w:pos="1800"/>
      </w:tabs>
      <w:spacing w:line="416" w:lineRule="auto"/>
      <w:ind w:left="576" w:hanging="576"/>
    </w:pPr>
    <w:rPr>
      <w:rFonts w:ascii="Arial" w:hAnsi="Arial" w:eastAsia="黑体" w:cs="Times New Roman"/>
      <w:lang w:val="zh-CN" w:eastAsia="zh-CN"/>
    </w:rPr>
  </w:style>
  <w:style w:type="paragraph" w:customStyle="1" w:styleId="340">
    <w:name w:val="MM Topic 3"/>
    <w:basedOn w:val="4"/>
    <w:qFormat/>
    <w:uiPriority w:val="0"/>
    <w:pPr>
      <w:numPr>
        <w:ilvl w:val="0"/>
        <w:numId w:val="0"/>
      </w:numPr>
      <w:tabs>
        <w:tab w:val="left" w:pos="720"/>
        <w:tab w:val="left" w:pos="1800"/>
      </w:tabs>
      <w:spacing w:line="416" w:lineRule="auto"/>
      <w:ind w:left="720" w:hanging="360"/>
    </w:pPr>
    <w:rPr>
      <w:rFonts w:ascii="Times New Roman" w:hAnsi="Times New Roman" w:eastAsia="宋体" w:cs="Times New Roman"/>
      <w:lang w:val="zh-CN" w:eastAsia="zh-CN"/>
    </w:rPr>
  </w:style>
  <w:style w:type="paragraph" w:customStyle="1" w:styleId="341">
    <w:name w:val="MM Topic 6"/>
    <w:basedOn w:val="7"/>
    <w:qFormat/>
    <w:uiPriority w:val="0"/>
    <w:pPr>
      <w:tabs>
        <w:tab w:val="left" w:pos="1134"/>
      </w:tabs>
      <w:ind w:left="1134" w:hanging="1134"/>
    </w:pPr>
    <w:rPr>
      <w:rFonts w:ascii="Arial" w:hAnsi="Arial" w:eastAsia="黑体" w:cs="Times New Roman"/>
      <w:lang w:val="zh-CN" w:eastAsia="zh-CN"/>
    </w:rPr>
  </w:style>
  <w:style w:type="paragraph" w:customStyle="1" w:styleId="342">
    <w:name w:val="QB图"/>
    <w:basedOn w:val="320"/>
    <w:next w:val="320"/>
    <w:link w:val="346"/>
    <w:qFormat/>
    <w:uiPriority w:val="0"/>
    <w:pPr>
      <w:ind w:left="1276" w:firstLine="0" w:firstLineChars="0"/>
      <w:jc w:val="center"/>
    </w:pPr>
  </w:style>
  <w:style w:type="paragraph" w:customStyle="1" w:styleId="343">
    <w:name w:val="样式2"/>
    <w:basedOn w:val="1"/>
    <w:qFormat/>
    <w:uiPriority w:val="0"/>
    <w:pPr>
      <w:numPr>
        <w:ilvl w:val="0"/>
        <w:numId w:val="15"/>
      </w:numPr>
    </w:pPr>
    <w:rPr>
      <w:rFonts w:ascii="Times New Roman" w:hAnsi="Times New Roman" w:eastAsia="宋体" w:cs="Times New Roman"/>
      <w:szCs w:val="24"/>
    </w:rPr>
  </w:style>
  <w:style w:type="character" w:customStyle="1" w:styleId="344">
    <w:name w:val="QB表内文字 Char"/>
    <w:link w:val="221"/>
    <w:qFormat/>
    <w:uiPriority w:val="0"/>
    <w:rPr>
      <w:rFonts w:ascii="宋体" w:hAnsi="Times New Roman" w:eastAsia="宋体" w:cs="Times New Roman"/>
      <w:sz w:val="21"/>
    </w:rPr>
  </w:style>
  <w:style w:type="paragraph" w:customStyle="1" w:styleId="345">
    <w:name w:val="默认段落字体 Para Char Char Char Char Char Char Char Char Char"/>
    <w:basedOn w:val="1"/>
    <w:semiHidden/>
    <w:qFormat/>
    <w:uiPriority w:val="0"/>
    <w:pPr>
      <w:widowControl/>
    </w:pPr>
    <w:rPr>
      <w:rFonts w:ascii="Arial" w:hAnsi="Arial" w:eastAsia="宋体" w:cs="Arial"/>
      <w:sz w:val="22"/>
      <w:lang w:eastAsia="en-US"/>
    </w:rPr>
  </w:style>
  <w:style w:type="character" w:customStyle="1" w:styleId="346">
    <w:name w:val="QB图 Char"/>
    <w:link w:val="342"/>
    <w:qFormat/>
    <w:uiPriority w:val="0"/>
    <w:rPr>
      <w:rFonts w:ascii="宋体" w:hAnsi="Times New Roman" w:eastAsia="宋体" w:cs="Times New Roman"/>
      <w:sz w:val="21"/>
    </w:rPr>
  </w:style>
  <w:style w:type="paragraph" w:customStyle="1" w:styleId="347">
    <w:name w:val="QB标题5"/>
    <w:basedOn w:val="148"/>
    <w:qFormat/>
    <w:uiPriority w:val="0"/>
    <w:pPr>
      <w:tabs>
        <w:tab w:val="left" w:pos="992"/>
        <w:tab w:val="clear" w:pos="851"/>
      </w:tabs>
      <w:spacing w:line="415" w:lineRule="auto"/>
      <w:ind w:left="992" w:hanging="992"/>
      <w:outlineLvl w:val="4"/>
    </w:pPr>
    <w:rPr>
      <w:lang w:val="zh-CN" w:eastAsia="zh-CN"/>
    </w:rPr>
  </w:style>
  <w:style w:type="character" w:customStyle="1" w:styleId="348">
    <w:name w:val="trans"/>
    <w:qFormat/>
    <w:uiPriority w:val="0"/>
  </w:style>
  <w:style w:type="paragraph" w:customStyle="1" w:styleId="349">
    <w:name w:val="p16"/>
    <w:basedOn w:val="1"/>
    <w:qFormat/>
    <w:uiPriority w:val="0"/>
    <w:pPr>
      <w:widowControl/>
    </w:pPr>
    <w:rPr>
      <w:rFonts w:ascii="宋体" w:hAnsi="宋体" w:eastAsia="宋体" w:cs="Times New Roman"/>
      <w:kern w:val="0"/>
      <w:szCs w:val="20"/>
    </w:rPr>
  </w:style>
  <w:style w:type="paragraph" w:customStyle="1" w:styleId="350">
    <w:name w:val="正文标题"/>
    <w:basedOn w:val="1"/>
    <w:next w:val="1"/>
    <w:qFormat/>
    <w:uiPriority w:val="0"/>
    <w:pPr>
      <w:spacing w:before="200" w:after="200"/>
      <w:jc w:val="center"/>
    </w:pPr>
    <w:rPr>
      <w:rFonts w:ascii="Times New Roman" w:hAnsi="Times New Roman" w:eastAsia="宋体" w:cs="Times New Roman"/>
      <w:b/>
      <w:szCs w:val="20"/>
    </w:rPr>
  </w:style>
  <w:style w:type="paragraph" w:customStyle="1" w:styleId="351">
    <w:name w:val="p18"/>
    <w:basedOn w:val="1"/>
    <w:qFormat/>
    <w:uiPriority w:val="0"/>
    <w:pPr>
      <w:widowControl/>
      <w:spacing w:before="260" w:after="260" w:line="408" w:lineRule="auto"/>
      <w:ind w:left="573" w:hanging="709"/>
    </w:pPr>
    <w:rPr>
      <w:rFonts w:ascii="Arial" w:hAnsi="Arial" w:eastAsia="宋体" w:cs="Times New Roman"/>
      <w:kern w:val="0"/>
      <w:szCs w:val="20"/>
    </w:rPr>
  </w:style>
  <w:style w:type="paragraph" w:customStyle="1" w:styleId="352">
    <w:name w:val="ALT+4星符"/>
    <w:basedOn w:val="1"/>
    <w:qFormat/>
    <w:uiPriority w:val="0"/>
    <w:pPr>
      <w:tabs>
        <w:tab w:val="left" w:pos="360"/>
        <w:tab w:val="left" w:pos="425"/>
      </w:tabs>
      <w:spacing w:before="60" w:after="60" w:line="360" w:lineRule="auto"/>
    </w:pPr>
    <w:rPr>
      <w:rFonts w:ascii="Times New Roman" w:hAnsi="Times New Roman" w:eastAsia="宋体" w:cs="Times New Roman"/>
      <w:szCs w:val="20"/>
    </w:rPr>
  </w:style>
  <w:style w:type="paragraph" w:customStyle="1" w:styleId="353">
    <w:name w:val="ALT+3编号"/>
    <w:basedOn w:val="1"/>
    <w:qFormat/>
    <w:uiPriority w:val="0"/>
    <w:pPr>
      <w:tabs>
        <w:tab w:val="left" w:pos="360"/>
        <w:tab w:val="left" w:pos="425"/>
      </w:tabs>
      <w:spacing w:before="60" w:after="60" w:line="360" w:lineRule="auto"/>
    </w:pPr>
    <w:rPr>
      <w:rFonts w:ascii="Times New Roman" w:hAnsi="Times New Roman" w:eastAsia="宋体" w:cs="Times New Roman"/>
      <w:szCs w:val="20"/>
    </w:rPr>
  </w:style>
  <w:style w:type="paragraph" w:customStyle="1" w:styleId="354">
    <w:name w:val="p17"/>
    <w:basedOn w:val="1"/>
    <w:qFormat/>
    <w:uiPriority w:val="0"/>
    <w:pPr>
      <w:widowControl/>
      <w:ind w:firstLine="420"/>
    </w:pPr>
    <w:rPr>
      <w:rFonts w:ascii="宋体" w:hAnsi="宋体" w:eastAsia="宋体" w:cs="Times New Roman"/>
      <w:kern w:val="0"/>
      <w:szCs w:val="20"/>
    </w:rPr>
  </w:style>
  <w:style w:type="character" w:customStyle="1" w:styleId="355">
    <w:name w:val="日期 字符"/>
    <w:basedOn w:val="59"/>
    <w:link w:val="34"/>
    <w:qFormat/>
    <w:uiPriority w:val="0"/>
    <w:rPr>
      <w:rFonts w:ascii="Times New Roman" w:hAnsi="Times New Roman" w:eastAsia="宋体" w:cs="Times New Roman"/>
      <w:sz w:val="21"/>
    </w:rPr>
  </w:style>
  <w:style w:type="paragraph" w:customStyle="1" w:styleId="356">
    <w:name w:val="p19"/>
    <w:basedOn w:val="1"/>
    <w:qFormat/>
    <w:uiPriority w:val="0"/>
    <w:pPr>
      <w:widowControl/>
      <w:spacing w:before="260" w:after="260" w:line="408" w:lineRule="auto"/>
      <w:ind w:left="851" w:hanging="851"/>
    </w:pPr>
    <w:rPr>
      <w:rFonts w:ascii="Arial" w:hAnsi="Arial" w:eastAsia="宋体" w:cs="Times New Roman"/>
      <w:kern w:val="0"/>
      <w:szCs w:val="20"/>
    </w:rPr>
  </w:style>
  <w:style w:type="paragraph" w:customStyle="1" w:styleId="357">
    <w:name w:val="标号（加粗）"/>
    <w:basedOn w:val="1"/>
    <w:qFormat/>
    <w:uiPriority w:val="0"/>
    <w:pPr>
      <w:tabs>
        <w:tab w:val="left" w:pos="360"/>
        <w:tab w:val="left" w:pos="720"/>
      </w:tabs>
      <w:spacing w:before="60" w:after="60"/>
    </w:pPr>
    <w:rPr>
      <w:rFonts w:ascii="Times New Roman" w:hAnsi="Times New Roman" w:eastAsia="幼圆" w:cs="Times New Roman"/>
      <w:b/>
      <w:szCs w:val="20"/>
    </w:rPr>
  </w:style>
  <w:style w:type="paragraph" w:customStyle="1" w:styleId="358">
    <w:name w:val="QB表"/>
    <w:basedOn w:val="320"/>
    <w:next w:val="320"/>
    <w:qFormat/>
    <w:uiPriority w:val="0"/>
    <w:pPr>
      <w:ind w:left="1276" w:hanging="1276" w:firstLineChars="0"/>
      <w:jc w:val="center"/>
    </w:pPr>
    <w:rPr>
      <w:kern w:val="2"/>
    </w:rPr>
  </w:style>
  <w:style w:type="paragraph" w:customStyle="1" w:styleId="359">
    <w:name w:val="QB附录"/>
    <w:basedOn w:val="320"/>
    <w:qFormat/>
    <w:uiPriority w:val="0"/>
    <w:pPr>
      <w:tabs>
        <w:tab w:val="left" w:pos="425"/>
        <w:tab w:val="left" w:pos="1440"/>
      </w:tabs>
      <w:ind w:left="1440" w:firstLine="0" w:firstLineChars="0"/>
    </w:pPr>
    <w:rPr>
      <w:kern w:val="2"/>
    </w:rPr>
  </w:style>
  <w:style w:type="paragraph" w:customStyle="1" w:styleId="360">
    <w:name w:val="p20"/>
    <w:basedOn w:val="1"/>
    <w:qFormat/>
    <w:uiPriority w:val="0"/>
    <w:pPr>
      <w:widowControl/>
    </w:pPr>
    <w:rPr>
      <w:rFonts w:ascii="宋体" w:hAnsi="宋体" w:eastAsia="宋体" w:cs="Times New Roman"/>
      <w:kern w:val="0"/>
      <w:szCs w:val="20"/>
    </w:rPr>
  </w:style>
  <w:style w:type="paragraph" w:customStyle="1" w:styleId="361">
    <w:name w:val="bullet 1"/>
    <w:basedOn w:val="15"/>
    <w:qFormat/>
    <w:uiPriority w:val="0"/>
    <w:pPr>
      <w:tabs>
        <w:tab w:val="clear" w:pos="432"/>
      </w:tabs>
      <w:ind w:left="0" w:hanging="360"/>
    </w:pPr>
  </w:style>
  <w:style w:type="paragraph" w:customStyle="1" w:styleId="362">
    <w:name w:val="表格文字"/>
    <w:basedOn w:val="1"/>
    <w:qFormat/>
    <w:uiPriority w:val="0"/>
    <w:pPr>
      <w:snapToGrid w:val="0"/>
      <w:spacing w:before="60" w:after="60"/>
      <w:jc w:val="center"/>
      <w:textAlignment w:val="baseline"/>
    </w:pPr>
    <w:rPr>
      <w:rFonts w:ascii="Times New Roman" w:hAnsi="Times New Roman" w:eastAsia="宋体" w:cs="Times New Roman"/>
      <w:kern w:val="0"/>
      <w:sz w:val="18"/>
      <w:szCs w:val="20"/>
    </w:rPr>
  </w:style>
  <w:style w:type="paragraph" w:customStyle="1" w:styleId="363">
    <w:name w:val="QB标题6"/>
    <w:basedOn w:val="347"/>
    <w:qFormat/>
    <w:uiPriority w:val="0"/>
    <w:pPr>
      <w:tabs>
        <w:tab w:val="left" w:pos="1134"/>
        <w:tab w:val="clear" w:pos="992"/>
      </w:tabs>
      <w:spacing w:line="413" w:lineRule="auto"/>
      <w:ind w:left="1134" w:hanging="1134"/>
      <w:jc w:val="left"/>
      <w:outlineLvl w:val="5"/>
    </w:pPr>
    <w:rPr>
      <w:bCs w:val="0"/>
      <w:szCs w:val="20"/>
    </w:rPr>
  </w:style>
  <w:style w:type="paragraph" w:customStyle="1" w:styleId="364">
    <w:name w:val="Char Char Char Char1 Char Char Char Char Char Char Char Char Char Char Char Char"/>
    <w:next w:val="1"/>
    <w:qFormat/>
    <w:uiPriority w:val="0"/>
    <w:pPr>
      <w:keepNext/>
      <w:keepLines/>
      <w:spacing w:before="240" w:after="240"/>
      <w:outlineLvl w:val="7"/>
    </w:pPr>
    <w:rPr>
      <w:rFonts w:ascii="Arial" w:hAnsi="Arial" w:eastAsia="黑体" w:cs="Arial"/>
      <w:snapToGrid w:val="0"/>
      <w:kern w:val="2"/>
      <w:sz w:val="21"/>
      <w:szCs w:val="21"/>
      <w:lang w:val="en-US" w:eastAsia="zh-CN" w:bidi="ar-SA"/>
    </w:rPr>
  </w:style>
  <w:style w:type="paragraph" w:customStyle="1" w:styleId="365">
    <w:name w:val="项目"/>
    <w:basedOn w:val="1"/>
    <w:qFormat/>
    <w:uiPriority w:val="0"/>
    <w:pPr>
      <w:numPr>
        <w:ilvl w:val="0"/>
        <w:numId w:val="16"/>
      </w:numPr>
      <w:spacing w:before="100" w:line="317" w:lineRule="atLeast"/>
      <w:textAlignment w:val="baseline"/>
    </w:pPr>
    <w:rPr>
      <w:rFonts w:ascii="宋体" w:hAnsi="Times New Roman" w:eastAsia="宋体" w:cs="Times New Roman"/>
      <w:kern w:val="0"/>
      <w:szCs w:val="20"/>
    </w:rPr>
  </w:style>
  <w:style w:type="character" w:customStyle="1" w:styleId="366">
    <w:name w:val="样式 (西文) 宋体 (中文) 黑体 (复杂文种) 宋体 11 磅 (西文)粗体 左 段前: 7.8 磅 段后: ..."/>
    <w:qFormat/>
    <w:uiPriority w:val="0"/>
    <w:rPr>
      <w:rFonts w:ascii="宋体" w:hAnsi="宋体" w:eastAsia="黑体" w:cs="宋体"/>
      <w:b/>
      <w:kern w:val="0"/>
      <w:sz w:val="22"/>
      <w:szCs w:val="22"/>
    </w:rPr>
  </w:style>
  <w:style w:type="character" w:customStyle="1" w:styleId="367">
    <w:name w:val="首行缩进 Char"/>
    <w:qFormat/>
    <w:uiPriority w:val="0"/>
    <w:rPr>
      <w:rFonts w:eastAsia="宋体" w:cs="宋体"/>
      <w:kern w:val="2"/>
      <w:sz w:val="21"/>
      <w:lang w:val="en-US" w:eastAsia="zh-CN" w:bidi="ar-SA"/>
    </w:rPr>
  </w:style>
  <w:style w:type="paragraph" w:customStyle="1" w:styleId="368">
    <w:name w:val="样式 标题 41.1.1.1 Heading 4Alt+4Title4PIM 4H4h4三级heading 4T..."/>
    <w:basedOn w:val="5"/>
    <w:qFormat/>
    <w:uiPriority w:val="0"/>
    <w:pPr>
      <w:numPr>
        <w:ilvl w:val="0"/>
        <w:numId w:val="0"/>
      </w:numPr>
      <w:tabs>
        <w:tab w:val="left" w:pos="864"/>
        <w:tab w:val="left" w:pos="1440"/>
      </w:tabs>
      <w:spacing w:after="0" w:line="377" w:lineRule="auto"/>
      <w:ind w:left="864" w:hanging="360"/>
    </w:pPr>
    <w:rPr>
      <w:rFonts w:ascii="黑体" w:hAnsi="Arial" w:eastAsia="黑体" w:cs="宋体"/>
      <w:sz w:val="21"/>
      <w:szCs w:val="20"/>
      <w:lang w:val="zh-CN" w:eastAsia="zh-CN"/>
    </w:rPr>
  </w:style>
  <w:style w:type="character" w:customStyle="1" w:styleId="369">
    <w:name w:val="definition"/>
    <w:qFormat/>
    <w:uiPriority w:val="0"/>
  </w:style>
  <w:style w:type="paragraph" w:customStyle="1" w:styleId="370">
    <w:name w:val="7-*"/>
    <w:basedOn w:val="1"/>
    <w:qFormat/>
    <w:uiPriority w:val="0"/>
    <w:pPr>
      <w:widowControl/>
      <w:numPr>
        <w:ilvl w:val="0"/>
        <w:numId w:val="17"/>
      </w:numPr>
      <w:spacing w:line="360" w:lineRule="auto"/>
      <w:jc w:val="left"/>
    </w:pPr>
    <w:rPr>
      <w:rFonts w:ascii="宋体" w:hAnsi="Book Antiqua" w:eastAsia="宋体" w:cs="宋体"/>
      <w:kern w:val="0"/>
      <w:szCs w:val="24"/>
      <w:lang w:val="zh-CN"/>
    </w:rPr>
  </w:style>
  <w:style w:type="paragraph" w:customStyle="1" w:styleId="371">
    <w:name w:val="Style 样式 样式 样式 样式 样式 正文缩进表正文正文非缩进 + 首行缩进:  2 字符 + 首行缩进:  2 字符 + 首行缩..."/>
    <w:basedOn w:val="1"/>
    <w:qFormat/>
    <w:uiPriority w:val="0"/>
    <w:pPr>
      <w:spacing w:afterLines="50" w:line="300" w:lineRule="auto"/>
      <w:ind w:firstLine="200" w:firstLineChars="200"/>
    </w:pPr>
    <w:rPr>
      <w:rFonts w:ascii="Arial" w:hAnsi="Arial" w:eastAsia="宋体" w:cs="Times New Roman"/>
      <w:szCs w:val="20"/>
    </w:rPr>
  </w:style>
  <w:style w:type="character" w:customStyle="1" w:styleId="372">
    <w:name w:val="word"/>
    <w:qFormat/>
    <w:uiPriority w:val="0"/>
  </w:style>
  <w:style w:type="paragraph" w:customStyle="1" w:styleId="373">
    <w:name w:val="qb"/>
    <w:basedOn w:val="1"/>
    <w:qFormat/>
    <w:uiPriority w:val="0"/>
    <w:pPr>
      <w:widowControl/>
      <w:spacing w:before="100" w:beforeAutospacing="1" w:after="100" w:afterAutospacing="1"/>
      <w:jc w:val="left"/>
    </w:pPr>
    <w:rPr>
      <w:rFonts w:ascii="宋体" w:hAnsi="宋体" w:eastAsia="宋体" w:cs="宋体"/>
      <w:kern w:val="0"/>
      <w:szCs w:val="24"/>
    </w:rPr>
  </w:style>
  <w:style w:type="paragraph" w:customStyle="1" w:styleId="374">
    <w:name w:val="表格(五号)"/>
    <w:basedOn w:val="1"/>
    <w:link w:val="375"/>
    <w:qFormat/>
    <w:uiPriority w:val="0"/>
    <w:pPr>
      <w:snapToGrid w:val="0"/>
      <w:spacing w:before="60" w:after="60"/>
      <w:ind w:left="11"/>
      <w:jc w:val="center"/>
    </w:pPr>
    <w:rPr>
      <w:rFonts w:ascii="Times New Roman" w:hAnsi="Times New Roman" w:eastAsia="宋体" w:cs="Times New Roman"/>
      <w:kern w:val="0"/>
      <w:szCs w:val="20"/>
    </w:rPr>
  </w:style>
  <w:style w:type="character" w:customStyle="1" w:styleId="375">
    <w:name w:val="表格(五号) Char"/>
    <w:link w:val="374"/>
    <w:qFormat/>
    <w:uiPriority w:val="0"/>
    <w:rPr>
      <w:rFonts w:ascii="Times New Roman" w:hAnsi="Times New Roman" w:eastAsia="宋体" w:cs="Times New Roman"/>
      <w:sz w:val="21"/>
    </w:rPr>
  </w:style>
  <w:style w:type="table" w:customStyle="1" w:styleId="376">
    <w:name w:val="网格型1"/>
    <w:basedOn w:val="56"/>
    <w:qFormat/>
    <w:uiPriority w:val="0"/>
    <w:pPr>
      <w:widowControl w:val="0"/>
      <w:adjustRightInd w:val="0"/>
      <w:spacing w:line="312" w:lineRule="atLeast"/>
      <w:jc w:val="both"/>
      <w:textAlignment w:val="baseline"/>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7">
    <w:name w:val="A 功能点"/>
    <w:basedOn w:val="1"/>
    <w:qFormat/>
    <w:uiPriority w:val="0"/>
    <w:pPr>
      <w:widowControl/>
      <w:numPr>
        <w:ilvl w:val="0"/>
        <w:numId w:val="18"/>
      </w:numPr>
      <w:spacing w:beforeLines="50" w:line="360" w:lineRule="auto"/>
    </w:pPr>
    <w:rPr>
      <w:rFonts w:ascii="宋体" w:hAnsi="宋体" w:eastAsia="宋体" w:cs="Times New Roman"/>
      <w:kern w:val="0"/>
      <w:szCs w:val="21"/>
    </w:rPr>
  </w:style>
  <w:style w:type="paragraph" w:customStyle="1" w:styleId="378">
    <w:name w:val="样式 标题 4H4h4bulletblbbheading 4TOCl4sect 1.2.3.4Ref Head..."/>
    <w:basedOn w:val="5"/>
    <w:qFormat/>
    <w:uiPriority w:val="0"/>
    <w:pPr>
      <w:numPr>
        <w:ilvl w:val="0"/>
        <w:numId w:val="0"/>
      </w:numPr>
      <w:tabs>
        <w:tab w:val="left" w:pos="864"/>
        <w:tab w:val="left" w:pos="984"/>
        <w:tab w:val="left" w:pos="1440"/>
      </w:tabs>
      <w:spacing w:after="240"/>
      <w:ind w:left="984" w:hanging="360"/>
    </w:pPr>
    <w:rPr>
      <w:rFonts w:ascii="宋体" w:hAnsi="宋体" w:eastAsia="宋体" w:cs="宋体"/>
      <w:iCs/>
      <w:szCs w:val="20"/>
      <w:lang w:val="zh-CN" w:eastAsia="zh-CN"/>
    </w:rPr>
  </w:style>
  <w:style w:type="paragraph" w:customStyle="1" w:styleId="379">
    <w:name w:val="Figure Description"/>
    <w:basedOn w:val="1"/>
    <w:qFormat/>
    <w:uiPriority w:val="0"/>
    <w:pPr>
      <w:widowControl/>
      <w:tabs>
        <w:tab w:val="left" w:pos="1152"/>
      </w:tabs>
      <w:ind w:left="1152" w:hanging="1152"/>
      <w:jc w:val="left"/>
    </w:pPr>
    <w:rPr>
      <w:rFonts w:ascii="Times New Roman" w:hAnsi="Times New Roman" w:eastAsia="宋体" w:cs="Times New Roman"/>
      <w:kern w:val="0"/>
      <w:szCs w:val="24"/>
    </w:rPr>
  </w:style>
  <w:style w:type="paragraph" w:customStyle="1" w:styleId="380">
    <w:name w:val="Table Description"/>
    <w:basedOn w:val="1"/>
    <w:qFormat/>
    <w:uiPriority w:val="0"/>
    <w:pPr>
      <w:widowControl/>
      <w:jc w:val="left"/>
    </w:pPr>
    <w:rPr>
      <w:rFonts w:ascii="Times New Roman" w:hAnsi="Times New Roman" w:eastAsia="宋体" w:cs="Times New Roman"/>
      <w:kern w:val="0"/>
      <w:szCs w:val="24"/>
    </w:rPr>
  </w:style>
  <w:style w:type="paragraph" w:customStyle="1" w:styleId="381">
    <w:name w:val="样式 目录 1 + 宋体 段前: 5 磅 段后: 5 磅"/>
    <w:basedOn w:val="1"/>
    <w:qFormat/>
    <w:uiPriority w:val="0"/>
    <w:pPr>
      <w:widowControl/>
      <w:tabs>
        <w:tab w:val="left" w:pos="1584"/>
      </w:tabs>
      <w:ind w:left="1584" w:hanging="1584"/>
      <w:jc w:val="left"/>
    </w:pPr>
    <w:rPr>
      <w:rFonts w:ascii="Times New Roman" w:hAnsi="Times New Roman" w:eastAsia="宋体" w:cs="Times New Roman"/>
      <w:kern w:val="0"/>
      <w:szCs w:val="24"/>
    </w:rPr>
  </w:style>
  <w:style w:type="paragraph" w:customStyle="1" w:styleId="382">
    <w:name w:val="样式 行距: 1.5 倍行距"/>
    <w:basedOn w:val="1"/>
    <w:qFormat/>
    <w:uiPriority w:val="0"/>
    <w:pPr>
      <w:widowControl/>
      <w:snapToGrid w:val="0"/>
      <w:spacing w:before="80" w:after="80" w:line="360" w:lineRule="auto"/>
      <w:ind w:firstLine="200" w:firstLineChars="200"/>
    </w:pPr>
    <w:rPr>
      <w:rFonts w:ascii="Arial" w:hAnsi="Arial" w:eastAsia="宋体" w:cs="宋体"/>
      <w:kern w:val="0"/>
      <w:szCs w:val="20"/>
    </w:rPr>
  </w:style>
  <w:style w:type="paragraph" w:customStyle="1" w:styleId="383">
    <w:name w:val="表格文本"/>
    <w:basedOn w:val="1"/>
    <w:qFormat/>
    <w:uiPriority w:val="0"/>
    <w:pPr>
      <w:tabs>
        <w:tab w:val="decimal" w:pos="0"/>
      </w:tabs>
      <w:autoSpaceDE w:val="0"/>
      <w:autoSpaceDN w:val="0"/>
      <w:jc w:val="left"/>
    </w:pPr>
    <w:rPr>
      <w:rFonts w:ascii="Arial" w:hAnsi="Arial" w:eastAsia="宋体" w:cs="Times New Roman"/>
      <w:i/>
      <w:kern w:val="0"/>
      <w:szCs w:val="21"/>
    </w:rPr>
  </w:style>
  <w:style w:type="paragraph" w:customStyle="1" w:styleId="384">
    <w:name w:val="Item List"/>
    <w:qFormat/>
    <w:uiPriority w:val="0"/>
    <w:pPr>
      <w:tabs>
        <w:tab w:val="left" w:pos="2211"/>
      </w:tabs>
      <w:spacing w:line="300" w:lineRule="auto"/>
      <w:ind w:left="2211" w:hanging="510"/>
      <w:jc w:val="both"/>
    </w:pPr>
    <w:rPr>
      <w:rFonts w:ascii="Arial" w:hAnsi="Arial" w:eastAsia="宋体" w:cs="Times New Roman"/>
      <w:kern w:val="2"/>
      <w:sz w:val="21"/>
      <w:szCs w:val="22"/>
      <w:lang w:val="en-US" w:eastAsia="zh-CN" w:bidi="ar-SA"/>
    </w:rPr>
  </w:style>
  <w:style w:type="character" w:customStyle="1" w:styleId="385">
    <w:name w:val="正文首行缩进 Char Char"/>
    <w:qFormat/>
    <w:uiPriority w:val="0"/>
    <w:rPr>
      <w:rFonts w:eastAsia="宋体"/>
      <w:kern w:val="2"/>
      <w:sz w:val="21"/>
      <w:szCs w:val="24"/>
      <w:lang w:val="en-US" w:eastAsia="zh-CN" w:bidi="ar-SA"/>
    </w:rPr>
  </w:style>
  <w:style w:type="paragraph" w:customStyle="1" w:styleId="386">
    <w:name w:val="项目列表"/>
    <w:basedOn w:val="1"/>
    <w:qFormat/>
    <w:uiPriority w:val="0"/>
    <w:pPr>
      <w:tabs>
        <w:tab w:val="left" w:pos="1270"/>
      </w:tabs>
      <w:autoSpaceDE w:val="0"/>
      <w:autoSpaceDN w:val="0"/>
      <w:spacing w:before="100" w:line="360" w:lineRule="auto"/>
      <w:ind w:left="1270" w:hanging="420" w:firstLineChars="200"/>
    </w:pPr>
    <w:rPr>
      <w:rFonts w:ascii="Times New Roman" w:hAnsi="Times New Roman" w:eastAsia="宋体" w:cs="Times New Roman"/>
      <w:i/>
      <w:kern w:val="0"/>
      <w:szCs w:val="24"/>
    </w:rPr>
  </w:style>
  <w:style w:type="paragraph" w:customStyle="1" w:styleId="387">
    <w:name w:val="图样式"/>
    <w:basedOn w:val="1"/>
    <w:qFormat/>
    <w:uiPriority w:val="0"/>
    <w:pPr>
      <w:keepNext/>
      <w:widowControl/>
      <w:autoSpaceDE w:val="0"/>
      <w:autoSpaceDN w:val="0"/>
      <w:spacing w:before="80" w:after="80" w:line="360" w:lineRule="auto"/>
      <w:jc w:val="center"/>
    </w:pPr>
    <w:rPr>
      <w:rFonts w:ascii="Times New Roman" w:hAnsi="Times New Roman" w:eastAsia="宋体" w:cs="Times New Roman"/>
      <w:i/>
      <w:kern w:val="0"/>
      <w:sz w:val="20"/>
      <w:szCs w:val="24"/>
    </w:rPr>
  </w:style>
  <w:style w:type="paragraph" w:customStyle="1" w:styleId="388">
    <w:name w:val="表格列标题"/>
    <w:basedOn w:val="1"/>
    <w:qFormat/>
    <w:uiPriority w:val="0"/>
    <w:pPr>
      <w:keepNext/>
      <w:widowControl/>
      <w:autoSpaceDE w:val="0"/>
      <w:autoSpaceDN w:val="0"/>
      <w:snapToGrid w:val="0"/>
      <w:spacing w:before="80" w:after="80" w:line="300" w:lineRule="auto"/>
      <w:jc w:val="center"/>
    </w:pPr>
    <w:rPr>
      <w:rFonts w:ascii="Arial" w:hAnsi="Arial" w:eastAsia="宋体" w:cs="Arial"/>
      <w:b/>
      <w:kern w:val="0"/>
      <w:szCs w:val="20"/>
    </w:rPr>
  </w:style>
  <w:style w:type="paragraph" w:customStyle="1" w:styleId="389">
    <w:name w:val="缺省文本"/>
    <w:basedOn w:val="1"/>
    <w:qFormat/>
    <w:uiPriority w:val="0"/>
    <w:pPr>
      <w:autoSpaceDE w:val="0"/>
      <w:autoSpaceDN w:val="0"/>
      <w:jc w:val="left"/>
    </w:pPr>
    <w:rPr>
      <w:rFonts w:ascii="Times New Roman" w:hAnsi="Times New Roman" w:eastAsia="宋体" w:cs="Times New Roman"/>
      <w:i/>
      <w:kern w:val="0"/>
      <w:szCs w:val="24"/>
    </w:rPr>
  </w:style>
  <w:style w:type="paragraph" w:customStyle="1" w:styleId="390">
    <w:name w:val="封面文档标题"/>
    <w:basedOn w:val="1"/>
    <w:qFormat/>
    <w:uiPriority w:val="0"/>
    <w:pPr>
      <w:autoSpaceDE w:val="0"/>
      <w:autoSpaceDN w:val="0"/>
      <w:spacing w:line="360" w:lineRule="auto"/>
      <w:jc w:val="center"/>
    </w:pPr>
    <w:rPr>
      <w:rFonts w:ascii="Arial" w:hAnsi="Arial" w:eastAsia="宋体" w:cs="Times New Roman"/>
      <w:b/>
      <w:i/>
      <w:kern w:val="0"/>
      <w:sz w:val="56"/>
      <w:szCs w:val="24"/>
    </w:rPr>
  </w:style>
  <w:style w:type="paragraph" w:customStyle="1" w:styleId="391">
    <w:name w:val="封面二"/>
    <w:basedOn w:val="1"/>
    <w:qFormat/>
    <w:uiPriority w:val="0"/>
    <w:pPr>
      <w:widowControl/>
      <w:overflowPunct w:val="0"/>
      <w:autoSpaceDE w:val="0"/>
      <w:autoSpaceDN w:val="0"/>
      <w:snapToGrid w:val="0"/>
      <w:spacing w:before="120" w:after="120" w:line="360" w:lineRule="auto"/>
      <w:ind w:firstLine="200" w:firstLineChars="200"/>
      <w:jc w:val="center"/>
      <w:textAlignment w:val="baseline"/>
    </w:pPr>
    <w:rPr>
      <w:rFonts w:ascii="Times New Roman" w:hAnsi="Times New Roman" w:eastAsia="宋体" w:cs="Times New Roman"/>
      <w:b/>
      <w:i/>
      <w:kern w:val="0"/>
      <w:sz w:val="32"/>
      <w:szCs w:val="24"/>
    </w:rPr>
  </w:style>
  <w:style w:type="paragraph" w:customStyle="1" w:styleId="392">
    <w:name w:val="表样式"/>
    <w:basedOn w:val="1"/>
    <w:qFormat/>
    <w:uiPriority w:val="0"/>
    <w:pPr>
      <w:autoSpaceDE w:val="0"/>
      <w:autoSpaceDN w:val="0"/>
      <w:spacing w:before="80" w:after="80"/>
      <w:jc w:val="left"/>
    </w:pPr>
    <w:rPr>
      <w:rFonts w:ascii="Arial" w:hAnsi="Arial" w:eastAsia="宋体" w:cs="Arial"/>
      <w:i/>
      <w:kern w:val="0"/>
      <w:sz w:val="18"/>
      <w:szCs w:val="18"/>
    </w:rPr>
  </w:style>
  <w:style w:type="paragraph" w:customStyle="1" w:styleId="393">
    <w:name w:val="格式1"/>
    <w:basedOn w:val="1"/>
    <w:qFormat/>
    <w:uiPriority w:val="0"/>
    <w:pPr>
      <w:tabs>
        <w:tab w:val="left" w:pos="432"/>
      </w:tabs>
      <w:spacing w:line="360" w:lineRule="auto"/>
      <w:ind w:left="432" w:hanging="432"/>
    </w:pPr>
    <w:rPr>
      <w:rFonts w:ascii="Times New Roman" w:hAnsi="Times New Roman" w:eastAsia="宋体" w:cs="Times New Roman"/>
      <w:i/>
      <w:sz w:val="28"/>
      <w:szCs w:val="24"/>
    </w:rPr>
  </w:style>
  <w:style w:type="paragraph" w:customStyle="1" w:styleId="394">
    <w:name w:val="横线段头"/>
    <w:basedOn w:val="1"/>
    <w:qFormat/>
    <w:uiPriority w:val="0"/>
    <w:pPr>
      <w:tabs>
        <w:tab w:val="left" w:pos="720"/>
        <w:tab w:val="left" w:pos="840"/>
      </w:tabs>
      <w:ind w:left="840" w:hanging="360"/>
    </w:pPr>
    <w:rPr>
      <w:rFonts w:ascii="Times New Roman" w:hAnsi="Times New Roman" w:eastAsia="宋体" w:cs="Times New Roman"/>
      <w:i/>
      <w:sz w:val="28"/>
      <w:szCs w:val="24"/>
    </w:rPr>
  </w:style>
  <w:style w:type="paragraph" w:customStyle="1" w:styleId="395">
    <w:name w:val="copy1"/>
    <w:basedOn w:val="1"/>
    <w:qFormat/>
    <w:uiPriority w:val="0"/>
    <w:pPr>
      <w:widowControl/>
      <w:spacing w:before="100" w:beforeAutospacing="1" w:after="100" w:afterAutospacing="1"/>
      <w:jc w:val="left"/>
    </w:pPr>
    <w:rPr>
      <w:rFonts w:ascii="Arial Unicode MS" w:hAnsi="Arial Unicode MS" w:eastAsia="宋体" w:cs="Times New Roman"/>
      <w:i/>
      <w:kern w:val="0"/>
      <w:szCs w:val="24"/>
    </w:rPr>
  </w:style>
  <w:style w:type="paragraph" w:customStyle="1" w:styleId="396">
    <w:name w:val="普通 (Web)"/>
    <w:basedOn w:val="1"/>
    <w:qFormat/>
    <w:uiPriority w:val="0"/>
    <w:pPr>
      <w:widowControl/>
      <w:spacing w:before="100" w:beforeAutospacing="1" w:after="100" w:afterAutospacing="1"/>
      <w:jc w:val="left"/>
    </w:pPr>
    <w:rPr>
      <w:rFonts w:ascii="宋体" w:hAnsi="宋体" w:eastAsia="宋体" w:cs="Times New Roman"/>
      <w:i/>
      <w:kern w:val="0"/>
      <w:szCs w:val="24"/>
    </w:rPr>
  </w:style>
  <w:style w:type="paragraph" w:customStyle="1" w:styleId="397">
    <w:name w:val="Char Char Char"/>
    <w:basedOn w:val="1"/>
    <w:qFormat/>
    <w:uiPriority w:val="0"/>
    <w:rPr>
      <w:rFonts w:ascii="Tahoma" w:hAnsi="Tahoma" w:eastAsia="宋体" w:cs="Times New Roman"/>
      <w:i/>
      <w:szCs w:val="24"/>
    </w:rPr>
  </w:style>
  <w:style w:type="character" w:customStyle="1" w:styleId="398">
    <w:name w:val="正文文本 2 字符"/>
    <w:basedOn w:val="59"/>
    <w:link w:val="48"/>
    <w:qFormat/>
    <w:uiPriority w:val="0"/>
    <w:rPr>
      <w:rFonts w:ascii="Times New Roman" w:hAnsi="Times New Roman" w:eastAsia="宋体" w:cs="Times New Roman"/>
      <w:i/>
      <w:kern w:val="2"/>
      <w:sz w:val="21"/>
      <w:szCs w:val="24"/>
    </w:rPr>
  </w:style>
  <w:style w:type="paragraph" w:customStyle="1" w:styleId="399">
    <w:name w:val="enumlev1"/>
    <w:basedOn w:val="1"/>
    <w:qFormat/>
    <w:uiPriority w:val="0"/>
    <w:pPr>
      <w:tabs>
        <w:tab w:val="left" w:pos="794"/>
        <w:tab w:val="left" w:pos="1191"/>
        <w:tab w:val="left" w:pos="1588"/>
        <w:tab w:val="left" w:pos="1985"/>
      </w:tabs>
      <w:autoSpaceDE w:val="0"/>
      <w:autoSpaceDN w:val="0"/>
      <w:spacing w:before="86" w:line="360" w:lineRule="auto"/>
      <w:ind w:left="1191" w:hanging="397"/>
    </w:pPr>
    <w:rPr>
      <w:rFonts w:ascii="Times New Roman" w:hAnsi="Times New Roman" w:eastAsia="宋体" w:cs="Times New Roman"/>
      <w:i/>
      <w:kern w:val="0"/>
      <w:sz w:val="20"/>
      <w:szCs w:val="24"/>
    </w:rPr>
  </w:style>
  <w:style w:type="paragraph" w:customStyle="1" w:styleId="400">
    <w:name w:val="表格居中"/>
    <w:basedOn w:val="1"/>
    <w:qFormat/>
    <w:uiPriority w:val="0"/>
    <w:pPr>
      <w:autoSpaceDE w:val="0"/>
      <w:autoSpaceDN w:val="0"/>
      <w:jc w:val="center"/>
    </w:pPr>
    <w:rPr>
      <w:rFonts w:ascii="宋体" w:hAnsi="Times New Roman" w:eastAsia="宋体" w:cs="Times New Roman"/>
      <w:i/>
      <w:kern w:val="0"/>
      <w:szCs w:val="21"/>
    </w:rPr>
  </w:style>
  <w:style w:type="paragraph" w:customStyle="1" w:styleId="401">
    <w:name w:val="分项目"/>
    <w:basedOn w:val="1"/>
    <w:qFormat/>
    <w:uiPriority w:val="0"/>
    <w:pPr>
      <w:autoSpaceDE w:val="0"/>
      <w:autoSpaceDN w:val="0"/>
      <w:spacing w:line="360" w:lineRule="auto"/>
      <w:jc w:val="left"/>
    </w:pPr>
    <w:rPr>
      <w:rFonts w:ascii="宋体" w:hAnsi="Times New Roman" w:eastAsia="宋体" w:cs="Times New Roman"/>
      <w:i/>
      <w:kern w:val="0"/>
      <w:szCs w:val="21"/>
    </w:rPr>
  </w:style>
  <w:style w:type="paragraph" w:customStyle="1" w:styleId="402">
    <w:name w:val="表头样式 Char Char Char Char Char"/>
    <w:basedOn w:val="1"/>
    <w:qFormat/>
    <w:uiPriority w:val="0"/>
    <w:pPr>
      <w:autoSpaceDE w:val="0"/>
      <w:autoSpaceDN w:val="0"/>
      <w:jc w:val="center"/>
    </w:pPr>
    <w:rPr>
      <w:rFonts w:ascii="Arial" w:hAnsi="Arial" w:eastAsia="宋体" w:cs="Times New Roman"/>
      <w:b/>
      <w:i/>
      <w:kern w:val="0"/>
      <w:szCs w:val="21"/>
    </w:rPr>
  </w:style>
  <w:style w:type="paragraph" w:customStyle="1" w:styleId="403">
    <w:name w:val="封面华为技术"/>
    <w:basedOn w:val="1"/>
    <w:qFormat/>
    <w:uiPriority w:val="0"/>
    <w:pPr>
      <w:autoSpaceDE w:val="0"/>
      <w:autoSpaceDN w:val="0"/>
      <w:spacing w:line="360" w:lineRule="auto"/>
      <w:jc w:val="center"/>
    </w:pPr>
    <w:rPr>
      <w:rFonts w:ascii="Arial" w:hAnsi="Arial" w:eastAsia="黑体" w:cs="Times New Roman"/>
      <w:i/>
      <w:kern w:val="0"/>
      <w:sz w:val="32"/>
      <w:szCs w:val="32"/>
    </w:rPr>
  </w:style>
  <w:style w:type="paragraph" w:customStyle="1" w:styleId="404">
    <w:name w:val="脚注"/>
    <w:basedOn w:val="1"/>
    <w:qFormat/>
    <w:uiPriority w:val="0"/>
    <w:pPr>
      <w:autoSpaceDE w:val="0"/>
      <w:autoSpaceDN w:val="0"/>
      <w:spacing w:after="90"/>
      <w:jc w:val="left"/>
    </w:pPr>
    <w:rPr>
      <w:rFonts w:ascii="Times New Roman" w:hAnsi="Times New Roman" w:eastAsia="宋体" w:cs="Times New Roman"/>
      <w:i/>
      <w:kern w:val="0"/>
      <w:sz w:val="18"/>
      <w:szCs w:val="18"/>
    </w:rPr>
  </w:style>
  <w:style w:type="paragraph" w:customStyle="1" w:styleId="405">
    <w:name w:val="代码样式"/>
    <w:basedOn w:val="406"/>
    <w:qFormat/>
    <w:uiPriority w:val="0"/>
    <w:pPr>
      <w:spacing w:line="360" w:lineRule="auto"/>
    </w:pPr>
    <w:rPr>
      <w:rFonts w:ascii="Courier New" w:hAnsi="Courier New"/>
      <w:sz w:val="18"/>
      <w:szCs w:val="18"/>
    </w:rPr>
  </w:style>
  <w:style w:type="paragraph" w:customStyle="1" w:styleId="406">
    <w:name w:val="封面表格文本"/>
    <w:basedOn w:val="1"/>
    <w:qFormat/>
    <w:uiPriority w:val="0"/>
    <w:pPr>
      <w:widowControl/>
      <w:autoSpaceDE w:val="0"/>
      <w:autoSpaceDN w:val="0"/>
      <w:jc w:val="center"/>
    </w:pPr>
    <w:rPr>
      <w:rFonts w:ascii="宋体" w:hAnsi="Arial" w:eastAsia="宋体" w:cs="Times New Roman"/>
      <w:i/>
      <w:kern w:val="0"/>
      <w:szCs w:val="21"/>
    </w:rPr>
  </w:style>
  <w:style w:type="paragraph" w:customStyle="1" w:styleId="407">
    <w:name w:val="参考资料清单"/>
    <w:basedOn w:val="1"/>
    <w:qFormat/>
    <w:uiPriority w:val="0"/>
    <w:pPr>
      <w:tabs>
        <w:tab w:val="left" w:pos="432"/>
      </w:tabs>
      <w:autoSpaceDE w:val="0"/>
      <w:autoSpaceDN w:val="0"/>
      <w:spacing w:line="360" w:lineRule="auto"/>
      <w:ind w:left="432" w:hanging="432"/>
    </w:pPr>
    <w:rPr>
      <w:rFonts w:ascii="Arial" w:hAnsi="Arial" w:eastAsia="宋体" w:cs="Times New Roman"/>
      <w:i/>
      <w:kern w:val="0"/>
      <w:szCs w:val="21"/>
    </w:rPr>
  </w:style>
  <w:style w:type="paragraph" w:customStyle="1" w:styleId="408">
    <w:name w:val="表号"/>
    <w:basedOn w:val="1"/>
    <w:next w:val="55"/>
    <w:qFormat/>
    <w:uiPriority w:val="0"/>
    <w:pPr>
      <w:keepLines/>
      <w:tabs>
        <w:tab w:val="left" w:pos="3780"/>
      </w:tabs>
      <w:autoSpaceDE w:val="0"/>
      <w:autoSpaceDN w:val="0"/>
      <w:spacing w:line="360" w:lineRule="auto"/>
      <w:ind w:left="3780" w:hanging="420"/>
      <w:jc w:val="center"/>
    </w:pPr>
    <w:rPr>
      <w:rFonts w:ascii="Arial" w:hAnsi="Arial" w:eastAsia="宋体" w:cs="Times New Roman"/>
      <w:i/>
      <w:kern w:val="0"/>
      <w:sz w:val="18"/>
      <w:szCs w:val="18"/>
    </w:rPr>
  </w:style>
  <w:style w:type="paragraph" w:customStyle="1" w:styleId="409">
    <w:name w:val="关键词"/>
    <w:basedOn w:val="410"/>
    <w:qFormat/>
    <w:uiPriority w:val="0"/>
    <w:pPr>
      <w:tabs>
        <w:tab w:val="left" w:pos="907"/>
      </w:tabs>
    </w:pPr>
  </w:style>
  <w:style w:type="paragraph" w:customStyle="1" w:styleId="410">
    <w:name w:val="摘要"/>
    <w:basedOn w:val="1"/>
    <w:qFormat/>
    <w:uiPriority w:val="0"/>
    <w:pPr>
      <w:widowControl/>
      <w:tabs>
        <w:tab w:val="left" w:pos="907"/>
      </w:tabs>
      <w:autoSpaceDE w:val="0"/>
      <w:autoSpaceDN w:val="0"/>
      <w:spacing w:line="360" w:lineRule="auto"/>
      <w:ind w:left="879" w:hanging="879"/>
    </w:pPr>
    <w:rPr>
      <w:rFonts w:ascii="Arial" w:hAnsi="Arial" w:eastAsia="宋体" w:cs="Times New Roman"/>
      <w:b/>
      <w:kern w:val="0"/>
      <w:szCs w:val="21"/>
    </w:rPr>
  </w:style>
  <w:style w:type="paragraph" w:customStyle="1" w:styleId="411">
    <w:name w:val="修订记录"/>
    <w:basedOn w:val="1"/>
    <w:qFormat/>
    <w:uiPriority w:val="0"/>
    <w:pPr>
      <w:pageBreakBefore/>
      <w:widowControl/>
      <w:autoSpaceDE w:val="0"/>
      <w:autoSpaceDN w:val="0"/>
      <w:spacing w:before="300" w:after="150" w:line="360" w:lineRule="auto"/>
      <w:jc w:val="center"/>
    </w:pPr>
    <w:rPr>
      <w:rFonts w:ascii="Arial" w:hAnsi="Arial" w:eastAsia="黑体" w:cs="Times New Roman"/>
      <w:kern w:val="0"/>
      <w:sz w:val="32"/>
      <w:szCs w:val="32"/>
    </w:rPr>
  </w:style>
  <w:style w:type="paragraph" w:customStyle="1" w:styleId="412">
    <w:name w:val="目录"/>
    <w:basedOn w:val="1"/>
    <w:qFormat/>
    <w:uiPriority w:val="0"/>
    <w:pPr>
      <w:keepNext/>
      <w:pageBreakBefore/>
      <w:autoSpaceDE w:val="0"/>
      <w:autoSpaceDN w:val="0"/>
      <w:spacing w:before="480" w:after="360"/>
      <w:jc w:val="center"/>
    </w:pPr>
    <w:rPr>
      <w:rFonts w:ascii="Arial" w:hAnsi="Arial" w:eastAsia="黑体" w:cs="Times New Roman"/>
      <w:i/>
      <w:kern w:val="0"/>
      <w:sz w:val="32"/>
      <w:szCs w:val="32"/>
    </w:rPr>
  </w:style>
  <w:style w:type="paragraph" w:customStyle="1" w:styleId="413">
    <w:name w:val="图号"/>
    <w:basedOn w:val="1"/>
    <w:qFormat/>
    <w:uiPriority w:val="0"/>
    <w:pPr>
      <w:tabs>
        <w:tab w:val="left" w:pos="3360"/>
      </w:tabs>
      <w:autoSpaceDE w:val="0"/>
      <w:autoSpaceDN w:val="0"/>
      <w:spacing w:before="105" w:line="360" w:lineRule="auto"/>
      <w:ind w:left="3360" w:hanging="420"/>
      <w:jc w:val="center"/>
    </w:pPr>
    <w:rPr>
      <w:rFonts w:ascii="Arial" w:hAnsi="Arial" w:eastAsia="宋体" w:cs="Times New Roman"/>
      <w:i/>
      <w:kern w:val="0"/>
      <w:sz w:val="18"/>
      <w:szCs w:val="18"/>
    </w:rPr>
  </w:style>
  <w:style w:type="paragraph" w:customStyle="1" w:styleId="414">
    <w:name w:val="文档标题"/>
    <w:basedOn w:val="1"/>
    <w:qFormat/>
    <w:uiPriority w:val="0"/>
    <w:pPr>
      <w:tabs>
        <w:tab w:val="left" w:pos="0"/>
      </w:tabs>
      <w:autoSpaceDE w:val="0"/>
      <w:autoSpaceDN w:val="0"/>
      <w:spacing w:before="300" w:after="300"/>
      <w:jc w:val="center"/>
    </w:pPr>
    <w:rPr>
      <w:rFonts w:ascii="Arial" w:hAnsi="Arial" w:eastAsia="黑体" w:cs="Times New Roman"/>
      <w:i/>
      <w:kern w:val="0"/>
      <w:sz w:val="32"/>
      <w:szCs w:val="32"/>
    </w:rPr>
  </w:style>
  <w:style w:type="paragraph" w:customStyle="1" w:styleId="415">
    <w:name w:val="注示头"/>
    <w:basedOn w:val="1"/>
    <w:qFormat/>
    <w:uiPriority w:val="0"/>
    <w:pPr>
      <w:pBdr>
        <w:top w:val="single" w:color="000000" w:sz="4" w:space="1"/>
      </w:pBdr>
      <w:autoSpaceDE w:val="0"/>
      <w:autoSpaceDN w:val="0"/>
      <w:spacing w:beforeLines="100" w:line="360" w:lineRule="auto"/>
    </w:pPr>
    <w:rPr>
      <w:rFonts w:ascii="Arial" w:hAnsi="Arial" w:eastAsia="黑体" w:cs="Times New Roman"/>
      <w:i/>
      <w:kern w:val="0"/>
      <w:sz w:val="18"/>
      <w:szCs w:val="21"/>
    </w:rPr>
  </w:style>
  <w:style w:type="paragraph" w:customStyle="1" w:styleId="416">
    <w:name w:val="参考资料清单+倾斜+蓝色"/>
    <w:basedOn w:val="1"/>
    <w:qFormat/>
    <w:uiPriority w:val="0"/>
    <w:pPr>
      <w:tabs>
        <w:tab w:val="left" w:pos="900"/>
      </w:tabs>
      <w:autoSpaceDE w:val="0"/>
      <w:autoSpaceDN w:val="0"/>
      <w:spacing w:line="360" w:lineRule="auto"/>
      <w:ind w:left="900" w:hanging="420"/>
    </w:pPr>
    <w:rPr>
      <w:rFonts w:ascii="Arial" w:hAnsi="Arial" w:eastAsia="宋体" w:cs="Times New Roman"/>
      <w:iCs/>
      <w:color w:val="0000FF"/>
      <w:kern w:val="0"/>
      <w:szCs w:val="21"/>
    </w:rPr>
  </w:style>
  <w:style w:type="paragraph" w:customStyle="1" w:styleId="417">
    <w:name w:val="注示文本"/>
    <w:basedOn w:val="1"/>
    <w:qFormat/>
    <w:uiPriority w:val="0"/>
    <w:pPr>
      <w:pBdr>
        <w:bottom w:val="single" w:color="000000" w:sz="4" w:space="1"/>
      </w:pBdr>
      <w:autoSpaceDE w:val="0"/>
      <w:autoSpaceDN w:val="0"/>
      <w:spacing w:line="360" w:lineRule="auto"/>
      <w:ind w:firstLine="360" w:firstLineChars="200"/>
    </w:pPr>
    <w:rPr>
      <w:rFonts w:ascii="Arial" w:hAnsi="Arial" w:eastAsia="楷体_GB2312" w:cs="Times New Roman"/>
      <w:i/>
      <w:kern w:val="0"/>
      <w:sz w:val="18"/>
      <w:szCs w:val="18"/>
    </w:rPr>
  </w:style>
  <w:style w:type="paragraph" w:customStyle="1" w:styleId="418">
    <w:name w:val="表头样式 Char"/>
    <w:basedOn w:val="1"/>
    <w:qFormat/>
    <w:uiPriority w:val="0"/>
    <w:pPr>
      <w:autoSpaceDE w:val="0"/>
      <w:autoSpaceDN w:val="0"/>
      <w:jc w:val="center"/>
    </w:pPr>
    <w:rPr>
      <w:rFonts w:ascii="Arial" w:hAnsi="Arial" w:eastAsia="宋体" w:cs="Times New Roman"/>
      <w:b/>
      <w:i/>
      <w:kern w:val="0"/>
      <w:szCs w:val="21"/>
    </w:rPr>
  </w:style>
  <w:style w:type="paragraph" w:customStyle="1" w:styleId="419">
    <w:name w:val="È±Ê¡ÎÄ±¾"/>
    <w:basedOn w:val="1"/>
    <w:qFormat/>
    <w:uiPriority w:val="0"/>
    <w:pPr>
      <w:widowControl/>
      <w:spacing w:before="80" w:after="80" w:line="360" w:lineRule="auto"/>
      <w:ind w:left="1134"/>
    </w:pPr>
    <w:rPr>
      <w:rFonts w:ascii="Arial" w:hAnsi="Arial" w:eastAsia="宋体" w:cs="Times New Roman"/>
      <w:i/>
      <w:szCs w:val="24"/>
    </w:rPr>
  </w:style>
  <w:style w:type="paragraph" w:customStyle="1" w:styleId="420">
    <w:name w:val="表头样式"/>
    <w:basedOn w:val="1"/>
    <w:qFormat/>
    <w:uiPriority w:val="0"/>
    <w:pPr>
      <w:autoSpaceDE w:val="0"/>
      <w:autoSpaceDN w:val="0"/>
      <w:jc w:val="center"/>
    </w:pPr>
    <w:rPr>
      <w:rFonts w:ascii="Arial" w:hAnsi="Arial" w:eastAsia="宋体" w:cs="Times New Roman"/>
      <w:b/>
      <w:i/>
      <w:kern w:val="0"/>
      <w:szCs w:val="21"/>
    </w:rPr>
  </w:style>
  <w:style w:type="paragraph" w:customStyle="1" w:styleId="421">
    <w:name w:val="表标题"/>
    <w:basedOn w:val="389"/>
    <w:qFormat/>
    <w:uiPriority w:val="0"/>
    <w:pPr>
      <w:autoSpaceDE/>
      <w:autoSpaceDN/>
      <w:spacing w:before="60" w:after="60" w:line="360" w:lineRule="auto"/>
      <w:jc w:val="center"/>
    </w:pPr>
    <w:rPr>
      <w:rFonts w:ascii="Arial" w:hAnsi="Arial"/>
      <w:kern w:val="2"/>
      <w:sz w:val="24"/>
    </w:rPr>
  </w:style>
  <w:style w:type="paragraph" w:customStyle="1" w:styleId="422">
    <w:name w:val="表格题注"/>
    <w:next w:val="1"/>
    <w:qFormat/>
    <w:uiPriority w:val="0"/>
    <w:pPr>
      <w:keepLines/>
      <w:spacing w:beforeLines="100"/>
      <w:ind w:left="1089" w:hanging="369"/>
      <w:jc w:val="center"/>
    </w:pPr>
    <w:rPr>
      <w:rFonts w:ascii="Arial" w:hAnsi="Arial" w:eastAsia="宋体" w:cs="Times New Roman"/>
      <w:kern w:val="2"/>
      <w:sz w:val="18"/>
      <w:szCs w:val="18"/>
      <w:lang w:val="en-US" w:eastAsia="zh-CN" w:bidi="ar-SA"/>
    </w:rPr>
  </w:style>
  <w:style w:type="paragraph" w:customStyle="1" w:styleId="423">
    <w:name w:val="插图题注"/>
    <w:next w:val="1"/>
    <w:qFormat/>
    <w:uiPriority w:val="0"/>
    <w:pPr>
      <w:spacing w:afterLines="100"/>
      <w:ind w:left="1089" w:hanging="369"/>
      <w:jc w:val="center"/>
    </w:pPr>
    <w:rPr>
      <w:rFonts w:ascii="Arial" w:hAnsi="Arial" w:eastAsia="宋体" w:cs="Times New Roman"/>
      <w:kern w:val="2"/>
      <w:sz w:val="18"/>
      <w:szCs w:val="18"/>
      <w:lang w:val="en-US" w:eastAsia="zh-CN" w:bidi="ar-SA"/>
    </w:rPr>
  </w:style>
  <w:style w:type="paragraph" w:customStyle="1" w:styleId="424">
    <w:name w:val="图标题"/>
    <w:basedOn w:val="389"/>
    <w:qFormat/>
    <w:uiPriority w:val="0"/>
    <w:pPr>
      <w:tabs>
        <w:tab w:val="left" w:pos="720"/>
        <w:tab w:val="left" w:pos="1440"/>
      </w:tabs>
      <w:autoSpaceDE/>
      <w:autoSpaceDN/>
      <w:spacing w:before="60" w:after="60" w:line="360" w:lineRule="auto"/>
      <w:ind w:left="720" w:hanging="720"/>
      <w:jc w:val="center"/>
    </w:pPr>
    <w:rPr>
      <w:rFonts w:ascii="Arial" w:hAnsi="Arial"/>
      <w:kern w:val="2"/>
      <w:sz w:val="24"/>
    </w:rPr>
  </w:style>
  <w:style w:type="paragraph" w:customStyle="1" w:styleId="425">
    <w:name w:val="首行缩进 Char Char"/>
    <w:basedOn w:val="1"/>
    <w:qFormat/>
    <w:uiPriority w:val="0"/>
    <w:pPr>
      <w:autoSpaceDE w:val="0"/>
      <w:autoSpaceDN w:val="0"/>
      <w:spacing w:before="60" w:after="60" w:line="360" w:lineRule="auto"/>
      <w:ind w:firstLine="720"/>
      <w:jc w:val="left"/>
    </w:pPr>
    <w:rPr>
      <w:rFonts w:ascii="Times New Roman" w:hAnsi="Times New Roman" w:eastAsia="宋体" w:cs="Times New Roman"/>
      <w:i/>
      <w:szCs w:val="24"/>
    </w:rPr>
  </w:style>
  <w:style w:type="paragraph" w:customStyle="1" w:styleId="426">
    <w:name w:val="正文 + 左侧:  0.74 厘米"/>
    <w:basedOn w:val="1"/>
    <w:qFormat/>
    <w:uiPriority w:val="0"/>
    <w:pPr>
      <w:ind w:left="420"/>
    </w:pPr>
    <w:rPr>
      <w:rFonts w:ascii="Times New Roman" w:hAnsi="Times New Roman" w:eastAsia="宋体" w:cs="Times New Roman"/>
      <w:szCs w:val="21"/>
    </w:rPr>
  </w:style>
  <w:style w:type="paragraph" w:customStyle="1" w:styleId="427">
    <w:name w:val="样式 段前: 5 磅 行距: 1.5 倍行距"/>
    <w:basedOn w:val="1"/>
    <w:qFormat/>
    <w:uiPriority w:val="0"/>
    <w:pPr>
      <w:spacing w:before="100" w:line="360" w:lineRule="auto"/>
    </w:pPr>
    <w:rPr>
      <w:rFonts w:ascii="Times New Roman" w:hAnsi="Times New Roman" w:eastAsia="宋体" w:cs="宋体"/>
      <w:i/>
      <w:iCs/>
      <w:color w:val="000000"/>
      <w:szCs w:val="24"/>
    </w:rPr>
  </w:style>
  <w:style w:type="paragraph" w:customStyle="1" w:styleId="428">
    <w:name w:val="样式 宋体 加粗 倾斜 居中"/>
    <w:basedOn w:val="1"/>
    <w:qFormat/>
    <w:uiPriority w:val="0"/>
    <w:pPr>
      <w:jc w:val="center"/>
    </w:pPr>
    <w:rPr>
      <w:rFonts w:ascii="宋体" w:hAnsi="宋体" w:eastAsia="宋体" w:cs="宋体"/>
      <w:b/>
      <w:bCs/>
      <w:iCs/>
      <w:color w:val="000000"/>
      <w:szCs w:val="20"/>
    </w:rPr>
  </w:style>
  <w:style w:type="paragraph" w:customStyle="1" w:styleId="429">
    <w:name w:val="样式 正文首行缩进 + 倾斜 首行缩进:  0.37 厘米"/>
    <w:basedOn w:val="55"/>
    <w:qFormat/>
    <w:uiPriority w:val="0"/>
    <w:pPr>
      <w:autoSpaceDE w:val="0"/>
      <w:autoSpaceDN w:val="0"/>
      <w:spacing w:after="0"/>
      <w:ind w:firstLine="210" w:firstLineChars="0"/>
    </w:pPr>
    <w:rPr>
      <w:rFonts w:cs="宋体"/>
      <w:iCs/>
      <w:kern w:val="0"/>
      <w:sz w:val="24"/>
      <w:szCs w:val="20"/>
    </w:rPr>
  </w:style>
  <w:style w:type="paragraph" w:customStyle="1" w:styleId="430">
    <w:name w:val="样式 正文文本缩进 2 + 宋体 倾斜"/>
    <w:basedOn w:val="35"/>
    <w:qFormat/>
    <w:uiPriority w:val="0"/>
    <w:pPr>
      <w:spacing w:before="100" w:after="0" w:line="360" w:lineRule="auto"/>
      <w:ind w:left="0" w:leftChars="0" w:firstLine="480" w:firstLineChars="200"/>
    </w:pPr>
    <w:rPr>
      <w:rFonts w:ascii="宋体" w:hAnsi="宋体"/>
      <w:iCs/>
      <w:sz w:val="24"/>
      <w:szCs w:val="24"/>
    </w:rPr>
  </w:style>
  <w:style w:type="paragraph" w:customStyle="1" w:styleId="431">
    <w:name w:val="样式 小初 加粗 倾斜 居中 首行缩进:  2.55 厘米"/>
    <w:basedOn w:val="1"/>
    <w:qFormat/>
    <w:uiPriority w:val="0"/>
    <w:pPr>
      <w:ind w:firstLine="1446"/>
      <w:jc w:val="center"/>
    </w:pPr>
    <w:rPr>
      <w:rFonts w:ascii="Times New Roman" w:hAnsi="Times New Roman" w:eastAsia="宋体" w:cs="宋体"/>
      <w:b/>
      <w:bCs/>
      <w:iCs/>
      <w:color w:val="000000"/>
      <w:sz w:val="72"/>
      <w:szCs w:val="20"/>
    </w:rPr>
  </w:style>
  <w:style w:type="paragraph" w:customStyle="1" w:styleId="432">
    <w:name w:val="样式 正文首行缩进 + 倾斜 首行缩进:  0.37 厘米1"/>
    <w:basedOn w:val="55"/>
    <w:qFormat/>
    <w:uiPriority w:val="0"/>
    <w:pPr>
      <w:autoSpaceDE w:val="0"/>
      <w:autoSpaceDN w:val="0"/>
      <w:spacing w:after="0"/>
      <w:ind w:firstLine="210" w:firstLineChars="0"/>
    </w:pPr>
    <w:rPr>
      <w:rFonts w:cs="宋体"/>
      <w:iCs/>
      <w:kern w:val="0"/>
      <w:sz w:val="24"/>
      <w:szCs w:val="20"/>
    </w:rPr>
  </w:style>
  <w:style w:type="paragraph" w:customStyle="1" w:styleId="433">
    <w:name w:val="样式 正文首行缩进 + 倾斜 首行缩进:  0.37 厘米2"/>
    <w:basedOn w:val="55"/>
    <w:qFormat/>
    <w:uiPriority w:val="0"/>
    <w:pPr>
      <w:autoSpaceDE w:val="0"/>
      <w:autoSpaceDN w:val="0"/>
      <w:spacing w:after="0"/>
      <w:ind w:firstLine="210" w:firstLineChars="0"/>
    </w:pPr>
    <w:rPr>
      <w:rFonts w:cs="宋体"/>
      <w:iCs/>
      <w:kern w:val="0"/>
      <w:sz w:val="24"/>
      <w:szCs w:val="20"/>
    </w:rPr>
  </w:style>
  <w:style w:type="paragraph" w:customStyle="1" w:styleId="434">
    <w:name w:val="样式 修订记录 + 倾斜"/>
    <w:basedOn w:val="411"/>
    <w:qFormat/>
    <w:uiPriority w:val="0"/>
    <w:rPr>
      <w:iCs/>
    </w:rPr>
  </w:style>
  <w:style w:type="paragraph" w:customStyle="1" w:styleId="435">
    <w:name w:val="样式 正文首行缩进 + 倾斜 首行缩进:  0.37 厘米3"/>
    <w:basedOn w:val="55"/>
    <w:qFormat/>
    <w:uiPriority w:val="0"/>
    <w:pPr>
      <w:autoSpaceDE w:val="0"/>
      <w:autoSpaceDN w:val="0"/>
      <w:spacing w:after="0"/>
      <w:ind w:firstLine="210" w:firstLineChars="0"/>
    </w:pPr>
    <w:rPr>
      <w:rFonts w:cs="宋体"/>
      <w:iCs/>
      <w:kern w:val="0"/>
      <w:sz w:val="24"/>
      <w:szCs w:val="20"/>
    </w:rPr>
  </w:style>
  <w:style w:type="paragraph" w:customStyle="1" w:styleId="436">
    <w:name w:val="样式 正文首行缩进 + 首行缩进:  0 厘米"/>
    <w:basedOn w:val="55"/>
    <w:qFormat/>
    <w:uiPriority w:val="0"/>
    <w:pPr>
      <w:autoSpaceDE w:val="0"/>
      <w:autoSpaceDN w:val="0"/>
      <w:spacing w:after="0"/>
      <w:ind w:firstLine="0" w:firstLineChars="0"/>
    </w:pPr>
    <w:rPr>
      <w:rFonts w:cs="宋体"/>
      <w:iCs/>
      <w:kern w:val="0"/>
      <w:sz w:val="24"/>
      <w:szCs w:val="20"/>
    </w:rPr>
  </w:style>
  <w:style w:type="paragraph" w:customStyle="1" w:styleId="437">
    <w:name w:val="样式 正文首行缩进 + 倾斜 首行缩进:  0.37 厘米4"/>
    <w:basedOn w:val="55"/>
    <w:qFormat/>
    <w:uiPriority w:val="0"/>
    <w:pPr>
      <w:autoSpaceDE w:val="0"/>
      <w:autoSpaceDN w:val="0"/>
      <w:spacing w:after="0"/>
      <w:ind w:firstLine="210" w:firstLineChars="0"/>
    </w:pPr>
    <w:rPr>
      <w:rFonts w:cs="宋体"/>
      <w:iCs/>
      <w:kern w:val="0"/>
      <w:sz w:val="24"/>
      <w:szCs w:val="20"/>
    </w:rPr>
  </w:style>
  <w:style w:type="paragraph" w:customStyle="1" w:styleId="438">
    <w:name w:val="样式 正文首行缩进 + 倾斜 首行缩进:  0.37 厘米5"/>
    <w:basedOn w:val="55"/>
    <w:qFormat/>
    <w:uiPriority w:val="0"/>
    <w:pPr>
      <w:autoSpaceDE w:val="0"/>
      <w:autoSpaceDN w:val="0"/>
      <w:spacing w:after="0"/>
      <w:ind w:firstLine="210" w:firstLineChars="0"/>
    </w:pPr>
    <w:rPr>
      <w:rFonts w:cs="宋体"/>
      <w:iCs/>
      <w:kern w:val="0"/>
      <w:sz w:val="24"/>
      <w:szCs w:val="20"/>
    </w:rPr>
  </w:style>
  <w:style w:type="paragraph" w:customStyle="1" w:styleId="439">
    <w:name w:val="样式 正文首行缩进 + 倾斜 首行缩进:  0.37 厘米6"/>
    <w:basedOn w:val="55"/>
    <w:qFormat/>
    <w:uiPriority w:val="0"/>
    <w:pPr>
      <w:autoSpaceDE w:val="0"/>
      <w:autoSpaceDN w:val="0"/>
      <w:spacing w:after="0"/>
      <w:ind w:firstLine="210" w:firstLineChars="0"/>
    </w:pPr>
    <w:rPr>
      <w:rFonts w:cs="宋体"/>
      <w:iCs/>
      <w:kern w:val="0"/>
      <w:sz w:val="24"/>
      <w:szCs w:val="20"/>
    </w:rPr>
  </w:style>
  <w:style w:type="paragraph" w:customStyle="1" w:styleId="440">
    <w:name w:val="样式 正文首行缩进 + 首行缩进:  0 厘米1"/>
    <w:basedOn w:val="55"/>
    <w:qFormat/>
    <w:uiPriority w:val="0"/>
    <w:pPr>
      <w:autoSpaceDE w:val="0"/>
      <w:autoSpaceDN w:val="0"/>
      <w:spacing w:after="0"/>
      <w:ind w:firstLine="0" w:firstLineChars="0"/>
    </w:pPr>
    <w:rPr>
      <w:rFonts w:cs="宋体"/>
      <w:iCs/>
      <w:kern w:val="0"/>
      <w:sz w:val="24"/>
      <w:szCs w:val="20"/>
    </w:rPr>
  </w:style>
  <w:style w:type="paragraph" w:customStyle="1" w:styleId="441">
    <w:name w:val="样式 正文首行缩进 + 首行缩进:  0 厘米2"/>
    <w:basedOn w:val="55"/>
    <w:qFormat/>
    <w:uiPriority w:val="0"/>
    <w:pPr>
      <w:autoSpaceDE w:val="0"/>
      <w:autoSpaceDN w:val="0"/>
      <w:spacing w:after="0"/>
      <w:ind w:firstLine="0" w:firstLineChars="0"/>
    </w:pPr>
    <w:rPr>
      <w:rFonts w:cs="宋体"/>
      <w:iCs/>
      <w:kern w:val="0"/>
      <w:sz w:val="24"/>
      <w:szCs w:val="20"/>
    </w:rPr>
  </w:style>
  <w:style w:type="paragraph" w:customStyle="1" w:styleId="442">
    <w:name w:val="样式 正文首行缩进 + 首行缩进:  0 厘米3"/>
    <w:basedOn w:val="55"/>
    <w:qFormat/>
    <w:uiPriority w:val="0"/>
    <w:pPr>
      <w:autoSpaceDE w:val="0"/>
      <w:autoSpaceDN w:val="0"/>
      <w:spacing w:after="0"/>
      <w:ind w:firstLine="0" w:firstLineChars="0"/>
    </w:pPr>
    <w:rPr>
      <w:rFonts w:cs="宋体"/>
      <w:iCs/>
      <w:kern w:val="0"/>
      <w:sz w:val="24"/>
      <w:szCs w:val="20"/>
    </w:rPr>
  </w:style>
  <w:style w:type="paragraph" w:customStyle="1" w:styleId="443">
    <w:name w:val="样式 正文首行缩进 + 倾斜 首行缩进:  0.37 厘米7"/>
    <w:basedOn w:val="55"/>
    <w:qFormat/>
    <w:uiPriority w:val="0"/>
    <w:pPr>
      <w:autoSpaceDE w:val="0"/>
      <w:autoSpaceDN w:val="0"/>
      <w:spacing w:after="0"/>
      <w:ind w:firstLine="210" w:firstLineChars="0"/>
    </w:pPr>
    <w:rPr>
      <w:rFonts w:cs="宋体"/>
      <w:iCs/>
      <w:kern w:val="0"/>
      <w:sz w:val="24"/>
      <w:szCs w:val="20"/>
    </w:rPr>
  </w:style>
  <w:style w:type="paragraph" w:customStyle="1" w:styleId="444">
    <w:name w:val="样式 黑体 小一 加粗 倾斜 居中 首行缩进:  1.7 厘米 段前: 15.6 磅"/>
    <w:basedOn w:val="1"/>
    <w:qFormat/>
    <w:uiPriority w:val="0"/>
    <w:pPr>
      <w:spacing w:before="312"/>
      <w:ind w:firstLine="964"/>
      <w:jc w:val="center"/>
    </w:pPr>
    <w:rPr>
      <w:rFonts w:ascii="黑体" w:hAnsi="Times New Roman" w:eastAsia="黑体" w:cs="宋体"/>
      <w:b/>
      <w:bCs/>
      <w:iCs/>
      <w:color w:val="000000"/>
      <w:sz w:val="48"/>
      <w:szCs w:val="20"/>
    </w:rPr>
  </w:style>
  <w:style w:type="paragraph" w:customStyle="1" w:styleId="445">
    <w:name w:val="样式 宋体 四号 加粗 倾斜 自动设置 居中 行距: 1.5 倍行距"/>
    <w:basedOn w:val="1"/>
    <w:qFormat/>
    <w:uiPriority w:val="0"/>
    <w:pPr>
      <w:spacing w:line="360" w:lineRule="auto"/>
      <w:jc w:val="center"/>
    </w:pPr>
    <w:rPr>
      <w:rFonts w:ascii="宋体" w:hAnsi="宋体" w:eastAsia="宋体" w:cs="宋体"/>
      <w:b/>
      <w:bCs/>
      <w:iCs/>
      <w:sz w:val="28"/>
      <w:szCs w:val="20"/>
    </w:rPr>
  </w:style>
  <w:style w:type="paragraph" w:customStyle="1" w:styleId="446">
    <w:name w:val="样式 标题 1H1PIM 1h1Section Headl11H11H12H111H13H1121st ..."/>
    <w:basedOn w:val="2"/>
    <w:qFormat/>
    <w:uiPriority w:val="0"/>
    <w:pPr>
      <w:pageBreakBefore/>
      <w:numPr>
        <w:numId w:val="0"/>
      </w:numPr>
      <w:tabs>
        <w:tab w:val="left" w:pos="432"/>
        <w:tab w:val="left" w:pos="1440"/>
      </w:tabs>
      <w:spacing w:before="163" w:after="163"/>
      <w:ind w:left="432" w:hanging="360"/>
    </w:pPr>
    <w:rPr>
      <w:rFonts w:ascii="宋体" w:hAnsi="宋体" w:eastAsia="宋体" w:cs="宋体"/>
      <w:iCs/>
      <w:kern w:val="2"/>
      <w:szCs w:val="20"/>
    </w:rPr>
  </w:style>
  <w:style w:type="paragraph" w:customStyle="1" w:styleId="447">
    <w:name w:val="样式 宋体 五号 倾斜 自动设置 行距: 1.5 倍行距"/>
    <w:basedOn w:val="1"/>
    <w:qFormat/>
    <w:uiPriority w:val="0"/>
    <w:pPr>
      <w:spacing w:line="360" w:lineRule="auto"/>
    </w:pPr>
    <w:rPr>
      <w:rFonts w:ascii="宋体" w:hAnsi="宋体" w:eastAsia="宋体" w:cs="宋体"/>
      <w:iCs/>
      <w:szCs w:val="20"/>
    </w:rPr>
  </w:style>
  <w:style w:type="paragraph" w:customStyle="1" w:styleId="448">
    <w:name w:val="样式 宋体 加粗 倾斜 自动设置 行距: 1.5 倍行距"/>
    <w:basedOn w:val="1"/>
    <w:qFormat/>
    <w:uiPriority w:val="0"/>
    <w:pPr>
      <w:spacing w:line="360" w:lineRule="auto"/>
    </w:pPr>
    <w:rPr>
      <w:rFonts w:ascii="宋体" w:hAnsi="宋体" w:eastAsia="宋体" w:cs="宋体"/>
      <w:b/>
      <w:bCs/>
      <w:iCs/>
      <w:szCs w:val="20"/>
    </w:rPr>
  </w:style>
  <w:style w:type="paragraph" w:customStyle="1" w:styleId="449">
    <w:name w:val="样式 宋体 加粗 倾斜 自动设置 居中 行距: 1.5 倍行距"/>
    <w:basedOn w:val="1"/>
    <w:qFormat/>
    <w:uiPriority w:val="0"/>
    <w:pPr>
      <w:spacing w:line="360" w:lineRule="auto"/>
      <w:jc w:val="center"/>
    </w:pPr>
    <w:rPr>
      <w:rFonts w:ascii="宋体" w:hAnsi="宋体" w:eastAsia="宋体" w:cs="宋体"/>
      <w:b/>
      <w:bCs/>
      <w:iCs/>
      <w:szCs w:val="20"/>
    </w:rPr>
  </w:style>
  <w:style w:type="paragraph" w:customStyle="1" w:styleId="450">
    <w:name w:val="样式 倾斜 自动设置 首行缩进:  0.85 厘米 行距: 1.5 倍行距"/>
    <w:basedOn w:val="1"/>
    <w:qFormat/>
    <w:uiPriority w:val="0"/>
    <w:pPr>
      <w:spacing w:line="360" w:lineRule="auto"/>
      <w:ind w:firstLine="480"/>
    </w:pPr>
    <w:rPr>
      <w:rFonts w:ascii="Times New Roman" w:hAnsi="Times New Roman" w:eastAsia="宋体" w:cs="宋体"/>
      <w:iCs/>
      <w:szCs w:val="20"/>
    </w:rPr>
  </w:style>
  <w:style w:type="paragraph" w:customStyle="1" w:styleId="451">
    <w:name w:val="样式 倾斜 自动设置 行距: 1.5 倍行距"/>
    <w:basedOn w:val="1"/>
    <w:qFormat/>
    <w:uiPriority w:val="0"/>
    <w:pPr>
      <w:spacing w:line="360" w:lineRule="auto"/>
    </w:pPr>
    <w:rPr>
      <w:rFonts w:ascii="Times New Roman" w:hAnsi="Times New Roman" w:eastAsia="宋体" w:cs="宋体"/>
      <w:iCs/>
      <w:szCs w:val="20"/>
    </w:rPr>
  </w:style>
  <w:style w:type="paragraph" w:customStyle="1" w:styleId="452">
    <w:name w:val="表头样式 Char Char Char Char Char Char Char Char"/>
    <w:basedOn w:val="1"/>
    <w:qFormat/>
    <w:uiPriority w:val="0"/>
    <w:pPr>
      <w:autoSpaceDE w:val="0"/>
      <w:autoSpaceDN w:val="0"/>
      <w:jc w:val="center"/>
    </w:pPr>
    <w:rPr>
      <w:rFonts w:ascii="Arial" w:hAnsi="Arial" w:eastAsia="宋体" w:cs="Times New Roman"/>
      <w:b/>
      <w:kern w:val="0"/>
      <w:szCs w:val="21"/>
    </w:rPr>
  </w:style>
  <w:style w:type="paragraph" w:customStyle="1" w:styleId="453">
    <w:name w:val="编写建议 Char Char Char Char Char Char Char Char"/>
    <w:basedOn w:val="1"/>
    <w:qFormat/>
    <w:uiPriority w:val="0"/>
    <w:pPr>
      <w:widowControl/>
      <w:autoSpaceDE w:val="0"/>
      <w:autoSpaceDN w:val="0"/>
      <w:spacing w:line="360" w:lineRule="auto"/>
      <w:ind w:firstLine="420" w:firstLineChars="200"/>
      <w:jc w:val="left"/>
    </w:pPr>
    <w:rPr>
      <w:rFonts w:ascii="宋体" w:hAnsi="Arial" w:eastAsia="宋体" w:cs="宋体"/>
      <w:i/>
      <w:color w:val="0000FF"/>
      <w:kern w:val="0"/>
      <w:szCs w:val="21"/>
    </w:rPr>
  </w:style>
  <w:style w:type="paragraph" w:customStyle="1" w:styleId="454">
    <w:name w:val="编写建议 Char"/>
    <w:basedOn w:val="1"/>
    <w:qFormat/>
    <w:uiPriority w:val="0"/>
    <w:pPr>
      <w:widowControl/>
      <w:autoSpaceDE w:val="0"/>
      <w:autoSpaceDN w:val="0"/>
      <w:spacing w:line="360" w:lineRule="auto"/>
      <w:ind w:firstLine="420" w:firstLineChars="200"/>
      <w:jc w:val="left"/>
    </w:pPr>
    <w:rPr>
      <w:rFonts w:ascii="宋体" w:hAnsi="Arial" w:eastAsia="宋体" w:cs="宋体"/>
      <w:i/>
      <w:color w:val="0000FF"/>
      <w:kern w:val="0"/>
      <w:szCs w:val="21"/>
    </w:rPr>
  </w:style>
  <w:style w:type="paragraph" w:customStyle="1" w:styleId="455">
    <w:name w:val="编写建议"/>
    <w:basedOn w:val="1"/>
    <w:qFormat/>
    <w:uiPriority w:val="0"/>
    <w:pPr>
      <w:widowControl/>
      <w:autoSpaceDE w:val="0"/>
      <w:autoSpaceDN w:val="0"/>
      <w:spacing w:line="360" w:lineRule="auto"/>
      <w:ind w:firstLine="420" w:firstLineChars="200"/>
      <w:jc w:val="left"/>
    </w:pPr>
    <w:rPr>
      <w:rFonts w:ascii="宋体" w:hAnsi="Arial" w:eastAsia="宋体" w:cs="宋体"/>
      <w:i/>
      <w:color w:val="0000FF"/>
      <w:kern w:val="0"/>
      <w:szCs w:val="21"/>
    </w:rPr>
  </w:style>
  <w:style w:type="paragraph" w:customStyle="1" w:styleId="456">
    <w:name w:val="Notes Heading"/>
    <w:next w:val="457"/>
    <w:qFormat/>
    <w:uiPriority w:val="0"/>
    <w:pPr>
      <w:keepNext/>
      <w:pBdr>
        <w:top w:val="single" w:color="auto" w:sz="8" w:space="5"/>
      </w:pBdr>
      <w:snapToGrid w:val="0"/>
      <w:spacing w:before="80" w:after="80"/>
      <w:ind w:left="1701"/>
    </w:pPr>
    <w:rPr>
      <w:rFonts w:ascii="Arial" w:hAnsi="Arial" w:eastAsia="黑体" w:cs="Times New Roman"/>
      <w:kern w:val="2"/>
      <w:sz w:val="21"/>
      <w:szCs w:val="21"/>
      <w:lang w:val="en-US" w:eastAsia="zh-CN" w:bidi="ar-SA"/>
    </w:rPr>
  </w:style>
  <w:style w:type="paragraph" w:customStyle="1" w:styleId="457">
    <w:name w:val="Notes Text"/>
    <w:qFormat/>
    <w:uiPriority w:val="0"/>
    <w:pPr>
      <w:pBdr>
        <w:bottom w:val="single" w:color="auto" w:sz="8" w:space="5"/>
      </w:pBdr>
      <w:ind w:left="1701"/>
      <w:jc w:val="both"/>
    </w:pPr>
    <w:rPr>
      <w:rFonts w:ascii="Arial" w:hAnsi="Arial" w:eastAsia="楷体_GB2312" w:cs="Times New Roman"/>
      <w:color w:val="000000"/>
      <w:kern w:val="2"/>
      <w:sz w:val="21"/>
      <w:szCs w:val="21"/>
      <w:lang w:val="en-US" w:eastAsia="zh-CN" w:bidi="ar-SA"/>
    </w:rPr>
  </w:style>
  <w:style w:type="paragraph" w:customStyle="1" w:styleId="458">
    <w:name w:val="Item List Char Char"/>
    <w:qFormat/>
    <w:uiPriority w:val="0"/>
    <w:pPr>
      <w:tabs>
        <w:tab w:val="left" w:pos="2211"/>
        <w:tab w:val="left" w:pos="3300"/>
      </w:tabs>
      <w:spacing w:line="300" w:lineRule="auto"/>
      <w:ind w:left="3300" w:hanging="420"/>
      <w:jc w:val="both"/>
    </w:pPr>
    <w:rPr>
      <w:rFonts w:ascii="Arial" w:hAnsi="Arial" w:eastAsia="宋体" w:cs="Times New Roman"/>
      <w:kern w:val="2"/>
      <w:sz w:val="21"/>
      <w:szCs w:val="22"/>
      <w:lang w:val="en-US" w:eastAsia="zh-CN" w:bidi="ar-SA"/>
    </w:rPr>
  </w:style>
  <w:style w:type="paragraph" w:customStyle="1" w:styleId="459">
    <w:name w:val="table description"/>
    <w:basedOn w:val="1"/>
    <w:qFormat/>
    <w:uiPriority w:val="0"/>
    <w:pPr>
      <w:keepNext/>
      <w:keepLines/>
      <w:widowControl/>
      <w:tabs>
        <w:tab w:val="left" w:pos="630"/>
      </w:tabs>
      <w:autoSpaceDE w:val="0"/>
      <w:autoSpaceDN w:val="0"/>
      <w:spacing w:line="360" w:lineRule="auto"/>
      <w:ind w:left="630" w:hanging="432"/>
      <w:jc w:val="center"/>
    </w:pPr>
    <w:rPr>
      <w:rFonts w:ascii="宋体" w:hAnsi="Times New Roman" w:eastAsia="宋体" w:cs="Times New Roman"/>
      <w:kern w:val="0"/>
      <w:szCs w:val="20"/>
    </w:rPr>
  </w:style>
  <w:style w:type="paragraph" w:customStyle="1" w:styleId="460">
    <w:name w:val="table text"/>
    <w:basedOn w:val="1"/>
    <w:qFormat/>
    <w:uiPriority w:val="0"/>
    <w:pPr>
      <w:keepNext/>
      <w:widowControl/>
      <w:tabs>
        <w:tab w:val="decimal" w:pos="0"/>
      </w:tabs>
      <w:autoSpaceDE w:val="0"/>
      <w:autoSpaceDN w:val="0"/>
    </w:pPr>
    <w:rPr>
      <w:rFonts w:ascii="Times New Roman" w:hAnsi="Times New Roman" w:eastAsia="宋体" w:cs="Times New Roman"/>
      <w:kern w:val="0"/>
      <w:sz w:val="20"/>
      <w:szCs w:val="20"/>
    </w:rPr>
  </w:style>
  <w:style w:type="paragraph" w:customStyle="1" w:styleId="461">
    <w:name w:val="样式 宋体 加粗 居中"/>
    <w:basedOn w:val="1"/>
    <w:qFormat/>
    <w:uiPriority w:val="0"/>
    <w:pPr>
      <w:autoSpaceDE w:val="0"/>
      <w:autoSpaceDN w:val="0"/>
      <w:jc w:val="center"/>
    </w:pPr>
    <w:rPr>
      <w:rFonts w:ascii="宋体" w:hAnsi="Times New Roman" w:eastAsia="宋体" w:cs="宋体"/>
      <w:b/>
      <w:bCs/>
      <w:kern w:val="0"/>
      <w:sz w:val="20"/>
      <w:szCs w:val="20"/>
    </w:rPr>
  </w:style>
  <w:style w:type="paragraph" w:customStyle="1" w:styleId="462">
    <w:name w:val="样式 样式 宋体 居中 + 两端对齐"/>
    <w:basedOn w:val="1"/>
    <w:qFormat/>
    <w:uiPriority w:val="0"/>
    <w:pPr>
      <w:autoSpaceDE w:val="0"/>
      <w:autoSpaceDN w:val="0"/>
    </w:pPr>
    <w:rPr>
      <w:rFonts w:ascii="宋体" w:hAnsi="Times New Roman" w:eastAsia="宋体" w:cs="Times New Roman"/>
      <w:kern w:val="0"/>
      <w:sz w:val="20"/>
      <w:szCs w:val="20"/>
    </w:rPr>
  </w:style>
  <w:style w:type="paragraph" w:customStyle="1" w:styleId="463">
    <w:name w:val="样式 宋体 居中"/>
    <w:basedOn w:val="1"/>
    <w:qFormat/>
    <w:uiPriority w:val="0"/>
    <w:pPr>
      <w:autoSpaceDE w:val="0"/>
      <w:autoSpaceDN w:val="0"/>
      <w:jc w:val="center"/>
    </w:pPr>
    <w:rPr>
      <w:rFonts w:ascii="宋体" w:hAnsi="Times New Roman" w:eastAsia="宋体" w:cs="宋体"/>
      <w:kern w:val="0"/>
      <w:sz w:val="20"/>
      <w:szCs w:val="20"/>
    </w:rPr>
  </w:style>
  <w:style w:type="paragraph" w:customStyle="1" w:styleId="464">
    <w:name w:val="IN Feature"/>
    <w:basedOn w:val="1"/>
    <w:qFormat/>
    <w:uiPriority w:val="0"/>
    <w:pPr>
      <w:autoSpaceDE w:val="0"/>
      <w:autoSpaceDN w:val="0"/>
      <w:ind w:left="420"/>
      <w:jc w:val="left"/>
    </w:pPr>
    <w:rPr>
      <w:rFonts w:ascii="Times New Roman" w:hAnsi="Times New Roman" w:eastAsia="宋体" w:cs="Times New Roman"/>
      <w:kern w:val="0"/>
      <w:sz w:val="20"/>
      <w:szCs w:val="20"/>
    </w:rPr>
  </w:style>
  <w:style w:type="paragraph" w:customStyle="1" w:styleId="465">
    <w:name w:val="IN Step"/>
    <w:basedOn w:val="1"/>
    <w:qFormat/>
    <w:uiPriority w:val="0"/>
    <w:pPr>
      <w:tabs>
        <w:tab w:val="left" w:pos="2121"/>
      </w:tabs>
      <w:autoSpaceDE w:val="0"/>
      <w:autoSpaceDN w:val="0"/>
      <w:ind w:left="2121" w:hanging="850"/>
      <w:jc w:val="left"/>
    </w:pPr>
    <w:rPr>
      <w:rFonts w:ascii="Times New Roman" w:hAnsi="Times New Roman" w:eastAsia="宋体" w:cs="Times New Roman"/>
      <w:kern w:val="0"/>
      <w:sz w:val="20"/>
      <w:szCs w:val="20"/>
    </w:rPr>
  </w:style>
  <w:style w:type="paragraph" w:customStyle="1" w:styleId="466">
    <w:name w:val="样式 标题 4 + 行距: 1.5 倍行距"/>
    <w:basedOn w:val="5"/>
    <w:qFormat/>
    <w:uiPriority w:val="0"/>
    <w:pPr>
      <w:widowControl/>
      <w:numPr>
        <w:ilvl w:val="0"/>
        <w:numId w:val="0"/>
      </w:numPr>
      <w:tabs>
        <w:tab w:val="left" w:pos="864"/>
        <w:tab w:val="left" w:pos="1440"/>
      </w:tabs>
      <w:snapToGrid w:val="0"/>
      <w:spacing w:before="160" w:after="160"/>
      <w:ind w:left="864" w:hanging="360"/>
      <w:jc w:val="left"/>
    </w:pPr>
    <w:rPr>
      <w:rFonts w:ascii="Arial" w:hAnsi="Arial" w:eastAsia="黑体" w:cs="宋体"/>
      <w:b w:val="0"/>
      <w:bCs w:val="0"/>
      <w:color w:val="000000"/>
      <w:kern w:val="0"/>
      <w:sz w:val="21"/>
      <w:szCs w:val="20"/>
      <w:lang w:val="zh-CN" w:eastAsia="zh-CN"/>
    </w:rPr>
  </w:style>
  <w:style w:type="paragraph" w:customStyle="1" w:styleId="467">
    <w:name w:val="样式 标题 3 + 行距: 1.5 倍行距"/>
    <w:basedOn w:val="4"/>
    <w:qFormat/>
    <w:uiPriority w:val="0"/>
    <w:pPr>
      <w:widowControl/>
      <w:numPr>
        <w:ilvl w:val="0"/>
        <w:numId w:val="0"/>
      </w:numPr>
      <w:tabs>
        <w:tab w:val="left" w:pos="720"/>
        <w:tab w:val="left" w:pos="1440"/>
      </w:tabs>
      <w:snapToGrid w:val="0"/>
      <w:spacing w:before="240" w:after="240"/>
      <w:ind w:left="360" w:hanging="360"/>
      <w:jc w:val="left"/>
    </w:pPr>
    <w:rPr>
      <w:rFonts w:ascii="Arial" w:hAnsi="Arial" w:eastAsia="黑体" w:cs="宋体"/>
      <w:b w:val="0"/>
      <w:bCs w:val="0"/>
      <w:kern w:val="0"/>
      <w:sz w:val="24"/>
      <w:szCs w:val="20"/>
      <w:lang w:val="zh-CN" w:eastAsia="zh-CN"/>
    </w:rPr>
  </w:style>
  <w:style w:type="paragraph" w:customStyle="1" w:styleId="468">
    <w:name w:val="表头文本"/>
    <w:qFormat/>
    <w:uiPriority w:val="0"/>
    <w:pPr>
      <w:jc w:val="center"/>
    </w:pPr>
    <w:rPr>
      <w:rFonts w:ascii="Arial" w:hAnsi="Arial" w:eastAsia="宋体" w:cs="Times New Roman"/>
      <w:b/>
      <w:kern w:val="2"/>
      <w:sz w:val="21"/>
      <w:szCs w:val="21"/>
      <w:lang w:val="en-US" w:eastAsia="zh-CN" w:bidi="ar-SA"/>
    </w:rPr>
  </w:style>
  <w:style w:type="paragraph" w:customStyle="1" w:styleId="469">
    <w:name w:val="样式 正文首行缩进 + 首行缩进:  1 字符 行距: 1.5 倍行距"/>
    <w:basedOn w:val="55"/>
    <w:qFormat/>
    <w:uiPriority w:val="0"/>
    <w:pPr>
      <w:widowControl/>
      <w:snapToGrid w:val="0"/>
      <w:spacing w:before="80"/>
      <w:ind w:firstLine="210" w:firstLineChars="100"/>
    </w:pPr>
    <w:rPr>
      <w:rFonts w:ascii="Arial" w:hAnsi="Arial" w:cs="Arial"/>
      <w:kern w:val="0"/>
      <w:szCs w:val="20"/>
    </w:rPr>
  </w:style>
  <w:style w:type="paragraph" w:customStyle="1" w:styleId="470">
    <w:name w:val="Figure Text"/>
    <w:qFormat/>
    <w:uiPriority w:val="0"/>
    <w:pPr>
      <w:snapToGrid w:val="0"/>
      <w:jc w:val="both"/>
    </w:pPr>
    <w:rPr>
      <w:rFonts w:ascii="Arial" w:hAnsi="Arial" w:eastAsia="楷体_GB2312" w:cs="Arial"/>
      <w:kern w:val="2"/>
      <w:sz w:val="18"/>
      <w:szCs w:val="18"/>
      <w:lang w:val="en-US" w:eastAsia="zh-CN" w:bidi="ar-SA"/>
    </w:rPr>
  </w:style>
  <w:style w:type="paragraph" w:customStyle="1" w:styleId="471">
    <w:name w:val="TOC 标题1"/>
    <w:next w:val="39"/>
    <w:qFormat/>
    <w:uiPriority w:val="0"/>
    <w:pPr>
      <w:keepNext/>
      <w:snapToGrid w:val="0"/>
      <w:spacing w:before="480" w:after="360"/>
      <w:jc w:val="center"/>
    </w:pPr>
    <w:rPr>
      <w:rFonts w:ascii="Arial" w:hAnsi="Arial" w:eastAsia="黑体" w:cs="Arial"/>
      <w:kern w:val="2"/>
      <w:sz w:val="36"/>
      <w:szCs w:val="36"/>
      <w:lang w:val="en-US" w:eastAsia="zh-CN" w:bidi="ar-SA"/>
    </w:rPr>
  </w:style>
  <w:style w:type="paragraph" w:customStyle="1" w:styleId="472">
    <w:name w:val="IN Voice"/>
    <w:qFormat/>
    <w:uiPriority w:val="0"/>
    <w:pPr>
      <w:spacing w:before="60" w:after="60"/>
    </w:pPr>
    <w:rPr>
      <w:rFonts w:ascii="Arial" w:hAnsi="Arial" w:eastAsia="宋体" w:cs="黑体"/>
      <w:kern w:val="2"/>
      <w:sz w:val="15"/>
      <w:szCs w:val="15"/>
      <w:lang w:val="en-US" w:eastAsia="zh-CN" w:bidi="ar-SA"/>
    </w:rPr>
  </w:style>
  <w:style w:type="paragraph" w:customStyle="1" w:styleId="473">
    <w:name w:val="Command"/>
    <w:qFormat/>
    <w:uiPriority w:val="0"/>
    <w:pPr>
      <w:spacing w:before="160" w:after="160"/>
    </w:pPr>
    <w:rPr>
      <w:rFonts w:ascii="Arial" w:hAnsi="Arial" w:eastAsia="黑体" w:cs="Arial"/>
      <w:kern w:val="2"/>
      <w:sz w:val="21"/>
      <w:szCs w:val="21"/>
      <w:lang w:val="en-US" w:eastAsia="zh-CN" w:bidi="ar-SA"/>
    </w:rPr>
  </w:style>
  <w:style w:type="paragraph" w:customStyle="1" w:styleId="474">
    <w:name w:val="Terminal Display"/>
    <w:qFormat/>
    <w:uiPriority w:val="0"/>
    <w:pPr>
      <w:widowControl w:val="0"/>
      <w:ind w:left="1701"/>
      <w:jc w:val="both"/>
    </w:pPr>
    <w:rPr>
      <w:rFonts w:ascii="Courier New" w:hAnsi="Courier New" w:eastAsia="宋体" w:cs="Courier New"/>
      <w:kern w:val="2"/>
      <w:sz w:val="17"/>
      <w:szCs w:val="17"/>
      <w:lang w:val="en-US" w:eastAsia="zh-CN" w:bidi="ar-SA"/>
    </w:rPr>
  </w:style>
  <w:style w:type="paragraph" w:customStyle="1" w:styleId="475">
    <w:name w:val="command keywords Char"/>
    <w:basedOn w:val="1"/>
    <w:qFormat/>
    <w:uiPriority w:val="0"/>
    <w:pPr>
      <w:widowControl/>
      <w:snapToGrid w:val="0"/>
      <w:spacing w:before="80" w:after="80" w:line="300" w:lineRule="auto"/>
    </w:pPr>
    <w:rPr>
      <w:rFonts w:ascii="Arial" w:hAnsi="Arial" w:eastAsia="宋体" w:cs="Arial"/>
      <w:b/>
      <w:bCs/>
      <w:kern w:val="0"/>
      <w:szCs w:val="21"/>
    </w:rPr>
  </w:style>
  <w:style w:type="paragraph" w:customStyle="1" w:styleId="476">
    <w:name w:val="command parameter Char"/>
    <w:basedOn w:val="1"/>
    <w:next w:val="1"/>
    <w:qFormat/>
    <w:uiPriority w:val="0"/>
    <w:pPr>
      <w:widowControl/>
      <w:snapToGrid w:val="0"/>
      <w:spacing w:before="80" w:after="80" w:line="300" w:lineRule="auto"/>
    </w:pPr>
    <w:rPr>
      <w:rFonts w:ascii="Arial" w:hAnsi="Arial" w:eastAsia="宋体" w:cs="Arial"/>
      <w:i/>
      <w:iCs/>
      <w:kern w:val="0"/>
      <w:szCs w:val="21"/>
    </w:rPr>
  </w:style>
  <w:style w:type="paragraph" w:customStyle="1" w:styleId="477">
    <w:name w:val="Notes Text list"/>
    <w:basedOn w:val="457"/>
    <w:qFormat/>
    <w:uiPriority w:val="0"/>
    <w:pPr>
      <w:tabs>
        <w:tab w:val="left" w:pos="420"/>
      </w:tabs>
      <w:ind w:left="1985" w:hanging="420"/>
    </w:pPr>
    <w:rPr>
      <w:rFonts w:cs="Arial"/>
    </w:rPr>
  </w:style>
  <w:style w:type="paragraph" w:customStyle="1" w:styleId="478">
    <w:name w:val="表格栏头"/>
    <w:basedOn w:val="244"/>
    <w:next w:val="244"/>
    <w:qFormat/>
    <w:uiPriority w:val="0"/>
    <w:pPr>
      <w:widowControl/>
      <w:overflowPunct w:val="0"/>
      <w:autoSpaceDE w:val="0"/>
      <w:autoSpaceDN w:val="0"/>
      <w:spacing w:before="60" w:beforeLines="0" w:after="60" w:afterLines="0"/>
      <w:jc w:val="left"/>
      <w:textAlignment w:val="baseline"/>
    </w:pPr>
    <w:rPr>
      <w:rFonts w:ascii="Tahoma" w:hAnsi="Tahoma"/>
      <w:b/>
      <w:kern w:val="0"/>
      <w:sz w:val="24"/>
      <w:szCs w:val="20"/>
    </w:rPr>
  </w:style>
  <w:style w:type="paragraph" w:customStyle="1" w:styleId="479">
    <w:name w:val="正文+"/>
    <w:basedOn w:val="1"/>
    <w:qFormat/>
    <w:uiPriority w:val="0"/>
    <w:pPr>
      <w:tabs>
        <w:tab w:val="right" w:pos="9031"/>
      </w:tabs>
      <w:autoSpaceDE w:val="0"/>
      <w:autoSpaceDN w:val="0"/>
      <w:spacing w:before="80" w:after="80" w:line="300" w:lineRule="auto"/>
      <w:ind w:left="1701"/>
      <w:jc w:val="left"/>
    </w:pPr>
    <w:rPr>
      <w:rFonts w:ascii="Arial" w:hAnsi="Arial" w:eastAsia="宋体" w:cs="Times New Roman"/>
      <w:kern w:val="0"/>
      <w:szCs w:val="21"/>
    </w:rPr>
  </w:style>
  <w:style w:type="paragraph" w:customStyle="1" w:styleId="480">
    <w:name w:val="Item Step"/>
    <w:qFormat/>
    <w:uiPriority w:val="0"/>
    <w:pPr>
      <w:tabs>
        <w:tab w:val="left" w:pos="1644"/>
      </w:tabs>
      <w:spacing w:line="300" w:lineRule="auto"/>
      <w:ind w:left="1644" w:hanging="510"/>
      <w:jc w:val="both"/>
      <w:outlineLvl w:val="4"/>
    </w:pPr>
    <w:rPr>
      <w:rFonts w:ascii="Arial" w:hAnsi="Arial" w:eastAsia="宋体" w:cs="Arial"/>
      <w:kern w:val="2"/>
      <w:sz w:val="21"/>
      <w:szCs w:val="21"/>
      <w:lang w:val="en-US" w:eastAsia="zh-CN" w:bidi="ar-SA"/>
    </w:rPr>
  </w:style>
  <w:style w:type="paragraph" w:customStyle="1" w:styleId="481">
    <w:name w:val="样式 ALT+1正文 + 首行缩进:  2 字符 Char Char Char"/>
    <w:basedOn w:val="1"/>
    <w:qFormat/>
    <w:uiPriority w:val="0"/>
    <w:pPr>
      <w:spacing w:line="360" w:lineRule="auto"/>
      <w:ind w:firstLine="480" w:firstLineChars="200"/>
    </w:pPr>
    <w:rPr>
      <w:rFonts w:ascii="Times New Roman" w:hAnsi="Times New Roman" w:eastAsia="宋体" w:cs="宋体"/>
      <w:szCs w:val="20"/>
    </w:rPr>
  </w:style>
  <w:style w:type="character" w:customStyle="1" w:styleId="482">
    <w:name w:val="正文文本 3 字符"/>
    <w:basedOn w:val="59"/>
    <w:link w:val="22"/>
    <w:qFormat/>
    <w:uiPriority w:val="0"/>
    <w:rPr>
      <w:rFonts w:ascii="Times New Roman" w:hAnsi="Times New Roman" w:eastAsia="宋体" w:cs="Times New Roman"/>
      <w:color w:val="000000"/>
      <w:kern w:val="2"/>
      <w:sz w:val="16"/>
      <w:szCs w:val="16"/>
    </w:rPr>
  </w:style>
  <w:style w:type="paragraph" w:customStyle="1" w:styleId="483">
    <w:name w:val="二级无标题条"/>
    <w:basedOn w:val="1"/>
    <w:qFormat/>
    <w:uiPriority w:val="0"/>
    <w:pPr>
      <w:numPr>
        <w:ilvl w:val="3"/>
        <w:numId w:val="19"/>
      </w:numPr>
    </w:pPr>
    <w:rPr>
      <w:rFonts w:ascii="Times New Roman" w:hAnsi="Times New Roman" w:eastAsia="宋体" w:cs="Times New Roman"/>
      <w:szCs w:val="24"/>
    </w:rPr>
  </w:style>
  <w:style w:type="paragraph" w:customStyle="1" w:styleId="484">
    <w:name w:val="三级无标题条"/>
    <w:basedOn w:val="1"/>
    <w:qFormat/>
    <w:uiPriority w:val="0"/>
    <w:pPr>
      <w:numPr>
        <w:ilvl w:val="4"/>
        <w:numId w:val="19"/>
      </w:numPr>
    </w:pPr>
    <w:rPr>
      <w:rFonts w:ascii="Times New Roman" w:hAnsi="Times New Roman" w:eastAsia="宋体" w:cs="Times New Roman"/>
      <w:szCs w:val="24"/>
    </w:rPr>
  </w:style>
  <w:style w:type="paragraph" w:customStyle="1" w:styleId="485">
    <w:name w:val="四级无标题条"/>
    <w:basedOn w:val="1"/>
    <w:qFormat/>
    <w:uiPriority w:val="0"/>
    <w:pPr>
      <w:numPr>
        <w:ilvl w:val="5"/>
        <w:numId w:val="19"/>
      </w:numPr>
    </w:pPr>
    <w:rPr>
      <w:rFonts w:ascii="Times New Roman" w:hAnsi="Times New Roman" w:eastAsia="宋体" w:cs="Times New Roman"/>
      <w:szCs w:val="24"/>
    </w:rPr>
  </w:style>
  <w:style w:type="paragraph" w:customStyle="1" w:styleId="486">
    <w:name w:val="五级无标题条"/>
    <w:basedOn w:val="1"/>
    <w:qFormat/>
    <w:uiPriority w:val="0"/>
    <w:pPr>
      <w:numPr>
        <w:ilvl w:val="6"/>
        <w:numId w:val="19"/>
      </w:numPr>
    </w:pPr>
    <w:rPr>
      <w:rFonts w:ascii="Times New Roman" w:hAnsi="Times New Roman" w:eastAsia="宋体" w:cs="Times New Roman"/>
      <w:szCs w:val="24"/>
    </w:rPr>
  </w:style>
  <w:style w:type="paragraph" w:customStyle="1" w:styleId="487">
    <w:name w:val="一级无标题条"/>
    <w:basedOn w:val="1"/>
    <w:qFormat/>
    <w:uiPriority w:val="0"/>
    <w:pPr>
      <w:numPr>
        <w:ilvl w:val="2"/>
        <w:numId w:val="19"/>
      </w:numPr>
    </w:pPr>
    <w:rPr>
      <w:rFonts w:ascii="Times New Roman" w:hAnsi="Times New Roman" w:eastAsia="宋体" w:cs="Times New Roman"/>
      <w:szCs w:val="24"/>
    </w:rPr>
  </w:style>
  <w:style w:type="paragraph" w:customStyle="1" w:styleId="488">
    <w:name w:val="正文表标题"/>
    <w:next w:val="1"/>
    <w:qFormat/>
    <w:uiPriority w:val="0"/>
    <w:pPr>
      <w:numPr>
        <w:ilvl w:val="0"/>
        <w:numId w:val="20"/>
      </w:numPr>
      <w:jc w:val="center"/>
    </w:pPr>
    <w:rPr>
      <w:rFonts w:ascii="黑体" w:hAnsi="Times New Roman" w:eastAsia="黑体" w:cs="Times New Roman"/>
      <w:kern w:val="2"/>
      <w:sz w:val="21"/>
      <w:szCs w:val="22"/>
      <w:lang w:val="en-US" w:eastAsia="zh-CN" w:bidi="ar-SA"/>
    </w:rPr>
  </w:style>
  <w:style w:type="paragraph" w:customStyle="1" w:styleId="489">
    <w:name w:val="Char Char Char Char Char Char Char Char Char Char Char Char1 Char Char Char1 Char Char Char Char Char Char Char Char Char Char Char Char Char Char Char Char Char Char1 Char Char Char Char"/>
    <w:basedOn w:val="1"/>
    <w:qFormat/>
    <w:uiPriority w:val="0"/>
    <w:pPr>
      <w:keepNext/>
      <w:autoSpaceDE w:val="0"/>
      <w:autoSpaceDN w:val="0"/>
      <w:spacing w:before="40" w:after="40"/>
      <w:jc w:val="center"/>
    </w:pPr>
    <w:rPr>
      <w:rFonts w:ascii="Times New Roman" w:hAnsi="Times New Roman" w:eastAsia="仿宋_GB2312" w:cs="Times New Roman"/>
      <w:szCs w:val="24"/>
    </w:rPr>
  </w:style>
  <w:style w:type="paragraph" w:customStyle="1" w:styleId="490">
    <w:name w:val="样式 标题 4 + 四号"/>
    <w:basedOn w:val="5"/>
    <w:qFormat/>
    <w:uiPriority w:val="0"/>
    <w:pPr>
      <w:numPr>
        <w:numId w:val="21"/>
      </w:numPr>
      <w:tabs>
        <w:tab w:val="left" w:pos="851"/>
      </w:tabs>
      <w:spacing w:line="376" w:lineRule="auto"/>
    </w:pPr>
    <w:rPr>
      <w:rFonts w:ascii="Arial" w:hAnsi="Arial" w:eastAsia="黑体" w:cs="Times New Roman"/>
      <w:lang w:val="zh-CN" w:eastAsia="zh-CN"/>
    </w:rPr>
  </w:style>
  <w:style w:type="character" w:customStyle="1" w:styleId="491">
    <w:name w:val="标题 3a Char1"/>
    <w:qFormat/>
    <w:uiPriority w:val="0"/>
    <w:rPr>
      <w:rFonts w:eastAsia="宋体"/>
      <w:b/>
      <w:bCs/>
      <w:sz w:val="32"/>
      <w:szCs w:val="32"/>
      <w:lang w:val="en-US" w:eastAsia="zh-CN" w:bidi="ar-SA"/>
    </w:rPr>
  </w:style>
  <w:style w:type="paragraph" w:customStyle="1" w:styleId="492">
    <w:name w:val="表格首行"/>
    <w:basedOn w:val="1"/>
    <w:qFormat/>
    <w:uiPriority w:val="0"/>
    <w:pPr>
      <w:jc w:val="center"/>
    </w:pPr>
    <w:rPr>
      <w:rFonts w:ascii="宋体" w:hAnsi="宋体" w:eastAsia="宋体" w:cs="Times New Roman"/>
      <w:szCs w:val="24"/>
    </w:rPr>
  </w:style>
  <w:style w:type="character" w:customStyle="1" w:styleId="493">
    <w:name w:val="表格正文 Char"/>
    <w:link w:val="244"/>
    <w:qFormat/>
    <w:uiPriority w:val="0"/>
    <w:rPr>
      <w:rFonts w:ascii="Arial" w:hAnsi="Arial" w:eastAsia="宋体" w:cs="Times New Roman"/>
      <w:kern w:val="2"/>
      <w:sz w:val="21"/>
      <w:szCs w:val="24"/>
    </w:rPr>
  </w:style>
  <w:style w:type="paragraph" w:customStyle="1" w:styleId="494">
    <w:name w:val="段落正文"/>
    <w:basedOn w:val="1"/>
    <w:qFormat/>
    <w:uiPriority w:val="0"/>
    <w:pPr>
      <w:spacing w:line="360" w:lineRule="auto"/>
      <w:ind w:firstLine="420" w:firstLineChars="200"/>
    </w:pPr>
    <w:rPr>
      <w:rFonts w:ascii="宋体" w:hAnsi="宋体" w:eastAsia="宋体" w:cs="Times New Roman"/>
      <w:szCs w:val="24"/>
    </w:rPr>
  </w:style>
  <w:style w:type="paragraph" w:customStyle="1" w:styleId="495">
    <w:name w:val="样式 样式 行距: 1.5 倍行距 首行缩进:  1.71 字符 + 首行缩进:  2 字符"/>
    <w:basedOn w:val="1"/>
    <w:qFormat/>
    <w:uiPriority w:val="0"/>
    <w:pPr>
      <w:widowControl/>
      <w:spacing w:line="360" w:lineRule="auto"/>
      <w:ind w:firstLine="480" w:firstLineChars="200"/>
      <w:jc w:val="left"/>
    </w:pPr>
    <w:rPr>
      <w:rFonts w:ascii="宋体" w:hAnsi="宋体" w:eastAsia="宋体" w:cs="宋体"/>
      <w:bCs/>
      <w:kern w:val="0"/>
      <w:szCs w:val="24"/>
    </w:rPr>
  </w:style>
  <w:style w:type="paragraph" w:customStyle="1" w:styleId="496">
    <w:name w:val="Char Char Char Char Char Char Char Char Char Char Char Char Char Char Char1"/>
    <w:basedOn w:val="1"/>
    <w:qFormat/>
    <w:uiPriority w:val="0"/>
    <w:rPr>
      <w:rFonts w:ascii="Tahoma" w:hAnsi="Tahoma" w:eastAsia="宋体" w:cs="Times New Roman"/>
      <w:szCs w:val="20"/>
    </w:rPr>
  </w:style>
  <w:style w:type="paragraph" w:customStyle="1" w:styleId="497">
    <w:name w:val="样式 样式 正文字缩2字 + 左侧:  2 字符 首行缩进:  2 字符 + 首行缩进:  2 字符"/>
    <w:basedOn w:val="1"/>
    <w:qFormat/>
    <w:uiPriority w:val="0"/>
    <w:pPr>
      <w:spacing w:line="360" w:lineRule="auto"/>
      <w:ind w:firstLine="480" w:firstLineChars="200"/>
    </w:pPr>
    <w:rPr>
      <w:rFonts w:ascii="Times New Roman" w:hAnsi="Times New Roman" w:eastAsia="宋体" w:cs="Times New Roman"/>
      <w:szCs w:val="24"/>
    </w:rPr>
  </w:style>
  <w:style w:type="paragraph" w:customStyle="1" w:styleId="498">
    <w:name w:val="默认段落字体 Para Char"/>
    <w:basedOn w:val="1"/>
    <w:qFormat/>
    <w:uiPriority w:val="0"/>
    <w:rPr>
      <w:rFonts w:ascii="Arial" w:hAnsi="Arial" w:eastAsia="宋体" w:cs="Arial"/>
      <w:szCs w:val="24"/>
    </w:rPr>
  </w:style>
  <w:style w:type="paragraph" w:customStyle="1" w:styleId="499">
    <w:name w:val="默认段落字体 Para Char Char Char Char Char Char Char Char Char Char Char Char Char Char Char Char Char Char Char"/>
    <w:basedOn w:val="19"/>
    <w:qFormat/>
    <w:uiPriority w:val="0"/>
    <w:pPr>
      <w:shd w:val="clear" w:color="auto" w:fill="000080"/>
    </w:pPr>
    <w:rPr>
      <w:rFonts w:ascii="Tahoma" w:hAnsi="Tahoma"/>
      <w:sz w:val="24"/>
      <w:szCs w:val="24"/>
    </w:rPr>
  </w:style>
  <w:style w:type="paragraph" w:customStyle="1" w:styleId="500">
    <w:name w:val="缩进_五号_1.5行距"/>
    <w:basedOn w:val="1"/>
    <w:qFormat/>
    <w:uiPriority w:val="0"/>
    <w:pPr>
      <w:spacing w:line="360" w:lineRule="auto"/>
      <w:ind w:firstLine="420" w:firstLineChars="200"/>
    </w:pPr>
    <w:rPr>
      <w:rFonts w:ascii="Times New Roman" w:hAnsi="Times New Roman" w:eastAsia="宋体" w:cs="宋体"/>
      <w:szCs w:val="20"/>
    </w:rPr>
  </w:style>
  <w:style w:type="paragraph" w:customStyle="1" w:styleId="501">
    <w:name w:val="Char1"/>
    <w:basedOn w:val="19"/>
    <w:qFormat/>
    <w:uiPriority w:val="0"/>
    <w:pPr>
      <w:shd w:val="clear" w:color="auto" w:fill="000080"/>
    </w:pPr>
    <w:rPr>
      <w:rFonts w:ascii="Tahoma" w:hAnsi="Tahoma"/>
      <w:sz w:val="24"/>
      <w:szCs w:val="24"/>
    </w:rPr>
  </w:style>
  <w:style w:type="paragraph" w:customStyle="1" w:styleId="502">
    <w:name w:val="样式 Arial 首行缩进:  0.75 厘米 段前: 2.4 磅 段后: 2.4 磅 行距: 1.5 倍行距"/>
    <w:basedOn w:val="1"/>
    <w:qFormat/>
    <w:uiPriority w:val="0"/>
    <w:pPr>
      <w:spacing w:line="360" w:lineRule="auto"/>
      <w:ind w:firstLine="480" w:firstLineChars="200"/>
    </w:pPr>
    <w:rPr>
      <w:rFonts w:ascii="宋体" w:hAnsi="宋体" w:eastAsia="宋体" w:cs="Arial"/>
      <w:szCs w:val="20"/>
    </w:rPr>
  </w:style>
  <w:style w:type="paragraph" w:customStyle="1" w:styleId="503">
    <w:name w:val="正文－段落"/>
    <w:basedOn w:val="1"/>
    <w:qFormat/>
    <w:uiPriority w:val="0"/>
    <w:pPr>
      <w:widowControl/>
      <w:spacing w:line="360" w:lineRule="auto"/>
      <w:ind w:firstLine="480" w:firstLineChars="200"/>
      <w:jc w:val="left"/>
    </w:pPr>
    <w:rPr>
      <w:rFonts w:ascii="Arial" w:hAnsi="Arial" w:eastAsia="宋体" w:cs="宋体"/>
      <w:kern w:val="0"/>
      <w:szCs w:val="21"/>
      <w:lang w:val="en-GB"/>
    </w:rPr>
  </w:style>
  <w:style w:type="paragraph" w:customStyle="1" w:styleId="504">
    <w:name w:val="正文－图表题注"/>
    <w:basedOn w:val="17"/>
    <w:link w:val="505"/>
    <w:qFormat/>
    <w:uiPriority w:val="0"/>
    <w:pPr>
      <w:widowControl/>
      <w:spacing w:afterLines="50"/>
    </w:pPr>
    <w:rPr>
      <w:rFonts w:ascii="Arial" w:hAnsi="Arial" w:cs="Times New Roman"/>
      <w:b/>
      <w:kern w:val="0"/>
      <w:sz w:val="21"/>
      <w:lang w:val="en-GB"/>
    </w:rPr>
  </w:style>
  <w:style w:type="character" w:customStyle="1" w:styleId="505">
    <w:name w:val="正文－图表题注 Char"/>
    <w:link w:val="504"/>
    <w:qFormat/>
    <w:uiPriority w:val="0"/>
    <w:rPr>
      <w:rFonts w:ascii="Arial" w:hAnsi="Arial" w:eastAsia="宋体" w:cs="Times New Roman"/>
      <w:sz w:val="21"/>
      <w:lang w:val="en-GB"/>
    </w:rPr>
  </w:style>
  <w:style w:type="paragraph" w:customStyle="1" w:styleId="506">
    <w:name w:val="文本正文"/>
    <w:basedOn w:val="55"/>
    <w:qFormat/>
    <w:uiPriority w:val="0"/>
    <w:pPr>
      <w:spacing w:after="0" w:line="300" w:lineRule="auto"/>
      <w:ind w:firstLine="200"/>
    </w:pPr>
    <w:rPr>
      <w:bCs/>
      <w:sz w:val="24"/>
      <w:szCs w:val="20"/>
    </w:rPr>
  </w:style>
  <w:style w:type="character" w:customStyle="1" w:styleId="507">
    <w:name w:val="themebody1"/>
    <w:qFormat/>
    <w:uiPriority w:val="0"/>
    <w:rPr>
      <w:color w:val="FFFFFF"/>
    </w:rPr>
  </w:style>
  <w:style w:type="character" w:customStyle="1" w:styleId="508">
    <w:name w:val="bold2"/>
    <w:qFormat/>
    <w:uiPriority w:val="0"/>
    <w:rPr>
      <w:b/>
      <w:bCs/>
    </w:rPr>
  </w:style>
  <w:style w:type="paragraph" w:customStyle="1" w:styleId="509">
    <w:name w:val="应答正文"/>
    <w:basedOn w:val="1"/>
    <w:next w:val="1"/>
    <w:qFormat/>
    <w:uiPriority w:val="0"/>
    <w:pPr>
      <w:pBdr>
        <w:top w:val="single" w:color="auto" w:sz="4" w:space="2"/>
        <w:left w:val="single" w:color="auto" w:sz="4" w:space="8"/>
        <w:bottom w:val="single" w:color="auto" w:sz="4" w:space="2"/>
        <w:right w:val="single" w:color="auto" w:sz="4" w:space="8"/>
      </w:pBdr>
      <w:shd w:val="pct10" w:color="auto" w:fill="auto"/>
      <w:spacing w:after="156" w:line="360" w:lineRule="auto"/>
      <w:ind w:firstLine="420" w:firstLineChars="200"/>
    </w:pPr>
    <w:rPr>
      <w:rFonts w:ascii="Times New Roman" w:hAnsi="Times New Roman" w:eastAsia="宋体" w:cs="Times New Roman"/>
      <w:szCs w:val="24"/>
    </w:rPr>
  </w:style>
  <w:style w:type="paragraph" w:customStyle="1" w:styleId="510">
    <w:name w:val="样式 样式 标题 5h5dashdsddH55PIM 5Appendix A  Heading 5Roman lis... + ..."/>
    <w:basedOn w:val="1"/>
    <w:qFormat/>
    <w:uiPriority w:val="0"/>
    <w:pPr>
      <w:keepNext/>
      <w:keepLines/>
      <w:tabs>
        <w:tab w:val="left" w:pos="1008"/>
      </w:tabs>
      <w:spacing w:before="280" w:afterLines="50" w:line="376" w:lineRule="auto"/>
      <w:ind w:left="567" w:hanging="567"/>
      <w:outlineLvl w:val="4"/>
    </w:pPr>
    <w:rPr>
      <w:rFonts w:ascii="Times New Roman" w:hAnsi="Times New Roman" w:eastAsia="宋体" w:cs="宋体"/>
      <w:b/>
      <w:bCs/>
      <w:kern w:val="0"/>
      <w:sz w:val="28"/>
      <w:szCs w:val="20"/>
    </w:rPr>
  </w:style>
  <w:style w:type="paragraph" w:customStyle="1" w:styleId="511">
    <w:name w:val="矩形"/>
    <w:basedOn w:val="1"/>
    <w:qFormat/>
    <w:uiPriority w:val="0"/>
    <w:pPr>
      <w:spacing w:line="312" w:lineRule="auto"/>
    </w:pPr>
    <w:rPr>
      <w:rFonts w:ascii="宋体" w:hAnsi="Times New Roman" w:eastAsia="宋体" w:cs="Times New Roman"/>
      <w:szCs w:val="20"/>
    </w:rPr>
  </w:style>
  <w:style w:type="paragraph" w:customStyle="1" w:styleId="512">
    <w:name w:val="小标题"/>
    <w:basedOn w:val="1"/>
    <w:next w:val="16"/>
    <w:qFormat/>
    <w:uiPriority w:val="0"/>
    <w:pPr>
      <w:tabs>
        <w:tab w:val="left" w:pos="374"/>
      </w:tabs>
      <w:spacing w:afterLines="50" w:line="360" w:lineRule="auto"/>
      <w:ind w:left="374" w:hanging="374"/>
    </w:pPr>
    <w:rPr>
      <w:rFonts w:ascii="Times New Roman" w:hAnsi="Times New Roman" w:eastAsia="宋体" w:cs="Times New Roman"/>
      <w:b/>
      <w:szCs w:val="24"/>
    </w:rPr>
  </w:style>
  <w:style w:type="paragraph" w:customStyle="1" w:styleId="513">
    <w:name w:val="项目符号缩进"/>
    <w:basedOn w:val="1"/>
    <w:qFormat/>
    <w:uiPriority w:val="0"/>
    <w:pPr>
      <w:widowControl/>
      <w:overflowPunct w:val="0"/>
      <w:autoSpaceDE w:val="0"/>
      <w:autoSpaceDN w:val="0"/>
      <w:spacing w:line="360" w:lineRule="auto"/>
      <w:jc w:val="left"/>
    </w:pPr>
    <w:rPr>
      <w:rFonts w:ascii="Arial" w:hAnsi="Times New Roman" w:eastAsia="宋体" w:cs="Times New Roman"/>
      <w:kern w:val="0"/>
      <w:szCs w:val="20"/>
    </w:rPr>
  </w:style>
  <w:style w:type="paragraph" w:customStyle="1" w:styleId="514">
    <w:name w:val="一级条标题"/>
    <w:basedOn w:val="220"/>
    <w:next w:val="219"/>
    <w:qFormat/>
    <w:uiPriority w:val="0"/>
    <w:pPr>
      <w:tabs>
        <w:tab w:val="left" w:pos="2160"/>
      </w:tabs>
      <w:spacing w:beforeLines="0" w:afterLines="0"/>
      <w:ind w:left="2160" w:hanging="360"/>
      <w:outlineLvl w:val="2"/>
    </w:pPr>
  </w:style>
  <w:style w:type="paragraph" w:customStyle="1" w:styleId="515">
    <w:name w:val="二级条标题"/>
    <w:basedOn w:val="514"/>
    <w:next w:val="219"/>
    <w:qFormat/>
    <w:uiPriority w:val="0"/>
    <w:pPr>
      <w:tabs>
        <w:tab w:val="left" w:pos="2880"/>
        <w:tab w:val="clear" w:pos="2160"/>
      </w:tabs>
      <w:ind w:left="2880"/>
      <w:outlineLvl w:val="3"/>
    </w:pPr>
  </w:style>
  <w:style w:type="paragraph" w:customStyle="1" w:styleId="516">
    <w:name w:val="三级条标题"/>
    <w:basedOn w:val="515"/>
    <w:next w:val="219"/>
    <w:qFormat/>
    <w:uiPriority w:val="0"/>
    <w:pPr>
      <w:tabs>
        <w:tab w:val="clear" w:pos="2880"/>
      </w:tabs>
      <w:ind w:left="0" w:firstLine="0"/>
      <w:outlineLvl w:val="4"/>
    </w:pPr>
  </w:style>
  <w:style w:type="paragraph" w:customStyle="1" w:styleId="517">
    <w:name w:val="四级条标题"/>
    <w:basedOn w:val="516"/>
    <w:next w:val="219"/>
    <w:qFormat/>
    <w:uiPriority w:val="0"/>
    <w:pPr>
      <w:outlineLvl w:val="5"/>
    </w:pPr>
  </w:style>
  <w:style w:type="paragraph" w:customStyle="1" w:styleId="518">
    <w:name w:val="五级条标题"/>
    <w:basedOn w:val="517"/>
    <w:next w:val="219"/>
    <w:qFormat/>
    <w:uiPriority w:val="0"/>
    <w:pPr>
      <w:outlineLvl w:val="6"/>
    </w:pPr>
  </w:style>
  <w:style w:type="paragraph" w:customStyle="1" w:styleId="519">
    <w:name w:val="数字编号列项（二级）"/>
    <w:qFormat/>
    <w:uiPriority w:val="0"/>
    <w:pPr>
      <w:numPr>
        <w:ilvl w:val="0"/>
        <w:numId w:val="22"/>
      </w:numPr>
      <w:tabs>
        <w:tab w:val="clear" w:pos="851"/>
      </w:tabs>
      <w:ind w:left="1260" w:leftChars="400" w:hanging="200" w:hangingChars="200"/>
      <w:jc w:val="both"/>
    </w:pPr>
    <w:rPr>
      <w:rFonts w:ascii="宋体" w:hAnsi="Times New Roman" w:eastAsia="宋体" w:cs="Times New Roman"/>
      <w:kern w:val="2"/>
      <w:sz w:val="21"/>
      <w:szCs w:val="22"/>
      <w:lang w:val="en-US" w:eastAsia="zh-CN" w:bidi="ar-SA"/>
    </w:rPr>
  </w:style>
  <w:style w:type="paragraph" w:customStyle="1" w:styleId="520">
    <w:name w:val="字母编号列项（一级）"/>
    <w:qFormat/>
    <w:uiPriority w:val="0"/>
    <w:pPr>
      <w:numPr>
        <w:ilvl w:val="0"/>
        <w:numId w:val="23"/>
      </w:numPr>
      <w:ind w:left="840" w:leftChars="200" w:hanging="420" w:hangingChars="200"/>
      <w:jc w:val="both"/>
    </w:pPr>
    <w:rPr>
      <w:rFonts w:ascii="宋体" w:hAnsi="Times New Roman" w:eastAsia="宋体" w:cs="Times New Roman"/>
      <w:kern w:val="2"/>
      <w:sz w:val="21"/>
      <w:szCs w:val="22"/>
      <w:lang w:val="en-US" w:eastAsia="zh-CN" w:bidi="ar-SA"/>
    </w:rPr>
  </w:style>
  <w:style w:type="paragraph" w:customStyle="1" w:styleId="521">
    <w:name w:val="列项——"/>
    <w:qFormat/>
    <w:uiPriority w:val="0"/>
    <w:pPr>
      <w:widowControl w:val="0"/>
      <w:tabs>
        <w:tab w:val="left" w:pos="425"/>
      </w:tabs>
      <w:ind w:left="425" w:hanging="425"/>
      <w:jc w:val="both"/>
    </w:pPr>
    <w:rPr>
      <w:rFonts w:ascii="宋体" w:hAnsi="Times New Roman" w:eastAsia="宋体" w:cs="Times New Roman"/>
      <w:kern w:val="2"/>
      <w:sz w:val="21"/>
      <w:szCs w:val="22"/>
      <w:lang w:val="en-US" w:eastAsia="zh-CN" w:bidi="ar-SA"/>
    </w:rPr>
  </w:style>
  <w:style w:type="paragraph" w:customStyle="1" w:styleId="522">
    <w:name w:val="正文图标题"/>
    <w:next w:val="219"/>
    <w:qFormat/>
    <w:uiPriority w:val="0"/>
    <w:pPr>
      <w:tabs>
        <w:tab w:val="left" w:pos="907"/>
      </w:tabs>
      <w:ind w:left="852" w:hanging="432"/>
      <w:jc w:val="center"/>
    </w:pPr>
    <w:rPr>
      <w:rFonts w:ascii="黑体" w:hAnsi="Times New Roman" w:eastAsia="黑体" w:cs="Times New Roman"/>
      <w:kern w:val="2"/>
      <w:sz w:val="21"/>
      <w:szCs w:val="22"/>
      <w:lang w:val="en-US" w:eastAsia="zh-CN" w:bidi="ar-SA"/>
    </w:rPr>
  </w:style>
  <w:style w:type="paragraph" w:customStyle="1" w:styleId="523">
    <w:name w:val="样式 行距: 1.5 倍行距1"/>
    <w:basedOn w:val="1"/>
    <w:qFormat/>
    <w:uiPriority w:val="0"/>
    <w:pPr>
      <w:spacing w:line="360" w:lineRule="auto"/>
      <w:ind w:firstLine="480" w:firstLineChars="200"/>
    </w:pPr>
    <w:rPr>
      <w:rFonts w:ascii="Times New Roman" w:hAnsi="Times New Roman" w:eastAsia="宋体" w:cs="宋体"/>
      <w:szCs w:val="20"/>
    </w:rPr>
  </w:style>
  <w:style w:type="paragraph" w:customStyle="1" w:styleId="524">
    <w:name w:val="样式 宋体 首行缩进:  0.85 厘米 段前: 7.8 磅 行距: 1.5 倍行距"/>
    <w:basedOn w:val="1"/>
    <w:qFormat/>
    <w:uiPriority w:val="0"/>
    <w:pPr>
      <w:spacing w:before="156" w:line="360" w:lineRule="auto"/>
      <w:ind w:firstLine="480"/>
    </w:pPr>
    <w:rPr>
      <w:rFonts w:ascii="宋体" w:hAnsi="宋体" w:eastAsia="宋体" w:cs="宋体"/>
      <w:szCs w:val="20"/>
    </w:rPr>
  </w:style>
  <w:style w:type="paragraph" w:customStyle="1" w:styleId="525">
    <w:name w:val="样式 行距: 1.5 倍行距2"/>
    <w:basedOn w:val="1"/>
    <w:qFormat/>
    <w:uiPriority w:val="0"/>
    <w:pPr>
      <w:spacing w:line="360" w:lineRule="auto"/>
      <w:ind w:left="480" w:leftChars="200"/>
    </w:pPr>
    <w:rPr>
      <w:rFonts w:ascii="Times New Roman" w:hAnsi="Times New Roman" w:eastAsia="宋体" w:cs="宋体"/>
      <w:szCs w:val="20"/>
    </w:rPr>
  </w:style>
  <w:style w:type="paragraph" w:customStyle="1" w:styleId="526">
    <w:name w:val="项目符号1"/>
    <w:basedOn w:val="1"/>
    <w:qFormat/>
    <w:uiPriority w:val="0"/>
    <w:pPr>
      <w:tabs>
        <w:tab w:val="left" w:pos="425"/>
        <w:tab w:val="left" w:pos="852"/>
      </w:tabs>
      <w:spacing w:line="360" w:lineRule="auto"/>
      <w:ind w:left="425" w:firstLine="200" w:firstLineChars="200"/>
    </w:pPr>
    <w:rPr>
      <w:rFonts w:ascii="Times New Roman" w:hAnsi="Times New Roman" w:eastAsia="宋体" w:cs="Times New Roman"/>
      <w:szCs w:val="20"/>
    </w:rPr>
  </w:style>
  <w:style w:type="paragraph" w:customStyle="1" w:styleId="527">
    <w:name w:val="样式 文档正文 + 宋体 加粗 倾斜 首行缩进:  0 厘米 段后: 11.7 磅"/>
    <w:basedOn w:val="218"/>
    <w:qFormat/>
    <w:uiPriority w:val="0"/>
    <w:pPr>
      <w:numPr>
        <w:ilvl w:val="0"/>
        <w:numId w:val="24"/>
      </w:numPr>
      <w:tabs>
        <w:tab w:val="left" w:pos="360"/>
        <w:tab w:val="clear" w:pos="425"/>
      </w:tabs>
      <w:spacing w:after="234"/>
      <w:ind w:left="0" w:firstLine="0"/>
    </w:pPr>
    <w:rPr>
      <w:rFonts w:hAnsi="宋体" w:cs="宋体"/>
      <w:bCs/>
      <w:iCs/>
      <w:kern w:val="2"/>
      <w:sz w:val="24"/>
      <w:szCs w:val="20"/>
    </w:rPr>
  </w:style>
  <w:style w:type="paragraph" w:customStyle="1" w:styleId="528">
    <w:name w:val="xl22"/>
    <w:basedOn w:val="1"/>
    <w:qFormat/>
    <w:uiPriority w:val="0"/>
    <w:pPr>
      <w:widowControl/>
      <w:spacing w:before="100" w:beforeAutospacing="1" w:after="100" w:afterAutospacing="1"/>
      <w:jc w:val="left"/>
    </w:pPr>
    <w:rPr>
      <w:rFonts w:ascii="Times New Roman" w:hAnsi="Times New Roman" w:eastAsia="宋体" w:cs="Times New Roman"/>
      <w:kern w:val="0"/>
      <w:szCs w:val="24"/>
    </w:rPr>
  </w:style>
  <w:style w:type="paragraph" w:customStyle="1" w:styleId="529">
    <w:name w:val="注："/>
    <w:next w:val="219"/>
    <w:qFormat/>
    <w:uiPriority w:val="0"/>
    <w:pPr>
      <w:widowControl w:val="0"/>
      <w:tabs>
        <w:tab w:val="left" w:pos="425"/>
      </w:tabs>
      <w:autoSpaceDE w:val="0"/>
      <w:autoSpaceDN w:val="0"/>
      <w:ind w:left="425" w:hanging="425"/>
      <w:jc w:val="both"/>
    </w:pPr>
    <w:rPr>
      <w:rFonts w:ascii="宋体" w:hAnsi="Times New Roman" w:eastAsia="宋体" w:cs="Times New Roman"/>
      <w:kern w:val="2"/>
      <w:sz w:val="18"/>
      <w:szCs w:val="22"/>
      <w:lang w:val="en-US" w:eastAsia="zh-CN" w:bidi="ar-SA"/>
    </w:rPr>
  </w:style>
  <w:style w:type="paragraph" w:customStyle="1" w:styleId="530">
    <w:name w:val="font5"/>
    <w:basedOn w:val="1"/>
    <w:qFormat/>
    <w:uiPriority w:val="0"/>
    <w:pPr>
      <w:widowControl/>
      <w:spacing w:before="100" w:beforeAutospacing="1" w:after="100" w:afterAutospacing="1"/>
      <w:jc w:val="left"/>
    </w:pPr>
    <w:rPr>
      <w:rFonts w:hint="eastAsia" w:ascii="宋体" w:hAnsi="宋体" w:eastAsia="宋体" w:cs="Times New Roman"/>
      <w:kern w:val="0"/>
      <w:sz w:val="18"/>
      <w:szCs w:val="18"/>
    </w:rPr>
  </w:style>
  <w:style w:type="paragraph" w:customStyle="1" w:styleId="531">
    <w:name w:val="Date1"/>
    <w:basedOn w:val="1"/>
    <w:next w:val="1"/>
    <w:qFormat/>
    <w:uiPriority w:val="0"/>
    <w:pPr>
      <w:spacing w:line="312" w:lineRule="atLeast"/>
      <w:textAlignment w:val="baseline"/>
    </w:pPr>
    <w:rPr>
      <w:rFonts w:ascii="Times New Roman" w:hAnsi="Times New Roman" w:eastAsia="宋体" w:cs="Times New Roman"/>
      <w:kern w:val="0"/>
      <w:szCs w:val="20"/>
    </w:rPr>
  </w:style>
  <w:style w:type="paragraph" w:customStyle="1" w:styleId="532">
    <w:name w:val="目次、标准名称标题"/>
    <w:basedOn w:val="215"/>
    <w:next w:val="219"/>
    <w:qFormat/>
    <w:uiPriority w:val="0"/>
    <w:pPr>
      <w:spacing w:line="460" w:lineRule="exact"/>
      <w:ind w:left="0"/>
    </w:pPr>
  </w:style>
  <w:style w:type="paragraph" w:customStyle="1" w:styleId="533">
    <w:name w:val="样式 标题 2 + 行距: 1.5 倍行距"/>
    <w:basedOn w:val="3"/>
    <w:qFormat/>
    <w:uiPriority w:val="0"/>
    <w:pPr>
      <w:numPr>
        <w:ilvl w:val="0"/>
        <w:numId w:val="0"/>
      </w:numPr>
      <w:tabs>
        <w:tab w:val="left" w:pos="576"/>
        <w:tab w:val="left" w:pos="1440"/>
      </w:tabs>
      <w:spacing w:before="200" w:after="200"/>
      <w:ind w:left="576" w:hanging="576"/>
    </w:pPr>
    <w:rPr>
      <w:rFonts w:ascii="Times New Roman" w:hAnsi="Times New Roman" w:eastAsia="宋体" w:cs="宋体"/>
      <w:szCs w:val="20"/>
      <w:lang w:val="zh-CN" w:eastAsia="zh-CN"/>
    </w:rPr>
  </w:style>
  <w:style w:type="paragraph" w:customStyle="1" w:styleId="534">
    <w:name w:val="Char2"/>
    <w:basedOn w:val="1"/>
    <w:qFormat/>
    <w:uiPriority w:val="0"/>
    <w:pPr>
      <w:jc w:val="left"/>
    </w:pPr>
    <w:rPr>
      <w:rFonts w:ascii="Tahoma" w:hAnsi="Tahoma" w:eastAsia="宋体" w:cs="Times New Roman"/>
      <w:szCs w:val="20"/>
    </w:rPr>
  </w:style>
  <w:style w:type="paragraph" w:customStyle="1" w:styleId="535">
    <w:name w:val="计费规范编写 一级列表"/>
    <w:basedOn w:val="1"/>
    <w:qFormat/>
    <w:uiPriority w:val="0"/>
    <w:pPr>
      <w:tabs>
        <w:tab w:val="left" w:pos="720"/>
        <w:tab w:val="left" w:pos="987"/>
      </w:tabs>
      <w:spacing w:line="360" w:lineRule="auto"/>
      <w:ind w:left="720" w:hanging="360"/>
    </w:pPr>
    <w:rPr>
      <w:rFonts w:ascii="Times New Roman" w:hAnsi="Times New Roman" w:eastAsia="宋体" w:cs="Times New Roman"/>
      <w:szCs w:val="24"/>
    </w:rPr>
  </w:style>
  <w:style w:type="character" w:customStyle="1" w:styleId="536">
    <w:name w:val="计费规范编写 正文 Char"/>
    <w:link w:val="537"/>
    <w:qFormat/>
    <w:uiPriority w:val="0"/>
    <w:rPr>
      <w:kern w:val="2"/>
      <w:sz w:val="24"/>
      <w:szCs w:val="24"/>
    </w:rPr>
  </w:style>
  <w:style w:type="paragraph" w:customStyle="1" w:styleId="537">
    <w:name w:val="计费规范编写 正文"/>
    <w:basedOn w:val="1"/>
    <w:link w:val="536"/>
    <w:qFormat/>
    <w:uiPriority w:val="0"/>
    <w:pPr>
      <w:spacing w:line="360" w:lineRule="auto"/>
      <w:ind w:firstLine="480" w:firstLineChars="200"/>
    </w:pPr>
    <w:rPr>
      <w:rFonts w:eastAsiaTheme="minorEastAsia"/>
      <w:szCs w:val="24"/>
    </w:rPr>
  </w:style>
  <w:style w:type="character" w:customStyle="1" w:styleId="538">
    <w:name w:val="m1"/>
    <w:qFormat/>
    <w:uiPriority w:val="0"/>
    <w:rPr>
      <w:color w:val="0000FF"/>
    </w:rPr>
  </w:style>
  <w:style w:type="character" w:customStyle="1" w:styleId="539">
    <w:name w:val="pi1"/>
    <w:qFormat/>
    <w:uiPriority w:val="0"/>
    <w:rPr>
      <w:color w:val="0000FF"/>
    </w:rPr>
  </w:style>
  <w:style w:type="paragraph" w:customStyle="1" w:styleId="540">
    <w:name w:val="样式 列项—— + 左侧:  2.01 厘米 首行缩进:  0 厘米 行距: 1.5 倍行距"/>
    <w:basedOn w:val="521"/>
    <w:qFormat/>
    <w:uiPriority w:val="0"/>
    <w:pPr>
      <w:tabs>
        <w:tab w:val="left" w:pos="1080"/>
        <w:tab w:val="clear" w:pos="425"/>
      </w:tabs>
      <w:spacing w:line="360" w:lineRule="auto"/>
      <w:ind w:left="1080" w:hanging="360"/>
    </w:pPr>
    <w:rPr>
      <w:rFonts w:cs="宋体"/>
    </w:rPr>
  </w:style>
  <w:style w:type="paragraph" w:customStyle="1" w:styleId="541">
    <w:name w:val="默认段落字体 Para Char Char Char Char Char Char Char Char Char1 Char Char Char Char Char Char Char Char Char Char Char Char Char Char Char Char Char Char Char Char Char Char Char Char Char Char Char Char Char Char Char"/>
    <w:basedOn w:val="19"/>
    <w:qFormat/>
    <w:uiPriority w:val="0"/>
    <w:pPr>
      <w:numPr>
        <w:ilvl w:val="0"/>
        <w:numId w:val="25"/>
      </w:numPr>
      <w:shd w:val="clear" w:color="auto" w:fill="000080"/>
      <w:tabs>
        <w:tab w:val="clear" w:pos="840"/>
      </w:tabs>
      <w:ind w:left="0" w:firstLine="0"/>
    </w:pPr>
    <w:rPr>
      <w:rFonts w:ascii="Tahoma" w:hAnsi="Tahoma"/>
      <w:sz w:val="24"/>
      <w:szCs w:val="24"/>
    </w:rPr>
  </w:style>
  <w:style w:type="paragraph" w:customStyle="1" w:styleId="542">
    <w:name w:val="标准正文"/>
    <w:qFormat/>
    <w:uiPriority w:val="0"/>
    <w:pPr>
      <w:tabs>
        <w:tab w:val="left" w:pos="1620"/>
      </w:tabs>
      <w:spacing w:line="360" w:lineRule="auto"/>
      <w:ind w:left="1620" w:leftChars="600" w:hanging="360" w:hangingChars="200"/>
    </w:pPr>
    <w:rPr>
      <w:rFonts w:ascii="Times New Roman" w:hAnsi="Times New Roman" w:eastAsia="宋体" w:cs="Times New Roman"/>
      <w:snapToGrid w:val="0"/>
      <w:kern w:val="2"/>
      <w:sz w:val="21"/>
      <w:szCs w:val="21"/>
      <w:lang w:val="en-US" w:eastAsia="zh-CN" w:bidi="ar-SA"/>
    </w:rPr>
  </w:style>
  <w:style w:type="paragraph" w:customStyle="1" w:styleId="543">
    <w:name w:val="样式 标题 21.1  heading 2H2Alt+2Title2PIM2Heading 2 HiddenHea..."/>
    <w:basedOn w:val="3"/>
    <w:qFormat/>
    <w:uiPriority w:val="0"/>
    <w:pPr>
      <w:numPr>
        <w:ilvl w:val="0"/>
        <w:numId w:val="0"/>
      </w:numPr>
      <w:tabs>
        <w:tab w:val="left" w:pos="576"/>
        <w:tab w:val="left" w:pos="1440"/>
      </w:tabs>
      <w:spacing w:before="200" w:after="200"/>
      <w:ind w:left="576" w:hanging="576"/>
    </w:pPr>
    <w:rPr>
      <w:rFonts w:ascii="宋体" w:hAnsi="宋体" w:eastAsia="宋体" w:cs="Times New Roman"/>
      <w:sz w:val="21"/>
      <w:szCs w:val="28"/>
      <w:lang w:val="zh-CN" w:eastAsia="zh-CN"/>
    </w:rPr>
  </w:style>
  <w:style w:type="table" w:customStyle="1" w:styleId="544">
    <w:name w:val="网格型4"/>
    <w:basedOn w:val="56"/>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45">
    <w:name w:val="Char Char Char Char Char Char Char Char Char Char"/>
    <w:basedOn w:val="1"/>
    <w:qFormat/>
    <w:uiPriority w:val="0"/>
    <w:rPr>
      <w:rFonts w:ascii="Tahoma" w:hAnsi="Tahoma" w:eastAsia="宋体" w:cs="Times New Roman"/>
      <w:szCs w:val="20"/>
    </w:rPr>
  </w:style>
  <w:style w:type="character" w:customStyle="1" w:styleId="546">
    <w:name w:val="f1"/>
    <w:qFormat/>
    <w:uiPriority w:val="0"/>
    <w:rPr>
      <w:color w:val="676767"/>
    </w:rPr>
  </w:style>
  <w:style w:type="paragraph" w:customStyle="1" w:styleId="547">
    <w:name w:val="figure title"/>
    <w:basedOn w:val="1"/>
    <w:qFormat/>
    <w:uiPriority w:val="0"/>
    <w:pPr>
      <w:widowControl/>
      <w:spacing w:before="120"/>
      <w:jc w:val="center"/>
    </w:pPr>
    <w:rPr>
      <w:rFonts w:ascii="Times New Roman" w:hAnsi="Times New Roman" w:eastAsia="宋体" w:cs="Times New Roman"/>
      <w:kern w:val="0"/>
      <w:sz w:val="20"/>
      <w:szCs w:val="20"/>
    </w:rPr>
  </w:style>
  <w:style w:type="paragraph" w:customStyle="1" w:styleId="548">
    <w:name w:val="Normal 0li"/>
    <w:basedOn w:val="1"/>
    <w:qFormat/>
    <w:uiPriority w:val="0"/>
    <w:pPr>
      <w:widowControl/>
    </w:pPr>
    <w:rPr>
      <w:rFonts w:ascii="Times New Roman" w:hAnsi="Times New Roman" w:eastAsia="宋体" w:cs="Times New Roman"/>
      <w:kern w:val="0"/>
      <w:sz w:val="20"/>
      <w:szCs w:val="20"/>
    </w:rPr>
  </w:style>
  <w:style w:type="paragraph" w:customStyle="1" w:styleId="549">
    <w:name w:val="CellBody"/>
    <w:qFormat/>
    <w:uiPriority w:val="0"/>
    <w:pPr>
      <w:widowControl w:val="0"/>
      <w:autoSpaceDE w:val="0"/>
      <w:autoSpaceDN w:val="0"/>
      <w:adjustRightInd w:val="0"/>
      <w:spacing w:after="80"/>
      <w:textAlignment w:val="baseline"/>
    </w:pPr>
    <w:rPr>
      <w:rFonts w:ascii="宋体" w:hAnsi="Times New Roman" w:eastAsia="宋体" w:cs="Times New Roman"/>
      <w:kern w:val="2"/>
      <w:sz w:val="21"/>
      <w:szCs w:val="22"/>
      <w:lang w:val="en-US" w:eastAsia="zh-CN" w:bidi="ar-SA"/>
    </w:rPr>
  </w:style>
  <w:style w:type="paragraph" w:customStyle="1" w:styleId="550">
    <w:name w:val="标准书眉一"/>
    <w:qFormat/>
    <w:uiPriority w:val="0"/>
    <w:pPr>
      <w:jc w:val="both"/>
    </w:pPr>
    <w:rPr>
      <w:rFonts w:ascii="Times New Roman" w:hAnsi="Times New Roman" w:eastAsia="宋体" w:cs="Times New Roman"/>
      <w:kern w:val="2"/>
      <w:sz w:val="21"/>
      <w:szCs w:val="22"/>
      <w:lang w:val="en-US" w:eastAsia="zh-CN" w:bidi="ar-SA"/>
    </w:rPr>
  </w:style>
  <w:style w:type="paragraph" w:customStyle="1" w:styleId="551">
    <w:name w:val="TAL"/>
    <w:basedOn w:val="1"/>
    <w:qFormat/>
    <w:uiPriority w:val="0"/>
    <w:pPr>
      <w:keepNext/>
      <w:keepLines/>
      <w:widowControl/>
      <w:overflowPunct w:val="0"/>
      <w:autoSpaceDE w:val="0"/>
      <w:autoSpaceDN w:val="0"/>
      <w:jc w:val="left"/>
      <w:textAlignment w:val="baseline"/>
    </w:pPr>
    <w:rPr>
      <w:rFonts w:ascii="Arial" w:hAnsi="Arial" w:eastAsia="宋体" w:cs="Times New Roman"/>
      <w:kern w:val="0"/>
      <w:sz w:val="18"/>
      <w:szCs w:val="20"/>
      <w:lang w:val="en-GB" w:eastAsia="en-US"/>
    </w:rPr>
  </w:style>
  <w:style w:type="paragraph" w:customStyle="1" w:styleId="552">
    <w:name w:val="样式 样式 样式 样式 列项—— + 段前: 9.15 磅 段后: 9.15 磅 + 行距: 1.5 倍行距 + 悬挂缩进: 2..."/>
    <w:basedOn w:val="1"/>
    <w:qFormat/>
    <w:uiPriority w:val="0"/>
    <w:pPr>
      <w:spacing w:line="360" w:lineRule="auto"/>
      <w:ind w:left="420" w:right="210" w:rightChars="100" w:hanging="420"/>
    </w:pPr>
    <w:rPr>
      <w:rFonts w:ascii="宋体" w:hAnsi="宋体" w:eastAsia="宋体" w:cs="Courier New"/>
      <w:color w:val="000000"/>
      <w:kern w:val="0"/>
      <w:szCs w:val="21"/>
    </w:rPr>
  </w:style>
  <w:style w:type="paragraph" w:customStyle="1" w:styleId="553">
    <w:name w:val="Char Char2 Char Char Char Char Char Char Char Char Char Char Char Char Char Char Char Char Char Char Char Char"/>
    <w:basedOn w:val="1"/>
    <w:qFormat/>
    <w:uiPriority w:val="0"/>
    <w:rPr>
      <w:rFonts w:ascii="Tahoma" w:hAnsi="Tahoma" w:eastAsia="宋体" w:cs="Tahoma"/>
      <w:szCs w:val="24"/>
    </w:rPr>
  </w:style>
  <w:style w:type="paragraph" w:customStyle="1" w:styleId="554">
    <w:name w:val="样式 题注"/>
    <w:basedOn w:val="17"/>
    <w:next w:val="218"/>
    <w:link w:val="556"/>
    <w:qFormat/>
    <w:uiPriority w:val="0"/>
    <w:pPr>
      <w:widowControl/>
      <w:spacing w:before="120" w:beforeLines="50" w:afterLines="50"/>
      <w:ind w:firstLine="431"/>
      <w:jc w:val="left"/>
    </w:pPr>
    <w:rPr>
      <w:rFonts w:cs="Times New Roman"/>
      <w:sz w:val="21"/>
    </w:rPr>
  </w:style>
  <w:style w:type="character" w:customStyle="1" w:styleId="555">
    <w:name w:val="题注 字符"/>
    <w:link w:val="17"/>
    <w:semiHidden/>
    <w:qFormat/>
    <w:uiPriority w:val="35"/>
    <w:rPr>
      <w:rFonts w:eastAsia="黑体" w:asciiTheme="majorHAnsi" w:hAnsiTheme="majorHAnsi" w:cstheme="majorBidi"/>
      <w:sz w:val="20"/>
      <w:szCs w:val="20"/>
    </w:rPr>
  </w:style>
  <w:style w:type="character" w:customStyle="1" w:styleId="556">
    <w:name w:val="样式 题注 Char"/>
    <w:link w:val="554"/>
    <w:qFormat/>
    <w:uiPriority w:val="0"/>
    <w:rPr>
      <w:rFonts w:ascii="Times New Roman" w:hAnsi="Times New Roman" w:eastAsia="宋体" w:cs="Times New Roman"/>
      <w:b/>
      <w:kern w:val="2"/>
      <w:sz w:val="21"/>
    </w:rPr>
  </w:style>
  <w:style w:type="paragraph" w:customStyle="1" w:styleId="557">
    <w:name w:val="正文2文字缩进"/>
    <w:basedOn w:val="1"/>
    <w:qFormat/>
    <w:uiPriority w:val="0"/>
    <w:pPr>
      <w:spacing w:line="360" w:lineRule="auto"/>
      <w:ind w:right="210" w:firstLine="200" w:firstLineChars="200"/>
    </w:pPr>
    <w:rPr>
      <w:rFonts w:ascii="Times New Roman" w:hAnsi="Times New Roman" w:eastAsia="宋体" w:cs="Times New Roman"/>
      <w:szCs w:val="24"/>
    </w:rPr>
  </w:style>
  <w:style w:type="paragraph" w:customStyle="1" w:styleId="558">
    <w:name w:val="Char Char Char Char Char Char Char Char Char Char Char Char Char Char Char Char Char Char"/>
    <w:basedOn w:val="1"/>
    <w:qFormat/>
    <w:uiPriority w:val="0"/>
    <w:rPr>
      <w:rFonts w:ascii="Tahoma" w:hAnsi="Tahoma" w:eastAsia="宋体" w:cs="Times New Roman"/>
      <w:szCs w:val="20"/>
    </w:rPr>
  </w:style>
  <w:style w:type="paragraph" w:customStyle="1" w:styleId="559">
    <w:name w:val="Char Char Char Char Char Char1"/>
    <w:basedOn w:val="19"/>
    <w:qFormat/>
    <w:uiPriority w:val="0"/>
    <w:pPr>
      <w:shd w:val="clear" w:color="auto" w:fill="000080"/>
    </w:pPr>
    <w:rPr>
      <w:rFonts w:ascii="Tahoma" w:hAnsi="Tahoma"/>
      <w:sz w:val="24"/>
      <w:szCs w:val="24"/>
    </w:rPr>
  </w:style>
  <w:style w:type="character" w:customStyle="1" w:styleId="560">
    <w:name w:val="标题 1 Char1"/>
    <w:qFormat/>
    <w:uiPriority w:val="0"/>
    <w:rPr>
      <w:rFonts w:cs="Times New Roman"/>
      <w:b/>
      <w:bCs/>
      <w:kern w:val="44"/>
      <w:sz w:val="44"/>
      <w:szCs w:val="44"/>
    </w:rPr>
  </w:style>
  <w:style w:type="character" w:customStyle="1" w:styleId="561">
    <w:name w:val="标题 4 Char1"/>
    <w:semiHidden/>
    <w:qFormat/>
    <w:uiPriority w:val="0"/>
    <w:rPr>
      <w:rFonts w:ascii="Cambria" w:hAnsi="Cambria" w:eastAsia="宋体" w:cs="Times New Roman"/>
      <w:b/>
      <w:bCs/>
      <w:kern w:val="2"/>
      <w:sz w:val="28"/>
      <w:szCs w:val="28"/>
    </w:rPr>
  </w:style>
  <w:style w:type="character" w:customStyle="1" w:styleId="562">
    <w:name w:val="标题 5 Char1"/>
    <w:semiHidden/>
    <w:qFormat/>
    <w:uiPriority w:val="0"/>
    <w:rPr>
      <w:rFonts w:cs="Times New Roman"/>
      <w:b/>
      <w:bCs/>
      <w:kern w:val="2"/>
      <w:sz w:val="28"/>
      <w:szCs w:val="28"/>
    </w:rPr>
  </w:style>
  <w:style w:type="character" w:customStyle="1" w:styleId="563">
    <w:name w:val="标题 7 Char1"/>
    <w:semiHidden/>
    <w:qFormat/>
    <w:uiPriority w:val="0"/>
    <w:rPr>
      <w:rFonts w:cs="Times New Roman"/>
      <w:b/>
      <w:bCs/>
      <w:kern w:val="2"/>
      <w:sz w:val="24"/>
      <w:szCs w:val="24"/>
    </w:rPr>
  </w:style>
  <w:style w:type="character" w:customStyle="1" w:styleId="564">
    <w:name w:val="标题 8 Char1"/>
    <w:semiHidden/>
    <w:qFormat/>
    <w:uiPriority w:val="0"/>
    <w:rPr>
      <w:rFonts w:ascii="Cambria" w:hAnsi="Cambria" w:eastAsia="宋体" w:cs="Times New Roman"/>
      <w:kern w:val="2"/>
      <w:sz w:val="24"/>
      <w:szCs w:val="24"/>
    </w:rPr>
  </w:style>
  <w:style w:type="character" w:customStyle="1" w:styleId="565">
    <w:name w:val="标题 9 Char1"/>
    <w:semiHidden/>
    <w:qFormat/>
    <w:uiPriority w:val="0"/>
    <w:rPr>
      <w:rFonts w:ascii="Cambria" w:hAnsi="Cambria" w:eastAsia="宋体" w:cs="Times New Roman"/>
      <w:kern w:val="2"/>
      <w:sz w:val="21"/>
      <w:szCs w:val="21"/>
    </w:rPr>
  </w:style>
  <w:style w:type="character" w:customStyle="1" w:styleId="566">
    <w:name w:val="页眉 Char1"/>
    <w:semiHidden/>
    <w:qFormat/>
    <w:uiPriority w:val="0"/>
    <w:rPr>
      <w:rFonts w:ascii="Calibri" w:hAnsi="Calibri"/>
      <w:kern w:val="2"/>
      <w:sz w:val="18"/>
      <w:szCs w:val="18"/>
    </w:rPr>
  </w:style>
  <w:style w:type="character" w:customStyle="1" w:styleId="567">
    <w:name w:val="页脚 Char1"/>
    <w:semiHidden/>
    <w:qFormat/>
    <w:uiPriority w:val="0"/>
    <w:rPr>
      <w:rFonts w:ascii="Calibri" w:hAnsi="Calibri"/>
      <w:kern w:val="2"/>
      <w:sz w:val="18"/>
      <w:szCs w:val="18"/>
    </w:rPr>
  </w:style>
  <w:style w:type="character" w:customStyle="1" w:styleId="568">
    <w:name w:val="正文文本缩进 Char1"/>
    <w:semiHidden/>
    <w:qFormat/>
    <w:uiPriority w:val="0"/>
    <w:rPr>
      <w:rFonts w:ascii="Calibri" w:hAnsi="Calibri"/>
      <w:kern w:val="2"/>
      <w:sz w:val="21"/>
      <w:szCs w:val="22"/>
    </w:rPr>
  </w:style>
  <w:style w:type="character" w:customStyle="1" w:styleId="569">
    <w:name w:val="正文文本首行缩进 字符"/>
    <w:link w:val="55"/>
    <w:qFormat/>
    <w:locked/>
    <w:uiPriority w:val="0"/>
    <w:rPr>
      <w:rFonts w:ascii="Times New Roman" w:hAnsi="Times New Roman" w:eastAsia="宋体" w:cs="Times New Roman"/>
      <w:kern w:val="2"/>
      <w:sz w:val="21"/>
      <w:szCs w:val="24"/>
    </w:rPr>
  </w:style>
  <w:style w:type="character" w:customStyle="1" w:styleId="570">
    <w:name w:val="正文首行缩进 Char1"/>
    <w:semiHidden/>
    <w:qFormat/>
    <w:uiPriority w:val="0"/>
  </w:style>
  <w:style w:type="paragraph" w:customStyle="1" w:styleId="571">
    <w:name w:val="font6"/>
    <w:basedOn w:val="1"/>
    <w:qFormat/>
    <w:uiPriority w:val="0"/>
    <w:pPr>
      <w:widowControl/>
      <w:spacing w:before="100" w:beforeAutospacing="1" w:after="100" w:afterAutospacing="1"/>
      <w:jc w:val="left"/>
    </w:pPr>
    <w:rPr>
      <w:rFonts w:ascii="宋体" w:hAnsi="宋体" w:eastAsia="宋体" w:cs="宋体"/>
      <w:b/>
      <w:bCs/>
      <w:kern w:val="0"/>
      <w:sz w:val="20"/>
      <w:szCs w:val="20"/>
    </w:rPr>
  </w:style>
  <w:style w:type="paragraph" w:customStyle="1" w:styleId="572">
    <w:name w:val="font7"/>
    <w:basedOn w:val="1"/>
    <w:qFormat/>
    <w:uiPriority w:val="0"/>
    <w:pPr>
      <w:widowControl/>
      <w:spacing w:before="100" w:beforeAutospacing="1" w:after="100" w:afterAutospacing="1"/>
      <w:jc w:val="left"/>
    </w:pPr>
    <w:rPr>
      <w:rFonts w:ascii="Times New Roman" w:hAnsi="Times New Roman" w:eastAsia="宋体" w:cs="Times New Roman"/>
      <w:b/>
      <w:bCs/>
      <w:kern w:val="0"/>
      <w:sz w:val="20"/>
      <w:szCs w:val="20"/>
    </w:rPr>
  </w:style>
  <w:style w:type="paragraph" w:customStyle="1" w:styleId="573">
    <w:name w:val="font8"/>
    <w:basedOn w:val="1"/>
    <w:qFormat/>
    <w:uiPriority w:val="0"/>
    <w:pPr>
      <w:widowControl/>
      <w:spacing w:before="100" w:beforeAutospacing="1" w:after="100" w:afterAutospacing="1"/>
      <w:jc w:val="left"/>
    </w:pPr>
    <w:rPr>
      <w:rFonts w:ascii="宋体" w:hAnsi="宋体" w:eastAsia="宋体" w:cs="宋体"/>
      <w:kern w:val="0"/>
      <w:sz w:val="20"/>
      <w:szCs w:val="20"/>
    </w:rPr>
  </w:style>
  <w:style w:type="paragraph" w:customStyle="1" w:styleId="574">
    <w:name w:val="font9"/>
    <w:basedOn w:val="1"/>
    <w:qFormat/>
    <w:uiPriority w:val="0"/>
    <w:pPr>
      <w:widowControl/>
      <w:spacing w:before="100" w:beforeAutospacing="1" w:after="100" w:afterAutospacing="1"/>
      <w:jc w:val="left"/>
    </w:pPr>
    <w:rPr>
      <w:rFonts w:ascii="Times New Roman" w:hAnsi="Times New Roman" w:eastAsia="宋体" w:cs="Times New Roman"/>
      <w:kern w:val="0"/>
      <w:sz w:val="20"/>
      <w:szCs w:val="20"/>
    </w:rPr>
  </w:style>
  <w:style w:type="paragraph" w:customStyle="1" w:styleId="575">
    <w:name w:val="font10"/>
    <w:basedOn w:val="1"/>
    <w:qFormat/>
    <w:uiPriority w:val="0"/>
    <w:pPr>
      <w:widowControl/>
      <w:spacing w:before="100" w:beforeAutospacing="1" w:after="100" w:afterAutospacing="1"/>
      <w:jc w:val="left"/>
    </w:pPr>
    <w:rPr>
      <w:rFonts w:ascii="宋体" w:hAnsi="宋体" w:eastAsia="宋体" w:cs="宋体"/>
      <w:color w:val="000000"/>
      <w:kern w:val="0"/>
      <w:sz w:val="20"/>
      <w:szCs w:val="20"/>
    </w:rPr>
  </w:style>
  <w:style w:type="paragraph" w:customStyle="1" w:styleId="576">
    <w:name w:val="font11"/>
    <w:basedOn w:val="1"/>
    <w:qFormat/>
    <w:uiPriority w:val="0"/>
    <w:pPr>
      <w:widowControl/>
      <w:spacing w:before="100" w:beforeAutospacing="1" w:after="100" w:afterAutospacing="1"/>
      <w:jc w:val="left"/>
    </w:pPr>
    <w:rPr>
      <w:rFonts w:ascii="Times New Roman" w:hAnsi="Times New Roman" w:eastAsia="宋体" w:cs="Times New Roman"/>
      <w:color w:val="000000"/>
      <w:kern w:val="0"/>
      <w:sz w:val="20"/>
      <w:szCs w:val="20"/>
    </w:rPr>
  </w:style>
  <w:style w:type="paragraph" w:customStyle="1" w:styleId="577">
    <w:name w:val="font12"/>
    <w:basedOn w:val="1"/>
    <w:qFormat/>
    <w:uiPriority w:val="0"/>
    <w:pPr>
      <w:widowControl/>
      <w:spacing w:before="100" w:beforeAutospacing="1" w:after="100" w:afterAutospacing="1"/>
      <w:jc w:val="left"/>
    </w:pPr>
    <w:rPr>
      <w:rFonts w:ascii="宋体" w:hAnsi="宋体" w:eastAsia="宋体" w:cs="宋体"/>
      <w:color w:val="000000"/>
      <w:kern w:val="0"/>
      <w:sz w:val="18"/>
      <w:szCs w:val="18"/>
    </w:rPr>
  </w:style>
  <w:style w:type="paragraph" w:customStyle="1" w:styleId="578">
    <w:name w:val="font13"/>
    <w:basedOn w:val="1"/>
    <w:qFormat/>
    <w:uiPriority w:val="0"/>
    <w:pPr>
      <w:widowControl/>
      <w:spacing w:before="100" w:beforeAutospacing="1" w:after="100" w:afterAutospacing="1"/>
      <w:jc w:val="left"/>
    </w:pPr>
    <w:rPr>
      <w:rFonts w:ascii="宋体" w:hAnsi="宋体" w:eastAsia="宋体" w:cs="宋体"/>
      <w:b/>
      <w:bCs/>
      <w:color w:val="000000"/>
      <w:kern w:val="0"/>
      <w:sz w:val="18"/>
      <w:szCs w:val="18"/>
    </w:rPr>
  </w:style>
  <w:style w:type="paragraph" w:customStyle="1" w:styleId="579">
    <w:name w:val="font14"/>
    <w:basedOn w:val="1"/>
    <w:qFormat/>
    <w:uiPriority w:val="0"/>
    <w:pPr>
      <w:widowControl/>
      <w:spacing w:before="100" w:beforeAutospacing="1" w:after="100" w:afterAutospacing="1"/>
      <w:jc w:val="left"/>
    </w:pPr>
    <w:rPr>
      <w:rFonts w:ascii="宋体" w:hAnsi="宋体" w:eastAsia="宋体" w:cs="宋体"/>
      <w:kern w:val="0"/>
      <w:sz w:val="18"/>
      <w:szCs w:val="18"/>
    </w:rPr>
  </w:style>
  <w:style w:type="paragraph" w:customStyle="1" w:styleId="580">
    <w:name w:val="font15"/>
    <w:basedOn w:val="1"/>
    <w:qFormat/>
    <w:uiPriority w:val="0"/>
    <w:pPr>
      <w:widowControl/>
      <w:spacing w:before="100" w:beforeAutospacing="1" w:after="100" w:afterAutospacing="1"/>
      <w:jc w:val="left"/>
    </w:pPr>
    <w:rPr>
      <w:rFonts w:ascii="宋体" w:hAnsi="宋体" w:eastAsia="宋体" w:cs="宋体"/>
      <w:b/>
      <w:bCs/>
      <w:color w:val="000000"/>
      <w:kern w:val="0"/>
      <w:sz w:val="18"/>
      <w:szCs w:val="18"/>
    </w:rPr>
  </w:style>
  <w:style w:type="paragraph" w:customStyle="1" w:styleId="581">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582">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583">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584">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585">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586">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eastAsia="宋体" w:cs="Times New Roman"/>
      <w:kern w:val="0"/>
      <w:sz w:val="20"/>
      <w:szCs w:val="20"/>
    </w:rPr>
  </w:style>
  <w:style w:type="paragraph" w:customStyle="1" w:styleId="587">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kern w:val="0"/>
      <w:sz w:val="20"/>
      <w:szCs w:val="20"/>
    </w:rPr>
  </w:style>
  <w:style w:type="paragraph" w:customStyle="1" w:styleId="588">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589">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590">
    <w:name w:val="xl7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000000"/>
      <w:kern w:val="0"/>
      <w:sz w:val="20"/>
      <w:szCs w:val="20"/>
    </w:rPr>
  </w:style>
  <w:style w:type="paragraph" w:customStyle="1" w:styleId="591">
    <w:name w:val="xl7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color w:val="000000"/>
      <w:kern w:val="0"/>
      <w:sz w:val="20"/>
      <w:szCs w:val="20"/>
    </w:rPr>
  </w:style>
  <w:style w:type="paragraph" w:customStyle="1" w:styleId="592">
    <w:name w:val="xl7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000000"/>
      <w:kern w:val="0"/>
      <w:sz w:val="20"/>
      <w:szCs w:val="20"/>
    </w:rPr>
  </w:style>
  <w:style w:type="paragraph" w:customStyle="1" w:styleId="593">
    <w:name w:val="xl7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color w:val="000000"/>
      <w:kern w:val="0"/>
      <w:sz w:val="20"/>
      <w:szCs w:val="20"/>
    </w:rPr>
  </w:style>
  <w:style w:type="paragraph" w:customStyle="1" w:styleId="594">
    <w:name w:val="xl7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595">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000000"/>
      <w:kern w:val="0"/>
      <w:sz w:val="20"/>
      <w:szCs w:val="20"/>
    </w:rPr>
  </w:style>
  <w:style w:type="paragraph" w:customStyle="1" w:styleId="596">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000000"/>
      <w:kern w:val="0"/>
      <w:sz w:val="20"/>
      <w:szCs w:val="20"/>
    </w:rPr>
  </w:style>
  <w:style w:type="paragraph" w:customStyle="1" w:styleId="597">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FF0000"/>
      <w:kern w:val="0"/>
      <w:sz w:val="20"/>
      <w:szCs w:val="20"/>
    </w:rPr>
  </w:style>
  <w:style w:type="paragraph" w:customStyle="1" w:styleId="598">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FF0000"/>
      <w:kern w:val="0"/>
      <w:sz w:val="20"/>
      <w:szCs w:val="20"/>
    </w:rPr>
  </w:style>
  <w:style w:type="paragraph" w:customStyle="1" w:styleId="599">
    <w:name w:val="xl8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FF0000"/>
      <w:kern w:val="0"/>
      <w:sz w:val="20"/>
      <w:szCs w:val="20"/>
    </w:rPr>
  </w:style>
  <w:style w:type="paragraph" w:customStyle="1" w:styleId="600">
    <w:name w:val="xl8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601">
    <w:name w:val="xl8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b/>
      <w:bCs/>
      <w:color w:val="FF0000"/>
      <w:kern w:val="0"/>
      <w:sz w:val="20"/>
      <w:szCs w:val="20"/>
    </w:rPr>
  </w:style>
  <w:style w:type="paragraph" w:customStyle="1" w:styleId="602">
    <w:name w:val="xl86"/>
    <w:basedOn w:val="1"/>
    <w:qFormat/>
    <w:uiPriority w:val="0"/>
    <w:pPr>
      <w:widowControl/>
      <w:pBdr>
        <w:top w:val="single" w:color="auto" w:sz="4" w:space="0"/>
        <w:left w:val="single" w:color="auto" w:sz="4" w:space="0"/>
        <w:bottom w:val="single" w:color="auto" w:sz="4" w:space="0"/>
        <w:right w:val="single" w:color="auto" w:sz="4" w:space="0"/>
      </w:pBdr>
      <w:shd w:val="clear" w:color="auto" w:fill="FFFFFF"/>
      <w:spacing w:before="100" w:beforeAutospacing="1" w:after="100" w:afterAutospacing="1"/>
      <w:jc w:val="center"/>
    </w:pPr>
    <w:rPr>
      <w:rFonts w:ascii="宋体" w:hAnsi="宋体" w:eastAsia="宋体" w:cs="宋体"/>
      <w:b/>
      <w:bCs/>
      <w:color w:val="FF0000"/>
      <w:kern w:val="0"/>
      <w:sz w:val="20"/>
      <w:szCs w:val="20"/>
    </w:rPr>
  </w:style>
  <w:style w:type="paragraph" w:customStyle="1" w:styleId="603">
    <w:name w:val="xl8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kern w:val="0"/>
      <w:sz w:val="20"/>
      <w:szCs w:val="20"/>
    </w:rPr>
  </w:style>
  <w:style w:type="paragraph" w:customStyle="1" w:styleId="604">
    <w:name w:val="xl88"/>
    <w:basedOn w:val="1"/>
    <w:qFormat/>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left"/>
    </w:pPr>
    <w:rPr>
      <w:rFonts w:ascii="宋体" w:hAnsi="宋体" w:eastAsia="宋体" w:cs="宋体"/>
      <w:kern w:val="0"/>
      <w:sz w:val="20"/>
      <w:szCs w:val="20"/>
    </w:rPr>
  </w:style>
  <w:style w:type="paragraph" w:customStyle="1" w:styleId="605">
    <w:name w:val="xl89"/>
    <w:basedOn w:val="1"/>
    <w:qFormat/>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left"/>
    </w:pPr>
    <w:rPr>
      <w:rFonts w:ascii="宋体" w:hAnsi="宋体" w:eastAsia="宋体" w:cs="宋体"/>
      <w:kern w:val="0"/>
      <w:sz w:val="20"/>
      <w:szCs w:val="20"/>
    </w:rPr>
  </w:style>
  <w:style w:type="paragraph" w:customStyle="1" w:styleId="606">
    <w:name w:val="xl90"/>
    <w:basedOn w:val="1"/>
    <w:qFormat/>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left"/>
    </w:pPr>
    <w:rPr>
      <w:rFonts w:ascii="宋体" w:hAnsi="宋体" w:eastAsia="宋体" w:cs="宋体"/>
      <w:kern w:val="0"/>
      <w:sz w:val="20"/>
      <w:szCs w:val="20"/>
    </w:rPr>
  </w:style>
  <w:style w:type="paragraph" w:customStyle="1" w:styleId="607">
    <w:name w:val="xl91"/>
    <w:basedOn w:val="1"/>
    <w:qFormat/>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left"/>
    </w:pPr>
    <w:rPr>
      <w:rFonts w:ascii="Times New Roman" w:hAnsi="Times New Roman" w:eastAsia="宋体" w:cs="Times New Roman"/>
      <w:kern w:val="0"/>
      <w:sz w:val="20"/>
      <w:szCs w:val="20"/>
    </w:rPr>
  </w:style>
  <w:style w:type="paragraph" w:customStyle="1" w:styleId="608">
    <w:name w:val="xl92"/>
    <w:basedOn w:val="1"/>
    <w:qFormat/>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left"/>
    </w:pPr>
    <w:rPr>
      <w:rFonts w:ascii="宋体" w:hAnsi="宋体" w:eastAsia="宋体" w:cs="宋体"/>
      <w:kern w:val="0"/>
      <w:sz w:val="20"/>
      <w:szCs w:val="20"/>
    </w:rPr>
  </w:style>
  <w:style w:type="paragraph" w:customStyle="1" w:styleId="609">
    <w:name w:val="xl93"/>
    <w:basedOn w:val="1"/>
    <w:qFormat/>
    <w:uiPriority w:val="0"/>
    <w:pPr>
      <w:widowControl/>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left"/>
    </w:pPr>
    <w:rPr>
      <w:rFonts w:ascii="宋体" w:hAnsi="宋体" w:eastAsia="宋体" w:cs="宋体"/>
      <w:color w:val="000000"/>
      <w:kern w:val="0"/>
      <w:sz w:val="20"/>
      <w:szCs w:val="20"/>
    </w:rPr>
  </w:style>
  <w:style w:type="paragraph" w:customStyle="1" w:styleId="610">
    <w:name w:val="xl9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b/>
      <w:bCs/>
      <w:kern w:val="0"/>
      <w:sz w:val="20"/>
      <w:szCs w:val="20"/>
    </w:rPr>
  </w:style>
  <w:style w:type="paragraph" w:customStyle="1" w:styleId="611">
    <w:name w:val="xl9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b/>
      <w:bCs/>
      <w:kern w:val="0"/>
      <w:sz w:val="20"/>
      <w:szCs w:val="20"/>
    </w:rPr>
  </w:style>
  <w:style w:type="paragraph" w:customStyle="1" w:styleId="612">
    <w:name w:val="xl9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color w:val="000000"/>
      <w:kern w:val="0"/>
      <w:sz w:val="20"/>
      <w:szCs w:val="20"/>
    </w:rPr>
  </w:style>
  <w:style w:type="paragraph" w:customStyle="1" w:styleId="613">
    <w:name w:val="xl9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FF0000"/>
      <w:kern w:val="0"/>
      <w:sz w:val="20"/>
      <w:szCs w:val="20"/>
    </w:rPr>
  </w:style>
  <w:style w:type="paragraph" w:customStyle="1" w:styleId="614">
    <w:name w:val="xl9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000000"/>
      <w:kern w:val="0"/>
      <w:sz w:val="20"/>
      <w:szCs w:val="20"/>
    </w:rPr>
  </w:style>
  <w:style w:type="paragraph" w:customStyle="1" w:styleId="615">
    <w:name w:val="xl9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FF0000"/>
      <w:kern w:val="0"/>
      <w:sz w:val="20"/>
      <w:szCs w:val="20"/>
    </w:rPr>
  </w:style>
  <w:style w:type="paragraph" w:customStyle="1" w:styleId="616">
    <w:name w:val="xl100"/>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eastAsia="宋体" w:cs="宋体"/>
      <w:b/>
      <w:bCs/>
      <w:kern w:val="0"/>
      <w:sz w:val="20"/>
      <w:szCs w:val="20"/>
    </w:rPr>
  </w:style>
  <w:style w:type="paragraph" w:customStyle="1" w:styleId="617">
    <w:name w:val="xl101"/>
    <w:basedOn w:val="1"/>
    <w:qFormat/>
    <w:uiPriority w:val="0"/>
    <w:pPr>
      <w:widowControl/>
      <w:pBdr>
        <w:top w:val="single" w:color="auto" w:sz="4" w:space="0"/>
        <w:bottom w:val="single" w:color="auto" w:sz="4" w:space="0"/>
      </w:pBdr>
      <w:spacing w:before="100" w:beforeAutospacing="1" w:after="100" w:afterAutospacing="1"/>
      <w:jc w:val="left"/>
    </w:pPr>
    <w:rPr>
      <w:rFonts w:ascii="宋体" w:hAnsi="宋体" w:eastAsia="宋体" w:cs="宋体"/>
      <w:b/>
      <w:bCs/>
      <w:kern w:val="0"/>
      <w:sz w:val="20"/>
      <w:szCs w:val="20"/>
    </w:rPr>
  </w:style>
  <w:style w:type="paragraph" w:customStyle="1" w:styleId="618">
    <w:name w:val="xl102"/>
    <w:basedOn w:val="1"/>
    <w:qFormat/>
    <w:uiPriority w:val="0"/>
    <w:pPr>
      <w:widowControl/>
      <w:pBdr>
        <w:top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b/>
      <w:bCs/>
      <w:kern w:val="0"/>
      <w:sz w:val="20"/>
      <w:szCs w:val="20"/>
    </w:rPr>
  </w:style>
  <w:style w:type="paragraph" w:customStyle="1" w:styleId="619">
    <w:name w:val="xl10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eastAsia="宋体" w:cs="宋体"/>
      <w:color w:val="FF0000"/>
      <w:kern w:val="0"/>
      <w:sz w:val="20"/>
      <w:szCs w:val="20"/>
    </w:rPr>
  </w:style>
  <w:style w:type="paragraph" w:customStyle="1" w:styleId="620">
    <w:name w:val="列出段落3"/>
    <w:basedOn w:val="1"/>
    <w:unhideWhenUsed/>
    <w:qFormat/>
    <w:uiPriority w:val="99"/>
    <w:pPr>
      <w:ind w:firstLine="420" w:firstLineChars="200"/>
    </w:pPr>
    <w:rPr>
      <w:sz w:val="24"/>
      <w:szCs w:val="24"/>
    </w:rPr>
  </w:style>
  <w:style w:type="paragraph" w:customStyle="1" w:styleId="621">
    <w:name w:val="列出段落2"/>
    <w:basedOn w:val="1"/>
    <w:qFormat/>
    <w:uiPriority w:val="34"/>
    <w:pPr>
      <w:adjustRightInd/>
      <w:ind w:firstLine="420" w:firstLineChars="200"/>
    </w:pPr>
    <w:rPr>
      <w:rFonts w:ascii="Calibri" w:hAnsi="Calibri" w:eastAsia="宋体" w:cs="Times New Roman"/>
    </w:rPr>
  </w:style>
  <w:style w:type="paragraph" w:customStyle="1" w:styleId="622">
    <w:name w:val="表格内容"/>
    <w:basedOn w:val="1"/>
    <w:qFormat/>
    <w:uiPriority w:val="0"/>
    <w:pPr>
      <w:adjustRightInd/>
      <w:jc w:val="left"/>
    </w:pPr>
    <w:rPr>
      <w:rFonts w:ascii="宋体" w:hAnsi="宋体" w:eastAsia="宋体" w:cs="宋体"/>
      <w:color w:val="000000"/>
      <w:kern w:val="0"/>
      <w:sz w:val="18"/>
      <w:szCs w:val="20"/>
    </w:rPr>
  </w:style>
  <w:style w:type="character" w:customStyle="1" w:styleId="623">
    <w:name w:val="font51"/>
    <w:basedOn w:val="59"/>
    <w:qFormat/>
    <w:uiPriority w:val="0"/>
    <w:rPr>
      <w:rFonts w:hint="default" w:ascii="Times New Roman" w:hAnsi="Times New Roman" w:cs="Times New Roman"/>
      <w:color w:val="000000"/>
      <w:sz w:val="18"/>
      <w:szCs w:val="18"/>
      <w:u w:val="none"/>
    </w:rPr>
  </w:style>
  <w:style w:type="character" w:customStyle="1" w:styleId="624">
    <w:name w:val="font91"/>
    <w:basedOn w:val="59"/>
    <w:qFormat/>
    <w:uiPriority w:val="0"/>
    <w:rPr>
      <w:rFonts w:hint="default" w:ascii="Times New Roman" w:hAnsi="Times New Roman" w:cs="Times New Roman"/>
      <w:color w:val="FF0000"/>
      <w:sz w:val="20"/>
      <w:szCs w:val="20"/>
      <w:u w:val="none"/>
    </w:rPr>
  </w:style>
  <w:style w:type="character" w:customStyle="1" w:styleId="625">
    <w:name w:val="font101"/>
    <w:basedOn w:val="59"/>
    <w:qFormat/>
    <w:uiPriority w:val="0"/>
    <w:rPr>
      <w:rFonts w:hint="eastAsia" w:ascii="宋体" w:hAnsi="宋体" w:eastAsia="宋体" w:cs="宋体"/>
      <w:color w:val="FF0000"/>
      <w:sz w:val="20"/>
      <w:szCs w:val="20"/>
      <w:u w:val="none"/>
    </w:rPr>
  </w:style>
  <w:style w:type="character" w:customStyle="1" w:styleId="626">
    <w:name w:val="font71"/>
    <w:basedOn w:val="59"/>
    <w:qFormat/>
    <w:uiPriority w:val="0"/>
    <w:rPr>
      <w:rFonts w:hint="eastAsia" w:ascii="宋体" w:hAnsi="宋体" w:eastAsia="宋体" w:cs="宋体"/>
      <w:color w:val="FF0000"/>
      <w:sz w:val="18"/>
      <w:szCs w:val="18"/>
      <w:u w:val="none"/>
    </w:rPr>
  </w:style>
  <w:style w:type="character" w:customStyle="1" w:styleId="627">
    <w:name w:val="font112"/>
    <w:basedOn w:val="59"/>
    <w:qFormat/>
    <w:uiPriority w:val="0"/>
    <w:rPr>
      <w:rFonts w:hint="default" w:ascii="Times New Roman" w:hAnsi="Times New Roman" w:cs="Times New Roman"/>
      <w:color w:val="FF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9.e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8.png"/><Relationship Id="rId17" Type="http://schemas.openxmlformats.org/officeDocument/2006/relationships/image" Target="media/image7.emf"/><Relationship Id="rId16" Type="http://schemas.openxmlformats.org/officeDocument/2006/relationships/oleObject" Target="embeddings/oleObject4.bin"/><Relationship Id="rId15" Type="http://schemas.openxmlformats.org/officeDocument/2006/relationships/image" Target="media/image6.emf"/><Relationship Id="rId14" Type="http://schemas.openxmlformats.org/officeDocument/2006/relationships/oleObject" Target="embeddings/oleObject3.bin"/><Relationship Id="rId13" Type="http://schemas.openxmlformats.org/officeDocument/2006/relationships/image" Target="media/image5.emf"/><Relationship Id="rId12" Type="http://schemas.openxmlformats.org/officeDocument/2006/relationships/oleObject" Target="embeddings/oleObject2.bin"/><Relationship Id="rId11" Type="http://schemas.openxmlformats.org/officeDocument/2006/relationships/image" Target="media/image4.e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Info spid="_x0000_s2052"/>
    <customShpInfo spid="_x0000_s2053"/>
    <customShpInfo spid="_x0000_s2061"/>
    <customShpInfo spid="_x0000_s2063"/>
    <customShpInfo spid="_x0000_s205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1BB2E4-16D0-4691-B6EF-5FE5976E3B23}">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11</Pages>
  <Words>448</Words>
  <Characters>2556</Characters>
  <Lines>21</Lines>
  <Paragraphs>5</Paragraphs>
  <TotalTime>50</TotalTime>
  <ScaleCrop>false</ScaleCrop>
  <LinksUpToDate>false</LinksUpToDate>
  <CharactersWithSpaces>2999</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2021-11-04T07:10:00Z</dcterms:created>
  <dc:creator>Administrator</dc:creator>
  <cp:lastModifiedBy>FM</cp:lastModifiedBy>
  <dcterms:modified xsi:type="dcterms:W3CDTF">2024-06-06T07:47:16Z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C9FCA5316142436CA68F5A35F9AD67D9</vt:lpwstr>
  </property>
</Properties>
</file>