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4992C" w14:textId="77777777" w:rsidR="00646D98" w:rsidRDefault="00646D98" w:rsidP="00646D98">
      <w:pPr>
        <w:jc w:val="center"/>
      </w:pPr>
      <w:r>
        <w:t>P3 part 5</w:t>
      </w:r>
    </w:p>
    <w:p w14:paraId="0B6836F6" w14:textId="128E2EC3" w:rsidR="006A347F" w:rsidRDefault="00646D98" w:rsidP="00646D98">
      <w:pPr>
        <w:jc w:val="center"/>
      </w:pPr>
      <w:r>
        <w:rPr>
          <w:noProof/>
        </w:rPr>
        <w:drawing>
          <wp:inline distT="0" distB="0" distL="0" distR="0" wp14:anchorId="18C31810" wp14:editId="0F7EE7C5">
            <wp:extent cx="3933825" cy="3371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4D506" w14:textId="30727862" w:rsidR="00646D98" w:rsidRDefault="00646D98" w:rsidP="00646D98">
      <w:pPr>
        <w:jc w:val="center"/>
      </w:pPr>
      <w:r>
        <w:rPr>
          <w:noProof/>
        </w:rPr>
        <w:lastRenderedPageBreak/>
        <w:drawing>
          <wp:inline distT="0" distB="0" distL="0" distR="0" wp14:anchorId="61DE10A6" wp14:editId="55F0CE53">
            <wp:extent cx="386715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04C6D0" wp14:editId="326CAE2E">
            <wp:extent cx="4067175" cy="3276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181178" wp14:editId="001BBEE3">
            <wp:extent cx="452437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41FF0" wp14:editId="74CB25B5">
            <wp:extent cx="4772025" cy="162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98"/>
    <w:rsid w:val="00646D98"/>
    <w:rsid w:val="00C02667"/>
    <w:rsid w:val="00E4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0866"/>
  <w15:chartTrackingRefBased/>
  <w15:docId w15:val="{2BA199D3-FC95-4A99-BB70-7D47DABE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Peters, Keion</dc:creator>
  <cp:keywords/>
  <dc:description/>
  <cp:lastModifiedBy>Peters, Keion</cp:lastModifiedBy>
  <cp:revision>1</cp:revision>
  <dcterms:created xsi:type="dcterms:W3CDTF">2020-11-20T02:31:00Z</dcterms:created>
  <dcterms:modified xsi:type="dcterms:W3CDTF">2020-11-20T02:34:00Z</dcterms:modified>
</cp:coreProperties>
</file>