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06" w:rsidRDefault="001E0C06" w:rsidP="001E0C06">
      <w:pPr>
        <w:pStyle w:val="Heading1"/>
        <w:spacing w:line="360" w:lineRule="auto"/>
        <w:rPr>
          <w:color w:val="auto"/>
        </w:rPr>
      </w:pPr>
      <w:r>
        <w:rPr>
          <w:color w:val="auto"/>
        </w:rPr>
        <w:t>Supplemental Figures</w:t>
      </w:r>
    </w:p>
    <w:p w:rsidR="001E0C06" w:rsidRDefault="001E0C06" w:rsidP="001E0C06">
      <w:pPr>
        <w:rPr>
          <w:b/>
        </w:rPr>
      </w:pPr>
    </w:p>
    <w:p w:rsidR="001E0C06" w:rsidRDefault="001E0C06" w:rsidP="001E0C0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823075"/>
            <wp:effectExtent l="0" t="0" r="0" b="0"/>
            <wp:docPr id="3" name="Picture 3" descr="SupFig1_distrib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Fig1_distribu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06" w:rsidRDefault="001E0C06" w:rsidP="001E0C06">
      <w:pPr>
        <w:pStyle w:val="Caption"/>
        <w:rPr>
          <w:b/>
          <w:i w:val="0"/>
        </w:rPr>
      </w:pPr>
      <w:r>
        <w:lastRenderedPageBreak/>
        <w:t xml:space="preserve">Supplemental Figure </w:t>
      </w:r>
      <w:r>
        <w:rPr>
          <w:noProof/>
        </w:rPr>
        <w:fldChar w:fldCharType="begin"/>
      </w:r>
      <w:r>
        <w:rPr>
          <w:noProof/>
        </w:rPr>
        <w:instrText xml:space="preserve"> SEQ Supplemental_Figure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i w:val="0"/>
        </w:rPr>
        <w:t>Distributions of MLH1 Counts per Cell. Strain names are abbreviated for space.</w:t>
      </w:r>
    </w:p>
    <w:p w:rsidR="001E0C06" w:rsidRDefault="001E0C06" w:rsidP="001E0C06">
      <w:pPr>
        <w:keepNext/>
        <w:rPr>
          <w:b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4361180" cy="4370070"/>
            <wp:effectExtent l="0" t="0" r="1270" b="0"/>
            <wp:docPr id="2" name="Picture 2" descr="SupFig_pro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Fig_propor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06" w:rsidRDefault="001E0C06" w:rsidP="001E0C06">
      <w:pPr>
        <w:pStyle w:val="Caption"/>
        <w:rPr>
          <w:b/>
          <w:i w:val="0"/>
        </w:rPr>
      </w:pPr>
      <w:r>
        <w:t xml:space="preserve">Supplemental Figure </w:t>
      </w:r>
      <w:r>
        <w:rPr>
          <w:noProof/>
        </w:rPr>
        <w:fldChar w:fldCharType="begin"/>
      </w:r>
      <w:r>
        <w:rPr>
          <w:noProof/>
        </w:rPr>
        <w:instrText xml:space="preserve"> SEQ Supplemental_Figure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Proportions of Bivalents with Different Numbers of MLH1 Foci. Strain names are abbreviated for space.</w:t>
      </w:r>
    </w:p>
    <w:p w:rsidR="001E0C06" w:rsidRDefault="001E0C06" w:rsidP="001E0C06">
      <w:pPr>
        <w:rPr>
          <w:sz w:val="22"/>
          <w:szCs w:val="22"/>
        </w:rPr>
      </w:pPr>
    </w:p>
    <w:p w:rsidR="001E0C06" w:rsidRDefault="001E0C06" w:rsidP="001E0C06"/>
    <w:p w:rsidR="001E0C06" w:rsidRDefault="001E0C06" w:rsidP="001E0C06">
      <w:pPr>
        <w:keepNext/>
      </w:pPr>
    </w:p>
    <w:p w:rsidR="001E0C06" w:rsidRDefault="001E0C06" w:rsidP="001E0C06">
      <w:pPr>
        <w:pStyle w:val="Caption"/>
      </w:pPr>
    </w:p>
    <w:p w:rsidR="001E0C06" w:rsidRDefault="001E0C06" w:rsidP="001E0C06">
      <w:pPr>
        <w:pStyle w:val="Caption"/>
      </w:pPr>
    </w:p>
    <w:p w:rsidR="001E0C06" w:rsidRDefault="001E0C06" w:rsidP="001E0C06">
      <w:pPr>
        <w:pStyle w:val="Caption"/>
      </w:pPr>
      <w:r>
        <w:rPr>
          <w:noProof/>
        </w:rPr>
        <w:lastRenderedPageBreak/>
        <w:drawing>
          <wp:inline distT="0" distB="0" distL="0" distR="0">
            <wp:extent cx="5934710" cy="5495290"/>
            <wp:effectExtent l="0" t="0" r="8890" b="0"/>
            <wp:docPr id="1" name="Picture 1" descr="one_page_double_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_page_double_triang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06" w:rsidRDefault="001E0C06" w:rsidP="001E0C06">
      <w:pPr>
        <w:pStyle w:val="Caption"/>
      </w:pPr>
      <w:r>
        <w:t xml:space="preserve">Supplemental Figure </w:t>
      </w:r>
      <w:r>
        <w:rPr>
          <w:noProof/>
        </w:rPr>
        <w:fldChar w:fldCharType="begin"/>
      </w:r>
      <w:r>
        <w:rPr>
          <w:noProof/>
        </w:rPr>
        <w:instrText xml:space="preserve"> SEQ Supplemental_Figure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Inter-focal Distances on Bivalents with Two MLH1 Foci.  Each point shows the positions of both foci, normalized by bivalent SC length. Observations are separated by sex (females=top triangles; males=bottom triangles).</w:t>
      </w:r>
    </w:p>
    <w:p w:rsidR="00060BD4" w:rsidRDefault="004514B4" w:rsidP="004514B4">
      <w:pPr>
        <w:spacing w:line="360" w:lineRule="auto"/>
      </w:pPr>
      <w:bookmarkStart w:id="0" w:name="_GoBack"/>
      <w:bookmarkEnd w:id="0"/>
    </w:p>
    <w:sectPr w:rsidR="0006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F8"/>
    <w:rsid w:val="00183F54"/>
    <w:rsid w:val="001E0C06"/>
    <w:rsid w:val="002D21F8"/>
    <w:rsid w:val="004514B4"/>
    <w:rsid w:val="005E451A"/>
    <w:rsid w:val="00613CFB"/>
    <w:rsid w:val="00675823"/>
    <w:rsid w:val="0091448D"/>
    <w:rsid w:val="00B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AB4CD5A7-2492-4A1F-A138-73384618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C06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0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1E0C06"/>
    <w:pPr>
      <w:spacing w:after="120"/>
    </w:pPr>
    <w:rPr>
      <w:i/>
    </w:rPr>
  </w:style>
  <w:style w:type="paragraph" w:styleId="Bibliography">
    <w:name w:val="Bibliography"/>
    <w:basedOn w:val="Normal"/>
    <w:semiHidden/>
    <w:unhideWhenUsed/>
    <w:qFormat/>
    <w:rsid w:val="001E0C06"/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1E0C06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3</cp:revision>
  <dcterms:created xsi:type="dcterms:W3CDTF">2020-07-30T19:30:00Z</dcterms:created>
  <dcterms:modified xsi:type="dcterms:W3CDTF">2020-07-30T23:45:00Z</dcterms:modified>
</cp:coreProperties>
</file>