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67020" w14:textId="77777777" w:rsidR="00726DB6" w:rsidRPr="00491440" w:rsidRDefault="00191719" w:rsidP="00440F00">
      <w:pPr>
        <w:contextualSpacing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56A7B4" wp14:editId="346C8EB7">
            <wp:simplePos x="0" y="0"/>
            <wp:positionH relativeFrom="column">
              <wp:posOffset>2600325</wp:posOffset>
            </wp:positionH>
            <wp:positionV relativeFrom="paragraph">
              <wp:posOffset>341630</wp:posOffset>
            </wp:positionV>
            <wp:extent cx="3876675" cy="2800770"/>
            <wp:effectExtent l="0" t="0" r="0" b="0"/>
            <wp:wrapThrough wrapText="bothSides">
              <wp:wrapPolygon edited="0">
                <wp:start x="0" y="0"/>
                <wp:lineTo x="0" y="21453"/>
                <wp:lineTo x="21441" y="21453"/>
                <wp:lineTo x="2144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79" t="29914" r="13942" b="23362"/>
                    <a:stretch/>
                  </pic:blipFill>
                  <pic:spPr bwMode="auto">
                    <a:xfrm>
                      <a:off x="0" y="0"/>
                      <a:ext cx="3876675" cy="280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91440" w:rsidRPr="00491440">
        <w:rPr>
          <w:b/>
        </w:rPr>
        <w:t>Chapter 2 results outline</w:t>
      </w:r>
    </w:p>
    <w:p w14:paraId="56686307" w14:textId="77777777" w:rsidR="00491440" w:rsidRDefault="00191719" w:rsidP="00440F00">
      <w:pPr>
        <w:contextualSpacing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ABD2A7" wp14:editId="31BD3825">
            <wp:simplePos x="0" y="0"/>
            <wp:positionH relativeFrom="column">
              <wp:posOffset>-333375</wp:posOffset>
            </wp:positionH>
            <wp:positionV relativeFrom="paragraph">
              <wp:posOffset>158750</wp:posOffset>
            </wp:positionV>
            <wp:extent cx="4572000" cy="3259455"/>
            <wp:effectExtent l="0" t="0" r="0" b="0"/>
            <wp:wrapThrough wrapText="bothSides">
              <wp:wrapPolygon edited="0">
                <wp:start x="0" y="0"/>
                <wp:lineTo x="0" y="21461"/>
                <wp:lineTo x="21510" y="21461"/>
                <wp:lineTo x="21510" y="0"/>
                <wp:lineTo x="0" y="0"/>
              </wp:wrapPolygon>
            </wp:wrapThrough>
            <wp:docPr id="1" name="Picture 1" descr="C:\Users\alpeterson7\Documents\MLH1repo\doc\figureFiles\MLH1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peterson7\Documents\MLH1repo\doc\figureFiles\MLH1Fig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BDBF4" w14:textId="77777777" w:rsidR="00191719" w:rsidRDefault="00191719" w:rsidP="00440F00">
      <w:pPr>
        <w:contextualSpacing/>
      </w:pPr>
    </w:p>
    <w:p w14:paraId="45222CBB" w14:textId="77777777" w:rsidR="00191719" w:rsidRDefault="00191719" w:rsidP="00440F00">
      <w:pPr>
        <w:contextualSpacing/>
      </w:pPr>
    </w:p>
    <w:p w14:paraId="4B1ADCF9" w14:textId="77777777" w:rsidR="00191719" w:rsidRDefault="00191719" w:rsidP="00440F00">
      <w:pPr>
        <w:contextualSpacing/>
      </w:pPr>
      <w:r>
        <w:t>2 draft versions of Figure 1</w:t>
      </w:r>
    </w:p>
    <w:p w14:paraId="609C0A88" w14:textId="77777777" w:rsidR="00191719" w:rsidRDefault="00191719" w:rsidP="00440F00">
      <w:pPr>
        <w:contextualSpacing/>
      </w:pPr>
    </w:p>
    <w:p w14:paraId="5D4CE795" w14:textId="77777777" w:rsidR="00491440" w:rsidRDefault="00F85CCF" w:rsidP="00440F00">
      <w:pPr>
        <w:contextualSpacing/>
      </w:pPr>
      <w:r>
        <w:t>Data (and all tested effects)</w:t>
      </w:r>
    </w:p>
    <w:p w14:paraId="6A5D39B6" w14:textId="77777777" w:rsidR="00F85CCF" w:rsidRDefault="00F85CCF" w:rsidP="00440F00">
      <w:pPr>
        <w:contextualSpacing/>
      </w:pPr>
    </w:p>
    <w:p w14:paraId="157BDB41" w14:textId="77777777" w:rsidR="006F3810" w:rsidRDefault="006F3810" w:rsidP="00440F00">
      <w:pPr>
        <w:contextualSpacing/>
      </w:pPr>
      <w:r>
        <w:t>(FIND a BETTER WAY TO DISPLAY THESE main results)</w:t>
      </w:r>
    </w:p>
    <w:p w14:paraId="4B9701D0" w14:textId="77777777" w:rsidR="00491440" w:rsidRDefault="00491440" w:rsidP="00440F00">
      <w:pPr>
        <w:contextualSpacing/>
      </w:pPr>
      <w:r>
        <w:t>Framework: we use mixed model to test the mean and variance of CO counts across mice.</w:t>
      </w:r>
    </w:p>
    <w:p w14:paraId="7B2D610D" w14:textId="77777777" w:rsidR="00491440" w:rsidRPr="00440F00" w:rsidRDefault="00491440" w:rsidP="00440F00">
      <w:pPr>
        <w:contextualSpacing/>
        <w:rPr>
          <w:b/>
        </w:rPr>
      </w:pPr>
      <w:proofErr w:type="gramStart"/>
      <w:r w:rsidRPr="00440F00">
        <w:rPr>
          <w:b/>
        </w:rPr>
        <w:t>1.M</w:t>
      </w:r>
      <w:r w:rsidR="0018719A">
        <w:rPr>
          <w:b/>
        </w:rPr>
        <w:t>ixed</w:t>
      </w:r>
      <w:proofErr w:type="gramEnd"/>
      <w:r w:rsidR="0018719A">
        <w:rPr>
          <w:b/>
        </w:rPr>
        <w:t xml:space="preserve"> </w:t>
      </w:r>
      <w:r w:rsidRPr="00440F00">
        <w:rPr>
          <w:b/>
        </w:rPr>
        <w:t>M</w:t>
      </w:r>
      <w:r w:rsidR="0018719A">
        <w:rPr>
          <w:b/>
        </w:rPr>
        <w:t xml:space="preserve">odel </w:t>
      </w:r>
      <w:r w:rsidRPr="00440F00">
        <w:rPr>
          <w:b/>
        </w:rPr>
        <w:t xml:space="preserve"> – the model </w:t>
      </w:r>
      <w:r w:rsidR="003638EB">
        <w:rPr>
          <w:b/>
        </w:rPr>
        <w:t xml:space="preserve">was made which the following </w:t>
      </w:r>
      <w:r w:rsidRPr="00440F00">
        <w:rPr>
          <w:b/>
        </w:rPr>
        <w:t xml:space="preserve">logic, </w:t>
      </w:r>
    </w:p>
    <w:p w14:paraId="16F11D6C" w14:textId="77777777" w:rsidR="00491440" w:rsidRDefault="00491440" w:rsidP="00440F00">
      <w:pPr>
        <w:contextualSpacing/>
      </w:pPr>
      <w:proofErr w:type="spellStart"/>
      <w:r>
        <w:t>Mean_co_mouse</w:t>
      </w:r>
      <w:proofErr w:type="spellEnd"/>
      <w:r>
        <w:t xml:space="preserve"> ~ </w:t>
      </w:r>
      <w:proofErr w:type="spellStart"/>
      <w:r>
        <w:t>subsp</w:t>
      </w:r>
      <w:proofErr w:type="spellEnd"/>
      <w:r>
        <w:t xml:space="preserve"> * sex + </w:t>
      </w:r>
      <w:proofErr w:type="gramStart"/>
      <w:r>
        <w:t>random(</w:t>
      </w:r>
      <w:proofErr w:type="gramEnd"/>
      <w:r>
        <w:t>strain * sex)</w:t>
      </w:r>
    </w:p>
    <w:p w14:paraId="3B0268B7" w14:textId="77777777" w:rsidR="00491440" w:rsidRDefault="00491440" w:rsidP="00440F00">
      <w:pPr>
        <w:contextualSpacing/>
      </w:pPr>
      <w:r>
        <w:t xml:space="preserve">Main goal of the </w:t>
      </w:r>
      <w:r w:rsidR="00F85CCF">
        <w:t>chosen</w:t>
      </w:r>
      <w:r>
        <w:t xml:space="preserve"> variables is to test for effects of </w:t>
      </w:r>
    </w:p>
    <w:p w14:paraId="6677FBF6" w14:textId="77777777" w:rsidR="00491440" w:rsidRDefault="00491440" w:rsidP="00440F00">
      <w:pPr>
        <w:pStyle w:val="ListParagraph"/>
        <w:numPr>
          <w:ilvl w:val="0"/>
          <w:numId w:val="1"/>
        </w:numPr>
      </w:pPr>
      <w:r>
        <w:t xml:space="preserve">Subspecies </w:t>
      </w:r>
      <w:r w:rsidR="00963CA6">
        <w:t>(D</w:t>
      </w:r>
      <w:r>
        <w:t>ivergence)</w:t>
      </w:r>
    </w:p>
    <w:p w14:paraId="2409F126" w14:textId="77777777" w:rsidR="00491440" w:rsidRDefault="00491440" w:rsidP="00440F00">
      <w:pPr>
        <w:pStyle w:val="ListParagraph"/>
        <w:numPr>
          <w:ilvl w:val="0"/>
          <w:numId w:val="1"/>
        </w:numPr>
      </w:pPr>
      <w:r>
        <w:t>Sex</w:t>
      </w:r>
    </w:p>
    <w:p w14:paraId="2C74FE0C" w14:textId="77777777" w:rsidR="00491440" w:rsidRDefault="00491440" w:rsidP="00440F00">
      <w:pPr>
        <w:pStyle w:val="ListParagraph"/>
        <w:numPr>
          <w:ilvl w:val="0"/>
          <w:numId w:val="1"/>
        </w:numPr>
      </w:pPr>
      <w:r>
        <w:t xml:space="preserve">Interaction </w:t>
      </w:r>
      <w:r w:rsidR="00963CA6">
        <w:t>term</w:t>
      </w:r>
    </w:p>
    <w:p w14:paraId="1F42D187" w14:textId="77777777" w:rsidR="00491440" w:rsidRDefault="00491440" w:rsidP="00440F00">
      <w:pPr>
        <w:pStyle w:val="ListParagraph"/>
        <w:numPr>
          <w:ilvl w:val="0"/>
          <w:numId w:val="1"/>
        </w:numPr>
      </w:pPr>
      <w:r w:rsidRPr="00963CA6">
        <w:rPr>
          <w:i/>
        </w:rPr>
        <w:t xml:space="preserve">Random </w:t>
      </w:r>
      <w:r w:rsidR="00963CA6" w:rsidRPr="00963CA6">
        <w:rPr>
          <w:i/>
        </w:rPr>
        <w:t>effects</w:t>
      </w:r>
      <w:r w:rsidR="00963CA6">
        <w:t xml:space="preserve"> of strain background (P</w:t>
      </w:r>
      <w:r>
        <w:t>olymorphism)</w:t>
      </w:r>
    </w:p>
    <w:p w14:paraId="616CE03D" w14:textId="77777777" w:rsidR="00440F00" w:rsidRDefault="00440F00" w:rsidP="00440F00">
      <w:pPr>
        <w:pStyle w:val="ListParagraph"/>
        <w:ind w:left="1080"/>
      </w:pPr>
    </w:p>
    <w:p w14:paraId="28E366D8" w14:textId="77777777" w:rsidR="00491440" w:rsidRDefault="00491440" w:rsidP="00440F00">
      <w:pPr>
        <w:pStyle w:val="ListParagraph"/>
        <w:numPr>
          <w:ilvl w:val="0"/>
          <w:numId w:val="2"/>
        </w:numPr>
      </w:pPr>
      <w:r>
        <w:t>Average CO count</w:t>
      </w:r>
    </w:p>
    <w:p w14:paraId="36ED286A" w14:textId="77777777" w:rsidR="00491440" w:rsidRDefault="00491440" w:rsidP="00440F00">
      <w:pPr>
        <w:ind w:left="360"/>
        <w:contextualSpacing/>
      </w:pPr>
      <w:r>
        <w:t>-non-variables have significant effects (for the full model)</w:t>
      </w:r>
    </w:p>
    <w:p w14:paraId="433429F9" w14:textId="77777777" w:rsidR="00491440" w:rsidRDefault="00491440" w:rsidP="00440F00">
      <w:pPr>
        <w:ind w:left="360"/>
        <w:contextualSpacing/>
      </w:pPr>
      <w:r>
        <w:t xml:space="preserve">-sex becomes significant when some modifications are added to the model (add </w:t>
      </w:r>
      <w:proofErr w:type="spellStart"/>
      <w:r>
        <w:t>molossinus</w:t>
      </w:r>
      <w:proofErr w:type="spellEnd"/>
      <w:r>
        <w:t xml:space="preserve">, </w:t>
      </w:r>
      <w:r w:rsidR="004C0565">
        <w:t>make strain fixed)</w:t>
      </w:r>
    </w:p>
    <w:p w14:paraId="433B0987" w14:textId="77777777" w:rsidR="00491440" w:rsidRDefault="00491440" w:rsidP="00440F00">
      <w:pPr>
        <w:contextualSpacing/>
      </w:pPr>
      <w:proofErr w:type="gramStart"/>
      <w:r>
        <w:t>the</w:t>
      </w:r>
      <w:proofErr w:type="gramEnd"/>
      <w:r>
        <w:t xml:space="preserve"> results / </w:t>
      </w:r>
      <w:proofErr w:type="spellStart"/>
      <w:r>
        <w:t>pvalues</w:t>
      </w:r>
      <w:proofErr w:type="spellEnd"/>
      <w:r>
        <w:t xml:space="preserve"> of variables are Not significant, but it aligns/matches qualitative pattern</w:t>
      </w:r>
    </w:p>
    <w:p w14:paraId="4AE9523D" w14:textId="77777777" w:rsidR="00491440" w:rsidRDefault="00491440" w:rsidP="00440F00">
      <w:pPr>
        <w:contextualSpacing/>
      </w:pPr>
      <w:r>
        <w:tab/>
        <w:t xml:space="preserve">-when subspecies is moved to fixed effect and nested in </w:t>
      </w:r>
      <w:proofErr w:type="spellStart"/>
      <w:r>
        <w:t>subsp</w:t>
      </w:r>
      <w:proofErr w:type="spellEnd"/>
      <w:r>
        <w:t xml:space="preserve">, </w:t>
      </w:r>
      <w:commentRangeStart w:id="0"/>
      <w:r>
        <w:t>there are more effects</w:t>
      </w:r>
      <w:commentRangeEnd w:id="0"/>
      <w:r w:rsidR="00DE6106">
        <w:rPr>
          <w:rStyle w:val="CommentReference"/>
        </w:rPr>
        <w:commentReference w:id="0"/>
      </w:r>
    </w:p>
    <w:p w14:paraId="7404D1F6" w14:textId="77777777" w:rsidR="00491440" w:rsidRDefault="00491440" w:rsidP="00440F00">
      <w:pPr>
        <w:contextualSpacing/>
      </w:pPr>
    </w:p>
    <w:p w14:paraId="77F7C878" w14:textId="77777777" w:rsidR="00491440" w:rsidRDefault="00491440" w:rsidP="00440F00">
      <w:pPr>
        <w:pStyle w:val="ListParagraph"/>
        <w:numPr>
          <w:ilvl w:val="0"/>
          <w:numId w:val="2"/>
        </w:numPr>
      </w:pPr>
      <w:r>
        <w:t>Variance in CO counts</w:t>
      </w:r>
    </w:p>
    <w:p w14:paraId="77D29867" w14:textId="77777777" w:rsidR="00491440" w:rsidRDefault="00491440" w:rsidP="00440F00">
      <w:pPr>
        <w:ind w:left="360"/>
        <w:contextualSpacing/>
      </w:pPr>
      <w:r>
        <w:lastRenderedPageBreak/>
        <w:t>-sex has a significant effect for variance</w:t>
      </w:r>
    </w:p>
    <w:p w14:paraId="652DAE83" w14:textId="77777777" w:rsidR="00F85CCF" w:rsidRDefault="00F85CCF" w:rsidP="00440F00">
      <w:pPr>
        <w:ind w:left="360"/>
        <w:contextualSpacing/>
      </w:pPr>
      <w:r>
        <w:t>-sex is always the most significant effect, even w</w:t>
      </w:r>
      <w:bookmarkStart w:id="1" w:name="_GoBack"/>
      <w:bookmarkEnd w:id="1"/>
      <w:r>
        <w:t>hen I adjust the model</w:t>
      </w:r>
    </w:p>
    <w:p w14:paraId="248CC49D" w14:textId="77777777" w:rsidR="00491440" w:rsidRDefault="00491440" w:rsidP="00440F00">
      <w:pPr>
        <w:contextualSpacing/>
      </w:pPr>
    </w:p>
    <w:p w14:paraId="475F7986" w14:textId="77777777" w:rsidR="00491440" w:rsidRDefault="00491440" w:rsidP="00440F00">
      <w:pPr>
        <w:contextualSpacing/>
      </w:pPr>
      <w:r>
        <w:t>2. Qualitative patterns</w:t>
      </w:r>
    </w:p>
    <w:p w14:paraId="34C5F640" w14:textId="77777777" w:rsidR="00963CA6" w:rsidRDefault="00491440" w:rsidP="00440F00">
      <w:pPr>
        <w:contextualSpacing/>
      </w:pPr>
      <w:r>
        <w:t xml:space="preserve">Since </w:t>
      </w:r>
      <w:r w:rsidR="00963CA6">
        <w:t>non-of the co-efficients tested in the model were significant, (we examine the qualitative pattern)</w:t>
      </w:r>
    </w:p>
    <w:p w14:paraId="2984D6A9" w14:textId="77777777" w:rsidR="00491440" w:rsidRDefault="00491440" w:rsidP="00440F00">
      <w:pPr>
        <w:contextualSpacing/>
      </w:pPr>
      <w:proofErr w:type="gramStart"/>
      <w:r>
        <w:t>there</w:t>
      </w:r>
      <w:proofErr w:type="gramEnd"/>
      <w:r>
        <w:t xml:space="preserve"> is NS effects of specific subspecies or sex – we investigate </w:t>
      </w:r>
      <w:r w:rsidR="00F85CCF">
        <w:t xml:space="preserve">Polymorphism in </w:t>
      </w:r>
      <w:r>
        <w:t xml:space="preserve">Musculus and </w:t>
      </w:r>
      <w:proofErr w:type="spellStart"/>
      <w:r>
        <w:t>molossinus</w:t>
      </w:r>
      <w:proofErr w:type="spellEnd"/>
    </w:p>
    <w:p w14:paraId="682BC9F7" w14:textId="77777777" w:rsidR="00491440" w:rsidRDefault="00491440" w:rsidP="00440F00">
      <w:pPr>
        <w:contextualSpacing/>
      </w:pPr>
    </w:p>
    <w:p w14:paraId="72EFE7E3" w14:textId="77777777" w:rsidR="00491440" w:rsidRDefault="00491440" w:rsidP="00440F00">
      <w:pPr>
        <w:contextualSpacing/>
      </w:pPr>
      <w:r>
        <w:t xml:space="preserve">3. COs per </w:t>
      </w:r>
      <w:proofErr w:type="spellStart"/>
      <w:r>
        <w:t>chrm</w:t>
      </w:r>
      <w:proofErr w:type="spellEnd"/>
    </w:p>
    <w:p w14:paraId="789FE387" w14:textId="77777777" w:rsidR="00440F00" w:rsidRDefault="00440F00" w:rsidP="00440F00">
      <w:pPr>
        <w:contextualSpacing/>
      </w:pPr>
      <w:r>
        <w:tab/>
        <w:t xml:space="preserve">Higher </w:t>
      </w:r>
      <w:proofErr w:type="spellStart"/>
      <w:r>
        <w:t>gwRR</w:t>
      </w:r>
      <w:proofErr w:type="spellEnd"/>
      <w:r>
        <w:t xml:space="preserve"> due to </w:t>
      </w:r>
      <w:r w:rsidR="00F85CCF">
        <w:t>more 2COs per cell</w:t>
      </w:r>
    </w:p>
    <w:p w14:paraId="28E899D2" w14:textId="77777777" w:rsidR="00F85CCF" w:rsidRDefault="00F85CCF" w:rsidP="00440F00">
      <w:pPr>
        <w:contextualSpacing/>
      </w:pPr>
      <w:r>
        <w:tab/>
        <w:t xml:space="preserve">SKIVE is intermediate </w:t>
      </w:r>
    </w:p>
    <w:p w14:paraId="7E61D6CA" w14:textId="77777777" w:rsidR="00F85CCF" w:rsidRDefault="00F85CCF" w:rsidP="00440F00">
      <w:pPr>
        <w:contextualSpacing/>
      </w:pPr>
      <w:r>
        <w:tab/>
        <w:t xml:space="preserve">*most </w:t>
      </w:r>
      <w:proofErr w:type="spellStart"/>
      <w:r>
        <w:t>chrms</w:t>
      </w:r>
      <w:proofErr w:type="spellEnd"/>
      <w:r>
        <w:t xml:space="preserve"> are 1COs</w:t>
      </w:r>
    </w:p>
    <w:p w14:paraId="0A7A0ADB" w14:textId="77777777" w:rsidR="00F85CCF" w:rsidRDefault="00F85CCF" w:rsidP="00440F00">
      <w:pPr>
        <w:contextualSpacing/>
      </w:pPr>
      <w:r>
        <w:tab/>
        <w:t xml:space="preserve">Most </w:t>
      </w:r>
      <w:proofErr w:type="spellStart"/>
      <w:proofErr w:type="gramStart"/>
      <w:r>
        <w:t>dom</w:t>
      </w:r>
      <w:proofErr w:type="spellEnd"/>
      <w:proofErr w:type="gramEnd"/>
      <w:r>
        <w:t xml:space="preserve"> males have 1COs</w:t>
      </w:r>
    </w:p>
    <w:p w14:paraId="06FF36A0" w14:textId="77777777" w:rsidR="00F85CCF" w:rsidRDefault="00F85CCF" w:rsidP="00440F00">
      <w:pPr>
        <w:contextualSpacing/>
      </w:pPr>
    </w:p>
    <w:p w14:paraId="07DF3B0C" w14:textId="77777777" w:rsidR="00491440" w:rsidRDefault="00491440" w:rsidP="00440F00">
      <w:pPr>
        <w:contextualSpacing/>
      </w:pPr>
      <w:r>
        <w:t>4. IFD – average placement / total SC /</w:t>
      </w:r>
    </w:p>
    <w:p w14:paraId="19E8E133" w14:textId="77777777" w:rsidR="00440F00" w:rsidRDefault="00440F00" w:rsidP="00440F00">
      <w:pPr>
        <w:contextualSpacing/>
      </w:pPr>
      <w:r>
        <w:tab/>
      </w:r>
      <w:r w:rsidR="005904BC">
        <w:t>-MSM and PWD have longer IFD / which can be interpreted as stronger interference.</w:t>
      </w:r>
    </w:p>
    <w:p w14:paraId="161430F4" w14:textId="77777777" w:rsidR="005904BC" w:rsidRDefault="005904BC" w:rsidP="00440F00">
      <w:pPr>
        <w:contextualSpacing/>
      </w:pPr>
      <w:r>
        <w:tab/>
        <w:t>-more space between foci on the same chromosome</w:t>
      </w:r>
    </w:p>
    <w:p w14:paraId="1FA6C8CD" w14:textId="77777777" w:rsidR="005904BC" w:rsidRDefault="005904BC" w:rsidP="00440F00">
      <w:pPr>
        <w:contextualSpacing/>
      </w:pPr>
    </w:p>
    <w:p w14:paraId="5C7210E0" w14:textId="77777777" w:rsidR="00491440" w:rsidRDefault="00491440" w:rsidP="00440F00">
      <w:pPr>
        <w:contextualSpacing/>
      </w:pPr>
      <w:r>
        <w:t>4. DMC1/precursors</w:t>
      </w:r>
    </w:p>
    <w:p w14:paraId="1EFE4841" w14:textId="77777777" w:rsidR="00440F00" w:rsidRDefault="00440F00" w:rsidP="00440F00">
      <w:pPr>
        <w:contextualSpacing/>
      </w:pPr>
      <w:r>
        <w:tab/>
        <w:t>-precursor number can predict mean CO</w:t>
      </w:r>
    </w:p>
    <w:p w14:paraId="1C26A827" w14:textId="77777777" w:rsidR="00191719" w:rsidRDefault="00191719" w:rsidP="00440F00">
      <w:pPr>
        <w:contextualSpacing/>
      </w:pPr>
    </w:p>
    <w:p w14:paraId="120D9F09" w14:textId="77777777" w:rsidR="00191719" w:rsidRDefault="00191719" w:rsidP="00440F00">
      <w:pPr>
        <w:contextualSpacing/>
      </w:pPr>
    </w:p>
    <w:p w14:paraId="2F9ADEF5" w14:textId="77777777" w:rsidR="00191719" w:rsidRDefault="00191719" w:rsidP="00440F00">
      <w:pPr>
        <w:contextualSpacing/>
      </w:pPr>
    </w:p>
    <w:p w14:paraId="636829CE" w14:textId="77777777" w:rsidR="00191719" w:rsidRDefault="00191719" w:rsidP="00440F00">
      <w:pPr>
        <w:contextualSpacing/>
      </w:pPr>
    </w:p>
    <w:p w14:paraId="2E18A4A5" w14:textId="77777777" w:rsidR="00191719" w:rsidRDefault="00191719" w:rsidP="00440F00">
      <w:pPr>
        <w:contextualSpacing/>
        <w:rPr>
          <w:b/>
        </w:rPr>
      </w:pPr>
      <w:r>
        <w:rPr>
          <w:b/>
        </w:rPr>
        <w:t>Discussion</w:t>
      </w:r>
    </w:p>
    <w:p w14:paraId="02711B7F" w14:textId="77777777" w:rsidR="00191719" w:rsidRDefault="00191719" w:rsidP="00440F00">
      <w:pPr>
        <w:contextualSpacing/>
      </w:pPr>
      <w:r>
        <w:t>-table of Heterochiasmy evolution theories</w:t>
      </w:r>
    </w:p>
    <w:p w14:paraId="48388A8A" w14:textId="77777777" w:rsidR="00191719" w:rsidRDefault="00191719" w:rsidP="00440F00">
      <w:pPr>
        <w:contextualSpacing/>
      </w:pPr>
    </w:p>
    <w:p w14:paraId="3C279AD7" w14:textId="77777777" w:rsidR="00191719" w:rsidRDefault="00191719" w:rsidP="00440F00">
      <w:pPr>
        <w:contextualSpacing/>
      </w:pPr>
      <w:r>
        <w:t>-proposed functional / bivalent structure based hypotheses</w:t>
      </w:r>
    </w:p>
    <w:p w14:paraId="566BF841" w14:textId="77777777" w:rsidR="00191719" w:rsidRDefault="00191719" w:rsidP="00440F00">
      <w:pPr>
        <w:contextualSpacing/>
      </w:pPr>
    </w:p>
    <w:p w14:paraId="071FC0C4" w14:textId="77777777" w:rsidR="00191719" w:rsidRDefault="00191719" w:rsidP="00440F00">
      <w:pPr>
        <w:contextualSpacing/>
      </w:pPr>
    </w:p>
    <w:p w14:paraId="6832C8F0" w14:textId="77777777" w:rsidR="00191719" w:rsidRDefault="00191719" w:rsidP="00440F00">
      <w:pPr>
        <w:contextualSpacing/>
      </w:pPr>
    </w:p>
    <w:p w14:paraId="7F537FB1" w14:textId="77777777" w:rsidR="00191719" w:rsidRPr="00191719" w:rsidRDefault="00191719" w:rsidP="00440F00">
      <w:pPr>
        <w:contextualSpacing/>
      </w:pPr>
    </w:p>
    <w:sectPr w:rsidR="00191719" w:rsidRPr="0019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RIL L PETERSON" w:date="2020-01-30T12:09:00Z" w:initials="PAL">
    <w:p w14:paraId="32CA2F0C" w14:textId="77777777" w:rsidR="00DE6106" w:rsidRDefault="00DE6106">
      <w:pPr>
        <w:pStyle w:val="CommentText"/>
      </w:pPr>
      <w:r>
        <w:rPr>
          <w:rStyle w:val="CommentReference"/>
        </w:rPr>
        <w:annotationRef/>
      </w:r>
      <w:r>
        <w:t>What do I mean here?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CA2F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3FE1"/>
    <w:multiLevelType w:val="hybridMultilevel"/>
    <w:tmpl w:val="0E9273DC"/>
    <w:lvl w:ilvl="0" w:tplc="8DDE23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A0061"/>
    <w:multiLevelType w:val="hybridMultilevel"/>
    <w:tmpl w:val="F9DAADFC"/>
    <w:lvl w:ilvl="0" w:tplc="6E94C1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RIL L PETERSON">
    <w15:presenceInfo w15:providerId="AD" w15:userId="S-1-5-21-944445629-1489980678-184074267-7394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40"/>
    <w:rsid w:val="0018719A"/>
    <w:rsid w:val="00191719"/>
    <w:rsid w:val="002160EF"/>
    <w:rsid w:val="003638EB"/>
    <w:rsid w:val="00440F00"/>
    <w:rsid w:val="00466649"/>
    <w:rsid w:val="00491440"/>
    <w:rsid w:val="004C0565"/>
    <w:rsid w:val="00513444"/>
    <w:rsid w:val="005904BC"/>
    <w:rsid w:val="006F3810"/>
    <w:rsid w:val="00963CA6"/>
    <w:rsid w:val="00D31D53"/>
    <w:rsid w:val="00DE6106"/>
    <w:rsid w:val="00F85CCF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5854"/>
  <w15:chartTrackingRefBased/>
  <w15:docId w15:val="{CB0EDD26-E754-4CB0-AA22-A0CFB23F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4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61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1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1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1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1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1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7</cp:revision>
  <dcterms:created xsi:type="dcterms:W3CDTF">2019-12-18T16:05:00Z</dcterms:created>
  <dcterms:modified xsi:type="dcterms:W3CDTF">2020-01-30T21:52:00Z</dcterms:modified>
</cp:coreProperties>
</file>