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962" w:rsidRDefault="00A24962">
      <w:pPr>
        <w:contextualSpacing/>
        <w:rPr>
          <w:b/>
        </w:rPr>
      </w:pPr>
      <w:r>
        <w:rPr>
          <w:b/>
        </w:rPr>
        <w:t>Predictions</w:t>
      </w:r>
    </w:p>
    <w:p w:rsidR="00A24962" w:rsidRDefault="00A24962">
      <w:pPr>
        <w:contextualSpacing/>
      </w:pPr>
    </w:p>
    <w:p w:rsidR="00A24962" w:rsidRPr="00A24962" w:rsidRDefault="00A24962">
      <w:pPr>
        <w:contextualSpacing/>
      </w:pPr>
      <w:r>
        <w:t>Heterochiasmy</w:t>
      </w:r>
      <w:r w:rsidR="00E733F2">
        <w:t xml:space="preserve"> (what traits are sexually dimorphic?)</w:t>
      </w:r>
    </w:p>
    <w:p w:rsidR="00A24962" w:rsidRDefault="00A24962">
      <w:pPr>
        <w:contextualSpacing/>
        <w:rPr>
          <w:b/>
        </w:rPr>
      </w:pPr>
    </w:p>
    <w:p w:rsidR="00A24962" w:rsidRPr="00A24962" w:rsidRDefault="00A24962" w:rsidP="00A24962">
      <w:pPr>
        <w:pStyle w:val="ListParagraph"/>
        <w:numPr>
          <w:ilvl w:val="0"/>
          <w:numId w:val="1"/>
        </w:numPr>
        <w:rPr>
          <w:b/>
        </w:rPr>
      </w:pPr>
      <w:r w:rsidRPr="00A24962">
        <w:rPr>
          <w:b/>
        </w:rPr>
        <w:t>SC length</w:t>
      </w:r>
    </w:p>
    <w:p w:rsidR="00A24962" w:rsidRPr="00E733F2" w:rsidRDefault="00E733F2" w:rsidP="00E733F2">
      <w:pPr>
        <w:pStyle w:val="ListParagraph"/>
        <w:numPr>
          <w:ilvl w:val="0"/>
          <w:numId w:val="2"/>
        </w:numPr>
        <w:rPr>
          <w:b/>
        </w:rPr>
      </w:pPr>
      <w:r w:rsidRPr="00E733F2">
        <w:rPr>
          <w:b/>
        </w:rPr>
        <w:t>SC length will be sexually dimorphic</w:t>
      </w:r>
    </w:p>
    <w:p w:rsidR="00E733F2" w:rsidRPr="00E733F2" w:rsidRDefault="00E733F2" w:rsidP="00E733F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(density will be sexually dimorphic, log regression of SC ~ chrm class will be less sig in females)</w:t>
      </w:r>
    </w:p>
    <w:p w:rsidR="00A24962" w:rsidRDefault="00E733F2">
      <w:pPr>
        <w:contextualSpacing/>
        <w:rPr>
          <w:b/>
        </w:rPr>
      </w:pPr>
      <w:r>
        <w:rPr>
          <w:b/>
        </w:rPr>
        <w:t>2</w:t>
      </w:r>
      <w:r w:rsidR="00A24962">
        <w:rPr>
          <w:b/>
        </w:rPr>
        <w:t>) Normalized CO positions</w:t>
      </w:r>
    </w:p>
    <w:p w:rsidR="00A24962" w:rsidRDefault="00A24962">
      <w:pPr>
        <w:contextualSpacing/>
        <w:rPr>
          <w:b/>
        </w:rPr>
      </w:pPr>
      <w:r>
        <w:rPr>
          <w:b/>
        </w:rPr>
        <w:tab/>
        <w:t>A. 1CO normalized positions will be sexually dimorphic</w:t>
      </w:r>
    </w:p>
    <w:p w:rsidR="00A24962" w:rsidRDefault="00A24962">
      <w:pPr>
        <w:contextualSpacing/>
        <w:rPr>
          <w:b/>
        </w:rPr>
      </w:pPr>
      <w:r>
        <w:rPr>
          <w:b/>
        </w:rPr>
        <w:tab/>
      </w:r>
    </w:p>
    <w:p w:rsidR="00A24962" w:rsidRPr="00A24962" w:rsidRDefault="00A24962" w:rsidP="00A24962">
      <w:pPr>
        <w:ind w:firstLine="720"/>
        <w:contextualSpacing/>
      </w:pPr>
      <w:r>
        <w:rPr>
          <w:b/>
        </w:rPr>
        <w:t>B. Sis-co-ten (sister cohesin tension) will also be sexually dimorphic:</w:t>
      </w:r>
      <w:r>
        <w:t xml:space="preserve"> (because it reflects the overall uniform vs telomere pattern)</w:t>
      </w:r>
    </w:p>
    <w:p w:rsidR="00A24962" w:rsidRPr="00C0017D" w:rsidRDefault="00E733F2">
      <w:pPr>
        <w:contextualSpacing/>
      </w:pPr>
      <w:r>
        <w:rPr>
          <w:b/>
        </w:rPr>
        <w:tab/>
        <w:t xml:space="preserve">C. </w:t>
      </w:r>
      <w:r w:rsidR="00C0017D">
        <w:rPr>
          <w:b/>
        </w:rPr>
        <w:t>centromere and telomere distances: this will be sexually dimorphic</w:t>
      </w:r>
      <w:r w:rsidR="00316CF1">
        <w:t>; males having more telomere positioned COs</w:t>
      </w:r>
    </w:p>
    <w:p w:rsidR="00A24962" w:rsidRDefault="00E733F2">
      <w:pPr>
        <w:contextualSpacing/>
        <w:rPr>
          <w:b/>
        </w:rPr>
      </w:pPr>
      <w:r>
        <w:rPr>
          <w:b/>
        </w:rPr>
        <w:t>3</w:t>
      </w:r>
      <w:r w:rsidR="00A24962">
        <w:rPr>
          <w:b/>
        </w:rPr>
        <w:t>)</w:t>
      </w:r>
      <w:r>
        <w:rPr>
          <w:b/>
        </w:rPr>
        <w:t xml:space="preserve"> IFD</w:t>
      </w:r>
    </w:p>
    <w:p w:rsidR="00A24962" w:rsidRDefault="00E733F2">
      <w:pPr>
        <w:contextualSpacing/>
        <w:rPr>
          <w:b/>
        </w:rPr>
      </w:pPr>
      <w:r>
        <w:rPr>
          <w:b/>
        </w:rPr>
        <w:tab/>
        <w:t>A. no predicted difference</w:t>
      </w:r>
      <w:r w:rsidR="00294FCE">
        <w:rPr>
          <w:b/>
        </w:rPr>
        <w:t xml:space="preserve"> across</w:t>
      </w:r>
      <w:r w:rsidR="00C0017D">
        <w:rPr>
          <w:b/>
        </w:rPr>
        <w:t xml:space="preserve"> sex</w:t>
      </w:r>
      <w:r w:rsidR="00294FCE">
        <w:rPr>
          <w:b/>
        </w:rPr>
        <w:t>es</w:t>
      </w:r>
      <w:bookmarkStart w:id="0" w:name="_GoBack"/>
      <w:bookmarkEnd w:id="0"/>
    </w:p>
    <w:p w:rsidR="00A24962" w:rsidRDefault="00A24962">
      <w:pPr>
        <w:contextualSpacing/>
        <w:rPr>
          <w:b/>
        </w:rPr>
      </w:pPr>
    </w:p>
    <w:p w:rsidR="00A24962" w:rsidRPr="00A24962" w:rsidRDefault="00A24962">
      <w:pPr>
        <w:contextualSpacing/>
      </w:pPr>
    </w:p>
    <w:p w:rsidR="00A24962" w:rsidRPr="00E733F2" w:rsidRDefault="00E733F2">
      <w:pPr>
        <w:contextualSpacing/>
        <w:rPr>
          <w:b/>
        </w:rPr>
      </w:pPr>
      <w:r w:rsidRPr="00E733F2">
        <w:rPr>
          <w:b/>
        </w:rPr>
        <w:t>Male polymorphism</w:t>
      </w:r>
      <w:r>
        <w:rPr>
          <w:b/>
        </w:rPr>
        <w:t xml:space="preserve"> (which traits distinguish high and low recombining males in Musc strains?)</w:t>
      </w:r>
    </w:p>
    <w:p w:rsidR="00E733F2" w:rsidRDefault="00E733F2" w:rsidP="00E733F2">
      <w:pPr>
        <w:pStyle w:val="ListParagraph"/>
        <w:numPr>
          <w:ilvl w:val="0"/>
          <w:numId w:val="3"/>
        </w:numPr>
        <w:rPr>
          <w:b/>
        </w:rPr>
      </w:pPr>
      <w:r w:rsidRPr="00A24962">
        <w:rPr>
          <w:b/>
        </w:rPr>
        <w:t>SC length</w:t>
      </w:r>
    </w:p>
    <w:p w:rsidR="00F06900" w:rsidRDefault="00F06900" w:rsidP="00F06900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SC length will be longer</w:t>
      </w:r>
    </w:p>
    <w:p w:rsidR="00F06900" w:rsidRPr="00A24962" w:rsidRDefault="00F06900" w:rsidP="00F06900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(density – more dense in high (despite longer chrms)?</w:t>
      </w:r>
    </w:p>
    <w:p w:rsidR="00E733F2" w:rsidRPr="00C0017D" w:rsidRDefault="00E733F2" w:rsidP="00C0017D">
      <w:pPr>
        <w:pStyle w:val="ListParagraph"/>
        <w:numPr>
          <w:ilvl w:val="0"/>
          <w:numId w:val="3"/>
        </w:numPr>
        <w:rPr>
          <w:b/>
        </w:rPr>
      </w:pPr>
      <w:r w:rsidRPr="00C0017D">
        <w:rPr>
          <w:b/>
        </w:rPr>
        <w:t>Normalized CO positions</w:t>
      </w:r>
    </w:p>
    <w:p w:rsidR="00C0017D" w:rsidRDefault="00C0017D" w:rsidP="00C0017D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1CO norm</w:t>
      </w:r>
    </w:p>
    <w:p w:rsidR="00C0017D" w:rsidRDefault="00C0017D" w:rsidP="00C0017D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Sis-co-ten: General pattern, higher in High rec strains because there are more 2COs, --- but what about sis-co-ten when compared by chrm class? (no prediction)</w:t>
      </w:r>
    </w:p>
    <w:p w:rsidR="00C0017D" w:rsidRPr="00C0017D" w:rsidRDefault="00C0017D" w:rsidP="00C0017D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centromere and telomere distances</w:t>
      </w:r>
    </w:p>
    <w:p w:rsidR="00E733F2" w:rsidRPr="00C0017D" w:rsidRDefault="00E733F2" w:rsidP="00C0017D">
      <w:pPr>
        <w:pStyle w:val="ListParagraph"/>
        <w:numPr>
          <w:ilvl w:val="0"/>
          <w:numId w:val="3"/>
        </w:numPr>
        <w:rPr>
          <w:b/>
        </w:rPr>
      </w:pPr>
      <w:r w:rsidRPr="00C0017D">
        <w:rPr>
          <w:b/>
        </w:rPr>
        <w:t>IFD</w:t>
      </w:r>
    </w:p>
    <w:p w:rsidR="00C0017D" w:rsidRPr="00C0017D" w:rsidRDefault="00C0017D" w:rsidP="00C0017D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Shorter IFD in higher rec strains – denser packing of COs</w:t>
      </w:r>
    </w:p>
    <w:p w:rsidR="00316CF1" w:rsidRDefault="00316CF1">
      <w:pPr>
        <w:contextualSpacing/>
        <w:rPr>
          <w:b/>
        </w:rPr>
      </w:pPr>
    </w:p>
    <w:p w:rsidR="00A24962" w:rsidRDefault="00316CF1">
      <w:pPr>
        <w:contextualSpacing/>
        <w:rPr>
          <w:b/>
        </w:rPr>
      </w:pPr>
      <w:r>
        <w:rPr>
          <w:b/>
        </w:rPr>
        <w:t>-Do any of these traits predict / increase predictive power for gwRR</w:t>
      </w:r>
      <w:r w:rsidR="005F55F3">
        <w:rPr>
          <w:b/>
        </w:rPr>
        <w:t>?</w:t>
      </w:r>
    </w:p>
    <w:p w:rsidR="00316CF1" w:rsidRDefault="00316CF1">
      <w:pPr>
        <w:contextualSpacing/>
        <w:rPr>
          <w:b/>
        </w:rPr>
      </w:pPr>
    </w:p>
    <w:p w:rsidR="00C0017D" w:rsidRDefault="00C0017D">
      <w:pPr>
        <w:contextualSpacing/>
        <w:rPr>
          <w:b/>
        </w:rPr>
      </w:pPr>
    </w:p>
    <w:p w:rsidR="00C0017D" w:rsidRDefault="00C0017D" w:rsidP="00C0017D">
      <w:pPr>
        <w:contextualSpacing/>
        <w:rPr>
          <w:b/>
        </w:rPr>
      </w:pPr>
      <w:r>
        <w:rPr>
          <w:b/>
        </w:rPr>
        <w:t>SC Length</w:t>
      </w:r>
    </w:p>
    <w:p w:rsidR="00C0017D" w:rsidRDefault="00C0017D" w:rsidP="00C0017D">
      <w:pPr>
        <w:contextualSpacing/>
      </w:pPr>
      <w:r>
        <w:t>Main figures – (scatter plot with nester boxplots</w:t>
      </w:r>
    </w:p>
    <w:p w:rsidR="00C0017D" w:rsidRDefault="00C0017D" w:rsidP="00C0017D">
      <w:pPr>
        <w:contextualSpacing/>
      </w:pPr>
      <w:r>
        <w:t>HetC</w:t>
      </w:r>
    </w:p>
    <w:p w:rsidR="00C0017D" w:rsidRPr="00A24962" w:rsidRDefault="00C0017D" w:rsidP="00C0017D">
      <w:pPr>
        <w:contextualSpacing/>
      </w:pPr>
      <w:r>
        <w:tab/>
        <w:t>MM</w:t>
      </w:r>
    </w:p>
    <w:p w:rsidR="00C0017D" w:rsidRPr="00A24962" w:rsidRDefault="00C0017D">
      <w:pPr>
        <w:contextualSpacing/>
        <w:rPr>
          <w:b/>
        </w:rPr>
      </w:pPr>
    </w:p>
    <w:sectPr w:rsidR="00C0017D" w:rsidRPr="00A24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A269E"/>
    <w:multiLevelType w:val="hybridMultilevel"/>
    <w:tmpl w:val="D2AEF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93C36"/>
    <w:multiLevelType w:val="hybridMultilevel"/>
    <w:tmpl w:val="221AB3E6"/>
    <w:lvl w:ilvl="0" w:tplc="1B4C8F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1C0C21"/>
    <w:multiLevelType w:val="hybridMultilevel"/>
    <w:tmpl w:val="D2AEF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962"/>
    <w:rsid w:val="002160EF"/>
    <w:rsid w:val="00294FCE"/>
    <w:rsid w:val="00316CF1"/>
    <w:rsid w:val="005F55F3"/>
    <w:rsid w:val="00A24962"/>
    <w:rsid w:val="00C0017D"/>
    <w:rsid w:val="00D31D53"/>
    <w:rsid w:val="00E733F2"/>
    <w:rsid w:val="00F06900"/>
    <w:rsid w:val="00F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1A207-951E-4981-A511-131DF24F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PETERSON, APRIL L</cp:lastModifiedBy>
  <cp:revision>4</cp:revision>
  <dcterms:created xsi:type="dcterms:W3CDTF">2020-01-23T16:06:00Z</dcterms:created>
  <dcterms:modified xsi:type="dcterms:W3CDTF">2020-01-23T21:02:00Z</dcterms:modified>
</cp:coreProperties>
</file>