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Default="002F08AE">
      <w:pPr>
        <w:contextualSpacing/>
      </w:pPr>
      <w:r>
        <w:t>MLH1 staining priorities</w:t>
      </w:r>
    </w:p>
    <w:p w:rsidR="002F08AE" w:rsidRPr="002F08AE" w:rsidRDefault="002F08AE" w:rsidP="002F08AE">
      <w:pPr>
        <w:contextualSpacing/>
        <w:rPr>
          <w:rFonts w:ascii="Arial" w:eastAsia="Times New Roman" w:hAnsi="Arial" w:cs="Arial"/>
          <w:b/>
          <w:sz w:val="20"/>
          <w:szCs w:val="20"/>
        </w:rPr>
      </w:pPr>
      <w:r w:rsidRPr="002F08AE">
        <w:rPr>
          <w:rFonts w:ascii="Arial" w:eastAsia="Times New Roman" w:hAnsi="Arial" w:cs="Arial"/>
          <w:b/>
          <w:sz w:val="20"/>
          <w:szCs w:val="20"/>
        </w:rPr>
        <w:t>12sep18_MLH1</w:t>
      </w:r>
      <w:r>
        <w:rPr>
          <w:rFonts w:ascii="Arial" w:eastAsia="Times New Roman" w:hAnsi="Arial" w:cs="Arial"/>
          <w:b/>
          <w:sz w:val="20"/>
          <w:szCs w:val="20"/>
        </w:rPr>
        <w:t>-1</w:t>
      </w:r>
    </w:p>
    <w:p w:rsidR="002F08AE" w:rsidRDefault="002F08AE" w:rsidP="002F08AE">
      <w:pPr>
        <w:contextualSpacing/>
      </w:pPr>
      <w:r>
        <w:t>3sep18_AST_m1</w:t>
      </w:r>
    </w:p>
    <w:p w:rsidR="002F08AE" w:rsidRDefault="002F08AE" w:rsidP="002F08AE">
      <w:pPr>
        <w:contextualSpacing/>
      </w:pPr>
      <w:r>
        <w:t>3sep18_TOM_m1</w:t>
      </w:r>
    </w:p>
    <w:p w:rsidR="002F08AE" w:rsidRDefault="002F08AE" w:rsidP="002F08AE">
      <w:pPr>
        <w:contextualSpacing/>
      </w:pPr>
      <w:r>
        <w:t>3sep18_TOM_m2</w:t>
      </w:r>
    </w:p>
    <w:p w:rsidR="002F08AE" w:rsidRDefault="002F08AE" w:rsidP="002F08AE">
      <w:pPr>
        <w:contextualSpacing/>
      </w:pPr>
      <w:r>
        <w:t>3sep18_HMI_m1</w:t>
      </w:r>
    </w:p>
    <w:p w:rsidR="002F08AE" w:rsidRDefault="002F08AE" w:rsidP="002F08AE">
      <w:pPr>
        <w:contextualSpacing/>
      </w:pPr>
      <w:r>
        <w:t>3sep18_HMI_m2</w:t>
      </w:r>
    </w:p>
    <w:p w:rsidR="002F08AE" w:rsidRDefault="002F08AE" w:rsidP="002F08AE">
      <w:pPr>
        <w:contextualSpacing/>
      </w:pPr>
      <w:r>
        <w:t>9apr18_MAD_m13</w:t>
      </w:r>
    </w:p>
    <w:p w:rsidR="00160C5F" w:rsidRDefault="00160C5F" w:rsidP="002F08AE">
      <w:pPr>
        <w:contextualSpacing/>
      </w:pPr>
    </w:p>
    <w:p w:rsidR="002F08AE" w:rsidRPr="002F08AE" w:rsidRDefault="002F08AE" w:rsidP="002F08AE">
      <w:pPr>
        <w:contextualSpacing/>
        <w:rPr>
          <w:rFonts w:ascii="Arial" w:eastAsia="Times New Roman" w:hAnsi="Arial" w:cs="Arial"/>
          <w:b/>
          <w:sz w:val="20"/>
          <w:szCs w:val="20"/>
        </w:rPr>
      </w:pPr>
      <w:r w:rsidRPr="002F08AE">
        <w:rPr>
          <w:rFonts w:ascii="Arial" w:eastAsia="Times New Roman" w:hAnsi="Arial" w:cs="Arial"/>
          <w:b/>
          <w:sz w:val="20"/>
          <w:szCs w:val="20"/>
        </w:rPr>
        <w:t>12sep18_MLH1</w:t>
      </w:r>
      <w:r>
        <w:rPr>
          <w:rFonts w:ascii="Arial" w:eastAsia="Times New Roman" w:hAnsi="Arial" w:cs="Arial"/>
          <w:b/>
          <w:sz w:val="20"/>
          <w:szCs w:val="20"/>
        </w:rPr>
        <w:t>-2</w:t>
      </w:r>
      <w:bookmarkStart w:id="0" w:name="_GoBack"/>
      <w:bookmarkEnd w:id="0"/>
    </w:p>
    <w:p w:rsidR="002F08AE" w:rsidRDefault="002F08AE" w:rsidP="002F08AE">
      <w:pPr>
        <w:contextualSpacing/>
      </w:pPr>
      <w:r>
        <w:t>3sep18_HMI_m3</w:t>
      </w:r>
    </w:p>
    <w:p w:rsidR="002F08AE" w:rsidRDefault="002F08AE" w:rsidP="002F08AE">
      <w:pPr>
        <w:contextualSpacing/>
      </w:pPr>
      <w:r>
        <w:t>28aug18_LEW_f1</w:t>
      </w:r>
    </w:p>
    <w:p w:rsidR="002F08AE" w:rsidRDefault="002F08AE" w:rsidP="002F08AE">
      <w:pPr>
        <w:contextualSpacing/>
      </w:pPr>
      <w:r>
        <w:t>28aug18_MSM_f1</w:t>
      </w:r>
    </w:p>
    <w:p w:rsidR="002F08AE" w:rsidRDefault="002F08AE" w:rsidP="002F08AE">
      <w:pPr>
        <w:contextualSpacing/>
      </w:pPr>
      <w:r>
        <w:t>28aug18_CZECH_f1</w:t>
      </w:r>
    </w:p>
    <w:p w:rsidR="002F08AE" w:rsidRDefault="002F08AE" w:rsidP="002F08AE">
      <w:pPr>
        <w:contextualSpacing/>
      </w:pPr>
      <w:r>
        <w:t>28aug18_CZECH_f2</w:t>
      </w:r>
    </w:p>
    <w:p w:rsidR="002F08AE" w:rsidRDefault="002F08AE" w:rsidP="002F08AE">
      <w:pPr>
        <w:contextualSpacing/>
      </w:pPr>
      <w:r>
        <w:t>28aug18_CZECH_f3</w:t>
      </w:r>
    </w:p>
    <w:p w:rsid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proofErr w:type="gramStart"/>
      <w:r w:rsidRPr="002F08AE">
        <w:rPr>
          <w:rFonts w:ascii="Arial" w:eastAsia="Times New Roman" w:hAnsi="Arial" w:cs="Arial"/>
          <w:b/>
          <w:sz w:val="20"/>
          <w:szCs w:val="20"/>
        </w:rPr>
        <w:t>alternates</w:t>
      </w:r>
      <w:proofErr w:type="gramEnd"/>
    </w:p>
    <w:p w:rsidR="002F08AE" w:rsidRDefault="002F08AE" w:rsidP="002F08AE">
      <w:pPr>
        <w:contextualSpacing/>
      </w:pPr>
      <w:r>
        <w:t>9apr18_MAD_m14</w:t>
      </w:r>
    </w:p>
    <w:p w:rsidR="002F08AE" w:rsidRDefault="002F08AE" w:rsidP="002F08A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9apr18_CAROLI_m1</w:t>
      </w:r>
    </w:p>
    <w:p w:rsidR="002F08AE" w:rsidRPr="00160C5F" w:rsidRDefault="002F08AE" w:rsidP="002F08AE">
      <w:pPr>
        <w:contextualSpacing/>
        <w:rPr>
          <w:rFonts w:ascii="Arial" w:hAnsi="Arial" w:cs="Arial"/>
          <w:bCs/>
          <w:sz w:val="20"/>
          <w:szCs w:val="20"/>
        </w:rPr>
      </w:pPr>
      <w:r w:rsidRPr="00160C5F">
        <w:rPr>
          <w:rFonts w:ascii="Arial" w:hAnsi="Arial" w:cs="Arial"/>
          <w:bCs/>
          <w:sz w:val="20"/>
          <w:szCs w:val="20"/>
        </w:rPr>
        <w:t>1mar18_CAROLI_m2</w:t>
      </w:r>
    </w:p>
    <w:p w:rsidR="002F08AE" w:rsidRDefault="002F08AE" w:rsidP="002F08A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30oct17_SPIC_m1</w:t>
      </w:r>
    </w:p>
    <w:p w:rsidR="002F08AE" w:rsidRDefault="002F08AE" w:rsidP="002F08A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21may18_KAZ_m2</w:t>
      </w:r>
    </w:p>
    <w:p w:rsidR="002F08AE" w:rsidRDefault="002F08AE" w:rsidP="002F08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30may18_SPIC_f4</w:t>
      </w:r>
    </w:p>
    <w:p w:rsidR="002F08AE" w:rsidRDefault="002F08AE" w:rsidP="002F08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F08AE" w:rsidRPr="002F08AE" w:rsidRDefault="00160C5F" w:rsidP="002F08AE">
      <w:pPr>
        <w:contextualSpacing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15</w:t>
      </w:r>
      <w:r w:rsidR="002F08AE" w:rsidRPr="002F08AE">
        <w:rPr>
          <w:rFonts w:ascii="Arial" w:eastAsia="Times New Roman" w:hAnsi="Arial" w:cs="Arial"/>
          <w:b/>
          <w:sz w:val="20"/>
          <w:szCs w:val="20"/>
        </w:rPr>
        <w:t>sep18_MLH1</w:t>
      </w:r>
      <w:r w:rsidR="002F08AE">
        <w:rPr>
          <w:rFonts w:ascii="Arial" w:eastAsia="Times New Roman" w:hAnsi="Arial" w:cs="Arial"/>
          <w:b/>
          <w:sz w:val="20"/>
          <w:szCs w:val="20"/>
        </w:rPr>
        <w:t>-1</w:t>
      </w:r>
    </w:p>
    <w:p w:rsidR="002F08AE" w:rsidRDefault="002F08AE" w:rsidP="002F08AE">
      <w:pPr>
        <w:spacing w:after="0" w:line="240" w:lineRule="auto"/>
      </w:pPr>
      <w:r w:rsidRPr="002F08AE">
        <w:rPr>
          <w:rFonts w:ascii="Arial" w:eastAsia="Times New Roman" w:hAnsi="Arial" w:cs="Arial"/>
          <w:sz w:val="20"/>
          <w:szCs w:val="20"/>
        </w:rPr>
        <w:t>13sep18_LL_m1</w:t>
      </w:r>
      <w:r>
        <w:t xml:space="preserve"> 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13sep18_LL_m2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13sep18_LL_m3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13sep18_LL_m4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13sep18_LL_m5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13sep18_LL_m6</w:t>
      </w:r>
    </w:p>
    <w:p w:rsidR="002F08AE" w:rsidRDefault="002F08AE" w:rsidP="002F08AE">
      <w:pPr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2F08AE" w:rsidRPr="002F08AE" w:rsidRDefault="00160C5F" w:rsidP="002F08AE">
      <w:pPr>
        <w:contextualSpacing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15</w:t>
      </w:r>
      <w:r w:rsidR="002F08AE" w:rsidRPr="002F08AE">
        <w:rPr>
          <w:rFonts w:ascii="Arial" w:eastAsia="Times New Roman" w:hAnsi="Arial" w:cs="Arial"/>
          <w:b/>
          <w:sz w:val="20"/>
          <w:szCs w:val="20"/>
        </w:rPr>
        <w:t>sep18_MLH1</w:t>
      </w:r>
      <w:r w:rsidR="002F08AE">
        <w:rPr>
          <w:rFonts w:ascii="Arial" w:eastAsia="Times New Roman" w:hAnsi="Arial" w:cs="Arial"/>
          <w:b/>
          <w:sz w:val="20"/>
          <w:szCs w:val="20"/>
        </w:rPr>
        <w:t>-2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13sep18_LL_m7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13sep18_LL_m8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13sep18_LL_m9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13sep18_LL_m10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13sep18_WS_m1</w:t>
      </w:r>
    </w:p>
    <w:p w:rsidR="002F08AE" w:rsidRPr="002F08AE" w:rsidRDefault="002F08AE" w:rsidP="002F08A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13sep18_WS_m2</w:t>
      </w:r>
    </w:p>
    <w:p w:rsidR="002F08AE" w:rsidRDefault="002F08AE" w:rsidP="002F08AE">
      <w:pPr>
        <w:contextualSpacing/>
        <w:rPr>
          <w:rFonts w:ascii="Arial" w:eastAsia="Times New Roman" w:hAnsi="Arial" w:cs="Arial"/>
          <w:sz w:val="20"/>
          <w:szCs w:val="20"/>
        </w:rPr>
      </w:pPr>
    </w:p>
    <w:p w:rsidR="002F08AE" w:rsidRDefault="002F08AE" w:rsidP="002F08AE">
      <w:pPr>
        <w:contextualSpacing/>
      </w:pPr>
    </w:p>
    <w:p w:rsidR="002F08AE" w:rsidRPr="002F08AE" w:rsidRDefault="002F08AE" w:rsidP="002F08AE">
      <w:pPr>
        <w:contextualSpacing/>
        <w:rPr>
          <w:rFonts w:ascii="Arial" w:eastAsia="Times New Roman" w:hAnsi="Arial" w:cs="Arial"/>
          <w:sz w:val="20"/>
          <w:szCs w:val="20"/>
        </w:rPr>
      </w:pPr>
      <w:r w:rsidRPr="002F08AE">
        <w:rPr>
          <w:rFonts w:ascii="Arial" w:eastAsia="Times New Roman" w:hAnsi="Arial" w:cs="Arial"/>
          <w:sz w:val="20"/>
          <w:szCs w:val="20"/>
        </w:rPr>
        <w:t>13sep18_WS_m3</w:t>
      </w:r>
    </w:p>
    <w:p w:rsidR="002F08AE" w:rsidRDefault="002F08AE">
      <w:pPr>
        <w:contextualSpacing/>
        <w:rPr>
          <w:rFonts w:ascii="Arial" w:hAnsi="Arial" w:cs="Arial"/>
          <w:sz w:val="20"/>
          <w:szCs w:val="20"/>
        </w:rPr>
      </w:pPr>
    </w:p>
    <w:tbl>
      <w:tblPr>
        <w:tblW w:w="16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</w:tblGrid>
      <w:tr w:rsidR="002F08AE" w:rsidRPr="002F08AE" w:rsidTr="002F08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08AE" w:rsidRPr="002F08AE" w:rsidRDefault="002F08AE" w:rsidP="002F0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F08AE">
              <w:rPr>
                <w:rFonts w:ascii="Arial" w:eastAsia="Times New Roman" w:hAnsi="Arial" w:cs="Arial"/>
                <w:sz w:val="20"/>
                <w:szCs w:val="20"/>
              </w:rPr>
              <w:t>8jun18_SPIC_m1</w:t>
            </w:r>
          </w:p>
        </w:tc>
      </w:tr>
      <w:tr w:rsidR="002F08AE" w:rsidRPr="002F08AE" w:rsidTr="002F08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08AE" w:rsidRPr="002F08AE" w:rsidRDefault="002F08AE" w:rsidP="002F0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F08AE">
              <w:rPr>
                <w:rFonts w:ascii="Arial" w:eastAsia="Times New Roman" w:hAnsi="Arial" w:cs="Arial"/>
                <w:sz w:val="20"/>
                <w:szCs w:val="20"/>
              </w:rPr>
              <w:t>8jun18_SPIC_m2</w:t>
            </w:r>
          </w:p>
        </w:tc>
      </w:tr>
    </w:tbl>
    <w:p w:rsidR="002F08AE" w:rsidRDefault="002F08A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28jun18_TOM_m1</w:t>
      </w:r>
    </w:p>
    <w:p w:rsidR="002F08AE" w:rsidRDefault="002F08A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7aug18_SPIC_m1</w:t>
      </w:r>
    </w:p>
    <w:p w:rsidR="002F08AE" w:rsidRDefault="002F08AE">
      <w:pPr>
        <w:contextualSpacing/>
        <w:rPr>
          <w:rFonts w:ascii="Arial" w:hAnsi="Arial" w:cs="Arial"/>
          <w:sz w:val="20"/>
          <w:szCs w:val="20"/>
        </w:rPr>
      </w:pPr>
    </w:p>
    <w:p w:rsidR="002F08AE" w:rsidRDefault="002F08AE">
      <w:pPr>
        <w:contextualSpacing/>
        <w:rPr>
          <w:rFonts w:ascii="Arial" w:hAnsi="Arial" w:cs="Arial"/>
          <w:sz w:val="20"/>
          <w:szCs w:val="20"/>
        </w:rPr>
      </w:pPr>
    </w:p>
    <w:p w:rsidR="002F08AE" w:rsidRDefault="002F08A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MLH1 Imagining priorities</w:t>
      </w:r>
    </w:p>
    <w:p w:rsidR="002F08AE" w:rsidRDefault="002F08AE">
      <w:pPr>
        <w:contextualSpacing/>
      </w:pPr>
    </w:p>
    <w:sectPr w:rsidR="002F08AE" w:rsidSect="00F90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AE"/>
    <w:rsid w:val="00160C5F"/>
    <w:rsid w:val="002160EF"/>
    <w:rsid w:val="002F08AE"/>
    <w:rsid w:val="00AC39F9"/>
    <w:rsid w:val="00D31D53"/>
    <w:rsid w:val="00F90617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EB5D9-F7F3-45D9-8308-E42F0CEA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</cp:revision>
  <cp:lastPrinted>2018-09-12T21:42:00Z</cp:lastPrinted>
  <dcterms:created xsi:type="dcterms:W3CDTF">2018-09-12T19:24:00Z</dcterms:created>
  <dcterms:modified xsi:type="dcterms:W3CDTF">2018-09-17T15:38:00Z</dcterms:modified>
</cp:coreProperties>
</file>