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B3" w:rsidRDefault="009D53A5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</w:p>
    <w:p w:rsidR="00FA04AE" w:rsidRDefault="00FA04AE">
      <w:pPr>
        <w:pBdr>
          <w:bottom w:val="double" w:sz="6" w:space="1" w:color="auto"/>
        </w:pBdr>
        <w:contextualSpacing/>
      </w:pPr>
      <w:r>
        <w:t>Results Outline</w:t>
      </w:r>
    </w:p>
    <w:p w:rsidR="00C03249" w:rsidRPr="00C03249" w:rsidRDefault="00C03249">
      <w:pPr>
        <w:contextualSpacing/>
      </w:pPr>
    </w:p>
    <w:p w:rsidR="00C03249" w:rsidRDefault="00C03249">
      <w:pPr>
        <w:contextualSpacing/>
      </w:pPr>
      <w:r>
        <w:t>Full MLH1</w:t>
      </w:r>
    </w:p>
    <w:p w:rsidR="00C03249" w:rsidRDefault="00C03249">
      <w:pPr>
        <w:contextualSpacing/>
      </w:pPr>
    </w:p>
    <w:p w:rsidR="00777CA9" w:rsidRPr="00C03249" w:rsidRDefault="00546BFD" w:rsidP="00777CA9">
      <w:pPr>
        <w:contextualSpacing/>
      </w:pPr>
      <w:r>
        <w:t>Basics stats</w:t>
      </w:r>
      <w:r w:rsidR="00777CA9">
        <w:t xml:space="preserve"> </w:t>
      </w:r>
      <w:r w:rsidR="00777CA9">
        <w:t xml:space="preserve">-mean, </w:t>
      </w:r>
    </w:p>
    <w:p w:rsidR="00546BFD" w:rsidRDefault="00546BFD">
      <w:pPr>
        <w:contextualSpacing/>
      </w:pPr>
    </w:p>
    <w:p w:rsidR="00546BFD" w:rsidRDefault="00546BFD">
      <w:pPr>
        <w:contextualSpacing/>
      </w:pPr>
      <w:r>
        <w:t>X cells, X strains from X subspecies</w:t>
      </w:r>
    </w:p>
    <w:p w:rsidR="007F50E6" w:rsidRDefault="007F50E6" w:rsidP="007F50E6">
      <w:pPr>
        <w:contextualSpacing/>
      </w:pPr>
    </w:p>
    <w:p w:rsidR="007F50E6" w:rsidRDefault="007F50E6" w:rsidP="007F50E6">
      <w:pPr>
        <w:contextualSpacing/>
      </w:pPr>
      <w:r>
        <w:t>-tried to sample at least X mice per category (exceptions)</w:t>
      </w:r>
    </w:p>
    <w:p w:rsidR="007F50E6" w:rsidRDefault="007F50E6" w:rsidP="007F50E6">
      <w:pPr>
        <w:contextualSpacing/>
      </w:pPr>
    </w:p>
    <w:p w:rsidR="007F50E6" w:rsidRDefault="007F50E6">
      <w:pPr>
        <w:contextualSpacing/>
      </w:pPr>
      <w:r>
        <w:t xml:space="preserve">Mouse level </w:t>
      </w:r>
      <w:proofErr w:type="spellStart"/>
      <w:r>
        <w:t>statis</w:t>
      </w:r>
      <w:proofErr w:type="spellEnd"/>
      <w:r>
        <w:t xml:space="preserve"> are in table 2</w:t>
      </w:r>
    </w:p>
    <w:p w:rsidR="007F50E6" w:rsidRDefault="007F50E6" w:rsidP="007F50E6">
      <w:pPr>
        <w:contextualSpacing/>
      </w:pPr>
      <w:r>
        <w:t xml:space="preserve">-for each mouse, ~ 30 cells were tried to </w:t>
      </w:r>
      <w:proofErr w:type="gramStart"/>
      <w:r>
        <w:t>quantified</w:t>
      </w:r>
      <w:proofErr w:type="gramEnd"/>
    </w:p>
    <w:p w:rsidR="007F50E6" w:rsidRDefault="007F50E6">
      <w:pPr>
        <w:contextualSpacing/>
      </w:pPr>
    </w:p>
    <w:p w:rsidR="00FF392E" w:rsidRDefault="00FF392E">
      <w:pPr>
        <w:contextualSpacing/>
      </w:pPr>
      <w:r>
        <w:t>(</w:t>
      </w:r>
      <w:proofErr w:type="gramStart"/>
      <w:r>
        <w:t>the</w:t>
      </w:r>
      <w:proofErr w:type="gramEnd"/>
      <w:r>
        <w:t xml:space="preserve"> main summary statistics in Table 1)</w:t>
      </w:r>
      <w:r w:rsidR="00701918">
        <w:t xml:space="preserve"> - - </w:t>
      </w:r>
      <w:r>
        <w:t>(the other / general patterns of the Figure 1)</w:t>
      </w:r>
    </w:p>
    <w:p w:rsidR="00FF392E" w:rsidRDefault="00701918">
      <w:pPr>
        <w:contextualSpacing/>
      </w:pPr>
      <w:proofErr w:type="gramStart"/>
      <w:r>
        <w:t>(  the</w:t>
      </w:r>
      <w:proofErr w:type="gramEnd"/>
      <w:r>
        <w:t xml:space="preserve"> Table 1 are the values displayed in Figure 1)</w:t>
      </w:r>
    </w:p>
    <w:p w:rsidR="00701918" w:rsidRDefault="00701918">
      <w:pPr>
        <w:contextualSpacing/>
      </w:pPr>
    </w:p>
    <w:p w:rsidR="009D53A5" w:rsidRDefault="009D53A5">
      <w:pPr>
        <w:contextualSpacing/>
      </w:pPr>
    </w:p>
    <w:p w:rsidR="00546BFD" w:rsidRDefault="00FF392E">
      <w:pPr>
        <w:contextualSpacing/>
      </w:pPr>
      <w:r>
        <w:t>-</w:t>
      </w:r>
      <w:r w:rsidR="00546BFD">
        <w:t>Notes on error</w:t>
      </w:r>
    </w:p>
    <w:p w:rsidR="00546BFD" w:rsidRDefault="00FF392E">
      <w:pPr>
        <w:contextualSpacing/>
      </w:pPr>
      <w:bookmarkStart w:id="0" w:name="_GoBack"/>
      <w:bookmarkEnd w:id="0"/>
      <w:r>
        <w:t>-</w:t>
      </w:r>
      <w:r w:rsidR="00546BFD">
        <w:t>Comparisons to references / literatures</w:t>
      </w:r>
    </w:p>
    <w:p w:rsidR="00546BFD" w:rsidRDefault="00546BFD">
      <w:pPr>
        <w:contextualSpacing/>
      </w:pPr>
    </w:p>
    <w:p w:rsidR="00C03249" w:rsidRPr="00777CA9" w:rsidRDefault="00C03249">
      <w:pPr>
        <w:pBdr>
          <w:bottom w:val="double" w:sz="6" w:space="1" w:color="auto"/>
        </w:pBdr>
        <w:contextualSpacing/>
        <w:rPr>
          <w:b/>
        </w:rPr>
      </w:pPr>
    </w:p>
    <w:p w:rsidR="00C03249" w:rsidRPr="00777CA9" w:rsidRDefault="00C03249">
      <w:pPr>
        <w:pBdr>
          <w:bottom w:val="double" w:sz="6" w:space="1" w:color="auto"/>
        </w:pBdr>
        <w:contextualSpacing/>
        <w:rPr>
          <w:b/>
        </w:rPr>
      </w:pPr>
      <w:r w:rsidRPr="00777CA9">
        <w:rPr>
          <w:b/>
        </w:rPr>
        <w:t xml:space="preserve">- </w:t>
      </w:r>
      <w:proofErr w:type="gramStart"/>
      <w:r w:rsidRPr="00777CA9">
        <w:rPr>
          <w:b/>
        </w:rPr>
        <w:t>variance</w:t>
      </w:r>
      <w:proofErr w:type="gramEnd"/>
    </w:p>
    <w:p w:rsidR="00546BFD" w:rsidRDefault="00777CA9">
      <w:pPr>
        <w:pBdr>
          <w:bottom w:val="double" w:sz="6" w:space="1" w:color="auto"/>
        </w:pBdr>
        <w:contextualSpacing/>
      </w:pPr>
      <w:r>
        <w:t xml:space="preserve">The </w:t>
      </w:r>
      <w:r w:rsidR="007F50E6">
        <w:t>variance</w:t>
      </w:r>
      <w:r>
        <w:t xml:space="preserve"> and </w:t>
      </w:r>
      <w:proofErr w:type="gramStart"/>
      <w:r>
        <w:t>cv</w:t>
      </w:r>
      <w:proofErr w:type="gramEnd"/>
      <w:r>
        <w:t xml:space="preserve"> for within mouse MLH1 counts across cells are listed in Table 1</w:t>
      </w:r>
    </w:p>
    <w:p w:rsidR="00777CA9" w:rsidRDefault="00777CA9">
      <w:pPr>
        <w:pBdr>
          <w:bottom w:val="double" w:sz="6" w:space="1" w:color="auto"/>
        </w:pBdr>
        <w:contextualSpacing/>
      </w:pPr>
    </w:p>
    <w:p w:rsidR="00546BFD" w:rsidRPr="00C03249" w:rsidRDefault="00546BFD">
      <w:pPr>
        <w:pBdr>
          <w:bottom w:val="double" w:sz="6" w:space="1" w:color="auto"/>
        </w:pBdr>
        <w:contextualSpacing/>
      </w:pPr>
    </w:p>
    <w:p w:rsidR="00C03249" w:rsidRPr="00C03249" w:rsidRDefault="00C03249">
      <w:pPr>
        <w:contextualSpacing/>
      </w:pPr>
    </w:p>
    <w:p w:rsidR="00FA04AE" w:rsidRPr="00B442BE" w:rsidRDefault="00B442BE">
      <w:pPr>
        <w:contextualSpacing/>
        <w:rPr>
          <w:b/>
        </w:rPr>
      </w:pPr>
      <w:r w:rsidRPr="00B442BE">
        <w:rPr>
          <w:b/>
        </w:rPr>
        <w:t>DMC1-</w:t>
      </w:r>
    </w:p>
    <w:p w:rsidR="00B442BE" w:rsidRDefault="00C07DD3" w:rsidP="00B442BE">
      <w:pPr>
        <w:pBdr>
          <w:bottom w:val="double" w:sz="6" w:space="1" w:color="auto"/>
        </w:pBdr>
        <w:contextualSpacing/>
      </w:pPr>
      <w:r>
        <w:t xml:space="preserve">To connect / the variation in CO number across – the high and low rec strain – we quantified DMC1 foci in </w:t>
      </w:r>
      <w:proofErr w:type="spellStart"/>
      <w:r>
        <w:t>meiocytes</w:t>
      </w:r>
      <w:proofErr w:type="spellEnd"/>
      <w:r>
        <w:t>.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-basic stats</w:t>
      </w:r>
      <w:proofErr w:type="gramStart"/>
      <w:r>
        <w:t>,  strains</w:t>
      </w:r>
      <w:proofErr w:type="gramEnd"/>
      <w:r>
        <w:t xml:space="preserve"> quantified from juvenile mice, cells selected based on stage of prophase. Means and number of cells reported in table.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Pr="00C07DD3" w:rsidRDefault="00C07DD3" w:rsidP="00B442BE">
      <w:pPr>
        <w:pBdr>
          <w:bottom w:val="double" w:sz="6" w:space="1" w:color="auto"/>
        </w:pBdr>
        <w:contextualSpacing/>
        <w:rPr>
          <w:b/>
        </w:rPr>
      </w:pPr>
      <w:r w:rsidRPr="00C07DD3">
        <w:rPr>
          <w:b/>
        </w:rPr>
        <w:t xml:space="preserve">1. </w:t>
      </w:r>
      <w:proofErr w:type="gramStart"/>
      <w:r w:rsidRPr="00C07DD3">
        <w:rPr>
          <w:b/>
        </w:rPr>
        <w:t>evolution</w:t>
      </w:r>
      <w:proofErr w:type="gramEnd"/>
      <w:r w:rsidRPr="00C07DD3">
        <w:rPr>
          <w:b/>
        </w:rPr>
        <w:t xml:space="preserve"> of early number of DSBs (</w:t>
      </w:r>
      <w:proofErr w:type="spellStart"/>
      <w:r w:rsidRPr="00C07DD3">
        <w:rPr>
          <w:b/>
        </w:rPr>
        <w:t>leptotene</w:t>
      </w:r>
      <w:proofErr w:type="spellEnd"/>
      <w:r w:rsidRPr="00C07DD3">
        <w:rPr>
          <w:b/>
        </w:rPr>
        <w:t xml:space="preserve"> or early </w:t>
      </w:r>
      <w:proofErr w:type="spellStart"/>
      <w:r w:rsidRPr="00C07DD3">
        <w:rPr>
          <w:b/>
        </w:rPr>
        <w:t>zygotene</w:t>
      </w:r>
      <w:proofErr w:type="spellEnd"/>
      <w:r w:rsidRPr="00C07DD3">
        <w:rPr>
          <w:b/>
        </w:rPr>
        <w:t>), this results in higher correlation of mean Z to CO)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C07DD3" w:rsidRDefault="00C07DD3" w:rsidP="00B442BE">
      <w:pPr>
        <w:pBdr>
          <w:bottom w:val="double" w:sz="6" w:space="1" w:color="auto"/>
        </w:pBdr>
        <w:contextualSpacing/>
      </w:pPr>
      <w:r>
        <w:t xml:space="preserve">- </w:t>
      </w:r>
      <w:proofErr w:type="gramStart"/>
      <w:r>
        <w:t>but</w:t>
      </w:r>
      <w:proofErr w:type="gramEnd"/>
      <w:r>
        <w:t xml:space="preserve"> the Z staged foci number are not significantly different across groups</w:t>
      </w: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Boring results;</w:t>
      </w: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1. Early staged cells have significant more foci (DSBs) than the later stage.</w:t>
      </w:r>
    </w:p>
    <w:p w:rsidR="00B442BE" w:rsidRDefault="00B442BE" w:rsidP="00B442BE">
      <w:pPr>
        <w:pBdr>
          <w:bottom w:val="double" w:sz="6" w:space="1" w:color="auto"/>
        </w:pBdr>
        <w:contextualSpacing/>
      </w:pPr>
    </w:p>
    <w:p w:rsidR="00C07DD3" w:rsidRDefault="00C07DD3" w:rsidP="00B442BE">
      <w:pPr>
        <w:pBdr>
          <w:bottom w:val="double" w:sz="6" w:space="1" w:color="auto"/>
        </w:pBdr>
        <w:contextualSpacing/>
      </w:pPr>
    </w:p>
    <w:p w:rsidR="00B442BE" w:rsidRDefault="00B442BE" w:rsidP="00B442BE">
      <w:pPr>
        <w:pBdr>
          <w:bottom w:val="double" w:sz="6" w:space="1" w:color="auto"/>
        </w:pBdr>
        <w:contextualSpacing/>
      </w:pPr>
      <w:r>
        <w:lastRenderedPageBreak/>
        <w:t>Unexpected / new results</w:t>
      </w: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1. The high rec group has more foci for the early L stage, the no significant difference is observed for the later Z stage  There is a stronger correlation between the number of foci in the early L stage (r= 0.8736143) than the later Z stage (r = 0.284302).</w:t>
      </w:r>
    </w:p>
    <w:p w:rsidR="00B442BE" w:rsidRDefault="00B442BE" w:rsidP="00B442BE">
      <w:pPr>
        <w:pBdr>
          <w:bottom w:val="double" w:sz="6" w:space="1" w:color="auto"/>
        </w:pBdr>
        <w:contextualSpacing/>
      </w:pPr>
    </w:p>
    <w:p w:rsidR="005C3A12" w:rsidRDefault="005C3A12" w:rsidP="00B442BE">
      <w:pPr>
        <w:pBdr>
          <w:bottom w:val="double" w:sz="6" w:space="1" w:color="auto"/>
        </w:pBdr>
        <w:contextualSpacing/>
      </w:pPr>
      <w:r>
        <w:t>The ratios (X more DSBs than CO</w:t>
      </w:r>
    </w:p>
    <w:p w:rsidR="00B442BE" w:rsidRPr="006B4EB5" w:rsidRDefault="00B442BE" w:rsidP="00B442BE">
      <w:pPr>
        <w:pBdr>
          <w:bottom w:val="double" w:sz="6" w:space="1" w:color="auto"/>
        </w:pBdr>
        <w:contextualSpacing/>
        <w:rPr>
          <w:b/>
        </w:rPr>
      </w:pPr>
      <w:r>
        <w:t xml:space="preserve">2. TABLE OF </w:t>
      </w:r>
      <w:proofErr w:type="gramStart"/>
      <w:r>
        <w:t>CO :</w:t>
      </w:r>
      <w:proofErr w:type="gramEnd"/>
      <w:r>
        <w:t xml:space="preserve"> NCO RATIOS ( DSB / MLH1 = estimated proportion of NCO. ) – </w:t>
      </w:r>
      <w:r w:rsidRPr="006B4EB5">
        <w:rPr>
          <w:b/>
        </w:rPr>
        <w:t>add correlation with MLH1</w:t>
      </w:r>
    </w:p>
    <w:p w:rsidR="00B442BE" w:rsidRDefault="00B442BE" w:rsidP="00B442BE">
      <w:pPr>
        <w:pBdr>
          <w:bottom w:val="double" w:sz="6" w:space="1" w:color="auto"/>
        </w:pBdr>
        <w:contextualSpacing/>
      </w:pPr>
      <w:r>
        <w:t xml:space="preserve">L based ratios: WSB, G and KAZ:   </w:t>
      </w:r>
      <w:r>
        <w:tab/>
        <w:t>7.3 and</w:t>
      </w:r>
      <w:r>
        <w:tab/>
        <w:t>6.5, 6.6*</w:t>
      </w:r>
      <w:r>
        <w:tab/>
        <w:t>PWD and MSM:</w:t>
      </w:r>
      <w:r>
        <w:tab/>
      </w:r>
      <w:r>
        <w:tab/>
        <w:t xml:space="preserve">6.1 </w:t>
      </w:r>
      <w:proofErr w:type="gramStart"/>
      <w:r>
        <w:t>and  7.4</w:t>
      </w:r>
      <w:proofErr w:type="gramEnd"/>
    </w:p>
    <w:p w:rsidR="00B442BE" w:rsidRDefault="00B442BE" w:rsidP="00B442BE">
      <w:pPr>
        <w:pBdr>
          <w:bottom w:val="double" w:sz="6" w:space="1" w:color="auto"/>
        </w:pBdr>
        <w:contextualSpacing/>
      </w:pPr>
      <w:r>
        <w:t>Z based ratios: WSB, G and KAZ:</w:t>
      </w:r>
      <w:r>
        <w:tab/>
      </w:r>
      <w:r>
        <w:tab/>
        <w:t>5.4 and 5.9, 6.9</w:t>
      </w:r>
      <w:r>
        <w:tab/>
        <w:t xml:space="preserve"> </w:t>
      </w:r>
      <w:r>
        <w:tab/>
        <w:t xml:space="preserve">PWD and MSM: </w:t>
      </w:r>
      <w:r>
        <w:tab/>
        <w:t>4.8 and 5.3</w:t>
      </w:r>
    </w:p>
    <w:p w:rsidR="00B442BE" w:rsidRPr="00B442BE" w:rsidRDefault="00B442BE" w:rsidP="00B442BE">
      <w:pPr>
        <w:pBdr>
          <w:bottom w:val="double" w:sz="6" w:space="1" w:color="auto"/>
        </w:pBdr>
        <w:contextualSpacing/>
        <w:rPr>
          <w:b/>
        </w:rPr>
      </w:pPr>
      <w:r w:rsidRPr="00B442BE">
        <w:rPr>
          <w:b/>
        </w:rPr>
        <w:t xml:space="preserve">+ </w:t>
      </w:r>
      <w:proofErr w:type="spellStart"/>
      <w:proofErr w:type="gramStart"/>
      <w:r w:rsidRPr="00B442BE">
        <w:rPr>
          <w:b/>
        </w:rPr>
        <w:t>t.tests</w:t>
      </w:r>
      <w:proofErr w:type="spellEnd"/>
      <w:proofErr w:type="gramEnd"/>
      <w:r w:rsidRPr="00B442BE">
        <w:rPr>
          <w:b/>
        </w:rPr>
        <w:t xml:space="preserve"> of ratios</w:t>
      </w:r>
    </w:p>
    <w:p w:rsidR="00B442BE" w:rsidRDefault="00B442BE" w:rsidP="00B442BE">
      <w:pPr>
        <w:pBdr>
          <w:bottom w:val="double" w:sz="6" w:space="1" w:color="auto"/>
        </w:pBdr>
        <w:contextualSpacing/>
      </w:pPr>
    </w:p>
    <w:p w:rsidR="00FA04AE" w:rsidRDefault="00B442BE" w:rsidP="00B442BE">
      <w:pPr>
        <w:pBdr>
          <w:bottom w:val="double" w:sz="6" w:space="1" w:color="auto"/>
        </w:pBdr>
        <w:contextualSpacing/>
      </w:pPr>
      <w:r>
        <w:t>(For the L based strains, MSM has the highest proportion of NCO – but not significantly so), (there are fewer NCO for the Z based ratio in the High rec strains), (PWD has the lowest Z based NCOs</w:t>
      </w:r>
      <w:proofErr w:type="gramStart"/>
      <w:r>
        <w:t>, )</w:t>
      </w:r>
      <w:proofErr w:type="gramEnd"/>
    </w:p>
    <w:p w:rsidR="00B442BE" w:rsidRDefault="00B442BE">
      <w:pPr>
        <w:contextualSpacing/>
      </w:pPr>
    </w:p>
    <w:p w:rsidR="00B442BE" w:rsidRDefault="00B442BE">
      <w:pPr>
        <w:contextualSpacing/>
      </w:pPr>
    </w:p>
    <w:p w:rsidR="00FA04AE" w:rsidRPr="00FA04AE" w:rsidRDefault="00FA04AE">
      <w:pPr>
        <w:contextualSpacing/>
        <w:rPr>
          <w:b/>
        </w:rPr>
      </w:pPr>
      <w:r w:rsidRPr="00FA04AE">
        <w:rPr>
          <w:b/>
        </w:rPr>
        <w:t>Q1. SC – sex differences in SC length // SC area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  <w:r>
        <w:t>Motivating statement (sex differences known in other species)</w:t>
      </w:r>
    </w:p>
    <w:p w:rsidR="006671C8" w:rsidRDefault="006671C8" w:rsidP="00FA04AE">
      <w:pPr>
        <w:contextualSpacing/>
      </w:pPr>
    </w:p>
    <w:p w:rsidR="00761D7E" w:rsidRDefault="00761D7E" w:rsidP="00FA04AE">
      <w:pPr>
        <w:contextualSpacing/>
      </w:pPr>
      <w:r>
        <w:t>SC</w:t>
      </w:r>
      <w:r w:rsidR="006671C8">
        <w:t xml:space="preserve"> area and </w:t>
      </w:r>
      <w:proofErr w:type="spellStart"/>
      <w:r w:rsidR="006671C8">
        <w:t>gwRR</w:t>
      </w:r>
      <w:proofErr w:type="spellEnd"/>
      <w:r w:rsidR="006671C8">
        <w:t xml:space="preserve"> – have been established as correlate meiotic traits --- </w:t>
      </w:r>
    </w:p>
    <w:p w:rsidR="00761D7E" w:rsidRDefault="00761D7E" w:rsidP="00FA04AE">
      <w:pPr>
        <w:contextualSpacing/>
      </w:pPr>
    </w:p>
    <w:p w:rsidR="00761D7E" w:rsidRDefault="00761D7E" w:rsidP="00FA04AE">
      <w:pPr>
        <w:contextualSpacing/>
      </w:pPr>
      <w:r>
        <w:t xml:space="preserve">From the literature – female have more SC area (longer </w:t>
      </w:r>
      <w:proofErr w:type="spellStart"/>
      <w:r>
        <w:t>sc</w:t>
      </w:r>
      <w:proofErr w:type="spellEnd"/>
      <w:r>
        <w:t>)</w:t>
      </w:r>
    </w:p>
    <w:p w:rsidR="00761D7E" w:rsidRDefault="00761D7E" w:rsidP="00FA04AE">
      <w:pPr>
        <w:contextualSpacing/>
      </w:pPr>
    </w:p>
    <w:p w:rsidR="006671C8" w:rsidRDefault="006671C8" w:rsidP="00FA04AE">
      <w:pPr>
        <w:contextualSpacing/>
      </w:pPr>
      <w:proofErr w:type="gramStart"/>
      <w:r w:rsidRPr="00761D7E">
        <w:rPr>
          <w:highlight w:val="yellow"/>
        </w:rPr>
        <w:t>our</w:t>
      </w:r>
      <w:proofErr w:type="gramEnd"/>
      <w:r w:rsidRPr="00761D7E">
        <w:rPr>
          <w:highlight w:val="yellow"/>
        </w:rPr>
        <w:t xml:space="preserve"> data set provides </w:t>
      </w:r>
      <w:r w:rsidR="00761D7E" w:rsidRPr="00761D7E">
        <w:rPr>
          <w:highlight w:val="yellow"/>
        </w:rPr>
        <w:t xml:space="preserve">an opportunity to test if the canonical pattern of females having higher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and more SC area) </w:t>
      </w:r>
      <w:r w:rsidRPr="00761D7E">
        <w:rPr>
          <w:highlight w:val="yellow"/>
        </w:rPr>
        <w:t xml:space="preserve"> – have been uncoupled </w:t>
      </w:r>
      <w:r w:rsidR="00761D7E" w:rsidRPr="00761D7E">
        <w:rPr>
          <w:highlight w:val="yellow"/>
        </w:rPr>
        <w:t xml:space="preserve">in the instance of rapid male specific evolution in the </w:t>
      </w:r>
      <w:proofErr w:type="spellStart"/>
      <w:r w:rsidR="00761D7E" w:rsidRPr="00761D7E">
        <w:rPr>
          <w:highlight w:val="yellow"/>
        </w:rPr>
        <w:t>gwRR</w:t>
      </w:r>
      <w:proofErr w:type="spellEnd"/>
      <w:r w:rsidR="00761D7E" w:rsidRPr="00761D7E">
        <w:rPr>
          <w:highlight w:val="yellow"/>
        </w:rPr>
        <w:t xml:space="preserve"> of PWD and MSM.</w:t>
      </w:r>
    </w:p>
    <w:p w:rsidR="006671C8" w:rsidRDefault="00864F0C" w:rsidP="00FA04AE">
      <w:pPr>
        <w:contextualSpacing/>
      </w:pPr>
      <w:r w:rsidRPr="00864F0C">
        <w:t xml:space="preserve">A simple model might predict if SC area is the strongest predictor for </w:t>
      </w:r>
      <w:proofErr w:type="spellStart"/>
      <w:r w:rsidRPr="00864F0C">
        <w:t>gwRR</w:t>
      </w:r>
      <w:proofErr w:type="spellEnd"/>
      <w:r w:rsidRPr="00864F0C">
        <w:t xml:space="preserve"> / CO number, the high recombining males would have greater SC area proportional to the difference in CO number per cell.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Basic stats</w:t>
      </w:r>
    </w:p>
    <w:p w:rsidR="00FA04AE" w:rsidRDefault="00FA04AE" w:rsidP="00FA04AE">
      <w:pPr>
        <w:contextualSpacing/>
      </w:pPr>
      <w:r>
        <w:t xml:space="preserve">- </w:t>
      </w:r>
      <w:proofErr w:type="gramStart"/>
      <w:r>
        <w:t>cells</w:t>
      </w:r>
      <w:proofErr w:type="gramEnd"/>
      <w:r>
        <w:t xml:space="preserve"> used in the final total SC data set (after filters and removing outliers)</w:t>
      </w:r>
    </w:p>
    <w:p w:rsidR="00FA04AE" w:rsidRDefault="00FA04AE" w:rsidP="00FA04AE">
      <w:pPr>
        <w:contextualSpacing/>
      </w:pPr>
      <w:r>
        <w:t xml:space="preserve">– </w:t>
      </w:r>
      <w:proofErr w:type="gramStart"/>
      <w:r>
        <w:t>more</w:t>
      </w:r>
      <w:proofErr w:type="gramEnd"/>
      <w:r>
        <w:t xml:space="preserve"> total SC area (total SC)</w:t>
      </w:r>
    </w:p>
    <w:p w:rsidR="00FA04AE" w:rsidRDefault="00FA04AE" w:rsidP="00FA04AE">
      <w:pPr>
        <w:contextualSpacing/>
      </w:pP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>Main general (boring results)</w:t>
      </w:r>
    </w:p>
    <w:p w:rsidR="006671C8" w:rsidRDefault="006671C8" w:rsidP="00FA04AE">
      <w:pPr>
        <w:contextualSpacing/>
      </w:pPr>
      <w:r>
        <w:t>-</w:t>
      </w:r>
      <w:proofErr w:type="gramStart"/>
      <w:r>
        <w:t>positive</w:t>
      </w:r>
      <w:proofErr w:type="gramEnd"/>
      <w:r>
        <w:t xml:space="preserve"> correlation with SC lengths and number of foci on bivalents (not shown) --- confirmation of SC-AE length as being a strong predictor for MLH1 / CO number.</w:t>
      </w:r>
    </w:p>
    <w:p w:rsidR="006671C8" w:rsidRDefault="006671C8" w:rsidP="00FA04AE">
      <w:pPr>
        <w:contextualSpacing/>
      </w:pPr>
    </w:p>
    <w:p w:rsidR="006671C8" w:rsidRDefault="006671C8" w:rsidP="00FA04AE">
      <w:pPr>
        <w:contextualSpacing/>
      </w:pPr>
      <w:r>
        <w:t xml:space="preserve">While the signals for </w:t>
      </w:r>
    </w:p>
    <w:p w:rsidR="006671C8" w:rsidRDefault="006671C8" w:rsidP="006671C8">
      <w:pPr>
        <w:contextualSpacing/>
      </w:pPr>
      <w:r>
        <w:t xml:space="preserve">**comparing the full single bivalent data sets – have very strong signal (support female longer) (NOT SHOWN), </w:t>
      </w:r>
    </w:p>
    <w:p w:rsidR="006671C8" w:rsidRDefault="006671C8" w:rsidP="00FA04AE">
      <w:pPr>
        <w:contextualSpacing/>
      </w:pPr>
    </w:p>
    <w:p w:rsidR="004958C4" w:rsidRDefault="006671C8" w:rsidP="00FA04AE">
      <w:pPr>
        <w:contextualSpacing/>
      </w:pPr>
      <w:r>
        <w:t>&lt;</w:t>
      </w:r>
      <w:r w:rsidR="004958C4">
        <w:t>LOGIC for using mouse averages of 1) total.SC and 2) short bivalents</w:t>
      </w:r>
      <w:r>
        <w:t>&gt;</w:t>
      </w:r>
    </w:p>
    <w:p w:rsidR="004958C4" w:rsidRDefault="004958C4" w:rsidP="00FA04AE">
      <w:pPr>
        <w:contextualSpacing/>
      </w:pPr>
      <w:r>
        <w:lastRenderedPageBreak/>
        <w:t xml:space="preserve">BUT the interpretations </w:t>
      </w:r>
      <w:r w:rsidR="005A426F">
        <w:t xml:space="preserve">are complicated </w:t>
      </w:r>
    </w:p>
    <w:p w:rsidR="004958C4" w:rsidRDefault="004958C4" w:rsidP="00FA04AE">
      <w:pPr>
        <w:contextualSpacing/>
      </w:pPr>
      <w:r>
        <w:t xml:space="preserve">-the sex </w:t>
      </w:r>
      <w:proofErr w:type="gramStart"/>
      <w:r>
        <w:t>chromosomes  (</w:t>
      </w:r>
      <w:proofErr w:type="gramEnd"/>
      <w:r>
        <w:t>these data aren’t subdivided by foci number)</w:t>
      </w:r>
    </w:p>
    <w:p w:rsidR="004958C4" w:rsidRDefault="004958C4" w:rsidP="00FA04AE">
      <w:pPr>
        <w:contextualSpacing/>
      </w:pPr>
    </w:p>
    <w:p w:rsidR="004958C4" w:rsidRPr="005A426F" w:rsidRDefault="005A426F" w:rsidP="00FA04AE">
      <w:pPr>
        <w:contextualSpacing/>
        <w:rPr>
          <w:b/>
        </w:rPr>
      </w:pPr>
      <w:r>
        <w:rPr>
          <w:b/>
        </w:rPr>
        <w:t xml:space="preserve">Total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</w:t>
      </w:r>
    </w:p>
    <w:p w:rsidR="00980C6A" w:rsidRDefault="00980C6A" w:rsidP="00FA04AE">
      <w:pPr>
        <w:contextualSpacing/>
      </w:pPr>
      <w:r>
        <w:t xml:space="preserve">1. </w:t>
      </w:r>
      <w:proofErr w:type="gramStart"/>
      <w:r>
        <w:t>females</w:t>
      </w:r>
      <w:proofErr w:type="gramEnd"/>
      <w:r>
        <w:t xml:space="preserve"> have longer </w:t>
      </w:r>
      <w:r w:rsidR="007654D2">
        <w:t xml:space="preserve">total </w:t>
      </w:r>
      <w:r>
        <w:t>SC area</w:t>
      </w:r>
      <w:r w:rsidR="007654D2">
        <w:t xml:space="preserve"> by </w:t>
      </w:r>
      <w:r>
        <w:t xml:space="preserve"> </w:t>
      </w:r>
      <w:proofErr w:type="spellStart"/>
      <w:r>
        <w:t>t.</w:t>
      </w:r>
      <w:r w:rsidR="007654D2">
        <w:t>test</w:t>
      </w:r>
      <w:proofErr w:type="spellEnd"/>
      <w:r w:rsidR="007654D2">
        <w:t>() per for all strains</w:t>
      </w:r>
    </w:p>
    <w:p w:rsidR="00980C6A" w:rsidRDefault="00980C6A" w:rsidP="00FA04AE">
      <w:pPr>
        <w:contextualSpacing/>
      </w:pPr>
    </w:p>
    <w:p w:rsidR="00980C6A" w:rsidRDefault="00980C6A" w:rsidP="00FA04AE">
      <w:pPr>
        <w:contextualSpacing/>
      </w:pPr>
      <w:r>
        <w:t xml:space="preserve">2. </w:t>
      </w:r>
      <w:r w:rsidR="007654D2">
        <w:t>IS</w:t>
      </w:r>
      <w:r>
        <w:t xml:space="preserve"> the area is greater for BOTH sexes in a strain or </w:t>
      </w:r>
      <w:proofErr w:type="spellStart"/>
      <w:r>
        <w:t>subsp</w:t>
      </w:r>
      <w:proofErr w:type="spellEnd"/>
    </w:p>
    <w:p w:rsidR="00C91556" w:rsidRPr="007227B7" w:rsidRDefault="00C91556" w:rsidP="00FA04AE">
      <w:pPr>
        <w:contextualSpacing/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glm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lmer</w:t>
      </w:r>
      <w:proofErr w:type="spellEnd"/>
      <w:r>
        <w:rPr>
          <w:b/>
        </w:rPr>
        <w:t xml:space="preserve"> for mouse average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 area – to test if there has been evolution – and interaction across the </w:t>
      </w:r>
      <w:proofErr w:type="spellStart"/>
      <w:r>
        <w:rPr>
          <w:b/>
        </w:rPr>
        <w:t>subsp</w:t>
      </w:r>
      <w:proofErr w:type="spellEnd"/>
      <w:r>
        <w:rPr>
          <w:b/>
        </w:rPr>
        <w:t xml:space="preserve"> and sex </w:t>
      </w:r>
    </w:p>
    <w:p w:rsidR="00696A2F" w:rsidRDefault="00696A2F" w:rsidP="00FA04AE">
      <w:pPr>
        <w:contextualSpacing/>
      </w:pPr>
      <w:r>
        <w:t>From mixed model:</w:t>
      </w:r>
    </w:p>
    <w:p w:rsidR="00696A2F" w:rsidRDefault="00696A2F" w:rsidP="00696A2F">
      <w:pPr>
        <w:ind w:firstLine="720"/>
        <w:contextualSpacing/>
      </w:pPr>
      <w:proofErr w:type="gramStart"/>
      <w:r>
        <w:t>1.Sex</w:t>
      </w:r>
      <w:proofErr w:type="gramEnd"/>
      <w:r>
        <w:t xml:space="preserve"> effect confirmed -- </w:t>
      </w:r>
    </w:p>
    <w:p w:rsidR="00696A2F" w:rsidRDefault="00696A2F" w:rsidP="00FA04AE">
      <w:pPr>
        <w:contextualSpacing/>
      </w:pPr>
      <w:r>
        <w:tab/>
        <w:t xml:space="preserve">2. </w:t>
      </w:r>
      <w:proofErr w:type="gramStart"/>
      <w:r>
        <w:t>strong</w:t>
      </w:r>
      <w:proofErr w:type="gramEnd"/>
      <w:r>
        <w:t xml:space="preserve"> rand effect (strain)</w:t>
      </w:r>
    </w:p>
    <w:p w:rsidR="00696A2F" w:rsidRDefault="00696A2F" w:rsidP="00FA04AE">
      <w:pPr>
        <w:contextualSpacing/>
      </w:pPr>
      <w:r>
        <w:tab/>
        <w:t xml:space="preserve">3. </w:t>
      </w:r>
      <w:proofErr w:type="gramStart"/>
      <w:r>
        <w:t>moderate</w:t>
      </w:r>
      <w:proofErr w:type="gramEnd"/>
      <w:r>
        <w:t xml:space="preserve"> – to strong </w:t>
      </w:r>
      <w:proofErr w:type="spellStart"/>
      <w:r>
        <w:t>subsp</w:t>
      </w:r>
      <w:proofErr w:type="spellEnd"/>
      <w:r>
        <w:t xml:space="preserve"> and strain effects</w:t>
      </w:r>
    </w:p>
    <w:p w:rsidR="00696A2F" w:rsidRDefault="00696A2F" w:rsidP="00FA04AE">
      <w:pPr>
        <w:contextualSpacing/>
      </w:pPr>
    </w:p>
    <w:p w:rsidR="00696A2F" w:rsidRDefault="00696A2F" w:rsidP="00FA04AE">
      <w:pPr>
        <w:contextualSpacing/>
      </w:pPr>
      <w:r>
        <w:t xml:space="preserve">From </w:t>
      </w:r>
      <w:proofErr w:type="spellStart"/>
      <w:r>
        <w:t>glms</w:t>
      </w:r>
      <w:proofErr w:type="spellEnd"/>
      <w:r>
        <w:t xml:space="preserve"> M2 and M3</w:t>
      </w:r>
    </w:p>
    <w:p w:rsidR="00696A2F" w:rsidRDefault="00696A2F" w:rsidP="00FA04AE">
      <w:pPr>
        <w:contextualSpacing/>
      </w:pPr>
      <w:r>
        <w:t>(</w:t>
      </w:r>
      <w:proofErr w:type="gramStart"/>
      <w:r>
        <w:t>sex</w:t>
      </w:r>
      <w:proofErr w:type="gramEnd"/>
      <w:r>
        <w:t xml:space="preserve"> effect confirmed)</w:t>
      </w:r>
    </w:p>
    <w:p w:rsidR="00696A2F" w:rsidRDefault="00696A2F" w:rsidP="00696A2F">
      <w:pPr>
        <w:ind w:firstLine="720"/>
        <w:contextualSpacing/>
      </w:pPr>
      <w:r>
        <w:t xml:space="preserve">1.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subspecies effect (just MSM) –both sexes have longer /more SC than </w:t>
      </w:r>
      <w:proofErr w:type="spellStart"/>
      <w:proofErr w:type="gramStart"/>
      <w:r>
        <w:t>dom</w:t>
      </w:r>
      <w:proofErr w:type="spellEnd"/>
      <w:proofErr w:type="gramEnd"/>
      <w:r>
        <w:t xml:space="preserve"> (except maybe SKIVE which has low power few observations</w:t>
      </w:r>
      <w:r w:rsidR="007227B7">
        <w:t>)</w:t>
      </w:r>
    </w:p>
    <w:p w:rsidR="00696A2F" w:rsidRDefault="00696A2F" w:rsidP="00696A2F">
      <w:pPr>
        <w:ind w:firstLine="720"/>
        <w:contextualSpacing/>
      </w:pPr>
      <w:r>
        <w:t xml:space="preserve">2. </w:t>
      </w:r>
      <w:proofErr w:type="gramStart"/>
      <w:r>
        <w:t>greater</w:t>
      </w:r>
      <w:proofErr w:type="gramEnd"/>
      <w:r>
        <w:t xml:space="preserve"> differences between sexes in G (mirrors the </w:t>
      </w:r>
      <w:proofErr w:type="spellStart"/>
      <w:r>
        <w:t>gwRR</w:t>
      </w:r>
      <w:proofErr w:type="spellEnd"/>
      <w:r>
        <w:t xml:space="preserve"> pattern) </w:t>
      </w:r>
    </w:p>
    <w:p w:rsidR="005A426F" w:rsidRPr="005A426F" w:rsidRDefault="005A426F" w:rsidP="00FA04AE">
      <w:pPr>
        <w:contextualSpacing/>
        <w:rPr>
          <w:b/>
        </w:rPr>
      </w:pPr>
    </w:p>
    <w:p w:rsidR="005A426F" w:rsidRDefault="005A426F" w:rsidP="00FA04AE">
      <w:pPr>
        <w:contextualSpacing/>
      </w:pPr>
    </w:p>
    <w:p w:rsidR="007227B7" w:rsidRDefault="007227B7" w:rsidP="00FA04AE">
      <w:pPr>
        <w:contextualSpacing/>
      </w:pPr>
      <w:r>
        <w:t>(</w:t>
      </w:r>
      <w:proofErr w:type="gramStart"/>
      <w:r>
        <w:t>can</w:t>
      </w:r>
      <w:proofErr w:type="gramEnd"/>
      <w:r>
        <w:t xml:space="preserve"> use mean short </w:t>
      </w:r>
      <w:proofErr w:type="spellStart"/>
      <w:r>
        <w:t>biv</w:t>
      </w:r>
      <w:proofErr w:type="spellEnd"/>
      <w:r>
        <w:t xml:space="preserve"> patterns – confirm this at single bivalent level – confirm with a metric without XX or XY)</w:t>
      </w:r>
      <w:r w:rsidR="00F2304E">
        <w:t xml:space="preserve"> – </w:t>
      </w:r>
      <w:proofErr w:type="gramStart"/>
      <w:r w:rsidR="00F2304E">
        <w:t>mouse</w:t>
      </w:r>
      <w:proofErr w:type="gramEnd"/>
      <w:r w:rsidR="00F2304E">
        <w:t xml:space="preserve"> average short bivalent</w:t>
      </w:r>
    </w:p>
    <w:p w:rsidR="00526338" w:rsidRDefault="00526338" w:rsidP="00526338">
      <w:pPr>
        <w:contextualSpacing/>
        <w:rPr>
          <w:b/>
        </w:rPr>
      </w:pPr>
    </w:p>
    <w:p w:rsidR="00526338" w:rsidRPr="005A426F" w:rsidRDefault="00526338" w:rsidP="00526338">
      <w:pPr>
        <w:contextualSpacing/>
        <w:rPr>
          <w:b/>
        </w:rPr>
      </w:pPr>
      <w:r w:rsidRPr="005A426F">
        <w:rPr>
          <w:b/>
        </w:rPr>
        <w:t>Short bivalent data set</w:t>
      </w:r>
    </w:p>
    <w:p w:rsidR="00526338" w:rsidRDefault="00526338" w:rsidP="00526338">
      <w:pPr>
        <w:contextualSpacing/>
      </w:pPr>
      <w:r>
        <w:t>Get around the XX – reduced single bivalent data set – from shortest 5 bivalents from a single cell, the XX is thought to be 3</w:t>
      </w:r>
      <w:r w:rsidRPr="005A426F">
        <w:rPr>
          <w:vertAlign w:val="superscript"/>
        </w:rPr>
        <w:t>rd</w:t>
      </w:r>
      <w:r>
        <w:t xml:space="preserve"> longest in reference genome (</w:t>
      </w:r>
      <w:proofErr w:type="spellStart"/>
      <w:r>
        <w:t>mb</w:t>
      </w:r>
      <w:proofErr w:type="spellEnd"/>
      <w:r>
        <w:t>). The XY in males and distinguishable and can be is filtered out from the single bivalent data set</w:t>
      </w:r>
    </w:p>
    <w:p w:rsidR="00F2304E" w:rsidRDefault="00F2304E" w:rsidP="00F2304E"/>
    <w:p w:rsidR="00696A2F" w:rsidRPr="00FE04BD" w:rsidRDefault="00F2304E" w:rsidP="00F2304E">
      <w:pPr>
        <w:rPr>
          <w:b/>
        </w:rPr>
      </w:pPr>
      <w:proofErr w:type="gramStart"/>
      <w:r w:rsidRPr="00FE04BD">
        <w:rPr>
          <w:b/>
        </w:rPr>
        <w:t>1.from</w:t>
      </w:r>
      <w:proofErr w:type="gramEnd"/>
      <w:r w:rsidRPr="00FE04BD">
        <w:rPr>
          <w:b/>
        </w:rPr>
        <w:t xml:space="preserve"> </w:t>
      </w:r>
      <w:proofErr w:type="spellStart"/>
      <w:r w:rsidRPr="00FE04BD">
        <w:rPr>
          <w:b/>
        </w:rPr>
        <w:t>t.test</w:t>
      </w:r>
      <w:proofErr w:type="spellEnd"/>
      <w:r w:rsidRPr="00FE04BD">
        <w:rPr>
          <w:b/>
        </w:rPr>
        <w:t>()</w:t>
      </w:r>
      <w:r w:rsidR="007654D2">
        <w:rPr>
          <w:b/>
        </w:rPr>
        <w:t xml:space="preserve"> </w:t>
      </w:r>
    </w:p>
    <w:p w:rsidR="007654D2" w:rsidRDefault="007654D2" w:rsidP="00F2304E">
      <w:r>
        <w:t xml:space="preserve">All but SKIVE have significantly long SHORT </w:t>
      </w:r>
      <w:proofErr w:type="spellStart"/>
      <w:r>
        <w:t>biv</w:t>
      </w:r>
      <w:proofErr w:type="spellEnd"/>
      <w:r>
        <w:t xml:space="preserve"> means </w:t>
      </w:r>
      <w:proofErr w:type="gramStart"/>
      <w:r>
        <w:t>--  Dom</w:t>
      </w:r>
      <w:proofErr w:type="gramEnd"/>
      <w:r>
        <w:t xml:space="preserve"> has greater sexual dimorphism compared to </w:t>
      </w:r>
      <w:proofErr w:type="spellStart"/>
      <w:r>
        <w:t>Musc</w:t>
      </w:r>
      <w:proofErr w:type="spellEnd"/>
      <w:r>
        <w:t xml:space="preserve"> </w:t>
      </w:r>
    </w:p>
    <w:p w:rsidR="0077721F" w:rsidRDefault="00983930" w:rsidP="00F2304E">
      <w:r>
        <w:t>SKIVE is not significant (p=.11</w:t>
      </w:r>
      <w:proofErr w:type="gramStart"/>
      <w:r>
        <w:t>)  (</w:t>
      </w:r>
      <w:proofErr w:type="gramEnd"/>
      <w:r>
        <w:t xml:space="preserve">this might be a low number of mouse samples / maybe lower quality of the cells) … </w:t>
      </w:r>
      <w:r w:rsidR="007654D2">
        <w:t>noticeable</w:t>
      </w:r>
      <w:r>
        <w:t xml:space="preserve"> the female means are lower compared to </w:t>
      </w:r>
      <w:proofErr w:type="spellStart"/>
      <w:r>
        <w:t>pwd</w:t>
      </w:r>
      <w:proofErr w:type="spellEnd"/>
      <w:r>
        <w:t xml:space="preserve"> and </w:t>
      </w:r>
      <w:proofErr w:type="spellStart"/>
      <w:r>
        <w:t>kaz</w:t>
      </w:r>
      <w:proofErr w:type="spellEnd"/>
    </w:p>
    <w:p w:rsidR="00983930" w:rsidRDefault="00983930" w:rsidP="00FA04AE">
      <w:pPr>
        <w:contextualSpacing/>
      </w:pPr>
    </w:p>
    <w:p w:rsidR="0033269E" w:rsidRDefault="0033269E" w:rsidP="0033269E">
      <w:pPr>
        <w:contextualSpacing/>
      </w:pPr>
      <w:proofErr w:type="spellStart"/>
      <w:r>
        <w:t>t.tests</w:t>
      </w:r>
      <w:proofErr w:type="spellEnd"/>
    </w:p>
    <w:p w:rsidR="0033269E" w:rsidRDefault="0033269E" w:rsidP="0033269E">
      <w:pPr>
        <w:contextualSpacing/>
      </w:pPr>
      <w:proofErr w:type="spellStart"/>
      <w:proofErr w:type="gramStart"/>
      <w:r>
        <w:t>lmer</w:t>
      </w:r>
      <w:proofErr w:type="spellEnd"/>
      <w:proofErr w:type="gramEnd"/>
    </w:p>
    <w:p w:rsidR="0033269E" w:rsidRDefault="0033269E" w:rsidP="0033269E">
      <w:pPr>
        <w:contextualSpacing/>
      </w:pPr>
      <w:proofErr w:type="spellStart"/>
      <w:proofErr w:type="gramStart"/>
      <w:r>
        <w:t>glm</w:t>
      </w:r>
      <w:proofErr w:type="spellEnd"/>
      <w:proofErr w:type="gramEnd"/>
    </w:p>
    <w:p w:rsidR="0033269E" w:rsidRDefault="0033269E" w:rsidP="0033269E">
      <w:pPr>
        <w:contextualSpacing/>
      </w:pPr>
    </w:p>
    <w:p w:rsidR="0033269E" w:rsidRDefault="0033269E" w:rsidP="0033269E">
      <w:pPr>
        <w:contextualSpacing/>
      </w:pPr>
      <w:r>
        <w:t>1.</w:t>
      </w:r>
      <w:r>
        <w:tab/>
      </w:r>
      <w:proofErr w:type="gramStart"/>
      <w:r>
        <w:t>short</w:t>
      </w:r>
      <w:proofErr w:type="gramEnd"/>
      <w:r>
        <w:t xml:space="preserve"> bivalent </w:t>
      </w:r>
    </w:p>
    <w:p w:rsidR="0033269E" w:rsidRDefault="0033269E" w:rsidP="0033269E">
      <w:pPr>
        <w:contextualSpacing/>
      </w:pPr>
      <w:r>
        <w:t>-use the short bivalent dataset to control for XX in females</w:t>
      </w:r>
    </w:p>
    <w:p w:rsidR="0033269E" w:rsidRDefault="0033269E" w:rsidP="0033269E">
      <w:pPr>
        <w:contextualSpacing/>
      </w:pPr>
      <w:proofErr w:type="gramStart"/>
      <w:r>
        <w:t>basic</w:t>
      </w:r>
      <w:proofErr w:type="gramEnd"/>
      <w:r>
        <w:t xml:space="preserve"> stats</w:t>
      </w:r>
    </w:p>
    <w:p w:rsidR="0033269E" w:rsidRDefault="0033269E" w:rsidP="0033269E">
      <w:pPr>
        <w:contextualSpacing/>
      </w:pPr>
    </w:p>
    <w:p w:rsidR="0033269E" w:rsidRDefault="0033269E" w:rsidP="0033269E">
      <w:pPr>
        <w:contextualSpacing/>
      </w:pPr>
      <w:proofErr w:type="spellStart"/>
      <w:proofErr w:type="gramStart"/>
      <w:r>
        <w:t>t.test</w:t>
      </w:r>
      <w:proofErr w:type="spellEnd"/>
      <w:r>
        <w:t xml:space="preserve"> :</w:t>
      </w:r>
      <w:proofErr w:type="gramEnd"/>
      <w:r>
        <w:t xml:space="preserve"> </w:t>
      </w:r>
    </w:p>
    <w:p w:rsidR="0033269E" w:rsidRDefault="0033269E" w:rsidP="0033269E">
      <w:pPr>
        <w:contextualSpacing/>
      </w:pPr>
      <w:proofErr w:type="gramStart"/>
      <w:r>
        <w:t>in</w:t>
      </w:r>
      <w:proofErr w:type="gramEnd"/>
      <w:r>
        <w:t xml:space="preserve"> all but SKIVE, the female mean length of short bivalents were significantly longer. For SKIVE (p= NS) qualitatively the female means are lower compared to the other </w:t>
      </w:r>
      <w:proofErr w:type="spellStart"/>
      <w:r>
        <w:t>musc</w:t>
      </w:r>
      <w:proofErr w:type="spellEnd"/>
      <w:r>
        <w:t xml:space="preserve"> female means (KAZ and PWD).</w:t>
      </w:r>
    </w:p>
    <w:p w:rsidR="0033269E" w:rsidRDefault="0033269E" w:rsidP="0033269E">
      <w:pPr>
        <w:contextualSpacing/>
      </w:pPr>
      <w:proofErr w:type="spellStart"/>
      <w:r>
        <w:t>Lmer</w:t>
      </w:r>
      <w:proofErr w:type="spellEnd"/>
      <w:r>
        <w:t>-- Sex is the most significant effect</w:t>
      </w:r>
    </w:p>
    <w:p w:rsidR="0033269E" w:rsidRDefault="0033269E" w:rsidP="0033269E">
      <w:pPr>
        <w:contextualSpacing/>
      </w:pPr>
      <w:proofErr w:type="spellStart"/>
      <w:r>
        <w:t>Glm</w:t>
      </w:r>
      <w:proofErr w:type="spellEnd"/>
      <w:r>
        <w:t xml:space="preserve"> --- Sex is the most significant effect</w:t>
      </w:r>
    </w:p>
    <w:p w:rsidR="0033269E" w:rsidRDefault="0033269E" w:rsidP="0033269E">
      <w:pPr>
        <w:contextualSpacing/>
      </w:pPr>
    </w:p>
    <w:p w:rsidR="00FA04AE" w:rsidRPr="00FE04BD" w:rsidRDefault="00F2304E" w:rsidP="00FA04AE">
      <w:pPr>
        <w:contextualSpacing/>
        <w:rPr>
          <w:b/>
        </w:rPr>
      </w:pPr>
      <w:r w:rsidRPr="00FE04BD">
        <w:rPr>
          <w:b/>
        </w:rPr>
        <w:t xml:space="preserve">2. from </w:t>
      </w:r>
      <w:proofErr w:type="gramStart"/>
      <w:r w:rsidRPr="00FE04BD">
        <w:rPr>
          <w:b/>
        </w:rPr>
        <w:t>Mixed</w:t>
      </w:r>
      <w:proofErr w:type="gramEnd"/>
      <w:r w:rsidRPr="00FE04BD">
        <w:rPr>
          <w:b/>
        </w:rPr>
        <w:t xml:space="preserve"> model</w:t>
      </w:r>
    </w:p>
    <w:p w:rsidR="00F2304E" w:rsidRDefault="0054058F" w:rsidP="00FA04AE">
      <w:pPr>
        <w:contextualSpacing/>
      </w:pPr>
      <w:r>
        <w:t>Sex is still most significant factor</w:t>
      </w:r>
      <w:proofErr w:type="gramStart"/>
      <w:r w:rsidR="00FE04BD">
        <w:t>,  interaction</w:t>
      </w:r>
      <w:proofErr w:type="gramEnd"/>
      <w:r w:rsidR="00FE04BD">
        <w:t xml:space="preserve"> slightly significant</w:t>
      </w:r>
    </w:p>
    <w:p w:rsidR="00F2304E" w:rsidRPr="00FE04BD" w:rsidRDefault="008B1C4F" w:rsidP="00FA04AE">
      <w:pPr>
        <w:contextualSpacing/>
        <w:rPr>
          <w:b/>
        </w:rPr>
      </w:pPr>
      <w:r w:rsidRPr="00FE04BD">
        <w:rPr>
          <w:b/>
        </w:rPr>
        <w:t>3</w:t>
      </w:r>
      <w:r w:rsidR="00F2304E" w:rsidRPr="00FE04BD">
        <w:rPr>
          <w:b/>
        </w:rPr>
        <w:t xml:space="preserve">. from </w:t>
      </w:r>
      <w:proofErr w:type="spellStart"/>
      <w:r w:rsidR="00F2304E" w:rsidRPr="00FE04BD">
        <w:rPr>
          <w:b/>
        </w:rPr>
        <w:t>glm</w:t>
      </w:r>
      <w:proofErr w:type="spellEnd"/>
    </w:p>
    <w:p w:rsidR="007654D2" w:rsidRDefault="00FE04BD" w:rsidP="00FA04AE">
      <w:pPr>
        <w:contextualSpacing/>
      </w:pPr>
      <w:r>
        <w:t xml:space="preserve">-male most significant </w:t>
      </w:r>
      <w:r w:rsidR="007654D2">
        <w:t xml:space="preserve">for both models, </w:t>
      </w:r>
      <w:r>
        <w:t>(</w:t>
      </w:r>
      <w:r w:rsidR="007654D2">
        <w:t xml:space="preserve">M2 </w:t>
      </w:r>
      <w:r w:rsidR="0054058F">
        <w:t xml:space="preserve">Skive </w:t>
      </w:r>
      <w:r w:rsidR="007654D2">
        <w:t>strain slightly sig)</w:t>
      </w:r>
    </w:p>
    <w:p w:rsidR="00AC19E5" w:rsidRDefault="00AC19E5">
      <w:pPr>
        <w:contextualSpacing/>
      </w:pPr>
    </w:p>
    <w:p w:rsidR="0090325B" w:rsidRPr="0090325B" w:rsidRDefault="0090325B">
      <w:pPr>
        <w:contextualSpacing/>
      </w:pPr>
      <w:r>
        <w:rPr>
          <w:b/>
        </w:rPr>
        <w:t xml:space="preserve">Short </w:t>
      </w:r>
      <w:proofErr w:type="spellStart"/>
      <w:r>
        <w:rPr>
          <w:b/>
        </w:rPr>
        <w:t>biv</w:t>
      </w:r>
      <w:proofErr w:type="spellEnd"/>
      <w:r>
        <w:rPr>
          <w:b/>
        </w:rPr>
        <w:t xml:space="preserve"> interpretation - </w:t>
      </w:r>
      <w:r>
        <w:t xml:space="preserve"> </w:t>
      </w:r>
    </w:p>
    <w:p w:rsidR="007654D2" w:rsidRDefault="007654D2">
      <w:pPr>
        <w:contextualSpacing/>
      </w:pPr>
    </w:p>
    <w:p w:rsidR="007654D2" w:rsidRDefault="007654D2">
      <w:pPr>
        <w:contextualSpacing/>
      </w:pPr>
    </w:p>
    <w:p w:rsidR="00AC19E5" w:rsidRPr="00526338" w:rsidRDefault="00AC19E5">
      <w:pPr>
        <w:contextualSpacing/>
        <w:rPr>
          <w:b/>
        </w:rPr>
      </w:pPr>
      <w:r w:rsidRPr="00526338">
        <w:rPr>
          <w:b/>
        </w:rPr>
        <w:t xml:space="preserve">Interpretation -- </w:t>
      </w:r>
    </w:p>
    <w:p w:rsidR="00864F0C" w:rsidRDefault="00864F0C">
      <w:pPr>
        <w:contextualSpacing/>
      </w:pPr>
    </w:p>
    <w:p w:rsidR="0090325B" w:rsidRDefault="00F716A4">
      <w:pPr>
        <w:contextualSpacing/>
      </w:pPr>
      <w:r>
        <w:t xml:space="preserve">1. &lt;Simple model / prediction not met, suggesting a DECOUPLING of broad summaries of SC length and </w:t>
      </w:r>
      <w:proofErr w:type="spellStart"/>
      <w:r>
        <w:t>gwRR</w:t>
      </w:r>
      <w:proofErr w:type="spellEnd"/>
      <w:r>
        <w:t xml:space="preserve"> – female have longer SC metrics even in strains with males have more COs per cell. This is not a complete decoupling since in all strains the positive correlation of SC lengths across bivalent classes is held. </w:t>
      </w:r>
    </w:p>
    <w:p w:rsidR="00F716A4" w:rsidRDefault="00F716A4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</w:p>
    <w:p w:rsidR="00F716A4" w:rsidRDefault="00F716A4">
      <w:pPr>
        <w:contextualSpacing/>
      </w:pPr>
      <w:r>
        <w:t xml:space="preserve">3. </w:t>
      </w:r>
      <w:proofErr w:type="gramStart"/>
      <w:r>
        <w:t>males</w:t>
      </w:r>
      <w:proofErr w:type="gramEnd"/>
      <w:r>
        <w:t xml:space="preserve"> from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strains have significantly longer SC metrics than males from Dom.  Suggests at chromatin compaction – between these subspecies and may   (be a requirement for the rapid evolution seen in the 2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</w:t>
      </w:r>
      <w:proofErr w:type="spellEnd"/>
      <w:r>
        <w:t xml:space="preserve"> strains)</w:t>
      </w:r>
    </w:p>
    <w:p w:rsidR="00AC19E5" w:rsidRDefault="00AC19E5">
      <w:pPr>
        <w:contextualSpacing/>
      </w:pPr>
    </w:p>
    <w:p w:rsidR="0033269E" w:rsidRDefault="0033269E" w:rsidP="0033269E">
      <w:pPr>
        <w:contextualSpacing/>
      </w:pPr>
      <w:proofErr w:type="gramStart"/>
      <w:r>
        <w:t>&lt;!--</w:t>
      </w:r>
      <w:proofErr w:type="gramEnd"/>
      <w:r>
        <w:t xml:space="preserve"> -For almost all models, sex is the only significant effect for mouse averages of SC length. </w:t>
      </w:r>
    </w:p>
    <w:p w:rsidR="0033269E" w:rsidRDefault="0033269E" w:rsidP="0033269E">
      <w:pPr>
        <w:contextualSpacing/>
      </w:pPr>
      <w:r>
        <w:t xml:space="preserve">The exception is in the </w:t>
      </w:r>
      <w:proofErr w:type="spellStart"/>
      <w:r>
        <w:t>Musc</w:t>
      </w:r>
      <w:proofErr w:type="spellEnd"/>
      <w:r>
        <w:t xml:space="preserve"> strains, where the SKIVE strain effect is also significant, because both male and female bivalents are shorter compared to PWD and KAZ.</w:t>
      </w:r>
    </w:p>
    <w:p w:rsidR="0033269E" w:rsidRDefault="0033269E" w:rsidP="0033269E">
      <w:pPr>
        <w:contextualSpacing/>
      </w:pPr>
      <w:r>
        <w:t xml:space="preserve">-Female SC are longer than male even despite the XX. </w:t>
      </w:r>
      <w:proofErr w:type="spellStart"/>
      <w:r>
        <w:t>i</w:t>
      </w:r>
      <w:proofErr w:type="spellEnd"/>
      <w:r>
        <w:t xml:space="preserve">) </w:t>
      </w:r>
      <w:proofErr w:type="gramStart"/>
      <w:r>
        <w:t>all</w:t>
      </w:r>
      <w:proofErr w:type="gramEnd"/>
      <w:r>
        <w:t xml:space="preserve"> bivalents are longer within cells (there isn’t a single longer bivalent), ii) shortest bivalents within cells are also longer in females. </w:t>
      </w:r>
      <w:r>
        <w:t>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  <w:r>
        <w:t>Transition, --- the SC-AE area can be thought of as the ‘area / available real-estate for COs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  <w:r>
        <w:t xml:space="preserve">-- </w:t>
      </w:r>
      <w:proofErr w:type="gramStart"/>
      <w:r>
        <w:t>these</w:t>
      </w:r>
      <w:proofErr w:type="gramEnd"/>
      <w:r>
        <w:t xml:space="preserve"> results suggest that this area is ‘utilized’ in different ways across sexes and strains – so we next investigate the recombination landscape – (</w:t>
      </w:r>
      <w:proofErr w:type="spellStart"/>
      <w:r>
        <w:t>ie</w:t>
      </w:r>
      <w:proofErr w:type="spellEnd"/>
      <w:r>
        <w:t xml:space="preserve"> the relationship between the placement and number of COs along chromosomes).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  <w:r>
        <w:t xml:space="preserve">We focus on two metrics/ aspects </w:t>
      </w:r>
      <w:proofErr w:type="spellStart"/>
      <w:r>
        <w:t>i</w:t>
      </w:r>
      <w:proofErr w:type="spellEnd"/>
      <w:r>
        <w:t xml:space="preserve">) the placement of single foci along a bivalent (just 1CO) and ii) the placement of two foci on the same bivalent / the </w:t>
      </w:r>
      <w:proofErr w:type="spellStart"/>
      <w:r>
        <w:t>interfocal</w:t>
      </w:r>
      <w:proofErr w:type="spellEnd"/>
      <w:r>
        <w:t xml:space="preserve"> distance of 2CO bivalents</w:t>
      </w:r>
      <w:r w:rsidR="00DA7347">
        <w:t xml:space="preserve"> (reflects crossover interference)</w:t>
      </w:r>
    </w:p>
    <w:p w:rsidR="006E4979" w:rsidRDefault="006E4979">
      <w:pPr>
        <w:pBdr>
          <w:top w:val="double" w:sz="6" w:space="1" w:color="auto"/>
          <w:bottom w:val="double" w:sz="6" w:space="1" w:color="auto"/>
        </w:pBdr>
        <w:contextualSpacing/>
      </w:pPr>
    </w:p>
    <w:p w:rsidR="006E4979" w:rsidRDefault="006E4979">
      <w:pPr>
        <w:pBdr>
          <w:bottom w:val="double" w:sz="6" w:space="1" w:color="auto"/>
        </w:pBdr>
        <w:contextualSpacing/>
      </w:pPr>
    </w:p>
    <w:p w:rsidR="006E4979" w:rsidRDefault="006E4979">
      <w:pPr>
        <w:pBdr>
          <w:bottom w:val="double" w:sz="6" w:space="1" w:color="auto"/>
        </w:pBdr>
        <w:contextualSpacing/>
      </w:pPr>
    </w:p>
    <w:p w:rsidR="00075AE4" w:rsidRDefault="00075AE4">
      <w:pPr>
        <w:contextualSpacing/>
      </w:pPr>
    </w:p>
    <w:p w:rsidR="00467566" w:rsidRDefault="006E4979">
      <w:pPr>
        <w:pBdr>
          <w:bottom w:val="double" w:sz="6" w:space="1" w:color="auto"/>
        </w:pBdr>
        <w:contextualSpacing/>
      </w:pPr>
      <w:r>
        <w:lastRenderedPageBreak/>
        <w:t xml:space="preserve">Notes, </w:t>
      </w:r>
      <w:proofErr w:type="spellStart"/>
      <w:r w:rsidR="00D436A7">
        <w:t>Sardell</w:t>
      </w:r>
      <w:proofErr w:type="spellEnd"/>
      <w:r w:rsidR="00D436A7">
        <w:t>, Guppies:</w:t>
      </w:r>
    </w:p>
    <w:p w:rsidR="00D436A7" w:rsidRDefault="00D436A7">
      <w:pPr>
        <w:pBdr>
          <w:bottom w:val="double" w:sz="6" w:space="1" w:color="auto"/>
        </w:pBdr>
        <w:contextualSpacing/>
      </w:pPr>
    </w:p>
    <w:p w:rsidR="00B35002" w:rsidRDefault="00B35002">
      <w:pPr>
        <w:pBdr>
          <w:bottom w:val="double" w:sz="6" w:space="1" w:color="auto"/>
        </w:pBdr>
        <w:contextualSpacing/>
      </w:pPr>
      <w:r>
        <w:t xml:space="preserve">Divide </w:t>
      </w:r>
      <w:proofErr w:type="spellStart"/>
      <w:r>
        <w:t>chrms</w:t>
      </w:r>
      <w:proofErr w:type="spellEnd"/>
      <w:r>
        <w:t xml:space="preserve"> into n segments of equal </w:t>
      </w:r>
      <w:proofErr w:type="gramStart"/>
      <w:r>
        <w:t>size  (</w:t>
      </w:r>
      <w:proofErr w:type="gramEnd"/>
      <w:r>
        <w:t>n varies from 2 to 20) ---</w:t>
      </w:r>
    </w:p>
    <w:p w:rsidR="00B35002" w:rsidRDefault="00B35002">
      <w:pPr>
        <w:pBdr>
          <w:bottom w:val="double" w:sz="6" w:space="1" w:color="auto"/>
        </w:pBdr>
        <w:contextualSpacing/>
      </w:pPr>
      <w:proofErr w:type="spellStart"/>
      <w:r>
        <w:t>Devide</w:t>
      </w:r>
      <w:proofErr w:type="spellEnd"/>
      <w:r>
        <w:t xml:space="preserve"> </w:t>
      </w:r>
      <w:proofErr w:type="spellStart"/>
      <w:r>
        <w:t>chrms</w:t>
      </w:r>
      <w:proofErr w:type="spellEnd"/>
      <w:r>
        <w:t xml:space="preserve"> into equal segments – number of COs are the </w:t>
      </w:r>
      <w:proofErr w:type="spellStart"/>
      <w:r>
        <w:t>dependant</w:t>
      </w:r>
      <w:proofErr w:type="spellEnd"/>
      <w:r>
        <w:t xml:space="preserve"> variable</w:t>
      </w:r>
    </w:p>
    <w:p w:rsidR="00D436A7" w:rsidRDefault="00D436A7">
      <w:pPr>
        <w:pBdr>
          <w:bottom w:val="double" w:sz="6" w:space="1" w:color="auto"/>
        </w:pBdr>
        <w:contextualSpacing/>
      </w:pPr>
    </w:p>
    <w:p w:rsidR="00B35002" w:rsidRDefault="006E4979">
      <w:pPr>
        <w:pBdr>
          <w:bottom w:val="double" w:sz="6" w:space="1" w:color="auto"/>
        </w:pBdr>
        <w:contextualSpacing/>
      </w:pPr>
      <w:r>
        <w:t xml:space="preserve">There model for testing the telomere and centromere effect was </w:t>
      </w:r>
      <w:proofErr w:type="spellStart"/>
      <w:r>
        <w:t>mied</w:t>
      </w:r>
      <w:proofErr w:type="spellEnd"/>
      <w:r>
        <w:t xml:space="preserve"> linear model</w:t>
      </w:r>
    </w:p>
    <w:p w:rsidR="006E4979" w:rsidRDefault="006E4979">
      <w:pPr>
        <w:pBdr>
          <w:bottom w:val="double" w:sz="6" w:space="1" w:color="auto"/>
        </w:pBdr>
        <w:contextualSpacing/>
      </w:pPr>
      <w:r>
        <w:t>Number of COs by bin (per CO</w:t>
      </w:r>
      <w:proofErr w:type="gramStart"/>
      <w:r>
        <w:t>)  ~</w:t>
      </w:r>
      <w:proofErr w:type="gramEnd"/>
      <w:r>
        <w:t xml:space="preserve"> </w:t>
      </w:r>
      <w:proofErr w:type="spellStart"/>
      <w:r>
        <w:t>telomere_dist</w:t>
      </w:r>
      <w:proofErr w:type="spellEnd"/>
      <w:r>
        <w:t xml:space="preserve"> + </w:t>
      </w:r>
      <w:proofErr w:type="spellStart"/>
      <w:r>
        <w:t>centromere_dist</w:t>
      </w:r>
      <w:proofErr w:type="spellEnd"/>
      <w:r>
        <w:t xml:space="preserve"> + (1 | </w:t>
      </w:r>
      <w:proofErr w:type="spellStart"/>
      <w:r>
        <w:t>chrm</w:t>
      </w:r>
      <w:proofErr w:type="spellEnd"/>
      <w:r>
        <w:t>)</w:t>
      </w:r>
    </w:p>
    <w:p w:rsidR="006E4979" w:rsidRDefault="006E4979">
      <w:pPr>
        <w:pBdr>
          <w:bottom w:val="double" w:sz="6" w:space="1" w:color="auto"/>
        </w:pBdr>
        <w:contextualSpacing/>
      </w:pPr>
    </w:p>
    <w:p w:rsidR="006E4979" w:rsidRDefault="006E4979">
      <w:pPr>
        <w:pBdr>
          <w:bottom w:val="double" w:sz="6" w:space="1" w:color="auto"/>
        </w:pBdr>
        <w:contextualSpacing/>
      </w:pPr>
      <w:r>
        <w:t>I would try re-writing   (within strains and sex?)</w:t>
      </w:r>
    </w:p>
    <w:p w:rsidR="006E4979" w:rsidRDefault="006E4979">
      <w:pPr>
        <w:pBdr>
          <w:bottom w:val="double" w:sz="6" w:space="1" w:color="auto"/>
        </w:pBdr>
        <w:contextualSpacing/>
      </w:pPr>
      <w:proofErr w:type="spellStart"/>
      <w:r>
        <w:t>Norm_CO</w:t>
      </w:r>
      <w:proofErr w:type="spellEnd"/>
      <w:r>
        <w:t xml:space="preserve"> _</w:t>
      </w:r>
      <w:proofErr w:type="spellStart"/>
      <w:r>
        <w:t>pos</w:t>
      </w:r>
      <w:proofErr w:type="spellEnd"/>
      <w:r>
        <w:t xml:space="preserve"> ~ </w:t>
      </w:r>
      <w:proofErr w:type="spellStart"/>
      <w:r>
        <w:t>telomere_dist</w:t>
      </w:r>
      <w:proofErr w:type="spellEnd"/>
      <w:r>
        <w:t xml:space="preserve"> + </w:t>
      </w:r>
      <w:proofErr w:type="spellStart"/>
      <w:r>
        <w:t>centromere_dist</w:t>
      </w:r>
      <w:proofErr w:type="spellEnd"/>
      <w:r>
        <w:t xml:space="preserve"> + </w:t>
      </w:r>
      <w:proofErr w:type="gramStart"/>
      <w:r>
        <w:t>( 1</w:t>
      </w:r>
      <w:proofErr w:type="gramEnd"/>
      <w:r>
        <w:t xml:space="preserve"> | SC length)</w:t>
      </w:r>
    </w:p>
    <w:p w:rsidR="00B35002" w:rsidRDefault="00B35002">
      <w:pPr>
        <w:pBdr>
          <w:bottom w:val="double" w:sz="6" w:space="1" w:color="auto"/>
        </w:pBdr>
        <w:contextualSpacing/>
      </w:pPr>
    </w:p>
    <w:p w:rsidR="0071714B" w:rsidRDefault="0071714B">
      <w:pPr>
        <w:pBdr>
          <w:bottom w:val="double" w:sz="6" w:space="1" w:color="auto"/>
        </w:pBdr>
        <w:contextualSpacing/>
      </w:pPr>
      <w:r>
        <w:t>(</w:t>
      </w:r>
      <w:proofErr w:type="gramStart"/>
      <w:r>
        <w:t>the</w:t>
      </w:r>
      <w:proofErr w:type="gramEnd"/>
      <w:r>
        <w:t xml:space="preserve"> </w:t>
      </w:r>
      <w:proofErr w:type="spellStart"/>
      <w:r>
        <w:t>sardell</w:t>
      </w:r>
      <w:proofErr w:type="spellEnd"/>
      <w:r>
        <w:t xml:space="preserve"> paper has more power because they pool number of COs per </w:t>
      </w:r>
      <w:proofErr w:type="spellStart"/>
      <w:r>
        <w:t>chrm</w:t>
      </w:r>
      <w:proofErr w:type="spellEnd"/>
      <w:r>
        <w:t xml:space="preserve"> bin across many </w:t>
      </w:r>
      <w:proofErr w:type="spellStart"/>
      <w:r>
        <w:t>meioses</w:t>
      </w:r>
      <w:proofErr w:type="spellEnd"/>
      <w:r>
        <w:t xml:space="preserve"> – I can’t pool across meiosis, with this data set – maybe with the Chap3 dataset</w:t>
      </w:r>
      <w:r w:rsidR="008307AD">
        <w:t>)</w:t>
      </w:r>
    </w:p>
    <w:p w:rsidR="006E4979" w:rsidRDefault="006E4979">
      <w:pPr>
        <w:pBdr>
          <w:bottom w:val="double" w:sz="6" w:space="1" w:color="auto"/>
        </w:pBdr>
        <w:contextualSpacing/>
      </w:pPr>
    </w:p>
    <w:p w:rsidR="00D436A7" w:rsidRDefault="00D436A7">
      <w:pPr>
        <w:contextualSpacing/>
      </w:pPr>
    </w:p>
    <w:p w:rsidR="00D436A7" w:rsidRDefault="00D436A7">
      <w:pPr>
        <w:contextualSpacing/>
      </w:pPr>
    </w:p>
    <w:p w:rsidR="00D436A7" w:rsidRDefault="00D436A7">
      <w:pPr>
        <w:contextualSpacing/>
      </w:pPr>
    </w:p>
    <w:p w:rsidR="00AC19E5" w:rsidRPr="00467566" w:rsidRDefault="00467566">
      <w:pPr>
        <w:contextualSpacing/>
        <w:rPr>
          <w:b/>
        </w:rPr>
      </w:pPr>
      <w:r>
        <w:rPr>
          <w:b/>
        </w:rPr>
        <w:t>Q1. 1CO foci</w:t>
      </w:r>
      <w:r w:rsidRPr="00467566">
        <w:rPr>
          <w:b/>
        </w:rPr>
        <w:t xml:space="preserve"> placement</w:t>
      </w:r>
      <w:r>
        <w:rPr>
          <w:b/>
        </w:rPr>
        <w:t xml:space="preserve"> / foci position</w:t>
      </w:r>
    </w:p>
    <w:p w:rsidR="00467566" w:rsidRDefault="00916CEC">
      <w:pPr>
        <w:contextualSpacing/>
      </w:pPr>
      <w:r>
        <w:t>General summary of Rec landscape –</w:t>
      </w:r>
    </w:p>
    <w:p w:rsidR="00916CEC" w:rsidRDefault="00916CEC">
      <w:pPr>
        <w:contextualSpacing/>
      </w:pPr>
      <w:r>
        <w:t xml:space="preserve">Investigating evolution of ‘typical recombination </w:t>
      </w:r>
      <w:proofErr w:type="gramStart"/>
      <w:r>
        <w:t>landscape’  (</w:t>
      </w:r>
      <w:proofErr w:type="gramEnd"/>
      <w:r>
        <w:t xml:space="preserve">from </w:t>
      </w:r>
      <w:proofErr w:type="spellStart"/>
      <w:r>
        <w:t>Sardell</w:t>
      </w:r>
      <w:proofErr w:type="spellEnd"/>
      <w:r>
        <w:t xml:space="preserve"> Kirkpatrick)</w:t>
      </w:r>
    </w:p>
    <w:p w:rsidR="00916CEC" w:rsidRDefault="00916CEC">
      <w:pPr>
        <w:contextualSpacing/>
      </w:pPr>
      <w:r>
        <w:t>Has the typical rec landscape evolved in house mouse? (</w:t>
      </w:r>
      <w:proofErr w:type="gramStart"/>
      <w:r>
        <w:t>in</w:t>
      </w:r>
      <w:proofErr w:type="gramEnd"/>
      <w:r>
        <w:t xml:space="preserve"> terms of the sex specific patterns)</w:t>
      </w:r>
    </w:p>
    <w:p w:rsidR="00D436A7" w:rsidRDefault="00D436A7" w:rsidP="00D436A7">
      <w:pPr>
        <w:contextualSpacing/>
      </w:pPr>
      <w:r>
        <w:t xml:space="preserve">Are centromeres suppressing CO?  </w:t>
      </w:r>
      <w:proofErr w:type="gramStart"/>
      <w:r>
        <w:t>and</w:t>
      </w:r>
      <w:proofErr w:type="gramEnd"/>
      <w:r>
        <w:t xml:space="preserve"> do telomeres promote clustering of COs at the telomeres? –beyond the scope of this paper</w:t>
      </w:r>
    </w:p>
    <w:p w:rsidR="00916CEC" w:rsidRDefault="00916CEC">
      <w:pPr>
        <w:contextualSpacing/>
      </w:pPr>
    </w:p>
    <w:p w:rsidR="00D436A7" w:rsidRDefault="00D436A7">
      <w:pPr>
        <w:contextualSpacing/>
      </w:pPr>
    </w:p>
    <w:p w:rsidR="00467566" w:rsidRDefault="00E4635D">
      <w:pPr>
        <w:contextualSpacing/>
      </w:pPr>
      <w:r>
        <w:t>Background / lit –positional bias, another well documented why male and female rec landscapes differ</w:t>
      </w:r>
    </w:p>
    <w:p w:rsidR="007C0238" w:rsidRDefault="007C0238">
      <w:pPr>
        <w:contextualSpacing/>
      </w:pPr>
      <w:proofErr w:type="spellStart"/>
      <w:r>
        <w:t>Sardel</w:t>
      </w:r>
      <w:r w:rsidR="00916CEC">
        <w:t>l</w:t>
      </w:r>
      <w:proofErr w:type="spellEnd"/>
      <w:r>
        <w:t xml:space="preserve"> – separate maps, one for each sex</w:t>
      </w:r>
      <w:r w:rsidR="00916CEC">
        <w:t xml:space="preserve"> // </w:t>
      </w:r>
      <w:proofErr w:type="spellStart"/>
      <w:proofErr w:type="gramStart"/>
      <w:r w:rsidR="00916CEC">
        <w:t>meta</w:t>
      </w:r>
      <w:proofErr w:type="gramEnd"/>
      <w:r w:rsidR="00916CEC">
        <w:t xml:space="preserve"> analysis</w:t>
      </w:r>
      <w:proofErr w:type="spellEnd"/>
      <w:r w:rsidR="00916CEC">
        <w:t>; 51 species</w:t>
      </w:r>
    </w:p>
    <w:p w:rsidR="00941F8C" w:rsidRDefault="00941F8C" w:rsidP="00941F8C">
      <w:r>
        <w:t xml:space="preserve">-positional bias might be best example of sex-specific maps (does selection only act on the sex specific maps? Or </w:t>
      </w:r>
      <w:proofErr w:type="spellStart"/>
      <w:proofErr w:type="gramStart"/>
      <w:r>
        <w:t>a</w:t>
      </w:r>
      <w:proofErr w:type="spellEnd"/>
      <w:proofErr w:type="gramEnd"/>
      <w:r>
        <w:t xml:space="preserve"> average… since the genomes pass through both sexes thru time)</w:t>
      </w:r>
    </w:p>
    <w:p w:rsidR="00916CEC" w:rsidRDefault="00916CEC" w:rsidP="007C0238">
      <w:pPr>
        <w:contextualSpacing/>
      </w:pPr>
      <w:r>
        <w:t>-</w:t>
      </w:r>
      <w:r w:rsidR="007C0238">
        <w:t xml:space="preserve">Male </w:t>
      </w:r>
      <w:proofErr w:type="spellStart"/>
      <w:r w:rsidR="007C0238">
        <w:t>telomeric</w:t>
      </w:r>
      <w:proofErr w:type="spellEnd"/>
      <w:r w:rsidR="007C0238">
        <w:t>, female middle /</w:t>
      </w:r>
      <w:r>
        <w:t xml:space="preserve"> more total COs in females and fewer in </w:t>
      </w:r>
      <w:proofErr w:type="gramStart"/>
      <w:r>
        <w:t>females  (</w:t>
      </w:r>
      <w:proofErr w:type="spellStart"/>
      <w:proofErr w:type="gramEnd"/>
      <w:r>
        <w:t>sardell</w:t>
      </w:r>
      <w:proofErr w:type="spellEnd"/>
      <w:r>
        <w:t xml:space="preserve"> defines as typical landscape)  (exceptions; 2 marsupials, domes pig tomato, </w:t>
      </w:r>
      <w:proofErr w:type="spellStart"/>
      <w:r>
        <w:t>grasshopers</w:t>
      </w:r>
      <w:proofErr w:type="spellEnd"/>
      <w:r>
        <w:t>,   birds and maize don’t have much sex differences)</w:t>
      </w:r>
    </w:p>
    <w:p w:rsidR="00916CEC" w:rsidRDefault="00D436A7" w:rsidP="007C0238">
      <w:pPr>
        <w:contextualSpacing/>
      </w:pPr>
      <w:r>
        <w:t xml:space="preserve">Causes: </w:t>
      </w:r>
      <w:r w:rsidR="00916CEC">
        <w:t xml:space="preserve">-sex specific centromere effects, </w:t>
      </w:r>
      <w:r>
        <w:t xml:space="preserve">  telomere directed initiation</w:t>
      </w:r>
    </w:p>
    <w:p w:rsidR="00D436A7" w:rsidRDefault="00D436A7" w:rsidP="007C0238">
      <w:pPr>
        <w:contextualSpacing/>
      </w:pPr>
      <w:r>
        <w:t>Guppies (</w:t>
      </w:r>
      <w:proofErr w:type="spellStart"/>
      <w:r>
        <w:t>Sardell</w:t>
      </w:r>
      <w:proofErr w:type="spellEnd"/>
      <w:r>
        <w:t xml:space="preserve">, </w:t>
      </w:r>
    </w:p>
    <w:p w:rsidR="00D436A7" w:rsidRDefault="00D436A7" w:rsidP="007C0238">
      <w:pPr>
        <w:contextualSpacing/>
      </w:pPr>
      <w:r>
        <w:t xml:space="preserve">Are centromeres suppressing CO?  </w:t>
      </w:r>
      <w:proofErr w:type="gramStart"/>
      <w:r>
        <w:t>and</w:t>
      </w:r>
      <w:proofErr w:type="gramEnd"/>
      <w:r>
        <w:t xml:space="preserve"> do telomeres promote clustering of COs at the telomeres?</w:t>
      </w:r>
    </w:p>
    <w:p w:rsidR="00916CEC" w:rsidRDefault="00916CEC" w:rsidP="007C0238">
      <w:pPr>
        <w:contextualSpacing/>
      </w:pPr>
    </w:p>
    <w:p w:rsidR="007C0238" w:rsidRDefault="007C0238" w:rsidP="007C0238">
      <w:pPr>
        <w:contextualSpacing/>
      </w:pPr>
      <w:r>
        <w:t xml:space="preserve"> </w:t>
      </w:r>
      <w:proofErr w:type="gramStart"/>
      <w:r>
        <w:t>more</w:t>
      </w:r>
      <w:proofErr w:type="gramEnd"/>
      <w:r>
        <w:t xml:space="preserve"> uniform –predictions for this  (generalization of rec landscape (metazoans)</w:t>
      </w:r>
    </w:p>
    <w:p w:rsidR="007C0238" w:rsidRDefault="007C0238" w:rsidP="007C0238">
      <w:pPr>
        <w:contextualSpacing/>
      </w:pPr>
    </w:p>
    <w:p w:rsidR="007C0238" w:rsidRDefault="007C0238" w:rsidP="007C0238">
      <w:pPr>
        <w:contextualSpacing/>
      </w:pPr>
      <w:r>
        <w:t>-</w:t>
      </w:r>
      <w:proofErr w:type="gramStart"/>
      <w:r>
        <w:t>caveats</w:t>
      </w:r>
      <w:proofErr w:type="gramEnd"/>
      <w:r>
        <w:t xml:space="preserve"> / complications – chromosome size effects  </w:t>
      </w:r>
    </w:p>
    <w:p w:rsidR="007C0238" w:rsidRDefault="00916CEC">
      <w:pPr>
        <w:contextualSpacing/>
      </w:pPr>
      <w:r>
        <w:t>(</w:t>
      </w:r>
      <w:proofErr w:type="gramStart"/>
      <w:r>
        <w:t>positions</w:t>
      </w:r>
      <w:proofErr w:type="gramEnd"/>
      <w:r>
        <w:t xml:space="preserve"> / landscapes differ between </w:t>
      </w:r>
      <w:proofErr w:type="spellStart"/>
      <w:r>
        <w:t>chromsomes</w:t>
      </w:r>
      <w:proofErr w:type="spellEnd"/>
    </w:p>
    <w:p w:rsidR="007C0238" w:rsidRDefault="007C0238">
      <w:pPr>
        <w:contextualSpacing/>
      </w:pPr>
    </w:p>
    <w:p w:rsidR="00916CEC" w:rsidRDefault="00916CEC">
      <w:pPr>
        <w:contextualSpacing/>
      </w:pPr>
    </w:p>
    <w:p w:rsidR="007C0238" w:rsidRDefault="007C0238">
      <w:pPr>
        <w:contextualSpacing/>
      </w:pPr>
      <w:r>
        <w:t>Framework notes</w:t>
      </w:r>
    </w:p>
    <w:p w:rsidR="00E4635D" w:rsidRDefault="00E4635D">
      <w:pPr>
        <w:contextualSpacing/>
      </w:pPr>
      <w:r>
        <w:t>-Normalized positions to control for differences in SC length</w:t>
      </w:r>
      <w:r w:rsidR="007C0238">
        <w:t xml:space="preserve"> (across sexes)</w:t>
      </w:r>
    </w:p>
    <w:p w:rsidR="00E4635D" w:rsidRDefault="00E4635D">
      <w:pPr>
        <w:contextualSpacing/>
      </w:pPr>
    </w:p>
    <w:p w:rsidR="007C0238" w:rsidRDefault="007C0238">
      <w:pPr>
        <w:contextualSpacing/>
      </w:pPr>
    </w:p>
    <w:p w:rsidR="00E4635D" w:rsidRDefault="00E4635D">
      <w:pPr>
        <w:contextualSpacing/>
      </w:pPr>
      <w:r>
        <w:t xml:space="preserve">Small chromosome (Mb physical) have more uniform landscape – either due to </w:t>
      </w:r>
      <w:proofErr w:type="spellStart"/>
      <w:r>
        <w:t>i</w:t>
      </w:r>
      <w:proofErr w:type="spellEnd"/>
      <w:r>
        <w:t xml:space="preserve">) bias positions in absolute scale (thus more of small </w:t>
      </w:r>
      <w:proofErr w:type="spellStart"/>
      <w:r>
        <w:t>chrms</w:t>
      </w:r>
      <w:proofErr w:type="spellEnd"/>
      <w:r>
        <w:t xml:space="preserve">) (Keeney) or ii) same </w:t>
      </w:r>
      <w:proofErr w:type="spellStart"/>
      <w:r>
        <w:t>mimimum</w:t>
      </w:r>
      <w:proofErr w:type="spellEnd"/>
      <w:r>
        <w:t xml:space="preserve"> requirement and less physical area for obligate CO to occur (--or there’s less space for the position to)</w:t>
      </w:r>
    </w:p>
    <w:p w:rsidR="00E4635D" w:rsidRDefault="00E4635D">
      <w:pPr>
        <w:contextualSpacing/>
      </w:pPr>
      <w:proofErr w:type="gramStart"/>
      <w:r>
        <w:t>the</w:t>
      </w:r>
      <w:proofErr w:type="gramEnd"/>
      <w:r>
        <w:t xml:space="preserve"> minimum number of</w:t>
      </w:r>
    </w:p>
    <w:p w:rsidR="00E4635D" w:rsidRDefault="00E4635D">
      <w:pPr>
        <w:contextualSpacing/>
      </w:pPr>
    </w:p>
    <w:p w:rsidR="00E4635D" w:rsidRDefault="00E4635D">
      <w:pPr>
        <w:contextualSpacing/>
      </w:pPr>
      <w:proofErr w:type="gramStart"/>
      <w:r>
        <w:t>genetic</w:t>
      </w:r>
      <w:proofErr w:type="gramEnd"/>
      <w:r>
        <w:t xml:space="preserve"> maps – less physical area in which the obligate CO can occur, resulting in  – higher rate (</w:t>
      </w:r>
      <w:proofErr w:type="spellStart"/>
      <w:r>
        <w:t>cM</w:t>
      </w:r>
      <w:proofErr w:type="spellEnd"/>
      <w:r>
        <w:t>/MB)</w:t>
      </w:r>
    </w:p>
    <w:p w:rsidR="00E4635D" w:rsidRDefault="00E4635D">
      <w:pPr>
        <w:contextualSpacing/>
      </w:pPr>
    </w:p>
    <w:p w:rsidR="002E24EF" w:rsidRDefault="002E24EF">
      <w:pPr>
        <w:contextualSpacing/>
        <w:rPr>
          <w:b/>
        </w:rPr>
      </w:pPr>
      <w:r w:rsidRPr="002E24EF">
        <w:rPr>
          <w:b/>
        </w:rPr>
        <w:t xml:space="preserve">Sex is the most significant factor influencing the normalized placement of single foci along a </w:t>
      </w:r>
      <w:proofErr w:type="gramStart"/>
      <w:r w:rsidRPr="002E24EF">
        <w:rPr>
          <w:b/>
        </w:rPr>
        <w:t>bivalent  (</w:t>
      </w:r>
      <w:proofErr w:type="gramEnd"/>
      <w:r w:rsidRPr="002E24EF">
        <w:rPr>
          <w:b/>
        </w:rPr>
        <w:t>by t-tests, mixed and linear models).</w:t>
      </w:r>
    </w:p>
    <w:p w:rsidR="002E24EF" w:rsidRPr="002E24EF" w:rsidRDefault="002E24EF">
      <w:pPr>
        <w:contextualSpacing/>
        <w:rPr>
          <w:b/>
        </w:rPr>
      </w:pPr>
      <w:r>
        <w:rPr>
          <w:b/>
        </w:rPr>
        <w:t xml:space="preserve">(--Dom strains more significant sex differences compared to </w:t>
      </w:r>
      <w:proofErr w:type="spellStart"/>
      <w:r>
        <w:rPr>
          <w:b/>
        </w:rPr>
        <w:t>musc</w:t>
      </w:r>
      <w:proofErr w:type="spellEnd"/>
      <w:r>
        <w:rPr>
          <w:b/>
        </w:rPr>
        <w:t>?)</w:t>
      </w:r>
    </w:p>
    <w:p w:rsidR="002E24EF" w:rsidRDefault="002E24EF">
      <w:pPr>
        <w:contextualSpacing/>
      </w:pPr>
    </w:p>
    <w:p w:rsidR="002E24EF" w:rsidRDefault="002E24EF">
      <w:pPr>
        <w:contextualSpacing/>
      </w:pPr>
    </w:p>
    <w:sectPr w:rsidR="002E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72B"/>
    <w:multiLevelType w:val="hybridMultilevel"/>
    <w:tmpl w:val="E74AAE16"/>
    <w:lvl w:ilvl="0" w:tplc="AB86B2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25A"/>
    <w:multiLevelType w:val="hybridMultilevel"/>
    <w:tmpl w:val="DE98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AE"/>
    <w:rsid w:val="00075AE4"/>
    <w:rsid w:val="000C6DD6"/>
    <w:rsid w:val="002E24EF"/>
    <w:rsid w:val="0033269E"/>
    <w:rsid w:val="00467566"/>
    <w:rsid w:val="00490192"/>
    <w:rsid w:val="004958C4"/>
    <w:rsid w:val="00526338"/>
    <w:rsid w:val="0054058F"/>
    <w:rsid w:val="00546BFD"/>
    <w:rsid w:val="005A426F"/>
    <w:rsid w:val="005C3A12"/>
    <w:rsid w:val="005F5AE6"/>
    <w:rsid w:val="006671C8"/>
    <w:rsid w:val="00696A2F"/>
    <w:rsid w:val="006B4EB5"/>
    <w:rsid w:val="006E4979"/>
    <w:rsid w:val="00701918"/>
    <w:rsid w:val="0071714B"/>
    <w:rsid w:val="007227B7"/>
    <w:rsid w:val="00723B1F"/>
    <w:rsid w:val="00761D7E"/>
    <w:rsid w:val="007654D2"/>
    <w:rsid w:val="0077721F"/>
    <w:rsid w:val="00777CA9"/>
    <w:rsid w:val="007C0238"/>
    <w:rsid w:val="007F50E6"/>
    <w:rsid w:val="008307AD"/>
    <w:rsid w:val="00864F0C"/>
    <w:rsid w:val="008B1C4F"/>
    <w:rsid w:val="0090325B"/>
    <w:rsid w:val="00916CEC"/>
    <w:rsid w:val="00941F8C"/>
    <w:rsid w:val="00980C6A"/>
    <w:rsid w:val="00983930"/>
    <w:rsid w:val="009D53A5"/>
    <w:rsid w:val="00A37C5E"/>
    <w:rsid w:val="00A94F22"/>
    <w:rsid w:val="00AC19E5"/>
    <w:rsid w:val="00B14D29"/>
    <w:rsid w:val="00B35002"/>
    <w:rsid w:val="00B442BE"/>
    <w:rsid w:val="00C03249"/>
    <w:rsid w:val="00C07DD3"/>
    <w:rsid w:val="00C91556"/>
    <w:rsid w:val="00D23FAC"/>
    <w:rsid w:val="00D436A7"/>
    <w:rsid w:val="00DA7347"/>
    <w:rsid w:val="00E4635D"/>
    <w:rsid w:val="00F2304E"/>
    <w:rsid w:val="00F716A4"/>
    <w:rsid w:val="00FA04AE"/>
    <w:rsid w:val="00FE04BD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B4294235-F9A8-409F-AEE8-93410A3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41</cp:revision>
  <dcterms:created xsi:type="dcterms:W3CDTF">2020-02-16T17:00:00Z</dcterms:created>
  <dcterms:modified xsi:type="dcterms:W3CDTF">2020-02-18T04:51:00Z</dcterms:modified>
</cp:coreProperties>
</file>