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6013C" w14:textId="77777777" w:rsidR="00431051" w:rsidRPr="00573A90" w:rsidRDefault="00431051" w:rsidP="00431051">
      <w:pPr>
        <w:contextualSpacing/>
        <w:rPr>
          <w:rFonts w:ascii="Times New Roman" w:hAnsi="Times New Roman" w:cs="Times New Roman"/>
          <w:sz w:val="24"/>
          <w:szCs w:val="24"/>
        </w:rPr>
      </w:pPr>
    </w:p>
    <w:p w14:paraId="4D1A1D01" w14:textId="2A066464" w:rsidR="00431051" w:rsidRPr="00952FDC" w:rsidRDefault="00183A74" w:rsidP="00431051">
      <w:pPr>
        <w:contextualSpacing/>
        <w:rPr>
          <w:rFonts w:ascii="Times New Roman" w:hAnsi="Times New Roman" w:cs="Times New Roman"/>
          <w:b/>
          <w:sz w:val="24"/>
          <w:szCs w:val="24"/>
        </w:rPr>
      </w:pPr>
      <w:r w:rsidRPr="00952FDC">
        <w:rPr>
          <w:rFonts w:ascii="Times New Roman" w:hAnsi="Times New Roman" w:cs="Times New Roman"/>
          <w:b/>
          <w:sz w:val="24"/>
          <w:szCs w:val="24"/>
        </w:rPr>
        <w:t>ABSTRACT 150 words</w:t>
      </w:r>
    </w:p>
    <w:p w14:paraId="5A0DDB5D" w14:textId="2CE8D360" w:rsidR="005F30C3" w:rsidRDefault="00C11B79" w:rsidP="005F30C3">
      <w:pPr>
        <w:contextualSpacing/>
        <w:rPr>
          <w:rFonts w:ascii="Times New Roman" w:hAnsi="Times New Roman" w:cs="Times New Roman"/>
          <w:sz w:val="24"/>
          <w:szCs w:val="24"/>
        </w:rPr>
      </w:pPr>
      <w:bookmarkStart w:id="0" w:name="_GoBack"/>
      <w:r w:rsidRPr="00573A90">
        <w:rPr>
          <w:rFonts w:ascii="Times New Roman" w:hAnsi="Times New Roman" w:cs="Times New Roman"/>
          <w:sz w:val="24"/>
          <w:szCs w:val="24"/>
        </w:rPr>
        <w:t xml:space="preserve">Although meiotic recombination is required for successful gametogenesis in most species that reproduce sexually, the rate of crossing over varies among individuals. Differences in recombination rate between females and males are perhaps the most striking form of this variation. </w:t>
      </w:r>
      <w:r w:rsidR="001702CF">
        <w:rPr>
          <w:rFonts w:ascii="Times New Roman" w:hAnsi="Times New Roman" w:cs="Times New Roman"/>
          <w:sz w:val="24"/>
          <w:szCs w:val="24"/>
        </w:rPr>
        <w:t>E</w:t>
      </w:r>
      <w:r w:rsidRPr="00573A90">
        <w:rPr>
          <w:rFonts w:ascii="Times New Roman" w:hAnsi="Times New Roman" w:cs="Times New Roman"/>
          <w:sz w:val="24"/>
          <w:szCs w:val="24"/>
        </w:rPr>
        <w:t>xisting data fail to directly address the extent to which recombination experiences similar evolution</w:t>
      </w:r>
      <w:r w:rsidR="00F85E6A">
        <w:rPr>
          <w:rFonts w:ascii="Times New Roman" w:hAnsi="Times New Roman" w:cs="Times New Roman"/>
          <w:sz w:val="24"/>
          <w:szCs w:val="24"/>
        </w:rPr>
        <w:t>ary pressures</w:t>
      </w:r>
      <w:r w:rsidR="005F30C3">
        <w:rPr>
          <w:rFonts w:ascii="Times New Roman" w:hAnsi="Times New Roman" w:cs="Times New Roman"/>
          <w:sz w:val="24"/>
          <w:szCs w:val="24"/>
        </w:rPr>
        <w:t xml:space="preserve">. </w:t>
      </w:r>
      <w:r w:rsidR="00EA7949" w:rsidRPr="00573A90">
        <w:rPr>
          <w:rFonts w:ascii="Times New Roman" w:hAnsi="Times New Roman" w:cs="Times New Roman"/>
          <w:sz w:val="24"/>
          <w:szCs w:val="24"/>
        </w:rPr>
        <w:t>To fill this gap</w:t>
      </w:r>
      <w:r w:rsidR="00497A3D" w:rsidRPr="00573A90">
        <w:rPr>
          <w:rFonts w:ascii="Times New Roman" w:hAnsi="Times New Roman" w:cs="Times New Roman"/>
          <w:sz w:val="24"/>
          <w:szCs w:val="24"/>
        </w:rPr>
        <w:t>,</w:t>
      </w:r>
      <w:r w:rsidR="00EA7949" w:rsidRPr="00573A90">
        <w:rPr>
          <w:rFonts w:ascii="Times New Roman" w:hAnsi="Times New Roman" w:cs="Times New Roman"/>
          <w:sz w:val="24"/>
          <w:szCs w:val="24"/>
        </w:rPr>
        <w:t xml:space="preserve"> we measured meiotic recombination in both sexes for a panel of house mouse </w:t>
      </w:r>
      <w:r w:rsidR="00F85E6A">
        <w:rPr>
          <w:rFonts w:ascii="Times New Roman" w:hAnsi="Times New Roman" w:cs="Times New Roman"/>
          <w:sz w:val="24"/>
          <w:szCs w:val="24"/>
        </w:rPr>
        <w:t xml:space="preserve">cross three </w:t>
      </w:r>
      <w:r w:rsidR="00EA7949" w:rsidRPr="00573A90">
        <w:rPr>
          <w:rFonts w:ascii="Times New Roman" w:hAnsi="Times New Roman" w:cs="Times New Roman"/>
          <w:sz w:val="24"/>
          <w:szCs w:val="24"/>
        </w:rPr>
        <w:t>subspecies.</w:t>
      </w:r>
      <w:r w:rsidR="00497A3D" w:rsidRPr="00573A90">
        <w:rPr>
          <w:rFonts w:ascii="Times New Roman" w:hAnsi="Times New Roman" w:cs="Times New Roman"/>
          <w:sz w:val="24"/>
          <w:szCs w:val="24"/>
        </w:rPr>
        <w:t xml:space="preserve"> </w:t>
      </w:r>
      <w:r w:rsidR="001A3388">
        <w:rPr>
          <w:rFonts w:ascii="Times New Roman" w:hAnsi="Times New Roman" w:cs="Times New Roman"/>
          <w:sz w:val="24"/>
          <w:szCs w:val="24"/>
        </w:rPr>
        <w:t xml:space="preserve">Using </w:t>
      </w:r>
      <w:r w:rsidR="005F30C3">
        <w:rPr>
          <w:rFonts w:ascii="Times New Roman" w:hAnsi="Times New Roman" w:cs="Times New Roman"/>
          <w:sz w:val="24"/>
          <w:szCs w:val="24"/>
        </w:rPr>
        <w:t>i</w:t>
      </w:r>
      <w:r w:rsidR="001A3388">
        <w:rPr>
          <w:rFonts w:ascii="Times New Roman" w:hAnsi="Times New Roman" w:cs="Times New Roman"/>
          <w:sz w:val="24"/>
          <w:szCs w:val="24"/>
        </w:rPr>
        <w:t>nbred strains</w:t>
      </w:r>
      <w:r w:rsidR="005F30C3">
        <w:rPr>
          <w:rFonts w:ascii="Times New Roman" w:hAnsi="Times New Roman" w:cs="Times New Roman"/>
          <w:sz w:val="24"/>
          <w:szCs w:val="24"/>
        </w:rPr>
        <w:t xml:space="preserve"> </w:t>
      </w:r>
      <w:r w:rsidR="001A3388">
        <w:rPr>
          <w:rFonts w:ascii="Times New Roman" w:hAnsi="Times New Roman" w:cs="Times New Roman"/>
          <w:sz w:val="24"/>
          <w:szCs w:val="24"/>
        </w:rPr>
        <w:t>and single cell immunohistochemistry allow</w:t>
      </w:r>
      <w:r w:rsidR="00F85E6A">
        <w:rPr>
          <w:rFonts w:ascii="Times New Roman" w:hAnsi="Times New Roman" w:cs="Times New Roman"/>
          <w:sz w:val="24"/>
          <w:szCs w:val="24"/>
        </w:rPr>
        <w:t>ed</w:t>
      </w:r>
      <w:r w:rsidR="001A3388">
        <w:rPr>
          <w:rFonts w:ascii="Times New Roman" w:hAnsi="Times New Roman" w:cs="Times New Roman"/>
          <w:sz w:val="24"/>
          <w:szCs w:val="24"/>
        </w:rPr>
        <w:t xml:space="preserve"> us to place sex-specific observations within the same genetic background and meiotic context.</w:t>
      </w:r>
      <w:r w:rsidR="005F30C3">
        <w:rPr>
          <w:rFonts w:ascii="Times New Roman" w:hAnsi="Times New Roman" w:cs="Times New Roman"/>
          <w:sz w:val="24"/>
          <w:szCs w:val="24"/>
        </w:rPr>
        <w:t xml:space="preserve"> </w:t>
      </w:r>
      <w:r w:rsidR="001702CF">
        <w:rPr>
          <w:rFonts w:ascii="Times New Roman" w:hAnsi="Times New Roman" w:cs="Times New Roman"/>
          <w:sz w:val="24"/>
          <w:szCs w:val="24"/>
        </w:rPr>
        <w:t xml:space="preserve">Our results indicate </w:t>
      </w:r>
      <w:r w:rsidRPr="00573A90">
        <w:rPr>
          <w:rFonts w:ascii="Times New Roman" w:hAnsi="Times New Roman" w:cs="Times New Roman"/>
          <w:sz w:val="24"/>
          <w:szCs w:val="24"/>
        </w:rPr>
        <w:t>highly discordant evolutionary patterns in the two sexes. Whereas male recombination rates show evidence of rapid evolution over short evolutionary timescales</w:t>
      </w:r>
      <w:r w:rsidR="00573A90">
        <w:rPr>
          <w:rFonts w:ascii="Times New Roman" w:hAnsi="Times New Roman" w:cs="Times New Roman"/>
          <w:sz w:val="24"/>
          <w:szCs w:val="24"/>
        </w:rPr>
        <w:t xml:space="preserve">, </w:t>
      </w:r>
      <w:r w:rsidRPr="00573A90">
        <w:rPr>
          <w:rFonts w:ascii="Times New Roman" w:hAnsi="Times New Roman" w:cs="Times New Roman"/>
          <w:sz w:val="24"/>
          <w:szCs w:val="24"/>
        </w:rPr>
        <w:t xml:space="preserve">female recombination rates measured in the same strains are mostly static. </w:t>
      </w:r>
      <w:r w:rsidR="005F30C3">
        <w:rPr>
          <w:rFonts w:ascii="Times New Roman" w:hAnsi="Times New Roman" w:cs="Times New Roman"/>
          <w:sz w:val="24"/>
          <w:szCs w:val="24"/>
        </w:rPr>
        <w:t>These</w:t>
      </w:r>
      <w:r w:rsidR="003D6B6D">
        <w:rPr>
          <w:rFonts w:ascii="Times New Roman" w:hAnsi="Times New Roman" w:cs="Times New Roman"/>
          <w:sz w:val="24"/>
          <w:szCs w:val="24"/>
        </w:rPr>
        <w:t xml:space="preserve"> re</w:t>
      </w:r>
      <w:r w:rsidR="005F30C3">
        <w:rPr>
          <w:rFonts w:ascii="Times New Roman" w:hAnsi="Times New Roman" w:cs="Times New Roman"/>
          <w:sz w:val="24"/>
          <w:szCs w:val="24"/>
        </w:rPr>
        <w:t xml:space="preserve">sults strongly indicate that </w:t>
      </w:r>
      <w:r w:rsidR="00F85E6A">
        <w:rPr>
          <w:rFonts w:ascii="Times New Roman" w:hAnsi="Times New Roman" w:cs="Times New Roman"/>
          <w:sz w:val="24"/>
          <w:szCs w:val="24"/>
        </w:rPr>
        <w:t>house mouse</w:t>
      </w:r>
      <w:r w:rsidR="005F30C3" w:rsidRPr="005F30C3">
        <w:rPr>
          <w:rFonts w:ascii="Times New Roman" w:hAnsi="Times New Roman" w:cs="Times New Roman"/>
          <w:sz w:val="24"/>
          <w:szCs w:val="24"/>
        </w:rPr>
        <w:t xml:space="preserve"> has two genome wide recombination rates </w:t>
      </w:r>
      <w:r w:rsidR="005F30C3">
        <w:rPr>
          <w:rFonts w:ascii="Times New Roman" w:hAnsi="Times New Roman" w:cs="Times New Roman"/>
          <w:sz w:val="24"/>
          <w:szCs w:val="24"/>
        </w:rPr>
        <w:t xml:space="preserve">which display </w:t>
      </w:r>
      <w:r w:rsidR="005F30C3" w:rsidRPr="005F30C3">
        <w:rPr>
          <w:rFonts w:ascii="Times New Roman" w:hAnsi="Times New Roman" w:cs="Times New Roman"/>
          <w:sz w:val="24"/>
          <w:szCs w:val="24"/>
        </w:rPr>
        <w:t>di</w:t>
      </w:r>
      <w:r w:rsidR="00F85E6A">
        <w:rPr>
          <w:rFonts w:ascii="Times New Roman" w:hAnsi="Times New Roman" w:cs="Times New Roman"/>
          <w:sz w:val="24"/>
          <w:szCs w:val="24"/>
        </w:rPr>
        <w:t>stinct evolutionary trajectories</w:t>
      </w:r>
      <w:r w:rsidR="005F30C3">
        <w:rPr>
          <w:rFonts w:ascii="Times New Roman" w:hAnsi="Times New Roman" w:cs="Times New Roman"/>
          <w:sz w:val="24"/>
          <w:szCs w:val="24"/>
        </w:rPr>
        <w:t xml:space="preserve">. </w:t>
      </w:r>
    </w:p>
    <w:bookmarkEnd w:id="0"/>
    <w:p w14:paraId="65BAA10A" w14:textId="77777777" w:rsidR="005F30C3" w:rsidRDefault="005F30C3" w:rsidP="005F30C3">
      <w:pPr>
        <w:pBdr>
          <w:bottom w:val="single" w:sz="6" w:space="1" w:color="auto"/>
        </w:pBdr>
        <w:contextualSpacing/>
        <w:rPr>
          <w:rFonts w:ascii="Times New Roman" w:hAnsi="Times New Roman" w:cs="Times New Roman"/>
          <w:sz w:val="24"/>
          <w:szCs w:val="24"/>
        </w:rPr>
      </w:pPr>
    </w:p>
    <w:p w14:paraId="0581FA4A" w14:textId="77777777" w:rsidR="005F30C3" w:rsidRDefault="005F30C3" w:rsidP="005F30C3">
      <w:pPr>
        <w:contextualSpacing/>
        <w:rPr>
          <w:rFonts w:ascii="Times New Roman" w:hAnsi="Times New Roman" w:cs="Times New Roman"/>
          <w:sz w:val="24"/>
          <w:szCs w:val="24"/>
        </w:rPr>
      </w:pPr>
      <w:r>
        <w:rPr>
          <w:rFonts w:ascii="Times New Roman" w:hAnsi="Times New Roman" w:cs="Times New Roman"/>
          <w:sz w:val="24"/>
          <w:szCs w:val="24"/>
        </w:rPr>
        <w:t xml:space="preserve">The rapid evolution in male </w:t>
      </w:r>
      <w:proofErr w:type="spellStart"/>
      <w:r>
        <w:rPr>
          <w:rFonts w:ascii="Times New Roman" w:hAnsi="Times New Roman" w:cs="Times New Roman"/>
          <w:sz w:val="24"/>
          <w:szCs w:val="24"/>
        </w:rPr>
        <w:t>gwRR</w:t>
      </w:r>
      <w:proofErr w:type="spellEnd"/>
      <w:r>
        <w:rPr>
          <w:rFonts w:ascii="Times New Roman" w:hAnsi="Times New Roman" w:cs="Times New Roman"/>
          <w:sz w:val="24"/>
          <w:szCs w:val="24"/>
        </w:rPr>
        <w:t xml:space="preserve"> is significantly predicted/correlated by t</w:t>
      </w:r>
      <w:r w:rsidRPr="00573A90">
        <w:rPr>
          <w:rFonts w:ascii="Times New Roman" w:hAnsi="Times New Roman" w:cs="Times New Roman"/>
          <w:sz w:val="24"/>
          <w:szCs w:val="24"/>
        </w:rPr>
        <w:t xml:space="preserve">he number of double strand breaks and </w:t>
      </w:r>
      <w:r>
        <w:rPr>
          <w:rFonts w:ascii="Times New Roman" w:hAnsi="Times New Roman" w:cs="Times New Roman"/>
          <w:sz w:val="24"/>
          <w:szCs w:val="24"/>
        </w:rPr>
        <w:t>spacing of double crossovers.</w:t>
      </w:r>
    </w:p>
    <w:p w14:paraId="666B99C6" w14:textId="77777777" w:rsidR="005F30C3" w:rsidRDefault="005F30C3" w:rsidP="005F30C3">
      <w:pPr>
        <w:contextualSpacing/>
        <w:rPr>
          <w:rFonts w:ascii="Times New Roman" w:hAnsi="Times New Roman" w:cs="Times New Roman"/>
          <w:sz w:val="24"/>
          <w:szCs w:val="24"/>
        </w:rPr>
      </w:pPr>
    </w:p>
    <w:p w14:paraId="48F71B8E" w14:textId="77777777" w:rsidR="005F30C3" w:rsidRDefault="005F30C3" w:rsidP="005F30C3">
      <w:pPr>
        <w:contextualSpacing/>
        <w:rPr>
          <w:rFonts w:ascii="Times New Roman" w:hAnsi="Times New Roman" w:cs="Times New Roman"/>
          <w:sz w:val="24"/>
          <w:szCs w:val="24"/>
        </w:rPr>
      </w:pPr>
      <w:r w:rsidRPr="00573A90">
        <w:rPr>
          <w:rFonts w:ascii="Times New Roman" w:hAnsi="Times New Roman" w:cs="Times New Roman"/>
          <w:sz w:val="24"/>
          <w:szCs w:val="24"/>
        </w:rPr>
        <w:t>However the relative spacing of double crossovers in the high recombining group is greater compared to the low recombining group – (</w:t>
      </w:r>
      <w:r>
        <w:rPr>
          <w:rFonts w:ascii="Times New Roman" w:hAnsi="Times New Roman" w:cs="Times New Roman"/>
          <w:sz w:val="24"/>
          <w:szCs w:val="24"/>
        </w:rPr>
        <w:t xml:space="preserve">that is </w:t>
      </w:r>
      <w:r w:rsidRPr="00573A90">
        <w:rPr>
          <w:rFonts w:ascii="Times New Roman" w:hAnsi="Times New Roman" w:cs="Times New Roman"/>
          <w:sz w:val="24"/>
          <w:szCs w:val="24"/>
        </w:rPr>
        <w:t xml:space="preserve">the relative recombination landscape – is less dense – but </w:t>
      </w:r>
      <w:r>
        <w:rPr>
          <w:rFonts w:ascii="Times New Roman" w:hAnsi="Times New Roman" w:cs="Times New Roman"/>
          <w:sz w:val="24"/>
          <w:szCs w:val="24"/>
        </w:rPr>
        <w:t xml:space="preserve">has more recombination). </w:t>
      </w:r>
    </w:p>
    <w:p w14:paraId="4AE8F7D8" w14:textId="77777777" w:rsidR="005F30C3" w:rsidRDefault="005F30C3" w:rsidP="005F30C3">
      <w:pPr>
        <w:contextualSpacing/>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understanding</w:t>
      </w:r>
      <w:proofErr w:type="gramEnd"/>
      <w:r>
        <w:rPr>
          <w:rFonts w:ascii="Times New Roman" w:hAnsi="Times New Roman" w:cs="Times New Roman"/>
          <w:sz w:val="24"/>
          <w:szCs w:val="24"/>
        </w:rPr>
        <w:t xml:space="preserve"> the pathway&gt;</w:t>
      </w:r>
    </w:p>
    <w:p w14:paraId="00AA4664" w14:textId="77777777" w:rsidR="005F30C3" w:rsidRDefault="005F30C3" w:rsidP="00431051">
      <w:pPr>
        <w:contextualSpacing/>
        <w:rPr>
          <w:rFonts w:ascii="Times New Roman" w:hAnsi="Times New Roman" w:cs="Times New Roman"/>
          <w:sz w:val="24"/>
          <w:szCs w:val="24"/>
        </w:rPr>
      </w:pPr>
    </w:p>
    <w:p w14:paraId="3DDC5EAB" w14:textId="77777777" w:rsidR="00F92BEC" w:rsidRPr="00573A90" w:rsidRDefault="00F92BEC" w:rsidP="00431051">
      <w:pPr>
        <w:contextualSpacing/>
        <w:rPr>
          <w:rFonts w:ascii="Times New Roman" w:hAnsi="Times New Roman" w:cs="Times New Roman"/>
          <w:sz w:val="24"/>
          <w:szCs w:val="24"/>
        </w:rPr>
      </w:pPr>
    </w:p>
    <w:p w14:paraId="4153A962" w14:textId="5771D3EF" w:rsidR="00C11B79" w:rsidRPr="00573A90" w:rsidRDefault="00F92BEC" w:rsidP="00431051">
      <w:pPr>
        <w:contextualSpacing/>
        <w:rPr>
          <w:rFonts w:ascii="Times New Roman" w:hAnsi="Times New Roman" w:cs="Times New Roman"/>
          <w:sz w:val="24"/>
          <w:szCs w:val="24"/>
        </w:rPr>
      </w:pPr>
      <w:r>
        <w:rPr>
          <w:rFonts w:ascii="Times New Roman" w:hAnsi="Times New Roman" w:cs="Times New Roman"/>
          <w:sz w:val="24"/>
          <w:szCs w:val="24"/>
        </w:rPr>
        <w:t>INTRO</w:t>
      </w:r>
    </w:p>
    <w:p w14:paraId="14F3D033" w14:textId="24B1E383" w:rsidR="00F07DC3" w:rsidRPr="00573A90" w:rsidRDefault="00F92BEC" w:rsidP="00431051">
      <w:pPr>
        <w:contextualSpacing/>
        <w:rPr>
          <w:rFonts w:ascii="Times New Roman" w:hAnsi="Times New Roman" w:cs="Times New Roman"/>
          <w:sz w:val="24"/>
          <w:szCs w:val="24"/>
        </w:rPr>
      </w:pPr>
      <w:proofErr w:type="gramStart"/>
      <w:r>
        <w:rPr>
          <w:rFonts w:ascii="Times New Roman" w:hAnsi="Times New Roman" w:cs="Times New Roman"/>
          <w:sz w:val="24"/>
          <w:szCs w:val="24"/>
        </w:rPr>
        <w:t>1.</w:t>
      </w:r>
      <w:r w:rsidR="00F07DC3" w:rsidRPr="00573A90">
        <w:rPr>
          <w:rFonts w:ascii="Times New Roman" w:hAnsi="Times New Roman" w:cs="Times New Roman"/>
          <w:sz w:val="24"/>
          <w:szCs w:val="24"/>
        </w:rPr>
        <w:t>(</w:t>
      </w:r>
      <w:proofErr w:type="gramEnd"/>
      <w:r w:rsidR="00F07DC3" w:rsidRPr="00573A90">
        <w:rPr>
          <w:rFonts w:ascii="Times New Roman" w:hAnsi="Times New Roman" w:cs="Times New Roman"/>
          <w:sz w:val="24"/>
          <w:szCs w:val="24"/>
        </w:rPr>
        <w:t xml:space="preserve">strong </w:t>
      </w:r>
      <w:r w:rsidR="00F07DC3" w:rsidRPr="00573A90">
        <w:rPr>
          <w:rFonts w:ascii="Times New Roman" w:hAnsi="Times New Roman" w:cs="Times New Roman"/>
          <w:b/>
          <w:sz w:val="24"/>
          <w:szCs w:val="24"/>
        </w:rPr>
        <w:t>hook</w:t>
      </w:r>
      <w:r w:rsidR="00F07DC3" w:rsidRPr="00573A90">
        <w:rPr>
          <w:rFonts w:ascii="Times New Roman" w:hAnsi="Times New Roman" w:cs="Times New Roman"/>
          <w:sz w:val="24"/>
          <w:szCs w:val="24"/>
        </w:rPr>
        <w:t xml:space="preserve"> and first sentence)!!</w:t>
      </w:r>
    </w:p>
    <w:p w14:paraId="049DC35E" w14:textId="116E14B4" w:rsidR="0007644F"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-sex differences in recombination rate, house mouse, closely related species</w:t>
      </w:r>
    </w:p>
    <w:p w14:paraId="2F6B8223" w14:textId="77777777" w:rsidR="00241413"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 xml:space="preserve">-Closely related species </w:t>
      </w:r>
      <w:r w:rsidR="00241413" w:rsidRPr="00573A90">
        <w:rPr>
          <w:rFonts w:ascii="Times New Roman" w:hAnsi="Times New Roman" w:cs="Times New Roman"/>
          <w:sz w:val="24"/>
          <w:szCs w:val="24"/>
        </w:rPr>
        <w:t xml:space="preserve">(there are more </w:t>
      </w:r>
      <w:proofErr w:type="spellStart"/>
      <w:r w:rsidR="00241413" w:rsidRPr="00573A90">
        <w:rPr>
          <w:rFonts w:ascii="Times New Roman" w:hAnsi="Times New Roman" w:cs="Times New Roman"/>
          <w:sz w:val="24"/>
          <w:szCs w:val="24"/>
        </w:rPr>
        <w:t>gwRR</w:t>
      </w:r>
      <w:proofErr w:type="spellEnd"/>
      <w:r w:rsidR="00241413" w:rsidRPr="00573A90">
        <w:rPr>
          <w:rFonts w:ascii="Times New Roman" w:hAnsi="Times New Roman" w:cs="Times New Roman"/>
          <w:sz w:val="24"/>
          <w:szCs w:val="24"/>
        </w:rPr>
        <w:t xml:space="preserve"> measures)</w:t>
      </w:r>
      <w:proofErr w:type="gramStart"/>
      <w:r w:rsidR="00241413" w:rsidRPr="00573A90">
        <w:rPr>
          <w:rFonts w:ascii="Times New Roman" w:hAnsi="Times New Roman" w:cs="Times New Roman"/>
          <w:sz w:val="24"/>
          <w:szCs w:val="24"/>
        </w:rPr>
        <w:t>,  but</w:t>
      </w:r>
      <w:proofErr w:type="gramEnd"/>
      <w:r w:rsidR="00241413" w:rsidRPr="00573A90">
        <w:rPr>
          <w:rFonts w:ascii="Times New Roman" w:hAnsi="Times New Roman" w:cs="Times New Roman"/>
          <w:sz w:val="24"/>
          <w:szCs w:val="24"/>
        </w:rPr>
        <w:t xml:space="preserve"> for both sexes is rare</w:t>
      </w:r>
    </w:p>
    <w:p w14:paraId="069B5DE7" w14:textId="5F98F4D4" w:rsidR="0007644F"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 xml:space="preserve"> </w:t>
      </w:r>
      <w:r w:rsidR="00C11B79" w:rsidRPr="00573A90">
        <w:rPr>
          <w:rFonts w:ascii="Times New Roman" w:hAnsi="Times New Roman" w:cs="Times New Roman"/>
          <w:sz w:val="24"/>
          <w:szCs w:val="24"/>
        </w:rPr>
        <w:t xml:space="preserve">-why </w:t>
      </w:r>
      <w:proofErr w:type="spellStart"/>
      <w:r w:rsidR="00C11B79" w:rsidRPr="00573A90">
        <w:rPr>
          <w:rFonts w:ascii="Times New Roman" w:hAnsi="Times New Roman" w:cs="Times New Roman"/>
          <w:sz w:val="24"/>
          <w:szCs w:val="24"/>
        </w:rPr>
        <w:t>gwRR</w:t>
      </w:r>
      <w:proofErr w:type="spellEnd"/>
      <w:r w:rsidR="00C11B79" w:rsidRPr="00573A90">
        <w:rPr>
          <w:rFonts w:ascii="Times New Roman" w:hAnsi="Times New Roman" w:cs="Times New Roman"/>
          <w:sz w:val="24"/>
          <w:szCs w:val="24"/>
        </w:rPr>
        <w:t xml:space="preserve"> important</w:t>
      </w:r>
    </w:p>
    <w:p w14:paraId="471CF031" w14:textId="77777777" w:rsidR="0007644F" w:rsidRPr="00573A90" w:rsidRDefault="0007644F" w:rsidP="00431051">
      <w:pPr>
        <w:contextualSpacing/>
        <w:rPr>
          <w:rFonts w:ascii="Times New Roman" w:hAnsi="Times New Roman" w:cs="Times New Roman"/>
          <w:sz w:val="24"/>
          <w:szCs w:val="24"/>
        </w:rPr>
      </w:pPr>
    </w:p>
    <w:p w14:paraId="3C37677C" w14:textId="55EBDE3B" w:rsidR="0007644F"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Method</w:t>
      </w:r>
    </w:p>
    <w:p w14:paraId="29D3F782" w14:textId="43CB0C05" w:rsidR="00C11B79" w:rsidRPr="00573A90" w:rsidRDefault="00C11B79" w:rsidP="00431051">
      <w:pPr>
        <w:contextualSpacing/>
        <w:rPr>
          <w:rFonts w:ascii="Times New Roman" w:hAnsi="Times New Roman" w:cs="Times New Roman"/>
          <w:sz w:val="24"/>
          <w:szCs w:val="24"/>
        </w:rPr>
      </w:pPr>
      <w:r w:rsidRPr="00573A90">
        <w:rPr>
          <w:rFonts w:ascii="Times New Roman" w:hAnsi="Times New Roman" w:cs="Times New Roman"/>
          <w:sz w:val="24"/>
          <w:szCs w:val="24"/>
        </w:rPr>
        <w:t>-single cell cytology (co counts) and chromosome morphology</w:t>
      </w:r>
    </w:p>
    <w:p w14:paraId="5B86C4E1" w14:textId="46E3B1D5" w:rsidR="00241413" w:rsidRPr="00573A90" w:rsidRDefault="00241413" w:rsidP="00431051">
      <w:pPr>
        <w:contextualSpacing/>
        <w:rPr>
          <w:rFonts w:ascii="Times New Roman" w:hAnsi="Times New Roman" w:cs="Times New Roman"/>
          <w:sz w:val="24"/>
          <w:szCs w:val="24"/>
        </w:rPr>
      </w:pPr>
      <w:r w:rsidRPr="00573A90">
        <w:rPr>
          <w:rFonts w:ascii="Times New Roman" w:hAnsi="Times New Roman" w:cs="Times New Roman"/>
          <w:sz w:val="24"/>
          <w:szCs w:val="24"/>
        </w:rPr>
        <w:t xml:space="preserve">- </w:t>
      </w:r>
      <w:proofErr w:type="gramStart"/>
      <w:r w:rsidRPr="00573A90">
        <w:rPr>
          <w:rFonts w:ascii="Times New Roman" w:hAnsi="Times New Roman" w:cs="Times New Roman"/>
          <w:sz w:val="24"/>
          <w:szCs w:val="24"/>
        </w:rPr>
        <w:t>empirical</w:t>
      </w:r>
      <w:proofErr w:type="gramEnd"/>
      <w:r w:rsidRPr="00573A90">
        <w:rPr>
          <w:rFonts w:ascii="Times New Roman" w:hAnsi="Times New Roman" w:cs="Times New Roman"/>
          <w:sz w:val="24"/>
          <w:szCs w:val="24"/>
        </w:rPr>
        <w:t xml:space="preserve"> measures from </w:t>
      </w:r>
    </w:p>
    <w:p w14:paraId="17153BDC" w14:textId="409627EF" w:rsidR="0007644F"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 xml:space="preserve">-surveyed panel of house mouse inbred </w:t>
      </w:r>
      <w:proofErr w:type="gramStart"/>
      <w:r w:rsidRPr="00573A90">
        <w:rPr>
          <w:rFonts w:ascii="Times New Roman" w:hAnsi="Times New Roman" w:cs="Times New Roman"/>
          <w:sz w:val="24"/>
          <w:szCs w:val="24"/>
        </w:rPr>
        <w:t>strains</w:t>
      </w:r>
      <w:r w:rsidR="00241413" w:rsidRPr="00573A90">
        <w:rPr>
          <w:rFonts w:ascii="Times New Roman" w:hAnsi="Times New Roman" w:cs="Times New Roman"/>
          <w:sz w:val="24"/>
          <w:szCs w:val="24"/>
        </w:rPr>
        <w:t xml:space="preserve"> ,</w:t>
      </w:r>
      <w:proofErr w:type="gramEnd"/>
      <w:r w:rsidR="00241413" w:rsidRPr="00573A90">
        <w:rPr>
          <w:rFonts w:ascii="Times New Roman" w:hAnsi="Times New Roman" w:cs="Times New Roman"/>
          <w:sz w:val="24"/>
          <w:szCs w:val="24"/>
        </w:rPr>
        <w:t xml:space="preserve"> spanning 3 subspecies</w:t>
      </w:r>
    </w:p>
    <w:p w14:paraId="54B95E9D" w14:textId="77777777" w:rsidR="0007644F" w:rsidRPr="00573A90" w:rsidRDefault="0007644F" w:rsidP="00431051">
      <w:pPr>
        <w:contextualSpacing/>
        <w:rPr>
          <w:rFonts w:ascii="Times New Roman" w:hAnsi="Times New Roman" w:cs="Times New Roman"/>
          <w:sz w:val="24"/>
          <w:szCs w:val="24"/>
        </w:rPr>
      </w:pPr>
    </w:p>
    <w:p w14:paraId="239AFE7C" w14:textId="6945D5A6" w:rsidR="00431051" w:rsidRPr="00573A90" w:rsidRDefault="00C11B79" w:rsidP="00431051">
      <w:pPr>
        <w:contextualSpacing/>
        <w:rPr>
          <w:rFonts w:ascii="Times New Roman" w:hAnsi="Times New Roman" w:cs="Times New Roman"/>
          <w:sz w:val="24"/>
          <w:szCs w:val="24"/>
        </w:rPr>
      </w:pPr>
      <w:r w:rsidRPr="00573A90">
        <w:rPr>
          <w:rFonts w:ascii="Times New Roman" w:hAnsi="Times New Roman" w:cs="Times New Roman"/>
          <w:sz w:val="24"/>
          <w:szCs w:val="24"/>
        </w:rPr>
        <w:t>Summary of results</w:t>
      </w:r>
    </w:p>
    <w:p w14:paraId="259BE8FC" w14:textId="77777777" w:rsidR="00C11B79" w:rsidRPr="00573A90" w:rsidRDefault="00C11B79" w:rsidP="00431051">
      <w:pPr>
        <w:contextualSpacing/>
        <w:rPr>
          <w:rFonts w:ascii="Times New Roman" w:hAnsi="Times New Roman" w:cs="Times New Roman"/>
          <w:sz w:val="24"/>
          <w:szCs w:val="24"/>
        </w:rPr>
      </w:pPr>
    </w:p>
    <w:p w14:paraId="09F56121" w14:textId="77777777" w:rsidR="00C11B79" w:rsidRPr="00573A90" w:rsidRDefault="00C11B79" w:rsidP="00431051">
      <w:pPr>
        <w:contextualSpacing/>
        <w:rPr>
          <w:rFonts w:ascii="Times New Roman" w:hAnsi="Times New Roman" w:cs="Times New Roman"/>
          <w:sz w:val="24"/>
          <w:szCs w:val="24"/>
        </w:rPr>
      </w:pPr>
    </w:p>
    <w:p w14:paraId="7A5754B3" w14:textId="676E20B9" w:rsidR="00D55AFA" w:rsidRPr="00573A90" w:rsidRDefault="00431051" w:rsidP="00431051">
      <w:pPr>
        <w:contextualSpacing/>
        <w:rPr>
          <w:rFonts w:ascii="Times New Roman" w:hAnsi="Times New Roman" w:cs="Times New Roman"/>
          <w:sz w:val="24"/>
          <w:szCs w:val="24"/>
        </w:rPr>
      </w:pPr>
      <w:r w:rsidRPr="00573A90">
        <w:rPr>
          <w:rFonts w:ascii="Times New Roman" w:hAnsi="Times New Roman" w:cs="Times New Roman"/>
          <w:sz w:val="24"/>
          <w:szCs w:val="24"/>
        </w:rPr>
        <w:t xml:space="preserve">- </w:t>
      </w:r>
      <w:proofErr w:type="gramStart"/>
      <w:r w:rsidRPr="00573A90">
        <w:rPr>
          <w:rFonts w:ascii="Times New Roman" w:hAnsi="Times New Roman" w:cs="Times New Roman"/>
          <w:sz w:val="24"/>
          <w:szCs w:val="24"/>
        </w:rPr>
        <w:t>but</w:t>
      </w:r>
      <w:proofErr w:type="gramEnd"/>
      <w:r w:rsidRPr="00573A90">
        <w:rPr>
          <w:rFonts w:ascii="Times New Roman" w:hAnsi="Times New Roman" w:cs="Times New Roman"/>
          <w:sz w:val="24"/>
          <w:szCs w:val="24"/>
        </w:rPr>
        <w:t xml:space="preserve"> evolutionary patterns for the variation for why sexes differ is not understood.</w:t>
      </w:r>
    </w:p>
    <w:p w14:paraId="6EFF071A" w14:textId="77777777" w:rsidR="00431051" w:rsidRPr="00573A90" w:rsidRDefault="00431051" w:rsidP="00431051">
      <w:pPr>
        <w:contextualSpacing/>
        <w:rPr>
          <w:rFonts w:ascii="Times New Roman" w:hAnsi="Times New Roman" w:cs="Times New Roman"/>
          <w:sz w:val="24"/>
          <w:szCs w:val="24"/>
        </w:rPr>
      </w:pPr>
    </w:p>
    <w:p w14:paraId="7DD77F88" w14:textId="77777777" w:rsidR="00431051" w:rsidRPr="00573A90" w:rsidRDefault="00431051" w:rsidP="00431051">
      <w:pPr>
        <w:contextualSpacing/>
        <w:rPr>
          <w:rFonts w:ascii="Times New Roman" w:hAnsi="Times New Roman" w:cs="Times New Roman"/>
          <w:b/>
          <w:sz w:val="24"/>
          <w:szCs w:val="24"/>
        </w:rPr>
      </w:pPr>
    </w:p>
    <w:p w14:paraId="6DA2A098" w14:textId="56C3146F" w:rsidR="002769C0" w:rsidRPr="00573A90" w:rsidRDefault="002769C0" w:rsidP="00431051">
      <w:pPr>
        <w:contextualSpacing/>
        <w:rPr>
          <w:rFonts w:ascii="Times New Roman" w:hAnsi="Times New Roman" w:cs="Times New Roman"/>
          <w:b/>
          <w:sz w:val="24"/>
          <w:szCs w:val="24"/>
        </w:rPr>
      </w:pPr>
      <w:r w:rsidRPr="00573A90">
        <w:rPr>
          <w:rFonts w:ascii="Times New Roman" w:hAnsi="Times New Roman" w:cs="Times New Roman"/>
          <w:b/>
          <w:sz w:val="24"/>
          <w:szCs w:val="24"/>
        </w:rPr>
        <w:t>1.</w:t>
      </w:r>
      <w:r w:rsidR="00F07DC3" w:rsidRPr="00573A90">
        <w:rPr>
          <w:rFonts w:ascii="Times New Roman" w:hAnsi="Times New Roman" w:cs="Times New Roman"/>
          <w:b/>
          <w:sz w:val="24"/>
          <w:szCs w:val="24"/>
        </w:rPr>
        <w:t xml:space="preserve"> </w:t>
      </w:r>
      <w:proofErr w:type="gramStart"/>
      <w:r w:rsidR="00F07DC3" w:rsidRPr="00573A90">
        <w:rPr>
          <w:rFonts w:ascii="Times New Roman" w:hAnsi="Times New Roman" w:cs="Times New Roman"/>
          <w:b/>
          <w:sz w:val="24"/>
          <w:szCs w:val="24"/>
        </w:rPr>
        <w:t>importance</w:t>
      </w:r>
      <w:proofErr w:type="gramEnd"/>
      <w:r w:rsidR="00F07DC3" w:rsidRPr="00573A90">
        <w:rPr>
          <w:rFonts w:ascii="Times New Roman" w:hAnsi="Times New Roman" w:cs="Times New Roman"/>
          <w:b/>
          <w:sz w:val="24"/>
          <w:szCs w:val="24"/>
        </w:rPr>
        <w:t xml:space="preserve"> of recombination</w:t>
      </w:r>
    </w:p>
    <w:p w14:paraId="0E183934" w14:textId="74ED8D66" w:rsidR="00F07DC3" w:rsidRPr="00573A90" w:rsidRDefault="00F07DC3" w:rsidP="00431051">
      <w:pPr>
        <w:contextualSpacing/>
        <w:rPr>
          <w:rFonts w:ascii="Times New Roman" w:hAnsi="Times New Roman" w:cs="Times New Roman"/>
          <w:b/>
          <w:sz w:val="24"/>
          <w:szCs w:val="24"/>
        </w:rPr>
      </w:pPr>
      <w:proofErr w:type="gramStart"/>
      <w:r w:rsidRPr="00573A90">
        <w:rPr>
          <w:rFonts w:ascii="Times New Roman" w:hAnsi="Times New Roman" w:cs="Times New Roman"/>
          <w:b/>
          <w:sz w:val="24"/>
          <w:szCs w:val="24"/>
        </w:rPr>
        <w:t>2.variation</w:t>
      </w:r>
      <w:proofErr w:type="gramEnd"/>
      <w:r w:rsidRPr="00573A90">
        <w:rPr>
          <w:rFonts w:ascii="Times New Roman" w:hAnsi="Times New Roman" w:cs="Times New Roman"/>
          <w:b/>
          <w:sz w:val="24"/>
          <w:szCs w:val="24"/>
        </w:rPr>
        <w:t xml:space="preserve"> in recombination rate</w:t>
      </w:r>
    </w:p>
    <w:p w14:paraId="12F7DA50" w14:textId="34C1E919" w:rsidR="006C2E08" w:rsidRPr="00573A90" w:rsidRDefault="00F07DC3" w:rsidP="00431051">
      <w:pPr>
        <w:spacing w:after="0" w:line="240" w:lineRule="auto"/>
        <w:contextualSpacing/>
        <w:rPr>
          <w:rFonts w:ascii="Times New Roman" w:eastAsia="Times New Roman" w:hAnsi="Times New Roman" w:cs="Times New Roman"/>
          <w:sz w:val="24"/>
          <w:szCs w:val="24"/>
        </w:rPr>
      </w:pPr>
      <w:r w:rsidRPr="00573A90">
        <w:rPr>
          <w:rFonts w:ascii="Times New Roman" w:eastAsia="Times New Roman" w:hAnsi="Times New Roman" w:cs="Times New Roman"/>
          <w:b/>
          <w:bCs/>
          <w:color w:val="000000"/>
          <w:sz w:val="24"/>
          <w:szCs w:val="24"/>
        </w:rPr>
        <w:lastRenderedPageBreak/>
        <w:t>3</w:t>
      </w:r>
      <w:r w:rsidR="006C2E08" w:rsidRPr="00573A90">
        <w:rPr>
          <w:rFonts w:ascii="Times New Roman" w:eastAsia="Times New Roman" w:hAnsi="Times New Roman" w:cs="Times New Roman"/>
          <w:b/>
          <w:bCs/>
          <w:color w:val="000000"/>
          <w:sz w:val="24"/>
          <w:szCs w:val="24"/>
        </w:rPr>
        <w:t>.  The House Mouse is a great model for uncovering evolutionary patterns at a short timescale.</w:t>
      </w:r>
    </w:p>
    <w:p w14:paraId="07BC27BA" w14:textId="77777777" w:rsidR="00F07DC3" w:rsidRPr="00573A90" w:rsidRDefault="00F07DC3" w:rsidP="00431051">
      <w:pPr>
        <w:spacing w:after="0" w:line="240" w:lineRule="auto"/>
        <w:contextualSpacing/>
        <w:textAlignment w:val="baseline"/>
        <w:rPr>
          <w:rFonts w:ascii="Times New Roman" w:eastAsia="Times New Roman" w:hAnsi="Times New Roman" w:cs="Times New Roman"/>
          <w:color w:val="000000"/>
          <w:sz w:val="24"/>
          <w:szCs w:val="24"/>
        </w:rPr>
      </w:pPr>
    </w:p>
    <w:p w14:paraId="4B37F895" w14:textId="793309ED" w:rsidR="002C43D8" w:rsidRPr="00573A90" w:rsidRDefault="00F07DC3" w:rsidP="00431051">
      <w:p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C</w:t>
      </w:r>
      <w:r w:rsidR="002C43D8" w:rsidRPr="00573A90">
        <w:rPr>
          <w:rFonts w:ascii="Times New Roman" w:eastAsia="Times New Roman" w:hAnsi="Times New Roman" w:cs="Times New Roman"/>
          <w:color w:val="000000"/>
          <w:sz w:val="24"/>
          <w:szCs w:val="24"/>
        </w:rPr>
        <w:t>ommensal with humans -- World-wide distribution – found on every continent</w:t>
      </w:r>
      <w:r w:rsidRPr="00573A90">
        <w:rPr>
          <w:rFonts w:ascii="Times New Roman" w:eastAsia="Times New Roman" w:hAnsi="Times New Roman" w:cs="Times New Roman"/>
          <w:color w:val="000000"/>
          <w:sz w:val="24"/>
          <w:szCs w:val="24"/>
        </w:rPr>
        <w:t xml:space="preserve"> – the house mouse is a greater evolutionary biology model</w:t>
      </w:r>
      <w:r w:rsidR="002C43D8" w:rsidRPr="00573A90">
        <w:rPr>
          <w:rFonts w:ascii="Times New Roman" w:eastAsia="Times New Roman" w:hAnsi="Times New Roman" w:cs="Times New Roman"/>
          <w:color w:val="000000"/>
          <w:sz w:val="24"/>
          <w:szCs w:val="24"/>
        </w:rPr>
        <w:t>.</w:t>
      </w:r>
    </w:p>
    <w:p w14:paraId="39810A72" w14:textId="6C6CD83F" w:rsidR="002C43D8" w:rsidRPr="00573A90" w:rsidRDefault="002C43D8" w:rsidP="00431051">
      <w:pPr>
        <w:numPr>
          <w:ilvl w:val="0"/>
          <w:numId w:val="2"/>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 xml:space="preserve">The House mouse complex is comprised of (3 main subspecies, </w:t>
      </w:r>
      <w:proofErr w:type="spellStart"/>
      <w:r w:rsidRPr="00573A90">
        <w:rPr>
          <w:rFonts w:ascii="Times New Roman" w:eastAsia="Times New Roman" w:hAnsi="Times New Roman" w:cs="Times New Roman"/>
          <w:color w:val="000000"/>
          <w:sz w:val="24"/>
          <w:szCs w:val="24"/>
        </w:rPr>
        <w:t>molossinus</w:t>
      </w:r>
      <w:proofErr w:type="spellEnd"/>
      <w:r w:rsidRPr="00573A90">
        <w:rPr>
          <w:rFonts w:ascii="Times New Roman" w:eastAsia="Times New Roman" w:hAnsi="Times New Roman" w:cs="Times New Roman"/>
          <w:color w:val="000000"/>
          <w:sz w:val="24"/>
          <w:szCs w:val="24"/>
        </w:rPr>
        <w:t xml:space="preserve"> is an ‘artificial’ hybrid (of a combination of </w:t>
      </w:r>
      <w:proofErr w:type="spellStart"/>
      <w:r w:rsidRPr="00573A90">
        <w:rPr>
          <w:rFonts w:ascii="Times New Roman" w:eastAsia="Times New Roman" w:hAnsi="Times New Roman" w:cs="Times New Roman"/>
          <w:color w:val="000000"/>
          <w:sz w:val="24"/>
          <w:szCs w:val="24"/>
        </w:rPr>
        <w:t>musculus</w:t>
      </w:r>
      <w:proofErr w:type="spellEnd"/>
      <w:r w:rsidRPr="00573A90">
        <w:rPr>
          <w:rFonts w:ascii="Times New Roman" w:eastAsia="Times New Roman" w:hAnsi="Times New Roman" w:cs="Times New Roman"/>
          <w:color w:val="000000"/>
          <w:sz w:val="24"/>
          <w:szCs w:val="24"/>
        </w:rPr>
        <w:t xml:space="preserve"> and </w:t>
      </w:r>
      <w:proofErr w:type="spellStart"/>
      <w:r w:rsidRPr="00573A90">
        <w:rPr>
          <w:rFonts w:ascii="Times New Roman" w:eastAsia="Times New Roman" w:hAnsi="Times New Roman" w:cs="Times New Roman"/>
          <w:color w:val="000000"/>
          <w:sz w:val="24"/>
          <w:szCs w:val="24"/>
        </w:rPr>
        <w:t>castaneaus</w:t>
      </w:r>
      <w:proofErr w:type="spellEnd"/>
      <w:r w:rsidRPr="00573A90">
        <w:rPr>
          <w:rFonts w:ascii="Times New Roman" w:eastAsia="Times New Roman" w:hAnsi="Times New Roman" w:cs="Times New Roman"/>
          <w:color w:val="000000"/>
          <w:sz w:val="24"/>
          <w:szCs w:val="24"/>
        </w:rPr>
        <w:t>).</w:t>
      </w:r>
    </w:p>
    <w:p w14:paraId="485CFB73" w14:textId="71B516C8" w:rsidR="00DB0669" w:rsidRPr="00573A90" w:rsidRDefault="002C43D8" w:rsidP="00431051">
      <w:pPr>
        <w:numPr>
          <w:ilvl w:val="0"/>
          <w:numId w:val="2"/>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 xml:space="preserve"> The</w:t>
      </w:r>
      <w:r w:rsidR="00DB0669" w:rsidRPr="00573A90">
        <w:rPr>
          <w:rFonts w:ascii="Times New Roman" w:eastAsia="Times New Roman" w:hAnsi="Times New Roman" w:cs="Times New Roman"/>
          <w:color w:val="000000"/>
          <w:sz w:val="24"/>
          <w:szCs w:val="24"/>
        </w:rPr>
        <w:t xml:space="preserve"> divergence times spanning 0.5 </w:t>
      </w:r>
      <w:proofErr w:type="spellStart"/>
      <w:r w:rsidR="00DB0669" w:rsidRPr="00573A90">
        <w:rPr>
          <w:rFonts w:ascii="Times New Roman" w:eastAsia="Times New Roman" w:hAnsi="Times New Roman" w:cs="Times New Roman"/>
          <w:color w:val="000000"/>
          <w:sz w:val="24"/>
          <w:szCs w:val="24"/>
        </w:rPr>
        <w:t>mya</w:t>
      </w:r>
      <w:proofErr w:type="spellEnd"/>
      <w:r w:rsidR="00DB0669" w:rsidRPr="00573A90">
        <w:rPr>
          <w:rFonts w:ascii="Times New Roman" w:eastAsia="Times New Roman" w:hAnsi="Times New Roman" w:cs="Times New Roman"/>
          <w:color w:val="000000"/>
          <w:sz w:val="24"/>
          <w:szCs w:val="24"/>
        </w:rPr>
        <w:t xml:space="preserve"> (cite / </w:t>
      </w:r>
      <w:proofErr w:type="spellStart"/>
      <w:r w:rsidR="00DB0669" w:rsidRPr="00573A90">
        <w:rPr>
          <w:rFonts w:ascii="Times New Roman" w:eastAsia="Times New Roman" w:hAnsi="Times New Roman" w:cs="Times New Roman"/>
          <w:color w:val="000000"/>
          <w:sz w:val="24"/>
          <w:szCs w:val="24"/>
        </w:rPr>
        <w:t>Geraldes</w:t>
      </w:r>
      <w:proofErr w:type="spellEnd"/>
      <w:r w:rsidR="00DB0669" w:rsidRPr="00573A90">
        <w:rPr>
          <w:rFonts w:ascii="Times New Roman" w:eastAsia="Times New Roman" w:hAnsi="Times New Roman" w:cs="Times New Roman"/>
          <w:color w:val="000000"/>
          <w:sz w:val="24"/>
          <w:szCs w:val="24"/>
        </w:rPr>
        <w:t xml:space="preserve"> et al 2008 and </w:t>
      </w:r>
      <w:proofErr w:type="spellStart"/>
      <w:r w:rsidR="00DB0669" w:rsidRPr="00573A90">
        <w:rPr>
          <w:rFonts w:ascii="Times New Roman" w:eastAsia="Times New Roman" w:hAnsi="Times New Roman" w:cs="Times New Roman"/>
          <w:color w:val="000000"/>
          <w:sz w:val="24"/>
          <w:szCs w:val="24"/>
        </w:rPr>
        <w:t>Geraldes</w:t>
      </w:r>
      <w:proofErr w:type="spellEnd"/>
      <w:r w:rsidR="00DB0669" w:rsidRPr="00573A90">
        <w:rPr>
          <w:rFonts w:ascii="Times New Roman" w:eastAsia="Times New Roman" w:hAnsi="Times New Roman" w:cs="Times New Roman"/>
          <w:color w:val="000000"/>
          <w:sz w:val="24"/>
          <w:szCs w:val="24"/>
        </w:rPr>
        <w:t xml:space="preserve"> et al 2010)</w:t>
      </w:r>
      <w:r w:rsidRPr="00573A90">
        <w:rPr>
          <w:rFonts w:ascii="Times New Roman" w:eastAsia="Times New Roman" w:hAnsi="Times New Roman" w:cs="Times New Roman"/>
          <w:color w:val="000000"/>
          <w:sz w:val="24"/>
          <w:szCs w:val="24"/>
        </w:rPr>
        <w:t xml:space="preserve"> – related murid species divergence 3 </w:t>
      </w:r>
      <w:proofErr w:type="spellStart"/>
      <w:r w:rsidRPr="00573A90">
        <w:rPr>
          <w:rFonts w:ascii="Times New Roman" w:eastAsia="Times New Roman" w:hAnsi="Times New Roman" w:cs="Times New Roman"/>
          <w:color w:val="000000"/>
          <w:sz w:val="24"/>
          <w:szCs w:val="24"/>
        </w:rPr>
        <w:t>mya</w:t>
      </w:r>
      <w:proofErr w:type="spellEnd"/>
      <w:r w:rsidRPr="00573A90">
        <w:rPr>
          <w:rFonts w:ascii="Times New Roman" w:eastAsia="Times New Roman" w:hAnsi="Times New Roman" w:cs="Times New Roman"/>
          <w:color w:val="000000"/>
          <w:sz w:val="24"/>
          <w:szCs w:val="24"/>
        </w:rPr>
        <w:t xml:space="preserve"> for (x and Z) and 5 </w:t>
      </w:r>
      <w:proofErr w:type="spellStart"/>
      <w:r w:rsidRPr="00573A90">
        <w:rPr>
          <w:rFonts w:ascii="Times New Roman" w:eastAsia="Times New Roman" w:hAnsi="Times New Roman" w:cs="Times New Roman"/>
          <w:color w:val="000000"/>
          <w:sz w:val="24"/>
          <w:szCs w:val="24"/>
        </w:rPr>
        <w:t>mya</w:t>
      </w:r>
      <w:proofErr w:type="spellEnd"/>
      <w:r w:rsidRPr="00573A90">
        <w:rPr>
          <w:rFonts w:ascii="Times New Roman" w:eastAsia="Times New Roman" w:hAnsi="Times New Roman" w:cs="Times New Roman"/>
          <w:color w:val="000000"/>
          <w:sz w:val="24"/>
          <w:szCs w:val="24"/>
        </w:rPr>
        <w:t xml:space="preserve"> for caroli</w:t>
      </w:r>
    </w:p>
    <w:p w14:paraId="29ADD9FC" w14:textId="77777777" w:rsidR="00DB0669" w:rsidRPr="00573A90" w:rsidRDefault="00DB0669" w:rsidP="00431051">
      <w:pPr>
        <w:spacing w:after="0" w:line="240" w:lineRule="auto"/>
        <w:ind w:left="720"/>
        <w:contextualSpacing/>
        <w:textAlignment w:val="baseline"/>
        <w:rPr>
          <w:rFonts w:ascii="Times New Roman" w:eastAsia="Times New Roman" w:hAnsi="Times New Roman" w:cs="Times New Roman"/>
          <w:color w:val="000000"/>
          <w:sz w:val="24"/>
          <w:szCs w:val="24"/>
        </w:rPr>
      </w:pPr>
    </w:p>
    <w:p w14:paraId="26B0CB1F" w14:textId="155AF23D" w:rsidR="002C43D8" w:rsidRPr="00573A90" w:rsidRDefault="002C43D8" w:rsidP="00431051">
      <w:pPr>
        <w:numPr>
          <w:ilvl w:val="0"/>
          <w:numId w:val="2"/>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This short evolutionary time – provides</w:t>
      </w:r>
      <w:r w:rsidR="006C2E08" w:rsidRPr="00573A90">
        <w:rPr>
          <w:rFonts w:ascii="Times New Roman" w:eastAsia="Times New Roman" w:hAnsi="Times New Roman" w:cs="Times New Roman"/>
          <w:color w:val="000000"/>
          <w:sz w:val="24"/>
          <w:szCs w:val="24"/>
        </w:rPr>
        <w:t xml:space="preserve"> an opportunity to interrogate natural variation </w:t>
      </w:r>
      <w:r w:rsidRPr="00573A90">
        <w:rPr>
          <w:rFonts w:ascii="Times New Roman" w:eastAsia="Times New Roman" w:hAnsi="Times New Roman" w:cs="Times New Roman"/>
          <w:color w:val="000000"/>
          <w:sz w:val="24"/>
          <w:szCs w:val="24"/>
        </w:rPr>
        <w:t>(</w:t>
      </w:r>
      <w:proofErr w:type="spellStart"/>
      <w:r w:rsidRPr="00573A90">
        <w:rPr>
          <w:rFonts w:ascii="Times New Roman" w:eastAsia="Times New Roman" w:hAnsi="Times New Roman" w:cs="Times New Roman"/>
          <w:color w:val="000000"/>
          <w:sz w:val="24"/>
          <w:szCs w:val="24"/>
        </w:rPr>
        <w:t>ie</w:t>
      </w:r>
      <w:proofErr w:type="spellEnd"/>
      <w:r w:rsidRPr="00573A90">
        <w:rPr>
          <w:rFonts w:ascii="Times New Roman" w:eastAsia="Times New Roman" w:hAnsi="Times New Roman" w:cs="Times New Roman"/>
          <w:color w:val="000000"/>
          <w:sz w:val="24"/>
          <w:szCs w:val="24"/>
        </w:rPr>
        <w:t xml:space="preserve"> there are fewer mutations that would be causing </w:t>
      </w:r>
      <w:proofErr w:type="spellStart"/>
      <w:r w:rsidRPr="00573A90">
        <w:rPr>
          <w:rFonts w:ascii="Times New Roman" w:eastAsia="Times New Roman" w:hAnsi="Times New Roman" w:cs="Times New Roman"/>
          <w:color w:val="000000"/>
          <w:sz w:val="24"/>
          <w:szCs w:val="24"/>
        </w:rPr>
        <w:t>hereitable</w:t>
      </w:r>
      <w:proofErr w:type="spellEnd"/>
      <w:r w:rsidRPr="00573A90">
        <w:rPr>
          <w:rFonts w:ascii="Times New Roman" w:eastAsia="Times New Roman" w:hAnsi="Times New Roman" w:cs="Times New Roman"/>
          <w:color w:val="000000"/>
          <w:sz w:val="24"/>
          <w:szCs w:val="24"/>
        </w:rPr>
        <w:t xml:space="preserve"> variation in the genome wide recombination rate).</w:t>
      </w:r>
    </w:p>
    <w:p w14:paraId="7ABE028F" w14:textId="77777777" w:rsidR="00051107" w:rsidRPr="00573A90" w:rsidRDefault="00051107" w:rsidP="00431051">
      <w:pPr>
        <w:spacing w:after="0" w:line="240" w:lineRule="auto"/>
        <w:contextualSpacing/>
        <w:textAlignment w:val="baseline"/>
        <w:rPr>
          <w:rFonts w:ascii="Times New Roman" w:eastAsia="Times New Roman" w:hAnsi="Times New Roman" w:cs="Times New Roman"/>
          <w:color w:val="000000"/>
          <w:sz w:val="24"/>
          <w:szCs w:val="24"/>
        </w:rPr>
      </w:pPr>
    </w:p>
    <w:p w14:paraId="66751292" w14:textId="77777777" w:rsidR="00051107" w:rsidRPr="00573A90" w:rsidRDefault="00051107" w:rsidP="00431051">
      <w:pPr>
        <w:spacing w:after="0" w:line="240" w:lineRule="auto"/>
        <w:contextualSpacing/>
        <w:textAlignment w:val="baseline"/>
        <w:rPr>
          <w:rFonts w:ascii="Times New Roman" w:eastAsia="Times New Roman" w:hAnsi="Times New Roman" w:cs="Times New Roman"/>
          <w:color w:val="000000"/>
          <w:sz w:val="24"/>
          <w:szCs w:val="24"/>
        </w:rPr>
      </w:pPr>
    </w:p>
    <w:p w14:paraId="6EAA4D39" w14:textId="77777777" w:rsidR="006C2E08" w:rsidRPr="00573A90" w:rsidRDefault="006C2E08" w:rsidP="00431051">
      <w:pPr>
        <w:numPr>
          <w:ilvl w:val="0"/>
          <w:numId w:val="2"/>
        </w:numPr>
        <w:spacing w:after="0" w:line="240" w:lineRule="auto"/>
        <w:contextualSpacing/>
        <w:textAlignment w:val="baseline"/>
        <w:rPr>
          <w:rFonts w:ascii="Times New Roman" w:eastAsia="Times New Roman" w:hAnsi="Times New Roman" w:cs="Times New Roman"/>
          <w:color w:val="000000"/>
          <w:sz w:val="24"/>
          <w:szCs w:val="24"/>
        </w:rPr>
      </w:pPr>
      <w:commentRangeStart w:id="1"/>
      <w:r w:rsidRPr="00573A90">
        <w:rPr>
          <w:rFonts w:ascii="Times New Roman" w:eastAsia="Times New Roman" w:hAnsi="Times New Roman" w:cs="Times New Roman"/>
          <w:color w:val="000000"/>
          <w:sz w:val="24"/>
          <w:szCs w:val="24"/>
        </w:rPr>
        <w:t>Classical lab strains of mice have generated extensive knowledge central to meiosis and outcomes on recombination through extensive studies on the genes involved in the meiotic recombination pathway (cite) and previous crosses for understanding the genetic architecture of recombination rate variation (Dumont, Murdoch, Wang).</w:t>
      </w:r>
      <w:commentRangeEnd w:id="1"/>
      <w:r w:rsidRPr="00573A90">
        <w:rPr>
          <w:rStyle w:val="CommentReference"/>
          <w:rFonts w:ascii="Times New Roman" w:hAnsi="Times New Roman" w:cs="Times New Roman"/>
          <w:sz w:val="24"/>
          <w:szCs w:val="24"/>
        </w:rPr>
        <w:commentReference w:id="1"/>
      </w:r>
    </w:p>
    <w:p w14:paraId="1661784C" w14:textId="77777777" w:rsidR="006C2E08" w:rsidRPr="00573A90" w:rsidRDefault="006C2E08" w:rsidP="00431051">
      <w:pPr>
        <w:spacing w:after="0" w:line="240" w:lineRule="auto"/>
        <w:contextualSpacing/>
        <w:textAlignment w:val="baseline"/>
        <w:rPr>
          <w:rFonts w:ascii="Times New Roman" w:eastAsia="Times New Roman" w:hAnsi="Times New Roman" w:cs="Times New Roman"/>
          <w:color w:val="000000"/>
          <w:sz w:val="24"/>
          <w:szCs w:val="24"/>
        </w:rPr>
      </w:pPr>
    </w:p>
    <w:p w14:paraId="3450C75D" w14:textId="77777777" w:rsidR="006C2E08" w:rsidRPr="00573A90" w:rsidRDefault="006C2E08" w:rsidP="00431051">
      <w:pPr>
        <w:numPr>
          <w:ilvl w:val="0"/>
          <w:numId w:val="2"/>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b/>
          <w:color w:val="000000"/>
          <w:sz w:val="24"/>
          <w:szCs w:val="24"/>
        </w:rPr>
        <w:t xml:space="preserve">Same </w:t>
      </w:r>
      <w:proofErr w:type="gramStart"/>
      <w:r w:rsidRPr="00573A90">
        <w:rPr>
          <w:rFonts w:ascii="Times New Roman" w:eastAsia="Times New Roman" w:hAnsi="Times New Roman" w:cs="Times New Roman"/>
          <w:b/>
          <w:color w:val="000000"/>
          <w:sz w:val="24"/>
          <w:szCs w:val="24"/>
        </w:rPr>
        <w:t xml:space="preserve">genome </w:t>
      </w:r>
      <w:r w:rsidRPr="00573A90">
        <w:rPr>
          <w:rFonts w:ascii="Times New Roman" w:eastAsia="Times New Roman" w:hAnsi="Times New Roman" w:cs="Times New Roman"/>
          <w:color w:val="000000"/>
          <w:sz w:val="24"/>
          <w:szCs w:val="24"/>
        </w:rPr>
        <w:t xml:space="preserve"> *</w:t>
      </w:r>
      <w:proofErr w:type="gramEnd"/>
      <w:r w:rsidRPr="00573A90">
        <w:rPr>
          <w:rFonts w:ascii="Times New Roman" w:eastAsia="Times New Roman" w:hAnsi="Times New Roman" w:cs="Times New Roman"/>
          <w:color w:val="000000"/>
          <w:sz w:val="24"/>
          <w:szCs w:val="24"/>
        </w:rPr>
        <w:t>*Wild derived inbred strains generate the best comparison of females and males, besides the sex chromosomes, the mouse for each genome are almost identical.</w:t>
      </w:r>
    </w:p>
    <w:p w14:paraId="19FD06C4" w14:textId="77777777" w:rsidR="006C2E08" w:rsidRPr="00573A90" w:rsidRDefault="006C2E08" w:rsidP="00431051">
      <w:pPr>
        <w:pStyle w:val="ListParagraph"/>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 xml:space="preserve">Inbred strains enable one of the most direct comparison of both female and male </w:t>
      </w:r>
      <w:proofErr w:type="gramStart"/>
      <w:r w:rsidRPr="00573A90">
        <w:rPr>
          <w:rFonts w:ascii="Times New Roman" w:eastAsia="Times New Roman" w:hAnsi="Times New Roman" w:cs="Times New Roman"/>
          <w:color w:val="000000"/>
          <w:sz w:val="24"/>
          <w:szCs w:val="24"/>
        </w:rPr>
        <w:t>--  versions</w:t>
      </w:r>
      <w:proofErr w:type="gramEnd"/>
      <w:r w:rsidRPr="00573A90">
        <w:rPr>
          <w:rFonts w:ascii="Times New Roman" w:eastAsia="Times New Roman" w:hAnsi="Times New Roman" w:cs="Times New Roman"/>
          <w:color w:val="000000"/>
          <w:sz w:val="24"/>
          <w:szCs w:val="24"/>
        </w:rPr>
        <w:t xml:space="preserve"> of meiosis</w:t>
      </w:r>
    </w:p>
    <w:p w14:paraId="1AF947BA" w14:textId="77777777" w:rsidR="006C2E08" w:rsidRPr="00573A90" w:rsidRDefault="006C2E08" w:rsidP="00431051">
      <w:pPr>
        <w:pStyle w:val="ListParagraph"/>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w:t>
      </w:r>
      <w:proofErr w:type="gramStart"/>
      <w:r w:rsidRPr="00573A90">
        <w:rPr>
          <w:rFonts w:ascii="Times New Roman" w:eastAsia="Times New Roman" w:hAnsi="Times New Roman" w:cs="Times New Roman"/>
          <w:color w:val="000000"/>
          <w:sz w:val="24"/>
          <w:szCs w:val="24"/>
        </w:rPr>
        <w:t>enable</w:t>
      </w:r>
      <w:proofErr w:type="gramEnd"/>
      <w:r w:rsidRPr="00573A90">
        <w:rPr>
          <w:rFonts w:ascii="Times New Roman" w:eastAsia="Times New Roman" w:hAnsi="Times New Roman" w:cs="Times New Roman"/>
          <w:color w:val="000000"/>
          <w:sz w:val="24"/>
          <w:szCs w:val="24"/>
        </w:rPr>
        <w:t xml:space="preserve"> </w:t>
      </w:r>
      <w:proofErr w:type="spellStart"/>
      <w:r w:rsidRPr="00573A90">
        <w:rPr>
          <w:rFonts w:ascii="Times New Roman" w:eastAsia="Times New Roman" w:hAnsi="Times New Roman" w:cs="Times New Roman"/>
          <w:color w:val="000000"/>
          <w:sz w:val="24"/>
          <w:szCs w:val="24"/>
        </w:rPr>
        <w:t>use</w:t>
      </w:r>
      <w:proofErr w:type="spellEnd"/>
      <w:r w:rsidRPr="00573A90">
        <w:rPr>
          <w:rFonts w:ascii="Times New Roman" w:eastAsia="Times New Roman" w:hAnsi="Times New Roman" w:cs="Times New Roman"/>
          <w:color w:val="000000"/>
          <w:sz w:val="24"/>
          <w:szCs w:val="24"/>
        </w:rPr>
        <w:t xml:space="preserve"> to conclude that sex is a primary factor -- </w:t>
      </w:r>
      <w:r w:rsidRPr="00573A90">
        <w:rPr>
          <w:rStyle w:val="CommentReference"/>
          <w:rFonts w:ascii="Times New Roman" w:hAnsi="Times New Roman" w:cs="Times New Roman"/>
          <w:sz w:val="24"/>
          <w:szCs w:val="24"/>
        </w:rPr>
        <w:commentReference w:id="2"/>
      </w:r>
    </w:p>
    <w:p w14:paraId="684158B9" w14:textId="77777777" w:rsidR="006C2E08" w:rsidRPr="00573A90" w:rsidRDefault="006C2E08" w:rsidP="00431051">
      <w:pPr>
        <w:pStyle w:val="ListParagraph"/>
        <w:rPr>
          <w:rFonts w:ascii="Times New Roman" w:eastAsia="Times New Roman" w:hAnsi="Times New Roman" w:cs="Times New Roman"/>
          <w:color w:val="000000"/>
          <w:sz w:val="24"/>
          <w:szCs w:val="24"/>
        </w:rPr>
      </w:pPr>
    </w:p>
    <w:p w14:paraId="2DF5AD37" w14:textId="77777777" w:rsidR="006C2E08" w:rsidRPr="00573A90" w:rsidRDefault="006C2E08" w:rsidP="00431051">
      <w:p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 xml:space="preserve"> Additionally due to their global distribution allows us to compare samples of natural diversity from a broad geographic range.  (</w:t>
      </w:r>
      <w:proofErr w:type="gramStart"/>
      <w:r w:rsidRPr="00573A90">
        <w:rPr>
          <w:rFonts w:ascii="Times New Roman" w:eastAsia="Times New Roman" w:hAnsi="Times New Roman" w:cs="Times New Roman"/>
          <w:color w:val="000000"/>
          <w:sz w:val="24"/>
          <w:szCs w:val="24"/>
        </w:rPr>
        <w:t>wild</w:t>
      </w:r>
      <w:proofErr w:type="gramEnd"/>
      <w:r w:rsidRPr="00573A90">
        <w:rPr>
          <w:rFonts w:ascii="Times New Roman" w:eastAsia="Times New Roman" w:hAnsi="Times New Roman" w:cs="Times New Roman"/>
          <w:color w:val="000000"/>
          <w:sz w:val="24"/>
          <w:szCs w:val="24"/>
        </w:rPr>
        <w:t xml:space="preserve"> derived inbred strains – will capture genetic diversity not represented in classical lab strains.)</w:t>
      </w:r>
    </w:p>
    <w:p w14:paraId="4502E20F" w14:textId="77777777" w:rsidR="006C2E08" w:rsidRPr="00573A90" w:rsidRDefault="006C2E08" w:rsidP="00431051">
      <w:pPr>
        <w:spacing w:after="0" w:line="240" w:lineRule="auto"/>
        <w:contextualSpacing/>
        <w:textAlignment w:val="baseline"/>
        <w:rPr>
          <w:rFonts w:ascii="Times New Roman" w:eastAsia="Times New Roman" w:hAnsi="Times New Roman" w:cs="Times New Roman"/>
          <w:color w:val="000000"/>
          <w:sz w:val="24"/>
          <w:szCs w:val="24"/>
        </w:rPr>
      </w:pPr>
    </w:p>
    <w:p w14:paraId="1AA73371" w14:textId="77777777" w:rsidR="006C2E08" w:rsidRPr="00573A90" w:rsidRDefault="006C2E08" w:rsidP="00431051">
      <w:pPr>
        <w:spacing w:after="0" w:line="240" w:lineRule="auto"/>
        <w:contextualSpacing/>
        <w:textAlignment w:val="baseline"/>
        <w:rPr>
          <w:rFonts w:ascii="Times New Roman" w:eastAsia="Times New Roman" w:hAnsi="Times New Roman" w:cs="Times New Roman"/>
          <w:color w:val="000000"/>
          <w:sz w:val="24"/>
          <w:szCs w:val="24"/>
        </w:rPr>
      </w:pPr>
    </w:p>
    <w:p w14:paraId="1B6D2F4C" w14:textId="77777777" w:rsidR="006C2E08" w:rsidRPr="00573A90" w:rsidRDefault="006C2E08" w:rsidP="00431051">
      <w:pPr>
        <w:pStyle w:val="ListParagraph"/>
        <w:numPr>
          <w:ilvl w:val="0"/>
          <w:numId w:val="2"/>
        </w:numPr>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 xml:space="preserve">While there are strains with </w:t>
      </w:r>
      <w:proofErr w:type="spellStart"/>
      <w:r w:rsidRPr="00573A90">
        <w:rPr>
          <w:rFonts w:ascii="Times New Roman" w:eastAsia="Times New Roman" w:hAnsi="Times New Roman" w:cs="Times New Roman"/>
          <w:color w:val="000000"/>
          <w:sz w:val="24"/>
          <w:szCs w:val="24"/>
        </w:rPr>
        <w:t>Robertsonian</w:t>
      </w:r>
      <w:proofErr w:type="spellEnd"/>
      <w:r w:rsidRPr="00573A90">
        <w:rPr>
          <w:rFonts w:ascii="Times New Roman" w:eastAsia="Times New Roman" w:hAnsi="Times New Roman" w:cs="Times New Roman"/>
          <w:color w:val="000000"/>
          <w:sz w:val="24"/>
          <w:szCs w:val="24"/>
        </w:rPr>
        <w:t xml:space="preserve"> translocations,</w:t>
      </w:r>
      <w:r w:rsidRPr="00573A90">
        <w:rPr>
          <w:rFonts w:ascii="Times New Roman" w:hAnsi="Times New Roman" w:cs="Times New Roman"/>
          <w:sz w:val="24"/>
          <w:szCs w:val="24"/>
        </w:rPr>
        <w:t xml:space="preserve"> in house mouse and related murid species i</w:t>
      </w:r>
      <w:r w:rsidRPr="00573A90">
        <w:rPr>
          <w:rFonts w:ascii="Times New Roman" w:eastAsia="Times New Roman" w:hAnsi="Times New Roman" w:cs="Times New Roman"/>
          <w:color w:val="000000"/>
          <w:sz w:val="24"/>
          <w:szCs w:val="24"/>
        </w:rPr>
        <w:t>t is possible to assemble sets of strains with identical karyotypes, 20 pairs of acrocentric chromosomes.</w:t>
      </w:r>
    </w:p>
    <w:p w14:paraId="46BC47C2" w14:textId="77777777" w:rsidR="006C2E08" w:rsidRPr="00573A90" w:rsidRDefault="006C2E08" w:rsidP="00431051">
      <w:pPr>
        <w:spacing w:after="0" w:line="240" w:lineRule="auto"/>
        <w:ind w:left="720"/>
        <w:contextualSpacing/>
        <w:textAlignment w:val="baseline"/>
        <w:rPr>
          <w:rFonts w:ascii="Times New Roman" w:eastAsia="Times New Roman" w:hAnsi="Times New Roman" w:cs="Times New Roman"/>
          <w:color w:val="000000"/>
          <w:sz w:val="24"/>
          <w:szCs w:val="24"/>
        </w:rPr>
      </w:pPr>
    </w:p>
    <w:p w14:paraId="4019AC74" w14:textId="77777777" w:rsidR="006C2E08" w:rsidRPr="00573A90" w:rsidRDefault="006C2E08" w:rsidP="00431051">
      <w:pPr>
        <w:numPr>
          <w:ilvl w:val="0"/>
          <w:numId w:val="2"/>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 xml:space="preserve">House mouse is well suited for single cell cytology approaches. The single cell level allows integration of data at a closer connection to the molecular pathway and meiotic program. In addition to the quantification of </w:t>
      </w:r>
      <w:proofErr w:type="spellStart"/>
      <w:r w:rsidRPr="00573A90">
        <w:rPr>
          <w:rFonts w:ascii="Times New Roman" w:eastAsia="Times New Roman" w:hAnsi="Times New Roman" w:cs="Times New Roman"/>
          <w:color w:val="000000"/>
          <w:sz w:val="24"/>
          <w:szCs w:val="24"/>
        </w:rPr>
        <w:t>gwRR</w:t>
      </w:r>
      <w:proofErr w:type="spellEnd"/>
      <w:r w:rsidRPr="00573A90">
        <w:rPr>
          <w:rFonts w:ascii="Times New Roman" w:eastAsia="Times New Roman" w:hAnsi="Times New Roman" w:cs="Times New Roman"/>
          <w:color w:val="000000"/>
          <w:sz w:val="24"/>
          <w:szCs w:val="24"/>
        </w:rPr>
        <w:t>. This study quantifies precursors to crossovers, double strand breaks (DSBs), and meiotic chromosome morphology across stages of meiosis which would not be accessible to with genetic linkage data and crosses.</w:t>
      </w:r>
    </w:p>
    <w:p w14:paraId="33F9A2DA" w14:textId="77777777" w:rsidR="006C2E08" w:rsidRPr="00573A90" w:rsidRDefault="006C2E08" w:rsidP="00431051">
      <w:pPr>
        <w:tabs>
          <w:tab w:val="left" w:pos="4290"/>
        </w:tabs>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ab/>
      </w:r>
    </w:p>
    <w:p w14:paraId="0AE94E54" w14:textId="77777777" w:rsidR="002769C0" w:rsidRPr="00573A90" w:rsidRDefault="002769C0" w:rsidP="00431051">
      <w:pPr>
        <w:contextualSpacing/>
        <w:rPr>
          <w:rFonts w:ascii="Times New Roman" w:hAnsi="Times New Roman" w:cs="Times New Roman"/>
          <w:sz w:val="24"/>
          <w:szCs w:val="24"/>
        </w:rPr>
      </w:pPr>
    </w:p>
    <w:p w14:paraId="336EAAC8" w14:textId="77777777" w:rsidR="002769C0" w:rsidRPr="00573A90" w:rsidRDefault="002769C0" w:rsidP="00431051">
      <w:pPr>
        <w:contextualSpacing/>
        <w:rPr>
          <w:rFonts w:ascii="Times New Roman" w:hAnsi="Times New Roman" w:cs="Times New Roman"/>
          <w:b/>
          <w:sz w:val="24"/>
          <w:szCs w:val="24"/>
        </w:rPr>
      </w:pPr>
      <w:r w:rsidRPr="00573A90">
        <w:rPr>
          <w:rFonts w:ascii="Times New Roman" w:hAnsi="Times New Roman" w:cs="Times New Roman"/>
          <w:b/>
          <w:sz w:val="24"/>
          <w:szCs w:val="24"/>
        </w:rPr>
        <w:t xml:space="preserve">3. What we </w:t>
      </w:r>
      <w:proofErr w:type="gramStart"/>
      <w:r w:rsidRPr="00573A90">
        <w:rPr>
          <w:rFonts w:ascii="Times New Roman" w:hAnsi="Times New Roman" w:cs="Times New Roman"/>
          <w:b/>
          <w:sz w:val="24"/>
          <w:szCs w:val="24"/>
        </w:rPr>
        <w:t>Did</w:t>
      </w:r>
      <w:proofErr w:type="gramEnd"/>
      <w:r w:rsidRPr="00573A90">
        <w:rPr>
          <w:rFonts w:ascii="Times New Roman" w:hAnsi="Times New Roman" w:cs="Times New Roman"/>
          <w:b/>
          <w:sz w:val="24"/>
          <w:szCs w:val="24"/>
        </w:rPr>
        <w:t xml:space="preserve"> in this study</w:t>
      </w:r>
    </w:p>
    <w:p w14:paraId="379A9253" w14:textId="77777777" w:rsidR="002769C0" w:rsidRPr="00573A90" w:rsidRDefault="002769C0" w:rsidP="00431051">
      <w:pPr>
        <w:contextualSpacing/>
        <w:rPr>
          <w:rFonts w:ascii="Times New Roman" w:hAnsi="Times New Roman" w:cs="Times New Roman"/>
          <w:sz w:val="24"/>
          <w:szCs w:val="24"/>
        </w:rPr>
      </w:pPr>
    </w:p>
    <w:p w14:paraId="3FEC418F" w14:textId="77777777" w:rsidR="002769C0" w:rsidRPr="00573A90" w:rsidRDefault="002769C0" w:rsidP="00431051">
      <w:pPr>
        <w:numPr>
          <w:ilvl w:val="0"/>
          <w:numId w:val="1"/>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lastRenderedPageBreak/>
        <w:t xml:space="preserve">For the first time in many of these strains, </w:t>
      </w:r>
      <w:proofErr w:type="gramStart"/>
      <w:r w:rsidRPr="00573A90">
        <w:rPr>
          <w:rFonts w:ascii="Times New Roman" w:eastAsia="Times New Roman" w:hAnsi="Times New Roman" w:cs="Times New Roman"/>
          <w:color w:val="000000"/>
          <w:sz w:val="24"/>
          <w:szCs w:val="24"/>
        </w:rPr>
        <w:t>We</w:t>
      </w:r>
      <w:proofErr w:type="gramEnd"/>
      <w:r w:rsidRPr="00573A90">
        <w:rPr>
          <w:rFonts w:ascii="Times New Roman" w:eastAsia="Times New Roman" w:hAnsi="Times New Roman" w:cs="Times New Roman"/>
          <w:color w:val="000000"/>
          <w:sz w:val="24"/>
          <w:szCs w:val="24"/>
        </w:rPr>
        <w:t xml:space="preserve"> report a rare, direct, evolutionary comparison of recombination rate in females and males for this short evolutionary scale.</w:t>
      </w:r>
    </w:p>
    <w:p w14:paraId="659BE8C2" w14:textId="77777777" w:rsidR="002769C0" w:rsidRPr="00573A90" w:rsidRDefault="002769C0" w:rsidP="00431051">
      <w:pPr>
        <w:spacing w:after="0" w:line="240" w:lineRule="auto"/>
        <w:ind w:left="720"/>
        <w:contextualSpacing/>
        <w:textAlignment w:val="baseline"/>
        <w:rPr>
          <w:rFonts w:ascii="Times New Roman" w:eastAsia="Times New Roman" w:hAnsi="Times New Roman" w:cs="Times New Roman"/>
          <w:color w:val="000000"/>
          <w:sz w:val="24"/>
          <w:szCs w:val="24"/>
        </w:rPr>
      </w:pPr>
    </w:p>
    <w:p w14:paraId="293D4434" w14:textId="77777777" w:rsidR="002769C0" w:rsidRPr="00573A90" w:rsidRDefault="002769C0" w:rsidP="00431051">
      <w:pPr>
        <w:numPr>
          <w:ilvl w:val="0"/>
          <w:numId w:val="1"/>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We use rare strains from a broad range of geographic locations of the species territory.</w:t>
      </w:r>
    </w:p>
    <w:p w14:paraId="2E6E3DAF" w14:textId="77777777" w:rsidR="002769C0" w:rsidRPr="00573A90" w:rsidRDefault="002769C0" w:rsidP="00431051">
      <w:pPr>
        <w:spacing w:after="0" w:line="240" w:lineRule="auto"/>
        <w:contextualSpacing/>
        <w:textAlignment w:val="baseline"/>
        <w:rPr>
          <w:rFonts w:ascii="Times New Roman" w:eastAsia="Times New Roman" w:hAnsi="Times New Roman" w:cs="Times New Roman"/>
          <w:color w:val="000000"/>
          <w:sz w:val="24"/>
          <w:szCs w:val="24"/>
        </w:rPr>
      </w:pPr>
    </w:p>
    <w:p w14:paraId="56411E4B" w14:textId="77777777" w:rsidR="002769C0" w:rsidRPr="00573A90" w:rsidRDefault="002769C0" w:rsidP="00431051">
      <w:pPr>
        <w:numPr>
          <w:ilvl w:val="0"/>
          <w:numId w:val="1"/>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 xml:space="preserve">The </w:t>
      </w:r>
      <w:proofErr w:type="spellStart"/>
      <w:r w:rsidRPr="00573A90">
        <w:rPr>
          <w:rFonts w:ascii="Times New Roman" w:eastAsia="Times New Roman" w:hAnsi="Times New Roman" w:cs="Times New Roman"/>
          <w:color w:val="000000"/>
          <w:sz w:val="24"/>
          <w:szCs w:val="24"/>
        </w:rPr>
        <w:t>gwRR</w:t>
      </w:r>
      <w:proofErr w:type="spellEnd"/>
      <w:r w:rsidRPr="00573A90">
        <w:rPr>
          <w:rFonts w:ascii="Times New Roman" w:eastAsia="Times New Roman" w:hAnsi="Times New Roman" w:cs="Times New Roman"/>
          <w:color w:val="000000"/>
          <w:sz w:val="24"/>
          <w:szCs w:val="24"/>
        </w:rPr>
        <w:t xml:space="preserve"> is made up of crossovers occurring on individual chromosomes within cells. Thus we quantified meiotic chromosome morphology (SC length) and placement of crossovers to comprise an approximate picture of the recombination landscape.</w:t>
      </w:r>
    </w:p>
    <w:p w14:paraId="1B33F42C" w14:textId="77777777" w:rsidR="002769C0" w:rsidRPr="00573A90" w:rsidRDefault="002769C0" w:rsidP="00431051">
      <w:pPr>
        <w:spacing w:after="0" w:line="240" w:lineRule="auto"/>
        <w:contextualSpacing/>
        <w:textAlignment w:val="baseline"/>
        <w:rPr>
          <w:rFonts w:ascii="Times New Roman" w:eastAsia="Times New Roman" w:hAnsi="Times New Roman" w:cs="Times New Roman"/>
          <w:color w:val="000000"/>
          <w:sz w:val="24"/>
          <w:szCs w:val="24"/>
        </w:rPr>
      </w:pPr>
    </w:p>
    <w:p w14:paraId="332AF60E" w14:textId="77777777" w:rsidR="002769C0" w:rsidRPr="00573A90" w:rsidRDefault="002769C0" w:rsidP="00431051">
      <w:pPr>
        <w:numPr>
          <w:ilvl w:val="0"/>
          <w:numId w:val="1"/>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 xml:space="preserve">Our results indicate rapid male specific evolution of </w:t>
      </w:r>
      <w:proofErr w:type="spellStart"/>
      <w:r w:rsidRPr="00573A90">
        <w:rPr>
          <w:rFonts w:ascii="Times New Roman" w:eastAsia="Times New Roman" w:hAnsi="Times New Roman" w:cs="Times New Roman"/>
          <w:color w:val="000000"/>
          <w:sz w:val="24"/>
          <w:szCs w:val="24"/>
        </w:rPr>
        <w:t>gwRR</w:t>
      </w:r>
      <w:proofErr w:type="spellEnd"/>
      <w:r w:rsidRPr="00573A90">
        <w:rPr>
          <w:rFonts w:ascii="Times New Roman" w:eastAsia="Times New Roman" w:hAnsi="Times New Roman" w:cs="Times New Roman"/>
          <w:color w:val="000000"/>
          <w:sz w:val="24"/>
          <w:szCs w:val="24"/>
        </w:rPr>
        <w:t xml:space="preserve"> occurred in a subset of house mouse lines. We observed up to a 30% difference (translating into approximately ~7 more crossovers per cell), a surprising amount considering the short evolutionary time scale.</w:t>
      </w:r>
    </w:p>
    <w:p w14:paraId="122E4829" w14:textId="77777777" w:rsidR="002769C0" w:rsidRPr="00573A90" w:rsidRDefault="002769C0" w:rsidP="00431051">
      <w:pPr>
        <w:contextualSpacing/>
        <w:rPr>
          <w:rFonts w:ascii="Times New Roman" w:hAnsi="Times New Roman" w:cs="Times New Roman"/>
          <w:sz w:val="24"/>
          <w:szCs w:val="24"/>
        </w:rPr>
      </w:pPr>
    </w:p>
    <w:p w14:paraId="149314E7" w14:textId="77777777" w:rsidR="002769C0" w:rsidRPr="00573A90" w:rsidRDefault="002769C0" w:rsidP="00431051">
      <w:pPr>
        <w:contextualSpacing/>
        <w:rPr>
          <w:rFonts w:ascii="Times New Roman" w:hAnsi="Times New Roman" w:cs="Times New Roman"/>
          <w:sz w:val="24"/>
          <w:szCs w:val="24"/>
        </w:rPr>
      </w:pPr>
    </w:p>
    <w:sectPr w:rsidR="002769C0" w:rsidRPr="00573A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pril Peterson" w:date="2020-06-08T16:07:00Z" w:initials="AP">
    <w:p w14:paraId="02343CF2" w14:textId="77777777" w:rsidR="006C2E08" w:rsidRDefault="006C2E08" w:rsidP="006C2E08">
      <w:pPr>
        <w:pStyle w:val="CommentText"/>
      </w:pPr>
      <w:r>
        <w:rPr>
          <w:rStyle w:val="CommentReference"/>
        </w:rPr>
        <w:annotationRef/>
      </w:r>
      <w:proofErr w:type="gramStart"/>
      <w:r>
        <w:t>rephrase</w:t>
      </w:r>
      <w:proofErr w:type="gramEnd"/>
    </w:p>
  </w:comment>
  <w:comment w:id="2" w:author="April Peterson" w:date="2020-06-08T16:06:00Z" w:initials="AP">
    <w:p w14:paraId="2912AF29" w14:textId="77777777" w:rsidR="006C2E08" w:rsidRDefault="006C2E08" w:rsidP="006C2E08">
      <w:pPr>
        <w:pStyle w:val="CommentText"/>
      </w:pPr>
      <w:r>
        <w:rPr>
          <w:rStyle w:val="CommentReference"/>
        </w:rPr>
        <w:annotationRef/>
      </w:r>
      <w:r>
        <w:t>Emphasize the same genome aspect of the inbred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343CF2" w15:done="0"/>
  <w15:commentEx w15:paraId="2912AF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269D"/>
    <w:multiLevelType w:val="hybridMultilevel"/>
    <w:tmpl w:val="6E7C03E2"/>
    <w:lvl w:ilvl="0" w:tplc="FCFCEB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77CD2"/>
    <w:multiLevelType w:val="multilevel"/>
    <w:tmpl w:val="C9B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872A9"/>
    <w:multiLevelType w:val="multilevel"/>
    <w:tmpl w:val="1042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C0"/>
    <w:rsid w:val="00051107"/>
    <w:rsid w:val="0007644F"/>
    <w:rsid w:val="000870EC"/>
    <w:rsid w:val="000D6B23"/>
    <w:rsid w:val="001702CF"/>
    <w:rsid w:val="00183A74"/>
    <w:rsid w:val="001A3388"/>
    <w:rsid w:val="001E2515"/>
    <w:rsid w:val="00241413"/>
    <w:rsid w:val="002769C0"/>
    <w:rsid w:val="002C43D8"/>
    <w:rsid w:val="00361BC1"/>
    <w:rsid w:val="00393EAD"/>
    <w:rsid w:val="003D6B6D"/>
    <w:rsid w:val="00431051"/>
    <w:rsid w:val="00497A3D"/>
    <w:rsid w:val="00572D9D"/>
    <w:rsid w:val="00573A90"/>
    <w:rsid w:val="005E451A"/>
    <w:rsid w:val="005F30C3"/>
    <w:rsid w:val="00613CFB"/>
    <w:rsid w:val="00675823"/>
    <w:rsid w:val="006C2E08"/>
    <w:rsid w:val="006E099E"/>
    <w:rsid w:val="007369DE"/>
    <w:rsid w:val="00765168"/>
    <w:rsid w:val="008140B7"/>
    <w:rsid w:val="00891A78"/>
    <w:rsid w:val="00952FDC"/>
    <w:rsid w:val="00997E95"/>
    <w:rsid w:val="00A5108E"/>
    <w:rsid w:val="00A86704"/>
    <w:rsid w:val="00B8039C"/>
    <w:rsid w:val="00BA413E"/>
    <w:rsid w:val="00C11B79"/>
    <w:rsid w:val="00D55AFA"/>
    <w:rsid w:val="00DB0669"/>
    <w:rsid w:val="00EA7949"/>
    <w:rsid w:val="00F07DC3"/>
    <w:rsid w:val="00F8364B"/>
    <w:rsid w:val="00F85E6A"/>
    <w:rsid w:val="00F9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6D5A36C6"/>
  <w15:chartTrackingRefBased/>
  <w15:docId w15:val="{C22E24BB-B7CE-4749-9428-AB684041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character" w:styleId="CommentReference">
    <w:name w:val="annotation reference"/>
    <w:basedOn w:val="DefaultParagraphFont"/>
    <w:uiPriority w:val="99"/>
    <w:semiHidden/>
    <w:unhideWhenUsed/>
    <w:rsid w:val="006C2E08"/>
    <w:rPr>
      <w:sz w:val="16"/>
      <w:szCs w:val="16"/>
    </w:rPr>
  </w:style>
  <w:style w:type="paragraph" w:styleId="CommentText">
    <w:name w:val="annotation text"/>
    <w:basedOn w:val="Normal"/>
    <w:link w:val="CommentTextChar"/>
    <w:uiPriority w:val="99"/>
    <w:unhideWhenUsed/>
    <w:rsid w:val="006C2E08"/>
    <w:pPr>
      <w:spacing w:line="240" w:lineRule="auto"/>
    </w:pPr>
    <w:rPr>
      <w:sz w:val="20"/>
      <w:szCs w:val="20"/>
    </w:rPr>
  </w:style>
  <w:style w:type="character" w:customStyle="1" w:styleId="CommentTextChar">
    <w:name w:val="Comment Text Char"/>
    <w:basedOn w:val="DefaultParagraphFont"/>
    <w:link w:val="CommentText"/>
    <w:uiPriority w:val="99"/>
    <w:rsid w:val="006C2E08"/>
    <w:rPr>
      <w:sz w:val="20"/>
      <w:szCs w:val="20"/>
    </w:rPr>
  </w:style>
  <w:style w:type="paragraph" w:styleId="ListParagraph">
    <w:name w:val="List Paragraph"/>
    <w:basedOn w:val="Normal"/>
    <w:uiPriority w:val="34"/>
    <w:qFormat/>
    <w:rsid w:val="006C2E08"/>
    <w:pPr>
      <w:ind w:left="720"/>
      <w:contextualSpacing/>
    </w:pPr>
  </w:style>
  <w:style w:type="paragraph" w:styleId="BalloonText">
    <w:name w:val="Balloon Text"/>
    <w:basedOn w:val="Normal"/>
    <w:link w:val="BalloonTextChar"/>
    <w:uiPriority w:val="99"/>
    <w:semiHidden/>
    <w:unhideWhenUsed/>
    <w:rsid w:val="006C2E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E0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11B79"/>
    <w:rPr>
      <w:b/>
      <w:bCs/>
    </w:rPr>
  </w:style>
  <w:style w:type="character" w:customStyle="1" w:styleId="CommentSubjectChar">
    <w:name w:val="Comment Subject Char"/>
    <w:basedOn w:val="CommentTextChar"/>
    <w:link w:val="CommentSubject"/>
    <w:uiPriority w:val="99"/>
    <w:semiHidden/>
    <w:rsid w:val="00C11B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42CF5-873F-4AA9-A86C-F47D849E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26</cp:revision>
  <dcterms:created xsi:type="dcterms:W3CDTF">2020-06-12T01:22:00Z</dcterms:created>
  <dcterms:modified xsi:type="dcterms:W3CDTF">2020-06-13T19:56:00Z</dcterms:modified>
</cp:coreProperties>
</file>