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23E0" w14:textId="77777777" w:rsidR="000819F5" w:rsidRPr="000819F5" w:rsidRDefault="000819F5" w:rsidP="000819F5">
      <w:pPr>
        <w:spacing w:before="280" w:after="120" w:line="240" w:lineRule="auto"/>
        <w:outlineLvl w:val="0"/>
        <w:rPr>
          <w:rFonts w:ascii="Times New Roman" w:eastAsia="Times New Roman" w:hAnsi="Times New Roman" w:cs="Times New Roman"/>
          <w:b/>
          <w:bCs/>
          <w:color w:val="000000"/>
          <w:kern w:val="36"/>
          <w:sz w:val="48"/>
          <w:szCs w:val="48"/>
          <w14:ligatures w14:val="none"/>
        </w:rPr>
      </w:pPr>
      <w:r w:rsidRPr="000819F5">
        <w:rPr>
          <w:rFonts w:ascii="Arial" w:eastAsia="Times New Roman" w:hAnsi="Arial" w:cs="Arial"/>
          <w:b/>
          <w:bCs/>
          <w:color w:val="366091"/>
          <w:kern w:val="36"/>
          <w:sz w:val="28"/>
          <w:szCs w:val="28"/>
          <w14:ligatures w14:val="none"/>
        </w:rPr>
        <w:t>SERVICE LEVEL AGREEMENT (SLA) ADDENDUM A</w:t>
      </w:r>
    </w:p>
    <w:p w14:paraId="1C130D3D"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Phase 2A - SPAM/</w:t>
      </w:r>
      <w:proofErr w:type="spellStart"/>
      <w:r w:rsidRPr="000819F5">
        <w:rPr>
          <w:rFonts w:ascii="Arial" w:eastAsia="Times New Roman" w:hAnsi="Arial" w:cs="Arial"/>
          <w:b/>
          <w:bCs/>
          <w:color w:val="4F81BD"/>
          <w:kern w:val="0"/>
          <w:sz w:val="26"/>
          <w:szCs w:val="26"/>
          <w14:ligatures w14:val="none"/>
        </w:rPr>
        <w:t>RoboCall</w:t>
      </w:r>
      <w:proofErr w:type="spellEnd"/>
      <w:r w:rsidRPr="000819F5">
        <w:rPr>
          <w:rFonts w:ascii="Arial" w:eastAsia="Times New Roman" w:hAnsi="Arial" w:cs="Arial"/>
          <w:b/>
          <w:bCs/>
          <w:color w:val="4F81BD"/>
          <w:kern w:val="0"/>
          <w:sz w:val="26"/>
          <w:szCs w:val="26"/>
          <w14:ligatures w14:val="none"/>
        </w:rPr>
        <w:t xml:space="preserve"> Mitigation</w:t>
      </w:r>
    </w:p>
    <w:p w14:paraId="21EF8DD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Effective Date: Upon Phase 2A Pilot Acceptance, as defined in Section H of the Phase 2A SOW Dated February 4, 2026.</w:t>
      </w:r>
    </w:p>
    <w:p w14:paraId="7E2233A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Parties: Nucleus Technologies Inc. ("Nucleus") and Advance Stores Company, Incorporated ("Advance")</w:t>
      </w:r>
    </w:p>
    <w:p w14:paraId="012525E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Related SOW: Phase 2A -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Mitigation</w:t>
      </w:r>
    </w:p>
    <w:p w14:paraId="092BCF49"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70BBD81E"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1. DEFINITIONS</w:t>
      </w:r>
    </w:p>
    <w:p w14:paraId="715EEFD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1.1 Service Level Agreement (SLA): This document defines the performance standards, measurement methodology, remedies, and exclusions for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mitigation services provided under the Phase 2A SOW.</w:t>
      </w:r>
    </w:p>
    <w:p w14:paraId="62250E8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1.2 Production Go-Live: The date when the Phase 2A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mitigation system is deployed to production and begins filtering live Advance calls, as confirmed in writing by both parties.  </w:t>
      </w:r>
    </w:p>
    <w:p w14:paraId="42AC67F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1.3 Measurement Period: Calendar month (first day 00:00:00 UTC through last day 23:59:59 UTC).</w:t>
      </w:r>
    </w:p>
    <w:p w14:paraId="6B1DCE7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1.4 Business Hours: Monday through Friday, 9:00 AM - 5:00 PM Eastern Time, excluding U.S. federal holidays.</w:t>
      </w:r>
    </w:p>
    <w:p w14:paraId="7186939A"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1.5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Call: A call exhibiting patterns consistent with SPAM /Robocalls, telemarketing, or fraudulent activity, including but not limited to:</w:t>
      </w:r>
    </w:p>
    <w:p w14:paraId="52D97C32" w14:textId="77777777" w:rsidR="000819F5" w:rsidRPr="000819F5" w:rsidRDefault="000819F5" w:rsidP="000819F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from numbers on commercial Blacklists</w:t>
      </w:r>
    </w:p>
    <w:p w14:paraId="7C7E70BD" w14:textId="77777777" w:rsidR="000819F5" w:rsidRPr="000819F5" w:rsidRDefault="000819F5" w:rsidP="000819F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with duration &lt;5 seconds and high frequency</w:t>
      </w:r>
    </w:p>
    <w:p w14:paraId="19B7F60D" w14:textId="77777777" w:rsidR="000819F5" w:rsidRPr="000819F5" w:rsidRDefault="000819F5" w:rsidP="000819F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to multiple stores from same originating number in short timeframe</w:t>
      </w:r>
    </w:p>
    <w:p w14:paraId="41672012" w14:textId="77777777" w:rsidR="000819F5" w:rsidRPr="000819F5" w:rsidRDefault="000819F5" w:rsidP="000819F5">
      <w:pPr>
        <w:numPr>
          <w:ilvl w:val="0"/>
          <w:numId w:val="1"/>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failing IVR challenge/response test</w:t>
      </w:r>
    </w:p>
    <w:p w14:paraId="2C463A1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1.6 Legitimate Call: A call from a genuine Advance, Nucleus, or business partner that should be routed to store staff.</w:t>
      </w:r>
    </w:p>
    <w:p w14:paraId="1D2F5F3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1.7 False Positive: A legitimate call incorrectly classified as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and blocked/terminated.</w:t>
      </w:r>
    </w:p>
    <w:p w14:paraId="3D65B40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1.8 False Negative: A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incorrectly classified as legitimate and routed to store staff.</w:t>
      </w:r>
    </w:p>
    <w:p w14:paraId="01B8369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1.9 Incident Severity Levels: </w:t>
      </w:r>
    </w:p>
    <w:p w14:paraId="1313856B" w14:textId="77777777" w:rsidR="000819F5" w:rsidRPr="000819F5" w:rsidRDefault="000819F5" w:rsidP="000819F5">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P1 (Critical):</w:t>
      </w:r>
      <w:r w:rsidRPr="000819F5">
        <w:rPr>
          <w:rFonts w:ascii="Arial" w:eastAsia="Times New Roman" w:hAnsi="Arial" w:cs="Arial"/>
          <w:b/>
          <w:bCs/>
          <w:color w:val="000000"/>
          <w:kern w:val="0"/>
          <w:sz w:val="22"/>
          <w:szCs w:val="22"/>
          <w14:ligatures w14:val="none"/>
        </w:rPr>
        <w:t xml:space="preserve"> </w:t>
      </w:r>
      <w:r w:rsidRPr="000819F5">
        <w:rPr>
          <w:rFonts w:ascii="Arial" w:eastAsia="Times New Roman" w:hAnsi="Arial" w:cs="Arial"/>
          <w:color w:val="000000"/>
          <w:kern w:val="0"/>
          <w:sz w:val="22"/>
          <w:szCs w:val="22"/>
          <w14:ligatures w14:val="none"/>
        </w:rPr>
        <w:t>Complete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filtering failure (all calls bypassing filter OR all calls blocked) affecting &gt;50% of stores</w:t>
      </w:r>
    </w:p>
    <w:p w14:paraId="6EF21AAF" w14:textId="77777777" w:rsidR="000819F5" w:rsidRPr="000819F5" w:rsidRDefault="000819F5" w:rsidP="000819F5">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P2 (High): False positive rate &gt;5% for 2+ consecutive hours OR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filtering disabled for 10-50% of stores</w:t>
      </w:r>
    </w:p>
    <w:p w14:paraId="58F6A0FC" w14:textId="77777777" w:rsidR="000819F5" w:rsidRPr="000819F5" w:rsidRDefault="000819F5" w:rsidP="000819F5">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P3 (Medium): False positive rate 3-5% OR minor filtering degradation affecting &lt;10% of stores</w:t>
      </w:r>
    </w:p>
    <w:p w14:paraId="088AD5AB" w14:textId="77777777" w:rsidR="000819F5" w:rsidRPr="000819F5" w:rsidRDefault="000819F5" w:rsidP="000819F5">
      <w:pPr>
        <w:numPr>
          <w:ilvl w:val="0"/>
          <w:numId w:val="2"/>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P4 (Low): Cosmetic issues, Whitelist/Blacklist update delays, reporting issues</w:t>
      </w:r>
    </w:p>
    <w:p w14:paraId="5133A6B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1.10 Planned Maintenance: System maintenance scheduled with ≥2 calendar days written notice to Advance, performed during designated maintenance windows.</w:t>
      </w:r>
    </w:p>
    <w:p w14:paraId="45905B2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1.11 Emergency Maintenance: Unscheduled maintenance required to address security vulnerabilities or critical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pattern updates, performed with 0-4 hours’ notice when feasible.</w:t>
      </w:r>
    </w:p>
    <w:p w14:paraId="4E06C83B"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753C5513"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2. SERVICE LEVEL OBJECTIVES (SLOs)</w:t>
      </w:r>
    </w:p>
    <w:p w14:paraId="2698AB58"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2.1 System Availability</w:t>
      </w:r>
    </w:p>
    <w:p w14:paraId="49F228F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Target: 99.5% uptime per calendar month</w:t>
      </w:r>
    </w:p>
    <w:p w14:paraId="6A1A1E9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Measurement:</w:t>
      </w:r>
    </w:p>
    <w:p w14:paraId="07153E30" w14:textId="77777777" w:rsidR="000819F5" w:rsidRPr="000819F5" w:rsidRDefault="000819F5" w:rsidP="000819F5">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Uptime calculated as: ` (Total Minutes in Month - Downtime Minutes) / Total Minutes in Month × 100`</w:t>
      </w:r>
    </w:p>
    <w:p w14:paraId="54FF600C" w14:textId="77777777" w:rsidR="000819F5" w:rsidRPr="000819F5" w:rsidRDefault="000819F5" w:rsidP="000819F5">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Downtime defined as: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filtering system completely unavailable (calls bypassing filter or all calls blocked)</w:t>
      </w:r>
    </w:p>
    <w:p w14:paraId="6414976E" w14:textId="77777777" w:rsidR="000819F5" w:rsidRPr="000819F5" w:rsidRDefault="000819F5" w:rsidP="000819F5">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Measured by Nucleus's monitoring systems</w:t>
      </w:r>
    </w:p>
    <w:p w14:paraId="05024675" w14:textId="77777777" w:rsidR="000819F5" w:rsidRPr="000819F5" w:rsidRDefault="000819F5" w:rsidP="000819F5">
      <w:pPr>
        <w:numPr>
          <w:ilvl w:val="0"/>
          <w:numId w:val="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Rounded to two decimal places</w:t>
      </w:r>
    </w:p>
    <w:p w14:paraId="4355B4C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Exclusions from Downtime:</w:t>
      </w:r>
    </w:p>
    <w:p w14:paraId="4A04C13B" w14:textId="77777777" w:rsidR="000819F5" w:rsidRPr="000819F5" w:rsidRDefault="000819F5" w:rsidP="000819F5">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Planned Maintenance (maximum 4 hours per month during Saturday 2:00-6:00 AM ET)</w:t>
      </w:r>
    </w:p>
    <w:p w14:paraId="3375E234" w14:textId="77777777" w:rsidR="000819F5" w:rsidRPr="000819F5" w:rsidRDefault="000819F5" w:rsidP="000819F5">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Emergency Maintenance for critical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 updates (capped at 2 hours per month)</w:t>
      </w:r>
    </w:p>
    <w:p w14:paraId="4C73C2B3" w14:textId="77777777" w:rsidR="000819F5" w:rsidRPr="000819F5" w:rsidRDefault="000819F5" w:rsidP="000819F5">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Advance-caused outages (network failures, Webex misconfigurations, credential revocations)</w:t>
      </w:r>
    </w:p>
    <w:p w14:paraId="100136C1" w14:textId="77777777" w:rsidR="000819F5" w:rsidRPr="000819F5" w:rsidRDefault="000819F5" w:rsidP="000819F5">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Third-party service failures due to third-party systems not contracted by Vendor (Webex platform, telecom carrier issues, CDR system unavailable)</w:t>
      </w:r>
    </w:p>
    <w:p w14:paraId="199E48E8" w14:textId="77777777" w:rsidR="000819F5" w:rsidRPr="000819F5" w:rsidRDefault="000819F5" w:rsidP="000819F5">
      <w:pPr>
        <w:numPr>
          <w:ilvl w:val="0"/>
          <w:numId w:val="4"/>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Force Majeure events (see Section 6)</w:t>
      </w:r>
    </w:p>
    <w:p w14:paraId="685FA7F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Graceful Degradation:</w:t>
      </w:r>
    </w:p>
    <w:p w14:paraId="38BCD8EC" w14:textId="77777777" w:rsidR="000819F5" w:rsidRPr="000819F5" w:rsidRDefault="000819F5" w:rsidP="000819F5">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If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filtering fails, system shall default to "allow all calls" mode (no call blocking) to prevent legitimate call loss</w:t>
      </w:r>
    </w:p>
    <w:p w14:paraId="3FDAB62B" w14:textId="77777777" w:rsidR="000819F5" w:rsidRPr="000819F5" w:rsidRDefault="000819F5" w:rsidP="000819F5">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Graceful degradation events (where calls pass through unfiltered) count as partial downtime:</w:t>
      </w:r>
    </w:p>
    <w:p w14:paraId="448B60B2" w14:textId="77777777" w:rsidR="000819F5" w:rsidRPr="000819F5" w:rsidRDefault="000819F5" w:rsidP="000819F5">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0-30 minutes: No downtime counted (acceptable failover)</w:t>
      </w:r>
    </w:p>
    <w:p w14:paraId="320954AC" w14:textId="77777777" w:rsidR="000819F5" w:rsidRPr="000819F5" w:rsidRDefault="000819F5" w:rsidP="000819F5">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30-120 minutes: Counted as 50% downtime</w:t>
      </w:r>
    </w:p>
    <w:p w14:paraId="2B021351" w14:textId="77777777" w:rsidR="000819F5" w:rsidRPr="000819F5" w:rsidRDefault="000819F5" w:rsidP="000819F5">
      <w:pPr>
        <w:numPr>
          <w:ilvl w:val="0"/>
          <w:numId w:val="5"/>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&gt;120 minutes: Counted as 100% downtime</w:t>
      </w:r>
    </w:p>
    <w:p w14:paraId="09ABD32F"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2.2 False Positive Rate (Blocking Legitimate Calls)</w:t>
      </w:r>
    </w:p>
    <w:p w14:paraId="1FD173D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Target: &lt;2% per calendar month</w:t>
      </w:r>
    </w:p>
    <w:p w14:paraId="4156AB3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lastRenderedPageBreak/>
        <w:t>Measurement:</w:t>
      </w:r>
    </w:p>
    <w:p w14:paraId="34F262B3" w14:textId="77777777" w:rsidR="000819F5" w:rsidRPr="000819F5" w:rsidRDefault="000819F5" w:rsidP="000819F5">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Percentage of legitimate calls incorrectly classified as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and blocked/terminated</w:t>
      </w:r>
    </w:p>
    <w:p w14:paraId="51C13615" w14:textId="77777777" w:rsidR="000819F5" w:rsidRPr="000819F5" w:rsidRDefault="000819F5" w:rsidP="000819F5">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Measured via: Advance complaint reports + manual audit of blocked calls</w:t>
      </w:r>
    </w:p>
    <w:p w14:paraId="7C44A149" w14:textId="77777777" w:rsidR="000819F5" w:rsidRPr="000819F5" w:rsidRDefault="000819F5" w:rsidP="000819F5">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Monthly audit: Nucleus and Advance jointly review random sample of up to 500 blocked calls</w:t>
      </w:r>
    </w:p>
    <w:p w14:paraId="6FEC6FAB" w14:textId="77777777" w:rsidR="000819F5" w:rsidRPr="000819F5" w:rsidRDefault="000819F5" w:rsidP="000819F5">
      <w:pPr>
        <w:numPr>
          <w:ilvl w:val="0"/>
          <w:numId w:val="6"/>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Audit occurs during Quarterly Business Review or by mutual agreement</w:t>
      </w:r>
    </w:p>
    <w:p w14:paraId="5C84E09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Calculation:</w:t>
      </w:r>
    </w:p>
    <w:p w14:paraId="70A8E93A" w14:textId="77777777" w:rsidR="000819F5" w:rsidRPr="000819F5" w:rsidRDefault="000819F5" w:rsidP="000819F5">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False Positive Rate = (Confirmed False Positives / Total Calls Blocked) × 100</w:t>
      </w:r>
    </w:p>
    <w:p w14:paraId="1B085740" w14:textId="77777777" w:rsidR="000819F5" w:rsidRPr="000819F5" w:rsidRDefault="000819F5" w:rsidP="000819F5">
      <w:pPr>
        <w:numPr>
          <w:ilvl w:val="0"/>
          <w:numId w:val="7"/>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Minimum sample size for statistical validity: 100 blocked calls per month</w:t>
      </w:r>
    </w:p>
    <w:p w14:paraId="2A07EB6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Exclusions:</w:t>
      </w:r>
    </w:p>
    <w:p w14:paraId="0CDF586B" w14:textId="77777777" w:rsidR="000819F5" w:rsidRPr="000819F5" w:rsidRDefault="000819F5" w:rsidP="000819F5">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from numbers Advance explicitly added to Blacklist (Advance-controlled blocking)</w:t>
      </w:r>
    </w:p>
    <w:p w14:paraId="6F4FAD9A" w14:textId="77777777" w:rsidR="000819F5" w:rsidRPr="000819F5" w:rsidRDefault="000819F5" w:rsidP="000819F5">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that fail legitimate IVR challenge (e.g.,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unable to "press 1")</w:t>
      </w:r>
    </w:p>
    <w:p w14:paraId="5EC3D7A4" w14:textId="77777777" w:rsidR="000819F5" w:rsidRPr="000819F5" w:rsidRDefault="000819F5" w:rsidP="000819F5">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during tuning period (first 30 days post-deployment)</w:t>
      </w:r>
    </w:p>
    <w:p w14:paraId="1A34A198" w14:textId="77777777" w:rsidR="000819F5" w:rsidRPr="000819F5" w:rsidRDefault="000819F5" w:rsidP="000819F5">
      <w:pPr>
        <w:numPr>
          <w:ilvl w:val="0"/>
          <w:numId w:val="8"/>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Calls blocked due to Advance-provided Blacklist data errors</w:t>
      </w:r>
    </w:p>
    <w:p w14:paraId="70281716"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Critical Threshold:</w:t>
      </w:r>
    </w:p>
    <w:p w14:paraId="4D0AA326" w14:textId="77777777" w:rsidR="000819F5" w:rsidRPr="000819F5" w:rsidRDefault="000819F5" w:rsidP="000819F5">
      <w:pPr>
        <w:numPr>
          <w:ilvl w:val="0"/>
          <w:numId w:val="9"/>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If false positive rate exceeds 5% in any calendar Month, Nucleus must immediately investigate and provide status update within 2 hours</w:t>
      </w:r>
    </w:p>
    <w:p w14:paraId="2C21C1E5"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2.3 SPAM/</w:t>
      </w:r>
      <w:proofErr w:type="spellStart"/>
      <w:r w:rsidRPr="000819F5">
        <w:rPr>
          <w:rFonts w:ascii="Arial" w:eastAsia="Times New Roman" w:hAnsi="Arial" w:cs="Arial"/>
          <w:b/>
          <w:bCs/>
          <w:color w:val="4F81BD"/>
          <w:kern w:val="0"/>
          <w:sz w:val="22"/>
          <w:szCs w:val="22"/>
          <w14:ligatures w14:val="none"/>
        </w:rPr>
        <w:t>RoboCall</w:t>
      </w:r>
      <w:proofErr w:type="spellEnd"/>
      <w:r w:rsidRPr="000819F5">
        <w:rPr>
          <w:rFonts w:ascii="Arial" w:eastAsia="Times New Roman" w:hAnsi="Arial" w:cs="Arial"/>
          <w:b/>
          <w:bCs/>
          <w:color w:val="4F81BD"/>
          <w:kern w:val="0"/>
          <w:sz w:val="22"/>
          <w:szCs w:val="22"/>
          <w14:ligatures w14:val="none"/>
        </w:rPr>
        <w:t xml:space="preserve"> Detection Rate (Blocking SPAM/ </w:t>
      </w:r>
      <w:proofErr w:type="spellStart"/>
      <w:r w:rsidRPr="000819F5">
        <w:rPr>
          <w:rFonts w:ascii="Arial" w:eastAsia="Times New Roman" w:hAnsi="Arial" w:cs="Arial"/>
          <w:b/>
          <w:bCs/>
          <w:color w:val="4F81BD"/>
          <w:kern w:val="0"/>
          <w:sz w:val="22"/>
          <w:szCs w:val="22"/>
          <w14:ligatures w14:val="none"/>
        </w:rPr>
        <w:t>RoboCall</w:t>
      </w:r>
      <w:proofErr w:type="spellEnd"/>
      <w:r w:rsidRPr="000819F5">
        <w:rPr>
          <w:rFonts w:ascii="Arial" w:eastAsia="Times New Roman" w:hAnsi="Arial" w:cs="Arial"/>
          <w:b/>
          <w:bCs/>
          <w:color w:val="4F81BD"/>
          <w:kern w:val="0"/>
          <w:sz w:val="22"/>
          <w:szCs w:val="22"/>
          <w14:ligatures w14:val="none"/>
        </w:rPr>
        <w:t>)</w:t>
      </w:r>
    </w:p>
    <w:p w14:paraId="261846E9"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 xml:space="preserve">Target: </w:t>
      </w:r>
      <w:r w:rsidRPr="000819F5">
        <w:rPr>
          <w:rFonts w:ascii="Arial" w:eastAsia="Times New Roman" w:hAnsi="Arial" w:cs="Arial"/>
          <w:b/>
          <w:bCs/>
          <w:color w:val="000000"/>
          <w:kern w:val="0"/>
          <w:sz w:val="22"/>
          <w:szCs w:val="22"/>
          <w:shd w:val="clear" w:color="auto" w:fill="FFFFFF"/>
          <w14:ligatures w14:val="none"/>
        </w:rPr>
        <w:t>≥85%</w:t>
      </w:r>
      <w:r w:rsidRPr="000819F5">
        <w:rPr>
          <w:rFonts w:ascii="Arial" w:eastAsia="Times New Roman" w:hAnsi="Arial" w:cs="Arial"/>
          <w:b/>
          <w:bCs/>
          <w:color w:val="000000"/>
          <w:kern w:val="0"/>
          <w:sz w:val="22"/>
          <w:szCs w:val="22"/>
          <w14:ligatures w14:val="none"/>
        </w:rPr>
        <w:t xml:space="preserve">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reduction vs. baseline per calendar month</w:t>
      </w:r>
    </w:p>
    <w:p w14:paraId="0C650E8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Measurement:</w:t>
      </w:r>
    </w:p>
    <w:p w14:paraId="1BEACECC" w14:textId="77777777" w:rsidR="000819F5" w:rsidRPr="000819F5" w:rsidRDefault="000819F5" w:rsidP="000819F5">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 xml:space="preserve">Baseline established during 30-day pre-deployment measurement period (Phase 1 data: 540,660 Short Duration and Abandoned calls pulling estimated </w:t>
      </w:r>
      <w:r w:rsidRPr="000819F5">
        <w:rPr>
          <w:rFonts w:ascii="Arial" w:eastAsia="Times New Roman" w:hAnsi="Arial" w:cs="Arial"/>
          <w:color w:val="000000"/>
          <w:kern w:val="0"/>
          <w:sz w:val="22"/>
          <w:szCs w:val="22"/>
          <w:shd w:val="clear" w:color="auto" w:fill="FFFFFF"/>
          <w14:ligatures w14:val="none"/>
        </w:rPr>
        <w:t xml:space="preserve">~260,465 calls as targets for SPAM/ </w:t>
      </w:r>
      <w:proofErr w:type="spellStart"/>
      <w:r w:rsidRPr="000819F5">
        <w:rPr>
          <w:rFonts w:ascii="Arial" w:eastAsia="Times New Roman" w:hAnsi="Arial" w:cs="Arial"/>
          <w:color w:val="000000"/>
          <w:kern w:val="0"/>
          <w:sz w:val="22"/>
          <w:szCs w:val="22"/>
          <w:shd w:val="clear" w:color="auto" w:fill="FFFFFF"/>
          <w14:ligatures w14:val="none"/>
        </w:rPr>
        <w:t>RoboCalls</w:t>
      </w:r>
      <w:proofErr w:type="spellEnd"/>
      <w:r w:rsidRPr="000819F5">
        <w:rPr>
          <w:rFonts w:ascii="Arial" w:eastAsia="Times New Roman" w:hAnsi="Arial" w:cs="Arial"/>
          <w:color w:val="000000"/>
          <w:kern w:val="0"/>
          <w:sz w:val="22"/>
          <w:szCs w:val="22"/>
          <w:shd w:val="clear" w:color="auto" w:fill="FFFFFF"/>
          <w14:ligatures w14:val="none"/>
        </w:rPr>
        <w:t>)</w:t>
      </w:r>
    </w:p>
    <w:p w14:paraId="1A0C30B8" w14:textId="77777777" w:rsidR="000819F5" w:rsidRPr="000819F5" w:rsidRDefault="000819F5" w:rsidP="000819F5">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reduction = (Baseline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Count - Post-Deployment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Count) / Baseline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Count × 100</w:t>
      </w:r>
    </w:p>
    <w:p w14:paraId="60B5B6B1" w14:textId="77777777" w:rsidR="000819F5" w:rsidRPr="000819F5" w:rsidRDefault="000819F5" w:rsidP="000819F5">
      <w:pPr>
        <w:numPr>
          <w:ilvl w:val="0"/>
          <w:numId w:val="10"/>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Post-deployment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measured by: Short duration calls (&lt;5 sec), multi-store callers, Blacklist matches</w:t>
      </w:r>
    </w:p>
    <w:p w14:paraId="362E98D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Baseline Methodology:</w:t>
      </w:r>
    </w:p>
    <w:p w14:paraId="34A94EB6" w14:textId="77777777" w:rsidR="000819F5" w:rsidRPr="000819F5" w:rsidRDefault="000819F5" w:rsidP="000819F5">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and Nucleus mutually agree on baseline during implementation</w:t>
      </w:r>
    </w:p>
    <w:p w14:paraId="5E3D6C37" w14:textId="77777777" w:rsidR="000819F5" w:rsidRPr="000819F5" w:rsidRDefault="000819F5" w:rsidP="000819F5">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refreshed annually to account for evolving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patterns</w:t>
      </w:r>
    </w:p>
    <w:p w14:paraId="756D5A7C" w14:textId="77777777" w:rsidR="000819F5" w:rsidRPr="000819F5" w:rsidRDefault="000819F5" w:rsidP="000819F5">
      <w:pPr>
        <w:numPr>
          <w:ilvl w:val="0"/>
          <w:numId w:val="11"/>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If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patterns change significantly (e.g., new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 parties may agree to baseline adjustment</w:t>
      </w:r>
    </w:p>
    <w:p w14:paraId="7F35457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Exclusions:</w:t>
      </w:r>
    </w:p>
    <w:p w14:paraId="39B6371A" w14:textId="77777777" w:rsidR="000819F5" w:rsidRPr="000819F5" w:rsidRDefault="000819F5" w:rsidP="000819F5">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Novel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techniques do not present in training data (requires pattern update via Emergency Maintenance)</w:t>
      </w:r>
    </w:p>
    <w:p w14:paraId="1E6CB0B2" w14:textId="77777777" w:rsidR="000819F5" w:rsidRPr="000819F5" w:rsidRDefault="000819F5" w:rsidP="000819F5">
      <w:pPr>
        <w:numPr>
          <w:ilvl w:val="0"/>
          <w:numId w:val="1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Zero-day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campaigns (first 48 hours of new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 exempt)</w:t>
      </w:r>
    </w:p>
    <w:p w14:paraId="4AC364BF" w14:textId="77777777" w:rsidR="000819F5" w:rsidRPr="000819F5" w:rsidRDefault="000819F5" w:rsidP="000819F5">
      <w:pPr>
        <w:numPr>
          <w:ilvl w:val="0"/>
          <w:numId w:val="12"/>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originating from spoofed local numbers (if spoofing undetectable via standard analysis)</w:t>
      </w:r>
    </w:p>
    <w:p w14:paraId="44FCC32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Note: This target metric is best effort. Nucleus cannot guarantee specific detection rate due to evolving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tactics. Target is guideline, not absolute commitment.  Advance may not terminate the Phase 2A SOW solely due to detection rate below 85% target, consistent with Phase 2A SOW Section B acknowledgement of non-binding design objective.</w:t>
      </w:r>
    </w:p>
    <w:p w14:paraId="2FD8CD13"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2.4 Whitelist/Blacklist Update Response Time</w:t>
      </w:r>
    </w:p>
    <w:p w14:paraId="2B40141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Target: Advance-requested whitelist/Blacklist updates processed within 4 business hours</w:t>
      </w:r>
    </w:p>
    <w:p w14:paraId="544E929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Measurement:</w:t>
      </w:r>
    </w:p>
    <w:p w14:paraId="6559759A" w14:textId="77777777" w:rsidR="000819F5" w:rsidRPr="000819F5" w:rsidRDefault="000819F5" w:rsidP="000819F5">
      <w:pPr>
        <w:numPr>
          <w:ilvl w:val="0"/>
          <w:numId w:val="1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Time from Advance's written request (email to designated support address) to deployment in production</w:t>
      </w:r>
    </w:p>
    <w:p w14:paraId="3401863D" w14:textId="77777777" w:rsidR="000819F5" w:rsidRPr="000819F5" w:rsidRDefault="000819F5" w:rsidP="000819F5">
      <w:pPr>
        <w:numPr>
          <w:ilvl w:val="0"/>
          <w:numId w:val="1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Measured during Business Hours only (requests submitted outside business hours start next business day)</w:t>
      </w:r>
    </w:p>
    <w:p w14:paraId="39879E3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Types of Updates:</w:t>
      </w:r>
    </w:p>
    <w:p w14:paraId="22CD6578" w14:textId="77777777" w:rsidR="000819F5" w:rsidRPr="000819F5" w:rsidRDefault="000819F5" w:rsidP="000819F5">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Manual Additions: Advance provides specific phone number(s) to Whitelist or Blacklist</w:t>
      </w:r>
    </w:p>
    <w:p w14:paraId="3CBA7CFE" w14:textId="77777777" w:rsidR="000819F5" w:rsidRPr="000819F5" w:rsidRDefault="000819F5" w:rsidP="000819F5">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Bulk Uploads: Advance provides CSV file with up to 1,000 numbers (larger requires 24-hour notice)</w:t>
      </w:r>
    </w:p>
    <w:p w14:paraId="5959F24A" w14:textId="77777777" w:rsidR="000819F5" w:rsidRPr="000819F5" w:rsidRDefault="000819F5" w:rsidP="000819F5">
      <w:pPr>
        <w:numPr>
          <w:ilvl w:val="0"/>
          <w:numId w:val="14"/>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Emergency Whitelist: Advance reports false positive, requests immediate whitelisting &lt;</w:t>
      </w:r>
      <w:proofErr w:type="gramStart"/>
      <w:r w:rsidRPr="000819F5">
        <w:rPr>
          <w:rFonts w:ascii="Arial" w:eastAsia="Times New Roman" w:hAnsi="Arial" w:cs="Arial"/>
          <w:color w:val="000000"/>
          <w:kern w:val="0"/>
          <w:sz w:val="22"/>
          <w:szCs w:val="22"/>
          <w14:ligatures w14:val="none"/>
        </w:rPr>
        <w:t>1 hour</w:t>
      </w:r>
      <w:proofErr w:type="gramEnd"/>
      <w:r w:rsidRPr="000819F5">
        <w:rPr>
          <w:rFonts w:ascii="Arial" w:eastAsia="Times New Roman" w:hAnsi="Arial" w:cs="Arial"/>
          <w:color w:val="000000"/>
          <w:kern w:val="0"/>
          <w:sz w:val="22"/>
          <w:szCs w:val="22"/>
          <w14:ligatures w14:val="none"/>
        </w:rPr>
        <w:t xml:space="preserve"> best effort</w:t>
      </w:r>
    </w:p>
    <w:p w14:paraId="6AB0EEC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Exclusions:</w:t>
      </w:r>
    </w:p>
    <w:p w14:paraId="20C61A39" w14:textId="77777777" w:rsidR="000819F5" w:rsidRPr="000819F5" w:rsidRDefault="000819F5" w:rsidP="000819F5">
      <w:pPr>
        <w:numPr>
          <w:ilvl w:val="0"/>
          <w:numId w:val="1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Requests submitted without proper authorization (must come from designated Advance contacts)</w:t>
      </w:r>
    </w:p>
    <w:p w14:paraId="6AE8B7D3" w14:textId="77777777" w:rsidR="000819F5" w:rsidRPr="000819F5" w:rsidRDefault="000819F5" w:rsidP="000819F5">
      <w:pPr>
        <w:numPr>
          <w:ilvl w:val="0"/>
          <w:numId w:val="1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Malformed data (invalid phone number formats, missing required fields)</w:t>
      </w:r>
    </w:p>
    <w:p w14:paraId="7CE0FF8D" w14:textId="77777777" w:rsidR="000819F5" w:rsidRPr="000819F5" w:rsidRDefault="000819F5" w:rsidP="000819F5">
      <w:pPr>
        <w:numPr>
          <w:ilvl w:val="0"/>
          <w:numId w:val="15"/>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Requests requiring policy changes or system logic modifications (requires Change Order)</w:t>
      </w:r>
    </w:p>
    <w:p w14:paraId="5EB8C59F" w14:textId="77777777" w:rsidR="000819F5" w:rsidRPr="000819F5" w:rsidRDefault="000819F5" w:rsidP="000819F5">
      <w:pPr>
        <w:numPr>
          <w:ilvl w:val="0"/>
          <w:numId w:val="15"/>
        </w:numPr>
        <w:spacing w:after="200" w:line="240" w:lineRule="auto"/>
        <w:ind w:left="117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Designated Contacts:</w:t>
      </w:r>
    </w:p>
    <w:p w14:paraId="71825946"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Prior to Production Go-Live, Advance shall provide Nucleus with a list of personnel authorized to submit Whitelist/Blacklist requests ("Designated Contacts")</w:t>
      </w:r>
    </w:p>
    <w:p w14:paraId="30A7BD94"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 xml:space="preserve">Designated Contact list shall </w:t>
      </w:r>
      <w:proofErr w:type="gramStart"/>
      <w:r w:rsidRPr="000819F5">
        <w:rPr>
          <w:rFonts w:ascii="Arial" w:eastAsia="Times New Roman" w:hAnsi="Arial" w:cs="Arial"/>
          <w:color w:val="000000"/>
          <w:kern w:val="0"/>
          <w:sz w:val="22"/>
          <w:szCs w:val="22"/>
          <w14:ligatures w14:val="none"/>
        </w:rPr>
        <w:t>include:</w:t>
      </w:r>
      <w:proofErr w:type="gramEnd"/>
      <w:r w:rsidRPr="000819F5">
        <w:rPr>
          <w:rFonts w:ascii="Arial" w:eastAsia="Times New Roman" w:hAnsi="Arial" w:cs="Arial"/>
          <w:color w:val="000000"/>
          <w:kern w:val="0"/>
          <w:sz w:val="22"/>
          <w:szCs w:val="22"/>
          <w14:ligatures w14:val="none"/>
        </w:rPr>
        <w:t xml:space="preserve"> name, title, email address, and phone number</w:t>
      </w:r>
    </w:p>
    <w:p w14:paraId="2E20A6DE"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Advance shall designate at least two (2) Designated Contacts to ensure coverage</w:t>
      </w:r>
    </w:p>
    <w:p w14:paraId="35AE4CCB"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Changes to the Designated Contact list require written notice from Advance's Project Sponsor or an existing Designated Contact</w:t>
      </w:r>
    </w:p>
    <w:p w14:paraId="7AC4DFC9"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Nucleus shall confirm receipt of Designated Contact updates within one (1) business day</w:t>
      </w:r>
    </w:p>
    <w:p w14:paraId="6DCA0C44" w14:textId="77777777" w:rsidR="000819F5" w:rsidRPr="000819F5" w:rsidRDefault="000819F5" w:rsidP="000819F5">
      <w:pPr>
        <w:numPr>
          <w:ilvl w:val="0"/>
          <w:numId w:val="16"/>
        </w:numPr>
        <w:spacing w:after="200" w:line="240" w:lineRule="auto"/>
        <w:ind w:left="1080"/>
        <w:textAlignment w:val="baseline"/>
        <w:rPr>
          <w:rFonts w:ascii="Arial" w:eastAsia="Times New Roman" w:hAnsi="Arial" w:cs="Arial"/>
          <w:color w:val="000000"/>
          <w:kern w:val="0"/>
          <w14:ligatures w14:val="none"/>
        </w:rPr>
      </w:pPr>
      <w:r w:rsidRPr="000819F5">
        <w:rPr>
          <w:rFonts w:ascii="Arial" w:eastAsia="Times New Roman" w:hAnsi="Arial" w:cs="Arial"/>
          <w:color w:val="000000"/>
          <w:kern w:val="0"/>
          <w:sz w:val="22"/>
          <w:szCs w:val="22"/>
          <w14:ligatures w14:val="none"/>
        </w:rPr>
        <w:t>Requests submitted by non-Designated Contacts will be held pending authorization verification from an existing Designated Contact</w:t>
      </w:r>
    </w:p>
    <w:p w14:paraId="7B457C45"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33BD4EBD"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2.5 Call Classification Latency</w:t>
      </w:r>
    </w:p>
    <w:p w14:paraId="0082834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Target: &lt;500ms per call at 95th percentile per calendar month</w:t>
      </w:r>
    </w:p>
    <w:p w14:paraId="29F1F8E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Measurement:</w:t>
      </w:r>
    </w:p>
    <w:p w14:paraId="42E5A648" w14:textId="77777777" w:rsidR="000819F5" w:rsidRPr="000819F5" w:rsidRDefault="000819F5" w:rsidP="000819F5">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Time from call arrival at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 to routing decision (block or allow)</w:t>
      </w:r>
    </w:p>
    <w:p w14:paraId="7F28F5A0" w14:textId="77777777" w:rsidR="000819F5" w:rsidRPr="000819F5" w:rsidRDefault="000819F5" w:rsidP="000819F5">
      <w:pPr>
        <w:numPr>
          <w:ilvl w:val="0"/>
          <w:numId w:val="1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Measured by Nucleus's monitoring systems</w:t>
      </w:r>
    </w:p>
    <w:p w14:paraId="6163FF12" w14:textId="77777777" w:rsidR="000819F5" w:rsidRPr="000819F5" w:rsidRDefault="000819F5" w:rsidP="000819F5">
      <w:pPr>
        <w:numPr>
          <w:ilvl w:val="0"/>
          <w:numId w:val="17"/>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95th percentile calculation across all calls in measurement period</w:t>
      </w:r>
    </w:p>
    <w:p w14:paraId="543D50C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Exclusions:</w:t>
      </w:r>
    </w:p>
    <w:p w14:paraId="4F51743B" w14:textId="77777777" w:rsidR="000819F5" w:rsidRPr="000819F5" w:rsidRDefault="000819F5" w:rsidP="000819F5">
      <w:pPr>
        <w:numPr>
          <w:ilvl w:val="0"/>
          <w:numId w:val="1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Latency caused by Advance's network or Webex infrastructure</w:t>
      </w:r>
    </w:p>
    <w:p w14:paraId="02E4D846" w14:textId="77777777" w:rsidR="000819F5" w:rsidRPr="000819F5" w:rsidRDefault="000819F5" w:rsidP="000819F5">
      <w:pPr>
        <w:numPr>
          <w:ilvl w:val="0"/>
          <w:numId w:val="1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Latency during first 30 days post-deployment (tuning period)</w:t>
      </w:r>
    </w:p>
    <w:p w14:paraId="2049AAEE" w14:textId="77777777" w:rsidR="000819F5" w:rsidRPr="000819F5" w:rsidRDefault="000819F5" w:rsidP="000819F5">
      <w:pPr>
        <w:numPr>
          <w:ilvl w:val="0"/>
          <w:numId w:val="18"/>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Latency during Planned or Emergency Maintenance windows</w:t>
      </w:r>
    </w:p>
    <w:p w14:paraId="452F3A7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Note: Classification latency is independent of overall call routing time (which includes Webex processing, network hops, etc.). Nucleus is responsible only for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filter processing time.</w:t>
      </w:r>
    </w:p>
    <w:p w14:paraId="3FE2B515"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2.6 Incident Response Times</w:t>
      </w:r>
    </w:p>
    <w:tbl>
      <w:tblPr>
        <w:tblW w:w="0" w:type="auto"/>
        <w:tblCellMar>
          <w:top w:w="15" w:type="dxa"/>
          <w:left w:w="15" w:type="dxa"/>
          <w:bottom w:w="15" w:type="dxa"/>
          <w:right w:w="15" w:type="dxa"/>
        </w:tblCellMar>
        <w:tblLook w:val="04A0" w:firstRow="1" w:lastRow="0" w:firstColumn="1" w:lastColumn="0" w:noHBand="0" w:noVBand="1"/>
      </w:tblPr>
      <w:tblGrid>
        <w:gridCol w:w="1405"/>
        <w:gridCol w:w="2473"/>
        <w:gridCol w:w="2217"/>
        <w:gridCol w:w="3040"/>
      </w:tblGrid>
      <w:tr w:rsidR="000819F5" w:rsidRPr="000819F5" w14:paraId="02AA8388"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749B5E6"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Severity</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1D43F80"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Initial Response</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694F096"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Status Updates</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ADE713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Resolution Target</w:t>
            </w:r>
          </w:p>
        </w:tc>
      </w:tr>
      <w:tr w:rsidR="000819F5" w:rsidRPr="000819F5" w14:paraId="58019998"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284BA7E"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P1 (Critical)</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8F3558F"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1 hour</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A261B00"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Every 2 hours</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2E6B6D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4 hours (best effort)</w:t>
            </w:r>
          </w:p>
        </w:tc>
      </w:tr>
      <w:tr w:rsidR="000819F5" w:rsidRPr="000819F5" w14:paraId="01639222"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06E323C"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P2 (High)</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E8A15B8"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4 hours (Business Hours)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26FF93B"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Daily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CB9078E"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24 hours (best effort)</w:t>
            </w:r>
          </w:p>
        </w:tc>
      </w:tr>
      <w:tr w:rsidR="000819F5" w:rsidRPr="000819F5" w14:paraId="4F1A754E"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3E9C7A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P3 (Medium)</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A9DB02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8 hours (Business Hours)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E7AD275"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Every 2 business days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8E89EA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5 business days (best effort)</w:t>
            </w:r>
          </w:p>
        </w:tc>
      </w:tr>
      <w:tr w:rsidR="000819F5" w:rsidRPr="000819F5" w14:paraId="747600A5"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51323F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P4 (Low)</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A580437"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Next business day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DA67603"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Weekly (if needed)</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60A4E99"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Next release or quarterly review</w:t>
            </w:r>
          </w:p>
        </w:tc>
      </w:tr>
    </w:tbl>
    <w:p w14:paraId="6E03BB91"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203F8CA9"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Notes:</w:t>
      </w:r>
    </w:p>
    <w:p w14:paraId="4103E0EC" w14:textId="77777777" w:rsidR="000819F5" w:rsidRPr="000819F5" w:rsidRDefault="000819F5" w:rsidP="000819F5">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Response times measured from Advance's submission via designated support channels</w:t>
      </w:r>
    </w:p>
    <w:p w14:paraId="4CD89A0C" w14:textId="77777777" w:rsidR="000819F5" w:rsidRPr="000819F5" w:rsidRDefault="000819F5" w:rsidP="000819F5">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"Business Hours" incidents reported outside business hours receive next-business-day response</w:t>
      </w:r>
    </w:p>
    <w:p w14:paraId="2C9A8FCF" w14:textId="77777777" w:rsidR="000819F5" w:rsidRPr="000819F5" w:rsidRDefault="000819F5" w:rsidP="000819F5">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Resolution targets are **best effort**, not guaranteed (depends on incident complexity)</w:t>
      </w:r>
    </w:p>
    <w:p w14:paraId="408BBCAF" w14:textId="77777777" w:rsidR="000819F5" w:rsidRPr="000819F5" w:rsidRDefault="000819F5" w:rsidP="000819F5">
      <w:pPr>
        <w:numPr>
          <w:ilvl w:val="0"/>
          <w:numId w:val="19"/>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may reclassify incident severity based on actual impact assessment</w:t>
      </w:r>
    </w:p>
    <w:p w14:paraId="4BD2602A"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60BFF5E2"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3. SERVICE CREDITS </w:t>
      </w:r>
    </w:p>
    <w:p w14:paraId="3F48DC02"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3.1 Service Credit Calculation</w:t>
      </w:r>
    </w:p>
    <w:p w14:paraId="692D0AB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 xml:space="preserve">Vendor shall provide the Services in accordance with this Service Level Addendum.  If Vendor fails to meet any SLO, Vendor shall (a) promptly investigated and report on the root cause of the problem, (b) advise Advance of the remedial efforts being undertaken with respect to this failure, (c) correct the problem and begin meeting the SLO, and (d) take preventative measures so that the problem does not reoccur.  If Vendor fails to meet the SLOs defined herein, Advance shall receive </w:t>
      </w:r>
      <w:proofErr w:type="spellStart"/>
      <w:r w:rsidRPr="000819F5">
        <w:rPr>
          <w:rFonts w:ascii="Arial" w:eastAsia="Times New Roman" w:hAnsi="Arial" w:cs="Arial"/>
          <w:color w:val="000000"/>
          <w:kern w:val="0"/>
          <w:sz w:val="22"/>
          <w:szCs w:val="22"/>
          <w14:ligatures w14:val="none"/>
        </w:rPr>
        <w:t>montetary</w:t>
      </w:r>
      <w:proofErr w:type="spellEnd"/>
      <w:r w:rsidRPr="000819F5">
        <w:rPr>
          <w:rFonts w:ascii="Arial" w:eastAsia="Times New Roman" w:hAnsi="Arial" w:cs="Arial"/>
          <w:color w:val="000000"/>
          <w:kern w:val="0"/>
          <w:sz w:val="22"/>
          <w:szCs w:val="22"/>
          <w14:ligatures w14:val="none"/>
        </w:rPr>
        <w:t xml:space="preserve"> credit against the Monthly Recurring Fee calculated in accordance with the calculations below ("Service Credit").  Service Credits are only a reduction in price to reflect the reduced value of the Services and are not liquidated damages for Vendor's failure to meet certain SLOs.  Service Credits are Advance’s sole and exclusive remedy for SLA breaches, except that this does not limit Advance’s termination rights under Section 9.1 or indemnification </w:t>
      </w:r>
      <w:r w:rsidRPr="000819F5">
        <w:rPr>
          <w:rFonts w:ascii="Arial" w:eastAsia="Times New Roman" w:hAnsi="Arial" w:cs="Arial"/>
          <w:color w:val="000000"/>
          <w:kern w:val="0"/>
          <w:sz w:val="22"/>
          <w:szCs w:val="22"/>
          <w14:ligatures w14:val="none"/>
        </w:rPr>
        <w:lastRenderedPageBreak/>
        <w:t>rights under the Master Services Agreement for gross negligence, willful misconduct, or intellectual property infringement. </w:t>
      </w:r>
    </w:p>
    <w:p w14:paraId="000043E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Credit Calculation:</w:t>
      </w:r>
    </w:p>
    <w:tbl>
      <w:tblPr>
        <w:tblW w:w="0" w:type="auto"/>
        <w:tblCellMar>
          <w:top w:w="15" w:type="dxa"/>
          <w:left w:w="15" w:type="dxa"/>
          <w:bottom w:w="15" w:type="dxa"/>
          <w:right w:w="15" w:type="dxa"/>
        </w:tblCellMar>
        <w:tblLook w:val="04A0" w:firstRow="1" w:lastRow="0" w:firstColumn="1" w:lastColumn="0" w:noHBand="0" w:noVBand="1"/>
      </w:tblPr>
      <w:tblGrid>
        <w:gridCol w:w="3055"/>
        <w:gridCol w:w="2287"/>
        <w:gridCol w:w="3998"/>
      </w:tblGrid>
      <w:tr w:rsidR="000819F5" w:rsidRPr="000819F5" w14:paraId="15661846"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53ABF34"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SLA Metric</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9C5FB24"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Performance Achieved</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B40861F"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Service Credit</w:t>
            </w:r>
          </w:p>
        </w:tc>
      </w:tr>
      <w:tr w:rsidR="000819F5" w:rsidRPr="000819F5" w14:paraId="227AB659"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8BDF413"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System Availability</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A492AAE"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99.0% - 99.49%</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3F754BD"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5% of monthly recurring fee</w:t>
            </w:r>
          </w:p>
        </w:tc>
      </w:tr>
      <w:tr w:rsidR="000819F5" w:rsidRPr="000819F5" w14:paraId="788385FA"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8B22615"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System Availability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56BE4D8"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98.0% - 98.99%</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7371DE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10% of monthly recurring fee</w:t>
            </w:r>
          </w:p>
        </w:tc>
      </w:tr>
      <w:tr w:rsidR="000819F5" w:rsidRPr="000819F5" w14:paraId="6AEDC927"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8B7BE34"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System Availability</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C08D0C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95.0% - 97.99%</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93ED7E9"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15% of monthly recurring fee</w:t>
            </w:r>
          </w:p>
        </w:tc>
      </w:tr>
      <w:tr w:rsidR="000819F5" w:rsidRPr="000819F5" w14:paraId="37B7F2F9"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F4AD04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System Availability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4244DD1"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&lt;95.0%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FCA1C98"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20% of monthly recurring fee</w:t>
            </w:r>
          </w:p>
        </w:tc>
      </w:tr>
      <w:tr w:rsidR="000819F5" w:rsidRPr="000819F5" w14:paraId="3F79C1DC"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6F108C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False Positive Rate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7E9CD33"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2.01% - 3.0%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F71E563"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3% of monthly recurring fee</w:t>
            </w:r>
          </w:p>
        </w:tc>
      </w:tr>
      <w:tr w:rsidR="000819F5" w:rsidRPr="000819F5" w14:paraId="1B8C458F"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D0EE5EB"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False Positive Rate</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F974FC5"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3.01% - 4.0%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ADC2BE1"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5% of monthly recurring fee</w:t>
            </w:r>
          </w:p>
        </w:tc>
      </w:tr>
      <w:tr w:rsidR="000819F5" w:rsidRPr="000819F5" w14:paraId="050B630D"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F554B4C"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False Positive Rate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636A656"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4.01% - 5.0%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997F127"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8% of monthly recurring fee</w:t>
            </w:r>
          </w:p>
        </w:tc>
      </w:tr>
      <w:tr w:rsidR="000819F5" w:rsidRPr="000819F5" w14:paraId="4A5135D1"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0E3A33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False Positive Rate</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7F874D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&gt;5.0%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1A7B82B"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12% of monthly recurring fee</w:t>
            </w:r>
          </w:p>
        </w:tc>
      </w:tr>
      <w:tr w:rsidR="000819F5" w:rsidRPr="000819F5" w14:paraId="0384D971"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88A77DB"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SPAM/</w:t>
            </w:r>
            <w:proofErr w:type="spellStart"/>
            <w:r w:rsidRPr="000819F5">
              <w:rPr>
                <w:rFonts w:ascii="Arial" w:eastAsia="Times New Roman" w:hAnsi="Arial" w:cs="Arial"/>
                <w:b/>
                <w:bCs/>
                <w:color w:val="000000"/>
                <w:kern w:val="0"/>
                <w:sz w:val="20"/>
                <w:szCs w:val="20"/>
                <w14:ligatures w14:val="none"/>
              </w:rPr>
              <w:t>RoboCall</w:t>
            </w:r>
            <w:proofErr w:type="spellEnd"/>
            <w:r w:rsidRPr="000819F5">
              <w:rPr>
                <w:rFonts w:ascii="Arial" w:eastAsia="Times New Roman" w:hAnsi="Arial" w:cs="Arial"/>
                <w:b/>
                <w:bCs/>
                <w:color w:val="000000"/>
                <w:kern w:val="0"/>
                <w:sz w:val="20"/>
                <w:szCs w:val="20"/>
                <w14:ligatures w14:val="none"/>
              </w:rPr>
              <w:t xml:space="preserve"> Detection Rate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324D9BC"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65% - 74.99%</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7C1DE96"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2% of monthly recurring fee</w:t>
            </w:r>
          </w:p>
        </w:tc>
      </w:tr>
      <w:tr w:rsidR="000819F5" w:rsidRPr="000819F5" w14:paraId="0FEB8E1B"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A967954"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SPAM/</w:t>
            </w:r>
            <w:proofErr w:type="spellStart"/>
            <w:r w:rsidRPr="000819F5">
              <w:rPr>
                <w:rFonts w:ascii="Arial" w:eastAsia="Times New Roman" w:hAnsi="Arial" w:cs="Arial"/>
                <w:b/>
                <w:bCs/>
                <w:color w:val="000000"/>
                <w:kern w:val="0"/>
                <w:sz w:val="20"/>
                <w:szCs w:val="20"/>
                <w14:ligatures w14:val="none"/>
              </w:rPr>
              <w:t>RoboCall</w:t>
            </w:r>
            <w:proofErr w:type="spellEnd"/>
            <w:r w:rsidRPr="000819F5">
              <w:rPr>
                <w:rFonts w:ascii="Arial" w:eastAsia="Times New Roman" w:hAnsi="Arial" w:cs="Arial"/>
                <w:b/>
                <w:bCs/>
                <w:color w:val="000000"/>
                <w:kern w:val="0"/>
                <w:sz w:val="20"/>
                <w:szCs w:val="20"/>
                <w14:ligatures w14:val="none"/>
              </w:rPr>
              <w:t xml:space="preserve"> Detection Rate</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9B9449D"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55% - 64.99%</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389FE3E"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4% of monthly recurring fee</w:t>
            </w:r>
          </w:p>
        </w:tc>
      </w:tr>
      <w:tr w:rsidR="000819F5" w:rsidRPr="000819F5" w14:paraId="6322DAA2"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AB765C4"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SPAM/</w:t>
            </w:r>
            <w:proofErr w:type="spellStart"/>
            <w:r w:rsidRPr="000819F5">
              <w:rPr>
                <w:rFonts w:ascii="Arial" w:eastAsia="Times New Roman" w:hAnsi="Arial" w:cs="Arial"/>
                <w:b/>
                <w:bCs/>
                <w:color w:val="000000"/>
                <w:kern w:val="0"/>
                <w:sz w:val="20"/>
                <w:szCs w:val="20"/>
                <w14:ligatures w14:val="none"/>
              </w:rPr>
              <w:t>RoboCall</w:t>
            </w:r>
            <w:proofErr w:type="spellEnd"/>
            <w:r w:rsidRPr="000819F5">
              <w:rPr>
                <w:rFonts w:ascii="Arial" w:eastAsia="Times New Roman" w:hAnsi="Arial" w:cs="Arial"/>
                <w:b/>
                <w:bCs/>
                <w:color w:val="000000"/>
                <w:kern w:val="0"/>
                <w:sz w:val="20"/>
                <w:szCs w:val="20"/>
                <w14:ligatures w14:val="none"/>
              </w:rPr>
              <w:t xml:space="preserve"> Detection Rate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8C806BD"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&lt;55%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CB76823"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6% of monthly recurring fee (best effort metric)</w:t>
            </w:r>
          </w:p>
        </w:tc>
      </w:tr>
      <w:tr w:rsidR="000819F5" w:rsidRPr="000819F5" w14:paraId="35444E7A"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B2A6379"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Whitelist/Blacklist Updates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4370501"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4-8 hours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DC7CE5B"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1% of monthly recurring fee</w:t>
            </w:r>
          </w:p>
        </w:tc>
      </w:tr>
      <w:tr w:rsidR="000819F5" w:rsidRPr="000819F5" w14:paraId="7324E3B3"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8837ADC"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b/>
                <w:bCs/>
                <w:color w:val="000000"/>
                <w:kern w:val="0"/>
                <w:sz w:val="20"/>
                <w:szCs w:val="20"/>
                <w14:ligatures w14:val="none"/>
              </w:rPr>
              <w:t>Whitelist/Blacklist Updates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70D09EA"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&gt;8 hours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A420E22" w14:textId="77777777" w:rsidR="000819F5" w:rsidRPr="000819F5" w:rsidRDefault="000819F5" w:rsidP="000819F5">
            <w:pPr>
              <w:spacing w:after="0" w:line="240" w:lineRule="auto"/>
              <w:rPr>
                <w:rFonts w:ascii="Times New Roman" w:eastAsia="Times New Roman" w:hAnsi="Times New Roman" w:cs="Times New Roman"/>
                <w:kern w:val="0"/>
                <w14:ligatures w14:val="none"/>
              </w:rPr>
            </w:pPr>
            <w:r w:rsidRPr="000819F5">
              <w:rPr>
                <w:rFonts w:ascii="Arial" w:eastAsia="Times New Roman" w:hAnsi="Arial" w:cs="Arial"/>
                <w:color w:val="000000"/>
                <w:kern w:val="0"/>
                <w:sz w:val="20"/>
                <w:szCs w:val="20"/>
                <w14:ligatures w14:val="none"/>
              </w:rPr>
              <w:t>2% of monthly recurring fee</w:t>
            </w:r>
          </w:p>
        </w:tc>
      </w:tr>
    </w:tbl>
    <w:p w14:paraId="69403074"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5E8FB7A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Maximum Monthly Credit: Service credits capped at 50% of monthly recurring fees per calendar month, regardless of number of SLA breaches.</w:t>
      </w:r>
    </w:p>
    <w:p w14:paraId="4A85F9A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Annual Credit Cap: Service credits capped at 30% of annual contract value across all months.</w:t>
      </w:r>
    </w:p>
    <w:p w14:paraId="10C86AE5"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3.2 Service Credit Claims Process</w:t>
      </w:r>
    </w:p>
    <w:p w14:paraId="73B98F2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 Claim Submission: </w:t>
      </w:r>
    </w:p>
    <w:p w14:paraId="30B4F12E" w14:textId="77777777" w:rsidR="000819F5" w:rsidRPr="000819F5" w:rsidRDefault="000819F5" w:rsidP="000819F5">
      <w:pPr>
        <w:spacing w:after="200" w:line="240" w:lineRule="auto"/>
        <w:ind w:firstLine="720"/>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Availability Service Credits shall be calculated and applied automatically based on the applicable Availability metrics for the relevant Measurement Period, without the need for additional validation or audit confirmation.</w:t>
      </w:r>
    </w:p>
    <w:p w14:paraId="289545DB" w14:textId="77777777" w:rsidR="000819F5" w:rsidRPr="000819F5" w:rsidRDefault="000819F5" w:rsidP="000819F5">
      <w:pPr>
        <w:spacing w:after="200" w:line="240" w:lineRule="auto"/>
        <w:ind w:firstLine="720"/>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Service Credits related to False Positive Rates and Detection Metrics: The parties shall review the applicable audit results at the applicable monthly audit meeting and identify any confirmed Service Credit events arising from such review. </w:t>
      </w:r>
    </w:p>
    <w:p w14:paraId="01A5BBBA" w14:textId="77777777" w:rsidR="000819F5" w:rsidRPr="000819F5" w:rsidRDefault="000819F5" w:rsidP="000819F5">
      <w:pPr>
        <w:spacing w:after="200" w:line="240" w:lineRule="auto"/>
        <w:ind w:firstLine="720"/>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Following delivery of the audit results, each party shall have fifteen (15) days to review and validate the audit findings solely for purposes of confirming the accuracy of the underlying metrics. Any disputes regarding the audit results shall be raised in writing within such fifteen (15) day period. Audit results not timely disputed shall be deemed accepted for purposes of Service Credit calculation.</w:t>
      </w:r>
    </w:p>
    <w:p w14:paraId="4E1F87E4" w14:textId="77777777" w:rsidR="000819F5" w:rsidRPr="000819F5" w:rsidRDefault="000819F5" w:rsidP="000819F5">
      <w:pPr>
        <w:spacing w:after="200" w:line="240" w:lineRule="auto"/>
        <w:ind w:firstLine="720"/>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Service Credits for False Positive Rates and Detection Metrics shall be applied only with respect to metrics that are confirmed or deemed accepted pursuant to the foregoing process and shall be credited on the next applicable invoice following confirmation.</w:t>
      </w:r>
    </w:p>
    <w:p w14:paraId="2AAD0DF2"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3.3 Exclusions from Service Credits</w:t>
      </w:r>
    </w:p>
    <w:p w14:paraId="4BFCD33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lastRenderedPageBreak/>
        <w:t>No service credits apply if SLA breach caused by:</w:t>
      </w:r>
    </w:p>
    <w:p w14:paraId="3D4061DD"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Advance-provided Blacklist/Whitelist data errors</w:t>
      </w:r>
    </w:p>
    <w:p w14:paraId="69F7368C"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Advance's network infrastructure failures</w:t>
      </w:r>
    </w:p>
    <w:p w14:paraId="4BF47BD7"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Advance's denial of Nucleus access for troubleshooting or pattern updates</w:t>
      </w:r>
    </w:p>
    <w:p w14:paraId="7D3FBEEB"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Third-party services (Webex, CDR system, telecom carriers) outside Nucleus' control</w:t>
      </w:r>
    </w:p>
    <w:p w14:paraId="118C3915"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Force Majeure events to the extent it impacts the performance of the Service, such as: Natural disasters (hurricanes, earthquakes, floods), War, terrorism, civil unrest, government action, Pandemics, epidemics, public health emergencies, Cyber-attacks targeting telecom infrastructure or Webex platform (not specific to Nucleus'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 Utility failures (power, internet backbone) affecting multiple providers.</w:t>
      </w:r>
    </w:p>
    <w:p w14:paraId="4B7689E9"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Novel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techniques requiring new pattern development (first 48 hours exempt)</w:t>
      </w:r>
    </w:p>
    <w:p w14:paraId="1D957ABA" w14:textId="77777777" w:rsidR="000819F5" w:rsidRPr="000819F5" w:rsidRDefault="000819F5" w:rsidP="000819F5">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Advance's failure to approve Nucleus-recommended filter tuning or Blacklist updates</w:t>
      </w:r>
    </w:p>
    <w:p w14:paraId="0A91E533" w14:textId="77777777" w:rsidR="000819F5" w:rsidRPr="000819F5" w:rsidRDefault="000819F5" w:rsidP="000819F5">
      <w:pPr>
        <w:numPr>
          <w:ilvl w:val="0"/>
          <w:numId w:val="20"/>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calculation disputes (if Advance refuses to agree on baseline methodology)</w:t>
      </w:r>
    </w:p>
    <w:p w14:paraId="1A128EC6"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54FC1313"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4. NUCLEUS RESPONSIBILITIES</w:t>
      </w:r>
    </w:p>
    <w:p w14:paraId="6574B53D"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4.1 Monitoring and Reporting</w:t>
      </w:r>
    </w:p>
    <w:p w14:paraId="4959D03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shall:</w:t>
      </w:r>
    </w:p>
    <w:p w14:paraId="159656EE" w14:textId="77777777" w:rsidR="000819F5" w:rsidRPr="000819F5" w:rsidRDefault="000819F5" w:rsidP="000819F5">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Maintain 24/7 automated monitoring of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 availability and performance</w:t>
      </w:r>
    </w:p>
    <w:p w14:paraId="4391A6BA" w14:textId="77777777" w:rsidR="000819F5" w:rsidRPr="000819F5" w:rsidRDefault="000819F5" w:rsidP="000819F5">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Track false positive/negative incidents via logging system</w:t>
      </w:r>
    </w:p>
    <w:p w14:paraId="45B6053D" w14:textId="77777777" w:rsidR="000819F5" w:rsidRPr="000819F5" w:rsidRDefault="000819F5" w:rsidP="000819F5">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Advance with reporting showing:</w:t>
      </w:r>
    </w:p>
    <w:p w14:paraId="72F3BC90" w14:textId="77777777" w:rsidR="000819F5" w:rsidRPr="000819F5" w:rsidRDefault="000819F5" w:rsidP="000819F5">
      <w:pPr>
        <w:numPr>
          <w:ilvl w:val="0"/>
          <w:numId w:val="22"/>
        </w:numPr>
        <w:spacing w:after="0" w:line="240" w:lineRule="auto"/>
        <w:ind w:left="1080"/>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Blocked call count</w:t>
      </w:r>
    </w:p>
    <w:p w14:paraId="0B95E47D" w14:textId="77777777" w:rsidR="000819F5" w:rsidRPr="000819F5" w:rsidRDefault="000819F5" w:rsidP="000819F5">
      <w:pPr>
        <w:numPr>
          <w:ilvl w:val="0"/>
          <w:numId w:val="22"/>
        </w:numPr>
        <w:spacing w:after="0" w:line="240" w:lineRule="auto"/>
        <w:ind w:left="1080"/>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Daily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reduction percentage vs. baseline</w:t>
      </w:r>
    </w:p>
    <w:p w14:paraId="106B52C6" w14:textId="77777777" w:rsidR="000819F5" w:rsidRPr="000819F5" w:rsidRDefault="000819F5" w:rsidP="000819F5">
      <w:pPr>
        <w:numPr>
          <w:ilvl w:val="0"/>
          <w:numId w:val="22"/>
        </w:numPr>
        <w:spacing w:after="0" w:line="240" w:lineRule="auto"/>
        <w:ind w:left="1080"/>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Whitelist/Blacklist entry counts</w:t>
      </w:r>
    </w:p>
    <w:p w14:paraId="005334B9" w14:textId="77777777" w:rsidR="000819F5" w:rsidRPr="000819F5" w:rsidRDefault="000819F5" w:rsidP="000819F5">
      <w:pPr>
        <w:numPr>
          <w:ilvl w:val="0"/>
          <w:numId w:val="22"/>
        </w:numPr>
        <w:spacing w:after="0" w:line="240" w:lineRule="auto"/>
        <w:ind w:left="1080"/>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System uptime status</w:t>
      </w:r>
    </w:p>
    <w:p w14:paraId="131A58EE" w14:textId="77777777" w:rsidR="000819F5" w:rsidRPr="000819F5" w:rsidRDefault="000819F5" w:rsidP="000819F5">
      <w:pPr>
        <w:numPr>
          <w:ilvl w:val="0"/>
          <w:numId w:val="2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Generate monthly SLA performance reports by 5th business day of following month</w:t>
      </w:r>
    </w:p>
    <w:p w14:paraId="74D24D0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Monthly SLA Report shall include:</w:t>
      </w:r>
    </w:p>
    <w:p w14:paraId="42E1A79E"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System uptime percentage with exclusions itemized</w:t>
      </w:r>
    </w:p>
    <w:p w14:paraId="65E82C8A"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False positive rate (based on monthly audit findings)</w:t>
      </w:r>
    </w:p>
    <w:p w14:paraId="1701A9AA"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rate vs. baseline</w:t>
      </w:r>
    </w:p>
    <w:p w14:paraId="35D69814"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Sample of blocked calls (50 examples) for Advance review</w:t>
      </w:r>
    </w:p>
    <w:p w14:paraId="04950F63"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Whitelist/Blacklist update completion metrics</w:t>
      </w:r>
    </w:p>
    <w:p w14:paraId="657BED74" w14:textId="77777777" w:rsidR="000819F5" w:rsidRPr="000819F5" w:rsidRDefault="000819F5" w:rsidP="000819F5">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Incident summary (count by severity, resolution times)</w:t>
      </w:r>
    </w:p>
    <w:p w14:paraId="5E516696" w14:textId="77777777" w:rsidR="000819F5" w:rsidRPr="000819F5" w:rsidRDefault="000819F5" w:rsidP="000819F5">
      <w:pPr>
        <w:numPr>
          <w:ilvl w:val="0"/>
          <w:numId w:val="24"/>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Any SLA breaches and applicable service credits</w:t>
      </w:r>
    </w:p>
    <w:p w14:paraId="73D97476"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4.2 Pattern Updates and Tuning</w:t>
      </w:r>
    </w:p>
    <w:p w14:paraId="7855C94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shall:</w:t>
      </w:r>
    </w:p>
    <w:p w14:paraId="0E169C28" w14:textId="77777777" w:rsidR="000819F5" w:rsidRPr="000819F5" w:rsidRDefault="000819F5" w:rsidP="000819F5">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Update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patterns as new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campaigns emerge</w:t>
      </w:r>
    </w:p>
    <w:p w14:paraId="14716068" w14:textId="77777777" w:rsidR="000819F5" w:rsidRPr="000819F5" w:rsidRDefault="000819F5" w:rsidP="000819F5">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Perform Emergency Maintenance for critical pattern updates (new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techniques)</w:t>
      </w:r>
    </w:p>
    <w:p w14:paraId="5C8C4042" w14:textId="77777777" w:rsidR="000819F5" w:rsidRPr="000819F5" w:rsidRDefault="000819F5" w:rsidP="000819F5">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Tune false positive threshold based on Advance feedback (quarterly adjustments)</w:t>
      </w:r>
    </w:p>
    <w:p w14:paraId="0B8A12F3" w14:textId="77777777" w:rsidR="000819F5" w:rsidRPr="000819F5" w:rsidRDefault="000819F5" w:rsidP="000819F5">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Provide advance notice (≥2 days) for major pattern/algorithm updates</w:t>
      </w:r>
    </w:p>
    <w:p w14:paraId="4B05A821" w14:textId="77777777" w:rsidR="000819F5" w:rsidRPr="000819F5" w:rsidRDefault="000819F5" w:rsidP="000819F5">
      <w:pPr>
        <w:numPr>
          <w:ilvl w:val="0"/>
          <w:numId w:val="25"/>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Collaborate with Advance on monthly blocked call audits to identify false positives</w:t>
      </w:r>
    </w:p>
    <w:p w14:paraId="330FC824"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4.3 Whitelist/Blacklist Management</w:t>
      </w:r>
    </w:p>
    <w:p w14:paraId="7F7DD1D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shall:</w:t>
      </w:r>
    </w:p>
    <w:p w14:paraId="18E8DB63" w14:textId="77777777" w:rsidR="000819F5" w:rsidRPr="000819F5" w:rsidRDefault="000819F5" w:rsidP="000819F5">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secure portal or API for Advance to submit Whitelist/Blacklist requests</w:t>
      </w:r>
    </w:p>
    <w:p w14:paraId="38351F2F" w14:textId="77777777" w:rsidR="000819F5" w:rsidRPr="000819F5" w:rsidRDefault="000819F5" w:rsidP="000819F5">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Process updates within committed 4-hour timeframe (Business Hours)</w:t>
      </w:r>
    </w:p>
    <w:p w14:paraId="68FA2D15" w14:textId="77777777" w:rsidR="000819F5" w:rsidRPr="000819F5" w:rsidRDefault="000819F5" w:rsidP="000819F5">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Maintain audit log of all Whitelist/Blacklist changes (who, when, what)</w:t>
      </w:r>
    </w:p>
    <w:p w14:paraId="60A064C1" w14:textId="77777777" w:rsidR="000819F5" w:rsidRPr="000819F5" w:rsidRDefault="000819F5" w:rsidP="000819F5">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Seed initial Whitelist from Advance-provided Salesforce account data (961K accounts)</w:t>
      </w:r>
    </w:p>
    <w:p w14:paraId="0446300F" w14:textId="77777777" w:rsidR="000819F5" w:rsidRPr="000819F5" w:rsidRDefault="000819F5" w:rsidP="000819F5">
      <w:pPr>
        <w:numPr>
          <w:ilvl w:val="0"/>
          <w:numId w:val="26"/>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Implement aging-out process for Blacklist entries (90-day auto-expire unless renewed by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activity)</w:t>
      </w:r>
    </w:p>
    <w:p w14:paraId="13AE712A"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4.4 Incident Management</w:t>
      </w:r>
    </w:p>
    <w:p w14:paraId="2638173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shall:</w:t>
      </w:r>
    </w:p>
    <w:p w14:paraId="50DEC92E" w14:textId="77777777" w:rsidR="000819F5" w:rsidRPr="000819F5" w:rsidRDefault="000819F5" w:rsidP="000819F5">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designated support email and emergency phone number for incident reporting</w:t>
      </w:r>
    </w:p>
    <w:p w14:paraId="0DD8D8C2" w14:textId="77777777" w:rsidR="000819F5" w:rsidRPr="000819F5" w:rsidRDefault="000819F5" w:rsidP="000819F5">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Acknowledge all P1/P2 incidents within committed response times</w:t>
      </w:r>
    </w:p>
    <w:p w14:paraId="5300454B" w14:textId="77777777" w:rsidR="000819F5" w:rsidRPr="000819F5" w:rsidRDefault="000819F5" w:rsidP="000819F5">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Immediately investigate if false positive rate &gt;5% in any single day</w:t>
      </w:r>
    </w:p>
    <w:p w14:paraId="4C6F3EA3" w14:textId="77777777" w:rsidR="000819F5" w:rsidRPr="000819F5" w:rsidRDefault="000819F5" w:rsidP="000819F5">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root cause analysis (RCA) for all P1 incidents within 5 business days of resolution</w:t>
      </w:r>
    </w:p>
    <w:p w14:paraId="62C2DEBC" w14:textId="77777777" w:rsidR="000819F5" w:rsidRPr="000819F5" w:rsidRDefault="000819F5" w:rsidP="000819F5">
      <w:pPr>
        <w:numPr>
          <w:ilvl w:val="0"/>
          <w:numId w:val="27"/>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Escalate to Nucleus management if P1 incident exceeds 8 hours unresolved</w:t>
      </w:r>
    </w:p>
    <w:p w14:paraId="68E7C53C"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1E868111"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5. ADVANCE RESPONSIBILITIES</w:t>
      </w:r>
    </w:p>
    <w:p w14:paraId="29121CBA"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5.1 Infrastructure and Access</w:t>
      </w:r>
    </w:p>
    <w:p w14:paraId="36E4E436"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shall:</w:t>
      </w:r>
    </w:p>
    <w:p w14:paraId="0613C0E4" w14:textId="77777777" w:rsidR="000819F5" w:rsidRPr="000819F5" w:rsidRDefault="000819F5" w:rsidP="000819F5">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and maintain reliable Webex call routing infrastructure</w:t>
      </w:r>
    </w:p>
    <w:p w14:paraId="3EDB9311" w14:textId="77777777" w:rsidR="000819F5" w:rsidRPr="000819F5" w:rsidRDefault="000819F5" w:rsidP="000819F5">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Ensure Webex SIP trunks are configured to route calls through Nucleus'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w:t>
      </w:r>
    </w:p>
    <w:p w14:paraId="08A5BB69" w14:textId="77777777" w:rsidR="000819F5" w:rsidRPr="000819F5" w:rsidRDefault="000819F5" w:rsidP="000819F5">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Grant Nucleus necessary API access to CDR system for baseline calculation and ongoing monitoring</w:t>
      </w:r>
    </w:p>
    <w:p w14:paraId="59136284" w14:textId="77777777" w:rsidR="000819F5" w:rsidRPr="000819F5" w:rsidRDefault="000819F5" w:rsidP="000819F5">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Salesforce account data (phone numbers) for initial Whitelist seeding</w:t>
      </w:r>
    </w:p>
    <w:p w14:paraId="57B744B5" w14:textId="77777777" w:rsidR="000819F5" w:rsidRPr="000819F5" w:rsidRDefault="000819F5" w:rsidP="000819F5">
      <w:pPr>
        <w:numPr>
          <w:ilvl w:val="0"/>
          <w:numId w:val="28"/>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Notify Nucleus ≥30 days in advance of Webex infrastructure changes</w:t>
      </w:r>
    </w:p>
    <w:p w14:paraId="2CD3BD08"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5.2 Baseline Agreement</w:t>
      </w:r>
    </w:p>
    <w:p w14:paraId="5207974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shall:</w:t>
      </w:r>
    </w:p>
    <w:p w14:paraId="084246B3" w14:textId="77777777" w:rsidR="000819F5" w:rsidRPr="000819F5" w:rsidRDefault="000819F5" w:rsidP="000819F5">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Collaborate with Nucleus to establish mutually agreed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baseline during implementation</w:t>
      </w:r>
    </w:p>
    <w:p w14:paraId="719EE956" w14:textId="77777777" w:rsidR="000819F5" w:rsidRPr="000819F5" w:rsidRDefault="000819F5" w:rsidP="000819F5">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historical CDR data (minimum 60 days) for baseline calculation</w:t>
      </w:r>
    </w:p>
    <w:p w14:paraId="786A7DCD" w14:textId="77777777" w:rsidR="000819F5" w:rsidRPr="000819F5" w:rsidRDefault="000819F5" w:rsidP="000819F5">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Review and approve baseline methodology before Production Go-Live</w:t>
      </w:r>
    </w:p>
    <w:p w14:paraId="28692187" w14:textId="77777777" w:rsidR="000819F5" w:rsidRPr="000819F5" w:rsidRDefault="000819F5" w:rsidP="000819F5">
      <w:pPr>
        <w:numPr>
          <w:ilvl w:val="0"/>
          <w:numId w:val="29"/>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Acknowledge that baseline may need annual refresh due to evolving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patterns</w:t>
      </w:r>
    </w:p>
    <w:p w14:paraId="6437FBDA"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5.3 False Positive Reporting</w:t>
      </w:r>
    </w:p>
    <w:p w14:paraId="52C5C2C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shall:</w:t>
      </w:r>
    </w:p>
    <w:p w14:paraId="07CED578" w14:textId="77777777" w:rsidR="000819F5" w:rsidRPr="000819F5" w:rsidRDefault="000819F5" w:rsidP="000819F5">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Promptly report suspected false positives (blocked legitimate calls) to Nucleus</w:t>
      </w:r>
    </w:p>
    <w:p w14:paraId="24E00967" w14:textId="77777777" w:rsidR="000819F5" w:rsidRPr="000819F5" w:rsidRDefault="000819F5" w:rsidP="000819F5">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sufficient detail for investigation: caller phone number, timestamp, call purpose</w:t>
      </w:r>
    </w:p>
    <w:p w14:paraId="41D57FB9" w14:textId="77777777" w:rsidR="000819F5" w:rsidRPr="000819F5" w:rsidRDefault="000819F5" w:rsidP="000819F5">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Designate authorized contacts who may submit emergency Whitelist requests</w:t>
      </w:r>
    </w:p>
    <w:p w14:paraId="3691A4BD" w14:textId="77777777" w:rsidR="000819F5" w:rsidRPr="000819F5" w:rsidRDefault="000819F5" w:rsidP="000819F5">
      <w:pPr>
        <w:numPr>
          <w:ilvl w:val="0"/>
          <w:numId w:val="30"/>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Participate in monthly blocked call audits (joint review session)</w:t>
      </w:r>
    </w:p>
    <w:p w14:paraId="0C69B9E9"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5.4 Whitelist/Blacklist Governance</w:t>
      </w:r>
    </w:p>
    <w:p w14:paraId="4F0DCB8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shall:</w:t>
      </w:r>
    </w:p>
    <w:p w14:paraId="5F46CAFE" w14:textId="77777777" w:rsidR="000819F5" w:rsidRPr="000819F5" w:rsidRDefault="000819F5" w:rsidP="000819F5">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Designate authorized personnel for Whitelist/Blacklist management</w:t>
      </w:r>
    </w:p>
    <w:p w14:paraId="39E66C42" w14:textId="77777777" w:rsidR="000819F5" w:rsidRPr="000819F5" w:rsidRDefault="000819F5" w:rsidP="000819F5">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Whitelist/Blacklist requests in proper format (phone number, reason, expiration date)</w:t>
      </w:r>
    </w:p>
    <w:p w14:paraId="57D3EEBA" w14:textId="77777777" w:rsidR="000819F5" w:rsidRPr="000819F5" w:rsidRDefault="000819F5" w:rsidP="000819F5">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Review and approve Nucleus-recommended Blacklist additions (optional, if Advance wants approval control)</w:t>
      </w:r>
    </w:p>
    <w:p w14:paraId="787A2BBC" w14:textId="77777777" w:rsidR="000819F5" w:rsidRPr="000819F5" w:rsidRDefault="000819F5" w:rsidP="000819F5">
      <w:pPr>
        <w:numPr>
          <w:ilvl w:val="0"/>
          <w:numId w:val="31"/>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Maintain accuracy of Salesforce phone number data (primary Whitelist source)</w:t>
      </w:r>
    </w:p>
    <w:p w14:paraId="01ECC728"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5.5 Pattern Update Cooperation</w:t>
      </w:r>
    </w:p>
    <w:p w14:paraId="73A106B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shall:</w:t>
      </w:r>
    </w:p>
    <w:p w14:paraId="038CB698" w14:textId="77777777" w:rsidR="000819F5" w:rsidRPr="000819F5" w:rsidRDefault="000819F5" w:rsidP="000819F5">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Approve or reject Nucleus-proposed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 updates within 5 business days</w:t>
      </w:r>
    </w:p>
    <w:p w14:paraId="48458A29" w14:textId="77777777" w:rsidR="000819F5" w:rsidRPr="000819F5" w:rsidRDefault="000819F5" w:rsidP="000819F5">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Allow Nucleus to implement Emergency Maintenance for critical zero-day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campaigns</w:t>
      </w:r>
    </w:p>
    <w:p w14:paraId="2ED20F6D" w14:textId="77777777" w:rsidR="000819F5" w:rsidRPr="000819F5" w:rsidRDefault="000819F5" w:rsidP="000819F5">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Provide feedback on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effectiveness (e.g., "still getting SPAM /</w:t>
      </w:r>
      <w:proofErr w:type="spellStart"/>
      <w:r w:rsidRPr="000819F5">
        <w:rPr>
          <w:rFonts w:ascii="Arial" w:eastAsia="Times New Roman" w:hAnsi="Arial" w:cs="Arial"/>
          <w:color w:val="000000"/>
          <w:kern w:val="0"/>
          <w:sz w:val="22"/>
          <w:szCs w:val="22"/>
          <w14:ligatures w14:val="none"/>
        </w:rPr>
        <w:t>RoboCalls</w:t>
      </w:r>
      <w:proofErr w:type="spellEnd"/>
      <w:r w:rsidRPr="000819F5">
        <w:rPr>
          <w:rFonts w:ascii="Arial" w:eastAsia="Times New Roman" w:hAnsi="Arial" w:cs="Arial"/>
          <w:color w:val="000000"/>
          <w:kern w:val="0"/>
          <w:sz w:val="22"/>
          <w:szCs w:val="22"/>
          <w14:ligatures w14:val="none"/>
        </w:rPr>
        <w:t xml:space="preserve"> about XYZ")</w:t>
      </w:r>
    </w:p>
    <w:p w14:paraId="4BA69BD8" w14:textId="77777777" w:rsidR="000819F5" w:rsidRPr="000819F5" w:rsidRDefault="000819F5" w:rsidP="000819F5">
      <w:pPr>
        <w:numPr>
          <w:ilvl w:val="0"/>
          <w:numId w:val="32"/>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Accept that some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will always slip through (no system is 100% effective)</w:t>
      </w:r>
    </w:p>
    <w:p w14:paraId="51B57FBD"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5.6 Advance-Caused Outages</w:t>
      </w:r>
    </w:p>
    <w:p w14:paraId="3AF2606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acknowledges that SLA performance depends on:</w:t>
      </w:r>
    </w:p>
    <w:p w14:paraId="7F6A55F1" w14:textId="77777777" w:rsidR="000819F5" w:rsidRPr="000819F5" w:rsidRDefault="000819F5" w:rsidP="000819F5">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Webex platform stability and correct configuration</w:t>
      </w:r>
    </w:p>
    <w:p w14:paraId="2D6FF3AA" w14:textId="77777777" w:rsidR="000819F5" w:rsidRPr="000819F5" w:rsidRDefault="000819F5" w:rsidP="000819F5">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CDR system availability for real-time call metadata</w:t>
      </w:r>
    </w:p>
    <w:p w14:paraId="3AE39700" w14:textId="77777777" w:rsidR="000819F5" w:rsidRPr="000819F5" w:rsidRDefault="000819F5" w:rsidP="000819F5">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Accuracy of Advance-provided Whitelist data (Salesforce accounts)</w:t>
      </w:r>
    </w:p>
    <w:p w14:paraId="4824B776" w14:textId="77777777" w:rsidR="000819F5" w:rsidRPr="000819F5" w:rsidRDefault="000819F5" w:rsidP="000819F5">
      <w:pPr>
        <w:numPr>
          <w:ilvl w:val="0"/>
          <w:numId w:val="3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Advance's timely response to Nucleus requests for access, data, or approvals</w:t>
      </w:r>
    </w:p>
    <w:p w14:paraId="439F094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Advance-Caused Outages:</w:t>
      </w:r>
    </w:p>
    <w:p w14:paraId="4732BED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If Nucleus can demonstrate that SLA breach was caused by Advance action or inaction, no service credits apply. Examples include:</w:t>
      </w:r>
    </w:p>
    <w:p w14:paraId="00D0B2E6" w14:textId="77777777" w:rsidR="000819F5" w:rsidRPr="000819F5" w:rsidRDefault="000819F5" w:rsidP="000819F5">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Webex misconfiguration routing calls around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filter</w:t>
      </w:r>
    </w:p>
    <w:p w14:paraId="616BE523" w14:textId="77777777" w:rsidR="000819F5" w:rsidRPr="000819F5" w:rsidRDefault="000819F5" w:rsidP="000819F5">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revokes Nucleus' API access to CDR system</w:t>
      </w:r>
    </w:p>
    <w:p w14:paraId="034269C7" w14:textId="77777777" w:rsidR="000819F5" w:rsidRPr="000819F5" w:rsidRDefault="000819F5" w:rsidP="000819F5">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refuses to approve critical pattern update for 7+ days</w:t>
      </w:r>
    </w:p>
    <w:p w14:paraId="25E0B21D" w14:textId="77777777" w:rsidR="000819F5" w:rsidRPr="000819F5" w:rsidRDefault="000819F5" w:rsidP="000819F5">
      <w:pPr>
        <w:numPr>
          <w:ilvl w:val="0"/>
          <w:numId w:val="34"/>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Advance-provided Blacklist data blocks legitimate calls (false positives caused by bad Advance data)</w:t>
      </w:r>
    </w:p>
    <w:p w14:paraId="381DCC91"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6A3DB2D6"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6. EXCLUSIONS AND LIMITATIONS</w:t>
      </w:r>
    </w:p>
    <w:p w14:paraId="5C02A59D"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 xml:space="preserve">6.1 </w:t>
      </w:r>
      <w:r w:rsidRPr="000819F5">
        <w:rPr>
          <w:rFonts w:ascii="Arial" w:eastAsia="Times New Roman" w:hAnsi="Arial" w:cs="Arial"/>
          <w:color w:val="4F81BD"/>
          <w:kern w:val="0"/>
          <w:sz w:val="22"/>
          <w:szCs w:val="22"/>
          <w:u w:val="single"/>
          <w14:ligatures w14:val="none"/>
        </w:rPr>
        <w:t>Intentionally Omitted</w:t>
      </w:r>
      <w:r w:rsidRPr="000819F5">
        <w:rPr>
          <w:rFonts w:ascii="Arial" w:eastAsia="Times New Roman" w:hAnsi="Arial" w:cs="Arial"/>
          <w:b/>
          <w:bCs/>
          <w:color w:val="4F81BD"/>
          <w:kern w:val="0"/>
          <w:sz w:val="22"/>
          <w:szCs w:val="22"/>
          <w14:ligatures w14:val="none"/>
        </w:rPr>
        <w:t> </w:t>
      </w:r>
    </w:p>
    <w:p w14:paraId="6C986B1F"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lastRenderedPageBreak/>
        <w:t>6.2 Intentionally Omitted  </w:t>
      </w:r>
    </w:p>
    <w:p w14:paraId="2E528477"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6.3 Evolving SPAM/</w:t>
      </w:r>
      <w:proofErr w:type="spellStart"/>
      <w:r w:rsidRPr="000819F5">
        <w:rPr>
          <w:rFonts w:ascii="Arial" w:eastAsia="Times New Roman" w:hAnsi="Arial" w:cs="Arial"/>
          <w:b/>
          <w:bCs/>
          <w:color w:val="4F81BD"/>
          <w:kern w:val="0"/>
          <w:sz w:val="22"/>
          <w:szCs w:val="22"/>
          <w14:ligatures w14:val="none"/>
        </w:rPr>
        <w:t>RoboCall</w:t>
      </w:r>
      <w:proofErr w:type="spellEnd"/>
      <w:r w:rsidRPr="000819F5">
        <w:rPr>
          <w:rFonts w:ascii="Arial" w:eastAsia="Times New Roman" w:hAnsi="Arial" w:cs="Arial"/>
          <w:b/>
          <w:bCs/>
          <w:color w:val="4F81BD"/>
          <w:kern w:val="0"/>
          <w:sz w:val="22"/>
          <w:szCs w:val="22"/>
          <w14:ligatures w14:val="none"/>
        </w:rPr>
        <w:t xml:space="preserve"> Tactics</w:t>
      </w:r>
    </w:p>
    <w:p w14:paraId="2EB09AF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acknowledges:</w:t>
      </w:r>
    </w:p>
    <w:p w14:paraId="4836492E" w14:textId="77777777" w:rsidR="000819F5" w:rsidRPr="000819F5" w:rsidRDefault="000819F5" w:rsidP="000819F5">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techniques constantly evolve (new spoofing methods, AI-generated voices, etc.)</w:t>
      </w:r>
    </w:p>
    <w:p w14:paraId="65A233D0" w14:textId="77777777" w:rsidR="000819F5" w:rsidRPr="000819F5" w:rsidRDefault="000819F5" w:rsidP="000819F5">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New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campaigns may require 48-hour learning period before detection improves</w:t>
      </w:r>
    </w:p>
    <w:p w14:paraId="1AAAA50E" w14:textId="77777777" w:rsidR="000819F5" w:rsidRPr="000819F5" w:rsidRDefault="000819F5" w:rsidP="000819F5">
      <w:pPr>
        <w:numPr>
          <w:ilvl w:val="0"/>
          <w:numId w:val="35"/>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Some sophisticated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may mimic legitimate call patterns (indistinguishable without human review)</w:t>
      </w:r>
    </w:p>
    <w:p w14:paraId="1F8AD28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Best Effort Nature of SPAM/</w:t>
      </w:r>
      <w:proofErr w:type="spellStart"/>
      <w:r w:rsidRPr="000819F5">
        <w:rPr>
          <w:rFonts w:ascii="Arial" w:eastAsia="Times New Roman" w:hAnsi="Arial" w:cs="Arial"/>
          <w:b/>
          <w:bCs/>
          <w:color w:val="000000"/>
          <w:kern w:val="0"/>
          <w:sz w:val="22"/>
          <w:szCs w:val="22"/>
          <w14:ligatures w14:val="none"/>
        </w:rPr>
        <w:t>RoboCall</w:t>
      </w:r>
      <w:proofErr w:type="spellEnd"/>
      <w:r w:rsidRPr="000819F5">
        <w:rPr>
          <w:rFonts w:ascii="Arial" w:eastAsia="Times New Roman" w:hAnsi="Arial" w:cs="Arial"/>
          <w:b/>
          <w:bCs/>
          <w:color w:val="000000"/>
          <w:kern w:val="0"/>
          <w:sz w:val="22"/>
          <w:szCs w:val="22"/>
          <w14:ligatures w14:val="none"/>
        </w:rPr>
        <w:t xml:space="preserve"> Detection:</w:t>
      </w:r>
    </w:p>
    <w:p w14:paraId="2BBBEAC6" w14:textId="77777777" w:rsidR="000819F5" w:rsidRPr="000819F5" w:rsidRDefault="000819F5" w:rsidP="000819F5">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commits to continuous improvement and pattern updates</w:t>
      </w:r>
    </w:p>
    <w:p w14:paraId="632A8452" w14:textId="77777777" w:rsidR="000819F5" w:rsidRPr="000819F5" w:rsidRDefault="000819F5" w:rsidP="000819F5">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Service credits for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failures are **limited** (max 6% monthly fee)</w:t>
      </w:r>
    </w:p>
    <w:p w14:paraId="7123282F" w14:textId="77777777" w:rsidR="000819F5" w:rsidRPr="000819F5" w:rsidRDefault="000819F5" w:rsidP="000819F5">
      <w:pPr>
        <w:numPr>
          <w:ilvl w:val="0"/>
          <w:numId w:val="36"/>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may not terminate SOW solely due to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rate </w:t>
      </w:r>
      <w:r w:rsidRPr="000819F5">
        <w:rPr>
          <w:rFonts w:ascii="Arial" w:eastAsia="Times New Roman" w:hAnsi="Arial" w:cs="Arial"/>
          <w:color w:val="000000"/>
          <w:kern w:val="0"/>
          <w:sz w:val="22"/>
          <w:szCs w:val="22"/>
          <w:shd w:val="clear" w:color="auto" w:fill="FFFFFF"/>
          <w14:ligatures w14:val="none"/>
        </w:rPr>
        <w:t>&lt;85%</w:t>
      </w:r>
    </w:p>
    <w:p w14:paraId="6CC99094"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6.4 Tuning Period</w:t>
      </w:r>
    </w:p>
    <w:p w14:paraId="0BBC6133" w14:textId="77777777" w:rsidR="000819F5" w:rsidRPr="000819F5" w:rsidRDefault="000819F5" w:rsidP="000819F5">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First 30 days post-deployment: Excluded from false positive and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detection SLA</w:t>
      </w:r>
    </w:p>
    <w:p w14:paraId="54E99680" w14:textId="77777777" w:rsidR="000819F5" w:rsidRPr="000819F5" w:rsidRDefault="000819F5" w:rsidP="000819F5">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Purpose: Allow Nucleus to tune filter thresholds based on Advance's specific call patterns</w:t>
      </w:r>
    </w:p>
    <w:p w14:paraId="203F9673" w14:textId="77777777" w:rsidR="000819F5" w:rsidRPr="000819F5" w:rsidRDefault="000819F5" w:rsidP="000819F5">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System availability SLA applies during tuning period (but not accuracy metrics)</w:t>
      </w:r>
    </w:p>
    <w:p w14:paraId="427B8D79"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6.5 Seasonal and Volume Variations</w:t>
      </w:r>
    </w:p>
    <w:p w14:paraId="18EF30A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Advance acknowledges call patterns vary:</w:t>
      </w:r>
    </w:p>
    <w:p w14:paraId="2B2B2EE5" w14:textId="77777777" w:rsidR="000819F5" w:rsidRPr="000819F5" w:rsidRDefault="000819F5" w:rsidP="000819F5">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Holiday seasons (Black Friday, Christmas) may see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volume spikes</w:t>
      </w:r>
    </w:p>
    <w:p w14:paraId="32B2DD0F" w14:textId="77777777" w:rsidR="000819F5" w:rsidRPr="000819F5" w:rsidRDefault="000819F5" w:rsidP="000819F5">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volume may fluctuate ±20% month-to-month (normal variation)</w:t>
      </w:r>
    </w:p>
    <w:p w14:paraId="12D7686F" w14:textId="77777777" w:rsidR="000819F5" w:rsidRPr="000819F5" w:rsidRDefault="000819F5" w:rsidP="000819F5">
      <w:pPr>
        <w:numPr>
          <w:ilvl w:val="0"/>
          <w:numId w:val="38"/>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New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campaigns may temporarily increase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until patterns updated</w:t>
      </w:r>
    </w:p>
    <w:p w14:paraId="6CCE37F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SLA Adjustments for Anomalies:</w:t>
      </w:r>
    </w:p>
    <w:p w14:paraId="3E454603" w14:textId="77777777" w:rsidR="000819F5" w:rsidRPr="000819F5" w:rsidRDefault="000819F5" w:rsidP="000819F5">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If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volume changes by more than 50% (up or down) from baseline metrics due to external factors (new nationwide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campaign), parties may agree to temporary baseline adjustment.  Where 50% change persists for more than 3 months, it shall be considered a material </w:t>
      </w:r>
      <w:proofErr w:type="gramStart"/>
      <w:r w:rsidRPr="000819F5">
        <w:rPr>
          <w:rFonts w:ascii="Arial" w:eastAsia="Times New Roman" w:hAnsi="Arial" w:cs="Arial"/>
          <w:color w:val="000000"/>
          <w:kern w:val="0"/>
          <w:sz w:val="22"/>
          <w:szCs w:val="22"/>
          <w14:ligatures w14:val="none"/>
        </w:rPr>
        <w:t>change</w:t>
      </w:r>
      <w:proofErr w:type="gramEnd"/>
      <w:r w:rsidRPr="000819F5">
        <w:rPr>
          <w:rFonts w:ascii="Arial" w:eastAsia="Times New Roman" w:hAnsi="Arial" w:cs="Arial"/>
          <w:color w:val="000000"/>
          <w:kern w:val="0"/>
          <w:sz w:val="22"/>
          <w:szCs w:val="22"/>
          <w14:ligatures w14:val="none"/>
        </w:rPr>
        <w:t xml:space="preserve"> and the parties agree to adjust equitably.  </w:t>
      </w:r>
    </w:p>
    <w:p w14:paraId="029BA7C0" w14:textId="77777777" w:rsidR="000819F5" w:rsidRPr="000819F5" w:rsidRDefault="000819F5" w:rsidP="000819F5">
      <w:pPr>
        <w:numPr>
          <w:ilvl w:val="0"/>
          <w:numId w:val="39"/>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not penalized for external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surges outside Nucleus' control</w:t>
      </w:r>
    </w:p>
    <w:p w14:paraId="287F2F3E"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324423BC"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7. MEASUREMENT METHODOLOGY</w:t>
      </w:r>
    </w:p>
    <w:p w14:paraId="7B1BB557"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7.1 Monitoring Tools</w:t>
      </w:r>
    </w:p>
    <w:p w14:paraId="7108C6D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Authoritative Monitoring:</w:t>
      </w:r>
    </w:p>
    <w:p w14:paraId="78C0DFB9" w14:textId="77777777" w:rsidR="000819F5" w:rsidRPr="000819F5" w:rsidRDefault="000819F5" w:rsidP="000819F5">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Nucleus' logging and monitoring systems are authoritative source for:</w:t>
      </w:r>
    </w:p>
    <w:p w14:paraId="1A53B046" w14:textId="77777777" w:rsidR="000819F5" w:rsidRPr="000819F5" w:rsidRDefault="000819F5" w:rsidP="000819F5">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System uptime</w:t>
      </w:r>
    </w:p>
    <w:p w14:paraId="179E2ED8" w14:textId="77777777" w:rsidR="000819F5" w:rsidRPr="000819F5" w:rsidRDefault="000819F5" w:rsidP="000819F5">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Call classification latency</w:t>
      </w:r>
    </w:p>
    <w:p w14:paraId="2A77DDE6" w14:textId="77777777" w:rsidR="000819F5" w:rsidRPr="000819F5" w:rsidRDefault="000819F5" w:rsidP="000819F5">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Whitelist/Blacklist update processing times</w:t>
      </w:r>
    </w:p>
    <w:p w14:paraId="53889AB1" w14:textId="77777777" w:rsidR="000819F5" w:rsidRPr="000819F5" w:rsidRDefault="000819F5" w:rsidP="000819F5">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Total calls blocked</w:t>
      </w:r>
    </w:p>
    <w:p w14:paraId="3AA365D9" w14:textId="77777777" w:rsidR="000819F5" w:rsidRPr="000819F5" w:rsidRDefault="000819F5" w:rsidP="000819F5">
      <w:pPr>
        <w:numPr>
          <w:ilvl w:val="0"/>
          <w:numId w:val="40"/>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may request audit of Nucleus monitoring data (maximum 2 audits per year, Advance's expense)</w:t>
      </w:r>
    </w:p>
    <w:p w14:paraId="2986FEB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Joint Audit for False Positives:</w:t>
      </w:r>
    </w:p>
    <w:p w14:paraId="3AE76862" w14:textId="77777777" w:rsidR="000819F5" w:rsidRPr="000819F5" w:rsidRDefault="000819F5" w:rsidP="000819F5">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False positive rate determined via monthly joint audit (Nucleus + Advance review blocked calls)</w:t>
      </w:r>
    </w:p>
    <w:p w14:paraId="5A9C5BA1" w14:textId="77777777" w:rsidR="000819F5" w:rsidRPr="000819F5" w:rsidRDefault="000819F5" w:rsidP="000819F5">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Sample size: Minimum of 100 calls and up-to 500 blocked calls randomly selected</w:t>
      </w:r>
    </w:p>
    <w:p w14:paraId="3B741C23" w14:textId="77777777" w:rsidR="000819F5" w:rsidRPr="000819F5" w:rsidRDefault="000819F5" w:rsidP="000819F5">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identifies calls believed to be false positives</w:t>
      </w:r>
    </w:p>
    <w:p w14:paraId="70682CB9" w14:textId="77777777" w:rsidR="000819F5" w:rsidRPr="000819F5" w:rsidRDefault="000819F5" w:rsidP="000819F5">
      <w:pPr>
        <w:numPr>
          <w:ilvl w:val="0"/>
          <w:numId w:val="41"/>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validates against call metadata (duration, frequency, response to IVR, etc.)</w:t>
      </w:r>
    </w:p>
    <w:p w14:paraId="6788B662"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7.2 Baseline Calculation</w:t>
      </w:r>
    </w:p>
    <w:p w14:paraId="02C9AD24"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Initial Baseline (Pre-Deployment):</w:t>
      </w:r>
    </w:p>
    <w:p w14:paraId="0E03E1E6"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 xml:space="preserve">Nucleus analyzes Advance's CDR data for 60-day period (Sept-Oct 2025 data shows ~260,465 SPAM/ </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w:t>
      </w:r>
    </w:p>
    <w:p w14:paraId="45FDE14A"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identified via:</w:t>
      </w:r>
    </w:p>
    <w:p w14:paraId="37B8AF39"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Duration &lt;5 seconds (short hang-ups)</w:t>
      </w:r>
    </w:p>
    <w:p w14:paraId="4326E14B"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Multi-store callers (same number calling 10+ stores)</w:t>
      </w:r>
    </w:p>
    <w:p w14:paraId="459DCDF1"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Commercial Blacklist matches</w:t>
      </w:r>
    </w:p>
    <w:p w14:paraId="51F26C45" w14:textId="77777777" w:rsidR="000819F5" w:rsidRPr="000819F5" w:rsidRDefault="000819F5" w:rsidP="000819F5">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High-frequency/low-answer patterns</w:t>
      </w:r>
    </w:p>
    <w:p w14:paraId="5C30651D" w14:textId="77777777" w:rsidR="000819F5" w:rsidRPr="000819F5" w:rsidRDefault="000819F5" w:rsidP="000819F5">
      <w:pPr>
        <w:numPr>
          <w:ilvl w:val="0"/>
          <w:numId w:val="42"/>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reviews and approves baseline methodology and count</w:t>
      </w:r>
    </w:p>
    <w:p w14:paraId="47A3DF6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Annual Baseline Refresh:</w:t>
      </w:r>
    </w:p>
    <w:p w14:paraId="74BE5266" w14:textId="77777777" w:rsidR="000819F5" w:rsidRPr="000819F5" w:rsidRDefault="000819F5" w:rsidP="000819F5">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Conducted each anniversary of Production Go-Live</w:t>
      </w:r>
    </w:p>
    <w:p w14:paraId="446C070B" w14:textId="77777777" w:rsidR="000819F5" w:rsidRPr="000819F5" w:rsidRDefault="000819F5" w:rsidP="000819F5">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New 60-day measurement period</w:t>
      </w:r>
    </w:p>
    <w:p w14:paraId="7F5711BA" w14:textId="77777777" w:rsidR="000819F5" w:rsidRPr="000819F5" w:rsidRDefault="000819F5" w:rsidP="000819F5">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Accounts for evolving 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landscape</w:t>
      </w:r>
    </w:p>
    <w:p w14:paraId="4A4FF984" w14:textId="77777777" w:rsidR="000819F5" w:rsidRPr="000819F5" w:rsidRDefault="000819F5" w:rsidP="000819F5">
      <w:pPr>
        <w:numPr>
          <w:ilvl w:val="0"/>
          <w:numId w:val="4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Requires mutual agreement before applying to SLA calculations</w:t>
      </w:r>
    </w:p>
    <w:p w14:paraId="79241AD6"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7.3 Calculation Examples (For illustrative purposes only)</w:t>
      </w:r>
    </w:p>
    <w:p w14:paraId="7926746E"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System Availability Example:</w:t>
      </w:r>
    </w:p>
    <w:p w14:paraId="534DA75B"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Month: January (31 days = 44,640 minutes)</w:t>
      </w:r>
    </w:p>
    <w:p w14:paraId="651A3096"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Total Downtime: 150 minutes (2.5 hours)</w:t>
      </w:r>
    </w:p>
    <w:p w14:paraId="38C6E53A"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Planned Maintenance: 60 minutes (excluded)</w:t>
      </w:r>
    </w:p>
    <w:p w14:paraId="4154A9C7"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Emergency Pattern Update: 30 minutes (excluded)</w:t>
      </w:r>
    </w:p>
    <w:p w14:paraId="68020A9C"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Graceful Degradation (call pass-through): 90 minutes (counted as 45 minutes @ 50%)</w:t>
      </w:r>
    </w:p>
    <w:p w14:paraId="315E0247" w14:textId="77777777" w:rsidR="000819F5" w:rsidRPr="000819F5" w:rsidRDefault="000819F5" w:rsidP="000819F5">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Net Downtime: 150 - 60 - 30 + 45 = 105 minutes</w:t>
      </w:r>
    </w:p>
    <w:p w14:paraId="7E8A1E14" w14:textId="77777777" w:rsidR="000819F5" w:rsidRPr="000819F5" w:rsidRDefault="000819F5" w:rsidP="000819F5">
      <w:pPr>
        <w:numPr>
          <w:ilvl w:val="0"/>
          <w:numId w:val="44"/>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 xml:space="preserve">Uptime: (44,640 - 105) / 44,640 = 99.76% </w:t>
      </w:r>
      <w:r w:rsidRPr="000819F5">
        <w:rPr>
          <w:rFonts w:ascii="Segoe UI Symbol" w:eastAsia="Times New Roman" w:hAnsi="Segoe UI Symbol" w:cs="Segoe UI Symbol"/>
          <w:color w:val="000000"/>
          <w:kern w:val="0"/>
          <w:sz w:val="22"/>
          <w:szCs w:val="22"/>
          <w14:ligatures w14:val="none"/>
        </w:rPr>
        <w:t>✓</w:t>
      </w:r>
      <w:r w:rsidRPr="000819F5">
        <w:rPr>
          <w:rFonts w:ascii="Arial" w:eastAsia="Times New Roman" w:hAnsi="Arial" w:cs="Arial"/>
          <w:color w:val="000000"/>
          <w:kern w:val="0"/>
          <w:sz w:val="22"/>
          <w:szCs w:val="22"/>
          <w14:ligatures w14:val="none"/>
        </w:rPr>
        <w:t xml:space="preserve"> (meets 99.5% target)</w:t>
      </w:r>
    </w:p>
    <w:p w14:paraId="13B0DFA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False Positive Rate Example:</w:t>
      </w:r>
    </w:p>
    <w:p w14:paraId="037FC86F" w14:textId="77777777" w:rsidR="000819F5" w:rsidRPr="000819F5" w:rsidRDefault="000819F5" w:rsidP="000819F5">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Total calls blocked in month: 12,000</w:t>
      </w:r>
    </w:p>
    <w:p w14:paraId="5838EC7E" w14:textId="77777777" w:rsidR="000819F5" w:rsidRPr="000819F5" w:rsidRDefault="000819F5" w:rsidP="000819F5">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Monthly audit sample: 500 blocked calls reviewed</w:t>
      </w:r>
    </w:p>
    <w:p w14:paraId="1AD57105" w14:textId="77777777" w:rsidR="000819F5" w:rsidRPr="000819F5" w:rsidRDefault="000819F5" w:rsidP="000819F5">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identifies 8 calls as false positives</w:t>
      </w:r>
    </w:p>
    <w:p w14:paraId="095D9F17" w14:textId="77777777" w:rsidR="000819F5" w:rsidRPr="000819F5" w:rsidRDefault="000819F5" w:rsidP="000819F5">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 xml:space="preserve">Nucleus validates: 6 confirmed false positives, 2 were legitimate SPAM/ </w:t>
      </w:r>
      <w:proofErr w:type="spellStart"/>
      <w:r w:rsidRPr="000819F5">
        <w:rPr>
          <w:rFonts w:ascii="Arial" w:eastAsia="Times New Roman" w:hAnsi="Arial" w:cs="Arial"/>
          <w:color w:val="000000"/>
          <w:kern w:val="0"/>
          <w:sz w:val="22"/>
          <w:szCs w:val="22"/>
          <w14:ligatures w14:val="none"/>
        </w:rPr>
        <w:t>RoboCall</w:t>
      </w:r>
      <w:proofErr w:type="spellEnd"/>
    </w:p>
    <w:p w14:paraId="67ACF9C3" w14:textId="77777777" w:rsidR="000819F5" w:rsidRPr="000819F5" w:rsidRDefault="000819F5" w:rsidP="000819F5">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Confirmed false positives in sample: 6 / 500 = 1.2%</w:t>
      </w:r>
    </w:p>
    <w:p w14:paraId="71F6A7D2" w14:textId="77777777" w:rsidR="000819F5" w:rsidRPr="000819F5" w:rsidRDefault="000819F5" w:rsidP="000819F5">
      <w:pPr>
        <w:numPr>
          <w:ilvl w:val="0"/>
          <w:numId w:val="45"/>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 xml:space="preserve">Extrapolated false positive rate: 1.2% </w:t>
      </w:r>
      <w:r w:rsidRPr="000819F5">
        <w:rPr>
          <w:rFonts w:ascii="Segoe UI Symbol" w:eastAsia="Times New Roman" w:hAnsi="Segoe UI Symbol" w:cs="Segoe UI Symbol"/>
          <w:color w:val="000000"/>
          <w:kern w:val="0"/>
          <w:sz w:val="22"/>
          <w:szCs w:val="22"/>
          <w14:ligatures w14:val="none"/>
        </w:rPr>
        <w:t>✓</w:t>
      </w:r>
      <w:r w:rsidRPr="000819F5">
        <w:rPr>
          <w:rFonts w:ascii="Arial" w:eastAsia="Times New Roman" w:hAnsi="Arial" w:cs="Arial"/>
          <w:color w:val="000000"/>
          <w:kern w:val="0"/>
          <w:sz w:val="22"/>
          <w:szCs w:val="22"/>
          <w14:ligatures w14:val="none"/>
        </w:rPr>
        <w:t xml:space="preserve"> (meets &lt;2% target)</w:t>
      </w:r>
    </w:p>
    <w:p w14:paraId="1E911868"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3F61FDA9"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8. ESCALATION PROCEDURES</w:t>
      </w:r>
    </w:p>
    <w:p w14:paraId="2D4D18DC"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8.1 Operational Escalation (During Incidents)</w:t>
      </w:r>
    </w:p>
    <w:p w14:paraId="01BF68F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Level 1: Support Engineer (Initial Response)</w:t>
      </w:r>
    </w:p>
    <w:p w14:paraId="2729C829"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Level 2: Senior Engineer (if unresolved after 50% of resolution target)</w:t>
      </w:r>
    </w:p>
    <w:p w14:paraId="08F081E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Level 3: Engineering Manager (if unresolved after 100% of resolution target)</w:t>
      </w:r>
    </w:p>
    <w:p w14:paraId="0DB3229A"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Level 4: VP Engineering (P1 incidents unresolved after 8 hours)</w:t>
      </w:r>
    </w:p>
    <w:p w14:paraId="2C43389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Level 5: Executive (P1 incidents unresolved after 24 hours or Advance request)</w:t>
      </w:r>
    </w:p>
    <w:p w14:paraId="29DE35F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Critical False Positive Escalation:</w:t>
      </w:r>
    </w:p>
    <w:p w14:paraId="4CC856E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If false positive rate &gt;5% in any single day:</w:t>
      </w:r>
    </w:p>
    <w:p w14:paraId="3CBA115D" w14:textId="77777777" w:rsidR="000819F5" w:rsidRPr="000819F5" w:rsidRDefault="000819F5" w:rsidP="000819F5">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Immediate escalation to Level 3 (Engineering Manager)</w:t>
      </w:r>
    </w:p>
    <w:p w14:paraId="493900E4" w14:textId="77777777" w:rsidR="000819F5" w:rsidRPr="000819F5" w:rsidRDefault="000819F5" w:rsidP="000819F5">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2-hour status update to Advance</w:t>
      </w:r>
    </w:p>
    <w:p w14:paraId="2AE3F815" w14:textId="77777777" w:rsidR="000819F5" w:rsidRPr="000819F5" w:rsidRDefault="000819F5" w:rsidP="000819F5">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Emergency Whitelist offer for affected numbers</w:t>
      </w:r>
    </w:p>
    <w:p w14:paraId="06B0FB86" w14:textId="77777777" w:rsidR="000819F5" w:rsidRPr="000819F5" w:rsidRDefault="000819F5" w:rsidP="000819F5">
      <w:pPr>
        <w:numPr>
          <w:ilvl w:val="0"/>
          <w:numId w:val="46"/>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Root cause analysis within 24 hours</w:t>
      </w:r>
    </w:p>
    <w:p w14:paraId="4EADF881"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8.2 SLA Performance Escalation</w:t>
      </w:r>
    </w:p>
    <w:p w14:paraId="032348E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If SLA breached for 2+ consecutive weeks for same metric (SLO):</w:t>
      </w:r>
    </w:p>
    <w:p w14:paraId="7BAF954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 Nucleus proposes corrective action plan within 10 business days</w:t>
      </w:r>
    </w:p>
    <w:p w14:paraId="19FFF309"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2. Advance reviews and approves plan (or requests modifications)</w:t>
      </w:r>
    </w:p>
    <w:p w14:paraId="0B1B69E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3. Nucleus implements plan within agreed timeline</w:t>
      </w:r>
    </w:p>
    <w:p w14:paraId="35BB71C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4. Parties meet monthly to review progress until performance restored</w:t>
      </w:r>
    </w:p>
    <w:p w14:paraId="7308C079"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5. If performance not restored within 30 days, Advance may request additional remedies (subject to Section 9).</w:t>
      </w:r>
    </w:p>
    <w:p w14:paraId="31CCD25A"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19AE8BDB"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9. TERMINATION RIGHTS (LIMITED)</w:t>
      </w:r>
    </w:p>
    <w:p w14:paraId="58381D22"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9.1 Termination for Sustained SLA Failure</w:t>
      </w:r>
    </w:p>
    <w:p w14:paraId="7BC2939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Advance may terminate SOW **for cause** if:</w:t>
      </w:r>
    </w:p>
    <w:p w14:paraId="72A5EE4F" w14:textId="77777777" w:rsidR="000819F5" w:rsidRPr="000819F5" w:rsidRDefault="000819F5" w:rsidP="000819F5">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Same SLA metric breached for any consecutive fourteen (14) day period during the Phase 4 observation period, **AND**</w:t>
      </w:r>
    </w:p>
    <w:p w14:paraId="62B44BB3" w14:textId="77777777" w:rsidR="000819F5" w:rsidRPr="000819F5" w:rsidRDefault="000819F5" w:rsidP="000819F5">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has failed to implement reasonable corrective action plan, **AND**</w:t>
      </w:r>
    </w:p>
    <w:p w14:paraId="39C90DBC" w14:textId="77777777" w:rsidR="000819F5" w:rsidRPr="000819F5" w:rsidRDefault="000819F5" w:rsidP="000819F5">
      <w:pPr>
        <w:numPr>
          <w:ilvl w:val="0"/>
          <w:numId w:val="47"/>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 Advance determines in good faith that corrective action will not result in SLO correction within the Cure right below.</w:t>
      </w:r>
    </w:p>
    <w:p w14:paraId="7120BADD"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0FAD9AC3"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Termination does not relieve Advance of:</w:t>
      </w:r>
    </w:p>
    <w:p w14:paraId="1216E2AA" w14:textId="77777777" w:rsidR="000819F5" w:rsidRPr="000819F5" w:rsidRDefault="000819F5" w:rsidP="000819F5">
      <w:pPr>
        <w:numPr>
          <w:ilvl w:val="0"/>
          <w:numId w:val="48"/>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Payment obligations for services rendered prior to termination</w:t>
      </w:r>
    </w:p>
    <w:p w14:paraId="1302539A"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5B4DE52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Nucleus' Cure Right:</w:t>
      </w:r>
    </w:p>
    <w:p w14:paraId="565C06F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Nucleus may cure by achieving SLA compliance for 7 consecutive days.</w:t>
      </w:r>
    </w:p>
    <w:p w14:paraId="2383313B" w14:textId="77777777" w:rsidR="000819F5" w:rsidRPr="000819F5" w:rsidRDefault="000819F5" w:rsidP="000819F5">
      <w:pPr>
        <w:spacing w:before="200" w:after="0" w:line="240" w:lineRule="auto"/>
        <w:outlineLvl w:val="1"/>
        <w:rPr>
          <w:rFonts w:ascii="Times New Roman" w:eastAsia="Times New Roman" w:hAnsi="Times New Roman" w:cs="Times New Roman"/>
          <w:b/>
          <w:bCs/>
          <w:color w:val="000000"/>
          <w:kern w:val="0"/>
          <w:sz w:val="36"/>
          <w:szCs w:val="36"/>
          <w14:ligatures w14:val="none"/>
        </w:rPr>
      </w:pPr>
      <w:r w:rsidRPr="000819F5">
        <w:rPr>
          <w:rFonts w:ascii="Calibri" w:eastAsia="Times New Roman" w:hAnsi="Calibri" w:cs="Calibri"/>
          <w:b/>
          <w:bCs/>
          <w:color w:val="4F81BD"/>
          <w:kern w:val="0"/>
          <w:sz w:val="26"/>
          <w:szCs w:val="26"/>
          <w14:ligatures w14:val="none"/>
        </w:rPr>
        <w:t> </w:t>
      </w:r>
      <w:proofErr w:type="gramStart"/>
      <w:r w:rsidRPr="000819F5">
        <w:rPr>
          <w:rFonts w:ascii="Calibri" w:eastAsia="Times New Roman" w:hAnsi="Calibri" w:cs="Calibri"/>
          <w:b/>
          <w:bCs/>
          <w:color w:val="4F81BD"/>
          <w:kern w:val="0"/>
          <w:sz w:val="26"/>
          <w:szCs w:val="26"/>
          <w14:ligatures w14:val="none"/>
        </w:rPr>
        <w:t>9.2  Intentionally</w:t>
      </w:r>
      <w:proofErr w:type="gramEnd"/>
      <w:r w:rsidRPr="000819F5">
        <w:rPr>
          <w:rFonts w:ascii="Calibri" w:eastAsia="Times New Roman" w:hAnsi="Calibri" w:cs="Calibri"/>
          <w:b/>
          <w:bCs/>
          <w:color w:val="4F81BD"/>
          <w:kern w:val="0"/>
          <w:sz w:val="26"/>
          <w:szCs w:val="26"/>
          <w14:ligatures w14:val="none"/>
        </w:rPr>
        <w:t xml:space="preserve"> Omitted</w:t>
      </w:r>
    </w:p>
    <w:p w14:paraId="7B046A90"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7379171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 LIMITATION OF LIABILITY</w:t>
      </w:r>
    </w:p>
    <w:p w14:paraId="077896A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10.1 General Limitation. Except for liabilities that cannot be limited under applicable law, and except for each party’s indemnification obligations expressly set forth in the Agreement, in no event shall either party’s aggregate liability arising out of or relating to this Phase 2 SOW, the Phase 2 SLA, or the Services performed hereunder exceed an amount equal to the fees paid or payable by Advance to Nucleus under this Phase 2 SOW during the twelve (12) month period immediately preceding the event giving rise to the claim.</w:t>
      </w:r>
    </w:p>
    <w:p w14:paraId="3838DD96"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10.2 Exclusion of Consequential Damages. To the maximum extent permitted by law, in no event shall either party be liable to the other for any indirect, incidental, special, consequential, exemplary, or punitive damages, including without limitation damages for lost revenues, lost profits, loss of business, loss of goodwill, reputational harm, or loss of anticipated savings, whether arising in contract, tort, or otherwise, even if such party has been advised of the possibility of such damages. This exclusion is consistent with, and intended to give effect to, the waiver of consequential damages contemplated by the AI Addendum (Exhibit G) to the Master Services Agreement.</w:t>
      </w:r>
    </w:p>
    <w:p w14:paraId="7899978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10.3 SLA Remedies. The parties agree that the service credits, escalation procedures, and termination rights set forth in the Phase 2 SLA are intended to address failures to meet the applicable service levels. Service credits are price adjustments reflecting reduced service value and shall apply as provided in the SLA. Nothing in this Section limits either party’s right to terminate the applicable SOW in accordance with its terms; provided, however, that claims for damages arising primarily or solely from failure to meet SLA performance metrics shall be subject to the limitations set forth in this Section.</w:t>
      </w:r>
    </w:p>
    <w:p w14:paraId="3758418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10.4 Probabilistic System Acknowledgment. Advance acknowledges that the Phase 2 Services incorporate AI-enabled, dynamic and probabilistic technologies, which may result in false positives, false negatives, or varying outcomes over time despite reasonable design, monitoring, and tuning performed in accordance with the SLA. The limitations set forth in this Section are intended to allocate risk in a manner consistent with those known characteristics and the collaborative operating model reflected in the SLA.</w:t>
      </w:r>
    </w:p>
    <w:p w14:paraId="4FD5FC1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10.5 Basis of the Bargain. The parties acknowledge that the limitations of liability set forth in this Section form an essential basis of the bargain for Phase 2 and that the fees payable under this SOW reflect this allocation of risk.</w:t>
      </w:r>
    </w:p>
    <w:p w14:paraId="5F357684"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11. SLA MODIFICATIONS</w:t>
      </w:r>
    </w:p>
    <w:p w14:paraId="21109693"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lastRenderedPageBreak/>
        <w:t>11.1 Annual Review</w:t>
      </w:r>
    </w:p>
    <w:p w14:paraId="146D391B"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Parties shall review SLA performance and terms at annual anniversary of Production Go-Live. Either party may propose modifications:</w:t>
      </w:r>
    </w:p>
    <w:p w14:paraId="3D348106" w14:textId="77777777" w:rsidR="000819F5" w:rsidRPr="000819F5" w:rsidRDefault="000819F5" w:rsidP="000819F5">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Adjustments to SLA targets based on 12-month performance trends</w:t>
      </w:r>
    </w:p>
    <w:p w14:paraId="22469035" w14:textId="77777777" w:rsidR="000819F5" w:rsidRPr="000819F5" w:rsidRDefault="000819F5" w:rsidP="000819F5">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refresh to account for evolved SPAM/</w:t>
      </w:r>
      <w:proofErr w:type="spellStart"/>
      <w:proofErr w:type="gram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landscape</w:t>
      </w:r>
      <w:proofErr w:type="gramEnd"/>
    </w:p>
    <w:p w14:paraId="0817109B" w14:textId="77777777" w:rsidR="000819F5" w:rsidRPr="000819F5" w:rsidRDefault="000819F5" w:rsidP="000819F5">
      <w:pPr>
        <w:numPr>
          <w:ilvl w:val="0"/>
          <w:numId w:val="49"/>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Addition or removal of metrics</w:t>
      </w:r>
    </w:p>
    <w:p w14:paraId="77E4CB7E"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11.2 Change Process</w:t>
      </w:r>
    </w:p>
    <w:p w14:paraId="1F5FA20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SLA modifications require:</w:t>
      </w:r>
    </w:p>
    <w:p w14:paraId="32D7A6C2"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 Written proposal from either party with justification</w:t>
      </w:r>
    </w:p>
    <w:p w14:paraId="16252D81"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2. Technical review and impact assessment (15 business days)</w:t>
      </w:r>
    </w:p>
    <w:p w14:paraId="2B4F7D3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3. Mutual written agreement signed by authorized representatives</w:t>
      </w:r>
    </w:p>
    <w:p w14:paraId="2383682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4. ≥30 days’ notice before new terms effective</w:t>
      </w:r>
    </w:p>
    <w:p w14:paraId="03401483"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4C5FA5BA"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12. REPORTING AND AUDITS</w:t>
      </w:r>
    </w:p>
    <w:p w14:paraId="0C65BCFF"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12.1 Monthly Reporting</w:t>
      </w:r>
    </w:p>
    <w:p w14:paraId="361046BF"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Nucleus provides by 5th business day of each month:</w:t>
      </w:r>
    </w:p>
    <w:p w14:paraId="2976EB80" w14:textId="77777777" w:rsidR="000819F5" w:rsidRPr="000819F5" w:rsidRDefault="000819F5" w:rsidP="000819F5">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SLA Performance Report with all metrics</w:t>
      </w:r>
    </w:p>
    <w:p w14:paraId="5235465F" w14:textId="77777777" w:rsidR="000819F5" w:rsidRPr="000819F5" w:rsidRDefault="000819F5" w:rsidP="000819F5">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Sample of 100 minimum and up to 500 blocked calls for Advance review (to identify false positives)</w:t>
      </w:r>
    </w:p>
    <w:p w14:paraId="60D97F2E" w14:textId="77777777" w:rsidR="000819F5" w:rsidRPr="000819F5" w:rsidRDefault="000819F5" w:rsidP="000819F5">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reduction percentage vs. baseline</w:t>
      </w:r>
    </w:p>
    <w:p w14:paraId="12F0EB4B" w14:textId="77777777" w:rsidR="000819F5" w:rsidRPr="000819F5" w:rsidRDefault="000819F5" w:rsidP="000819F5">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Whitelist/Blacklist growth statistics</w:t>
      </w:r>
    </w:p>
    <w:p w14:paraId="3F7F5F15" w14:textId="77777777" w:rsidR="000819F5" w:rsidRPr="000819F5" w:rsidRDefault="000819F5" w:rsidP="000819F5">
      <w:pPr>
        <w:numPr>
          <w:ilvl w:val="0"/>
          <w:numId w:val="50"/>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Incident summary (count, severity, resolution times)</w:t>
      </w:r>
    </w:p>
    <w:p w14:paraId="146F835F"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12.2 Quarterly Business Reviews</w:t>
      </w:r>
    </w:p>
    <w:p w14:paraId="150F85B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Agenda includes:</w:t>
      </w:r>
    </w:p>
    <w:p w14:paraId="0F898BC9" w14:textId="77777777" w:rsidR="000819F5" w:rsidRPr="000819F5" w:rsidRDefault="000819F5" w:rsidP="000819F5">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SLA performance trends (quarterly and YoY)</w:t>
      </w:r>
    </w:p>
    <w:p w14:paraId="2AC44A61" w14:textId="77777777" w:rsidR="000819F5" w:rsidRPr="000819F5" w:rsidRDefault="000819F5" w:rsidP="000819F5">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Blocked call audit (joint review of 500-call sample)</w:t>
      </w:r>
    </w:p>
    <w:p w14:paraId="47663318" w14:textId="77777777" w:rsidR="000819F5" w:rsidRPr="000819F5" w:rsidRDefault="000819F5" w:rsidP="000819F5">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False positive/negative discussion</w:t>
      </w:r>
    </w:p>
    <w:p w14:paraId="36C300FA" w14:textId="77777777" w:rsidR="000819F5" w:rsidRPr="000819F5" w:rsidRDefault="000819F5" w:rsidP="000819F5">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SPAM/</w:t>
      </w:r>
      <w:proofErr w:type="spellStart"/>
      <w:r w:rsidRPr="000819F5">
        <w:rPr>
          <w:rFonts w:ascii="Arial" w:eastAsia="Times New Roman" w:hAnsi="Arial" w:cs="Arial"/>
          <w:color w:val="000000"/>
          <w:kern w:val="0"/>
          <w:sz w:val="22"/>
          <w:szCs w:val="22"/>
          <w14:ligatures w14:val="none"/>
        </w:rPr>
        <w:t>RoboCall</w:t>
      </w:r>
      <w:proofErr w:type="spellEnd"/>
      <w:r w:rsidRPr="000819F5">
        <w:rPr>
          <w:rFonts w:ascii="Arial" w:eastAsia="Times New Roman" w:hAnsi="Arial" w:cs="Arial"/>
          <w:color w:val="000000"/>
          <w:kern w:val="0"/>
          <w:sz w:val="22"/>
          <w:szCs w:val="22"/>
          <w14:ligatures w14:val="none"/>
        </w:rPr>
        <w:t xml:space="preserve"> pattern updates and effectiveness</w:t>
      </w:r>
    </w:p>
    <w:p w14:paraId="720947D1" w14:textId="77777777" w:rsidR="000819F5" w:rsidRPr="000819F5" w:rsidRDefault="000819F5" w:rsidP="000819F5">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refresh discussion (if needed)</w:t>
      </w:r>
    </w:p>
    <w:p w14:paraId="69150453" w14:textId="77777777" w:rsidR="000819F5" w:rsidRPr="000819F5" w:rsidRDefault="000819F5" w:rsidP="000819F5">
      <w:pPr>
        <w:numPr>
          <w:ilvl w:val="0"/>
          <w:numId w:val="51"/>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Whitelist/Blacklist governance review</w:t>
      </w:r>
    </w:p>
    <w:p w14:paraId="6653D777" w14:textId="77777777" w:rsidR="000819F5" w:rsidRPr="000819F5" w:rsidRDefault="000819F5" w:rsidP="000819F5">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0819F5">
        <w:rPr>
          <w:rFonts w:ascii="Arial" w:eastAsia="Times New Roman" w:hAnsi="Arial" w:cs="Arial"/>
          <w:b/>
          <w:bCs/>
          <w:color w:val="4F81BD"/>
          <w:kern w:val="0"/>
          <w:sz w:val="22"/>
          <w:szCs w:val="22"/>
          <w14:ligatures w14:val="none"/>
        </w:rPr>
        <w:t>12.3 Annual Audit Rights</w:t>
      </w:r>
    </w:p>
    <w:p w14:paraId="397DDEFA"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Advance may request independent third-party audit of:</w:t>
      </w:r>
    </w:p>
    <w:p w14:paraId="2CDFE221" w14:textId="77777777" w:rsidR="000819F5" w:rsidRPr="000819F5" w:rsidRDefault="000819F5" w:rsidP="000819F5">
      <w:pPr>
        <w:numPr>
          <w:ilvl w:val="0"/>
          <w:numId w:val="5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SLA measurement methodology</w:t>
      </w:r>
    </w:p>
    <w:p w14:paraId="23F2E681" w14:textId="77777777" w:rsidR="000819F5" w:rsidRPr="000819F5" w:rsidRDefault="000819F5" w:rsidP="000819F5">
      <w:pPr>
        <w:numPr>
          <w:ilvl w:val="0"/>
          <w:numId w:val="52"/>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Baseline calculation accuracy</w:t>
      </w:r>
    </w:p>
    <w:p w14:paraId="3881A686" w14:textId="77777777" w:rsidR="000819F5" w:rsidRPr="000819F5" w:rsidRDefault="000819F5" w:rsidP="000819F5">
      <w:pPr>
        <w:numPr>
          <w:ilvl w:val="0"/>
          <w:numId w:val="52"/>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Blocked call classification logic</w:t>
      </w:r>
    </w:p>
    <w:p w14:paraId="60DE3D57"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Terms:</w:t>
      </w:r>
    </w:p>
    <w:p w14:paraId="48E42A91" w14:textId="77777777" w:rsidR="000819F5" w:rsidRPr="000819F5" w:rsidRDefault="000819F5" w:rsidP="000819F5">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lastRenderedPageBreak/>
        <w:t>Maximum 1 audit per calendar year</w:t>
      </w:r>
    </w:p>
    <w:p w14:paraId="7441CF18" w14:textId="77777777" w:rsidR="000819F5" w:rsidRPr="000819F5" w:rsidRDefault="000819F5" w:rsidP="000819F5">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Nucleus cooperates with auditor (access to logs, documentation, systems)</w:t>
      </w:r>
    </w:p>
    <w:p w14:paraId="1BB2C46E" w14:textId="77777777" w:rsidR="000819F5" w:rsidRPr="000819F5" w:rsidRDefault="000819F5" w:rsidP="000819F5">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Advance pays audit costs unless audit reveals &gt;5% systemic measurement error in Nucleus' favor and confirmed by audit at expense of Nucleus.</w:t>
      </w:r>
    </w:p>
    <w:p w14:paraId="34267B6A" w14:textId="77777777" w:rsidR="000819F5" w:rsidRPr="000819F5" w:rsidRDefault="000819F5" w:rsidP="000819F5">
      <w:pPr>
        <w:numPr>
          <w:ilvl w:val="0"/>
          <w:numId w:val="53"/>
        </w:numPr>
        <w:spacing w:after="200" w:line="240" w:lineRule="auto"/>
        <w:textAlignment w:val="baseline"/>
        <w:rPr>
          <w:rFonts w:ascii="Arial" w:eastAsia="Times New Roman" w:hAnsi="Arial" w:cs="Arial"/>
          <w:color w:val="000000"/>
          <w:kern w:val="0"/>
          <w:sz w:val="22"/>
          <w:szCs w:val="22"/>
          <w14:ligatures w14:val="none"/>
        </w:rPr>
      </w:pPr>
      <w:r w:rsidRPr="000819F5">
        <w:rPr>
          <w:rFonts w:ascii="Arial" w:eastAsia="Times New Roman" w:hAnsi="Arial" w:cs="Arial"/>
          <w:color w:val="000000"/>
          <w:kern w:val="0"/>
          <w:sz w:val="22"/>
          <w:szCs w:val="22"/>
          <w14:ligatures w14:val="none"/>
        </w:rPr>
        <w:t>If error found, Nucleus corrects methodology and retroactively adjusts service credits for prior 12 months</w:t>
      </w:r>
    </w:p>
    <w:p w14:paraId="435967FA"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57F6ACD3"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13. EFFECTIVE DATE AND TERM</w:t>
      </w:r>
    </w:p>
    <w:p w14:paraId="2D50EDAD"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Effective Date: As defined at the beginning of this SLA - Upon Phase 2A Pilot Acceptance per SOW Section H</w:t>
      </w:r>
    </w:p>
    <w:p w14:paraId="14BAC338"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Tuning Period: N/A (Weeks 3-6 pilot serves as tuning phase before SLA takes effect)</w:t>
      </w:r>
    </w:p>
    <w:p w14:paraId="5BDFE5C0"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Full SLA Effective: Immediately upon Phase 2A Pilot Acceptance</w:t>
      </w:r>
    </w:p>
    <w:p w14:paraId="377DEF9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Term: Applies during Phase 4 post-acceptance observation period only (up to 30 days per SOW Section G, Phase 4), then terminates automatically</w:t>
      </w:r>
    </w:p>
    <w:p w14:paraId="755E0CF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b/>
          <w:bCs/>
          <w:color w:val="000000"/>
          <w:kern w:val="0"/>
          <w:sz w:val="22"/>
          <w:szCs w:val="22"/>
          <w14:ligatures w14:val="none"/>
        </w:rPr>
        <w:t>Survival: Sections 3 (Service Credits), 10 (Limitation of Liability), and 12.3 (Audit Rights) survive SOW termination for claims arising during term.</w:t>
      </w:r>
    </w:p>
    <w:p w14:paraId="34250D2B" w14:textId="77777777" w:rsidR="000819F5" w:rsidRPr="000819F5" w:rsidRDefault="000819F5" w:rsidP="000819F5">
      <w:pPr>
        <w:spacing w:after="0" w:line="240" w:lineRule="auto"/>
        <w:rPr>
          <w:rFonts w:ascii="Times New Roman" w:eastAsia="Times New Roman" w:hAnsi="Times New Roman" w:cs="Times New Roman"/>
          <w:color w:val="000000"/>
          <w:kern w:val="0"/>
          <w14:ligatures w14:val="none"/>
        </w:rPr>
      </w:pPr>
    </w:p>
    <w:p w14:paraId="0C76FA93" w14:textId="77777777" w:rsidR="000819F5" w:rsidRPr="000819F5" w:rsidRDefault="000819F5" w:rsidP="000819F5">
      <w:pPr>
        <w:spacing w:before="280" w:after="120" w:line="240" w:lineRule="auto"/>
        <w:outlineLvl w:val="1"/>
        <w:rPr>
          <w:rFonts w:ascii="Times New Roman" w:eastAsia="Times New Roman" w:hAnsi="Times New Roman" w:cs="Times New Roman"/>
          <w:b/>
          <w:bCs/>
          <w:color w:val="000000"/>
          <w:kern w:val="0"/>
          <w:sz w:val="36"/>
          <w:szCs w:val="36"/>
          <w14:ligatures w14:val="none"/>
        </w:rPr>
      </w:pPr>
      <w:r w:rsidRPr="000819F5">
        <w:rPr>
          <w:rFonts w:ascii="Arial" w:eastAsia="Times New Roman" w:hAnsi="Arial" w:cs="Arial"/>
          <w:b/>
          <w:bCs/>
          <w:color w:val="4F81BD"/>
          <w:kern w:val="0"/>
          <w:sz w:val="26"/>
          <w:szCs w:val="26"/>
          <w14:ligatures w14:val="none"/>
        </w:rPr>
        <w:t>14. PRECEDENCE</w:t>
      </w:r>
    </w:p>
    <w:p w14:paraId="4B77859C"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In the event of conflict between this SLA Addendum and the underlying SOW and/or SLA:</w:t>
      </w:r>
    </w:p>
    <w:p w14:paraId="434D91F4"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1. This SLA governs for service level performance, measurement, and remedies</w:t>
      </w:r>
    </w:p>
    <w:p w14:paraId="11E52725"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2. SOW governs for scope, deliverables, pricing, and general terms</w:t>
      </w:r>
    </w:p>
    <w:p w14:paraId="1F1B6054" w14:textId="77777777" w:rsidR="000819F5" w:rsidRPr="000819F5" w:rsidRDefault="000819F5" w:rsidP="000819F5">
      <w:pPr>
        <w:spacing w:after="200" w:line="240" w:lineRule="auto"/>
        <w:rPr>
          <w:rFonts w:ascii="Times New Roman" w:eastAsia="Times New Roman" w:hAnsi="Times New Roman" w:cs="Times New Roman"/>
          <w:color w:val="000000"/>
          <w:kern w:val="0"/>
          <w14:ligatures w14:val="none"/>
        </w:rPr>
      </w:pPr>
      <w:r w:rsidRPr="000819F5">
        <w:rPr>
          <w:rFonts w:ascii="Arial" w:eastAsia="Times New Roman" w:hAnsi="Arial" w:cs="Arial"/>
          <w:color w:val="000000"/>
          <w:kern w:val="0"/>
          <w:sz w:val="22"/>
          <w:szCs w:val="22"/>
          <w14:ligatures w14:val="none"/>
        </w:rPr>
        <w:t>3. Master Service Agreement (MSA) governs for legal terms (IP, indemnification, insurance) unless otherwise expressly modified in the SOW or SLA, and in such event the SOW / SLA shall control.</w:t>
      </w:r>
    </w:p>
    <w:p w14:paraId="23B934C6" w14:textId="77777777" w:rsidR="0021447A" w:rsidRDefault="0021447A"/>
    <w:sectPr w:rsidR="0021447A" w:rsidSect="000819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DBD"/>
    <w:multiLevelType w:val="multilevel"/>
    <w:tmpl w:val="4BF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B5C"/>
    <w:multiLevelType w:val="multilevel"/>
    <w:tmpl w:val="18B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45BD"/>
    <w:multiLevelType w:val="multilevel"/>
    <w:tmpl w:val="4D2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84093"/>
    <w:multiLevelType w:val="multilevel"/>
    <w:tmpl w:val="0CB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1C7C"/>
    <w:multiLevelType w:val="multilevel"/>
    <w:tmpl w:val="EC3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40FC4"/>
    <w:multiLevelType w:val="multilevel"/>
    <w:tmpl w:val="1DD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19A7"/>
    <w:multiLevelType w:val="multilevel"/>
    <w:tmpl w:val="870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B175D"/>
    <w:multiLevelType w:val="multilevel"/>
    <w:tmpl w:val="EDF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02715"/>
    <w:multiLevelType w:val="multilevel"/>
    <w:tmpl w:val="FFD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673A2"/>
    <w:multiLevelType w:val="multilevel"/>
    <w:tmpl w:val="D39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009E7"/>
    <w:multiLevelType w:val="multilevel"/>
    <w:tmpl w:val="27A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82C21"/>
    <w:multiLevelType w:val="multilevel"/>
    <w:tmpl w:val="348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B542B"/>
    <w:multiLevelType w:val="multilevel"/>
    <w:tmpl w:val="862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FCA"/>
    <w:multiLevelType w:val="multilevel"/>
    <w:tmpl w:val="2D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4092D"/>
    <w:multiLevelType w:val="multilevel"/>
    <w:tmpl w:val="7B6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75100"/>
    <w:multiLevelType w:val="multilevel"/>
    <w:tmpl w:val="5D86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81BAB"/>
    <w:multiLevelType w:val="multilevel"/>
    <w:tmpl w:val="30D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46D"/>
    <w:multiLevelType w:val="multilevel"/>
    <w:tmpl w:val="649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C7586"/>
    <w:multiLevelType w:val="multilevel"/>
    <w:tmpl w:val="C26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83DD9"/>
    <w:multiLevelType w:val="multilevel"/>
    <w:tmpl w:val="F4F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D28EE"/>
    <w:multiLevelType w:val="multilevel"/>
    <w:tmpl w:val="F32A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100AB"/>
    <w:multiLevelType w:val="multilevel"/>
    <w:tmpl w:val="B03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47A33"/>
    <w:multiLevelType w:val="multilevel"/>
    <w:tmpl w:val="A09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E73D4"/>
    <w:multiLevelType w:val="multilevel"/>
    <w:tmpl w:val="D4D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33F70"/>
    <w:multiLevelType w:val="multilevel"/>
    <w:tmpl w:val="EB68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E3231"/>
    <w:multiLevelType w:val="multilevel"/>
    <w:tmpl w:val="5B2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B5521"/>
    <w:multiLevelType w:val="multilevel"/>
    <w:tmpl w:val="557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C3D1F"/>
    <w:multiLevelType w:val="multilevel"/>
    <w:tmpl w:val="1B9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26B6A"/>
    <w:multiLevelType w:val="multilevel"/>
    <w:tmpl w:val="45F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92AA3"/>
    <w:multiLevelType w:val="multilevel"/>
    <w:tmpl w:val="BEA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C6CBB"/>
    <w:multiLevelType w:val="multilevel"/>
    <w:tmpl w:val="101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C45D7"/>
    <w:multiLevelType w:val="multilevel"/>
    <w:tmpl w:val="0AA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76270"/>
    <w:multiLevelType w:val="multilevel"/>
    <w:tmpl w:val="3A8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557BF"/>
    <w:multiLevelType w:val="multilevel"/>
    <w:tmpl w:val="F92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E5B4D"/>
    <w:multiLevelType w:val="multilevel"/>
    <w:tmpl w:val="CDA2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31CB7"/>
    <w:multiLevelType w:val="multilevel"/>
    <w:tmpl w:val="B30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97B83"/>
    <w:multiLevelType w:val="multilevel"/>
    <w:tmpl w:val="626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E6C0E"/>
    <w:multiLevelType w:val="multilevel"/>
    <w:tmpl w:val="528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737EAA"/>
    <w:multiLevelType w:val="multilevel"/>
    <w:tmpl w:val="0A5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241CDB"/>
    <w:multiLevelType w:val="multilevel"/>
    <w:tmpl w:val="699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E02B7"/>
    <w:multiLevelType w:val="multilevel"/>
    <w:tmpl w:val="BB2E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E6DA3"/>
    <w:multiLevelType w:val="multilevel"/>
    <w:tmpl w:val="8AA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76262F"/>
    <w:multiLevelType w:val="multilevel"/>
    <w:tmpl w:val="1A2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E4623"/>
    <w:multiLevelType w:val="multilevel"/>
    <w:tmpl w:val="03C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055DB"/>
    <w:multiLevelType w:val="multilevel"/>
    <w:tmpl w:val="027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726CA"/>
    <w:multiLevelType w:val="multilevel"/>
    <w:tmpl w:val="95C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E5036"/>
    <w:multiLevelType w:val="multilevel"/>
    <w:tmpl w:val="D8B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60AA5"/>
    <w:multiLevelType w:val="multilevel"/>
    <w:tmpl w:val="083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C603A1"/>
    <w:multiLevelType w:val="multilevel"/>
    <w:tmpl w:val="EEB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6B312B"/>
    <w:multiLevelType w:val="multilevel"/>
    <w:tmpl w:val="F40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853C5"/>
    <w:multiLevelType w:val="multilevel"/>
    <w:tmpl w:val="EDE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B3E0A"/>
    <w:multiLevelType w:val="multilevel"/>
    <w:tmpl w:val="AC3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94029"/>
    <w:multiLevelType w:val="multilevel"/>
    <w:tmpl w:val="29C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8517">
    <w:abstractNumId w:val="13"/>
  </w:num>
  <w:num w:numId="2" w16cid:durableId="797718825">
    <w:abstractNumId w:val="45"/>
  </w:num>
  <w:num w:numId="3" w16cid:durableId="1355497959">
    <w:abstractNumId w:val="18"/>
  </w:num>
  <w:num w:numId="4" w16cid:durableId="858660751">
    <w:abstractNumId w:val="1"/>
  </w:num>
  <w:num w:numId="5" w16cid:durableId="1144084038">
    <w:abstractNumId w:val="43"/>
  </w:num>
  <w:num w:numId="6" w16cid:durableId="1883471405">
    <w:abstractNumId w:val="2"/>
  </w:num>
  <w:num w:numId="7" w16cid:durableId="612203923">
    <w:abstractNumId w:val="39"/>
  </w:num>
  <w:num w:numId="8" w16cid:durableId="203296088">
    <w:abstractNumId w:val="34"/>
  </w:num>
  <w:num w:numId="9" w16cid:durableId="4021924">
    <w:abstractNumId w:val="11"/>
  </w:num>
  <w:num w:numId="10" w16cid:durableId="1381515920">
    <w:abstractNumId w:val="50"/>
  </w:num>
  <w:num w:numId="11" w16cid:durableId="1521773134">
    <w:abstractNumId w:val="38"/>
  </w:num>
  <w:num w:numId="12" w16cid:durableId="525562850">
    <w:abstractNumId w:val="4"/>
  </w:num>
  <w:num w:numId="13" w16cid:durableId="1092627395">
    <w:abstractNumId w:val="51"/>
  </w:num>
  <w:num w:numId="14" w16cid:durableId="1521549969">
    <w:abstractNumId w:val="5"/>
  </w:num>
  <w:num w:numId="15" w16cid:durableId="334378494">
    <w:abstractNumId w:val="10"/>
  </w:num>
  <w:num w:numId="16" w16cid:durableId="45491243">
    <w:abstractNumId w:val="52"/>
  </w:num>
  <w:num w:numId="17" w16cid:durableId="1678658545">
    <w:abstractNumId w:val="31"/>
  </w:num>
  <w:num w:numId="18" w16cid:durableId="1599021755">
    <w:abstractNumId w:val="23"/>
  </w:num>
  <w:num w:numId="19" w16cid:durableId="781268009">
    <w:abstractNumId w:val="29"/>
  </w:num>
  <w:num w:numId="20" w16cid:durableId="312417695">
    <w:abstractNumId w:val="24"/>
  </w:num>
  <w:num w:numId="21" w16cid:durableId="1411082574">
    <w:abstractNumId w:val="14"/>
  </w:num>
  <w:num w:numId="22" w16cid:durableId="1752577907">
    <w:abstractNumId w:val="7"/>
  </w:num>
  <w:num w:numId="23" w16cid:durableId="124859836">
    <w:abstractNumId w:val="3"/>
  </w:num>
  <w:num w:numId="24" w16cid:durableId="2069258385">
    <w:abstractNumId w:val="17"/>
  </w:num>
  <w:num w:numId="25" w16cid:durableId="95950938">
    <w:abstractNumId w:val="40"/>
  </w:num>
  <w:num w:numId="26" w16cid:durableId="445387145">
    <w:abstractNumId w:val="48"/>
  </w:num>
  <w:num w:numId="27" w16cid:durableId="1295596876">
    <w:abstractNumId w:val="46"/>
  </w:num>
  <w:num w:numId="28" w16cid:durableId="50421276">
    <w:abstractNumId w:val="30"/>
  </w:num>
  <w:num w:numId="29" w16cid:durableId="1092435492">
    <w:abstractNumId w:val="9"/>
  </w:num>
  <w:num w:numId="30" w16cid:durableId="597712552">
    <w:abstractNumId w:val="15"/>
  </w:num>
  <w:num w:numId="31" w16cid:durableId="423961223">
    <w:abstractNumId w:val="19"/>
  </w:num>
  <w:num w:numId="32" w16cid:durableId="1531648675">
    <w:abstractNumId w:val="36"/>
  </w:num>
  <w:num w:numId="33" w16cid:durableId="1099911820">
    <w:abstractNumId w:val="0"/>
  </w:num>
  <w:num w:numId="34" w16cid:durableId="390925706">
    <w:abstractNumId w:val="49"/>
  </w:num>
  <w:num w:numId="35" w16cid:durableId="1208106144">
    <w:abstractNumId w:val="8"/>
  </w:num>
  <w:num w:numId="36" w16cid:durableId="711225045">
    <w:abstractNumId w:val="6"/>
  </w:num>
  <w:num w:numId="37" w16cid:durableId="1155338105">
    <w:abstractNumId w:val="28"/>
  </w:num>
  <w:num w:numId="38" w16cid:durableId="428233172">
    <w:abstractNumId w:val="27"/>
  </w:num>
  <w:num w:numId="39" w16cid:durableId="1483619227">
    <w:abstractNumId w:val="44"/>
  </w:num>
  <w:num w:numId="40" w16cid:durableId="1949192075">
    <w:abstractNumId w:val="37"/>
  </w:num>
  <w:num w:numId="41" w16cid:durableId="477696282">
    <w:abstractNumId w:val="35"/>
  </w:num>
  <w:num w:numId="42" w16cid:durableId="727073944">
    <w:abstractNumId w:val="33"/>
  </w:num>
  <w:num w:numId="43" w16cid:durableId="299961217">
    <w:abstractNumId w:val="32"/>
  </w:num>
  <w:num w:numId="44" w16cid:durableId="952444988">
    <w:abstractNumId w:val="47"/>
  </w:num>
  <w:num w:numId="45" w16cid:durableId="881744659">
    <w:abstractNumId w:val="25"/>
  </w:num>
  <w:num w:numId="46" w16cid:durableId="393427567">
    <w:abstractNumId w:val="21"/>
  </w:num>
  <w:num w:numId="47" w16cid:durableId="1593736262">
    <w:abstractNumId w:val="41"/>
  </w:num>
  <w:num w:numId="48" w16cid:durableId="521820666">
    <w:abstractNumId w:val="42"/>
  </w:num>
  <w:num w:numId="49" w16cid:durableId="1796408687">
    <w:abstractNumId w:val="12"/>
  </w:num>
  <w:num w:numId="50" w16cid:durableId="876507157">
    <w:abstractNumId w:val="22"/>
  </w:num>
  <w:num w:numId="51" w16cid:durableId="599799415">
    <w:abstractNumId w:val="26"/>
  </w:num>
  <w:num w:numId="52" w16cid:durableId="1651133105">
    <w:abstractNumId w:val="20"/>
  </w:num>
  <w:num w:numId="53" w16cid:durableId="12412078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F5"/>
    <w:rsid w:val="000819F5"/>
    <w:rsid w:val="0021447A"/>
    <w:rsid w:val="004920B5"/>
    <w:rsid w:val="00C85AB2"/>
    <w:rsid w:val="00FC5A9C"/>
    <w:rsid w:val="00FE28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103948"/>
  <w15:chartTrackingRefBased/>
  <w15:docId w15:val="{EC1E807D-99C1-9A45-B3FD-4CA118D7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9F5"/>
    <w:rPr>
      <w:rFonts w:eastAsiaTheme="majorEastAsia" w:cstheme="majorBidi"/>
      <w:color w:val="272727" w:themeColor="text1" w:themeTint="D8"/>
    </w:rPr>
  </w:style>
  <w:style w:type="paragraph" w:styleId="Title">
    <w:name w:val="Title"/>
    <w:basedOn w:val="Normal"/>
    <w:next w:val="Normal"/>
    <w:link w:val="TitleChar"/>
    <w:uiPriority w:val="10"/>
    <w:qFormat/>
    <w:rsid w:val="0008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9F5"/>
    <w:pPr>
      <w:spacing w:before="160"/>
      <w:jc w:val="center"/>
    </w:pPr>
    <w:rPr>
      <w:i/>
      <w:iCs/>
      <w:color w:val="404040" w:themeColor="text1" w:themeTint="BF"/>
    </w:rPr>
  </w:style>
  <w:style w:type="character" w:customStyle="1" w:styleId="QuoteChar">
    <w:name w:val="Quote Char"/>
    <w:basedOn w:val="DefaultParagraphFont"/>
    <w:link w:val="Quote"/>
    <w:uiPriority w:val="29"/>
    <w:rsid w:val="000819F5"/>
    <w:rPr>
      <w:i/>
      <w:iCs/>
      <w:color w:val="404040" w:themeColor="text1" w:themeTint="BF"/>
    </w:rPr>
  </w:style>
  <w:style w:type="paragraph" w:styleId="ListParagraph">
    <w:name w:val="List Paragraph"/>
    <w:basedOn w:val="Normal"/>
    <w:uiPriority w:val="34"/>
    <w:qFormat/>
    <w:rsid w:val="000819F5"/>
    <w:pPr>
      <w:ind w:left="720"/>
      <w:contextualSpacing/>
    </w:pPr>
  </w:style>
  <w:style w:type="character" w:styleId="IntenseEmphasis">
    <w:name w:val="Intense Emphasis"/>
    <w:basedOn w:val="DefaultParagraphFont"/>
    <w:uiPriority w:val="21"/>
    <w:qFormat/>
    <w:rsid w:val="000819F5"/>
    <w:rPr>
      <w:i/>
      <w:iCs/>
      <w:color w:val="0F4761" w:themeColor="accent1" w:themeShade="BF"/>
    </w:rPr>
  </w:style>
  <w:style w:type="paragraph" w:styleId="IntenseQuote">
    <w:name w:val="Intense Quote"/>
    <w:basedOn w:val="Normal"/>
    <w:next w:val="Normal"/>
    <w:link w:val="IntenseQuoteChar"/>
    <w:uiPriority w:val="30"/>
    <w:qFormat/>
    <w:rsid w:val="0008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9F5"/>
    <w:rPr>
      <w:i/>
      <w:iCs/>
      <w:color w:val="0F4761" w:themeColor="accent1" w:themeShade="BF"/>
    </w:rPr>
  </w:style>
  <w:style w:type="character" w:styleId="IntenseReference">
    <w:name w:val="Intense Reference"/>
    <w:basedOn w:val="DefaultParagraphFont"/>
    <w:uiPriority w:val="32"/>
    <w:qFormat/>
    <w:rsid w:val="000819F5"/>
    <w:rPr>
      <w:b/>
      <w:bCs/>
      <w:smallCaps/>
      <w:color w:val="0F4761" w:themeColor="accent1" w:themeShade="BF"/>
      <w:spacing w:val="5"/>
    </w:rPr>
  </w:style>
  <w:style w:type="paragraph" w:styleId="NormalWeb">
    <w:name w:val="Normal (Web)"/>
    <w:basedOn w:val="Normal"/>
    <w:uiPriority w:val="99"/>
    <w:semiHidden/>
    <w:unhideWhenUsed/>
    <w:rsid w:val="000819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4126</Words>
  <Characters>25748</Characters>
  <Application>Microsoft Office Word</Application>
  <DocSecurity>0</DocSecurity>
  <Lines>613</Lines>
  <Paragraphs>497</Paragraphs>
  <ScaleCrop>false</ScaleCrop>
  <Company/>
  <LinksUpToDate>false</LinksUpToDate>
  <CharactersWithSpaces>29377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Cross</dc:creator>
  <cp:keywords/>
  <dc:description/>
  <cp:lastModifiedBy>Peter Cross</cp:lastModifiedBy>
  <cp:revision>1</cp:revision>
  <dcterms:created xsi:type="dcterms:W3CDTF">2026-02-25T23:35:00Z</dcterms:created>
  <dcterms:modified xsi:type="dcterms:W3CDTF">2026-02-25T23:36:00Z</dcterms:modified>
</cp:coreProperties>
</file>