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69FD" w14:textId="48CBED02" w:rsidR="00F54804" w:rsidRDefault="0060381A" w:rsidP="00F54804">
      <w:pPr>
        <w:rPr>
          <w:b/>
          <w:bCs/>
        </w:rPr>
      </w:pPr>
      <w:r>
        <w:rPr>
          <w:b/>
          <w:bCs/>
        </w:rPr>
        <w:t>Website</w:t>
      </w:r>
      <w:r w:rsidR="00F54804">
        <w:rPr>
          <w:b/>
          <w:bCs/>
        </w:rPr>
        <w:t xml:space="preserve"> corrections</w:t>
      </w:r>
    </w:p>
    <w:p w14:paraId="7C992567" w14:textId="3FF4B520" w:rsidR="00F54804" w:rsidRPr="00F54804" w:rsidRDefault="00F54804" w:rsidP="00F54804">
      <w:pPr>
        <w:rPr>
          <w:b/>
          <w:bCs/>
        </w:rPr>
      </w:pPr>
      <w:r w:rsidRPr="00F54804">
        <w:rPr>
          <w:b/>
          <w:bCs/>
        </w:rPr>
        <w:t>Clear corrections (direct number fixes)</w:t>
      </w:r>
    </w:p>
    <w:p w14:paraId="1A3CCDE4" w14:textId="77777777" w:rsidR="00F54804" w:rsidRPr="00F54804" w:rsidRDefault="00F54804" w:rsidP="00F54804">
      <w:r w:rsidRPr="00F54804">
        <w:rPr>
          <w:b/>
          <w:bCs/>
        </w:rPr>
        <w:t>1. Product pricing</w:t>
      </w:r>
    </w:p>
    <w:p w14:paraId="29B365D7" w14:textId="77777777" w:rsidR="00F54804" w:rsidRPr="00F54804" w:rsidRDefault="00F54804" w:rsidP="00F54804">
      <w:pPr>
        <w:numPr>
          <w:ilvl w:val="0"/>
          <w:numId w:val="1"/>
        </w:numPr>
      </w:pPr>
      <w:r w:rsidRPr="00F54804">
        <w:t xml:space="preserve">Growth Foundation: </w:t>
      </w:r>
      <w:r w:rsidRPr="00F54804">
        <w:rPr>
          <w:b/>
          <w:bCs/>
        </w:rPr>
        <w:t>$397/</w:t>
      </w:r>
      <w:proofErr w:type="spellStart"/>
      <w:r w:rsidRPr="00F54804">
        <w:rPr>
          <w:b/>
          <w:bCs/>
        </w:rPr>
        <w:t>mo</w:t>
      </w:r>
      <w:proofErr w:type="spellEnd"/>
      <w:r w:rsidRPr="00F54804">
        <w:rPr>
          <w:b/>
          <w:bCs/>
        </w:rPr>
        <w:t xml:space="preserve"> → $497/</w:t>
      </w:r>
      <w:proofErr w:type="spellStart"/>
      <w:r w:rsidRPr="00F54804">
        <w:rPr>
          <w:b/>
          <w:bCs/>
        </w:rPr>
        <w:t>mo</w:t>
      </w:r>
      <w:proofErr w:type="spellEnd"/>
      <w:r w:rsidRPr="00F54804">
        <w:t xml:space="preserve"> (Tier 2 card)</w:t>
      </w:r>
    </w:p>
    <w:p w14:paraId="6256C3EB" w14:textId="77777777" w:rsidR="00F54804" w:rsidRPr="00F54804" w:rsidRDefault="00F54804" w:rsidP="00F54804">
      <w:pPr>
        <w:numPr>
          <w:ilvl w:val="0"/>
          <w:numId w:val="1"/>
        </w:numPr>
      </w:pPr>
      <w:r w:rsidRPr="00F54804">
        <w:t xml:space="preserve">Revenue Growth System: </w:t>
      </w:r>
      <w:r w:rsidRPr="00F54804">
        <w:rPr>
          <w:b/>
          <w:bCs/>
        </w:rPr>
        <w:t>$697/</w:t>
      </w:r>
      <w:proofErr w:type="spellStart"/>
      <w:r w:rsidRPr="00F54804">
        <w:rPr>
          <w:b/>
          <w:bCs/>
        </w:rPr>
        <w:t>mo</w:t>
      </w:r>
      <w:proofErr w:type="spellEnd"/>
      <w:r w:rsidRPr="00F54804">
        <w:rPr>
          <w:b/>
          <w:bCs/>
        </w:rPr>
        <w:t xml:space="preserve"> → $997/</w:t>
      </w:r>
      <w:proofErr w:type="spellStart"/>
      <w:r w:rsidRPr="00F54804">
        <w:rPr>
          <w:b/>
          <w:bCs/>
        </w:rPr>
        <w:t>mo</w:t>
      </w:r>
      <w:proofErr w:type="spellEnd"/>
      <w:r w:rsidRPr="00F54804">
        <w:t xml:space="preserve"> (Tier 3 card)</w:t>
      </w:r>
    </w:p>
    <w:p w14:paraId="35A6EDE8" w14:textId="77777777" w:rsidR="00F54804" w:rsidRPr="00F54804" w:rsidRDefault="00F54804" w:rsidP="00F54804">
      <w:pPr>
        <w:numPr>
          <w:ilvl w:val="0"/>
          <w:numId w:val="1"/>
        </w:numPr>
      </w:pPr>
      <w:r w:rsidRPr="00F54804">
        <w:t>Starter ($149) and Revenue Scale AI ($1,497) are correct — leave them. "Four tiers from $149 to $1,497" stays valid since the endpoints didn't change.</w:t>
      </w:r>
    </w:p>
    <w:p w14:paraId="6001A775" w14:textId="77777777" w:rsidR="00F54804" w:rsidRPr="00F54804" w:rsidRDefault="00F54804" w:rsidP="00F54804">
      <w:r w:rsidRPr="00F54804">
        <w:rPr>
          <w:b/>
          <w:bCs/>
        </w:rPr>
        <w:t>2. Residual rate</w:t>
      </w:r>
      <w:r w:rsidRPr="00F54804">
        <w:t xml:space="preserve"> — the site says a flat </w:t>
      </w:r>
      <w:r w:rsidRPr="00F54804">
        <w:rPr>
          <w:i/>
          <w:iCs/>
        </w:rPr>
        <w:t>"Lifetime 10% residual after month 12."</w:t>
      </w:r>
      <w:r w:rsidRPr="00F54804">
        <w:t xml:space="preserve"> Our documents made residuals </w:t>
      </w:r>
      <w:proofErr w:type="gramStart"/>
      <w:r w:rsidRPr="00F54804">
        <w:t>tiered</w:t>
      </w:r>
      <w:proofErr w:type="gramEnd"/>
      <w:r w:rsidRPr="00F54804">
        <w:t>:</w:t>
      </w:r>
    </w:p>
    <w:p w14:paraId="3A822CF7" w14:textId="77777777" w:rsidR="00F54804" w:rsidRPr="00F54804" w:rsidRDefault="00F54804" w:rsidP="00F54804">
      <w:pPr>
        <w:numPr>
          <w:ilvl w:val="0"/>
          <w:numId w:val="2"/>
        </w:numPr>
      </w:pPr>
      <w:r w:rsidRPr="00F54804">
        <w:t xml:space="preserve">Growth Foundation </w:t>
      </w:r>
      <w:r w:rsidRPr="00F54804">
        <w:rPr>
          <w:b/>
          <w:bCs/>
        </w:rPr>
        <w:t>10%</w:t>
      </w:r>
      <w:r w:rsidRPr="00F54804">
        <w:t xml:space="preserve">, Revenue Growth System </w:t>
      </w:r>
      <w:r w:rsidRPr="00F54804">
        <w:rPr>
          <w:b/>
          <w:bCs/>
        </w:rPr>
        <w:t>15%</w:t>
      </w:r>
      <w:r w:rsidRPr="00F54804">
        <w:t xml:space="preserve">, Revenue Scale AI </w:t>
      </w:r>
      <w:r w:rsidRPr="00F54804">
        <w:rPr>
          <w:b/>
          <w:bCs/>
        </w:rPr>
        <w:t>15%</w:t>
      </w:r>
      <w:r w:rsidRPr="00F54804">
        <w:t xml:space="preserve">, and </w:t>
      </w:r>
      <w:r w:rsidRPr="00F54804">
        <w:rPr>
          <w:b/>
          <w:bCs/>
        </w:rPr>
        <w:t>Starter is not eligible</w:t>
      </w:r>
      <w:r w:rsidRPr="00F54804">
        <w:t xml:space="preserve"> for residual. Update the copy so it's not a flat 10% and doesn't imply Starter earns one.</w:t>
      </w:r>
    </w:p>
    <w:p w14:paraId="2F03C411" w14:textId="77777777" w:rsidR="00F54804" w:rsidRPr="00F54804" w:rsidRDefault="00F54804" w:rsidP="00F54804">
      <w:r w:rsidRPr="00F54804">
        <w:rPr>
          <w:b/>
          <w:bCs/>
        </w:rPr>
        <w:t>3. Subscription "pool" percentages</w:t>
      </w:r>
      <w:r w:rsidRPr="00F54804">
        <w:t xml:space="preserve"> — the site shows escalating single pools (Starter 25% / GF 35% / RGS 45% / Scale AI 50%). Our documents </w:t>
      </w:r>
      <w:r w:rsidRPr="00F54804">
        <w:rPr>
          <w:b/>
          <w:bCs/>
        </w:rPr>
        <w:t>unified the three premium products</w:t>
      </w:r>
      <w:r w:rsidRPr="00F54804">
        <w:t xml:space="preserve"> at the same tiers (45/50/55 for Standard/Enhanced/Elite):</w:t>
      </w:r>
    </w:p>
    <w:p w14:paraId="3E858CD4" w14:textId="77777777" w:rsidR="00F54804" w:rsidRPr="00F54804" w:rsidRDefault="00F54804" w:rsidP="00F54804">
      <w:pPr>
        <w:numPr>
          <w:ilvl w:val="0"/>
          <w:numId w:val="3"/>
        </w:numPr>
      </w:pPr>
      <w:r w:rsidRPr="00F54804">
        <w:t xml:space="preserve">Growth Foundation </w:t>
      </w:r>
      <w:r w:rsidRPr="00F54804">
        <w:rPr>
          <w:b/>
          <w:bCs/>
        </w:rPr>
        <w:t>35% → 45%</w:t>
      </w:r>
    </w:p>
    <w:p w14:paraId="247873E3" w14:textId="77777777" w:rsidR="00F54804" w:rsidRPr="00F54804" w:rsidRDefault="00F54804" w:rsidP="00F54804">
      <w:pPr>
        <w:numPr>
          <w:ilvl w:val="0"/>
          <w:numId w:val="3"/>
        </w:numPr>
      </w:pPr>
      <w:r w:rsidRPr="00F54804">
        <w:t xml:space="preserve">Revenue Scale AI </w:t>
      </w:r>
      <w:r w:rsidRPr="00F54804">
        <w:rPr>
          <w:b/>
          <w:bCs/>
        </w:rPr>
        <w:t>50% → 45%</w:t>
      </w:r>
    </w:p>
    <w:p w14:paraId="3C02A142" w14:textId="77777777" w:rsidR="00F54804" w:rsidRPr="00F54804" w:rsidRDefault="00F54804" w:rsidP="00F54804">
      <w:pPr>
        <w:numPr>
          <w:ilvl w:val="0"/>
          <w:numId w:val="3"/>
        </w:numPr>
      </w:pPr>
      <w:r w:rsidRPr="00F54804">
        <w:t>RGS 45% and Starter 25% already match the documented base.</w:t>
      </w:r>
    </w:p>
    <w:p w14:paraId="4BF139FE" w14:textId="77777777" w:rsidR="00F54804" w:rsidRPr="00F54804" w:rsidRDefault="00F54804" w:rsidP="00F54804">
      <w:pPr>
        <w:numPr>
          <w:ilvl w:val="0"/>
          <w:numId w:val="3"/>
        </w:numPr>
      </w:pPr>
      <w:r w:rsidRPr="00F54804">
        <w:t xml:space="preserve">Update </w:t>
      </w:r>
      <w:r w:rsidRPr="00F54804">
        <w:rPr>
          <w:i/>
          <w:iCs/>
        </w:rPr>
        <w:t>"25–50% commission pool by tier"</w:t>
      </w:r>
      <w:r w:rsidRPr="00F54804">
        <w:t xml:space="preserve"> and </w:t>
      </w:r>
      <w:r w:rsidRPr="00F54804">
        <w:rPr>
          <w:i/>
          <w:iCs/>
        </w:rPr>
        <w:t>"Platform Residuals 25–50%"</w:t>
      </w:r>
      <w:r w:rsidRPr="00F54804">
        <w:t xml:space="preserve"> → the corrected range tops out at </w:t>
      </w:r>
      <w:r w:rsidRPr="00F54804">
        <w:rPr>
          <w:b/>
          <w:bCs/>
        </w:rPr>
        <w:t>55%</w:t>
      </w:r>
      <w:r w:rsidRPr="00F54804">
        <w:t xml:space="preserve"> (premium Elite), </w:t>
      </w:r>
      <w:r w:rsidRPr="00F54804">
        <w:rPr>
          <w:b/>
          <w:bCs/>
        </w:rPr>
        <w:t>up to 60% with accelerators</w:t>
      </w:r>
      <w:r w:rsidRPr="00F54804">
        <w:t>.</w:t>
      </w:r>
    </w:p>
    <w:p w14:paraId="004A9706" w14:textId="77777777" w:rsidR="00F54804" w:rsidRPr="00F54804" w:rsidRDefault="00F54804" w:rsidP="00F54804">
      <w:pPr>
        <w:rPr>
          <w:b/>
          <w:bCs/>
        </w:rPr>
      </w:pPr>
      <w:r w:rsidRPr="00F54804">
        <w:rPr>
          <w:b/>
          <w:bCs/>
        </w:rPr>
        <w:t>Structural reconciliations (confirm which model is authoritative first)</w:t>
      </w:r>
    </w:p>
    <w:p w14:paraId="48907B2D" w14:textId="77777777" w:rsidR="00F54804" w:rsidRPr="00F54804" w:rsidRDefault="00F54804" w:rsidP="00F54804">
      <w:r w:rsidRPr="00F54804">
        <w:t xml:space="preserve">These aren't typos — the site runs a </w:t>
      </w:r>
      <w:r w:rsidRPr="00F54804">
        <w:rPr>
          <w:i/>
          <w:iCs/>
        </w:rPr>
        <w:t>different</w:t>
      </w:r>
      <w:r w:rsidRPr="00F54804">
        <w:t xml:space="preserve"> compensation framework than the documents, so tell me which is the source of truth and I'll rewrite accordingly.</w:t>
      </w:r>
    </w:p>
    <w:p w14:paraId="69D23773" w14:textId="77777777" w:rsidR="00F54804" w:rsidRPr="00F54804" w:rsidRDefault="00F54804" w:rsidP="00F54804">
      <w:r w:rsidRPr="00F54804">
        <w:rPr>
          <w:b/>
          <w:bCs/>
        </w:rPr>
        <w:t>4. MCA commission model.</w:t>
      </w:r>
      <w:r w:rsidRPr="00F54804">
        <w:t xml:space="preserve"> Site: </w:t>
      </w:r>
      <w:r w:rsidRPr="00F54804">
        <w:rPr>
          <w:i/>
          <w:iCs/>
        </w:rPr>
        <w:t>"22% of Gross Brokerage Revenue,"</w:t>
      </w:r>
      <w:r w:rsidRPr="00F54804">
        <w:t xml:space="preserve"> 70% at funding / 30% deferred, quarterly accelerators </w:t>
      </w:r>
      <w:r w:rsidRPr="00F54804">
        <w:rPr>
          <w:b/>
          <w:bCs/>
        </w:rPr>
        <w:t>up to +3%</w:t>
      </w:r>
      <w:r w:rsidRPr="00F54804">
        <w:t xml:space="preserve">. Documents: producer share </w:t>
      </w:r>
      <w:r w:rsidRPr="00F54804">
        <w:rPr>
          <w:b/>
          <w:bCs/>
        </w:rPr>
        <w:t>32.5%</w:t>
      </w:r>
      <w:r w:rsidRPr="00F54804">
        <w:t xml:space="preserve"> (Independent) of the funding commission, example $100K deal (~$12K) → </w:t>
      </w:r>
      <w:r w:rsidRPr="00F54804">
        <w:rPr>
          <w:b/>
          <w:bCs/>
        </w:rPr>
        <w:t>~$3,900</w:t>
      </w:r>
      <w:r w:rsidRPr="00F54804">
        <w:t xml:space="preserve">, MCA accelerators </w:t>
      </w:r>
      <w:r w:rsidRPr="00F54804">
        <w:rPr>
          <w:b/>
          <w:bCs/>
        </w:rPr>
        <w:t>up to +2.5%</w:t>
      </w:r>
      <w:r w:rsidRPr="00F54804">
        <w:t xml:space="preserve">. Different percentage, different base, different accelerator cap. </w:t>
      </w:r>
      <w:proofErr w:type="gramStart"/>
      <w:r w:rsidRPr="00F54804">
        <w:t>Also</w:t>
      </w:r>
      <w:proofErr w:type="gramEnd"/>
      <w:r w:rsidRPr="00F54804">
        <w:t xml:space="preserve"> the example deal size differs (site </w:t>
      </w:r>
      <w:r w:rsidRPr="00F54804">
        <w:rPr>
          <w:b/>
          <w:bCs/>
        </w:rPr>
        <w:t>$75K</w:t>
      </w:r>
      <w:r w:rsidRPr="00F54804">
        <w:t xml:space="preserve"> average vs documents' </w:t>
      </w:r>
      <w:r w:rsidRPr="00F54804">
        <w:rPr>
          <w:b/>
          <w:bCs/>
        </w:rPr>
        <w:t>$100K</w:t>
      </w:r>
      <w:r w:rsidRPr="00F54804">
        <w:t xml:space="preserve"> example).</w:t>
      </w:r>
    </w:p>
    <w:p w14:paraId="40A637A7" w14:textId="77777777" w:rsidR="00F54804" w:rsidRPr="00F54804" w:rsidRDefault="00F54804" w:rsidP="00F54804">
      <w:r w:rsidRPr="00F54804">
        <w:rPr>
          <w:b/>
          <w:bCs/>
        </w:rPr>
        <w:t>5. Accelerators / "pairing bonus."</w:t>
      </w:r>
      <w:r w:rsidRPr="00F54804">
        <w:t xml:space="preserve"> Site frames a flat </w:t>
      </w:r>
      <w:r w:rsidRPr="00F54804">
        <w:rPr>
          <w:b/>
          <w:bCs/>
        </w:rPr>
        <w:t>+5% pairing bonus</w:t>
      </w:r>
      <w:r w:rsidRPr="00F54804">
        <w:t xml:space="preserve"> for bundling MCA + subscription (first 3 months). Documents define </w:t>
      </w:r>
      <w:proofErr w:type="gramStart"/>
      <w:r w:rsidRPr="00F54804">
        <w:t xml:space="preserve">the </w:t>
      </w:r>
      <w:r w:rsidRPr="00F54804">
        <w:rPr>
          <w:b/>
          <w:bCs/>
        </w:rPr>
        <w:t>+</w:t>
      </w:r>
      <w:proofErr w:type="gramEnd"/>
      <w:r w:rsidRPr="00F54804">
        <w:rPr>
          <w:b/>
          <w:bCs/>
        </w:rPr>
        <w:t xml:space="preserve">5% as the total subscription </w:t>
      </w:r>
      <w:r w:rsidRPr="00F54804">
        <w:rPr>
          <w:b/>
          <w:bCs/>
        </w:rPr>
        <w:lastRenderedPageBreak/>
        <w:t>accelerator cap</w:t>
      </w:r>
      <w:r w:rsidRPr="00F54804">
        <w:t xml:space="preserve"> across four triggers (volume, retention, premium-product mix, </w:t>
      </w:r>
      <w:r w:rsidRPr="00F54804">
        <w:rPr>
          <w:i/>
          <w:iCs/>
        </w:rPr>
        <w:t>and</w:t>
      </w:r>
      <w:r w:rsidRPr="00F54804">
        <w:t xml:space="preserve"> MCA attachment) → 60% max. Same number, different mechanism — reconcile.</w:t>
      </w:r>
    </w:p>
    <w:p w14:paraId="43B1EBB1" w14:textId="77777777" w:rsidR="00F54804" w:rsidRPr="00F54804" w:rsidRDefault="00F54804" w:rsidP="00F54804">
      <w:r w:rsidRPr="00F54804">
        <w:rPr>
          <w:b/>
          <w:bCs/>
        </w:rPr>
        <w:t>6. Membership waivers.</w:t>
      </w:r>
      <w:r w:rsidRPr="00F54804">
        <w:t xml:space="preserve"> Fee </w:t>
      </w:r>
      <w:r w:rsidRPr="00F54804">
        <w:rPr>
          <w:b/>
          <w:bCs/>
        </w:rPr>
        <w:t>$99/</w:t>
      </w:r>
      <w:proofErr w:type="spellStart"/>
      <w:r w:rsidRPr="00F54804">
        <w:rPr>
          <w:b/>
          <w:bCs/>
        </w:rPr>
        <w:t>mo</w:t>
      </w:r>
      <w:proofErr w:type="spellEnd"/>
      <w:r w:rsidRPr="00F54804">
        <w:rPr>
          <w:b/>
          <w:bCs/>
        </w:rPr>
        <w:t xml:space="preserve"> matches</w:t>
      </w:r>
      <w:r w:rsidRPr="00F54804">
        <w:t xml:space="preserve"> ✓. But the site waives at </w:t>
      </w:r>
      <w:r w:rsidRPr="00F54804">
        <w:rPr>
          <w:b/>
          <w:bCs/>
        </w:rPr>
        <w:t>$3,000 (50%) / $5,000 (100%) / $8,500 (+credit)</w:t>
      </w:r>
      <w:r w:rsidRPr="00F54804">
        <w:t xml:space="preserve">, while the documents waive the agent fee at </w:t>
      </w:r>
      <w:r w:rsidRPr="00F54804">
        <w:rPr>
          <w:b/>
          <w:bCs/>
        </w:rPr>
        <w:t>$500 collected</w:t>
      </w:r>
      <w:r w:rsidRPr="00F54804">
        <w:t xml:space="preserve"> (with agency tiers at $1,500 / $3,000 / $7,500). These need to be aligned.</w:t>
      </w:r>
    </w:p>
    <w:p w14:paraId="1BABBFF7" w14:textId="77777777" w:rsidR="00F54804" w:rsidRPr="00F54804" w:rsidRDefault="00F54804" w:rsidP="00F54804">
      <w:r w:rsidRPr="00F54804">
        <w:rPr>
          <w:b/>
          <w:bCs/>
        </w:rPr>
        <w:t>7. Team overrides.</w:t>
      </w:r>
      <w:r w:rsidRPr="00F54804">
        <w:t xml:space="preserve"> Site </w:t>
      </w:r>
      <w:proofErr w:type="gramStart"/>
      <w:r w:rsidRPr="00F54804">
        <w:t>says</w:t>
      </w:r>
      <w:proofErr w:type="gramEnd"/>
      <w:r w:rsidRPr="00F54804">
        <w:t xml:space="preserve"> </w:t>
      </w:r>
      <w:r w:rsidRPr="00F54804">
        <w:rPr>
          <w:i/>
          <w:iCs/>
        </w:rPr>
        <w:t>"up to 8%."</w:t>
      </w:r>
      <w:r w:rsidRPr="00F54804">
        <w:t xml:space="preserve"> Documents have subscription overrides </w:t>
      </w:r>
      <w:r w:rsidRPr="00F54804">
        <w:rPr>
          <w:b/>
          <w:bCs/>
        </w:rPr>
        <w:t>up to 20%</w:t>
      </w:r>
      <w:r w:rsidRPr="00F54804">
        <w:t xml:space="preserve"> (Independent 0 / Balanced 10 / Leadership 15 / Recruiting 20) plus an MCA agency override up to 8%, across a 3-level (80/15/5) downline. The flat "up to 8%" understates the subscription side.</w:t>
      </w:r>
    </w:p>
    <w:p w14:paraId="26F03854" w14:textId="77777777" w:rsidR="00F54804" w:rsidRPr="00F54804" w:rsidRDefault="00F54804" w:rsidP="00F54804">
      <w:r w:rsidRPr="00F54804">
        <w:rPr>
          <w:b/>
          <w:bCs/>
        </w:rPr>
        <w:t>8. Income projections.</w:t>
      </w:r>
      <w:r w:rsidRPr="00F54804">
        <w:t xml:space="preserve"> The scenario tables and the "4 subscriptions + 1 MCA" month-by-month chart are computed off the old pricing/residuals — recompute them with $497/$997 pricing, 15% residuals on RGS/Scale, and whichever MCA figure you confirm, so the math stays internally consistent. (Keep the </w:t>
      </w:r>
      <w:proofErr w:type="gramStart"/>
      <w:r w:rsidRPr="00F54804">
        <w:t>disclaimers — they're</w:t>
      </w:r>
      <w:proofErr w:type="gramEnd"/>
      <w:r w:rsidRPr="00F54804">
        <w:t xml:space="preserve"> good.)</w:t>
      </w:r>
    </w:p>
    <w:p w14:paraId="68ADC0EF" w14:textId="77777777" w:rsidR="00F54804" w:rsidRPr="00F54804" w:rsidRDefault="00F54804" w:rsidP="00F54804">
      <w:pPr>
        <w:rPr>
          <w:b/>
          <w:bCs/>
        </w:rPr>
      </w:pPr>
      <w:r w:rsidRPr="00F54804">
        <w:rPr>
          <w:b/>
          <w:bCs/>
        </w:rPr>
        <w:t>Brand &amp; positioning</w:t>
      </w:r>
    </w:p>
    <w:p w14:paraId="6CCF8988" w14:textId="77777777" w:rsidR="00F54804" w:rsidRPr="00F54804" w:rsidRDefault="00F54804" w:rsidP="00F54804">
      <w:r w:rsidRPr="00F54804">
        <w:rPr>
          <w:b/>
          <w:bCs/>
        </w:rPr>
        <w:t>9. Brand name.</w:t>
      </w:r>
      <w:r w:rsidRPr="00F54804">
        <w:t xml:space="preserve"> The site uses </w:t>
      </w:r>
      <w:r w:rsidRPr="00F54804">
        <w:rPr>
          <w:b/>
          <w:bCs/>
        </w:rPr>
        <w:t>"Leader Shield Funding" / "Leader Shield"</w:t>
      </w:r>
      <w:r w:rsidRPr="00F54804">
        <w:t xml:space="preserve">; every document uses </w:t>
      </w:r>
      <w:r w:rsidRPr="00F54804">
        <w:rPr>
          <w:b/>
          <w:bCs/>
        </w:rPr>
        <w:t>"</w:t>
      </w:r>
      <w:proofErr w:type="spellStart"/>
      <w:r w:rsidRPr="00F54804">
        <w:rPr>
          <w:b/>
          <w:bCs/>
        </w:rPr>
        <w:t>LeaderShield</w:t>
      </w:r>
      <w:proofErr w:type="spellEnd"/>
      <w:r w:rsidRPr="00F54804">
        <w:rPr>
          <w:b/>
          <w:bCs/>
        </w:rPr>
        <w:t>"</w:t>
      </w:r>
      <w:r w:rsidRPr="00F54804">
        <w:t xml:space="preserve"> (one word, ™). Standardize — and if "…Funding" is the intended name of the capital arm, make the parent/subsidiary relationship explicit so they don't read as two different companies.</w:t>
      </w:r>
    </w:p>
    <w:p w14:paraId="70DC1825" w14:textId="77777777" w:rsidR="00F54804" w:rsidRPr="00F54804" w:rsidRDefault="00F54804" w:rsidP="00F54804">
      <w:r w:rsidRPr="00F54804">
        <w:rPr>
          <w:b/>
          <w:bCs/>
        </w:rPr>
        <w:t>10. Flagship designation (minor).</w:t>
      </w:r>
      <w:r w:rsidRPr="00F54804">
        <w:t xml:space="preserve"> The site tags </w:t>
      </w:r>
      <w:r w:rsidRPr="00F54804">
        <w:rPr>
          <w:b/>
          <w:bCs/>
        </w:rPr>
        <w:t>Growth Foundation "Most Popular,"</w:t>
      </w:r>
      <w:r w:rsidRPr="00F54804">
        <w:t xml:space="preserve"> but the documents position </w:t>
      </w:r>
      <w:r w:rsidRPr="00F54804">
        <w:rPr>
          <w:b/>
          <w:bCs/>
        </w:rPr>
        <w:t>Revenue Growth System</w:t>
      </w:r>
      <w:r w:rsidRPr="00F54804">
        <w:t xml:space="preserve"> as the flagship/"where most merchants belong" (the site already marks RGS "Best Value"). Consider shifting the flagship emphasis to RGS.</w:t>
      </w:r>
    </w:p>
    <w:p w14:paraId="7CADC41A" w14:textId="0C39F9C0" w:rsidR="00F54804" w:rsidRPr="0060381A" w:rsidRDefault="0060381A">
      <w:pPr>
        <w:rPr>
          <w:b/>
          <w:bCs/>
          <w:i/>
          <w:iCs/>
          <w:u w:val="single"/>
        </w:rPr>
      </w:pPr>
      <w:r w:rsidRPr="0060381A">
        <w:rPr>
          <w:b/>
          <w:bCs/>
          <w:i/>
          <w:iCs/>
          <w:u w:val="single"/>
        </w:rPr>
        <w:t>QA adjustments and recommendations:</w:t>
      </w:r>
    </w:p>
    <w:p w14:paraId="59FD8864" w14:textId="77777777" w:rsidR="0060381A" w:rsidRPr="0060381A" w:rsidRDefault="0060381A" w:rsidP="0060381A">
      <w:r w:rsidRPr="0060381A">
        <w:rPr>
          <w:b/>
          <w:bCs/>
        </w:rPr>
        <w:t>Q1 — How does MCA funding work?</w:t>
      </w:r>
      <w:r w:rsidRPr="0060381A">
        <w:br/>
        <w:t xml:space="preserve">Accurate and consistent with the rest of the site. Two refinements: (a) soften the factor-rate range to </w:t>
      </w:r>
      <w:r w:rsidRPr="0060381A">
        <w:rPr>
          <w:i/>
          <w:iCs/>
        </w:rPr>
        <w:t>"typically 15%–49%, set by underwriting"</w:t>
      </w:r>
      <w:r w:rsidRPr="0060381A">
        <w:t xml:space="preserve"> so a specific number isn't read as a quote; and (b) add one plain-language line explaining what a factor rate actually means — e.g., </w:t>
      </w:r>
      <w:r w:rsidRPr="0060381A">
        <w:rPr>
          <w:i/>
          <w:iCs/>
        </w:rPr>
        <w:t>"you repay the advance plus a fixed fee, not interest that compounds."</w:t>
      </w:r>
      <w:r w:rsidRPr="0060381A">
        <w:t xml:space="preserve"> Merchants routinely misunderstand factor rates, and explaining it plainly fits the honesty posture in your other docs.</w:t>
      </w:r>
    </w:p>
    <w:p w14:paraId="6E664342" w14:textId="77777777" w:rsidR="0060381A" w:rsidRPr="0060381A" w:rsidRDefault="0060381A" w:rsidP="0060381A">
      <w:r w:rsidRPr="0060381A">
        <w:rPr>
          <w:b/>
          <w:bCs/>
        </w:rPr>
        <w:t>Q2 — How fast can a business get funded?</w:t>
      </w:r>
      <w:r w:rsidRPr="0060381A">
        <w:br/>
        <w:t xml:space="preserve">Fine as written. "As quickly as one business day" is appropriately hedged. No change </w:t>
      </w:r>
      <w:proofErr w:type="gramStart"/>
      <w:r w:rsidRPr="0060381A">
        <w:t>needed</w:t>
      </w:r>
      <w:proofErr w:type="gramEnd"/>
      <w:r w:rsidRPr="0060381A">
        <w:t xml:space="preserve"> beyond making sure "after underwriting review" stays in (it does).</w:t>
      </w:r>
    </w:p>
    <w:p w14:paraId="642F407F" w14:textId="77777777" w:rsidR="0060381A" w:rsidRPr="0060381A" w:rsidRDefault="0060381A" w:rsidP="0060381A">
      <w:r w:rsidRPr="0060381A">
        <w:rPr>
          <w:b/>
          <w:bCs/>
        </w:rPr>
        <w:lastRenderedPageBreak/>
        <w:t>Q3 — How does the 1% affiliate referral work?</w:t>
      </w:r>
      <w:r w:rsidRPr="0060381A">
        <w:br/>
        <w:t xml:space="preserve">Content is fine, but the </w:t>
      </w:r>
      <w:r w:rsidRPr="0060381A">
        <w:rPr>
          <w:i/>
          <w:iCs/>
        </w:rPr>
        <w:t>"approximately $750"</w:t>
      </w:r>
      <w:r w:rsidRPr="0060381A">
        <w:t xml:space="preserve"> example should carry an inline </w:t>
      </w:r>
      <w:r w:rsidRPr="0060381A">
        <w:rPr>
          <w:i/>
          <w:iCs/>
        </w:rPr>
        <w:t>"(example only — actual payout depends on the funded amount)"</w:t>
      </w:r>
      <w:r w:rsidRPr="0060381A">
        <w:t xml:space="preserve"> rather than relying solely on the disclaimer at the page bottom. Note this 1% tier isn't in any document we built, so I can't verify it against the comp plan — confirm it's current.</w:t>
      </w:r>
    </w:p>
    <w:p w14:paraId="03CA3C5B" w14:textId="77777777" w:rsidR="0060381A" w:rsidRPr="0060381A" w:rsidRDefault="0060381A" w:rsidP="0060381A">
      <w:r w:rsidRPr="0060381A">
        <w:rPr>
          <w:b/>
          <w:bCs/>
        </w:rPr>
        <w:t>Q4 — What is the Merchant Growth Platform?</w:t>
      </w:r>
      <w:r w:rsidRPr="0060381A">
        <w:t xml:space="preserve"> </w:t>
      </w:r>
      <w:r w:rsidRPr="0060381A">
        <w:rPr>
          <w:i/>
          <w:iCs/>
        </w:rPr>
        <w:t>(strongest catch)</w:t>
      </w:r>
      <w:r w:rsidRPr="0060381A">
        <w:br/>
        <w:t xml:space="preserve">The description is inaccurate. It says the platform helps merchants </w:t>
      </w:r>
      <w:r w:rsidRPr="0060381A">
        <w:rPr>
          <w:i/>
          <w:iCs/>
        </w:rPr>
        <w:t xml:space="preserve">"improve their financial </w:t>
      </w:r>
      <w:proofErr w:type="gramStart"/>
      <w:r w:rsidRPr="0060381A">
        <w:rPr>
          <w:i/>
          <w:iCs/>
        </w:rPr>
        <w:t>visibility"</w:t>
      </w:r>
      <w:r w:rsidRPr="0060381A">
        <w:t xml:space="preserve"> —</w:t>
      </w:r>
      <w:proofErr w:type="gramEnd"/>
      <w:r w:rsidRPr="0060381A">
        <w:t xml:space="preserve"> but the four tiers are </w:t>
      </w:r>
      <w:proofErr w:type="gramStart"/>
      <w:r w:rsidRPr="0060381A">
        <w:t xml:space="preserve">actually </w:t>
      </w:r>
      <w:r w:rsidRPr="0060381A">
        <w:rPr>
          <w:b/>
          <w:bCs/>
        </w:rPr>
        <w:t>lead</w:t>
      </w:r>
      <w:proofErr w:type="gramEnd"/>
      <w:r w:rsidRPr="0060381A">
        <w:rPr>
          <w:b/>
          <w:bCs/>
        </w:rPr>
        <w:t xml:space="preserve"> generation, marketing automation, CRM, and AI customer-acquisition</w:t>
      </w:r>
      <w:r w:rsidRPr="0060381A">
        <w:t xml:space="preserve"> tools (lead credits, email sequences, AI brand intelligence, chatbots, AI content, AI caller, paid ads). "Financial visibility" describes a different kind of product entirely. Rewrite to something like: </w:t>
      </w:r>
      <w:r w:rsidRPr="0060381A">
        <w:rPr>
          <w:i/>
          <w:iCs/>
        </w:rPr>
        <w:t>"a subscription suite that helps merchants generate leads, automate their marketing, manage customers in a CRM, and grow revenue with AI."</w:t>
      </w:r>
      <w:r w:rsidRPr="0060381A">
        <w:t xml:space="preserve"> Also, the answer only frames it as agent income — add a sentence on the merchant value, since </w:t>
      </w:r>
      <w:proofErr w:type="gramStart"/>
      <w:r w:rsidRPr="0060381A">
        <w:t>that's what's</w:t>
      </w:r>
      <w:proofErr w:type="gramEnd"/>
      <w:r w:rsidRPr="0060381A">
        <w:t xml:space="preserve"> </w:t>
      </w:r>
      <w:proofErr w:type="gramStart"/>
      <w:r w:rsidRPr="0060381A">
        <w:t>actually being</w:t>
      </w:r>
      <w:proofErr w:type="gramEnd"/>
      <w:r w:rsidRPr="0060381A">
        <w:t xml:space="preserve"> sold.</w:t>
      </w:r>
    </w:p>
    <w:p w14:paraId="007A17F9" w14:textId="77777777" w:rsidR="0060381A" w:rsidRPr="0060381A" w:rsidRDefault="0060381A" w:rsidP="0060381A">
      <w:r w:rsidRPr="0060381A">
        <w:rPr>
          <w:b/>
          <w:bCs/>
        </w:rPr>
        <w:t>Q5 — Do I need experience?</w:t>
      </w:r>
      <w:r w:rsidRPr="0060381A">
        <w:br/>
        <w:t xml:space="preserve">Solid and on-message. Optional enhancement to match your FAQ guide's tone: add that </w:t>
      </w:r>
      <w:r w:rsidRPr="0060381A">
        <w:rPr>
          <w:i/>
          <w:iCs/>
        </w:rPr>
        <w:t>"drive and relationships matter more than background."</w:t>
      </w:r>
      <w:r w:rsidRPr="0060381A">
        <w:t xml:space="preserve"> Otherwise leave it.</w:t>
      </w:r>
    </w:p>
    <w:p w14:paraId="66F665AD" w14:textId="77777777" w:rsidR="0060381A" w:rsidRPr="0060381A" w:rsidRDefault="0060381A" w:rsidP="0060381A">
      <w:r w:rsidRPr="0060381A">
        <w:rPr>
          <w:b/>
          <w:bCs/>
        </w:rPr>
        <w:t>Q6 — Can I sell MCA and subscriptions to the same merchant?</w:t>
      </w:r>
      <w:r w:rsidRPr="0060381A">
        <w:br/>
        <w:t xml:space="preserve">Two issues. First, the </w:t>
      </w:r>
      <w:r w:rsidRPr="0060381A">
        <w:rPr>
          <w:b/>
          <w:bCs/>
        </w:rPr>
        <w:t>+5% pairing bonus</w:t>
      </w:r>
      <w:r w:rsidRPr="0060381A">
        <w:t xml:space="preserve"> here is the same item I flagged for reconciliation — in the documents, the +5% is the </w:t>
      </w:r>
      <w:r w:rsidRPr="0060381A">
        <w:rPr>
          <w:i/>
          <w:iCs/>
        </w:rPr>
        <w:t>total</w:t>
      </w:r>
      <w:r w:rsidRPr="0060381A">
        <w:t xml:space="preserve"> accelerator cap across several triggers, not a standalone pairing bonus. </w:t>
      </w:r>
      <w:proofErr w:type="gramStart"/>
      <w:r w:rsidRPr="0060381A">
        <w:t>Align</w:t>
      </w:r>
      <w:proofErr w:type="gramEnd"/>
      <w:r w:rsidRPr="0060381A">
        <w:t xml:space="preserve"> this with whichever comp model is authoritative. Second, a suitability tweak for the honesty posture: </w:t>
      </w:r>
      <w:r w:rsidRPr="0060381A">
        <w:rPr>
          <w:i/>
          <w:iCs/>
        </w:rPr>
        <w:t xml:space="preserve">"when the subscription is genuinely a fit for that </w:t>
      </w:r>
      <w:proofErr w:type="gramStart"/>
      <w:r w:rsidRPr="0060381A">
        <w:rPr>
          <w:i/>
          <w:iCs/>
        </w:rPr>
        <w:t>merchant"</w:t>
      </w:r>
      <w:r w:rsidRPr="0060381A">
        <w:t xml:space="preserve"> —</w:t>
      </w:r>
      <w:proofErr w:type="gramEnd"/>
      <w:r w:rsidRPr="0060381A">
        <w:t xml:space="preserve"> your sales playbook is built on right-fit recommendations, and "maximizes your upfront earnings" alone can read as sell-everything.</w:t>
      </w:r>
    </w:p>
    <w:p w14:paraId="15A77CDC" w14:textId="77777777" w:rsidR="0060381A" w:rsidRPr="0060381A" w:rsidRDefault="0060381A" w:rsidP="0060381A">
      <w:r w:rsidRPr="0060381A">
        <w:rPr>
          <w:b/>
          <w:bCs/>
        </w:rPr>
        <w:t>Q7 — Is there a fee to be an agent?</w:t>
      </w:r>
      <w:r w:rsidRPr="0060381A">
        <w:br/>
        <w:t xml:space="preserve">The </w:t>
      </w:r>
      <w:r w:rsidRPr="0060381A">
        <w:rPr>
          <w:b/>
          <w:bCs/>
        </w:rPr>
        <w:t>$99/</w:t>
      </w:r>
      <w:proofErr w:type="spellStart"/>
      <w:r w:rsidRPr="0060381A">
        <w:rPr>
          <w:b/>
          <w:bCs/>
        </w:rPr>
        <w:t>mo</w:t>
      </w:r>
      <w:proofErr w:type="spellEnd"/>
      <w:r w:rsidRPr="0060381A">
        <w:rPr>
          <w:b/>
          <w:bCs/>
        </w:rPr>
        <w:t xml:space="preserve"> is </w:t>
      </w:r>
      <w:proofErr w:type="gramStart"/>
      <w:r w:rsidRPr="0060381A">
        <w:rPr>
          <w:b/>
          <w:bCs/>
        </w:rPr>
        <w:t>correct</w:t>
      </w:r>
      <w:r w:rsidRPr="0060381A">
        <w:t>, and</w:t>
      </w:r>
      <w:proofErr w:type="gramEnd"/>
      <w:r w:rsidRPr="0060381A">
        <w:t xml:space="preserve"> clarifying that referral-only affiliates pay nothing is a nice touch. But the </w:t>
      </w:r>
      <w:r w:rsidRPr="0060381A">
        <w:rPr>
          <w:b/>
          <w:bCs/>
        </w:rPr>
        <w:t>waiver thresholds ($3,000 / $5,000 / $8,500)</w:t>
      </w:r>
      <w:r w:rsidRPr="0060381A">
        <w:t xml:space="preserve"> are the same ones I flagged that conflict with the documents' </w:t>
      </w:r>
      <w:r w:rsidRPr="0060381A">
        <w:rPr>
          <w:b/>
          <w:bCs/>
        </w:rPr>
        <w:t>$500 agent waiver</w:t>
      </w:r>
      <w:r w:rsidRPr="0060381A">
        <w:t>. This needs the same model decision before it's finalized.</w:t>
      </w:r>
    </w:p>
    <w:p w14:paraId="503F042E" w14:textId="77777777" w:rsidR="0060381A" w:rsidRDefault="0060381A"/>
    <w:sectPr w:rsidR="00603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CA9"/>
    <w:multiLevelType w:val="multilevel"/>
    <w:tmpl w:val="74B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74B5D"/>
    <w:multiLevelType w:val="multilevel"/>
    <w:tmpl w:val="E7C8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811AF"/>
    <w:multiLevelType w:val="multilevel"/>
    <w:tmpl w:val="3A7E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598628">
    <w:abstractNumId w:val="0"/>
  </w:num>
  <w:num w:numId="2" w16cid:durableId="540479123">
    <w:abstractNumId w:val="1"/>
  </w:num>
  <w:num w:numId="3" w16cid:durableId="2006124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04"/>
    <w:rsid w:val="0060381A"/>
    <w:rsid w:val="00E016BA"/>
    <w:rsid w:val="00F5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424F"/>
  <w15:chartTrackingRefBased/>
  <w15:docId w15:val="{E9B1DC68-319C-4AB3-8E01-73040FBAD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</dc:creator>
  <cp:keywords/>
  <dc:description/>
  <cp:lastModifiedBy>Chase</cp:lastModifiedBy>
  <cp:revision>1</cp:revision>
  <dcterms:created xsi:type="dcterms:W3CDTF">2026-06-18T19:14:00Z</dcterms:created>
  <dcterms:modified xsi:type="dcterms:W3CDTF">2026-06-18T19:29:00Z</dcterms:modified>
</cp:coreProperties>
</file>