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7E4C9" w14:textId="74CA5C1C" w:rsidR="00E91D03" w:rsidRDefault="00D11D12" w:rsidP="00595EC1">
      <w:pPr>
        <w:pStyle w:val="Heading1"/>
        <w:keepLines/>
        <w:tabs>
          <w:tab w:val="left" w:pos="0"/>
        </w:tabs>
        <w:ind w:left="0" w:right="0"/>
      </w:pPr>
      <w:r>
        <w:t>Peter Whitman</w:t>
      </w:r>
    </w:p>
    <w:p w14:paraId="1A50C1EC" w14:textId="15C297A7" w:rsidR="00E91D03" w:rsidRDefault="00000000" w:rsidP="00595EC1">
      <w:pPr>
        <w:keepLines/>
        <w:tabs>
          <w:tab w:val="left" w:pos="0"/>
        </w:tabs>
        <w:jc w:val="center"/>
        <w:rPr>
          <w:sz w:val="24"/>
          <w:szCs w:val="24"/>
        </w:rPr>
      </w:pPr>
      <w:hyperlink r:id="rId7" w:history="1">
        <w:r w:rsidR="004724C8" w:rsidRPr="006734C6">
          <w:rPr>
            <w:rStyle w:val="Hyperlink"/>
            <w:sz w:val="24"/>
            <w:szCs w:val="24"/>
          </w:rPr>
          <w:t>peterjosephwhitman@gmail.com</w:t>
        </w:r>
      </w:hyperlink>
    </w:p>
    <w:p w14:paraId="635BFA09" w14:textId="4B981092" w:rsidR="004724C8" w:rsidRPr="00923FF9" w:rsidRDefault="004724C8" w:rsidP="00595EC1">
      <w:pPr>
        <w:keepLines/>
        <w:tabs>
          <w:tab w:val="left" w:pos="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(919) 593-8917</w:t>
      </w:r>
    </w:p>
    <w:p w14:paraId="272C387A" w14:textId="77777777" w:rsidR="00E91D03" w:rsidRDefault="00E91D03" w:rsidP="00DF4ACF">
      <w:pPr>
        <w:pStyle w:val="BodyText"/>
        <w:tabs>
          <w:tab w:val="left" w:pos="0"/>
        </w:tabs>
        <w:spacing w:before="5"/>
        <w:jc w:val="both"/>
        <w:rPr>
          <w:sz w:val="28"/>
        </w:rPr>
      </w:pPr>
    </w:p>
    <w:p w14:paraId="5DE90B1E" w14:textId="3669207A" w:rsidR="00E96854" w:rsidRPr="000038AA" w:rsidRDefault="00000000" w:rsidP="00B3034E">
      <w:pPr>
        <w:pStyle w:val="Heading1"/>
        <w:keepNext/>
        <w:keepLines/>
        <w:tabs>
          <w:tab w:val="left" w:pos="0"/>
        </w:tabs>
        <w:spacing w:after="240"/>
        <w:ind w:left="0" w:right="0"/>
        <w:rPr>
          <w:smallCaps/>
          <w:spacing w:val="-2"/>
        </w:rPr>
      </w:pPr>
      <w:r>
        <w:rPr>
          <w:smallCaps/>
          <w:spacing w:val="-2"/>
        </w:rPr>
        <w:t>Education</w:t>
      </w:r>
    </w:p>
    <w:p w14:paraId="007D3E70" w14:textId="7D4F365F" w:rsidR="00E91D03" w:rsidRPr="00923FF9" w:rsidRDefault="00D958CB" w:rsidP="00B3034E">
      <w:pPr>
        <w:keepNext/>
        <w:keepLines/>
        <w:tabs>
          <w:tab w:val="left" w:pos="0"/>
          <w:tab w:val="right" w:pos="9360"/>
        </w:tabs>
        <w:jc w:val="both"/>
        <w:rPr>
          <w:sz w:val="24"/>
          <w:szCs w:val="24"/>
        </w:rPr>
      </w:pPr>
      <w:r w:rsidRPr="00D958CB">
        <w:rPr>
          <w:b/>
          <w:bCs/>
          <w:sz w:val="24"/>
          <w:szCs w:val="24"/>
        </w:rPr>
        <w:t>University of British Columbia</w:t>
      </w:r>
      <w:r w:rsidR="00837DF4" w:rsidRPr="00923FF9">
        <w:rPr>
          <w:sz w:val="24"/>
          <w:szCs w:val="24"/>
        </w:rPr>
        <w:tab/>
      </w:r>
      <w:r w:rsidR="00D24527" w:rsidRPr="00D958CB">
        <w:rPr>
          <w:b/>
          <w:bCs/>
          <w:sz w:val="24"/>
          <w:szCs w:val="24"/>
        </w:rPr>
        <w:t>Vancouver, BC</w:t>
      </w:r>
    </w:p>
    <w:p w14:paraId="11EAEF10" w14:textId="107F013D" w:rsidR="00D24527" w:rsidRDefault="00D24527" w:rsidP="00D958CB">
      <w:pPr>
        <w:keepNext/>
        <w:keepLines/>
        <w:tabs>
          <w:tab w:val="left" w:pos="0"/>
          <w:tab w:val="right" w:pos="9360"/>
        </w:tabs>
        <w:jc w:val="both"/>
        <w:rPr>
          <w:sz w:val="24"/>
          <w:szCs w:val="24"/>
        </w:rPr>
      </w:pPr>
      <w:r>
        <w:rPr>
          <w:sz w:val="24"/>
          <w:szCs w:val="24"/>
        </w:rPr>
        <w:t>M.Sc. Geography</w:t>
      </w:r>
      <w:r w:rsidRPr="00923FF9">
        <w:rPr>
          <w:sz w:val="24"/>
          <w:szCs w:val="24"/>
        </w:rPr>
        <w:tab/>
        <w:t>08/</w:t>
      </w:r>
      <w:r w:rsidRPr="00923FF9">
        <w:rPr>
          <w:spacing w:val="-4"/>
          <w:sz w:val="24"/>
          <w:szCs w:val="24"/>
        </w:rPr>
        <w:t>2019</w:t>
      </w:r>
    </w:p>
    <w:p w14:paraId="5EE3AA7D" w14:textId="2CB18051" w:rsidR="00D958CB" w:rsidRDefault="00D958CB" w:rsidP="00FF5758">
      <w:pPr>
        <w:keepNext/>
        <w:keepLines/>
        <w:tabs>
          <w:tab w:val="right" w:pos="9360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Supervisor: Dr. Brian Klinkenberg</w:t>
      </w:r>
    </w:p>
    <w:p w14:paraId="30946C55" w14:textId="4BC8EB5E" w:rsidR="00D958CB" w:rsidRPr="00C91C85" w:rsidRDefault="00D958CB" w:rsidP="00FF5758">
      <w:pPr>
        <w:keepNext/>
        <w:keepLines/>
        <w:tabs>
          <w:tab w:val="right" w:pos="9360"/>
        </w:tabs>
        <w:ind w:left="720"/>
        <w:jc w:val="both"/>
        <w:rPr>
          <w:sz w:val="24"/>
          <w:szCs w:val="24"/>
        </w:rPr>
      </w:pPr>
      <w:r w:rsidRPr="00C91C85">
        <w:rPr>
          <w:sz w:val="24"/>
          <w:szCs w:val="24"/>
        </w:rPr>
        <w:t>Thesis:</w:t>
      </w:r>
      <w:r w:rsidR="00C91C85" w:rsidRPr="00C91C85">
        <w:rPr>
          <w:sz w:val="24"/>
          <w:szCs w:val="24"/>
        </w:rPr>
        <w:t xml:space="preserve"> </w:t>
      </w:r>
      <w:r w:rsidR="00C91C85" w:rsidRPr="00C91C85">
        <w:rPr>
          <w:color w:val="000000"/>
          <w:sz w:val="24"/>
          <w:szCs w:val="24"/>
          <w:shd w:val="clear" w:color="auto" w:fill="FFFFFF"/>
        </w:rPr>
        <w:t>An exploration of computational methods for classifying sediment patches within archived aerial photographs of gravel-bed rivers</w:t>
      </w:r>
    </w:p>
    <w:p w14:paraId="7FFBFFCC" w14:textId="7A8E666D" w:rsidR="00D958CB" w:rsidRPr="00D958CB" w:rsidRDefault="00D958CB" w:rsidP="00D958CB">
      <w:pPr>
        <w:keepNext/>
        <w:keepLines/>
        <w:tabs>
          <w:tab w:val="left" w:pos="0"/>
          <w:tab w:val="right" w:pos="9360"/>
        </w:tabs>
        <w:jc w:val="both"/>
        <w:rPr>
          <w:sz w:val="24"/>
          <w:szCs w:val="24"/>
        </w:rPr>
      </w:pPr>
    </w:p>
    <w:p w14:paraId="70A0332D" w14:textId="79FD8CDF" w:rsidR="00E91D03" w:rsidRPr="00923FF9" w:rsidRDefault="00564920" w:rsidP="00D958CB">
      <w:pPr>
        <w:keepNext/>
        <w:keepLines/>
        <w:tabs>
          <w:tab w:val="left" w:pos="0"/>
          <w:tab w:val="right" w:pos="9360"/>
        </w:tabs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Carthage College</w:t>
      </w:r>
      <w:r w:rsidR="00837DF4" w:rsidRPr="00923FF9">
        <w:rPr>
          <w:sz w:val="24"/>
          <w:szCs w:val="24"/>
        </w:rPr>
        <w:tab/>
      </w:r>
      <w:r w:rsidR="002553F3">
        <w:rPr>
          <w:b/>
          <w:bCs/>
          <w:sz w:val="24"/>
          <w:szCs w:val="24"/>
        </w:rPr>
        <w:t>Kenosha, WI</w:t>
      </w:r>
    </w:p>
    <w:p w14:paraId="30BE9484" w14:textId="2A32268F" w:rsidR="002553F3" w:rsidRDefault="002553F3" w:rsidP="002553F3">
      <w:pPr>
        <w:keepNext/>
        <w:keepLines/>
        <w:tabs>
          <w:tab w:val="left" w:pos="0"/>
          <w:tab w:val="right" w:pos="9360"/>
        </w:tabs>
        <w:jc w:val="both"/>
        <w:rPr>
          <w:sz w:val="24"/>
          <w:szCs w:val="24"/>
        </w:rPr>
      </w:pPr>
      <w:r w:rsidRPr="00564920">
        <w:rPr>
          <w:sz w:val="24"/>
          <w:szCs w:val="24"/>
        </w:rPr>
        <w:t>B.A.</w:t>
      </w:r>
      <w:r w:rsidRPr="00564920">
        <w:rPr>
          <w:spacing w:val="-3"/>
          <w:sz w:val="24"/>
          <w:szCs w:val="24"/>
        </w:rPr>
        <w:t xml:space="preserve"> </w:t>
      </w:r>
      <w:r w:rsidRPr="00564920">
        <w:rPr>
          <w:sz w:val="24"/>
          <w:szCs w:val="24"/>
        </w:rPr>
        <w:t>Geoscience, Geographic Information Science, Environmental Science</w:t>
      </w:r>
      <w:r w:rsidRPr="00923FF9">
        <w:rPr>
          <w:sz w:val="24"/>
          <w:szCs w:val="24"/>
        </w:rPr>
        <w:tab/>
        <w:t>05/</w:t>
      </w:r>
      <w:r w:rsidRPr="00923FF9">
        <w:rPr>
          <w:spacing w:val="-4"/>
          <w:sz w:val="24"/>
          <w:szCs w:val="24"/>
        </w:rPr>
        <w:t>2017</w:t>
      </w:r>
    </w:p>
    <w:p w14:paraId="20EDF897" w14:textId="77777777" w:rsidR="00E91D03" w:rsidRDefault="00E91D03" w:rsidP="00B3034E">
      <w:pPr>
        <w:pStyle w:val="BodyText"/>
        <w:keepNext/>
        <w:keepLines/>
        <w:tabs>
          <w:tab w:val="left" w:pos="0"/>
        </w:tabs>
        <w:spacing w:before="2"/>
        <w:jc w:val="both"/>
      </w:pPr>
    </w:p>
    <w:p w14:paraId="3EE05CCA" w14:textId="2088B003" w:rsidR="00F24F6F" w:rsidRPr="000038AA" w:rsidRDefault="00000000" w:rsidP="00B3034E">
      <w:pPr>
        <w:pStyle w:val="Heading1"/>
        <w:keepNext/>
        <w:keepLines/>
        <w:tabs>
          <w:tab w:val="left" w:pos="0"/>
        </w:tabs>
        <w:spacing w:after="240"/>
        <w:ind w:left="0" w:right="0"/>
      </w:pPr>
      <w:r>
        <w:rPr>
          <w:smallCaps/>
        </w:rPr>
        <w:t>Research</w:t>
      </w:r>
      <w:r>
        <w:rPr>
          <w:smallCaps/>
          <w:spacing w:val="36"/>
        </w:rPr>
        <w:t xml:space="preserve"> </w:t>
      </w:r>
      <w:r>
        <w:rPr>
          <w:smallCaps/>
          <w:spacing w:val="-2"/>
        </w:rPr>
        <w:t>Experience</w:t>
      </w:r>
    </w:p>
    <w:p w14:paraId="5379AB99" w14:textId="6A43E905" w:rsidR="006E1D7C" w:rsidRPr="00923FF9" w:rsidRDefault="007E3B53" w:rsidP="00B3034E">
      <w:pPr>
        <w:keepNext/>
        <w:keepLines/>
        <w:tabs>
          <w:tab w:val="left" w:pos="0"/>
          <w:tab w:val="right" w:pos="9360"/>
        </w:tabs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U.S. Environmental Protection Agenc</w:t>
      </w:r>
      <w:r w:rsidR="003E2798">
        <w:rPr>
          <w:b/>
          <w:bCs/>
          <w:iCs/>
          <w:sz w:val="24"/>
          <w:szCs w:val="24"/>
        </w:rPr>
        <w:t>y</w:t>
      </w:r>
      <w:r w:rsidR="006E1D7C" w:rsidRPr="00923FF9">
        <w:rPr>
          <w:sz w:val="24"/>
          <w:szCs w:val="24"/>
        </w:rPr>
        <w:tab/>
      </w:r>
      <w:r w:rsidR="003E2798">
        <w:rPr>
          <w:b/>
          <w:bCs/>
          <w:sz w:val="24"/>
          <w:szCs w:val="24"/>
        </w:rPr>
        <w:t>Raleigh, NC</w:t>
      </w:r>
    </w:p>
    <w:p w14:paraId="6AA11B88" w14:textId="11656117" w:rsidR="003E2798" w:rsidRPr="00923FF9" w:rsidRDefault="00844120" w:rsidP="003E2798">
      <w:pPr>
        <w:keepNext/>
        <w:keepLines/>
        <w:tabs>
          <w:tab w:val="left" w:pos="0"/>
          <w:tab w:val="right" w:pos="9360"/>
        </w:tabs>
        <w:jc w:val="both"/>
        <w:rPr>
          <w:sz w:val="24"/>
          <w:szCs w:val="24"/>
        </w:rPr>
      </w:pPr>
      <w:r>
        <w:rPr>
          <w:iCs/>
          <w:sz w:val="24"/>
          <w:szCs w:val="24"/>
        </w:rPr>
        <w:t xml:space="preserve">ORISE </w:t>
      </w:r>
      <w:r w:rsidR="003E2798">
        <w:rPr>
          <w:iCs/>
          <w:sz w:val="24"/>
          <w:szCs w:val="24"/>
        </w:rPr>
        <w:t>Post-Master’s Research Fellow</w:t>
      </w:r>
      <w:r w:rsidR="003E2798" w:rsidRPr="00923FF9">
        <w:rPr>
          <w:sz w:val="24"/>
          <w:szCs w:val="24"/>
        </w:rPr>
        <w:tab/>
        <w:t>09/</w:t>
      </w:r>
      <w:r w:rsidR="003E2798" w:rsidRPr="00923FF9">
        <w:rPr>
          <w:spacing w:val="-4"/>
          <w:sz w:val="24"/>
          <w:szCs w:val="24"/>
        </w:rPr>
        <w:t>2019 – 09/2022</w:t>
      </w:r>
    </w:p>
    <w:p w14:paraId="2DAB7828" w14:textId="77777777" w:rsidR="00EE3830" w:rsidRDefault="00EE3830" w:rsidP="00EE3830">
      <w:pPr>
        <w:keepNext/>
        <w:keepLines/>
        <w:tabs>
          <w:tab w:val="left" w:pos="0"/>
          <w:tab w:val="right" w:pos="9360"/>
        </w:tabs>
        <w:jc w:val="both"/>
        <w:rPr>
          <w:b/>
          <w:bCs/>
          <w:sz w:val="24"/>
          <w:szCs w:val="24"/>
        </w:rPr>
      </w:pPr>
    </w:p>
    <w:p w14:paraId="049E8FAF" w14:textId="6EB8AAE9" w:rsidR="006E1D7C" w:rsidRPr="00923FF9" w:rsidRDefault="00EE3830" w:rsidP="00EE3830">
      <w:pPr>
        <w:keepNext/>
        <w:keepLines/>
        <w:tabs>
          <w:tab w:val="left" w:pos="0"/>
          <w:tab w:val="right" w:pos="9360"/>
        </w:tabs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University of British Columbia</w:t>
      </w:r>
      <w:r w:rsidR="006E1D7C" w:rsidRPr="00923FF9">
        <w:rPr>
          <w:sz w:val="24"/>
          <w:szCs w:val="24"/>
        </w:rPr>
        <w:tab/>
      </w:r>
      <w:r w:rsidR="002553F3">
        <w:rPr>
          <w:b/>
          <w:bCs/>
          <w:sz w:val="24"/>
          <w:szCs w:val="24"/>
        </w:rPr>
        <w:t>Vancouver, BC</w:t>
      </w:r>
    </w:p>
    <w:p w14:paraId="080D65EA" w14:textId="7500FFC1" w:rsidR="002553F3" w:rsidRPr="00923FF9" w:rsidRDefault="002553F3" w:rsidP="002553F3">
      <w:pPr>
        <w:keepNext/>
        <w:keepLines/>
        <w:tabs>
          <w:tab w:val="left" w:pos="0"/>
          <w:tab w:val="right" w:pos="9360"/>
        </w:tabs>
        <w:jc w:val="both"/>
        <w:rPr>
          <w:sz w:val="24"/>
          <w:szCs w:val="24"/>
        </w:rPr>
      </w:pPr>
      <w:r>
        <w:rPr>
          <w:sz w:val="24"/>
          <w:szCs w:val="24"/>
        </w:rPr>
        <w:t>Graduate Research Assistant</w:t>
      </w:r>
      <w:r w:rsidRPr="00923FF9">
        <w:rPr>
          <w:sz w:val="24"/>
          <w:szCs w:val="24"/>
        </w:rPr>
        <w:tab/>
        <w:t>05/</w:t>
      </w:r>
      <w:r w:rsidRPr="00923FF9">
        <w:rPr>
          <w:spacing w:val="-4"/>
          <w:sz w:val="24"/>
          <w:szCs w:val="24"/>
        </w:rPr>
        <w:t>2018 – 08/2019</w:t>
      </w:r>
    </w:p>
    <w:p w14:paraId="2E85D189" w14:textId="77777777" w:rsidR="00EE3830" w:rsidRPr="00EE3830" w:rsidRDefault="00EE3830" w:rsidP="00EE3830">
      <w:pPr>
        <w:keepNext/>
        <w:keepLines/>
        <w:tabs>
          <w:tab w:val="left" w:pos="0"/>
          <w:tab w:val="right" w:pos="9360"/>
        </w:tabs>
        <w:jc w:val="both"/>
        <w:rPr>
          <w:iCs/>
          <w:sz w:val="24"/>
          <w:szCs w:val="24"/>
        </w:rPr>
      </w:pPr>
    </w:p>
    <w:p w14:paraId="245CE3F6" w14:textId="1F6777CD" w:rsidR="006E1D7C" w:rsidRPr="00923FF9" w:rsidRDefault="00EE3830" w:rsidP="00EE3830">
      <w:pPr>
        <w:keepNext/>
        <w:keepLines/>
        <w:tabs>
          <w:tab w:val="left" w:pos="0"/>
          <w:tab w:val="right" w:pos="9360"/>
        </w:tabs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Carthage College</w:t>
      </w:r>
      <w:r w:rsidR="006E1D7C" w:rsidRPr="00923FF9">
        <w:rPr>
          <w:sz w:val="24"/>
          <w:szCs w:val="24"/>
        </w:rPr>
        <w:tab/>
      </w:r>
      <w:r w:rsidR="002553F3">
        <w:rPr>
          <w:b/>
          <w:bCs/>
          <w:sz w:val="24"/>
          <w:szCs w:val="24"/>
        </w:rPr>
        <w:t>Kenosha, WI</w:t>
      </w:r>
    </w:p>
    <w:p w14:paraId="69831570" w14:textId="11C78B1B" w:rsidR="002553F3" w:rsidRPr="00923FF9" w:rsidRDefault="002553F3" w:rsidP="002553F3">
      <w:pPr>
        <w:keepNext/>
        <w:keepLines/>
        <w:tabs>
          <w:tab w:val="left" w:pos="0"/>
          <w:tab w:val="right" w:pos="9360"/>
        </w:tabs>
        <w:jc w:val="both"/>
        <w:rPr>
          <w:sz w:val="24"/>
          <w:szCs w:val="24"/>
        </w:rPr>
      </w:pPr>
      <w:r w:rsidRPr="002553F3">
        <w:rPr>
          <w:sz w:val="24"/>
          <w:szCs w:val="24"/>
        </w:rPr>
        <w:t>Undergraduate Research Assistant</w:t>
      </w:r>
      <w:r w:rsidRPr="00923FF9">
        <w:rPr>
          <w:sz w:val="24"/>
          <w:szCs w:val="24"/>
        </w:rPr>
        <w:tab/>
        <w:t>01/</w:t>
      </w:r>
      <w:r w:rsidRPr="00923FF9">
        <w:rPr>
          <w:spacing w:val="-4"/>
          <w:sz w:val="24"/>
          <w:szCs w:val="24"/>
        </w:rPr>
        <w:t>2017 – 05/2017</w:t>
      </w:r>
    </w:p>
    <w:p w14:paraId="201971EE" w14:textId="77777777" w:rsidR="00EE3830" w:rsidRDefault="00EE3830" w:rsidP="00EE3830">
      <w:pPr>
        <w:keepNext/>
        <w:keepLines/>
        <w:tabs>
          <w:tab w:val="left" w:pos="0"/>
          <w:tab w:val="right" w:pos="9360"/>
        </w:tabs>
        <w:jc w:val="both"/>
        <w:rPr>
          <w:b/>
          <w:bCs/>
          <w:sz w:val="24"/>
          <w:szCs w:val="24"/>
        </w:rPr>
      </w:pPr>
    </w:p>
    <w:p w14:paraId="0241CBA7" w14:textId="6DF24D76" w:rsidR="006A2BA3" w:rsidRPr="00923FF9" w:rsidRDefault="00EE3830" w:rsidP="00EE3830">
      <w:pPr>
        <w:keepNext/>
        <w:keepLines/>
        <w:tabs>
          <w:tab w:val="left" w:pos="0"/>
          <w:tab w:val="right" w:pos="9360"/>
        </w:tabs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Round River Conservation</w:t>
      </w:r>
      <w:r w:rsidR="006A2BA3" w:rsidRPr="00923FF9">
        <w:rPr>
          <w:sz w:val="24"/>
          <w:szCs w:val="24"/>
        </w:rPr>
        <w:tab/>
      </w:r>
      <w:r w:rsidR="002553F3">
        <w:rPr>
          <w:b/>
          <w:bCs/>
          <w:sz w:val="24"/>
          <w:szCs w:val="24"/>
        </w:rPr>
        <w:t>Salt Lake City, UT</w:t>
      </w:r>
    </w:p>
    <w:p w14:paraId="05FC2370" w14:textId="6A241B7E" w:rsidR="002553F3" w:rsidRPr="00923FF9" w:rsidRDefault="002553F3" w:rsidP="002553F3">
      <w:pPr>
        <w:keepNext/>
        <w:keepLines/>
        <w:tabs>
          <w:tab w:val="left" w:pos="0"/>
          <w:tab w:val="right" w:pos="9360"/>
        </w:tabs>
        <w:jc w:val="both"/>
        <w:rPr>
          <w:sz w:val="24"/>
          <w:szCs w:val="24"/>
        </w:rPr>
      </w:pPr>
      <w:r>
        <w:rPr>
          <w:sz w:val="24"/>
          <w:szCs w:val="24"/>
        </w:rPr>
        <w:t>Student Researcher</w:t>
      </w:r>
      <w:r w:rsidRPr="00923FF9">
        <w:rPr>
          <w:sz w:val="24"/>
          <w:szCs w:val="24"/>
        </w:rPr>
        <w:tab/>
        <w:t>09/</w:t>
      </w:r>
      <w:r w:rsidRPr="00923FF9">
        <w:rPr>
          <w:spacing w:val="-4"/>
          <w:sz w:val="24"/>
          <w:szCs w:val="24"/>
        </w:rPr>
        <w:t>2015 – 12/2015</w:t>
      </w:r>
    </w:p>
    <w:p w14:paraId="4499E07B" w14:textId="77777777" w:rsidR="0052091B" w:rsidRDefault="0052091B" w:rsidP="00DF4ACF">
      <w:pPr>
        <w:tabs>
          <w:tab w:val="left" w:pos="0"/>
        </w:tabs>
        <w:jc w:val="both"/>
        <w:rPr>
          <w:b/>
          <w:sz w:val="23"/>
        </w:rPr>
      </w:pPr>
    </w:p>
    <w:p w14:paraId="11EDA1CC" w14:textId="7FD9BC11" w:rsidR="006A2BA3" w:rsidRPr="0095108E" w:rsidRDefault="009E257A" w:rsidP="00B3034E">
      <w:pPr>
        <w:pStyle w:val="Heading1"/>
        <w:keepNext/>
        <w:keepLines/>
        <w:tabs>
          <w:tab w:val="left" w:pos="0"/>
        </w:tabs>
        <w:spacing w:after="240"/>
        <w:ind w:left="0" w:right="0"/>
        <w:rPr>
          <w:smallCaps/>
          <w:spacing w:val="-2"/>
        </w:rPr>
      </w:pPr>
      <w:r>
        <w:rPr>
          <w:smallCaps/>
        </w:rPr>
        <w:t>P</w:t>
      </w:r>
      <w:r w:rsidR="006A2BA3">
        <w:rPr>
          <w:smallCaps/>
        </w:rPr>
        <w:t>rofessional Experience</w:t>
      </w:r>
    </w:p>
    <w:p w14:paraId="3C2FD74F" w14:textId="59AB829E" w:rsidR="00A84C49" w:rsidRPr="00923FF9" w:rsidRDefault="00A84C49" w:rsidP="00A84C49">
      <w:pPr>
        <w:keepNext/>
        <w:keepLines/>
        <w:tabs>
          <w:tab w:val="right" w:pos="9360"/>
        </w:tabs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Carthage College</w:t>
      </w:r>
      <w:r w:rsidRPr="00923FF9">
        <w:rPr>
          <w:sz w:val="24"/>
          <w:szCs w:val="24"/>
        </w:rPr>
        <w:tab/>
      </w:r>
      <w:r w:rsidR="003E2798" w:rsidRPr="003E2798">
        <w:rPr>
          <w:b/>
          <w:bCs/>
          <w:sz w:val="24"/>
          <w:szCs w:val="24"/>
        </w:rPr>
        <w:t>Kenosha, WI</w:t>
      </w:r>
    </w:p>
    <w:p w14:paraId="33D8F521" w14:textId="1AB96853" w:rsidR="003E2798" w:rsidRPr="00923FF9" w:rsidRDefault="003E2798" w:rsidP="003E2798">
      <w:pPr>
        <w:keepNext/>
        <w:keepLines/>
        <w:tabs>
          <w:tab w:val="right" w:pos="9360"/>
        </w:tabs>
        <w:jc w:val="both"/>
        <w:rPr>
          <w:sz w:val="24"/>
          <w:szCs w:val="24"/>
        </w:rPr>
      </w:pPr>
      <w:r>
        <w:rPr>
          <w:sz w:val="24"/>
          <w:szCs w:val="24"/>
        </w:rPr>
        <w:t>Student Manager</w:t>
      </w:r>
      <w:r w:rsidRPr="00923FF9">
        <w:rPr>
          <w:sz w:val="24"/>
          <w:szCs w:val="24"/>
        </w:rPr>
        <w:tab/>
        <w:t>0</w:t>
      </w:r>
      <w:r>
        <w:rPr>
          <w:sz w:val="24"/>
          <w:szCs w:val="24"/>
        </w:rPr>
        <w:t>9</w:t>
      </w:r>
      <w:r w:rsidRPr="00923FF9">
        <w:rPr>
          <w:sz w:val="24"/>
          <w:szCs w:val="24"/>
        </w:rPr>
        <w:t>/</w:t>
      </w:r>
      <w:r w:rsidRPr="00923FF9">
        <w:rPr>
          <w:spacing w:val="-4"/>
          <w:sz w:val="24"/>
          <w:szCs w:val="24"/>
        </w:rPr>
        <w:t>2016 – 0</w:t>
      </w:r>
      <w:r>
        <w:rPr>
          <w:spacing w:val="-4"/>
          <w:sz w:val="24"/>
          <w:szCs w:val="24"/>
        </w:rPr>
        <w:t>5</w:t>
      </w:r>
      <w:r w:rsidRPr="00923FF9">
        <w:rPr>
          <w:spacing w:val="-4"/>
          <w:sz w:val="24"/>
          <w:szCs w:val="24"/>
        </w:rPr>
        <w:t>/201</w:t>
      </w:r>
      <w:r>
        <w:rPr>
          <w:spacing w:val="-4"/>
          <w:sz w:val="24"/>
          <w:szCs w:val="24"/>
        </w:rPr>
        <w:t>7</w:t>
      </w:r>
    </w:p>
    <w:p w14:paraId="49C5969D" w14:textId="77777777" w:rsidR="00A84C49" w:rsidRDefault="00A84C49" w:rsidP="00B3034E">
      <w:pPr>
        <w:keepNext/>
        <w:keepLines/>
        <w:tabs>
          <w:tab w:val="right" w:pos="9360"/>
        </w:tabs>
        <w:jc w:val="both"/>
        <w:rPr>
          <w:b/>
          <w:bCs/>
          <w:sz w:val="24"/>
          <w:szCs w:val="24"/>
        </w:rPr>
      </w:pPr>
    </w:p>
    <w:p w14:paraId="6464B878" w14:textId="23BEBE51" w:rsidR="006A2BA3" w:rsidRPr="00923FF9" w:rsidRDefault="00EE3830" w:rsidP="00B3034E">
      <w:pPr>
        <w:keepNext/>
        <w:keepLines/>
        <w:tabs>
          <w:tab w:val="right" w:pos="9360"/>
        </w:tabs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City of Edina</w:t>
      </w:r>
      <w:r w:rsidR="006A2BA3" w:rsidRPr="00923FF9">
        <w:rPr>
          <w:sz w:val="24"/>
          <w:szCs w:val="24"/>
        </w:rPr>
        <w:tab/>
      </w:r>
      <w:r w:rsidR="00D24527">
        <w:rPr>
          <w:b/>
          <w:bCs/>
          <w:sz w:val="24"/>
          <w:szCs w:val="24"/>
        </w:rPr>
        <w:t>Edina, MN</w:t>
      </w:r>
    </w:p>
    <w:p w14:paraId="54BBE8BE" w14:textId="19C092D1" w:rsidR="00D24527" w:rsidRPr="00D24527" w:rsidRDefault="00D24527" w:rsidP="00D24527">
      <w:pPr>
        <w:keepNext/>
        <w:keepLines/>
        <w:tabs>
          <w:tab w:val="right" w:pos="9360"/>
        </w:tabs>
        <w:jc w:val="both"/>
        <w:rPr>
          <w:sz w:val="24"/>
          <w:szCs w:val="24"/>
        </w:rPr>
      </w:pPr>
      <w:r>
        <w:rPr>
          <w:sz w:val="24"/>
          <w:szCs w:val="24"/>
        </w:rPr>
        <w:t>Geographic Information Systems Intern</w:t>
      </w:r>
      <w:r w:rsidRPr="00923FF9">
        <w:rPr>
          <w:sz w:val="24"/>
          <w:szCs w:val="24"/>
        </w:rPr>
        <w:tab/>
        <w:t>06/</w:t>
      </w:r>
      <w:r w:rsidRPr="00923FF9">
        <w:rPr>
          <w:spacing w:val="-4"/>
          <w:sz w:val="24"/>
          <w:szCs w:val="24"/>
        </w:rPr>
        <w:t>2016 – 08/2016</w:t>
      </w:r>
    </w:p>
    <w:p w14:paraId="697AF550" w14:textId="77777777" w:rsidR="005D68B1" w:rsidRPr="00923FF9" w:rsidRDefault="005D68B1" w:rsidP="00B3034E">
      <w:pPr>
        <w:keepNext/>
        <w:keepLines/>
        <w:tabs>
          <w:tab w:val="left" w:pos="8340"/>
        </w:tabs>
        <w:jc w:val="both"/>
        <w:rPr>
          <w:sz w:val="24"/>
          <w:szCs w:val="24"/>
        </w:rPr>
      </w:pPr>
    </w:p>
    <w:p w14:paraId="308DED28" w14:textId="6797F7E0" w:rsidR="006A2BA3" w:rsidRPr="00923FF9" w:rsidRDefault="005D68B1" w:rsidP="005D68B1">
      <w:pPr>
        <w:keepNext/>
        <w:keepLines/>
        <w:tabs>
          <w:tab w:val="left" w:pos="0"/>
          <w:tab w:val="right" w:pos="9360"/>
        </w:tabs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Minnesota </w:t>
      </w:r>
      <w:r w:rsidR="007E3B53">
        <w:rPr>
          <w:b/>
          <w:bCs/>
          <w:sz w:val="24"/>
          <w:szCs w:val="24"/>
        </w:rPr>
        <w:t>D</w:t>
      </w:r>
      <w:r w:rsidR="00D24527">
        <w:rPr>
          <w:b/>
          <w:bCs/>
          <w:sz w:val="24"/>
          <w:szCs w:val="24"/>
        </w:rPr>
        <w:t>epartment of Natural Resources</w:t>
      </w:r>
      <w:r w:rsidR="006A2BA3" w:rsidRPr="00923FF9">
        <w:rPr>
          <w:sz w:val="24"/>
          <w:szCs w:val="24"/>
        </w:rPr>
        <w:tab/>
      </w:r>
      <w:r w:rsidR="00D24527">
        <w:rPr>
          <w:b/>
          <w:bCs/>
          <w:sz w:val="24"/>
          <w:szCs w:val="24"/>
        </w:rPr>
        <w:t>Saint Paul, MN</w:t>
      </w:r>
    </w:p>
    <w:p w14:paraId="6C31D97A" w14:textId="449E26C0" w:rsidR="002553F3" w:rsidRPr="00923FF9" w:rsidRDefault="002553F3" w:rsidP="002553F3">
      <w:pPr>
        <w:keepNext/>
        <w:keepLines/>
        <w:tabs>
          <w:tab w:val="left" w:pos="0"/>
          <w:tab w:val="right" w:pos="9360"/>
        </w:tabs>
        <w:jc w:val="both"/>
        <w:rPr>
          <w:sz w:val="24"/>
          <w:szCs w:val="24"/>
        </w:rPr>
      </w:pPr>
      <w:r>
        <w:rPr>
          <w:sz w:val="24"/>
          <w:szCs w:val="24"/>
        </w:rPr>
        <w:t>Invasive Species Program Intern</w:t>
      </w:r>
      <w:r w:rsidRPr="00923FF9">
        <w:rPr>
          <w:sz w:val="24"/>
          <w:szCs w:val="24"/>
        </w:rPr>
        <w:tab/>
        <w:t>06/</w:t>
      </w:r>
      <w:r w:rsidRPr="00923FF9">
        <w:rPr>
          <w:spacing w:val="-4"/>
          <w:sz w:val="24"/>
          <w:szCs w:val="24"/>
        </w:rPr>
        <w:t>201</w:t>
      </w:r>
      <w:r w:rsidR="00844120">
        <w:rPr>
          <w:spacing w:val="-4"/>
          <w:sz w:val="24"/>
          <w:szCs w:val="24"/>
        </w:rPr>
        <w:t>5</w:t>
      </w:r>
      <w:r w:rsidRPr="00923FF9">
        <w:rPr>
          <w:spacing w:val="-4"/>
          <w:sz w:val="24"/>
          <w:szCs w:val="24"/>
        </w:rPr>
        <w:t xml:space="preserve"> – 09/2015</w:t>
      </w:r>
    </w:p>
    <w:p w14:paraId="4F2D2748" w14:textId="77777777" w:rsidR="005D68B1" w:rsidRPr="00923FF9" w:rsidRDefault="005D68B1" w:rsidP="00B3034E">
      <w:pPr>
        <w:keepNext/>
        <w:keepLines/>
        <w:tabs>
          <w:tab w:val="left" w:pos="0"/>
          <w:tab w:val="left" w:pos="8340"/>
        </w:tabs>
        <w:jc w:val="both"/>
        <w:rPr>
          <w:sz w:val="24"/>
          <w:szCs w:val="24"/>
        </w:rPr>
      </w:pPr>
    </w:p>
    <w:p w14:paraId="5466733E" w14:textId="4C0D2D08" w:rsidR="006A2BA3" w:rsidRPr="00923FF9" w:rsidRDefault="00EE3830" w:rsidP="005D68B1">
      <w:pPr>
        <w:keepNext/>
        <w:keepLines/>
        <w:tabs>
          <w:tab w:val="left" w:pos="0"/>
          <w:tab w:val="right" w:pos="9360"/>
        </w:tabs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City of Saint Paul</w:t>
      </w:r>
      <w:r w:rsidR="006A2BA3" w:rsidRPr="00923FF9">
        <w:rPr>
          <w:sz w:val="24"/>
          <w:szCs w:val="24"/>
        </w:rPr>
        <w:tab/>
      </w:r>
      <w:r w:rsidR="00D24527">
        <w:rPr>
          <w:b/>
          <w:bCs/>
          <w:sz w:val="24"/>
          <w:szCs w:val="24"/>
        </w:rPr>
        <w:t>Saint Paul, MN</w:t>
      </w:r>
    </w:p>
    <w:p w14:paraId="4F353BC3" w14:textId="770A2F64" w:rsidR="00D24527" w:rsidRPr="00923FF9" w:rsidRDefault="00D24527" w:rsidP="00D24527">
      <w:pPr>
        <w:keepNext/>
        <w:keepLines/>
        <w:tabs>
          <w:tab w:val="left" w:pos="0"/>
          <w:tab w:val="right" w:pos="9360"/>
        </w:tabs>
        <w:jc w:val="both"/>
        <w:rPr>
          <w:sz w:val="24"/>
          <w:szCs w:val="24"/>
        </w:rPr>
      </w:pPr>
      <w:r>
        <w:rPr>
          <w:sz w:val="24"/>
          <w:szCs w:val="24"/>
        </w:rPr>
        <w:t>Urban Forestry Intern</w:t>
      </w:r>
      <w:r w:rsidRPr="00923FF9">
        <w:rPr>
          <w:sz w:val="24"/>
          <w:szCs w:val="24"/>
        </w:rPr>
        <w:tab/>
        <w:t>06/</w:t>
      </w:r>
      <w:r w:rsidRPr="00923FF9">
        <w:rPr>
          <w:spacing w:val="-4"/>
          <w:sz w:val="24"/>
          <w:szCs w:val="24"/>
        </w:rPr>
        <w:t>2014 – 08/2014</w:t>
      </w:r>
    </w:p>
    <w:p w14:paraId="7B06ACFB" w14:textId="77777777" w:rsidR="00DF4ACF" w:rsidRPr="0052091B" w:rsidRDefault="00DF4ACF" w:rsidP="00DF4ACF">
      <w:pPr>
        <w:tabs>
          <w:tab w:val="left" w:pos="0"/>
          <w:tab w:val="left" w:pos="8340"/>
        </w:tabs>
        <w:jc w:val="both"/>
        <w:rPr>
          <w:sz w:val="23"/>
        </w:rPr>
      </w:pPr>
    </w:p>
    <w:p w14:paraId="55728961" w14:textId="77777777" w:rsidR="00DF4ACF" w:rsidRPr="0095108E" w:rsidRDefault="00DF4ACF" w:rsidP="00B3034E">
      <w:pPr>
        <w:pStyle w:val="Heading1"/>
        <w:keepNext/>
        <w:keepLines/>
        <w:tabs>
          <w:tab w:val="left" w:pos="0"/>
        </w:tabs>
        <w:spacing w:after="240"/>
        <w:ind w:left="0" w:right="0"/>
        <w:rPr>
          <w:smallCaps/>
          <w:spacing w:val="-2"/>
        </w:rPr>
      </w:pPr>
      <w:r>
        <w:rPr>
          <w:smallCaps/>
        </w:rPr>
        <w:lastRenderedPageBreak/>
        <w:t>Teaching</w:t>
      </w:r>
      <w:r>
        <w:rPr>
          <w:smallCaps/>
          <w:spacing w:val="35"/>
        </w:rPr>
        <w:t xml:space="preserve"> </w:t>
      </w:r>
      <w:r>
        <w:rPr>
          <w:smallCaps/>
          <w:spacing w:val="-2"/>
        </w:rPr>
        <w:t>Experience</w:t>
      </w:r>
    </w:p>
    <w:p w14:paraId="260D229C" w14:textId="1CCB3738" w:rsidR="00DF4ACF" w:rsidRPr="00923FF9" w:rsidRDefault="007E3B53" w:rsidP="00B3034E">
      <w:pPr>
        <w:keepNext/>
        <w:keepLines/>
        <w:tabs>
          <w:tab w:val="right" w:pos="9360"/>
        </w:tabs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University of British Columbia</w:t>
      </w:r>
      <w:r w:rsidR="00DF4ACF" w:rsidRPr="00923FF9">
        <w:rPr>
          <w:sz w:val="24"/>
          <w:szCs w:val="24"/>
        </w:rPr>
        <w:tab/>
      </w:r>
      <w:r w:rsidR="003E2798">
        <w:rPr>
          <w:b/>
          <w:bCs/>
          <w:sz w:val="24"/>
          <w:szCs w:val="24"/>
        </w:rPr>
        <w:t>Vancouver, BC</w:t>
      </w:r>
    </w:p>
    <w:p w14:paraId="658F3E1F" w14:textId="7ADE9C69" w:rsidR="003E2798" w:rsidRPr="00923FF9" w:rsidRDefault="003E2798" w:rsidP="003E2798">
      <w:pPr>
        <w:keepNext/>
        <w:keepLines/>
        <w:tabs>
          <w:tab w:val="right" w:pos="9360"/>
        </w:tabs>
        <w:jc w:val="both"/>
        <w:rPr>
          <w:sz w:val="24"/>
          <w:szCs w:val="24"/>
        </w:rPr>
      </w:pPr>
      <w:r>
        <w:rPr>
          <w:sz w:val="24"/>
          <w:szCs w:val="24"/>
        </w:rPr>
        <w:t>Graduate Teaching Assistant</w:t>
      </w:r>
      <w:r>
        <w:rPr>
          <w:b/>
          <w:bCs/>
          <w:sz w:val="24"/>
          <w:szCs w:val="24"/>
        </w:rPr>
        <w:t xml:space="preserve"> </w:t>
      </w:r>
      <w:r w:rsidRPr="00923FF9">
        <w:rPr>
          <w:sz w:val="24"/>
          <w:szCs w:val="24"/>
        </w:rPr>
        <w:tab/>
        <w:t>09/</w:t>
      </w:r>
      <w:r w:rsidRPr="00923FF9">
        <w:rPr>
          <w:spacing w:val="-4"/>
          <w:sz w:val="24"/>
          <w:szCs w:val="24"/>
        </w:rPr>
        <w:t>2017 – 08/2019</w:t>
      </w:r>
    </w:p>
    <w:p w14:paraId="18067F72" w14:textId="77777777" w:rsidR="007E3B53" w:rsidRPr="00923FF9" w:rsidRDefault="007E3B53" w:rsidP="007E3B53">
      <w:pPr>
        <w:keepNext/>
        <w:keepLines/>
        <w:tabs>
          <w:tab w:val="left" w:pos="720"/>
          <w:tab w:val="right" w:pos="9630"/>
        </w:tabs>
        <w:ind w:left="720"/>
        <w:jc w:val="both"/>
        <w:rPr>
          <w:sz w:val="24"/>
          <w:szCs w:val="24"/>
        </w:rPr>
      </w:pPr>
      <w:r w:rsidRPr="00923FF9">
        <w:rPr>
          <w:sz w:val="24"/>
          <w:szCs w:val="24"/>
        </w:rPr>
        <w:t>Introduction to Remote Sensing (GEOB 373)</w:t>
      </w:r>
      <w:r w:rsidRPr="00923FF9">
        <w:rPr>
          <w:sz w:val="24"/>
          <w:szCs w:val="24"/>
        </w:rPr>
        <w:tab/>
      </w:r>
    </w:p>
    <w:p w14:paraId="4C53FC00" w14:textId="77777777" w:rsidR="007E3B53" w:rsidRPr="00923FF9" w:rsidRDefault="007E3B53" w:rsidP="007E3B53">
      <w:pPr>
        <w:keepNext/>
        <w:keepLines/>
        <w:tabs>
          <w:tab w:val="left" w:pos="720"/>
          <w:tab w:val="right" w:pos="9630"/>
        </w:tabs>
        <w:ind w:left="720"/>
        <w:jc w:val="both"/>
        <w:rPr>
          <w:sz w:val="24"/>
          <w:szCs w:val="24"/>
        </w:rPr>
      </w:pPr>
      <w:r w:rsidRPr="00923FF9">
        <w:rPr>
          <w:sz w:val="24"/>
          <w:szCs w:val="24"/>
        </w:rPr>
        <w:t>Advanced Geographic Information Science (GEOB 370)</w:t>
      </w:r>
      <w:r w:rsidRPr="00923FF9">
        <w:rPr>
          <w:sz w:val="24"/>
          <w:szCs w:val="24"/>
        </w:rPr>
        <w:tab/>
      </w:r>
    </w:p>
    <w:p w14:paraId="4CF75FB2" w14:textId="77777777" w:rsidR="007E3B53" w:rsidRPr="00923FF9" w:rsidRDefault="007E3B53" w:rsidP="007E3B53">
      <w:pPr>
        <w:keepNext/>
        <w:keepLines/>
        <w:tabs>
          <w:tab w:val="left" w:pos="720"/>
          <w:tab w:val="right" w:pos="9630"/>
        </w:tabs>
        <w:ind w:left="720"/>
        <w:jc w:val="both"/>
        <w:rPr>
          <w:sz w:val="24"/>
          <w:szCs w:val="24"/>
        </w:rPr>
      </w:pPr>
      <w:r w:rsidRPr="00923FF9">
        <w:rPr>
          <w:sz w:val="24"/>
          <w:szCs w:val="24"/>
        </w:rPr>
        <w:t>Introduction to Geographic Information Science (GEOB 270)</w:t>
      </w:r>
    </w:p>
    <w:p w14:paraId="1A505CD8" w14:textId="77777777" w:rsidR="007E3B53" w:rsidRDefault="007E3B53" w:rsidP="007E3B53">
      <w:pPr>
        <w:keepNext/>
        <w:keepLines/>
        <w:tabs>
          <w:tab w:val="left" w:pos="0"/>
          <w:tab w:val="right" w:pos="9360"/>
        </w:tabs>
        <w:jc w:val="both"/>
        <w:rPr>
          <w:iCs/>
          <w:sz w:val="24"/>
          <w:szCs w:val="24"/>
        </w:rPr>
      </w:pPr>
    </w:p>
    <w:p w14:paraId="6377C530" w14:textId="760EBDF8" w:rsidR="00DF4ACF" w:rsidRPr="00923FF9" w:rsidRDefault="00C927CB" w:rsidP="007E3B53">
      <w:pPr>
        <w:keepNext/>
        <w:keepLines/>
        <w:tabs>
          <w:tab w:val="left" w:pos="0"/>
          <w:tab w:val="right" w:pos="9360"/>
        </w:tabs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Carthage College</w:t>
      </w:r>
      <w:r w:rsidR="00DF4ACF" w:rsidRPr="00923FF9">
        <w:rPr>
          <w:sz w:val="24"/>
          <w:szCs w:val="24"/>
        </w:rPr>
        <w:tab/>
      </w:r>
      <w:r w:rsidR="002553F3">
        <w:rPr>
          <w:b/>
          <w:bCs/>
          <w:sz w:val="24"/>
          <w:szCs w:val="24"/>
        </w:rPr>
        <w:t>Kenosha, WI</w:t>
      </w:r>
    </w:p>
    <w:p w14:paraId="49622AC2" w14:textId="54B61375" w:rsidR="002553F3" w:rsidRDefault="002553F3" w:rsidP="002553F3">
      <w:pPr>
        <w:keepNext/>
        <w:keepLines/>
        <w:tabs>
          <w:tab w:val="left" w:pos="0"/>
          <w:tab w:val="right" w:pos="936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Undergraduate </w:t>
      </w:r>
      <w:r w:rsidR="00CC4914">
        <w:rPr>
          <w:sz w:val="24"/>
          <w:szCs w:val="24"/>
        </w:rPr>
        <w:t>Teaching</w:t>
      </w:r>
      <w:r>
        <w:rPr>
          <w:sz w:val="24"/>
          <w:szCs w:val="24"/>
        </w:rPr>
        <w:t xml:space="preserve"> Assistant</w:t>
      </w:r>
      <w:r w:rsidRPr="00923FF9">
        <w:rPr>
          <w:sz w:val="24"/>
          <w:szCs w:val="24"/>
        </w:rPr>
        <w:tab/>
        <w:t>09/</w:t>
      </w:r>
      <w:r w:rsidRPr="00923FF9">
        <w:rPr>
          <w:spacing w:val="-4"/>
          <w:sz w:val="24"/>
          <w:szCs w:val="24"/>
        </w:rPr>
        <w:t>2016 – 05/2017</w:t>
      </w:r>
    </w:p>
    <w:p w14:paraId="27C23EE2" w14:textId="4965D1B3" w:rsidR="00C927CB" w:rsidRPr="00923FF9" w:rsidRDefault="00C927CB" w:rsidP="00C927CB">
      <w:pPr>
        <w:keepNext/>
        <w:keepLines/>
        <w:tabs>
          <w:tab w:val="left" w:pos="720"/>
          <w:tab w:val="right" w:pos="9630"/>
        </w:tabs>
        <w:ind w:left="720"/>
        <w:jc w:val="both"/>
        <w:rPr>
          <w:sz w:val="24"/>
          <w:szCs w:val="24"/>
        </w:rPr>
      </w:pPr>
      <w:r w:rsidRPr="00923FF9">
        <w:rPr>
          <w:sz w:val="24"/>
          <w:szCs w:val="24"/>
        </w:rPr>
        <w:t>Introduction to Geographic Information Science (GEO 1610)</w:t>
      </w:r>
    </w:p>
    <w:p w14:paraId="460C6399" w14:textId="270EDBF6" w:rsidR="0043391D" w:rsidRPr="004F0920" w:rsidRDefault="006E1D7C" w:rsidP="004F0920">
      <w:pPr>
        <w:tabs>
          <w:tab w:val="left" w:pos="0"/>
          <w:tab w:val="right" w:pos="9630"/>
        </w:tabs>
        <w:jc w:val="both"/>
        <w:rPr>
          <w:sz w:val="23"/>
        </w:rPr>
      </w:pPr>
      <w:r w:rsidRPr="00396074">
        <w:rPr>
          <w:sz w:val="23"/>
        </w:rPr>
        <w:tab/>
      </w:r>
    </w:p>
    <w:p w14:paraId="6DE9DE69" w14:textId="0BA3D4C0" w:rsidR="00F43177" w:rsidRDefault="00000000" w:rsidP="008C625A">
      <w:pPr>
        <w:pStyle w:val="Heading1"/>
        <w:keepNext/>
        <w:keepLines/>
        <w:tabs>
          <w:tab w:val="left" w:pos="0"/>
        </w:tabs>
        <w:spacing w:after="240"/>
        <w:ind w:left="0" w:right="0"/>
        <w:rPr>
          <w:smallCaps/>
          <w:spacing w:val="-2"/>
        </w:rPr>
      </w:pPr>
      <w:r>
        <w:rPr>
          <w:smallCaps/>
        </w:rPr>
        <w:t>Honors</w:t>
      </w:r>
      <w:r>
        <w:rPr>
          <w:smallCaps/>
          <w:spacing w:val="21"/>
        </w:rPr>
        <w:t xml:space="preserve"> </w:t>
      </w:r>
      <w:r w:rsidR="009E257A">
        <w:rPr>
          <w:smallCaps/>
        </w:rPr>
        <w:t>&amp;</w:t>
      </w:r>
      <w:r>
        <w:rPr>
          <w:smallCaps/>
          <w:spacing w:val="24"/>
        </w:rPr>
        <w:t xml:space="preserve"> </w:t>
      </w:r>
      <w:r>
        <w:rPr>
          <w:smallCaps/>
          <w:spacing w:val="-2"/>
        </w:rPr>
        <w:t>Awards</w:t>
      </w:r>
    </w:p>
    <w:p w14:paraId="00CAEF77" w14:textId="7BDC932A" w:rsidR="00C64C87" w:rsidRPr="00923FF9" w:rsidRDefault="00C64C87" w:rsidP="008C625A">
      <w:pPr>
        <w:keepNext/>
        <w:keepLines/>
        <w:tabs>
          <w:tab w:val="right" w:pos="9360"/>
        </w:tabs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U.S. Environmental Protection Agency</w:t>
      </w:r>
      <w:r w:rsidRPr="00923FF9">
        <w:rPr>
          <w:sz w:val="24"/>
          <w:szCs w:val="24"/>
        </w:rPr>
        <w:tab/>
      </w:r>
      <w:r>
        <w:rPr>
          <w:b/>
          <w:bCs/>
          <w:sz w:val="24"/>
          <w:szCs w:val="24"/>
        </w:rPr>
        <w:t>Raleigh, NC</w:t>
      </w:r>
    </w:p>
    <w:p w14:paraId="321D9DD5" w14:textId="396755CF" w:rsidR="00C64C87" w:rsidRPr="00C64C87" w:rsidRDefault="00C64C87" w:rsidP="008C625A">
      <w:pPr>
        <w:keepNext/>
        <w:keepLines/>
        <w:tabs>
          <w:tab w:val="right" w:pos="9360"/>
        </w:tabs>
        <w:jc w:val="both"/>
        <w:rPr>
          <w:sz w:val="24"/>
          <w:szCs w:val="24"/>
        </w:rPr>
      </w:pPr>
      <w:r>
        <w:rPr>
          <w:sz w:val="24"/>
          <w:szCs w:val="24"/>
        </w:rPr>
        <w:t>Rising Star Award</w:t>
      </w:r>
      <w:r>
        <w:rPr>
          <w:b/>
          <w:bCs/>
          <w:sz w:val="24"/>
          <w:szCs w:val="24"/>
        </w:rPr>
        <w:t xml:space="preserve"> </w:t>
      </w:r>
      <w:r w:rsidRPr="00923FF9">
        <w:rPr>
          <w:sz w:val="24"/>
          <w:szCs w:val="24"/>
        </w:rPr>
        <w:tab/>
      </w:r>
      <w:r>
        <w:rPr>
          <w:sz w:val="24"/>
          <w:szCs w:val="24"/>
        </w:rPr>
        <w:t>2022</w:t>
      </w:r>
    </w:p>
    <w:p w14:paraId="770B1FAC" w14:textId="77777777" w:rsidR="00C64C87" w:rsidRDefault="00C64C87" w:rsidP="008C625A">
      <w:pPr>
        <w:keepNext/>
        <w:keepLines/>
        <w:tabs>
          <w:tab w:val="right" w:pos="9360"/>
        </w:tabs>
        <w:jc w:val="both"/>
        <w:rPr>
          <w:b/>
          <w:bCs/>
          <w:sz w:val="24"/>
          <w:szCs w:val="24"/>
        </w:rPr>
      </w:pPr>
    </w:p>
    <w:p w14:paraId="675B480C" w14:textId="7A1C7E13" w:rsidR="00D24527" w:rsidRPr="00923FF9" w:rsidRDefault="00D24527" w:rsidP="008C625A">
      <w:pPr>
        <w:keepNext/>
        <w:keepLines/>
        <w:tabs>
          <w:tab w:val="right" w:pos="9360"/>
        </w:tabs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University of British Columbia</w:t>
      </w:r>
      <w:r w:rsidRPr="00923FF9">
        <w:rPr>
          <w:sz w:val="24"/>
          <w:szCs w:val="24"/>
        </w:rPr>
        <w:tab/>
      </w:r>
      <w:r>
        <w:rPr>
          <w:b/>
          <w:bCs/>
          <w:sz w:val="24"/>
          <w:szCs w:val="24"/>
        </w:rPr>
        <w:t>Vancouver, BC</w:t>
      </w:r>
    </w:p>
    <w:p w14:paraId="33E7DB3D" w14:textId="42901EEA" w:rsidR="00D24527" w:rsidRDefault="00D24527" w:rsidP="008C625A">
      <w:pPr>
        <w:keepNext/>
        <w:keepLines/>
        <w:tabs>
          <w:tab w:val="right" w:pos="9360"/>
        </w:tabs>
        <w:jc w:val="both"/>
        <w:rPr>
          <w:sz w:val="24"/>
          <w:szCs w:val="24"/>
        </w:rPr>
      </w:pPr>
      <w:r>
        <w:rPr>
          <w:sz w:val="24"/>
          <w:szCs w:val="24"/>
        </w:rPr>
        <w:t>Outstanding Teaching Assistant Award</w:t>
      </w:r>
      <w:r>
        <w:rPr>
          <w:b/>
          <w:bCs/>
          <w:sz w:val="24"/>
          <w:szCs w:val="24"/>
        </w:rPr>
        <w:t xml:space="preserve"> </w:t>
      </w:r>
      <w:r w:rsidRPr="00923FF9">
        <w:rPr>
          <w:sz w:val="24"/>
          <w:szCs w:val="24"/>
        </w:rPr>
        <w:tab/>
      </w:r>
      <w:r>
        <w:rPr>
          <w:sz w:val="24"/>
          <w:szCs w:val="24"/>
        </w:rPr>
        <w:t>2019</w:t>
      </w:r>
    </w:p>
    <w:p w14:paraId="20BC27BE" w14:textId="33A1C761" w:rsidR="00D24527" w:rsidRDefault="00D24527" w:rsidP="008C625A">
      <w:pPr>
        <w:keepNext/>
        <w:keepLines/>
        <w:tabs>
          <w:tab w:val="right" w:pos="9360"/>
        </w:tabs>
        <w:jc w:val="both"/>
        <w:rPr>
          <w:sz w:val="24"/>
          <w:szCs w:val="24"/>
        </w:rPr>
      </w:pPr>
      <w:r>
        <w:rPr>
          <w:sz w:val="24"/>
          <w:szCs w:val="24"/>
        </w:rPr>
        <w:t>Faculty of Arts Graduate Student Award</w:t>
      </w:r>
      <w:r>
        <w:rPr>
          <w:b/>
          <w:bCs/>
          <w:sz w:val="24"/>
          <w:szCs w:val="24"/>
        </w:rPr>
        <w:t xml:space="preserve"> </w:t>
      </w:r>
      <w:r w:rsidRPr="00923FF9">
        <w:rPr>
          <w:sz w:val="24"/>
          <w:szCs w:val="24"/>
        </w:rPr>
        <w:tab/>
      </w:r>
      <w:r>
        <w:rPr>
          <w:sz w:val="24"/>
          <w:szCs w:val="24"/>
        </w:rPr>
        <w:t>2017 – 2019</w:t>
      </w:r>
    </w:p>
    <w:p w14:paraId="7345694F" w14:textId="14631B29" w:rsidR="00D24527" w:rsidRDefault="00D24527" w:rsidP="008C625A">
      <w:pPr>
        <w:keepNext/>
        <w:keepLines/>
        <w:tabs>
          <w:tab w:val="right" w:pos="9360"/>
        </w:tabs>
        <w:jc w:val="both"/>
        <w:rPr>
          <w:sz w:val="24"/>
          <w:szCs w:val="24"/>
        </w:rPr>
      </w:pPr>
      <w:r>
        <w:rPr>
          <w:sz w:val="24"/>
          <w:szCs w:val="24"/>
        </w:rPr>
        <w:t>International Tuition Award</w:t>
      </w:r>
      <w:r>
        <w:rPr>
          <w:b/>
          <w:bCs/>
          <w:sz w:val="24"/>
          <w:szCs w:val="24"/>
        </w:rPr>
        <w:t xml:space="preserve"> </w:t>
      </w:r>
      <w:r w:rsidRPr="00923FF9">
        <w:rPr>
          <w:sz w:val="24"/>
          <w:szCs w:val="24"/>
        </w:rPr>
        <w:tab/>
      </w:r>
      <w:r>
        <w:rPr>
          <w:sz w:val="24"/>
          <w:szCs w:val="24"/>
        </w:rPr>
        <w:t>2017 – 2019</w:t>
      </w:r>
    </w:p>
    <w:p w14:paraId="3915BB74" w14:textId="49F1B6E1" w:rsidR="00843459" w:rsidRDefault="00843459" w:rsidP="008C625A">
      <w:pPr>
        <w:keepNext/>
        <w:keepLines/>
        <w:tabs>
          <w:tab w:val="right" w:pos="9360"/>
        </w:tabs>
        <w:jc w:val="both"/>
        <w:rPr>
          <w:sz w:val="24"/>
          <w:szCs w:val="24"/>
        </w:rPr>
      </w:pPr>
    </w:p>
    <w:p w14:paraId="32464097" w14:textId="02233CDA" w:rsidR="00843459" w:rsidRPr="00923FF9" w:rsidRDefault="004724C8" w:rsidP="008C625A">
      <w:pPr>
        <w:keepNext/>
        <w:keepLines/>
        <w:tabs>
          <w:tab w:val="right" w:pos="9360"/>
        </w:tabs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Government of Canada, </w:t>
      </w:r>
      <w:r w:rsidR="00843459">
        <w:rPr>
          <w:b/>
          <w:bCs/>
          <w:sz w:val="24"/>
          <w:szCs w:val="24"/>
        </w:rPr>
        <w:t>Social Sciences and Humanities Research Council</w:t>
      </w:r>
      <w:r w:rsidR="00843459" w:rsidRPr="00923FF9">
        <w:rPr>
          <w:sz w:val="24"/>
          <w:szCs w:val="24"/>
        </w:rPr>
        <w:tab/>
      </w:r>
      <w:r w:rsidR="00FF5758">
        <w:rPr>
          <w:b/>
          <w:bCs/>
          <w:sz w:val="24"/>
          <w:szCs w:val="24"/>
        </w:rPr>
        <w:t>Ottawa, ON</w:t>
      </w:r>
    </w:p>
    <w:p w14:paraId="5901B9EB" w14:textId="76479906" w:rsidR="00843459" w:rsidRPr="00923FF9" w:rsidRDefault="00843459" w:rsidP="008C625A">
      <w:pPr>
        <w:keepNext/>
        <w:keepLines/>
        <w:tabs>
          <w:tab w:val="right" w:pos="9360"/>
        </w:tabs>
        <w:jc w:val="both"/>
        <w:rPr>
          <w:sz w:val="24"/>
          <w:szCs w:val="24"/>
        </w:rPr>
      </w:pPr>
      <w:r>
        <w:rPr>
          <w:sz w:val="24"/>
          <w:szCs w:val="24"/>
        </w:rPr>
        <w:t>Explore Grant</w:t>
      </w:r>
      <w:r>
        <w:rPr>
          <w:b/>
          <w:bCs/>
          <w:sz w:val="24"/>
          <w:szCs w:val="24"/>
        </w:rPr>
        <w:t xml:space="preserve"> </w:t>
      </w:r>
      <w:r w:rsidRPr="00923FF9">
        <w:rPr>
          <w:sz w:val="24"/>
          <w:szCs w:val="24"/>
        </w:rPr>
        <w:tab/>
      </w:r>
      <w:r>
        <w:rPr>
          <w:sz w:val="24"/>
          <w:szCs w:val="24"/>
        </w:rPr>
        <w:t>2018</w:t>
      </w:r>
    </w:p>
    <w:p w14:paraId="606A90E4" w14:textId="77777777" w:rsidR="00D24527" w:rsidRPr="00923FF9" w:rsidRDefault="00D24527" w:rsidP="008C625A">
      <w:pPr>
        <w:keepNext/>
        <w:keepLines/>
        <w:tabs>
          <w:tab w:val="right" w:pos="9360"/>
        </w:tabs>
        <w:jc w:val="both"/>
        <w:rPr>
          <w:sz w:val="24"/>
          <w:szCs w:val="24"/>
        </w:rPr>
      </w:pPr>
    </w:p>
    <w:p w14:paraId="795B733E" w14:textId="77777777" w:rsidR="001C49D4" w:rsidRPr="00923FF9" w:rsidRDefault="001C49D4" w:rsidP="008C625A">
      <w:pPr>
        <w:keepNext/>
        <w:keepLines/>
        <w:tabs>
          <w:tab w:val="left" w:pos="0"/>
          <w:tab w:val="right" w:pos="9360"/>
        </w:tabs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Carthage College</w:t>
      </w:r>
      <w:r w:rsidRPr="00923FF9">
        <w:rPr>
          <w:sz w:val="24"/>
          <w:szCs w:val="24"/>
        </w:rPr>
        <w:tab/>
      </w:r>
      <w:r>
        <w:rPr>
          <w:b/>
          <w:bCs/>
          <w:sz w:val="24"/>
          <w:szCs w:val="24"/>
        </w:rPr>
        <w:t>Kenosha, WI</w:t>
      </w:r>
    </w:p>
    <w:p w14:paraId="44610570" w14:textId="5EEA32CB" w:rsidR="001C49D4" w:rsidRDefault="001C49D4" w:rsidP="008C625A">
      <w:pPr>
        <w:keepNext/>
        <w:keepLines/>
        <w:tabs>
          <w:tab w:val="left" w:pos="0"/>
          <w:tab w:val="right" w:pos="9360"/>
        </w:tabs>
        <w:jc w:val="both"/>
        <w:rPr>
          <w:sz w:val="24"/>
          <w:szCs w:val="24"/>
        </w:rPr>
      </w:pPr>
      <w:r>
        <w:rPr>
          <w:sz w:val="24"/>
          <w:szCs w:val="24"/>
        </w:rPr>
        <w:t>Carthage College Distinguished Senior, Nominee</w:t>
      </w:r>
      <w:r w:rsidRPr="00923FF9">
        <w:rPr>
          <w:sz w:val="24"/>
          <w:szCs w:val="24"/>
        </w:rPr>
        <w:tab/>
      </w:r>
      <w:r w:rsidRPr="00923FF9">
        <w:rPr>
          <w:spacing w:val="-4"/>
          <w:sz w:val="24"/>
          <w:szCs w:val="24"/>
        </w:rPr>
        <w:t>2017</w:t>
      </w:r>
    </w:p>
    <w:p w14:paraId="4D2A26AC" w14:textId="6F45A977" w:rsidR="001C49D4" w:rsidRDefault="001C49D4" w:rsidP="008C625A">
      <w:pPr>
        <w:keepNext/>
        <w:keepLines/>
        <w:tabs>
          <w:tab w:val="left" w:pos="0"/>
          <w:tab w:val="right" w:pos="9360"/>
        </w:tabs>
        <w:jc w:val="both"/>
        <w:rPr>
          <w:sz w:val="24"/>
          <w:szCs w:val="24"/>
        </w:rPr>
      </w:pPr>
      <w:r>
        <w:rPr>
          <w:sz w:val="24"/>
          <w:szCs w:val="24"/>
        </w:rPr>
        <w:t>Environmental Science Department Distinguished Senior</w:t>
      </w:r>
      <w:r w:rsidRPr="00923FF9">
        <w:rPr>
          <w:sz w:val="24"/>
          <w:szCs w:val="24"/>
        </w:rPr>
        <w:tab/>
      </w:r>
      <w:r w:rsidRPr="00923FF9">
        <w:rPr>
          <w:spacing w:val="-4"/>
          <w:sz w:val="24"/>
          <w:szCs w:val="24"/>
        </w:rPr>
        <w:t>2017</w:t>
      </w:r>
    </w:p>
    <w:p w14:paraId="651A7105" w14:textId="129A5612" w:rsidR="001C49D4" w:rsidRDefault="001C49D4" w:rsidP="008C625A">
      <w:pPr>
        <w:keepNext/>
        <w:keepLines/>
        <w:tabs>
          <w:tab w:val="left" w:pos="0"/>
          <w:tab w:val="right" w:pos="9360"/>
        </w:tabs>
        <w:jc w:val="both"/>
        <w:rPr>
          <w:sz w:val="24"/>
          <w:szCs w:val="24"/>
        </w:rPr>
      </w:pPr>
      <w:r>
        <w:rPr>
          <w:sz w:val="24"/>
          <w:szCs w:val="24"/>
        </w:rPr>
        <w:t>Geospatial Science Department Distinguished Senior</w:t>
      </w:r>
      <w:r w:rsidRPr="00923FF9">
        <w:rPr>
          <w:sz w:val="24"/>
          <w:szCs w:val="24"/>
        </w:rPr>
        <w:tab/>
      </w:r>
      <w:r w:rsidRPr="00923FF9">
        <w:rPr>
          <w:spacing w:val="-4"/>
          <w:sz w:val="24"/>
          <w:szCs w:val="24"/>
        </w:rPr>
        <w:t>2017</w:t>
      </w:r>
    </w:p>
    <w:p w14:paraId="426EB32B" w14:textId="2E72BB28" w:rsidR="001C49D4" w:rsidRDefault="001C49D4" w:rsidP="008C625A">
      <w:pPr>
        <w:keepNext/>
        <w:keepLines/>
        <w:tabs>
          <w:tab w:val="left" w:pos="0"/>
          <w:tab w:val="right" w:pos="9360"/>
        </w:tabs>
        <w:jc w:val="both"/>
        <w:rPr>
          <w:sz w:val="24"/>
          <w:szCs w:val="24"/>
        </w:rPr>
      </w:pPr>
      <w:r>
        <w:rPr>
          <w:sz w:val="24"/>
          <w:szCs w:val="24"/>
        </w:rPr>
        <w:t>Dean’s List</w:t>
      </w:r>
      <w:r w:rsidRPr="00923FF9">
        <w:rPr>
          <w:sz w:val="24"/>
          <w:szCs w:val="24"/>
        </w:rPr>
        <w:tab/>
      </w:r>
      <w:r>
        <w:rPr>
          <w:sz w:val="24"/>
          <w:szCs w:val="24"/>
        </w:rPr>
        <w:t>2013</w:t>
      </w:r>
      <w:r w:rsidRPr="00923FF9">
        <w:rPr>
          <w:spacing w:val="-4"/>
          <w:sz w:val="24"/>
          <w:szCs w:val="24"/>
        </w:rPr>
        <w:t xml:space="preserve"> – 2017</w:t>
      </w:r>
    </w:p>
    <w:p w14:paraId="2BDC571B" w14:textId="784D8047" w:rsidR="001C49D4" w:rsidRDefault="001C49D4" w:rsidP="008C625A">
      <w:pPr>
        <w:keepNext/>
        <w:keepLines/>
        <w:tabs>
          <w:tab w:val="left" w:pos="0"/>
          <w:tab w:val="right" w:pos="9360"/>
        </w:tabs>
        <w:jc w:val="both"/>
        <w:rPr>
          <w:spacing w:val="-4"/>
          <w:sz w:val="24"/>
          <w:szCs w:val="24"/>
        </w:rPr>
      </w:pPr>
      <w:r>
        <w:rPr>
          <w:sz w:val="24"/>
          <w:szCs w:val="24"/>
        </w:rPr>
        <w:t>Robert Todd Scholarship</w:t>
      </w:r>
      <w:r w:rsidRPr="00923FF9">
        <w:rPr>
          <w:sz w:val="24"/>
          <w:szCs w:val="24"/>
        </w:rPr>
        <w:tab/>
      </w:r>
      <w:r>
        <w:rPr>
          <w:sz w:val="24"/>
          <w:szCs w:val="24"/>
        </w:rPr>
        <w:t>2013</w:t>
      </w:r>
      <w:r w:rsidRPr="00923FF9">
        <w:rPr>
          <w:spacing w:val="-4"/>
          <w:sz w:val="24"/>
          <w:szCs w:val="24"/>
        </w:rPr>
        <w:t xml:space="preserve"> – 2017</w:t>
      </w:r>
    </w:p>
    <w:p w14:paraId="503F14DC" w14:textId="77777777" w:rsidR="00FF5758" w:rsidRDefault="00FF5758" w:rsidP="001C49D4">
      <w:pPr>
        <w:keepNext/>
        <w:keepLines/>
        <w:tabs>
          <w:tab w:val="left" w:pos="0"/>
          <w:tab w:val="right" w:pos="9360"/>
        </w:tabs>
        <w:jc w:val="both"/>
        <w:rPr>
          <w:sz w:val="24"/>
          <w:szCs w:val="24"/>
        </w:rPr>
      </w:pPr>
    </w:p>
    <w:p w14:paraId="06F5511D" w14:textId="77777777" w:rsidR="00FF5758" w:rsidRDefault="00FF5758" w:rsidP="008C625A">
      <w:pPr>
        <w:pStyle w:val="Heading1"/>
        <w:keepLines/>
        <w:tabs>
          <w:tab w:val="left" w:pos="0"/>
        </w:tabs>
        <w:spacing w:after="240"/>
        <w:ind w:left="0" w:right="0"/>
        <w:rPr>
          <w:smallCaps/>
          <w:spacing w:val="-5"/>
        </w:rPr>
      </w:pPr>
      <w:r>
        <w:rPr>
          <w:smallCaps/>
        </w:rPr>
        <w:t>Service</w:t>
      </w:r>
    </w:p>
    <w:p w14:paraId="0C3578DD" w14:textId="77777777" w:rsidR="00FF5758" w:rsidRPr="00923FF9" w:rsidRDefault="00FF5758" w:rsidP="008C625A">
      <w:pPr>
        <w:keepLines/>
        <w:tabs>
          <w:tab w:val="right" w:pos="9360"/>
        </w:tabs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University of British Columbia</w:t>
      </w:r>
      <w:r w:rsidRPr="00923FF9">
        <w:rPr>
          <w:sz w:val="24"/>
          <w:szCs w:val="24"/>
        </w:rPr>
        <w:tab/>
      </w:r>
      <w:r>
        <w:rPr>
          <w:b/>
          <w:bCs/>
          <w:sz w:val="24"/>
          <w:szCs w:val="24"/>
        </w:rPr>
        <w:t>Vancouver, BC</w:t>
      </w:r>
    </w:p>
    <w:p w14:paraId="7A6A7A04" w14:textId="77777777" w:rsidR="00FF5758" w:rsidRPr="003D476F" w:rsidRDefault="00FF5758" w:rsidP="008C625A">
      <w:pPr>
        <w:keepLines/>
        <w:tabs>
          <w:tab w:val="left" w:pos="0"/>
          <w:tab w:val="right" w:pos="9360"/>
        </w:tabs>
        <w:jc w:val="both"/>
        <w:rPr>
          <w:sz w:val="24"/>
          <w:szCs w:val="24"/>
        </w:rPr>
      </w:pPr>
      <w:r w:rsidRPr="003D476F">
        <w:rPr>
          <w:sz w:val="24"/>
          <w:szCs w:val="24"/>
        </w:rPr>
        <w:t>Curriculum Development</w:t>
      </w:r>
      <w:r w:rsidRPr="003D476F">
        <w:rPr>
          <w:sz w:val="24"/>
          <w:szCs w:val="24"/>
        </w:rPr>
        <w:tab/>
        <w:t>09/</w:t>
      </w:r>
      <w:r w:rsidRPr="003D476F">
        <w:rPr>
          <w:spacing w:val="-4"/>
          <w:sz w:val="24"/>
          <w:szCs w:val="24"/>
        </w:rPr>
        <w:t>2018 – 05/2019</w:t>
      </w:r>
    </w:p>
    <w:p w14:paraId="61D7F372" w14:textId="77777777" w:rsidR="00FF5758" w:rsidRDefault="00FF5758" w:rsidP="008C625A">
      <w:pPr>
        <w:keepLines/>
        <w:tabs>
          <w:tab w:val="left" w:pos="720"/>
          <w:tab w:val="right" w:pos="9360"/>
        </w:tabs>
        <w:ind w:left="720"/>
        <w:jc w:val="both"/>
        <w:rPr>
          <w:sz w:val="24"/>
          <w:szCs w:val="24"/>
        </w:rPr>
      </w:pPr>
      <w:r w:rsidRPr="003D476F">
        <w:rPr>
          <w:sz w:val="24"/>
          <w:szCs w:val="24"/>
        </w:rPr>
        <w:t>GIS &amp; Geographical Computation Minor</w:t>
      </w:r>
      <w:r>
        <w:rPr>
          <w:sz w:val="24"/>
          <w:szCs w:val="24"/>
        </w:rPr>
        <w:tab/>
      </w:r>
    </w:p>
    <w:p w14:paraId="34A35054" w14:textId="77777777" w:rsidR="00FF5758" w:rsidRDefault="00FF5758" w:rsidP="008C625A">
      <w:pPr>
        <w:keepLines/>
        <w:tabs>
          <w:tab w:val="left" w:pos="0"/>
          <w:tab w:val="right" w:pos="9360"/>
        </w:tabs>
        <w:jc w:val="both"/>
        <w:rPr>
          <w:b/>
          <w:bCs/>
          <w:sz w:val="24"/>
          <w:szCs w:val="24"/>
        </w:rPr>
      </w:pPr>
      <w:r w:rsidRPr="003D476F">
        <w:rPr>
          <w:sz w:val="24"/>
          <w:szCs w:val="24"/>
        </w:rPr>
        <w:t>Peer Mentor</w:t>
      </w:r>
      <w:r w:rsidRPr="00595EC1">
        <w:rPr>
          <w:sz w:val="24"/>
          <w:szCs w:val="24"/>
        </w:rPr>
        <w:tab/>
        <w:t>09/</w:t>
      </w:r>
      <w:r w:rsidRPr="00595EC1">
        <w:rPr>
          <w:spacing w:val="-4"/>
          <w:sz w:val="24"/>
          <w:szCs w:val="24"/>
        </w:rPr>
        <w:t>2018 – 05/2019</w:t>
      </w:r>
    </w:p>
    <w:p w14:paraId="1F690180" w14:textId="32ED5349" w:rsidR="00E96854" w:rsidRDefault="00E96854" w:rsidP="008C625A">
      <w:pPr>
        <w:keepLines/>
        <w:tabs>
          <w:tab w:val="left" w:pos="0"/>
        </w:tabs>
        <w:jc w:val="both"/>
        <w:rPr>
          <w:bCs/>
          <w:smallCaps/>
          <w:spacing w:val="-2"/>
          <w:sz w:val="24"/>
          <w:szCs w:val="24"/>
        </w:rPr>
      </w:pPr>
    </w:p>
    <w:p w14:paraId="41BBA794" w14:textId="3F2C046E" w:rsidR="00C25481" w:rsidRDefault="00C25481" w:rsidP="008C625A">
      <w:pPr>
        <w:keepLines/>
        <w:tabs>
          <w:tab w:val="left" w:pos="0"/>
          <w:tab w:val="right" w:pos="9360"/>
        </w:tabs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Carthage College</w:t>
      </w:r>
      <w:r w:rsidRPr="00923FF9">
        <w:rPr>
          <w:sz w:val="24"/>
          <w:szCs w:val="24"/>
        </w:rPr>
        <w:tab/>
      </w:r>
      <w:r>
        <w:rPr>
          <w:b/>
          <w:bCs/>
          <w:sz w:val="24"/>
          <w:szCs w:val="24"/>
        </w:rPr>
        <w:t>Kenosha, WI</w:t>
      </w:r>
    </w:p>
    <w:p w14:paraId="5718B932" w14:textId="299025AF" w:rsidR="00C25481" w:rsidRDefault="00C25481" w:rsidP="008C625A">
      <w:pPr>
        <w:keepLines/>
        <w:tabs>
          <w:tab w:val="left" w:pos="0"/>
          <w:tab w:val="right" w:pos="9360"/>
        </w:tabs>
        <w:jc w:val="both"/>
        <w:rPr>
          <w:sz w:val="24"/>
          <w:szCs w:val="24"/>
        </w:rPr>
      </w:pPr>
      <w:r>
        <w:rPr>
          <w:sz w:val="24"/>
          <w:szCs w:val="24"/>
        </w:rPr>
        <w:t>Environmental Science Department Student Ambassador</w:t>
      </w:r>
      <w:r w:rsidRPr="00923FF9">
        <w:rPr>
          <w:sz w:val="24"/>
          <w:szCs w:val="24"/>
        </w:rPr>
        <w:tab/>
      </w:r>
      <w:r>
        <w:rPr>
          <w:sz w:val="24"/>
          <w:szCs w:val="24"/>
        </w:rPr>
        <w:t>09/2016 – 05/</w:t>
      </w:r>
      <w:r w:rsidRPr="00923FF9">
        <w:rPr>
          <w:spacing w:val="-4"/>
          <w:sz w:val="24"/>
          <w:szCs w:val="24"/>
        </w:rPr>
        <w:t>2017</w:t>
      </w:r>
    </w:p>
    <w:p w14:paraId="55A0D64F" w14:textId="77777777" w:rsidR="00C25481" w:rsidRPr="00923FF9" w:rsidRDefault="00C25481" w:rsidP="008C625A">
      <w:pPr>
        <w:keepLines/>
        <w:tabs>
          <w:tab w:val="left" w:pos="0"/>
        </w:tabs>
        <w:jc w:val="both"/>
        <w:rPr>
          <w:bCs/>
          <w:smallCaps/>
          <w:spacing w:val="-2"/>
          <w:sz w:val="24"/>
          <w:szCs w:val="24"/>
        </w:rPr>
      </w:pPr>
    </w:p>
    <w:p w14:paraId="72AA08B2" w14:textId="588D9514" w:rsidR="0043391D" w:rsidRPr="00A01F92" w:rsidRDefault="0043391D" w:rsidP="00C25481">
      <w:pPr>
        <w:pStyle w:val="Heading1"/>
        <w:keepNext/>
        <w:keepLines/>
        <w:tabs>
          <w:tab w:val="left" w:pos="0"/>
        </w:tabs>
        <w:spacing w:after="240"/>
        <w:ind w:left="0" w:right="0"/>
        <w:rPr>
          <w:rStyle w:val="Strong"/>
          <w:b/>
          <w:bCs/>
          <w:smallCaps/>
          <w:spacing w:val="-2"/>
        </w:rPr>
      </w:pPr>
      <w:r>
        <w:rPr>
          <w:smallCaps/>
        </w:rPr>
        <w:lastRenderedPageBreak/>
        <w:t>Publications</w:t>
      </w:r>
    </w:p>
    <w:p w14:paraId="3EB386BA" w14:textId="70DD04D4" w:rsidR="00A20635" w:rsidRDefault="00A20635" w:rsidP="00C25481">
      <w:pPr>
        <w:keepNext/>
        <w:keepLines/>
        <w:tabs>
          <w:tab w:val="left" w:pos="720"/>
        </w:tabs>
        <w:ind w:left="720" w:hanging="720"/>
        <w:jc w:val="both"/>
        <w:rPr>
          <w:sz w:val="24"/>
          <w:szCs w:val="24"/>
          <w:shd w:val="clear" w:color="auto" w:fill="FFFFFF"/>
        </w:rPr>
      </w:pPr>
      <w:r w:rsidRPr="001821CF">
        <w:rPr>
          <w:rStyle w:val="Strong"/>
          <w:b w:val="0"/>
          <w:bCs w:val="0"/>
          <w:sz w:val="24"/>
          <w:szCs w:val="24"/>
          <w:shd w:val="clear" w:color="auto" w:fill="FFFFFF"/>
        </w:rPr>
        <w:t>Coffer, M.</w:t>
      </w:r>
      <w:r w:rsidRPr="001821CF">
        <w:rPr>
          <w:sz w:val="24"/>
          <w:szCs w:val="24"/>
          <w:shd w:val="clear" w:color="auto" w:fill="FFFFFF"/>
        </w:rPr>
        <w:t>, Schaeffer, B., Zimmerman, R., Hill, V., Li, J., Islam, K.</w:t>
      </w:r>
      <w:r w:rsidR="002229C0">
        <w:rPr>
          <w:sz w:val="24"/>
          <w:szCs w:val="24"/>
          <w:shd w:val="clear" w:color="auto" w:fill="FFFFFF"/>
        </w:rPr>
        <w:t>,</w:t>
      </w:r>
      <w:r w:rsidRPr="001821CF">
        <w:rPr>
          <w:sz w:val="24"/>
          <w:szCs w:val="24"/>
          <w:shd w:val="clear" w:color="auto" w:fill="FFFFFF"/>
        </w:rPr>
        <w:t xml:space="preserve"> &amp; </w:t>
      </w:r>
      <w:r w:rsidRPr="001821CF">
        <w:rPr>
          <w:b/>
          <w:bCs/>
          <w:sz w:val="24"/>
          <w:szCs w:val="24"/>
          <w:shd w:val="clear" w:color="auto" w:fill="FFFFFF"/>
        </w:rPr>
        <w:t>Whitman, P.</w:t>
      </w:r>
      <w:r w:rsidRPr="001821CF">
        <w:rPr>
          <w:sz w:val="24"/>
          <w:szCs w:val="24"/>
          <w:shd w:val="clear" w:color="auto" w:fill="FFFFFF"/>
        </w:rPr>
        <w:t xml:space="preserve"> (2020). Performance across WorldView-2 and RapidEye for reproducible seagrass mapping. </w:t>
      </w:r>
      <w:r w:rsidRPr="001821CF">
        <w:rPr>
          <w:rStyle w:val="Emphasis"/>
          <w:sz w:val="24"/>
          <w:szCs w:val="24"/>
          <w:shd w:val="clear" w:color="auto" w:fill="FFFFFF"/>
        </w:rPr>
        <w:t>Remote Sensing of Environment</w:t>
      </w:r>
      <w:r w:rsidRPr="001821CF">
        <w:rPr>
          <w:sz w:val="24"/>
          <w:szCs w:val="24"/>
          <w:shd w:val="clear" w:color="auto" w:fill="FFFFFF"/>
        </w:rPr>
        <w:t>. DOI: 10.1016/j.rse.2020.112036.</w:t>
      </w:r>
    </w:p>
    <w:p w14:paraId="32585691" w14:textId="6A0F353F" w:rsidR="0036277C" w:rsidRPr="0036277C" w:rsidRDefault="0036277C" w:rsidP="0036277C">
      <w:pPr>
        <w:pStyle w:val="BodyText"/>
        <w:keepLines/>
        <w:tabs>
          <w:tab w:val="left" w:pos="720"/>
        </w:tabs>
        <w:spacing w:before="4"/>
        <w:ind w:left="720" w:hanging="720"/>
        <w:jc w:val="both"/>
        <w:rPr>
          <w:rStyle w:val="Strong"/>
          <w:b w:val="0"/>
          <w:bCs w:val="0"/>
          <w:sz w:val="24"/>
          <w:szCs w:val="24"/>
          <w:shd w:val="clear" w:color="auto" w:fill="FFFFFF"/>
        </w:rPr>
      </w:pPr>
      <w:r w:rsidRPr="001821CF">
        <w:rPr>
          <w:rStyle w:val="Strong"/>
          <w:b w:val="0"/>
          <w:bCs w:val="0"/>
          <w:sz w:val="24"/>
          <w:szCs w:val="24"/>
          <w:shd w:val="clear" w:color="auto" w:fill="FFFFFF"/>
        </w:rPr>
        <w:t>Coffer, M.</w:t>
      </w:r>
      <w:r w:rsidRPr="001821CF">
        <w:rPr>
          <w:sz w:val="24"/>
          <w:szCs w:val="24"/>
          <w:shd w:val="clear" w:color="auto" w:fill="FFFFFF"/>
        </w:rPr>
        <w:t xml:space="preserve">, </w:t>
      </w:r>
      <w:r w:rsidRPr="001821CF">
        <w:rPr>
          <w:b/>
          <w:bCs/>
          <w:sz w:val="24"/>
          <w:szCs w:val="24"/>
          <w:shd w:val="clear" w:color="auto" w:fill="FFFFFF"/>
        </w:rPr>
        <w:t>Whitman, P.</w:t>
      </w:r>
      <w:r w:rsidRPr="001821CF">
        <w:rPr>
          <w:sz w:val="24"/>
          <w:szCs w:val="24"/>
          <w:shd w:val="clear" w:color="auto" w:fill="FFFFFF"/>
        </w:rPr>
        <w:t>, Schaeffer, Hill, V., Zimmerman, R., Salls, W., Lebrasse, M.</w:t>
      </w:r>
      <w:r w:rsidR="002229C0">
        <w:rPr>
          <w:sz w:val="24"/>
          <w:szCs w:val="24"/>
          <w:shd w:val="clear" w:color="auto" w:fill="FFFFFF"/>
        </w:rPr>
        <w:t>,</w:t>
      </w:r>
      <w:r w:rsidRPr="001821CF">
        <w:rPr>
          <w:sz w:val="24"/>
          <w:szCs w:val="24"/>
          <w:shd w:val="clear" w:color="auto" w:fill="FFFFFF"/>
        </w:rPr>
        <w:t xml:space="preserve"> &amp; Graybill, D. (2022). Vertical artifacts in high-resolution WorldView-2 and WorldView-3 satellite imagery of aquatic systems. </w:t>
      </w:r>
      <w:r w:rsidRPr="001821CF">
        <w:rPr>
          <w:rStyle w:val="Emphasis"/>
          <w:sz w:val="24"/>
          <w:szCs w:val="24"/>
          <w:shd w:val="clear" w:color="auto" w:fill="FFFFFF"/>
        </w:rPr>
        <w:t>International Journal of Remote Sensing</w:t>
      </w:r>
      <w:r w:rsidRPr="001821CF">
        <w:rPr>
          <w:sz w:val="24"/>
          <w:szCs w:val="24"/>
          <w:shd w:val="clear" w:color="auto" w:fill="FFFFFF"/>
        </w:rPr>
        <w:t>. DOI: 10.1080/01431161.2022.2030069.</w:t>
      </w:r>
    </w:p>
    <w:p w14:paraId="088BFB63" w14:textId="647A9205" w:rsidR="00A20635" w:rsidRPr="001821CF" w:rsidRDefault="009556E5" w:rsidP="00595EC1">
      <w:pPr>
        <w:pStyle w:val="BodyText"/>
        <w:keepLines/>
        <w:tabs>
          <w:tab w:val="left" w:pos="720"/>
        </w:tabs>
        <w:spacing w:before="4"/>
        <w:ind w:left="720" w:hanging="720"/>
        <w:jc w:val="both"/>
        <w:rPr>
          <w:sz w:val="24"/>
          <w:szCs w:val="24"/>
          <w:shd w:val="clear" w:color="auto" w:fill="FFFFFF"/>
        </w:rPr>
      </w:pPr>
      <w:r w:rsidRPr="001821CF">
        <w:rPr>
          <w:sz w:val="24"/>
          <w:szCs w:val="24"/>
          <w:shd w:val="clear" w:color="auto" w:fill="FFFFFF"/>
        </w:rPr>
        <w:t>Lebrasse, M., Schaeffer, B., </w:t>
      </w:r>
      <w:r w:rsidRPr="001821CF">
        <w:rPr>
          <w:rStyle w:val="Strong"/>
          <w:b w:val="0"/>
          <w:bCs w:val="0"/>
          <w:sz w:val="24"/>
          <w:szCs w:val="24"/>
          <w:shd w:val="clear" w:color="auto" w:fill="FFFFFF"/>
        </w:rPr>
        <w:t>Coffer, M.</w:t>
      </w:r>
      <w:r w:rsidRPr="001821CF">
        <w:rPr>
          <w:sz w:val="24"/>
          <w:szCs w:val="24"/>
          <w:shd w:val="clear" w:color="auto" w:fill="FFFFFF"/>
        </w:rPr>
        <w:t xml:space="preserve">, </w:t>
      </w:r>
      <w:r w:rsidRPr="001821CF">
        <w:rPr>
          <w:b/>
          <w:bCs/>
          <w:sz w:val="24"/>
          <w:szCs w:val="24"/>
          <w:shd w:val="clear" w:color="auto" w:fill="FFFFFF"/>
        </w:rPr>
        <w:t>Whitman, P.</w:t>
      </w:r>
      <w:r w:rsidRPr="001821CF">
        <w:rPr>
          <w:sz w:val="24"/>
          <w:szCs w:val="24"/>
          <w:shd w:val="clear" w:color="auto" w:fill="FFFFFF"/>
        </w:rPr>
        <w:t>, Zimmerman, R., Hill, V., Islam, K., Li, J.</w:t>
      </w:r>
      <w:r w:rsidR="002229C0">
        <w:rPr>
          <w:sz w:val="24"/>
          <w:szCs w:val="24"/>
          <w:shd w:val="clear" w:color="auto" w:fill="FFFFFF"/>
        </w:rPr>
        <w:t>,</w:t>
      </w:r>
      <w:r w:rsidRPr="001821CF">
        <w:rPr>
          <w:sz w:val="24"/>
          <w:szCs w:val="24"/>
          <w:shd w:val="clear" w:color="auto" w:fill="FFFFFF"/>
        </w:rPr>
        <w:t xml:space="preserve"> &amp; Osburn, C. (2022). Temporal Stability of Seagrass Extent, Leaf Area, and Carbon Storage in St. Joseph Bay, Florida: a Semi-automated Remote Sensing Analysis. </w:t>
      </w:r>
      <w:r w:rsidRPr="001821CF">
        <w:rPr>
          <w:rStyle w:val="Emphasis"/>
          <w:sz w:val="24"/>
          <w:szCs w:val="24"/>
          <w:shd w:val="clear" w:color="auto" w:fill="FFFFFF"/>
        </w:rPr>
        <w:t>Estuaries and Coasts</w:t>
      </w:r>
      <w:r w:rsidRPr="001821CF">
        <w:rPr>
          <w:sz w:val="24"/>
          <w:szCs w:val="24"/>
          <w:shd w:val="clear" w:color="auto" w:fill="FFFFFF"/>
        </w:rPr>
        <w:t>. DOI: 10.1007/s12237-022-01050-4.</w:t>
      </w:r>
    </w:p>
    <w:p w14:paraId="22B7F09A" w14:textId="4D40A561" w:rsidR="00A20635" w:rsidRPr="001821CF" w:rsidRDefault="00A20635" w:rsidP="00595EC1">
      <w:pPr>
        <w:pStyle w:val="NormalWeb"/>
        <w:keepLines/>
        <w:widowControl w:val="0"/>
        <w:shd w:val="clear" w:color="auto" w:fill="FFFFFF"/>
        <w:tabs>
          <w:tab w:val="left" w:pos="720"/>
        </w:tabs>
        <w:spacing w:before="0" w:beforeAutospacing="0" w:after="0" w:afterAutospacing="0"/>
        <w:ind w:left="720" w:hanging="720"/>
      </w:pPr>
      <w:r w:rsidRPr="001821CF">
        <w:t>Lebrasse, M., Schaeffer, B., Zimmerman, R., Hill, V., </w:t>
      </w:r>
      <w:r w:rsidRPr="001821CF">
        <w:rPr>
          <w:rStyle w:val="Strong"/>
          <w:b w:val="0"/>
          <w:bCs w:val="0"/>
        </w:rPr>
        <w:t>Coffer, M.</w:t>
      </w:r>
      <w:r w:rsidRPr="001821CF">
        <w:t xml:space="preserve">, </w:t>
      </w:r>
      <w:r w:rsidRPr="001821CF">
        <w:rPr>
          <w:b/>
          <w:bCs/>
        </w:rPr>
        <w:t>Whitman, P.</w:t>
      </w:r>
      <w:r w:rsidRPr="001821CF">
        <w:t>, Salls, W., Graybill, D.</w:t>
      </w:r>
      <w:r w:rsidR="002229C0">
        <w:t>,</w:t>
      </w:r>
      <w:r w:rsidRPr="001821CF">
        <w:t xml:space="preserve"> &amp; Osburn, C. (</w:t>
      </w:r>
      <w:r w:rsidRPr="001821CF">
        <w:rPr>
          <w:rStyle w:val="Emphasis"/>
          <w:i w:val="0"/>
          <w:iCs w:val="0"/>
        </w:rPr>
        <w:t>2022</w:t>
      </w:r>
      <w:r w:rsidRPr="001821CF">
        <w:t>). Simulated response of St. Joseph Bay, FL seagrass meadows and blue carbon to anthropogenic and climate impacts. </w:t>
      </w:r>
      <w:r w:rsidRPr="001821CF">
        <w:rPr>
          <w:rStyle w:val="Emphasis"/>
        </w:rPr>
        <w:t>Marine Environmental Research</w:t>
      </w:r>
      <w:r w:rsidRPr="001821CF">
        <w:t>. DOI: 10.1016/j.marenvres.2022.105694</w:t>
      </w:r>
    </w:p>
    <w:p w14:paraId="2ACA7317" w14:textId="441552BB" w:rsidR="00A20635" w:rsidRPr="001821CF" w:rsidRDefault="00A20635" w:rsidP="00595EC1">
      <w:pPr>
        <w:pStyle w:val="NormalWeb"/>
        <w:keepLines/>
        <w:widowControl w:val="0"/>
        <w:shd w:val="clear" w:color="auto" w:fill="FFFFFF"/>
        <w:tabs>
          <w:tab w:val="left" w:pos="720"/>
        </w:tabs>
        <w:spacing w:before="0" w:beforeAutospacing="0" w:after="0" w:afterAutospacing="0"/>
        <w:ind w:left="720" w:hanging="720"/>
      </w:pPr>
      <w:r w:rsidRPr="001821CF">
        <w:t xml:space="preserve">Schaeffer, B., </w:t>
      </w:r>
      <w:r w:rsidRPr="001821CF">
        <w:rPr>
          <w:b/>
          <w:bCs/>
        </w:rPr>
        <w:t>Whitman, P.</w:t>
      </w:r>
      <w:r w:rsidRPr="001821CF">
        <w:t>, Conmy, R., Salls, W., </w:t>
      </w:r>
      <w:r w:rsidRPr="001821CF">
        <w:rPr>
          <w:rStyle w:val="Strong"/>
          <w:b w:val="0"/>
          <w:bCs w:val="0"/>
        </w:rPr>
        <w:t>Coffer, M.</w:t>
      </w:r>
      <w:r w:rsidRPr="001821CF">
        <w:t>, Graybill, D. &amp; Lebrasse, M.</w:t>
      </w:r>
      <w:r w:rsidR="002229C0">
        <w:t>,</w:t>
      </w:r>
      <w:r w:rsidRPr="001821CF">
        <w:t xml:space="preserve"> (</w:t>
      </w:r>
      <w:r w:rsidRPr="001821CF">
        <w:rPr>
          <w:rStyle w:val="Emphasis"/>
          <w:i w:val="0"/>
          <w:iCs w:val="0"/>
        </w:rPr>
        <w:t>2022</w:t>
      </w:r>
      <w:r w:rsidRPr="001821CF">
        <w:t>). Potential for commercial PlanetScope satellites in oil response monitoring. </w:t>
      </w:r>
      <w:r w:rsidRPr="001821CF">
        <w:rPr>
          <w:rStyle w:val="Emphasis"/>
        </w:rPr>
        <w:t>Marine Pollution Bulletin</w:t>
      </w:r>
      <w:r w:rsidRPr="001821CF">
        <w:t>.</w:t>
      </w:r>
      <w:r w:rsidR="00396074" w:rsidRPr="001821CF">
        <w:t xml:space="preserve"> DOI: 10.1016/j.marpolbul.2022.114077</w:t>
      </w:r>
    </w:p>
    <w:p w14:paraId="1B5F134E" w14:textId="01139745" w:rsidR="00A20635" w:rsidRPr="001821CF" w:rsidRDefault="00632A14" w:rsidP="00595EC1">
      <w:pPr>
        <w:pStyle w:val="NormalWeb"/>
        <w:keepLines/>
        <w:widowControl w:val="0"/>
        <w:shd w:val="clear" w:color="auto" w:fill="FFFFFF"/>
        <w:tabs>
          <w:tab w:val="left" w:pos="720"/>
        </w:tabs>
        <w:spacing w:before="0" w:beforeAutospacing="0" w:after="0" w:afterAutospacing="0"/>
        <w:ind w:left="720" w:hanging="720"/>
      </w:pPr>
      <w:r w:rsidRPr="001821CF">
        <w:rPr>
          <w:b/>
          <w:bCs/>
        </w:rPr>
        <w:t>Whitman, P.</w:t>
      </w:r>
      <w:r w:rsidRPr="001821CF">
        <w:t>, Schaeffer, B., Salls, W., </w:t>
      </w:r>
      <w:r w:rsidRPr="001821CF">
        <w:rPr>
          <w:rStyle w:val="Strong"/>
          <w:b w:val="0"/>
          <w:bCs w:val="0"/>
        </w:rPr>
        <w:t>Coffer, M.</w:t>
      </w:r>
      <w:r w:rsidRPr="001821CF">
        <w:t>, Mishra, S., Seegers, B., Loftin, K., Stumpf, R.</w:t>
      </w:r>
      <w:r w:rsidR="002229C0">
        <w:t>,</w:t>
      </w:r>
      <w:r w:rsidRPr="001821CF">
        <w:t xml:space="preserve"> &amp; Werdell, J. (</w:t>
      </w:r>
      <w:r w:rsidR="0072590C" w:rsidRPr="001821CF">
        <w:rPr>
          <w:rStyle w:val="Emphasis"/>
          <w:i w:val="0"/>
          <w:iCs w:val="0"/>
        </w:rPr>
        <w:t>2022</w:t>
      </w:r>
      <w:r w:rsidRPr="001821CF">
        <w:t>). A validation of satellite derived cyanobacteria detections with state reported events and recreation advisories across U.S. lakes. </w:t>
      </w:r>
      <w:r w:rsidRPr="001821CF">
        <w:rPr>
          <w:rStyle w:val="Emphasis"/>
        </w:rPr>
        <w:t>Harmful Alage</w:t>
      </w:r>
      <w:r w:rsidRPr="001821CF">
        <w:t>. DOI: 10.1016/j.hal.2022.102191.</w:t>
      </w:r>
    </w:p>
    <w:p w14:paraId="1F9C0027" w14:textId="77777777" w:rsidR="0068319C" w:rsidRPr="001821CF" w:rsidRDefault="00A20635" w:rsidP="00595EC1">
      <w:pPr>
        <w:pStyle w:val="BodyText"/>
        <w:keepLines/>
        <w:tabs>
          <w:tab w:val="left" w:pos="720"/>
        </w:tabs>
        <w:spacing w:before="4"/>
        <w:ind w:left="720" w:hanging="720"/>
        <w:jc w:val="both"/>
        <w:rPr>
          <w:sz w:val="24"/>
          <w:szCs w:val="24"/>
          <w:shd w:val="clear" w:color="auto" w:fill="FFFFFF"/>
        </w:rPr>
      </w:pPr>
      <w:r w:rsidRPr="001821CF">
        <w:rPr>
          <w:rStyle w:val="Strong"/>
          <w:b w:val="0"/>
          <w:bCs w:val="0"/>
          <w:sz w:val="24"/>
          <w:szCs w:val="24"/>
          <w:shd w:val="clear" w:color="auto" w:fill="FFFFFF"/>
        </w:rPr>
        <w:t>Coffer, M.</w:t>
      </w:r>
      <w:r w:rsidRPr="001821CF">
        <w:rPr>
          <w:sz w:val="24"/>
          <w:szCs w:val="24"/>
          <w:shd w:val="clear" w:color="auto" w:fill="FFFFFF"/>
        </w:rPr>
        <w:t xml:space="preserve">, Graybill, D., </w:t>
      </w:r>
      <w:r w:rsidRPr="001821CF">
        <w:rPr>
          <w:b/>
          <w:bCs/>
          <w:sz w:val="24"/>
          <w:szCs w:val="24"/>
          <w:shd w:val="clear" w:color="auto" w:fill="FFFFFF"/>
        </w:rPr>
        <w:t>Whitman, P.</w:t>
      </w:r>
      <w:r w:rsidRPr="001821CF">
        <w:rPr>
          <w:sz w:val="24"/>
          <w:szCs w:val="24"/>
          <w:shd w:val="clear" w:color="auto" w:fill="FFFFFF"/>
        </w:rPr>
        <w:t>, Schaeffer, B., Salls, W., Zimmerman, R., Hill, V., Lebrasse, M., Li, J., Islam, K., &amp; Keith, D. (</w:t>
      </w:r>
      <w:r w:rsidRPr="001821CF">
        <w:rPr>
          <w:rStyle w:val="Emphasis"/>
          <w:sz w:val="24"/>
          <w:szCs w:val="24"/>
          <w:shd w:val="clear" w:color="auto" w:fill="FFFFFF"/>
        </w:rPr>
        <w:t xml:space="preserve">In </w:t>
      </w:r>
      <w:r w:rsidR="00630A3B" w:rsidRPr="001821CF">
        <w:rPr>
          <w:rStyle w:val="Emphasis"/>
          <w:sz w:val="24"/>
          <w:szCs w:val="24"/>
          <w:shd w:val="clear" w:color="auto" w:fill="FFFFFF"/>
        </w:rPr>
        <w:t>review</w:t>
      </w:r>
      <w:r w:rsidRPr="001821CF">
        <w:rPr>
          <w:sz w:val="24"/>
          <w:szCs w:val="24"/>
          <w:shd w:val="clear" w:color="auto" w:fill="FFFFFF"/>
        </w:rPr>
        <w:t>). Providing a management framework for seagrass mapping in United States coastal ecosystems using high spatial resolution satellite imagery. </w:t>
      </w:r>
      <w:r w:rsidRPr="001821CF">
        <w:rPr>
          <w:rStyle w:val="Emphasis"/>
          <w:sz w:val="24"/>
          <w:szCs w:val="24"/>
          <w:shd w:val="clear" w:color="auto" w:fill="FFFFFF"/>
        </w:rPr>
        <w:t>Journal of Environmental Management</w:t>
      </w:r>
      <w:r w:rsidRPr="001821CF">
        <w:rPr>
          <w:sz w:val="24"/>
          <w:szCs w:val="24"/>
          <w:shd w:val="clear" w:color="auto" w:fill="FFFFFF"/>
        </w:rPr>
        <w:t>.</w:t>
      </w:r>
    </w:p>
    <w:p w14:paraId="1B0CB3D6" w14:textId="7B379D57" w:rsidR="00630A3B" w:rsidRPr="001821CF" w:rsidRDefault="00632A14" w:rsidP="00595EC1">
      <w:pPr>
        <w:pStyle w:val="BodyText"/>
        <w:keepLines/>
        <w:tabs>
          <w:tab w:val="left" w:pos="720"/>
        </w:tabs>
        <w:spacing w:before="4"/>
        <w:ind w:left="720" w:hanging="720"/>
        <w:jc w:val="both"/>
        <w:rPr>
          <w:sz w:val="24"/>
          <w:szCs w:val="24"/>
          <w:shd w:val="clear" w:color="auto" w:fill="FFFFFF"/>
        </w:rPr>
      </w:pPr>
      <w:r w:rsidRPr="001821CF">
        <w:rPr>
          <w:sz w:val="24"/>
          <w:szCs w:val="24"/>
        </w:rPr>
        <w:t>Lebrasse, M. Schaeffer, B., Bohnenstiehl, D., Osburn, C., He, R., </w:t>
      </w:r>
      <w:r w:rsidRPr="001821CF">
        <w:rPr>
          <w:rStyle w:val="Strong"/>
          <w:b w:val="0"/>
          <w:bCs w:val="0"/>
          <w:sz w:val="24"/>
          <w:szCs w:val="24"/>
        </w:rPr>
        <w:t>Coffer, M.</w:t>
      </w:r>
      <w:r w:rsidRPr="001821CF">
        <w:rPr>
          <w:sz w:val="24"/>
          <w:szCs w:val="24"/>
        </w:rPr>
        <w:t xml:space="preserve">, </w:t>
      </w:r>
      <w:r w:rsidRPr="001821CF">
        <w:rPr>
          <w:b/>
          <w:bCs/>
          <w:sz w:val="24"/>
          <w:szCs w:val="24"/>
        </w:rPr>
        <w:t>Whitman, P.</w:t>
      </w:r>
      <w:r w:rsidRPr="001821CF">
        <w:rPr>
          <w:sz w:val="24"/>
          <w:szCs w:val="24"/>
        </w:rPr>
        <w:t>, Salls, W., &amp; Graybill, D. (</w:t>
      </w:r>
      <w:r w:rsidRPr="001821CF">
        <w:rPr>
          <w:rStyle w:val="Emphasis"/>
          <w:sz w:val="24"/>
          <w:szCs w:val="24"/>
        </w:rPr>
        <w:t xml:space="preserve">In </w:t>
      </w:r>
      <w:r w:rsidR="00630A3B" w:rsidRPr="001821CF">
        <w:rPr>
          <w:rStyle w:val="Emphasis"/>
          <w:sz w:val="24"/>
          <w:szCs w:val="24"/>
        </w:rPr>
        <w:t>review</w:t>
      </w:r>
      <w:r w:rsidRPr="001821CF">
        <w:rPr>
          <w:sz w:val="24"/>
          <w:szCs w:val="24"/>
        </w:rPr>
        <w:t>). Assessment of dissolved organic carbon flux in a North Carolina tidal marsh. </w:t>
      </w:r>
      <w:r w:rsidRPr="001821CF">
        <w:rPr>
          <w:rStyle w:val="Emphasis"/>
          <w:sz w:val="24"/>
          <w:szCs w:val="24"/>
        </w:rPr>
        <w:t>Earth Science Reviews</w:t>
      </w:r>
      <w:r w:rsidRPr="001821CF">
        <w:rPr>
          <w:sz w:val="24"/>
          <w:szCs w:val="24"/>
        </w:rPr>
        <w:t>.</w:t>
      </w:r>
    </w:p>
    <w:p w14:paraId="4D9EA502" w14:textId="679EE28B" w:rsidR="00630A3B" w:rsidRPr="001821CF" w:rsidRDefault="00632A14" w:rsidP="00595EC1">
      <w:pPr>
        <w:pStyle w:val="NormalWeb"/>
        <w:keepLines/>
        <w:widowControl w:val="0"/>
        <w:shd w:val="clear" w:color="auto" w:fill="FFFFFF"/>
        <w:tabs>
          <w:tab w:val="left" w:pos="720"/>
        </w:tabs>
        <w:spacing w:before="0" w:beforeAutospacing="0" w:after="0" w:afterAutospacing="0"/>
        <w:ind w:left="720" w:hanging="720"/>
      </w:pPr>
      <w:r w:rsidRPr="001821CF">
        <w:t>Salls, W., Schaeffer, B., Pahlevan, N., Keith, D., Binding, C., Stumpf, R., Seegers, B., Werdell, P., </w:t>
      </w:r>
      <w:r w:rsidRPr="001821CF">
        <w:rPr>
          <w:rStyle w:val="Strong"/>
          <w:b w:val="0"/>
          <w:bCs w:val="0"/>
        </w:rPr>
        <w:t>Coffer, M.</w:t>
      </w:r>
      <w:r w:rsidR="002229C0">
        <w:rPr>
          <w:rStyle w:val="Strong"/>
          <w:b w:val="0"/>
          <w:bCs w:val="0"/>
        </w:rPr>
        <w:t>,</w:t>
      </w:r>
      <w:r w:rsidRPr="001821CF">
        <w:t xml:space="preserve"> &amp; </w:t>
      </w:r>
      <w:r w:rsidRPr="001821CF">
        <w:rPr>
          <w:b/>
          <w:bCs/>
        </w:rPr>
        <w:t>Whitman, P.</w:t>
      </w:r>
      <w:r w:rsidRPr="001821CF">
        <w:t xml:space="preserve"> (</w:t>
      </w:r>
      <w:r w:rsidRPr="001821CF">
        <w:rPr>
          <w:rStyle w:val="Emphasis"/>
        </w:rPr>
        <w:t>In preparation</w:t>
      </w:r>
      <w:r w:rsidRPr="001821CF">
        <w:t>). Satellite monitoring of chlorophyll in U.S. lakes: a national-scale validation of the Sentinel-2 Maximum Chlorophyll Index. </w:t>
      </w:r>
      <w:r w:rsidRPr="001821CF">
        <w:rPr>
          <w:rStyle w:val="Emphasis"/>
        </w:rPr>
        <w:t>Environmental Monitoring and Assessment</w:t>
      </w:r>
      <w:r w:rsidRPr="001821CF">
        <w:t>.</w:t>
      </w:r>
    </w:p>
    <w:p w14:paraId="0CC15D9F" w14:textId="7B5CB418" w:rsidR="00396074" w:rsidRPr="001821CF" w:rsidRDefault="00396074" w:rsidP="00595EC1">
      <w:pPr>
        <w:pStyle w:val="NormalWeb"/>
        <w:keepLines/>
        <w:widowControl w:val="0"/>
        <w:shd w:val="clear" w:color="auto" w:fill="FFFFFF"/>
        <w:tabs>
          <w:tab w:val="left" w:pos="720"/>
        </w:tabs>
        <w:spacing w:before="0" w:beforeAutospacing="0" w:after="0" w:afterAutospacing="0"/>
        <w:ind w:left="720" w:hanging="720"/>
      </w:pPr>
      <w:r w:rsidRPr="001821CF">
        <w:t xml:space="preserve">Schaeffer, B., </w:t>
      </w:r>
      <w:r w:rsidRPr="001821CF">
        <w:rPr>
          <w:b/>
          <w:bCs/>
        </w:rPr>
        <w:t>Whitman, P.</w:t>
      </w:r>
      <w:r w:rsidRPr="001821CF">
        <w:t xml:space="preserve">, Conmy, R., </w:t>
      </w:r>
      <w:r w:rsidR="00630A3B" w:rsidRPr="001821CF">
        <w:rPr>
          <w:rStyle w:val="normaltextrun"/>
          <w:color w:val="000000"/>
          <w:shd w:val="clear" w:color="auto" w:fill="FFFFFF"/>
        </w:rPr>
        <w:t xml:space="preserve">Vandermeulen, R., </w:t>
      </w:r>
      <w:r w:rsidR="00630A3B" w:rsidRPr="001821CF">
        <w:rPr>
          <w:rStyle w:val="spellingerror"/>
          <w:color w:val="000000"/>
          <w:shd w:val="clear" w:color="auto" w:fill="FFFFFF"/>
        </w:rPr>
        <w:t>Chuanmin</w:t>
      </w:r>
      <w:r w:rsidR="00630A3B" w:rsidRPr="001821CF">
        <w:rPr>
          <w:rStyle w:val="normaltextrun"/>
          <w:color w:val="000000"/>
          <w:shd w:val="clear" w:color="auto" w:fill="FFFFFF"/>
        </w:rPr>
        <w:t>, H., Mannino, A., &amp; Salisbury, J.</w:t>
      </w:r>
      <w:r w:rsidR="00630A3B" w:rsidRPr="001821CF">
        <w:t xml:space="preserve"> </w:t>
      </w:r>
      <w:r w:rsidRPr="001821CF">
        <w:t>(</w:t>
      </w:r>
      <w:r w:rsidR="00630A3B" w:rsidRPr="001821CF">
        <w:rPr>
          <w:rStyle w:val="Emphasis"/>
        </w:rPr>
        <w:t>In preperation</w:t>
      </w:r>
      <w:r w:rsidRPr="001821CF">
        <w:t xml:space="preserve">). </w:t>
      </w:r>
      <w:r w:rsidR="00630A3B" w:rsidRPr="001821CF">
        <w:rPr>
          <w:rStyle w:val="normaltextrun"/>
          <w:color w:val="000000"/>
          <w:shd w:val="clear" w:color="auto" w:fill="FFFFFF"/>
        </w:rPr>
        <w:t>GLIMR potential in oil spill and water quality monitoring.</w:t>
      </w:r>
      <w:r w:rsidR="00630A3B" w:rsidRPr="001821CF">
        <w:rPr>
          <w:rStyle w:val="eop"/>
          <w:color w:val="000000"/>
          <w:shd w:val="clear" w:color="auto" w:fill="FFFFFF"/>
        </w:rPr>
        <w:t> </w:t>
      </w:r>
      <w:r w:rsidR="00630A3B" w:rsidRPr="001821CF">
        <w:rPr>
          <w:rStyle w:val="Emphasis"/>
        </w:rPr>
        <w:t>Journal of Geophysical Research.</w:t>
      </w:r>
    </w:p>
    <w:p w14:paraId="20D254FA" w14:textId="77777777" w:rsidR="00396074" w:rsidRPr="00632A14" w:rsidRDefault="00396074" w:rsidP="00DF4ACF">
      <w:pPr>
        <w:pStyle w:val="NormalWeb"/>
        <w:shd w:val="clear" w:color="auto" w:fill="FFFFFF"/>
        <w:spacing w:before="0" w:beforeAutospacing="0" w:after="0" w:afterAutospacing="0"/>
        <w:rPr>
          <w:sz w:val="23"/>
          <w:szCs w:val="23"/>
        </w:rPr>
      </w:pPr>
    </w:p>
    <w:p w14:paraId="0DE2A284" w14:textId="3E7AF512" w:rsidR="007A39D8" w:rsidRPr="00595EC1" w:rsidRDefault="007A39D8" w:rsidP="00595EC1">
      <w:pPr>
        <w:pStyle w:val="Heading1"/>
        <w:keepLines/>
        <w:tabs>
          <w:tab w:val="left" w:pos="0"/>
        </w:tabs>
        <w:spacing w:after="240"/>
        <w:ind w:left="0" w:right="0"/>
        <w:rPr>
          <w:rStyle w:val="Strong"/>
          <w:b/>
          <w:bCs/>
          <w:smallCaps/>
        </w:rPr>
      </w:pPr>
      <w:r>
        <w:rPr>
          <w:smallCaps/>
        </w:rPr>
        <w:t>Technical Reports</w:t>
      </w:r>
    </w:p>
    <w:p w14:paraId="31D3EE2D" w14:textId="7BF1B6CF" w:rsidR="007A39D8" w:rsidRPr="001821CF" w:rsidRDefault="007A39D8" w:rsidP="00595EC1">
      <w:pPr>
        <w:keepLines/>
        <w:tabs>
          <w:tab w:val="left" w:pos="720"/>
        </w:tabs>
        <w:ind w:left="720" w:hanging="720"/>
        <w:jc w:val="both"/>
        <w:rPr>
          <w:sz w:val="24"/>
          <w:szCs w:val="24"/>
          <w:shd w:val="clear" w:color="auto" w:fill="FFFFFF"/>
        </w:rPr>
      </w:pPr>
      <w:r w:rsidRPr="001821CF">
        <w:rPr>
          <w:sz w:val="24"/>
          <w:szCs w:val="24"/>
        </w:rPr>
        <w:t xml:space="preserve">Landry, B., Tango, P., Bisland, C., Coffer, M., Dennison, B., Hill, V., Lebrasse, C., Li., J., Orth, R., Patrick, C., Schaeffer, B., </w:t>
      </w:r>
      <w:r w:rsidRPr="001821CF">
        <w:rPr>
          <w:b/>
          <w:bCs/>
          <w:sz w:val="24"/>
          <w:szCs w:val="24"/>
        </w:rPr>
        <w:t>Whitman, P.</w:t>
      </w:r>
      <w:r w:rsidRPr="001821CF">
        <w:rPr>
          <w:sz w:val="24"/>
          <w:szCs w:val="24"/>
        </w:rPr>
        <w:t xml:space="preserve">, Wilcox, D., </w:t>
      </w:r>
      <w:r w:rsidR="00A84C49">
        <w:rPr>
          <w:sz w:val="24"/>
          <w:szCs w:val="24"/>
        </w:rPr>
        <w:t xml:space="preserve">&amp; </w:t>
      </w:r>
      <w:r w:rsidRPr="001821CF">
        <w:rPr>
          <w:sz w:val="24"/>
          <w:szCs w:val="24"/>
        </w:rPr>
        <w:t xml:space="preserve">Zimmerman, R. </w:t>
      </w:r>
      <w:r w:rsidR="00690B79" w:rsidRPr="001821CF">
        <w:rPr>
          <w:sz w:val="24"/>
          <w:szCs w:val="24"/>
        </w:rPr>
        <w:t>(</w:t>
      </w:r>
      <w:r w:rsidRPr="001821CF">
        <w:rPr>
          <w:sz w:val="24"/>
          <w:szCs w:val="24"/>
        </w:rPr>
        <w:t>2021</w:t>
      </w:r>
      <w:r w:rsidR="00690B79" w:rsidRPr="001821CF">
        <w:rPr>
          <w:sz w:val="24"/>
          <w:szCs w:val="24"/>
        </w:rPr>
        <w:t>).</w:t>
      </w:r>
      <w:r w:rsidRPr="001821CF">
        <w:rPr>
          <w:sz w:val="24"/>
          <w:szCs w:val="24"/>
        </w:rPr>
        <w:t xml:space="preserve"> Exploring Satellite Image Integration for the Chesapeake Bay SAV Monitoring Program – A STAC Workshop. STAC Publication Number 21-001. Edgewater, MD. </w:t>
      </w:r>
    </w:p>
    <w:p w14:paraId="2B1DFB31" w14:textId="77777777" w:rsidR="007A39D8" w:rsidRPr="007A39D8" w:rsidRDefault="007A39D8" w:rsidP="00DF4ACF">
      <w:pPr>
        <w:tabs>
          <w:tab w:val="left" w:pos="720"/>
        </w:tabs>
        <w:ind w:left="720" w:hanging="720"/>
        <w:jc w:val="both"/>
        <w:rPr>
          <w:b/>
          <w:sz w:val="28"/>
        </w:rPr>
      </w:pPr>
    </w:p>
    <w:p w14:paraId="61DE8338" w14:textId="3A544058" w:rsidR="00545666" w:rsidRPr="00595EC1" w:rsidRDefault="00000000" w:rsidP="00595EC1">
      <w:pPr>
        <w:pStyle w:val="Heading1"/>
        <w:keepLines/>
        <w:tabs>
          <w:tab w:val="left" w:pos="0"/>
        </w:tabs>
        <w:spacing w:after="240"/>
        <w:ind w:left="0" w:right="0"/>
        <w:rPr>
          <w:smallCaps/>
          <w:spacing w:val="-5"/>
        </w:rPr>
      </w:pPr>
      <w:r>
        <w:rPr>
          <w:smallCaps/>
        </w:rPr>
        <w:lastRenderedPageBreak/>
        <w:t>Select</w:t>
      </w:r>
      <w:r w:rsidR="00A80679">
        <w:rPr>
          <w:smallCaps/>
        </w:rPr>
        <w:t>ed</w:t>
      </w:r>
      <w:r>
        <w:rPr>
          <w:smallCaps/>
          <w:spacing w:val="35"/>
        </w:rPr>
        <w:t xml:space="preserve"> </w:t>
      </w:r>
      <w:r>
        <w:rPr>
          <w:smallCaps/>
        </w:rPr>
        <w:t>Presentations</w:t>
      </w:r>
    </w:p>
    <w:p w14:paraId="78F00A63" w14:textId="702D364D" w:rsidR="00CF17E6" w:rsidRPr="00595EC1" w:rsidRDefault="00545666" w:rsidP="00595EC1">
      <w:pPr>
        <w:keepLines/>
        <w:tabs>
          <w:tab w:val="left" w:pos="720"/>
        </w:tabs>
        <w:ind w:left="720" w:hanging="720"/>
        <w:jc w:val="both"/>
        <w:rPr>
          <w:b/>
          <w:bCs/>
          <w:iCs/>
          <w:sz w:val="24"/>
          <w:szCs w:val="24"/>
        </w:rPr>
      </w:pPr>
      <w:r w:rsidRPr="00595EC1">
        <w:rPr>
          <w:sz w:val="24"/>
          <w:szCs w:val="24"/>
        </w:rPr>
        <w:t xml:space="preserve">Cyanobacteria </w:t>
      </w:r>
      <w:r w:rsidR="0068469F">
        <w:rPr>
          <w:sz w:val="24"/>
          <w:szCs w:val="24"/>
        </w:rPr>
        <w:t>a</w:t>
      </w:r>
      <w:r w:rsidRPr="00595EC1">
        <w:rPr>
          <w:sz w:val="24"/>
          <w:szCs w:val="24"/>
        </w:rPr>
        <w:t xml:space="preserve">ssessment </w:t>
      </w:r>
      <w:r w:rsidR="0068469F">
        <w:rPr>
          <w:sz w:val="24"/>
          <w:szCs w:val="24"/>
        </w:rPr>
        <w:t>n</w:t>
      </w:r>
      <w:r w:rsidRPr="00595EC1">
        <w:rPr>
          <w:sz w:val="24"/>
          <w:szCs w:val="24"/>
        </w:rPr>
        <w:t>etwork</w:t>
      </w:r>
      <w:r w:rsidR="004724C8">
        <w:rPr>
          <w:sz w:val="24"/>
          <w:szCs w:val="24"/>
        </w:rPr>
        <w:t xml:space="preserve"> </w:t>
      </w:r>
      <w:r w:rsidR="004724C8" w:rsidRPr="00595EC1">
        <w:rPr>
          <w:sz w:val="24"/>
          <w:szCs w:val="24"/>
        </w:rPr>
        <w:t>(</w:t>
      </w:r>
      <w:r w:rsidR="004724C8">
        <w:rPr>
          <w:sz w:val="24"/>
          <w:szCs w:val="24"/>
        </w:rPr>
        <w:t xml:space="preserve">July </w:t>
      </w:r>
      <w:r w:rsidR="004724C8" w:rsidRPr="00595EC1">
        <w:rPr>
          <w:sz w:val="24"/>
          <w:szCs w:val="24"/>
        </w:rPr>
        <w:t>2021)</w:t>
      </w:r>
      <w:r w:rsidRPr="00595EC1">
        <w:rPr>
          <w:sz w:val="24"/>
          <w:szCs w:val="24"/>
        </w:rPr>
        <w:t xml:space="preserve">. </w:t>
      </w:r>
      <w:r w:rsidR="00922A9A" w:rsidRPr="00595EC1">
        <w:rPr>
          <w:i/>
          <w:iCs/>
          <w:sz w:val="24"/>
          <w:szCs w:val="24"/>
        </w:rPr>
        <w:t>U.S. Environmental Protection Agency –</w:t>
      </w:r>
      <w:r w:rsidR="00922A9A" w:rsidRPr="00595EC1">
        <w:rPr>
          <w:sz w:val="24"/>
          <w:szCs w:val="24"/>
        </w:rPr>
        <w:t xml:space="preserve"> </w:t>
      </w:r>
      <w:r w:rsidR="00922A9A" w:rsidRPr="00595EC1">
        <w:rPr>
          <w:i/>
          <w:sz w:val="24"/>
          <w:szCs w:val="24"/>
        </w:rPr>
        <w:t>Region 8</w:t>
      </w:r>
      <w:r w:rsidRPr="00595EC1">
        <w:rPr>
          <w:i/>
          <w:sz w:val="24"/>
          <w:szCs w:val="24"/>
        </w:rPr>
        <w:t xml:space="preserve">. </w:t>
      </w:r>
      <w:r w:rsidRPr="00595EC1">
        <w:rPr>
          <w:iCs/>
          <w:sz w:val="24"/>
          <w:szCs w:val="24"/>
        </w:rPr>
        <w:t xml:space="preserve">Remote. </w:t>
      </w:r>
      <w:r w:rsidRPr="00595EC1">
        <w:rPr>
          <w:b/>
          <w:bCs/>
          <w:iCs/>
          <w:sz w:val="24"/>
          <w:szCs w:val="24"/>
        </w:rPr>
        <w:t>Invited Speaker</w:t>
      </w:r>
      <w:r w:rsidR="004724C8">
        <w:rPr>
          <w:b/>
          <w:bCs/>
          <w:iCs/>
          <w:sz w:val="24"/>
          <w:szCs w:val="24"/>
        </w:rPr>
        <w:t>.</w:t>
      </w:r>
    </w:p>
    <w:p w14:paraId="6A5B274C" w14:textId="5E7518E5" w:rsidR="00545666" w:rsidRPr="00595EC1" w:rsidRDefault="00CF17E6" w:rsidP="00595EC1">
      <w:pPr>
        <w:keepLines/>
        <w:tabs>
          <w:tab w:val="left" w:pos="720"/>
        </w:tabs>
        <w:ind w:left="720" w:hanging="720"/>
        <w:jc w:val="both"/>
        <w:rPr>
          <w:iCs/>
          <w:sz w:val="24"/>
          <w:szCs w:val="24"/>
        </w:rPr>
      </w:pPr>
      <w:r w:rsidRPr="00595EC1">
        <w:rPr>
          <w:sz w:val="24"/>
          <w:szCs w:val="24"/>
        </w:rPr>
        <w:t>Oil spill detection with commercial satellite imagery</w:t>
      </w:r>
      <w:r w:rsidR="004724C8">
        <w:rPr>
          <w:sz w:val="24"/>
          <w:szCs w:val="24"/>
        </w:rPr>
        <w:t xml:space="preserve"> </w:t>
      </w:r>
      <w:r w:rsidR="004724C8" w:rsidRPr="00595EC1">
        <w:rPr>
          <w:sz w:val="24"/>
          <w:szCs w:val="24"/>
        </w:rPr>
        <w:t xml:space="preserve">(February 2021). </w:t>
      </w:r>
      <w:r w:rsidR="00690B79" w:rsidRPr="00595EC1">
        <w:rPr>
          <w:sz w:val="24"/>
          <w:szCs w:val="24"/>
        </w:rPr>
        <w:t xml:space="preserve"> </w:t>
      </w:r>
      <w:r w:rsidR="00690B79" w:rsidRPr="00595EC1">
        <w:rPr>
          <w:i/>
          <w:iCs/>
          <w:sz w:val="24"/>
          <w:szCs w:val="24"/>
        </w:rPr>
        <w:t>U.S. Environmental Protection Agency –</w:t>
      </w:r>
      <w:r w:rsidRPr="00595EC1">
        <w:rPr>
          <w:sz w:val="24"/>
          <w:szCs w:val="24"/>
        </w:rPr>
        <w:t xml:space="preserve"> </w:t>
      </w:r>
      <w:r w:rsidR="002C44BB" w:rsidRPr="00595EC1">
        <w:rPr>
          <w:i/>
          <w:sz w:val="24"/>
          <w:szCs w:val="24"/>
        </w:rPr>
        <w:t>B</w:t>
      </w:r>
      <w:r w:rsidR="000A2FE7" w:rsidRPr="00595EC1">
        <w:rPr>
          <w:i/>
          <w:sz w:val="24"/>
          <w:szCs w:val="24"/>
        </w:rPr>
        <w:t>oard</w:t>
      </w:r>
      <w:r w:rsidR="00690B79" w:rsidRPr="00595EC1">
        <w:rPr>
          <w:i/>
          <w:sz w:val="24"/>
          <w:szCs w:val="24"/>
        </w:rPr>
        <w:t xml:space="preserve"> </w:t>
      </w:r>
      <w:r w:rsidR="000A2FE7" w:rsidRPr="00595EC1">
        <w:rPr>
          <w:i/>
          <w:sz w:val="24"/>
          <w:szCs w:val="24"/>
        </w:rPr>
        <w:t>of Scientific Advisors</w:t>
      </w:r>
      <w:r w:rsidRPr="00595EC1">
        <w:rPr>
          <w:i/>
          <w:sz w:val="24"/>
          <w:szCs w:val="24"/>
        </w:rPr>
        <w:t xml:space="preserve">. </w:t>
      </w:r>
      <w:r w:rsidR="00545666" w:rsidRPr="00595EC1">
        <w:rPr>
          <w:iCs/>
          <w:sz w:val="24"/>
          <w:szCs w:val="24"/>
        </w:rPr>
        <w:t>Remote.</w:t>
      </w:r>
    </w:p>
    <w:p w14:paraId="3F183B20" w14:textId="429F79D2" w:rsidR="00545666" w:rsidRPr="00595EC1" w:rsidRDefault="00545666" w:rsidP="00595EC1">
      <w:pPr>
        <w:keepLines/>
        <w:tabs>
          <w:tab w:val="left" w:pos="720"/>
        </w:tabs>
        <w:ind w:left="720" w:hanging="720"/>
        <w:jc w:val="both"/>
        <w:rPr>
          <w:iCs/>
          <w:sz w:val="24"/>
          <w:szCs w:val="24"/>
        </w:rPr>
      </w:pPr>
      <w:r w:rsidRPr="00595EC1">
        <w:rPr>
          <w:sz w:val="24"/>
          <w:szCs w:val="24"/>
        </w:rPr>
        <w:t>Expanding nutrient indicator monitoring with satellites</w:t>
      </w:r>
      <w:r w:rsidR="004724C8">
        <w:rPr>
          <w:sz w:val="24"/>
          <w:szCs w:val="24"/>
        </w:rPr>
        <w:t xml:space="preserve"> </w:t>
      </w:r>
      <w:r w:rsidR="004724C8" w:rsidRPr="00595EC1">
        <w:rPr>
          <w:sz w:val="24"/>
          <w:szCs w:val="24"/>
        </w:rPr>
        <w:t xml:space="preserve">(November 2020). </w:t>
      </w:r>
      <w:r w:rsidR="00922A9A" w:rsidRPr="00595EC1">
        <w:rPr>
          <w:i/>
          <w:iCs/>
          <w:sz w:val="24"/>
          <w:szCs w:val="24"/>
        </w:rPr>
        <w:t xml:space="preserve">U.S. Environmental Protection Agency </w:t>
      </w:r>
      <w:r w:rsidR="00922A9A" w:rsidRPr="003855F1">
        <w:rPr>
          <w:i/>
          <w:iCs/>
          <w:sz w:val="24"/>
          <w:szCs w:val="24"/>
        </w:rPr>
        <w:t xml:space="preserve">– </w:t>
      </w:r>
      <w:r w:rsidR="00922A9A" w:rsidRPr="003855F1">
        <w:rPr>
          <w:i/>
          <w:iCs/>
          <w:color w:val="1B1B1B"/>
          <w:sz w:val="24"/>
          <w:szCs w:val="24"/>
          <w:shd w:val="clear" w:color="auto" w:fill="FFFFFF"/>
        </w:rPr>
        <w:t>Nutrient Scientific Technical Exchange Partnership &amp; Support Program</w:t>
      </w:r>
      <w:r w:rsidRPr="00595EC1">
        <w:rPr>
          <w:i/>
          <w:sz w:val="24"/>
          <w:szCs w:val="24"/>
        </w:rPr>
        <w:t xml:space="preserve">. </w:t>
      </w:r>
      <w:r w:rsidRPr="00595EC1">
        <w:rPr>
          <w:iCs/>
          <w:sz w:val="24"/>
          <w:szCs w:val="24"/>
        </w:rPr>
        <w:t>Remot</w:t>
      </w:r>
      <w:r w:rsidR="00690B79" w:rsidRPr="00595EC1">
        <w:rPr>
          <w:iCs/>
          <w:sz w:val="24"/>
          <w:szCs w:val="24"/>
        </w:rPr>
        <w:t>e.</w:t>
      </w:r>
    </w:p>
    <w:p w14:paraId="656D624F" w14:textId="2C413B6E" w:rsidR="002C44BB" w:rsidRPr="00595EC1" w:rsidRDefault="00545666" w:rsidP="00595EC1">
      <w:pPr>
        <w:keepLines/>
        <w:tabs>
          <w:tab w:val="left" w:pos="720"/>
        </w:tabs>
        <w:ind w:left="720" w:hanging="720"/>
        <w:jc w:val="both"/>
        <w:rPr>
          <w:sz w:val="24"/>
          <w:szCs w:val="24"/>
        </w:rPr>
      </w:pPr>
      <w:r w:rsidRPr="00595EC1">
        <w:rPr>
          <w:sz w:val="24"/>
          <w:szCs w:val="24"/>
        </w:rPr>
        <w:t>Green stuff from space</w:t>
      </w:r>
      <w:r w:rsidR="004724C8">
        <w:rPr>
          <w:sz w:val="24"/>
          <w:szCs w:val="24"/>
        </w:rPr>
        <w:t xml:space="preserve"> </w:t>
      </w:r>
      <w:r w:rsidR="004724C8" w:rsidRPr="00595EC1">
        <w:rPr>
          <w:sz w:val="24"/>
          <w:szCs w:val="24"/>
        </w:rPr>
        <w:t xml:space="preserve">(May 2020). </w:t>
      </w:r>
      <w:r w:rsidRPr="00595EC1">
        <w:rPr>
          <w:sz w:val="24"/>
          <w:szCs w:val="24"/>
        </w:rPr>
        <w:t xml:space="preserve"> </w:t>
      </w:r>
      <w:r w:rsidRPr="00595EC1">
        <w:rPr>
          <w:i/>
          <w:sz w:val="24"/>
          <w:szCs w:val="24"/>
        </w:rPr>
        <w:t xml:space="preserve">NASA HQ Applied Sciences Program. </w:t>
      </w:r>
      <w:r w:rsidRPr="00595EC1">
        <w:rPr>
          <w:sz w:val="24"/>
          <w:szCs w:val="24"/>
        </w:rPr>
        <w:t>Remote.</w:t>
      </w:r>
    </w:p>
    <w:p w14:paraId="24046D4D" w14:textId="5A83928F" w:rsidR="002C44BB" w:rsidRPr="00595EC1" w:rsidRDefault="00690B79" w:rsidP="00595EC1">
      <w:pPr>
        <w:keepLines/>
        <w:tabs>
          <w:tab w:val="left" w:pos="720"/>
        </w:tabs>
        <w:ind w:left="720" w:hanging="720"/>
        <w:jc w:val="both"/>
        <w:rPr>
          <w:sz w:val="24"/>
          <w:szCs w:val="24"/>
        </w:rPr>
      </w:pPr>
      <w:r w:rsidRPr="00595EC1">
        <w:rPr>
          <w:sz w:val="24"/>
          <w:szCs w:val="24"/>
        </w:rPr>
        <w:t xml:space="preserve">Building a bridge between </w:t>
      </w:r>
      <w:r w:rsidR="006824C1" w:rsidRPr="00595EC1">
        <w:rPr>
          <w:sz w:val="24"/>
          <w:szCs w:val="24"/>
        </w:rPr>
        <w:t>aerial photographs and digital aerial imagery to retrospectively analyze sediment in the Fraser River</w:t>
      </w:r>
      <w:r w:rsidR="004724C8">
        <w:rPr>
          <w:sz w:val="24"/>
          <w:szCs w:val="24"/>
        </w:rPr>
        <w:t xml:space="preserve"> </w:t>
      </w:r>
      <w:r w:rsidR="004724C8" w:rsidRPr="00595EC1">
        <w:rPr>
          <w:sz w:val="24"/>
          <w:szCs w:val="24"/>
        </w:rPr>
        <w:t>(May 2019).</w:t>
      </w:r>
      <w:r w:rsidR="002C44BB" w:rsidRPr="00595EC1">
        <w:rPr>
          <w:sz w:val="24"/>
          <w:szCs w:val="24"/>
        </w:rPr>
        <w:t xml:space="preserve"> </w:t>
      </w:r>
      <w:r w:rsidR="00545666" w:rsidRPr="00595EC1">
        <w:rPr>
          <w:i/>
          <w:iCs/>
          <w:sz w:val="24"/>
          <w:szCs w:val="24"/>
        </w:rPr>
        <w:t xml:space="preserve">University of British Columbia </w:t>
      </w:r>
      <w:r w:rsidR="002C44BB" w:rsidRPr="00595EC1">
        <w:rPr>
          <w:i/>
          <w:iCs/>
          <w:sz w:val="24"/>
          <w:szCs w:val="24"/>
        </w:rPr>
        <w:t xml:space="preserve">Graduate Symposium. </w:t>
      </w:r>
      <w:r w:rsidR="00545666" w:rsidRPr="00595EC1">
        <w:rPr>
          <w:sz w:val="24"/>
          <w:szCs w:val="24"/>
        </w:rPr>
        <w:t>Vancouver, BC</w:t>
      </w:r>
      <w:r w:rsidR="004724C8">
        <w:rPr>
          <w:sz w:val="24"/>
          <w:szCs w:val="24"/>
        </w:rPr>
        <w:t>.</w:t>
      </w:r>
    </w:p>
    <w:p w14:paraId="20256ADB" w14:textId="049A6D11" w:rsidR="002C44BB" w:rsidRDefault="00922A9A" w:rsidP="00595EC1">
      <w:pPr>
        <w:keepLines/>
        <w:tabs>
          <w:tab w:val="left" w:pos="720"/>
        </w:tabs>
        <w:ind w:left="720" w:hanging="720"/>
        <w:jc w:val="both"/>
        <w:rPr>
          <w:iCs/>
          <w:sz w:val="24"/>
          <w:szCs w:val="24"/>
        </w:rPr>
      </w:pPr>
      <w:r w:rsidRPr="00595EC1">
        <w:rPr>
          <w:sz w:val="24"/>
          <w:szCs w:val="24"/>
        </w:rPr>
        <w:t xml:space="preserve">Understanding the spread of Buckthorn in Minnesota </w:t>
      </w:r>
      <w:r w:rsidR="009E257A">
        <w:rPr>
          <w:sz w:val="24"/>
          <w:szCs w:val="24"/>
        </w:rPr>
        <w:t>using</w:t>
      </w:r>
      <w:r w:rsidRPr="00595EC1">
        <w:rPr>
          <w:sz w:val="24"/>
          <w:szCs w:val="24"/>
        </w:rPr>
        <w:t xml:space="preserve"> a habitat suitability model</w:t>
      </w:r>
      <w:r w:rsidR="004724C8">
        <w:rPr>
          <w:sz w:val="24"/>
          <w:szCs w:val="24"/>
        </w:rPr>
        <w:t xml:space="preserve"> </w:t>
      </w:r>
      <w:r w:rsidR="004724C8" w:rsidRPr="00595EC1">
        <w:rPr>
          <w:sz w:val="24"/>
          <w:szCs w:val="24"/>
        </w:rPr>
        <w:t>(April 2017)</w:t>
      </w:r>
      <w:r w:rsidR="004724C8">
        <w:rPr>
          <w:sz w:val="24"/>
          <w:szCs w:val="24"/>
        </w:rPr>
        <w:t>.</w:t>
      </w:r>
      <w:r w:rsidR="004724C8" w:rsidRPr="00595EC1">
        <w:rPr>
          <w:sz w:val="24"/>
          <w:szCs w:val="24"/>
        </w:rPr>
        <w:t xml:space="preserve"> </w:t>
      </w:r>
      <w:r w:rsidR="002C44BB" w:rsidRPr="00595EC1">
        <w:rPr>
          <w:sz w:val="24"/>
          <w:szCs w:val="24"/>
        </w:rPr>
        <w:t xml:space="preserve"> </w:t>
      </w:r>
      <w:r w:rsidR="002C44BB" w:rsidRPr="00595EC1">
        <w:rPr>
          <w:i/>
          <w:iCs/>
          <w:sz w:val="24"/>
          <w:szCs w:val="24"/>
        </w:rPr>
        <w:t>National Council on Undergraduate Research Conference.</w:t>
      </w:r>
      <w:r w:rsidR="002C44BB" w:rsidRPr="00595EC1">
        <w:rPr>
          <w:i/>
          <w:sz w:val="24"/>
          <w:szCs w:val="24"/>
        </w:rPr>
        <w:t xml:space="preserve"> </w:t>
      </w:r>
      <w:r w:rsidR="00545666" w:rsidRPr="00595EC1">
        <w:rPr>
          <w:iCs/>
          <w:sz w:val="24"/>
          <w:szCs w:val="24"/>
        </w:rPr>
        <w:t>Memphis, TN</w:t>
      </w:r>
      <w:r w:rsidR="004724C8">
        <w:rPr>
          <w:iCs/>
          <w:sz w:val="24"/>
          <w:szCs w:val="24"/>
        </w:rPr>
        <w:t>.</w:t>
      </w:r>
    </w:p>
    <w:p w14:paraId="624B8C15" w14:textId="0749F074" w:rsidR="004F0920" w:rsidRDefault="004F0920" w:rsidP="00FC42AD">
      <w:pPr>
        <w:keepNext/>
        <w:keepLines/>
        <w:tabs>
          <w:tab w:val="left" w:pos="0"/>
          <w:tab w:val="left" w:pos="8340"/>
        </w:tabs>
        <w:jc w:val="both"/>
        <w:rPr>
          <w:iCs/>
          <w:sz w:val="24"/>
          <w:szCs w:val="24"/>
        </w:rPr>
      </w:pPr>
    </w:p>
    <w:p w14:paraId="2C23524B" w14:textId="58A480A3" w:rsidR="004F0920" w:rsidRPr="00B3232A" w:rsidRDefault="004F0920" w:rsidP="00B3232A">
      <w:pPr>
        <w:pStyle w:val="Heading1"/>
        <w:keepNext/>
        <w:keepLines/>
        <w:tabs>
          <w:tab w:val="left" w:pos="0"/>
        </w:tabs>
        <w:spacing w:after="240"/>
        <w:ind w:left="0" w:right="0"/>
      </w:pPr>
      <w:r>
        <w:rPr>
          <w:smallCaps/>
          <w:spacing w:val="-2"/>
        </w:rPr>
        <w:t>Skills</w:t>
      </w:r>
    </w:p>
    <w:p w14:paraId="03D3AF87" w14:textId="77777777" w:rsidR="00844120" w:rsidRPr="00844120" w:rsidRDefault="00844120" w:rsidP="00844120">
      <w:pPr>
        <w:pStyle w:val="BodyText"/>
        <w:keepLines/>
        <w:tabs>
          <w:tab w:val="left" w:pos="0"/>
        </w:tabs>
        <w:jc w:val="both"/>
        <w:rPr>
          <w:b/>
          <w:bCs/>
          <w:sz w:val="24"/>
          <w:szCs w:val="24"/>
        </w:rPr>
      </w:pPr>
      <w:r w:rsidRPr="00844120">
        <w:rPr>
          <w:b/>
          <w:bCs/>
          <w:sz w:val="24"/>
          <w:szCs w:val="24"/>
        </w:rPr>
        <w:t xml:space="preserve">Methods: </w:t>
      </w:r>
      <w:r w:rsidRPr="00844120">
        <w:rPr>
          <w:sz w:val="24"/>
          <w:szCs w:val="24"/>
        </w:rPr>
        <w:t>frequentist and Bayesian statistics, machine learning, digital image processing, spatiotemporal statistics, object-based image analysis, image classification, photogrammetry, atmospheric correction, satellite validation, data visualization, signal processing</w:t>
      </w:r>
    </w:p>
    <w:p w14:paraId="6B0189AF" w14:textId="77777777" w:rsidR="00844120" w:rsidRPr="00844120" w:rsidRDefault="00844120" w:rsidP="00844120">
      <w:pPr>
        <w:pStyle w:val="BodyText"/>
        <w:keepLines/>
        <w:tabs>
          <w:tab w:val="left" w:pos="0"/>
        </w:tabs>
        <w:jc w:val="both"/>
        <w:rPr>
          <w:b/>
          <w:bCs/>
          <w:sz w:val="24"/>
          <w:szCs w:val="24"/>
        </w:rPr>
      </w:pPr>
    </w:p>
    <w:p w14:paraId="350BEEE5" w14:textId="77777777" w:rsidR="00844120" w:rsidRPr="00844120" w:rsidRDefault="00844120" w:rsidP="00844120">
      <w:pPr>
        <w:pStyle w:val="BodyText"/>
        <w:keepLines/>
        <w:tabs>
          <w:tab w:val="left" w:pos="0"/>
        </w:tabs>
        <w:jc w:val="both"/>
        <w:rPr>
          <w:sz w:val="24"/>
          <w:szCs w:val="24"/>
        </w:rPr>
      </w:pPr>
      <w:r w:rsidRPr="00844120">
        <w:rPr>
          <w:b/>
          <w:bCs/>
          <w:sz w:val="24"/>
          <w:szCs w:val="24"/>
        </w:rPr>
        <w:t>Software:</w:t>
      </w:r>
      <w:r w:rsidRPr="00844120">
        <w:rPr>
          <w:sz w:val="24"/>
          <w:szCs w:val="24"/>
        </w:rPr>
        <w:t xml:space="preserve"> ENVI/IDL, ESRI ArcGIS products, Agisoft Photoscan, QGIS, GeoDa, FUSION/LDV, Adobe Photoshop, Adobe Illustrator, Microsoft Office Suite, Google Workspace </w:t>
      </w:r>
    </w:p>
    <w:p w14:paraId="25D88575" w14:textId="77777777" w:rsidR="00844120" w:rsidRPr="00844120" w:rsidRDefault="00844120" w:rsidP="00844120">
      <w:pPr>
        <w:pStyle w:val="BodyText"/>
        <w:keepLines/>
        <w:tabs>
          <w:tab w:val="left" w:pos="0"/>
        </w:tabs>
        <w:jc w:val="both"/>
        <w:rPr>
          <w:sz w:val="24"/>
          <w:szCs w:val="24"/>
        </w:rPr>
      </w:pPr>
    </w:p>
    <w:p w14:paraId="7E84B12B" w14:textId="77777777" w:rsidR="00844120" w:rsidRPr="00844120" w:rsidRDefault="00844120" w:rsidP="00844120">
      <w:pPr>
        <w:pStyle w:val="BodyText"/>
        <w:keepLines/>
        <w:tabs>
          <w:tab w:val="left" w:pos="0"/>
        </w:tabs>
        <w:jc w:val="both"/>
        <w:rPr>
          <w:sz w:val="24"/>
          <w:szCs w:val="24"/>
        </w:rPr>
      </w:pPr>
      <w:r w:rsidRPr="00844120">
        <w:rPr>
          <w:b/>
          <w:bCs/>
          <w:sz w:val="24"/>
          <w:szCs w:val="24"/>
        </w:rPr>
        <w:t xml:space="preserve">Programming &amp; Computing: </w:t>
      </w:r>
      <w:r w:rsidRPr="00844120">
        <w:rPr>
          <w:sz w:val="24"/>
          <w:szCs w:val="24"/>
        </w:rPr>
        <w:t>Python, R, MATLAB, JavaScript, Google Earth Engine, SQL, Unix, high performance computing, parallel processing, version control</w:t>
      </w:r>
    </w:p>
    <w:p w14:paraId="438DAC64" w14:textId="77777777" w:rsidR="00844120" w:rsidRPr="00844120" w:rsidRDefault="00844120" w:rsidP="00844120">
      <w:pPr>
        <w:pStyle w:val="BodyText"/>
        <w:keepLines/>
        <w:tabs>
          <w:tab w:val="left" w:pos="0"/>
        </w:tabs>
        <w:jc w:val="both"/>
        <w:rPr>
          <w:sz w:val="24"/>
          <w:szCs w:val="24"/>
        </w:rPr>
      </w:pPr>
    </w:p>
    <w:p w14:paraId="2D1B5637" w14:textId="77777777" w:rsidR="00844120" w:rsidRPr="00844120" w:rsidRDefault="00844120" w:rsidP="00844120">
      <w:pPr>
        <w:pStyle w:val="BodyText"/>
        <w:keepLines/>
        <w:tabs>
          <w:tab w:val="left" w:pos="0"/>
        </w:tabs>
        <w:jc w:val="both"/>
        <w:rPr>
          <w:sz w:val="24"/>
          <w:szCs w:val="24"/>
        </w:rPr>
      </w:pPr>
      <w:r w:rsidRPr="00844120">
        <w:rPr>
          <w:b/>
          <w:bCs/>
          <w:sz w:val="24"/>
          <w:szCs w:val="24"/>
        </w:rPr>
        <w:t xml:space="preserve">Packages: </w:t>
      </w:r>
      <w:r w:rsidRPr="00844120">
        <w:rPr>
          <w:i/>
          <w:iCs/>
          <w:sz w:val="24"/>
          <w:szCs w:val="24"/>
        </w:rPr>
        <w:t>Python</w:t>
      </w:r>
      <w:r w:rsidRPr="00844120">
        <w:rPr>
          <w:sz w:val="24"/>
          <w:szCs w:val="24"/>
        </w:rPr>
        <w:t xml:space="preserve"> – GDAL/OGR, TensorFlow, OpenCV, NumPy, ArcPy, Matplotlib, netCDF4, Pandas, GeoPandas; </w:t>
      </w:r>
      <w:r w:rsidRPr="00844120">
        <w:rPr>
          <w:i/>
          <w:iCs/>
          <w:sz w:val="24"/>
          <w:szCs w:val="24"/>
        </w:rPr>
        <w:t>R</w:t>
      </w:r>
      <w:r w:rsidRPr="00844120">
        <w:rPr>
          <w:sz w:val="24"/>
          <w:szCs w:val="24"/>
        </w:rPr>
        <w:t xml:space="preserve"> – ggplot2, raster, ncdf4, stats, caret, sp, sf, rgdal, spatstat, maxent, boot, glcm</w:t>
      </w:r>
    </w:p>
    <w:p w14:paraId="0CC74650" w14:textId="77777777" w:rsidR="00844120" w:rsidRPr="00844120" w:rsidRDefault="00844120" w:rsidP="00844120">
      <w:pPr>
        <w:pStyle w:val="BodyText"/>
        <w:keepLines/>
        <w:tabs>
          <w:tab w:val="left" w:pos="0"/>
        </w:tabs>
        <w:jc w:val="both"/>
        <w:rPr>
          <w:sz w:val="24"/>
          <w:szCs w:val="24"/>
        </w:rPr>
      </w:pPr>
    </w:p>
    <w:p w14:paraId="53E125BB" w14:textId="77777777" w:rsidR="00844120" w:rsidRPr="00844120" w:rsidRDefault="00844120" w:rsidP="00844120">
      <w:pPr>
        <w:pStyle w:val="BodyText"/>
        <w:keepLines/>
        <w:tabs>
          <w:tab w:val="left" w:pos="0"/>
        </w:tabs>
        <w:jc w:val="both"/>
        <w:rPr>
          <w:spacing w:val="-6"/>
          <w:sz w:val="24"/>
          <w:szCs w:val="24"/>
        </w:rPr>
      </w:pPr>
      <w:r w:rsidRPr="00844120">
        <w:rPr>
          <w:b/>
          <w:bCs/>
          <w:sz w:val="24"/>
          <w:szCs w:val="24"/>
        </w:rPr>
        <w:t>Scientific</w:t>
      </w:r>
      <w:r w:rsidRPr="00844120">
        <w:rPr>
          <w:b/>
          <w:bCs/>
          <w:spacing w:val="-3"/>
          <w:sz w:val="24"/>
          <w:szCs w:val="24"/>
        </w:rPr>
        <w:t xml:space="preserve"> </w:t>
      </w:r>
      <w:r w:rsidRPr="00844120">
        <w:rPr>
          <w:b/>
          <w:bCs/>
          <w:sz w:val="24"/>
          <w:szCs w:val="24"/>
        </w:rPr>
        <w:t>Instrumentation &amp; Field Work:</w:t>
      </w:r>
      <w:r w:rsidRPr="00844120">
        <w:rPr>
          <w:spacing w:val="-6"/>
          <w:sz w:val="24"/>
          <w:szCs w:val="24"/>
        </w:rPr>
        <w:t xml:space="preserve"> </w:t>
      </w:r>
      <w:r w:rsidRPr="00844120">
        <w:rPr>
          <w:sz w:val="24"/>
          <w:szCs w:val="24"/>
        </w:rPr>
        <w:t>field &amp; lab spectroscopy, imaging systems, GPS, forest inventory, water sampling, land surveying, plant and wildlife surveys</w:t>
      </w:r>
    </w:p>
    <w:p w14:paraId="7F715963" w14:textId="77777777" w:rsidR="00844120" w:rsidRPr="00844120" w:rsidRDefault="00844120" w:rsidP="00844120">
      <w:pPr>
        <w:pStyle w:val="BodyText"/>
        <w:keepLines/>
        <w:tabs>
          <w:tab w:val="left" w:pos="0"/>
        </w:tabs>
        <w:spacing w:before="1"/>
        <w:jc w:val="both"/>
        <w:rPr>
          <w:b/>
          <w:bCs/>
          <w:sz w:val="24"/>
          <w:szCs w:val="24"/>
        </w:rPr>
      </w:pPr>
    </w:p>
    <w:p w14:paraId="3A7F1EBB" w14:textId="77777777" w:rsidR="00844120" w:rsidRPr="00844120" w:rsidRDefault="00844120" w:rsidP="00844120">
      <w:pPr>
        <w:pStyle w:val="BodyText"/>
        <w:keepLines/>
        <w:tabs>
          <w:tab w:val="left" w:pos="0"/>
        </w:tabs>
        <w:spacing w:before="1"/>
        <w:jc w:val="both"/>
        <w:rPr>
          <w:b/>
          <w:bCs/>
          <w:spacing w:val="-6"/>
          <w:sz w:val="24"/>
          <w:szCs w:val="24"/>
        </w:rPr>
      </w:pPr>
      <w:r w:rsidRPr="00844120">
        <w:rPr>
          <w:b/>
          <w:bCs/>
          <w:sz w:val="24"/>
          <w:szCs w:val="24"/>
        </w:rPr>
        <w:t>Communication:</w:t>
      </w:r>
      <w:r w:rsidRPr="00844120">
        <w:rPr>
          <w:b/>
          <w:bCs/>
          <w:spacing w:val="-6"/>
          <w:sz w:val="24"/>
          <w:szCs w:val="24"/>
        </w:rPr>
        <w:t xml:space="preserve"> </w:t>
      </w:r>
      <w:r w:rsidRPr="00844120">
        <w:rPr>
          <w:sz w:val="24"/>
          <w:szCs w:val="24"/>
        </w:rPr>
        <w:t>peer-reviewed publications, technical reports, research proposals, lectures, presentations, technical demonstrations, stakeholder engagement, mentorship, team collaboration</w:t>
      </w:r>
    </w:p>
    <w:p w14:paraId="2D5678F3" w14:textId="1E4590CB" w:rsidR="00B3232A" w:rsidRPr="00AC572F" w:rsidRDefault="00B3232A" w:rsidP="00B3232A">
      <w:pPr>
        <w:pStyle w:val="BodyText"/>
        <w:keepNext/>
        <w:keepLines/>
        <w:tabs>
          <w:tab w:val="left" w:pos="0"/>
        </w:tabs>
        <w:jc w:val="both"/>
        <w:rPr>
          <w:sz w:val="24"/>
          <w:szCs w:val="24"/>
        </w:rPr>
      </w:pPr>
    </w:p>
    <w:p w14:paraId="0DBA9F84" w14:textId="77777777" w:rsidR="00B3232A" w:rsidRPr="00595EC1" w:rsidRDefault="00B3232A" w:rsidP="00595EC1">
      <w:pPr>
        <w:keepLines/>
        <w:tabs>
          <w:tab w:val="left" w:pos="0"/>
          <w:tab w:val="left" w:pos="8340"/>
        </w:tabs>
        <w:jc w:val="both"/>
        <w:rPr>
          <w:sz w:val="24"/>
          <w:szCs w:val="24"/>
        </w:rPr>
      </w:pPr>
    </w:p>
    <w:sectPr w:rsidR="00B3232A" w:rsidRPr="00595EC1" w:rsidSect="00DF4ACF">
      <w:footerReference w:type="default" r:id="rId8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9DF8C" w14:textId="77777777" w:rsidR="002D19F0" w:rsidRDefault="002D19F0" w:rsidP="00923FF9">
      <w:r>
        <w:separator/>
      </w:r>
    </w:p>
  </w:endnote>
  <w:endnote w:type="continuationSeparator" w:id="0">
    <w:p w14:paraId="509211DD" w14:textId="77777777" w:rsidR="002D19F0" w:rsidRDefault="002D19F0" w:rsidP="00923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10329303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DEB610" w14:textId="55B6AE1C" w:rsidR="00923FF9" w:rsidRPr="00595EC1" w:rsidRDefault="00923FF9">
        <w:pPr>
          <w:pStyle w:val="Footer"/>
          <w:jc w:val="center"/>
          <w:rPr>
            <w:sz w:val="24"/>
            <w:szCs w:val="24"/>
          </w:rPr>
        </w:pPr>
        <w:r w:rsidRPr="00595EC1">
          <w:rPr>
            <w:sz w:val="24"/>
            <w:szCs w:val="24"/>
          </w:rPr>
          <w:fldChar w:fldCharType="begin"/>
        </w:r>
        <w:r w:rsidRPr="00595EC1">
          <w:rPr>
            <w:sz w:val="24"/>
            <w:szCs w:val="24"/>
          </w:rPr>
          <w:instrText xml:space="preserve"> PAGE   \* MERGEFORMAT </w:instrText>
        </w:r>
        <w:r w:rsidRPr="00595EC1">
          <w:rPr>
            <w:sz w:val="24"/>
            <w:szCs w:val="24"/>
          </w:rPr>
          <w:fldChar w:fldCharType="separate"/>
        </w:r>
        <w:r w:rsidRPr="00595EC1">
          <w:rPr>
            <w:noProof/>
            <w:sz w:val="24"/>
            <w:szCs w:val="24"/>
          </w:rPr>
          <w:t>2</w:t>
        </w:r>
        <w:r w:rsidRPr="00595EC1">
          <w:rPr>
            <w:noProof/>
            <w:sz w:val="24"/>
            <w:szCs w:val="24"/>
          </w:rPr>
          <w:fldChar w:fldCharType="end"/>
        </w:r>
      </w:p>
    </w:sdtContent>
  </w:sdt>
  <w:p w14:paraId="2DB9E72F" w14:textId="77777777" w:rsidR="00923FF9" w:rsidRPr="00595EC1" w:rsidRDefault="00923FF9">
    <w:pPr>
      <w:pStyle w:val="Foo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F7D7E" w14:textId="77777777" w:rsidR="002D19F0" w:rsidRDefault="002D19F0" w:rsidP="00923FF9">
      <w:r>
        <w:separator/>
      </w:r>
    </w:p>
  </w:footnote>
  <w:footnote w:type="continuationSeparator" w:id="0">
    <w:p w14:paraId="2F277F63" w14:textId="77777777" w:rsidR="002D19F0" w:rsidRDefault="002D19F0" w:rsidP="00923F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1D03"/>
    <w:rsid w:val="000038AA"/>
    <w:rsid w:val="00023AF0"/>
    <w:rsid w:val="00027CFA"/>
    <w:rsid w:val="00082D72"/>
    <w:rsid w:val="000A2FE7"/>
    <w:rsid w:val="000B61A6"/>
    <w:rsid w:val="00110057"/>
    <w:rsid w:val="001467D0"/>
    <w:rsid w:val="0016401A"/>
    <w:rsid w:val="001821CF"/>
    <w:rsid w:val="001B0C2A"/>
    <w:rsid w:val="001C49D4"/>
    <w:rsid w:val="001D315E"/>
    <w:rsid w:val="001F27C4"/>
    <w:rsid w:val="001F361F"/>
    <w:rsid w:val="002229C0"/>
    <w:rsid w:val="002553F3"/>
    <w:rsid w:val="002C3277"/>
    <w:rsid w:val="002C44BB"/>
    <w:rsid w:val="002D19F0"/>
    <w:rsid w:val="00321EBD"/>
    <w:rsid w:val="00331E52"/>
    <w:rsid w:val="00334BCF"/>
    <w:rsid w:val="0036277C"/>
    <w:rsid w:val="003855F1"/>
    <w:rsid w:val="00396074"/>
    <w:rsid w:val="003A4C23"/>
    <w:rsid w:val="003D476F"/>
    <w:rsid w:val="003E2798"/>
    <w:rsid w:val="00421973"/>
    <w:rsid w:val="0043391D"/>
    <w:rsid w:val="004724C8"/>
    <w:rsid w:val="00485E57"/>
    <w:rsid w:val="004F0920"/>
    <w:rsid w:val="0052091B"/>
    <w:rsid w:val="00533F7F"/>
    <w:rsid w:val="0053547C"/>
    <w:rsid w:val="00545666"/>
    <w:rsid w:val="00556651"/>
    <w:rsid w:val="00564920"/>
    <w:rsid w:val="00595EC1"/>
    <w:rsid w:val="005C611F"/>
    <w:rsid w:val="005D393E"/>
    <w:rsid w:val="005D68B1"/>
    <w:rsid w:val="00611637"/>
    <w:rsid w:val="00630A3B"/>
    <w:rsid w:val="00632A14"/>
    <w:rsid w:val="006434F4"/>
    <w:rsid w:val="00665C8C"/>
    <w:rsid w:val="006824C1"/>
    <w:rsid w:val="0068319C"/>
    <w:rsid w:val="0068469F"/>
    <w:rsid w:val="00690B79"/>
    <w:rsid w:val="006A2BA3"/>
    <w:rsid w:val="006B1843"/>
    <w:rsid w:val="006B3215"/>
    <w:rsid w:val="006C73DF"/>
    <w:rsid w:val="006D6244"/>
    <w:rsid w:val="006E1D7C"/>
    <w:rsid w:val="006F3647"/>
    <w:rsid w:val="006F6E7D"/>
    <w:rsid w:val="0072590C"/>
    <w:rsid w:val="00757B67"/>
    <w:rsid w:val="007A39D8"/>
    <w:rsid w:val="007D535D"/>
    <w:rsid w:val="007E3B53"/>
    <w:rsid w:val="007E4015"/>
    <w:rsid w:val="008251C8"/>
    <w:rsid w:val="00837DF4"/>
    <w:rsid w:val="00843459"/>
    <w:rsid w:val="00844120"/>
    <w:rsid w:val="008854F6"/>
    <w:rsid w:val="008A4F94"/>
    <w:rsid w:val="008C625A"/>
    <w:rsid w:val="00922A9A"/>
    <w:rsid w:val="00923FF9"/>
    <w:rsid w:val="0094352E"/>
    <w:rsid w:val="0095108E"/>
    <w:rsid w:val="009556E5"/>
    <w:rsid w:val="00962C73"/>
    <w:rsid w:val="009B3972"/>
    <w:rsid w:val="009E257A"/>
    <w:rsid w:val="00A01F92"/>
    <w:rsid w:val="00A20635"/>
    <w:rsid w:val="00A80679"/>
    <w:rsid w:val="00A84C49"/>
    <w:rsid w:val="00AC1BEA"/>
    <w:rsid w:val="00AC572F"/>
    <w:rsid w:val="00B22518"/>
    <w:rsid w:val="00B3034E"/>
    <w:rsid w:val="00B3232A"/>
    <w:rsid w:val="00B5434F"/>
    <w:rsid w:val="00B77AF5"/>
    <w:rsid w:val="00B82176"/>
    <w:rsid w:val="00C25481"/>
    <w:rsid w:val="00C55BC1"/>
    <w:rsid w:val="00C64C87"/>
    <w:rsid w:val="00C676B0"/>
    <w:rsid w:val="00C9088C"/>
    <w:rsid w:val="00C91C85"/>
    <w:rsid w:val="00C927CB"/>
    <w:rsid w:val="00CA1AA1"/>
    <w:rsid w:val="00CC4914"/>
    <w:rsid w:val="00CF17E6"/>
    <w:rsid w:val="00D11D12"/>
    <w:rsid w:val="00D24527"/>
    <w:rsid w:val="00D958CB"/>
    <w:rsid w:val="00DF1383"/>
    <w:rsid w:val="00DF4ACF"/>
    <w:rsid w:val="00E441D2"/>
    <w:rsid w:val="00E91D03"/>
    <w:rsid w:val="00E96854"/>
    <w:rsid w:val="00EA6819"/>
    <w:rsid w:val="00EE3830"/>
    <w:rsid w:val="00F24F6F"/>
    <w:rsid w:val="00F43177"/>
    <w:rsid w:val="00FC42AD"/>
    <w:rsid w:val="00FF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A9B8"/>
  <w15:docId w15:val="{EBD74F3D-32EF-4EBB-BD65-D61F038B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99" w:right="1400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A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4" w:lineRule="exact"/>
    </w:pPr>
  </w:style>
  <w:style w:type="character" w:styleId="Strong">
    <w:name w:val="Strong"/>
    <w:basedOn w:val="DefaultParagraphFont"/>
    <w:uiPriority w:val="22"/>
    <w:qFormat/>
    <w:rsid w:val="009556E5"/>
    <w:rPr>
      <w:b/>
      <w:bCs/>
    </w:rPr>
  </w:style>
  <w:style w:type="character" w:styleId="Emphasis">
    <w:name w:val="Emphasis"/>
    <w:basedOn w:val="DefaultParagraphFont"/>
    <w:uiPriority w:val="20"/>
    <w:qFormat/>
    <w:rsid w:val="009556E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A1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32A14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0635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630A3B"/>
  </w:style>
  <w:style w:type="character" w:customStyle="1" w:styleId="spellingerror">
    <w:name w:val="spellingerror"/>
    <w:basedOn w:val="DefaultParagraphFont"/>
    <w:rsid w:val="00630A3B"/>
  </w:style>
  <w:style w:type="character" w:customStyle="1" w:styleId="eop">
    <w:name w:val="eop"/>
    <w:basedOn w:val="DefaultParagraphFont"/>
    <w:rsid w:val="00630A3B"/>
  </w:style>
  <w:style w:type="paragraph" w:styleId="Header">
    <w:name w:val="header"/>
    <w:basedOn w:val="Normal"/>
    <w:link w:val="HeaderChar"/>
    <w:uiPriority w:val="99"/>
    <w:unhideWhenUsed/>
    <w:rsid w:val="00923F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FF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23F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FF9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4724C8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84412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8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eterjosephwhitman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12652-5E1C-471A-90F8-FCC1975F9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4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Amanatides</dc:creator>
  <cp:lastModifiedBy>Peter Whitman</cp:lastModifiedBy>
  <cp:revision>19</cp:revision>
  <cp:lastPrinted>2022-09-10T16:50:00Z</cp:lastPrinted>
  <dcterms:created xsi:type="dcterms:W3CDTF">2022-09-08T19:55:00Z</dcterms:created>
  <dcterms:modified xsi:type="dcterms:W3CDTF">2022-09-13T18:05:00Z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2022-09-07T00:00:00Z</vt:filetime>
  </property>
  <property fmtid="{D5CDD505-2E9C-101B-9397-08002B2CF9AE}" pid="5" name="Producer">
    <vt:lpwstr>Microsoft® Word 2016</vt:lpwstr>
  </property>
</Properties>
</file>