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Joining the Firm: Michael Walker</w:t>
      </w:r>
    </w:p>
    <w:p>
      <w:r>
        <w:t>Michael Walker, it is good to have you at Calderwood Partners, and this short record marks the start of it. You are joining the Advisory practice as an Engagement Manager, which places you at the hinge of every engagement you run, between the analysts building an answer and the client who will have to live with it, and it is a role the firm takes seriously because most of what goes wrong on an engagement goes wrong precisely at that seam.</w:t>
      </w:r>
    </w:p>
    <w:p>
      <w:r>
        <w:t>Day to day you will own a workstream from end to end: keeping a client team moving without turning a late data request into a confrontation, writing the tight status notes that tell an executive where things actually stand, and holding the running correspondence that keeps an engagement from drifting between one week's session and the next. You will report to Jason Torres, Principal, who oversees the engagement managers and will set the assignments you carry.</w:t>
      </w:r>
    </w:p>
    <w:p>
      <w:r>
        <w:t>In your first weeks I would ask you to spend them learning our clients' rhythms before imposing your own, since an engagement manager's authority here is earned by being reliably useful and is not conferred by the title, and the managers who last are the ones a client comes to trust with an awkward message. Your access and workspace will be in place on your first day, you will be brought onto a live engagement quickly, and you should lean on the people around you early, because a question asked twice costs the firm almost nothing while a wrong assumption discovered once it has reached the client costs it a great deal.</w:t>
      </w:r>
    </w:p>
    <w:p>
      <w:r>
        <w:t>Your first step is straightforward, which is to meet with Jason Torres this week to take up your first engagement and to agree how he wants status carried up to him; whatever else you need in these early weeks, my door is open to you. Welcome aboard, and I am glad you said yes. Julie Ramsey.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Michael Walker</dc:title>
  <dc:subject/>
  <dc:creator>Julie Ramsey</dc:creator>
  <cp:keywords/>
  <dc:description>generated by python-docx</dc:description>
  <cp:lastModifiedBy>Julie Ramsey</cp:lastModifiedBy>
  <cp:revision>1</cp:revision>
  <dcterms:created xsi:type="dcterms:W3CDTF">2008-03-08T09:00:00Z</dcterms:created>
  <dcterms:modified xsi:type="dcterms:W3CDTF">2008-03-08T09:00:00Z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