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Firm Overview</w:t>
      </w:r>
    </w:p>
    <w:p>
      <w:r>
        <w:t>Pinebrook Advisory Group is a management consultancy serving mid-market operating companies. We take on a handful of engagements each year, and we staff every one with senior people from the first meeting to the last. If your company needs a hard look at its operations, its pricing, or an acquisition it has just closed, we can help.</w:t>
      </w:r>
    </w:p>
    <w:p>
      <w:r>
        <w:t>We are small by design. A lean firm keeps our attention on your problem instead of our overhead, and it means the people who sell the work are the people who do the work. You will not meet a partner at the proposal and a stranger at the kickoff.</w:t>
      </w:r>
    </w:p>
    <w:p>
      <w:r>
        <w:t>Our work falls into three practice areas:</w:t>
      </w:r>
    </w:p>
    <w:p>
      <w:pPr>
        <w:pStyle w:val="ListBullet"/>
      </w:pPr>
      <w:r>
        <w:t>Operational reviews. We walk the floor, map the work, and tell you plainly where time and money are leaking out of the business.</w:t>
      </w:r>
    </w:p>
    <w:p>
      <w:pPr>
        <w:pStyle w:val="ListBullet"/>
      </w:pPr>
      <w:r>
        <w:t>Pricing studies. We test what your customers pay against what your products cost, and we recommend prices you can defend in the market.</w:t>
      </w:r>
    </w:p>
    <w:p>
      <w:pPr>
        <w:pStyle w:val="ListBullet"/>
      </w:pPr>
      <w:r>
        <w:t>Post-acquisition integration support. We help management teams combine two companies without losing the customers, or the people, who made the deal worth doing.</w:t>
      </w:r>
    </w:p>
    <w:p>
      <w:r>
        <w:t>Our clients tend to come back, and most new work reaches us by referral. We are pleased to count Weaver-Reeves among the companies we have served, and we are glad to provide client references on request.</w:t>
      </w:r>
    </w:p>
    <w:p>
      <w:r>
        <w:t>One more thing you should know about how we operate. Every page that leaves this firm carries the signature of our Managing Partner, Chad Miller. That is not ceremony. It means one person answers to you for the quality of the work, and you know his name.</w:t>
      </w:r>
    </w:p>
    <w:p>
      <w:r>
        <w:t>If any of this sounds like a fit, write or call. We will put a partner on the phone, not a brochure in the mail.</w:t>
      </w:r>
    </w:p>
    <w:p/>
    <w:p>
      <w:r>
        <w:t>_____________________________</w:t>
      </w:r>
    </w:p>
    <w:p>
      <w:r>
        <w:rPr>
          <w:b/>
        </w:rPr>
        <w:t>Chad Miller</w:t>
      </w:r>
    </w:p>
    <w:p>
      <w:r>
        <w:t>Managing Partner</w:t>
      </w:r>
    </w:p>
    <w:p>
      <w:r>
        <w:t>Date: July 1, 2021</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Chad Miller</dc:creator>
  <cp:keywords/>
  <dc:description>generated by python-docx</dc:description>
  <cp:lastModifiedBy>Chad Miller</cp:lastModifiedBy>
  <cp:revision>1</cp:revision>
  <dcterms:created xsi:type="dcterms:W3CDTF">2021-07-01T09:00:00Z</dcterms:created>
  <dcterms:modified xsi:type="dcterms:W3CDTF">2021-07-01T09:00:00Z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