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Welcome to Northgate, Mary</w:t>
      </w:r>
    </w:p>
    <w:p>
      <w:r>
        <w:t>It is a genuine pleasure to have you with us. We keep a small tradition here. When someone joins the firm, one of us writes them a short note to mark the first week and to say, plainly, how we like to begin. So consider this one yours. We are glad you are here, Mary Parker, and we are confident the research bench is exactly where you belong.</w:t>
      </w:r>
    </w:p>
    <w:p>
      <w:r>
        <w:t>You come to us as a Research Associate, in our search practice, on the research bench that every assignment quietly leans on. Ours is a correspondence business by nature; the formal documents are only the scaffolding around a long thread of candidate conversations. What holds all of that upright is the research beneath it, and that is your ground now. Your work is to keep our candidate research honest: to cross-check the market maps, to test what a fast sourcing pass turns up, and to catch the one detail that a hurried first look slid past. A market map is only as good as the person willing to doubt it, and that person, from this week, is you.</w:t>
      </w:r>
    </w:p>
    <w:p>
      <w:r>
        <w:t>You will report to Sandra Fuentes, our Principal, who runs the search practice day to day. She will set your first assignments and be your first call whenever a search raises a question. And there is one habit we ask you to carry from your very first day. We describe candidates by their current seat, never by their name, in anything that leaves the room. Discretion is not a courtesy in our line of work; it is the reason good people trust us enough to talk at all. You will have it by heart inside a week.</w:t>
      </w:r>
    </w:p>
    <w:p>
      <w:r>
        <w:t>A few things to get you settled in these first days:</w:t>
      </w:r>
    </w:p>
    <w:p>
      <w:pPr>
        <w:pStyle w:val="ListBullet"/>
      </w:pPr>
      <w:r>
        <w:t>Spend your opening days with the research team and walk the shared market maps together, so the tools feel like yours before the real work lands.</w:t>
      </w:r>
    </w:p>
    <w:p>
      <w:pPr>
        <w:pStyle w:val="ListBullet"/>
      </w:pPr>
      <w:r>
        <w:t>Sit in on a live search with Sandra, to see the shape of an assignment from the inside before one is your own.</w:t>
      </w:r>
    </w:p>
    <w:p>
      <w:pPr>
        <w:pStyle w:val="ListBullet"/>
      </w:pPr>
      <w:r>
        <w:t>Ask for the underlying files whenever a summary looks a shade too clean. That instinct is exactly the one we hired.</w:t>
      </w:r>
    </w:p>
    <w:p>
      <w:r>
        <w:t>Here is your one first task, and it is a gentle one. Find me on your second morning and we will walk the current searches together, so you can see where your research is going to land. We tend to move quickly once someone is settled, so do not be surprised if the work finds you before the second week is out. Welcome aboard.</w:t>
      </w:r>
    </w:p>
    <w:p>
      <w:r>
        <w:t>Warmly,</w:t>
        <w:br/>
        <w:t>Kelly Chavez</w:t>
        <w:br/>
        <w:t>Managing Director</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Northgate Talent Partners LLC</w:t>
    </w:r>
  </w:p>
  <w:p>
    <w:r>
      <w:rPr>
        <w:sz w:val="18"/>
      </w:rPr>
      <w:t>www.northgatetalent.com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Northgate Talent Partners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Onboarding: Mary Parker</dc:title>
  <dc:subject/>
  <dc:creator>Kelly Chavez</dc:creator>
  <cp:keywords/>
  <dc:description>generated by python-docx</dc:description>
  <cp:lastModifiedBy>Kelly Chavez</cp:lastModifiedBy>
  <cp:revision>1</cp:revision>
  <dcterms:created xsi:type="dcterms:W3CDTF">2020-11-27T09:00:00Z</dcterms:created>
  <dcterms:modified xsi:type="dcterms:W3CDTF">2020-11-27T09:00:00Z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