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Mary Foster</w:t>
      </w:r>
    </w:p>
    <w:p>
      <w:r>
        <w:t>Mary Foster joined us this week as a Field Technician, and I want the record to say plainly that we are glad she did. We are five people who spend more days on the marsh than at a desk, so we hire slowly and expect a new hand to carry real weight inside the first month. Mary will. We watched enough of her sampling before the offer to know she keeps a core and its label straight in conditions that turn most people careless, and that steadiness is the habit the whole job rests on. A sample is only worth taking if the person taking it can be trusted to record it exactly, and she can.</w:t>
      </w:r>
    </w:p>
    <w:p>
      <w:r>
        <w:t>Her place is on the consulting side, out in the field. She will run sediment sampling and the station work that feeds our data workbooks, which puts the numbers a report is built on directly in her hands. That is the part of the work I care about most, because a workbook total I cannot trace back to a clean field record is a total I cannot defend to a reviewer, and the tracing starts with whoever holds the notebook out on the flat. Mary reports to John Sanchez, our Senior Scientist. He will set her stations, walk her first rounds, and read her field notes until the two of them have a rhythm.</w:t>
      </w:r>
    </w:p>
    <w:p>
      <w:r>
        <w:t>The first weeks are meant to be narrow, on purpose. Before she runs a sampling round on her own, she will shadow a full one, learn how we label and how we keep chain of custody, and get her field notebook into the shape we submit behind. I would rather she spend December making the record exact than covering more ground. Station, depth, condition, time, written down as it happens and not reconstructed after: that discipline is nearly the whole of the job at the start, and it is the part a monitoring report leans on years later, when nobody remembers the day it was gathered.</w:t>
      </w:r>
    </w:p>
    <w:p>
      <w:r>
        <w:t>The practical things sit with John. He has the gear assignments, the tide tables, and the standing rule about who knows your plan before you work a channel alone, which we do not bend for anyone. Anything the file here does not answer, she should ask him or ask me. Welcome her when your paths cross. Mary is going to be on the water more than most of us this winter, and the firm is steadier for having her.</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Mary Foster</dc:title>
  <dc:subject/>
  <dc:creator>Angela Flynn</dc:creator>
  <cp:keywords/>
  <dc:description>generated by python-docx</dc:description>
  <cp:lastModifiedBy>Angela Flynn</cp:lastModifiedBy>
  <cp:revision>1</cp:revision>
  <dcterms:created xsi:type="dcterms:W3CDTF">2014-12-04T09:00:00Z</dcterms:created>
  <dcterms:modified xsi:type="dcterms:W3CDTF">2014-12-04T09:00:00Z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