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Kickoff Memo Template</w:t>
      </w:r>
    </w:p>
    <w:p>
      <w:r>
        <w:t>Date: [DATE]    Author: [AUTHOR NAME]</w:t>
      </w:r>
    </w:p>
    <w:p>
      <w:pPr>
        <w:pStyle w:val="Heading2"/>
      </w:pPr>
      <w:r>
        <w:t>Objectives</w:t>
      </w:r>
    </w:p>
    <w:p>
      <w:r>
        <w:t>[OBJECTIVES -- replace with the matter's own text before use.]</w:t>
      </w:r>
    </w:p>
    <w:p>
      <w:pPr>
        <w:pStyle w:val="Heading2"/>
      </w:pPr>
      <w:r>
        <w:t>Workstreams</w:t>
      </w:r>
    </w:p>
    <w:p>
      <w:r>
        <w:t>[WORKSTREAMS -- replace with the matter's own text before use.]</w:t>
      </w:r>
    </w:p>
    <w:p>
      <w:pPr>
        <w:pStyle w:val="Heading2"/>
      </w:pPr>
      <w:r>
        <w:t>Team and Responsibilities</w:t>
      </w:r>
    </w:p>
    <w:p>
      <w:r>
        <w:t>[TEAM AND RESPONSIBILITIES -- replace with the matter's own text before use.]</w:t>
      </w:r>
    </w:p>
    <w:p>
      <w:pPr>
        <w:pStyle w:val="Heading2"/>
      </w:pPr>
      <w:r>
        <w:t>First Thirty Days</w:t>
      </w:r>
    </w:p>
    <w:p>
      <w:r>
        <w:t>[FIRST THIRTY DAYS -- replace with the matter's own text before use.]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F3A5F"/>
        <w:sz w:val="28"/>
      </w:rPr>
      <w:t>Quillon Harbor Advisors LLC</w:t>
    </w:r>
  </w:p>
  <w:p>
    <w:r>
      <w:rPr>
        <w:sz w:val="18"/>
      </w:rPr>
      <w:t>www.quillonharbor.com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Quillon Harbor Advisors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Memo Template</dc:title>
  <dc:subject/>
  <dc:creator>Jennifer Bruce</dc:creator>
  <cp:keywords/>
  <dc:description>generated by python-docx</dc:description>
  <cp:lastModifiedBy>Jennifer Bruce</cp:lastModifiedBy>
  <cp:revision>1</cp:revision>
  <dcterms:created xsi:type="dcterms:W3CDTF">2016-04-08T09:00:00Z</dcterms:created>
  <dcterms:modified xsi:type="dcterms:W3CDTF">2016-04-08T09:00:00Z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