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Northgate Talent Partners LLC: Firm Overview</w:t>
      </w:r>
    </w:p>
    <w:p>
      <w:r>
        <w:t>Northgate Talent Partners is a retained executive search firm. Mid-market companies bring us the hires that are hard to get right and expensive to get wrong: the operator who will carry a function through a difficult stretch, the finance or operations leader a board wants in the seat before a transaction, the outside director who asks the question nobody inside the company has thought to ask. A company runs a search like that once every few years. We run them all year, and that difference is most of what a client is buying.</w:t>
      </w:r>
    </w:p>
    <w:p>
      <w:r>
        <w:t>The firm is small on purpose. The consultant who takes the first meeting is the consultant who writes the specification, makes the calls, and sits in the room when the finalists are argued over. Nothing gets sold by one person and worked by another. We think it is the only honest way to run a retained practice at this size, and it is also, plainly, how we like to work.</w:t>
      </w:r>
    </w:p>
    <w:p>
      <w:pPr>
        <w:pStyle w:val="Heading2"/>
      </w:pPr>
      <w:r>
        <w:t>What we are engaged to do</w:t>
      </w:r>
    </w:p>
    <w:p>
      <w:r>
        <w:t>Our practice is senior operating roles and board seats at companies in the middle market. That covers chief executives and the leaders who report to them, the functional heads underneath, and non-executive directors brought on for a particular kind of judgment. We work on retainer rather than on contingency. The client is paying for a search, not for a placement, and in return gets a defined process, a written specification, and a consultant willing to say when the specification itself is the problem.</w:t>
      </w:r>
    </w:p>
    <w:p>
      <w:pPr>
        <w:pStyle w:val="Heading2"/>
      </w:pPr>
      <w:r>
        <w:t>How a search runs</w:t>
      </w:r>
    </w:p>
    <w:p>
      <w:r>
        <w:t>Every assignment moves through the same four stages, and we tell a client at the outset which of them are slow.</w:t>
      </w:r>
    </w:p>
    <w:p>
      <w:pPr>
        <w:pStyle w:val="ListBullet"/>
      </w:pPr>
      <w:r>
        <w:t>1. Specification. We sit with the hiring executive, and with whichever directors care most about the outcome, and we write down what the job actually requires. It is a working document. It usually changes once, early, and that is a good sign rather than a bad one.</w:t>
      </w:r>
    </w:p>
    <w:p>
      <w:pPr>
        <w:pStyle w:val="ListBullet"/>
      </w:pPr>
      <w:r>
        <w:t>2. Research. We map the market role by role and company by company, and build a long list of the people who hold the job today or are ready to. Much of this stage is quiet telephone work with executives who are not looking, and it is done carefully or not at all.</w:t>
      </w:r>
    </w:p>
    <w:p>
      <w:pPr>
        <w:pStyle w:val="ListBullet"/>
      </w:pPr>
      <w:r>
        <w:t>3. The slate. We interview, assess against the specification, and bring the client a short slate with written summaries of each candidate and where they are strong and where they are not. We would rather present a slate we can defend than a longer one we cannot.</w:t>
      </w:r>
    </w:p>
    <w:p>
      <w:pPr>
        <w:pStyle w:val="ListBullet"/>
      </w:pPr>
      <w:r>
        <w:t>4. Close. We stay in the search through references, the offer, and the first weeks in the seat. An assignment is not finished when someone says yes. It is finished when the person is working and settled.</w:t>
      </w:r>
    </w:p>
    <w:p>
      <w:pPr>
        <w:pStyle w:val="Heading2"/>
      </w:pPr>
      <w:r>
        <w:t>What a client can hold us to</w:t>
      </w:r>
    </w:p>
    <w:p>
      <w:pPr>
        <w:pStyle w:val="ListBullet"/>
      </w:pPr>
      <w:r>
        <w:t>1. One consultant from start to finish, so the client always knows whose telephone to pick up.</w:t>
      </w:r>
    </w:p>
    <w:p>
      <w:pPr>
        <w:pStyle w:val="ListBullet"/>
      </w:pPr>
      <w:r>
        <w:t>2. A written specification agreed before we approach a single candidate, so the search is measured against something both sides signed off.</w:t>
      </w:r>
    </w:p>
    <w:p>
      <w:pPr>
        <w:pStyle w:val="ListBullet"/>
      </w:pPr>
      <w:r>
        <w:t>3. Regular reporting in writing, including in the weeks when there is nothing good to report. Those are the weeks a client most wants to hear from us.</w:t>
      </w:r>
    </w:p>
    <w:p>
      <w:pPr>
        <w:pStyle w:val="Heading2"/>
      </w:pPr>
      <w:r>
        <w:t>Candidates, and how we speak about them</w:t>
      </w:r>
    </w:p>
    <w:p>
      <w:r>
        <w:t>Search is a confidential business and we treat it as one by habit rather than by policy. In anything that circulates past the hiring executive, a candidate is described by their current role and sector and not by name. A prospect learns our client's identity when there is a real conversation to be had and not before. It is a small discipline that costs us nothing, and it is the reason a senior person takes our call a second time.</w:t>
      </w:r>
    </w:p>
    <w:p>
      <w:pPr>
        <w:pStyle w:val="Heading2"/>
      </w:pPr>
      <w:r>
        <w:t>An example of the work</w:t>
      </w:r>
    </w:p>
    <w:p>
      <w:r>
        <w:t>We are currently running a chief financial officer search for Roach, Moss and Hall. We offer it as an illustration of the assignments we take rather than as an account of the practice; the rest of this year's work belongs to the clients who engaged us and stays with them. A reference from a client who has been through a search with us will tell you more than a list of names would anyway, and we are glad to arrange one.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 (draft)</dc:title>
  <dc:subject/>
  <dc:creator>Kelly Chavez</dc:creator>
  <cp:keywords/>
  <dc:description>generated by python-docx</dc:description>
  <cp:lastModifiedBy>Kelly Chavez</cp:lastModifiedBy>
  <cp:revision>1</cp:revision>
  <dcterms:created xsi:type="dcterms:W3CDTF">2015-09-26T09:00:00Z</dcterms:created>
  <dcterms:modified xsi:type="dcterms:W3CDTF">2015-09-26T09:00:00Z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