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C9C5F0" w14:textId="77777777" w:rsidR="006468BA" w:rsidRDefault="000249DE">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4BB6D44" w14:textId="77777777" w:rsidR="006468BA" w:rsidRDefault="000249DE">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CS6220 Project Final Paper</w:t>
      </w:r>
    </w:p>
    <w:p w14:paraId="055BA4E5" w14:textId="77777777" w:rsidR="006468BA" w:rsidRDefault="006468BA">
      <w:pPr>
        <w:spacing w:before="240" w:after="240" w:line="240" w:lineRule="auto"/>
        <w:jc w:val="center"/>
        <w:rPr>
          <w:rFonts w:ascii="Times New Roman" w:eastAsia="Times New Roman" w:hAnsi="Times New Roman" w:cs="Times New Roman"/>
          <w:b/>
          <w:sz w:val="36"/>
          <w:szCs w:val="36"/>
        </w:rPr>
      </w:pPr>
    </w:p>
    <w:p w14:paraId="27D19AD8" w14:textId="77777777" w:rsidR="006468BA" w:rsidRDefault="000249DE">
      <w:pPr>
        <w:spacing w:before="240" w:after="24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u w:val="single"/>
        </w:rPr>
        <w:t>Students:</w:t>
      </w:r>
    </w:p>
    <w:p w14:paraId="2F2E060B"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Jiaxiang Zhu, Ryan Anderson, Siyao Cai, Sean Lu</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13AAA8F8"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520E4D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Instructor:</w:t>
      </w:r>
    </w:p>
    <w:p w14:paraId="29F72501"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Prof. Ling Liu</w:t>
      </w:r>
    </w:p>
    <w:p w14:paraId="0953739B"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86A56C"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Report of the BigData Project)</w:t>
      </w:r>
    </w:p>
    <w:p w14:paraId="05850F35"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CA5181A"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9A91F5" w14:textId="77777777" w:rsidR="006468BA" w:rsidRDefault="000249DE">
      <w:pPr>
        <w:spacing w:before="240" w:after="240" w:line="240" w:lineRule="auto"/>
        <w:jc w:val="center"/>
        <w:rPr>
          <w:rFonts w:ascii="Times New Roman" w:eastAsia="Times New Roman" w:hAnsi="Times New Roman" w:cs="Times New Roman"/>
          <w:b/>
          <w:sz w:val="38"/>
          <w:szCs w:val="38"/>
          <w:u w:val="single"/>
        </w:rPr>
      </w:pPr>
      <w:r>
        <w:rPr>
          <w:rFonts w:ascii="Times New Roman" w:eastAsia="Times New Roman" w:hAnsi="Times New Roman" w:cs="Times New Roman"/>
          <w:b/>
          <w:sz w:val="38"/>
          <w:szCs w:val="38"/>
          <w:u w:val="single"/>
        </w:rPr>
        <w:t>E-commerce Website Products Ratings vs. Reviews</w:t>
      </w:r>
    </w:p>
    <w:p w14:paraId="78DE4F26"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8F5B45"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AD204A"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5BC6F87" w14:textId="77777777" w:rsidR="006468BA" w:rsidRDefault="006468BA">
      <w:pPr>
        <w:spacing w:before="240" w:after="240" w:line="240" w:lineRule="auto"/>
        <w:rPr>
          <w:rFonts w:ascii="Times New Roman" w:eastAsia="Times New Roman" w:hAnsi="Times New Roman" w:cs="Times New Roman"/>
          <w:b/>
          <w:sz w:val="24"/>
          <w:szCs w:val="24"/>
        </w:rPr>
      </w:pPr>
    </w:p>
    <w:p w14:paraId="090F742D" w14:textId="77777777" w:rsidR="006468BA" w:rsidRDefault="006468BA">
      <w:pPr>
        <w:spacing w:before="240" w:after="240" w:line="240" w:lineRule="auto"/>
        <w:rPr>
          <w:rFonts w:ascii="Times New Roman" w:eastAsia="Times New Roman" w:hAnsi="Times New Roman" w:cs="Times New Roman"/>
          <w:b/>
          <w:sz w:val="24"/>
          <w:szCs w:val="24"/>
        </w:rPr>
      </w:pPr>
    </w:p>
    <w:p w14:paraId="30E88591"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358CD63" w14:textId="77777777" w:rsidR="00305416" w:rsidRDefault="00305416">
      <w:pPr>
        <w:spacing w:before="240" w:after="240" w:line="240" w:lineRule="auto"/>
        <w:rPr>
          <w:rFonts w:ascii="Times New Roman" w:eastAsia="Times New Roman" w:hAnsi="Times New Roman" w:cs="Times New Roman"/>
          <w:b/>
          <w:sz w:val="24"/>
          <w:szCs w:val="24"/>
        </w:rPr>
      </w:pPr>
    </w:p>
    <w:p w14:paraId="60CC3444"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FE04B9"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007F5E3" w14:textId="77777777" w:rsidR="006468BA" w:rsidRDefault="006468BA">
      <w:pPr>
        <w:spacing w:before="240" w:after="240" w:line="240" w:lineRule="auto"/>
        <w:rPr>
          <w:rFonts w:ascii="Times New Roman" w:eastAsia="Times New Roman" w:hAnsi="Times New Roman" w:cs="Times New Roman"/>
          <w:b/>
          <w:sz w:val="24"/>
          <w:szCs w:val="24"/>
        </w:rPr>
      </w:pPr>
    </w:p>
    <w:p w14:paraId="7C70E6A5" w14:textId="77777777" w:rsidR="006468BA" w:rsidRDefault="006468BA">
      <w:pPr>
        <w:spacing w:before="240" w:after="240" w:line="240" w:lineRule="auto"/>
        <w:rPr>
          <w:rFonts w:ascii="Times New Roman" w:eastAsia="Times New Roman" w:hAnsi="Times New Roman" w:cs="Times New Roman"/>
          <w:b/>
          <w:sz w:val="24"/>
          <w:szCs w:val="24"/>
        </w:rPr>
      </w:pPr>
    </w:p>
    <w:p w14:paraId="124D3869"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1.      Abstract / Introduction.</w:t>
      </w:r>
    </w:p>
    <w:p w14:paraId="3779E059"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E-Commerce websites such as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Walmart</w:t>
      </w:r>
      <w:r>
        <w:rPr>
          <w:rFonts w:ascii="Times New Roman" w:eastAsia="Times New Roman" w:hAnsi="Times New Roman" w:cs="Times New Roman"/>
          <w:sz w:val="24"/>
          <w:szCs w:val="24"/>
        </w:rPr>
        <w:t xml:space="preserve"> getting more attention and popularity, purchasing things online has become easier than ever in the present day thanks to quick processing times and shipping. An item purchased online in the morning could arrive as soon as the early afternoon. For items like groceries, people traditionally want to buy the product in person. However, things have changed as people nowadays might also purchase groceries online just for the convenience. </w:t>
      </w:r>
    </w:p>
    <w:p w14:paraId="59A085C1" w14:textId="77777777"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Regardless, there are still differences between shopping online and shopping in person. It is safer to purchase products in store that you can physically observe than to order online based on a few images from a website. In general, customers t</w:t>
      </w:r>
      <w:r w:rsidR="007A01AF">
        <w:rPr>
          <w:rFonts w:ascii="Times New Roman" w:eastAsia="Times New Roman" w:hAnsi="Times New Roman" w:cs="Times New Roman"/>
          <w:sz w:val="24"/>
          <w:szCs w:val="24"/>
        </w:rPr>
        <w:t>ake big risks when shopping on E-C</w:t>
      </w:r>
      <w:r>
        <w:rPr>
          <w:rFonts w:ascii="Times New Roman" w:eastAsia="Times New Roman" w:hAnsi="Times New Roman" w:cs="Times New Roman"/>
          <w:sz w:val="24"/>
          <w:szCs w:val="24"/>
        </w:rPr>
        <w:t xml:space="preserve">ommerce websites. What happens if a customer buys clothes that turn out to be in bad quality or of the wrong size? The shopper then has to go through a long return and refund process. Normally, this scenario would not happen as often when shopping at a physical store. </w:t>
      </w:r>
    </w:p>
    <w:p w14:paraId="7E382BA1" w14:textId="77777777"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solve this issue, websites normally provide a star rating system for customers to check products beforehand. Normally, it works well as long as customers rate their purchases without biases. However, due to many factors, the system is not always accurate. A product with an overall high rating could still have issues and bad qualities. This may indicate that the product has inconsistent manufacturing, or perhaps that a lot of the ratings are illegitimate. In either case, customers would be confused about whether the product is actually good or not. </w:t>
      </w:r>
    </w:p>
    <w:p w14:paraId="4BEEBC9E" w14:textId="77777777" w:rsidR="006468BA" w:rsidRDefault="000249DE">
      <w:pPr>
        <w:widowControl w:val="0"/>
        <w:spacing w:before="2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combat the uncertainty of potential products, E-Commerce websites also use reviews to inform and justify user decisions and ratings. With so much reliance on product ratings and reviews, the user feedback needs to be as accurate as possible. Can the ratings adequately reflect the sentiment of the reviews? If not, what are some of the flaws with the current system? Also, can we possibly improve it for a better representation of the customers’ sentiment? In order to answer these q</w:t>
      </w:r>
      <w:r w:rsidR="00937DA4">
        <w:rPr>
          <w:rFonts w:ascii="Times New Roman" w:eastAsia="Times New Roman" w:hAnsi="Times New Roman" w:cs="Times New Roman"/>
          <w:sz w:val="24"/>
          <w:szCs w:val="24"/>
        </w:rPr>
        <w:t xml:space="preserve">uestions, we aim to analyze </w:t>
      </w:r>
      <w:r>
        <w:rPr>
          <w:rFonts w:ascii="Times New Roman" w:eastAsia="Times New Roman" w:hAnsi="Times New Roman" w:cs="Times New Roman"/>
          <w:sz w:val="24"/>
          <w:szCs w:val="24"/>
        </w:rPr>
        <w:t>ratings and reviews of different types of products on different websites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Walmart</w:t>
      </w:r>
      <w:r>
        <w:rPr>
          <w:rFonts w:ascii="Times New Roman" w:eastAsia="Times New Roman" w:hAnsi="Times New Roman" w:cs="Times New Roman"/>
          <w:sz w:val="24"/>
          <w:szCs w:val="24"/>
        </w:rPr>
        <w:t xml:space="preserve">), with the goal of finding useful patterns among them. </w:t>
      </w:r>
    </w:p>
    <w:p w14:paraId="20C6E06D" w14:textId="77777777" w:rsidR="006468BA" w:rsidRDefault="006468BA">
      <w:pPr>
        <w:spacing w:before="240" w:after="240" w:line="240" w:lineRule="auto"/>
        <w:jc w:val="both"/>
        <w:rPr>
          <w:rFonts w:ascii="Times New Roman" w:eastAsia="Times New Roman" w:hAnsi="Times New Roman" w:cs="Times New Roman"/>
          <w:sz w:val="24"/>
          <w:szCs w:val="24"/>
        </w:rPr>
      </w:pPr>
    </w:p>
    <w:p w14:paraId="089C8613" w14:textId="77777777"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Related Works</w:t>
      </w:r>
      <w:r w:rsidR="00D17C12">
        <w:rPr>
          <w:rFonts w:ascii="Times New Roman" w:eastAsia="Times New Roman" w:hAnsi="Times New Roman" w:cs="Times New Roman"/>
          <w:b/>
          <w:sz w:val="24"/>
          <w:szCs w:val="24"/>
        </w:rPr>
        <w:t>.</w:t>
      </w:r>
    </w:p>
    <w:p w14:paraId="77D03D86" w14:textId="77777777" w:rsidR="006468BA" w:rsidRDefault="000249DE">
      <w:pPr>
        <w:widowControl w:val="0"/>
        <w:spacing w:before="268"/>
        <w:ind w:right="-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People have spent some time and effort investigating the effects of online reviews and ratings. Previous researchers showed that customer ratings do not directly correlate with sales on some E-Commerce sites. </w:t>
      </w:r>
      <w:r>
        <w:rPr>
          <w:rFonts w:ascii="Times New Roman" w:eastAsia="Times New Roman" w:hAnsi="Times New Roman" w:cs="Times New Roman"/>
          <w:b/>
          <w:sz w:val="24"/>
          <w:szCs w:val="24"/>
        </w:rPr>
        <w:t xml:space="preserve">[1] </w:t>
      </w:r>
    </w:p>
    <w:p w14:paraId="0AD5277B" w14:textId="77777777" w:rsidR="006468BA" w:rsidRDefault="000249DE">
      <w:pPr>
        <w:widowControl w:val="0"/>
        <w:spacing w:before="278"/>
        <w:ind w:right="-4"/>
        <w:jc w:val="both"/>
        <w:rPr>
          <w:rFonts w:ascii="Times New Roman" w:eastAsia="Times New Roman" w:hAnsi="Times New Roman" w:cs="Times New Roman"/>
          <w:b/>
          <w:color w:val="0000FF"/>
          <w:sz w:val="24"/>
          <w:szCs w:val="24"/>
        </w:rPr>
      </w:pPr>
      <w:r>
        <w:rPr>
          <w:rFonts w:ascii="Times New Roman" w:eastAsia="Times New Roman" w:hAnsi="Times New Roman" w:cs="Times New Roman"/>
          <w:i/>
          <w:sz w:val="24"/>
          <w:szCs w:val="24"/>
        </w:rPr>
        <w:t xml:space="preserve">Ganu et al. </w:t>
      </w:r>
      <w:r>
        <w:rPr>
          <w:rFonts w:ascii="Times New Roman" w:eastAsia="Times New Roman" w:hAnsi="Times New Roman" w:cs="Times New Roman"/>
          <w:sz w:val="24"/>
          <w:szCs w:val="24"/>
        </w:rPr>
        <w:t xml:space="preserve">focus on improving rating predictions using the text contents of reviews. The paper discusses how the user experience could be improved by changing the structure of the reviews. The research involves using a sentiment-based text rating method to predict the overall sentiment expressed in the text review. This paper calculates the text rating with the number of positive and </w:t>
      </w:r>
      <w:r>
        <w:rPr>
          <w:rFonts w:ascii="Times New Roman" w:eastAsia="Times New Roman" w:hAnsi="Times New Roman" w:cs="Times New Roman"/>
          <w:sz w:val="24"/>
          <w:szCs w:val="24"/>
        </w:rPr>
        <w:lastRenderedPageBreak/>
        <w:t xml:space="preserve">negative sentences, and finds that the star rating generally matches the sentiment expressed in the text rating. </w:t>
      </w:r>
      <w:r>
        <w:rPr>
          <w:rFonts w:ascii="Times New Roman" w:eastAsia="Times New Roman" w:hAnsi="Times New Roman" w:cs="Times New Roman"/>
          <w:b/>
          <w:sz w:val="24"/>
          <w:szCs w:val="24"/>
        </w:rPr>
        <w:t>[2]</w:t>
      </w:r>
      <w:r>
        <w:rPr>
          <w:rFonts w:ascii="Times New Roman" w:eastAsia="Times New Roman" w:hAnsi="Times New Roman" w:cs="Times New Roman"/>
          <w:b/>
          <w:color w:val="0000FF"/>
          <w:sz w:val="24"/>
          <w:szCs w:val="24"/>
        </w:rPr>
        <w:t xml:space="preserve"> </w:t>
      </w:r>
    </w:p>
    <w:p w14:paraId="2E585F71" w14:textId="77777777" w:rsidR="006468BA" w:rsidRDefault="000249DE">
      <w:pPr>
        <w:widowControl w:val="0"/>
        <w:spacing w:before="278"/>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Mudambi et al</w:t>
      </w:r>
      <w:r>
        <w:rPr>
          <w:rFonts w:ascii="Times New Roman" w:eastAsia="Times New Roman" w:hAnsi="Times New Roman" w:cs="Times New Roman"/>
          <w:sz w:val="24"/>
          <w:szCs w:val="24"/>
        </w:rPr>
        <w:t xml:space="preserve">. mention that misalignment between the star rating and the text review can lead to the increased customer cognitive processing cost and suboptimal purchase decisions. The paper compares the rating system used by Amazon, CNET, and Yelp. This paper studies products of different categories. All the products selected were classified as experience goods and search goods. Search goods have more attributes that can be objectively measured and easily compared while experience goods are difficult to compare and the reviews are given based on users’ sense. The Amazon data set was used as both training set and test set. The author used TagHelper as the sentiment analysis tool in this paper. Labeled text reviews from the Amazon dataset were used to train the model. After training, 1734 product reviews were used as test set to generate sentiment value and compare with the star ratings. Cohen’s kappa was used to assess the alignment between text sentiment and the star rating. The results show that high reviews have higher misalignment compared to low reviews. Experience goods also showed higher misalignment rate than search goods. </w:t>
      </w:r>
      <w:r>
        <w:rPr>
          <w:rFonts w:ascii="Times New Roman" w:eastAsia="Times New Roman" w:hAnsi="Times New Roman" w:cs="Times New Roman"/>
          <w:b/>
          <w:sz w:val="24"/>
          <w:szCs w:val="24"/>
        </w:rPr>
        <w:t xml:space="preserve">[3] </w:t>
      </w:r>
    </w:p>
    <w:p w14:paraId="0F525004" w14:textId="77777777" w:rsidR="006468BA" w:rsidRDefault="000249DE">
      <w:pPr>
        <w:widowControl w:val="0"/>
        <w:spacing w:before="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also studies on the implicit feedback dataset. The implicit feedback has some characteristics including no negative feedback, numerical value of implicit feedback, and evaluation of implicit feedback such as purchase history, watching habits, and browsing activity </w:t>
      </w: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 xml:space="preserve">The paper claims that it is hard to study the implicit feedback since we do not have enough input from the users regarding their preference, and there are so many hidden factors that cannot be determined. </w:t>
      </w:r>
    </w:p>
    <w:p w14:paraId="63D45463" w14:textId="77777777" w:rsidR="006468BA" w:rsidRDefault="000249DE">
      <w:pPr>
        <w:widowControl w:val="0"/>
        <w:spacing w:before="49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Hutto et al. introduced a parsimonious rule-based sentiment analysis tool, VADER. The model is constructe</w:t>
      </w:r>
      <w:r w:rsidR="00D46A54">
        <w:rPr>
          <w:rFonts w:ascii="Times New Roman" w:eastAsia="Times New Roman" w:hAnsi="Times New Roman" w:cs="Times New Roman"/>
          <w:sz w:val="24"/>
          <w:szCs w:val="24"/>
        </w:rPr>
        <w:t>d based on generalized, valence</w:t>
      </w:r>
      <w:r>
        <w:rPr>
          <w:rFonts w:ascii="Times New Roman" w:eastAsia="Times New Roman" w:hAnsi="Times New Roman" w:cs="Times New Roman"/>
          <w:sz w:val="24"/>
          <w:szCs w:val="24"/>
        </w:rPr>
        <w:t xml:space="preserve">-based, human-curated golden standard sentiment lexicon. No training set is required for this model. The author compared VADER to 11 other highly regarded sentiment analysis tools using social media text, Amazon product reviews, movie reviews, and NY Times editorials. VADER outperformed all other classifiers in overall precision and overall F1 score. </w:t>
      </w:r>
      <w:r>
        <w:rPr>
          <w:rFonts w:ascii="Times New Roman" w:eastAsia="Times New Roman" w:hAnsi="Times New Roman" w:cs="Times New Roman"/>
          <w:b/>
          <w:sz w:val="24"/>
          <w:szCs w:val="24"/>
        </w:rPr>
        <w:t>[5]</w:t>
      </w:r>
    </w:p>
    <w:p w14:paraId="63B636E0" w14:textId="77777777" w:rsidR="006468BA" w:rsidRDefault="006468BA">
      <w:pPr>
        <w:spacing w:before="240" w:after="240" w:line="240" w:lineRule="auto"/>
        <w:ind w:left="360"/>
        <w:rPr>
          <w:rFonts w:ascii="Times New Roman" w:eastAsia="Times New Roman" w:hAnsi="Times New Roman" w:cs="Times New Roman"/>
          <w:sz w:val="24"/>
          <w:szCs w:val="24"/>
        </w:rPr>
      </w:pPr>
    </w:p>
    <w:p w14:paraId="60641234" w14:textId="77777777" w:rsidR="006468BA" w:rsidRDefault="000249DE">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Architecture / Methodology.</w:t>
      </w:r>
    </w:p>
    <w:p w14:paraId="7A1B4521"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involves using the Amazon review data to build a baseline for the sentiment of a product review compared to the rating given to the product. As Amazon contains products from many different departments, such as Electronics or Clothing, we can compare how ratings, sentiment, and the relationship between the two differ by departments. Once we have this large standard of comparison, we can begin scraping Walmart website for review data. This data will </w:t>
      </w:r>
      <w:r>
        <w:rPr>
          <w:rFonts w:ascii="Times New Roman" w:eastAsia="Times New Roman" w:hAnsi="Times New Roman" w:cs="Times New Roman"/>
          <w:sz w:val="24"/>
          <w:szCs w:val="24"/>
        </w:rPr>
        <w:lastRenderedPageBreak/>
        <w:t xml:space="preserve">then be </w:t>
      </w:r>
      <w:r w:rsidR="00D21358">
        <w:rPr>
          <w:rFonts w:ascii="Times New Roman" w:eastAsia="Times New Roman" w:hAnsi="Times New Roman" w:cs="Times New Roman"/>
          <w:sz w:val="24"/>
          <w:szCs w:val="24"/>
        </w:rPr>
        <w:t>compared to the results from</w:t>
      </w:r>
      <w:r>
        <w:rPr>
          <w:rFonts w:ascii="Times New Roman" w:eastAsia="Times New Roman" w:hAnsi="Times New Roman" w:cs="Times New Roman"/>
          <w:sz w:val="24"/>
          <w:szCs w:val="24"/>
        </w:rPr>
        <w:t xml:space="preserve"> Amazon dataset, so that w</w:t>
      </w:r>
      <w:r w:rsidR="002F1267">
        <w:rPr>
          <w:rFonts w:ascii="Times New Roman" w:eastAsia="Times New Roman" w:hAnsi="Times New Roman" w:cs="Times New Roman"/>
          <w:sz w:val="24"/>
          <w:szCs w:val="24"/>
        </w:rPr>
        <w:t>e can analyze</w:t>
      </w:r>
      <w:r>
        <w:rPr>
          <w:rFonts w:ascii="Times New Roman" w:eastAsia="Times New Roman" w:hAnsi="Times New Roman" w:cs="Times New Roman"/>
          <w:sz w:val="24"/>
          <w:szCs w:val="24"/>
        </w:rPr>
        <w:t xml:space="preserve"> patterns of review scoring and sentiment across platforms and item types.</w:t>
      </w:r>
    </w:p>
    <w:p w14:paraId="033806F1"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Details:</w:t>
      </w:r>
    </w:p>
    <w:p w14:paraId="176EFA16" w14:textId="77777777" w:rsidR="006468BA" w:rsidRDefault="000249DE" w:rsidP="00A65083">
      <w:pPr>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System:</w:t>
      </w:r>
      <w:r>
        <w:rPr>
          <w:rFonts w:ascii="Times New Roman" w:eastAsia="Times New Roman" w:hAnsi="Times New Roman" w:cs="Times New Roman"/>
          <w:sz w:val="24"/>
          <w:szCs w:val="24"/>
        </w:rPr>
        <w:t xml:space="preserve"> We are using a headless server running CentOS 7.7, with all the latest patches installed. The server hardware consists of a 4-core Intel Xeon E5-2680 CPU (with a base frequency of 2.7GHz and max turbo to 3.5GHz), 4GB memory, and 80GB of SSD storage. Since we are not planning to process image datasets, we have decided not to include a GPU in our setup, and will process our data solely on CPU.</w:t>
      </w:r>
      <w:r>
        <w:rPr>
          <w:rFonts w:ascii="Times New Roman" w:eastAsia="Times New Roman" w:hAnsi="Times New Roman" w:cs="Times New Roman"/>
          <w:sz w:val="24"/>
          <w:szCs w:val="24"/>
        </w:rPr>
        <w:br/>
      </w:r>
    </w:p>
    <w:p w14:paraId="177CC9C1" w14:textId="77777777"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Datasets:</w:t>
      </w:r>
      <w:r>
        <w:rPr>
          <w:rFonts w:ascii="Times New Roman" w:eastAsia="Times New Roman" w:hAnsi="Times New Roman" w:cs="Times New Roman"/>
          <w:sz w:val="24"/>
          <w:szCs w:val="24"/>
        </w:rPr>
        <w:t xml:space="preserve"> We are taking our main dataset from the Amazon Product Data collected by Julian McAuley from UCSD (University of California San Diego) </w:t>
      </w:r>
      <w:r>
        <w:rPr>
          <w:rFonts w:ascii="Times New Roman" w:eastAsia="Times New Roman" w:hAnsi="Times New Roman" w:cs="Times New Roman"/>
          <w:b/>
          <w:sz w:val="24"/>
          <w:szCs w:val="24"/>
        </w:rPr>
        <w:t>[7][8][9]</w:t>
      </w:r>
      <w:r>
        <w:rPr>
          <w:rFonts w:ascii="Times New Roman" w:eastAsia="Times New Roman" w:hAnsi="Times New Roman" w:cs="Times New Roman"/>
          <w:sz w:val="24"/>
          <w:szCs w:val="24"/>
        </w:rPr>
        <w:t>. This collection of data is well-sorted with duplicate entries removed. We are also making a Walmart scraper to scrape Walmart review data for comparisons using Python.</w:t>
      </w:r>
      <w:r>
        <w:rPr>
          <w:rFonts w:ascii="Times New Roman" w:eastAsia="Times New Roman" w:hAnsi="Times New Roman" w:cs="Times New Roman"/>
          <w:sz w:val="24"/>
          <w:szCs w:val="24"/>
        </w:rPr>
        <w:br/>
      </w:r>
    </w:p>
    <w:p w14:paraId="2954BE97" w14:textId="77777777"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Tools &amp; Frameworks:</w:t>
      </w:r>
      <w:r>
        <w:rPr>
          <w:rFonts w:ascii="Times New Roman" w:eastAsia="Times New Roman" w:hAnsi="Times New Roman" w:cs="Times New Roman"/>
          <w:sz w:val="24"/>
          <w:szCs w:val="24"/>
        </w:rPr>
        <w:t xml:space="preserve"> We are using </w:t>
      </w:r>
      <w:r>
        <w:rPr>
          <w:rFonts w:ascii="Times New Roman" w:eastAsia="Times New Roman" w:hAnsi="Times New Roman" w:cs="Times New Roman"/>
          <w:i/>
          <w:sz w:val="24"/>
          <w:szCs w:val="24"/>
        </w:rPr>
        <w:t>Valence Aware Dictionary and sEntiment Reasoner</w:t>
      </w:r>
      <w:r>
        <w:rPr>
          <w:rFonts w:ascii="Times New Roman" w:eastAsia="Times New Roman" w:hAnsi="Times New Roman" w:cs="Times New Roman"/>
          <w:sz w:val="24"/>
          <w:szCs w:val="24"/>
        </w:rPr>
        <w:t xml:space="preserve"> (VADER) to generate sentiment values for the reviews </w:t>
      </w:r>
      <w:r>
        <w:rPr>
          <w:rFonts w:ascii="Times New Roman" w:eastAsia="Times New Roman" w:hAnsi="Times New Roman" w:cs="Times New Roman"/>
          <w:b/>
          <w:sz w:val="24"/>
          <w:szCs w:val="24"/>
        </w:rPr>
        <w:t>[5][6]</w:t>
      </w:r>
      <w:r>
        <w:rPr>
          <w:rFonts w:ascii="Times New Roman" w:eastAsia="Times New Roman" w:hAnsi="Times New Roman" w:cs="Times New Roman"/>
          <w:sz w:val="24"/>
          <w:szCs w:val="24"/>
        </w:rPr>
        <w:t>. It is a Lexicon and rule-based sentiment analysis tool specifically attuned to sentiments expressed in social media, online reviews and other domains.</w:t>
      </w:r>
      <w:r>
        <w:rPr>
          <w:rFonts w:ascii="Times New Roman" w:eastAsia="Times New Roman" w:hAnsi="Times New Roman" w:cs="Times New Roman"/>
          <w:sz w:val="24"/>
          <w:szCs w:val="24"/>
        </w:rPr>
        <w:br/>
      </w:r>
    </w:p>
    <w:p w14:paraId="332079A7" w14:textId="77777777" w:rsidR="006468BA" w:rsidRPr="00F029BD" w:rsidRDefault="000249DE" w:rsidP="00A65083">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Others:</w:t>
      </w:r>
      <w:r>
        <w:rPr>
          <w:rFonts w:ascii="Times New Roman" w:eastAsia="Times New Roman" w:hAnsi="Times New Roman" w:cs="Times New Roman"/>
          <w:sz w:val="24"/>
          <w:szCs w:val="24"/>
        </w:rPr>
        <w:t xml:space="preserve"> Most of our code will be written in scripting languages such as Shell or Python. We have built a MySQL database to store the data. We will use Excel to generate graphs for analysis. We also have a readme file in the Code Pack, please check there for all the explanations and usages of our code.</w:t>
      </w:r>
    </w:p>
    <w:p w14:paraId="7FE7CA7D"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recorded a short video in the Code Pack. Please refer to that video for details of our system in action. Here is a screenshot of the terminal (See Figure 1).</w:t>
      </w:r>
    </w:p>
    <w:p w14:paraId="7A5020E8"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B4AD9C" wp14:editId="1574F65E">
            <wp:extent cx="3733800" cy="2888112"/>
            <wp:effectExtent l="0" t="0" r="0" b="762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33800" cy="2888112"/>
                    </a:xfrm>
                    <a:prstGeom prst="rect">
                      <a:avLst/>
                    </a:prstGeom>
                    <a:ln/>
                  </pic:spPr>
                </pic:pic>
              </a:graphicData>
            </a:graphic>
          </wp:inline>
        </w:drawing>
      </w:r>
    </w:p>
    <w:p w14:paraId="6F0B5C17"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System Running Scripts to Output Tables and Calculate Means</w:t>
      </w:r>
    </w:p>
    <w:p w14:paraId="21D8C948"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4AE8A6D"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Analysis and Experimental Results.</w:t>
      </w:r>
    </w:p>
    <w:p w14:paraId="07014514"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7 product categories that not only cover a wide range of product types, but also exist in meaningful ways across multiple E-commerce websites: </w:t>
      </w:r>
      <w:r>
        <w:rPr>
          <w:rFonts w:ascii="Times New Roman" w:eastAsia="Times New Roman" w:hAnsi="Times New Roman" w:cs="Times New Roman"/>
          <w:sz w:val="24"/>
          <w:szCs w:val="24"/>
          <w:u w:val="single"/>
        </w:rPr>
        <w:t>Beauty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Clothing, Shoes, and Jewelry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Electronics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Movies and TV</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Office Products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Sports and Outdoors</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u w:val="single"/>
        </w:rPr>
        <w:t>Video Games</w:t>
      </w:r>
      <w:r>
        <w:rPr>
          <w:rFonts w:ascii="Times New Roman" w:eastAsia="Times New Roman" w:hAnsi="Times New Roman" w:cs="Times New Roman"/>
          <w:sz w:val="24"/>
          <w:szCs w:val="24"/>
        </w:rPr>
        <w:t>.</w:t>
      </w:r>
    </w:p>
    <w:p w14:paraId="56C3BCB2"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Amazon dataset originally had millions of reviews. For this project, we selected 100 products from each of the selected categories. In total, these 700 products had about 15,720 reviews associated with them. This data that we generated has a couple of potential issues. To start with, Amazon data only goes until 2014, whereas the Walmart data was from 2019. This means that comparisons across the two will have some differences, possibly due to how customer patterns of rating and reviewing products have changed in the last 5 years. Also, we drew our samples from the start of the Amazon dataset, meaning that they are all clustered in the early portions of the alphabet. We assumed that this would not have much of an impact on the distribution of ratings and reviews, but it is worth mentioning.</w:t>
      </w:r>
    </w:p>
    <w:p w14:paraId="2E2AEDD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Walmart dataset was generated from Walmart.com in October of 2019 by scraping several product pages within the seven categories listed above. The product pages tended to have around 30-40 </w:t>
      </w:r>
      <w:r w:rsidR="00F86784">
        <w:rPr>
          <w:rFonts w:ascii="Times New Roman" w:eastAsia="Times New Roman" w:hAnsi="Times New Roman" w:cs="Times New Roman"/>
          <w:sz w:val="24"/>
          <w:szCs w:val="24"/>
        </w:rPr>
        <w:t>products, so we scrapped around</w:t>
      </w:r>
      <w:r w:rsidR="00A85F43">
        <w:rPr>
          <w:rFonts w:ascii="Times New Roman" w:eastAsia="Times New Roman" w:hAnsi="Times New Roman" w:cs="Times New Roman"/>
          <w:sz w:val="24"/>
          <w:szCs w:val="24"/>
        </w:rPr>
        <w:t xml:space="preserve"> 3-4 for each product category.</w:t>
      </w:r>
      <w:r>
        <w:rPr>
          <w:rFonts w:ascii="Times New Roman" w:eastAsia="Times New Roman" w:hAnsi="Times New Roman" w:cs="Times New Roman"/>
          <w:sz w:val="24"/>
          <w:szCs w:val="24"/>
        </w:rPr>
        <w:t xml:space="preserve"> However, since some products d</w:t>
      </w:r>
      <w:r w:rsidR="00A02EAB">
        <w:rPr>
          <w:rFonts w:ascii="Times New Roman" w:eastAsia="Times New Roman" w:hAnsi="Times New Roman" w:cs="Times New Roman"/>
          <w:sz w:val="24"/>
          <w:szCs w:val="24"/>
        </w:rPr>
        <w:t>id not have reviews, there are</w:t>
      </w:r>
      <w:r>
        <w:rPr>
          <w:rFonts w:ascii="Times New Roman" w:eastAsia="Times New Roman" w:hAnsi="Times New Roman" w:cs="Times New Roman"/>
          <w:sz w:val="24"/>
          <w:szCs w:val="24"/>
        </w:rPr>
        <w:t xml:space="preserve"> unequal number of products for each category, as seen in the table below.</w:t>
      </w:r>
    </w:p>
    <w:p w14:paraId="3FF3A155" w14:textId="77777777" w:rsidR="006468BA" w:rsidRDefault="000249DE">
      <w:pPr>
        <w:spacing w:before="240" w:after="240" w:line="240" w:lineRule="auto"/>
        <w:jc w:val="center"/>
        <w:rPr>
          <w:b/>
        </w:rPr>
      </w:pPr>
      <w:r>
        <w:rPr>
          <w:rFonts w:ascii="Times New Roman" w:eastAsia="Times New Roman" w:hAnsi="Times New Roman" w:cs="Times New Roman"/>
          <w:b/>
          <w:sz w:val="24"/>
          <w:szCs w:val="24"/>
        </w:rPr>
        <w:t>Table 1. Walmart Product Amount across Different Categories</w:t>
      </w:r>
    </w:p>
    <w:tbl>
      <w:tblPr>
        <w:tblStyle w:val="a5"/>
        <w:tblW w:w="9523"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105"/>
        <w:gridCol w:w="2012"/>
        <w:gridCol w:w="1466"/>
        <w:gridCol w:w="1281"/>
        <w:gridCol w:w="1189"/>
        <w:gridCol w:w="1281"/>
        <w:gridCol w:w="1189"/>
      </w:tblGrid>
      <w:tr w:rsidR="006468BA" w14:paraId="6872CE03" w14:textId="77777777" w:rsidTr="00633812">
        <w:trPr>
          <w:trHeight w:val="528"/>
        </w:trPr>
        <w:tc>
          <w:tcPr>
            <w:tcW w:w="1105" w:type="dxa"/>
            <w:tcMar>
              <w:top w:w="140" w:type="dxa"/>
              <w:left w:w="140" w:type="dxa"/>
              <w:bottom w:w="140" w:type="dxa"/>
              <w:right w:w="140" w:type="dxa"/>
            </w:tcMar>
          </w:tcPr>
          <w:p w14:paraId="00810B41"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Beauty</w:t>
            </w:r>
          </w:p>
        </w:tc>
        <w:tc>
          <w:tcPr>
            <w:tcW w:w="2012" w:type="dxa"/>
            <w:tcMar>
              <w:top w:w="140" w:type="dxa"/>
              <w:left w:w="140" w:type="dxa"/>
              <w:bottom w:w="140" w:type="dxa"/>
              <w:right w:w="140" w:type="dxa"/>
            </w:tcMar>
          </w:tcPr>
          <w:p w14:paraId="71997A20"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Shoes, Jewelry</w:t>
            </w:r>
          </w:p>
        </w:tc>
        <w:tc>
          <w:tcPr>
            <w:tcW w:w="1466" w:type="dxa"/>
            <w:tcMar>
              <w:top w:w="140" w:type="dxa"/>
              <w:left w:w="140" w:type="dxa"/>
              <w:bottom w:w="140" w:type="dxa"/>
              <w:right w:w="140" w:type="dxa"/>
            </w:tcMar>
          </w:tcPr>
          <w:p w14:paraId="27EF22B3"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w:t>
            </w:r>
          </w:p>
        </w:tc>
        <w:tc>
          <w:tcPr>
            <w:tcW w:w="1281" w:type="dxa"/>
            <w:tcMar>
              <w:top w:w="140" w:type="dxa"/>
              <w:left w:w="140" w:type="dxa"/>
              <w:bottom w:w="140" w:type="dxa"/>
              <w:right w:w="140" w:type="dxa"/>
            </w:tcMar>
          </w:tcPr>
          <w:p w14:paraId="1C1302D3"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and TV</w:t>
            </w:r>
          </w:p>
        </w:tc>
        <w:tc>
          <w:tcPr>
            <w:tcW w:w="1189" w:type="dxa"/>
            <w:tcMar>
              <w:top w:w="140" w:type="dxa"/>
              <w:left w:w="140" w:type="dxa"/>
              <w:bottom w:w="140" w:type="dxa"/>
              <w:right w:w="140" w:type="dxa"/>
            </w:tcMar>
          </w:tcPr>
          <w:p w14:paraId="20600B4E"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 Products</w:t>
            </w:r>
          </w:p>
        </w:tc>
        <w:tc>
          <w:tcPr>
            <w:tcW w:w="1281" w:type="dxa"/>
            <w:tcMar>
              <w:top w:w="140" w:type="dxa"/>
              <w:left w:w="140" w:type="dxa"/>
              <w:bottom w:w="140" w:type="dxa"/>
              <w:right w:w="140" w:type="dxa"/>
            </w:tcMar>
          </w:tcPr>
          <w:p w14:paraId="1F9E8116"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Sports and Outdoors</w:t>
            </w:r>
          </w:p>
        </w:tc>
        <w:tc>
          <w:tcPr>
            <w:tcW w:w="1189" w:type="dxa"/>
            <w:tcMar>
              <w:top w:w="140" w:type="dxa"/>
              <w:left w:w="140" w:type="dxa"/>
              <w:bottom w:w="140" w:type="dxa"/>
              <w:right w:w="140" w:type="dxa"/>
            </w:tcMar>
          </w:tcPr>
          <w:p w14:paraId="1ECAE2FD"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Games</w:t>
            </w:r>
          </w:p>
        </w:tc>
      </w:tr>
      <w:tr w:rsidR="006468BA" w14:paraId="64F09893" w14:textId="77777777" w:rsidTr="00633812">
        <w:trPr>
          <w:trHeight w:val="419"/>
        </w:trPr>
        <w:tc>
          <w:tcPr>
            <w:tcW w:w="1105" w:type="dxa"/>
            <w:tcMar>
              <w:top w:w="140" w:type="dxa"/>
              <w:left w:w="140" w:type="dxa"/>
              <w:bottom w:w="140" w:type="dxa"/>
              <w:right w:w="140" w:type="dxa"/>
            </w:tcMar>
          </w:tcPr>
          <w:p w14:paraId="17563B9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2012" w:type="dxa"/>
            <w:tcMar>
              <w:top w:w="140" w:type="dxa"/>
              <w:left w:w="140" w:type="dxa"/>
              <w:bottom w:w="140" w:type="dxa"/>
              <w:right w:w="140" w:type="dxa"/>
            </w:tcMar>
          </w:tcPr>
          <w:p w14:paraId="62388B9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466" w:type="dxa"/>
            <w:tcMar>
              <w:top w:w="140" w:type="dxa"/>
              <w:left w:w="140" w:type="dxa"/>
              <w:bottom w:w="140" w:type="dxa"/>
              <w:right w:w="140" w:type="dxa"/>
            </w:tcMar>
          </w:tcPr>
          <w:p w14:paraId="2E4FC5C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81" w:type="dxa"/>
            <w:tcMar>
              <w:top w:w="140" w:type="dxa"/>
              <w:left w:w="140" w:type="dxa"/>
              <w:bottom w:w="140" w:type="dxa"/>
              <w:right w:w="140" w:type="dxa"/>
            </w:tcMar>
          </w:tcPr>
          <w:p w14:paraId="4562ECF5"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1189" w:type="dxa"/>
            <w:tcMar>
              <w:top w:w="140" w:type="dxa"/>
              <w:left w:w="140" w:type="dxa"/>
              <w:bottom w:w="140" w:type="dxa"/>
              <w:right w:w="140" w:type="dxa"/>
            </w:tcMar>
          </w:tcPr>
          <w:p w14:paraId="7F295D66"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281" w:type="dxa"/>
            <w:tcMar>
              <w:top w:w="140" w:type="dxa"/>
              <w:left w:w="140" w:type="dxa"/>
              <w:bottom w:w="140" w:type="dxa"/>
              <w:right w:w="140" w:type="dxa"/>
            </w:tcMar>
          </w:tcPr>
          <w:p w14:paraId="70F10F8F"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189" w:type="dxa"/>
            <w:tcMar>
              <w:top w:w="140" w:type="dxa"/>
              <w:left w:w="140" w:type="dxa"/>
              <w:bottom w:w="140" w:type="dxa"/>
              <w:right w:w="140" w:type="dxa"/>
            </w:tcMar>
          </w:tcPr>
          <w:p w14:paraId="6AEEC460" w14:textId="77777777"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r>
    </w:tbl>
    <w:p w14:paraId="7D1A296C"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Walmart dataset had far more reviews per product than the Amazon dataset, with around 62,562 reviews across 681 products. This may be due to having scraped it directly from the Walmart.com website, where prod</w:t>
      </w:r>
      <w:r w:rsidR="001151FE">
        <w:rPr>
          <w:rFonts w:ascii="Times New Roman" w:eastAsia="Times New Roman" w:hAnsi="Times New Roman" w:cs="Times New Roman"/>
          <w:sz w:val="24"/>
          <w:szCs w:val="24"/>
        </w:rPr>
        <w:t>ucts are shown in order of best-</w:t>
      </w:r>
      <w:r>
        <w:rPr>
          <w:rFonts w:ascii="Times New Roman" w:eastAsia="Times New Roman" w:hAnsi="Times New Roman" w:cs="Times New Roman"/>
          <w:sz w:val="24"/>
          <w:szCs w:val="24"/>
        </w:rPr>
        <w:t>selling. Therefore, the product data we obtained from Walmart may have different distributions of ratings / reviews, as the Walmart products are best-sellers while the Amazon products should be an indicative sample of the population.</w:t>
      </w:r>
    </w:p>
    <w:p w14:paraId="6FB41542"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in the below graphs, in addition to Walmart having far more reviews per product, the distribution of average numbers of review per product vary wildly across categories. For Amazon, they are all fairly even at around 20 reviews per product, with the exception of Movies and TV. However, for Walmart there is a much larger range, with around 15 reviews per product in Sports and Outdoors, and almost 400 reviews per product in Beauty.</w:t>
      </w:r>
    </w:p>
    <w:p w14:paraId="6AA07D16" w14:textId="77777777" w:rsidR="009E642F" w:rsidRDefault="009E642F">
      <w:pPr>
        <w:spacing w:before="240" w:after="240" w:line="240" w:lineRule="auto"/>
        <w:jc w:val="both"/>
        <w:rPr>
          <w:rFonts w:ascii="Times New Roman" w:eastAsia="Times New Roman" w:hAnsi="Times New Roman" w:cs="Times New Roman"/>
          <w:sz w:val="24"/>
          <w:szCs w:val="24"/>
        </w:rPr>
      </w:pPr>
    </w:p>
    <w:p w14:paraId="29EB956D" w14:textId="77777777" w:rsidR="000F6442" w:rsidRDefault="000F6442">
      <w:pPr>
        <w:spacing w:before="240" w:after="240" w:line="240" w:lineRule="auto"/>
        <w:jc w:val="both"/>
        <w:rPr>
          <w:rFonts w:ascii="Times New Roman" w:eastAsia="Times New Roman" w:hAnsi="Times New Roman" w:cs="Times New Roman"/>
          <w:sz w:val="24"/>
          <w:szCs w:val="24"/>
        </w:rPr>
      </w:pPr>
    </w:p>
    <w:p w14:paraId="4DD047AB"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31C2C92" wp14:editId="2AE6AE43">
            <wp:extent cx="2928938" cy="175923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28938" cy="1759234"/>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6EB81648" wp14:editId="273BAF1C">
            <wp:extent cx="2890838" cy="176006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890838" cy="1760068"/>
                    </a:xfrm>
                    <a:prstGeom prst="rect">
                      <a:avLst/>
                    </a:prstGeom>
                    <a:ln/>
                  </pic:spPr>
                </pic:pic>
              </a:graphicData>
            </a:graphic>
          </wp:inline>
        </w:drawing>
      </w:r>
    </w:p>
    <w:p w14:paraId="4A5A597D"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Amazon vs. Walmart Average Reviews Per Product Across Categories</w:t>
      </w:r>
    </w:p>
    <w:p w14:paraId="0727FF9C" w14:textId="77777777" w:rsidR="00272A48" w:rsidRDefault="00272A48">
      <w:pPr>
        <w:spacing w:before="240" w:after="240" w:line="240" w:lineRule="auto"/>
        <w:jc w:val="center"/>
        <w:rPr>
          <w:rFonts w:ascii="Times New Roman" w:eastAsia="Times New Roman" w:hAnsi="Times New Roman" w:cs="Times New Roman"/>
          <w:b/>
          <w:sz w:val="24"/>
          <w:szCs w:val="24"/>
        </w:rPr>
      </w:pPr>
    </w:p>
    <w:p w14:paraId="2485A611"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easily perform data analysis and comparisons by utilizing our MySQL database. Some of the standard things that we look into for analysis are rating vs. sentiment across sites or product types / categories. The sentiment value is generated by analyzing the review texts with the VADER tool. The value output from this sentiment tool is from -1.0 to 1.0, where lower value represent negative sentiment and higher value represent positive sentiment. This range of value is then converted to an equally distributed scale to match the site ratings from 1 to 5 stars (we call this the sentiment score). In other words, a 1 star rating would map to -1.0 to -0.6, a 2 star rating would map to -0.6 to -0.2, etc. The details are shown in Figure 3. </w:t>
      </w:r>
    </w:p>
    <w:p w14:paraId="36409BF7"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B98ED4" wp14:editId="64A923B2">
            <wp:extent cx="3676650" cy="141090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76650" cy="1410904"/>
                    </a:xfrm>
                    <a:prstGeom prst="rect">
                      <a:avLst/>
                    </a:prstGeom>
                    <a:ln/>
                  </pic:spPr>
                </pic:pic>
              </a:graphicData>
            </a:graphic>
          </wp:inline>
        </w:drawing>
      </w:r>
    </w:p>
    <w:p w14:paraId="67AC18A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Sentiment Value Conversion to Star Rating</w:t>
      </w:r>
    </w:p>
    <w:p w14:paraId="503A111C" w14:textId="77777777" w:rsidR="00763E8A" w:rsidRDefault="00763E8A">
      <w:pPr>
        <w:spacing w:before="240" w:after="240" w:line="240" w:lineRule="auto"/>
        <w:jc w:val="center"/>
        <w:rPr>
          <w:rFonts w:ascii="Times New Roman" w:eastAsia="Times New Roman" w:hAnsi="Times New Roman" w:cs="Times New Roman"/>
          <w:b/>
          <w:sz w:val="24"/>
          <w:szCs w:val="24"/>
        </w:rPr>
      </w:pPr>
    </w:p>
    <w:p w14:paraId="5EAF4E97"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converting the VADER sentiment value to a star rating, we create a 5x5 matrix to show the percentage of reviews that belong to each sector. Star rating is represented in the vertical axis, and sentiment score is in the horizontal axis. </w:t>
      </w:r>
    </w:p>
    <w:p w14:paraId="0666D485"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explain the graph, I will use the Amazon one as an example. We can see the percentage of 1 star rating and 1 sentiment score is only 1.75%. This means for all the 1 star product ratings, there is only 1.75% of them exactly match their reviews’ sentiment score.</w:t>
      </w:r>
    </w:p>
    <w:p w14:paraId="31F3A7BE" w14:textId="77777777" w:rsidR="007B5C65" w:rsidRDefault="007B5C65">
      <w:pPr>
        <w:spacing w:before="240" w:after="240" w:line="240" w:lineRule="auto"/>
        <w:jc w:val="both"/>
        <w:rPr>
          <w:rFonts w:ascii="Times New Roman" w:eastAsia="Times New Roman" w:hAnsi="Times New Roman" w:cs="Times New Roman"/>
          <w:sz w:val="24"/>
          <w:szCs w:val="24"/>
        </w:rPr>
      </w:pPr>
    </w:p>
    <w:p w14:paraId="6B76EB0E" w14:textId="77777777" w:rsidR="00B82937" w:rsidRDefault="00B82937" w:rsidP="00314BC6">
      <w:pPr>
        <w:spacing w:before="240" w:after="240" w:line="240" w:lineRule="auto"/>
        <w:jc w:val="center"/>
        <w:rPr>
          <w:rFonts w:ascii="Times New Roman" w:eastAsia="Times New Roman" w:hAnsi="Times New Roman" w:cs="Times New Roman"/>
          <w:b/>
          <w:sz w:val="24"/>
          <w:szCs w:val="24"/>
        </w:rPr>
      </w:pPr>
    </w:p>
    <w:p w14:paraId="4C24596B" w14:textId="77777777" w:rsidR="00314BC6" w:rsidRDefault="000249DE" w:rsidP="00314BC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Star Rating vs. Sentiment Score Matrix for Amazon and Walmart reviews</w:t>
      </w:r>
    </w:p>
    <w:p w14:paraId="298735EA" w14:textId="77777777" w:rsidR="00314BC6" w:rsidRDefault="00314BC6" w:rsidP="00314BC6">
      <w:pPr>
        <w:spacing w:before="240" w:after="240" w:line="240" w:lineRule="auto"/>
        <w:jc w:val="center"/>
        <w:rPr>
          <w:rFonts w:ascii="Times New Roman" w:eastAsia="Times New Roman" w:hAnsi="Times New Roman" w:cs="Times New Roman"/>
          <w:b/>
          <w:sz w:val="24"/>
          <w:szCs w:val="24"/>
        </w:rPr>
      </w:pPr>
    </w:p>
    <w:p w14:paraId="432C15E5" w14:textId="77777777" w:rsidR="006468BA" w:rsidRDefault="000249DE" w:rsidP="006D209F">
      <w:pPr>
        <w:spacing w:before="240" w:after="240" w:line="240" w:lineRule="auto"/>
        <w:jc w:val="center"/>
        <w:rPr>
          <w:b/>
        </w:rPr>
      </w:pPr>
      <w:r>
        <w:rPr>
          <w:b/>
        </w:rPr>
        <w:t xml:space="preserve">Amazon (% Match)  </w:t>
      </w:r>
      <w:r w:rsidR="000C4825" w:rsidRPr="000C4825">
        <w:t>↓</w:t>
      </w:r>
      <w:r w:rsidRPr="000C4825">
        <w:rPr>
          <w:b/>
        </w:rPr>
        <w:t xml:space="preserve"> Star</w:t>
      </w:r>
      <w:r w:rsidR="003F79E1">
        <w:rPr>
          <w:b/>
        </w:rPr>
        <w:t xml:space="preserve"> Rating</w:t>
      </w:r>
      <w:r w:rsidRPr="000C4825">
        <w:rPr>
          <w:b/>
        </w:rPr>
        <w:t xml:space="preserve"> </w:t>
      </w:r>
      <w:r w:rsidR="000C4825" w:rsidRPr="000C4825">
        <w:rPr>
          <w:b/>
        </w:rPr>
        <w:t xml:space="preserve"> →</w:t>
      </w:r>
      <w:r w:rsidRPr="000C4825">
        <w:rPr>
          <w:b/>
        </w:rPr>
        <w:t>Sentiment</w:t>
      </w:r>
      <w:r w:rsidR="003F79E1">
        <w:rPr>
          <w:b/>
        </w:rPr>
        <w:t xml:space="preserve"> Score</w:t>
      </w:r>
    </w:p>
    <w:tbl>
      <w:tblPr>
        <w:tblStyle w:val="a6"/>
        <w:tblW w:w="6450"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65"/>
        <w:gridCol w:w="1260"/>
        <w:gridCol w:w="1395"/>
        <w:gridCol w:w="960"/>
      </w:tblGrid>
      <w:tr w:rsidR="006468BA" w14:paraId="45F322F1" w14:textId="77777777" w:rsidTr="006D209F">
        <w:tc>
          <w:tcPr>
            <w:tcW w:w="795" w:type="dxa"/>
            <w:shd w:val="clear" w:color="auto" w:fill="auto"/>
            <w:tcMar>
              <w:top w:w="100" w:type="dxa"/>
              <w:left w:w="100" w:type="dxa"/>
              <w:bottom w:w="100" w:type="dxa"/>
              <w:right w:w="100" w:type="dxa"/>
            </w:tcMar>
          </w:tcPr>
          <w:p w14:paraId="0D50BB66" w14:textId="77777777" w:rsidR="006468BA" w:rsidRDefault="006468BA"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14:paraId="6D31FD49"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65" w:type="dxa"/>
            <w:shd w:val="clear" w:color="auto" w:fill="auto"/>
            <w:tcMar>
              <w:top w:w="100" w:type="dxa"/>
              <w:left w:w="100" w:type="dxa"/>
              <w:bottom w:w="100" w:type="dxa"/>
              <w:right w:w="100" w:type="dxa"/>
            </w:tcMar>
          </w:tcPr>
          <w:p w14:paraId="31CED36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260" w:type="dxa"/>
            <w:shd w:val="clear" w:color="auto" w:fill="auto"/>
            <w:tcMar>
              <w:top w:w="100" w:type="dxa"/>
              <w:left w:w="100" w:type="dxa"/>
              <w:bottom w:w="100" w:type="dxa"/>
              <w:right w:w="100" w:type="dxa"/>
            </w:tcMar>
          </w:tcPr>
          <w:p w14:paraId="6691EAD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395" w:type="dxa"/>
            <w:shd w:val="clear" w:color="auto" w:fill="auto"/>
            <w:tcMar>
              <w:top w:w="100" w:type="dxa"/>
              <w:left w:w="100" w:type="dxa"/>
              <w:bottom w:w="100" w:type="dxa"/>
              <w:right w:w="100" w:type="dxa"/>
            </w:tcMar>
          </w:tcPr>
          <w:p w14:paraId="06EA353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60" w:type="dxa"/>
            <w:shd w:val="clear" w:color="auto" w:fill="auto"/>
            <w:tcMar>
              <w:top w:w="100" w:type="dxa"/>
              <w:left w:w="100" w:type="dxa"/>
              <w:bottom w:w="100" w:type="dxa"/>
              <w:right w:w="100" w:type="dxa"/>
            </w:tcMar>
          </w:tcPr>
          <w:p w14:paraId="62071D1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14:paraId="660F2098" w14:textId="77777777" w:rsidTr="006D209F">
        <w:tc>
          <w:tcPr>
            <w:tcW w:w="795" w:type="dxa"/>
            <w:shd w:val="clear" w:color="auto" w:fill="auto"/>
            <w:tcMar>
              <w:top w:w="100" w:type="dxa"/>
              <w:left w:w="100" w:type="dxa"/>
              <w:bottom w:w="100" w:type="dxa"/>
              <w:right w:w="100" w:type="dxa"/>
            </w:tcMar>
          </w:tcPr>
          <w:p w14:paraId="1B90448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14:paraId="08A0D13F"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c>
          <w:tcPr>
            <w:tcW w:w="1065" w:type="dxa"/>
            <w:shd w:val="clear" w:color="auto" w:fill="auto"/>
            <w:tcMar>
              <w:top w:w="100" w:type="dxa"/>
              <w:left w:w="100" w:type="dxa"/>
              <w:bottom w:w="100" w:type="dxa"/>
              <w:right w:w="100" w:type="dxa"/>
            </w:tcMar>
          </w:tcPr>
          <w:p w14:paraId="1C88233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260" w:type="dxa"/>
            <w:shd w:val="clear" w:color="auto" w:fill="auto"/>
            <w:tcMar>
              <w:top w:w="100" w:type="dxa"/>
              <w:left w:w="100" w:type="dxa"/>
              <w:bottom w:w="100" w:type="dxa"/>
              <w:right w:w="100" w:type="dxa"/>
            </w:tcMar>
          </w:tcPr>
          <w:p w14:paraId="2DBB0FA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1395" w:type="dxa"/>
            <w:shd w:val="clear" w:color="auto" w:fill="auto"/>
            <w:tcMar>
              <w:top w:w="100" w:type="dxa"/>
              <w:left w:w="100" w:type="dxa"/>
              <w:bottom w:w="100" w:type="dxa"/>
              <w:right w:w="100" w:type="dxa"/>
            </w:tcMar>
          </w:tcPr>
          <w:p w14:paraId="7C5549D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960" w:type="dxa"/>
            <w:shd w:val="clear" w:color="auto" w:fill="auto"/>
            <w:tcMar>
              <w:top w:w="100" w:type="dxa"/>
              <w:left w:w="100" w:type="dxa"/>
              <w:bottom w:w="100" w:type="dxa"/>
              <w:right w:w="100" w:type="dxa"/>
            </w:tcMar>
          </w:tcPr>
          <w:p w14:paraId="6EFFCAAC"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468BA" w14:paraId="3E090922" w14:textId="77777777" w:rsidTr="006D209F">
        <w:tc>
          <w:tcPr>
            <w:tcW w:w="795" w:type="dxa"/>
            <w:shd w:val="clear" w:color="auto" w:fill="auto"/>
            <w:tcMar>
              <w:top w:w="100" w:type="dxa"/>
              <w:left w:w="100" w:type="dxa"/>
              <w:bottom w:w="100" w:type="dxa"/>
              <w:right w:w="100" w:type="dxa"/>
            </w:tcMar>
          </w:tcPr>
          <w:p w14:paraId="6D6247A6"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14:paraId="6E63A2B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1065" w:type="dxa"/>
            <w:shd w:val="clear" w:color="auto" w:fill="auto"/>
            <w:tcMar>
              <w:top w:w="100" w:type="dxa"/>
              <w:left w:w="100" w:type="dxa"/>
              <w:bottom w:w="100" w:type="dxa"/>
              <w:right w:w="100" w:type="dxa"/>
            </w:tcMar>
          </w:tcPr>
          <w:p w14:paraId="7F671B2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260" w:type="dxa"/>
            <w:shd w:val="clear" w:color="auto" w:fill="auto"/>
            <w:tcMar>
              <w:top w:w="100" w:type="dxa"/>
              <w:left w:w="100" w:type="dxa"/>
              <w:bottom w:w="100" w:type="dxa"/>
              <w:right w:w="100" w:type="dxa"/>
            </w:tcMar>
          </w:tcPr>
          <w:p w14:paraId="318A8A8E"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67.0%</w:t>
            </w:r>
          </w:p>
        </w:tc>
        <w:tc>
          <w:tcPr>
            <w:tcW w:w="1395" w:type="dxa"/>
            <w:shd w:val="clear" w:color="auto" w:fill="auto"/>
            <w:tcMar>
              <w:top w:w="100" w:type="dxa"/>
              <w:left w:w="100" w:type="dxa"/>
              <w:bottom w:w="100" w:type="dxa"/>
              <w:right w:w="100" w:type="dxa"/>
            </w:tcMar>
          </w:tcPr>
          <w:p w14:paraId="2AF23125"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w:t>
            </w:r>
          </w:p>
        </w:tc>
        <w:tc>
          <w:tcPr>
            <w:tcW w:w="960" w:type="dxa"/>
            <w:shd w:val="clear" w:color="auto" w:fill="auto"/>
            <w:tcMar>
              <w:top w:w="100" w:type="dxa"/>
              <w:left w:w="100" w:type="dxa"/>
              <w:bottom w:w="100" w:type="dxa"/>
              <w:right w:w="100" w:type="dxa"/>
            </w:tcMar>
          </w:tcPr>
          <w:p w14:paraId="28541DD4"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468BA" w14:paraId="1402EC45" w14:textId="77777777" w:rsidTr="006D209F">
        <w:tc>
          <w:tcPr>
            <w:tcW w:w="795" w:type="dxa"/>
            <w:shd w:val="clear" w:color="auto" w:fill="auto"/>
            <w:tcMar>
              <w:top w:w="100" w:type="dxa"/>
              <w:left w:w="100" w:type="dxa"/>
              <w:bottom w:w="100" w:type="dxa"/>
              <w:right w:w="100" w:type="dxa"/>
            </w:tcMar>
          </w:tcPr>
          <w:p w14:paraId="7BB0434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14:paraId="3410EFA7"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65" w:type="dxa"/>
            <w:shd w:val="clear" w:color="auto" w:fill="auto"/>
            <w:tcMar>
              <w:top w:w="100" w:type="dxa"/>
              <w:left w:w="100" w:type="dxa"/>
              <w:bottom w:w="100" w:type="dxa"/>
              <w:right w:w="100" w:type="dxa"/>
            </w:tcMar>
          </w:tcPr>
          <w:p w14:paraId="08C6A7D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260" w:type="dxa"/>
            <w:shd w:val="clear" w:color="auto" w:fill="auto"/>
            <w:tcMar>
              <w:top w:w="100" w:type="dxa"/>
              <w:left w:w="100" w:type="dxa"/>
              <w:bottom w:w="100" w:type="dxa"/>
              <w:right w:w="100" w:type="dxa"/>
            </w:tcMar>
          </w:tcPr>
          <w:p w14:paraId="4820E81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c>
          <w:tcPr>
            <w:tcW w:w="1395" w:type="dxa"/>
            <w:shd w:val="clear" w:color="auto" w:fill="auto"/>
            <w:tcMar>
              <w:top w:w="100" w:type="dxa"/>
              <w:left w:w="100" w:type="dxa"/>
              <w:bottom w:w="100" w:type="dxa"/>
              <w:right w:w="100" w:type="dxa"/>
            </w:tcMar>
          </w:tcPr>
          <w:p w14:paraId="3173F100"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960" w:type="dxa"/>
            <w:shd w:val="clear" w:color="auto" w:fill="auto"/>
            <w:tcMar>
              <w:top w:w="100" w:type="dxa"/>
              <w:left w:w="100" w:type="dxa"/>
              <w:bottom w:w="100" w:type="dxa"/>
              <w:right w:w="100" w:type="dxa"/>
            </w:tcMar>
          </w:tcPr>
          <w:p w14:paraId="47F16D8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6468BA" w14:paraId="1DACBDA6" w14:textId="77777777" w:rsidTr="006D209F">
        <w:tc>
          <w:tcPr>
            <w:tcW w:w="795" w:type="dxa"/>
            <w:shd w:val="clear" w:color="auto" w:fill="auto"/>
            <w:tcMar>
              <w:top w:w="100" w:type="dxa"/>
              <w:left w:w="100" w:type="dxa"/>
              <w:bottom w:w="100" w:type="dxa"/>
              <w:right w:w="100" w:type="dxa"/>
            </w:tcMar>
          </w:tcPr>
          <w:p w14:paraId="4F2ED6F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14:paraId="52F917D8"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065" w:type="dxa"/>
            <w:shd w:val="clear" w:color="auto" w:fill="auto"/>
            <w:tcMar>
              <w:top w:w="100" w:type="dxa"/>
              <w:left w:w="100" w:type="dxa"/>
              <w:bottom w:w="100" w:type="dxa"/>
              <w:right w:w="100" w:type="dxa"/>
            </w:tcMar>
          </w:tcPr>
          <w:p w14:paraId="3914A51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60" w:type="dxa"/>
            <w:shd w:val="clear" w:color="auto" w:fill="auto"/>
            <w:tcMar>
              <w:top w:w="100" w:type="dxa"/>
              <w:left w:w="100" w:type="dxa"/>
              <w:bottom w:w="100" w:type="dxa"/>
              <w:right w:w="100" w:type="dxa"/>
            </w:tcMar>
          </w:tcPr>
          <w:p w14:paraId="680D50B8"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395" w:type="dxa"/>
            <w:shd w:val="clear" w:color="auto" w:fill="auto"/>
            <w:tcMar>
              <w:top w:w="100" w:type="dxa"/>
              <w:left w:w="100" w:type="dxa"/>
              <w:bottom w:w="100" w:type="dxa"/>
              <w:right w:w="100" w:type="dxa"/>
            </w:tcMar>
          </w:tcPr>
          <w:p w14:paraId="61DE90FD"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49.1%</w:t>
            </w:r>
          </w:p>
        </w:tc>
        <w:tc>
          <w:tcPr>
            <w:tcW w:w="960" w:type="dxa"/>
            <w:shd w:val="clear" w:color="auto" w:fill="auto"/>
            <w:tcMar>
              <w:top w:w="100" w:type="dxa"/>
              <w:left w:w="100" w:type="dxa"/>
              <w:bottom w:w="100" w:type="dxa"/>
              <w:right w:w="100" w:type="dxa"/>
            </w:tcMar>
          </w:tcPr>
          <w:p w14:paraId="326D143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6468BA" w14:paraId="5D3B92F6" w14:textId="77777777" w:rsidTr="006D209F">
        <w:tc>
          <w:tcPr>
            <w:tcW w:w="795" w:type="dxa"/>
            <w:shd w:val="clear" w:color="auto" w:fill="auto"/>
            <w:tcMar>
              <w:top w:w="100" w:type="dxa"/>
              <w:left w:w="100" w:type="dxa"/>
              <w:bottom w:w="100" w:type="dxa"/>
              <w:right w:w="100" w:type="dxa"/>
            </w:tcMar>
          </w:tcPr>
          <w:p w14:paraId="06F449F9"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14:paraId="64C67F91"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065" w:type="dxa"/>
            <w:shd w:val="clear" w:color="auto" w:fill="auto"/>
            <w:tcMar>
              <w:top w:w="100" w:type="dxa"/>
              <w:left w:w="100" w:type="dxa"/>
              <w:bottom w:w="100" w:type="dxa"/>
              <w:right w:w="100" w:type="dxa"/>
            </w:tcMar>
          </w:tcPr>
          <w:p w14:paraId="2E18BAAA"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260" w:type="dxa"/>
            <w:shd w:val="clear" w:color="auto" w:fill="auto"/>
            <w:tcMar>
              <w:top w:w="100" w:type="dxa"/>
              <w:left w:w="100" w:type="dxa"/>
              <w:bottom w:w="100" w:type="dxa"/>
              <w:right w:w="100" w:type="dxa"/>
            </w:tcMar>
          </w:tcPr>
          <w:p w14:paraId="05BDCF32"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28.6%</w:t>
            </w:r>
          </w:p>
        </w:tc>
        <w:tc>
          <w:tcPr>
            <w:tcW w:w="1395" w:type="dxa"/>
            <w:shd w:val="clear" w:color="auto" w:fill="auto"/>
            <w:tcMar>
              <w:top w:w="100" w:type="dxa"/>
              <w:left w:w="100" w:type="dxa"/>
              <w:bottom w:w="100" w:type="dxa"/>
              <w:right w:w="100" w:type="dxa"/>
            </w:tcMar>
          </w:tcPr>
          <w:p w14:paraId="5DC276EC"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c>
          <w:tcPr>
            <w:tcW w:w="960" w:type="dxa"/>
            <w:shd w:val="clear" w:color="auto" w:fill="auto"/>
            <w:tcMar>
              <w:top w:w="100" w:type="dxa"/>
              <w:left w:w="100" w:type="dxa"/>
              <w:bottom w:w="100" w:type="dxa"/>
              <w:right w:w="100" w:type="dxa"/>
            </w:tcMar>
          </w:tcPr>
          <w:p w14:paraId="085919B3" w14:textId="77777777"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r>
    </w:tbl>
    <w:p w14:paraId="5181C447" w14:textId="77777777" w:rsidR="006468BA" w:rsidRDefault="006468BA" w:rsidP="00314BC6">
      <w:pPr>
        <w:spacing w:before="240" w:after="240" w:line="240" w:lineRule="auto"/>
        <w:rPr>
          <w:rFonts w:ascii="Times New Roman" w:eastAsia="Times New Roman" w:hAnsi="Times New Roman" w:cs="Times New Roman"/>
          <w:sz w:val="24"/>
          <w:szCs w:val="24"/>
        </w:rPr>
      </w:pPr>
    </w:p>
    <w:p w14:paraId="7A53BA9F" w14:textId="77777777" w:rsidR="00C44493" w:rsidRDefault="00C44493" w:rsidP="00314BC6">
      <w:pPr>
        <w:spacing w:before="240" w:after="240" w:line="240" w:lineRule="auto"/>
        <w:rPr>
          <w:rFonts w:ascii="Times New Roman" w:eastAsia="Times New Roman" w:hAnsi="Times New Roman" w:cs="Times New Roman"/>
          <w:sz w:val="24"/>
          <w:szCs w:val="24"/>
        </w:rPr>
      </w:pPr>
    </w:p>
    <w:p w14:paraId="792B5600" w14:textId="77777777" w:rsidR="006468BA" w:rsidRDefault="000249DE" w:rsidP="006D209F">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Walmart (% Match)  </w:t>
      </w:r>
      <w:r w:rsidR="000C4825" w:rsidRPr="000C4825">
        <w:t>↓</w:t>
      </w:r>
      <w:r w:rsidR="000C4825" w:rsidRPr="000C4825">
        <w:rPr>
          <w:b/>
        </w:rPr>
        <w:t xml:space="preserve"> Star</w:t>
      </w:r>
      <w:r w:rsidR="00E32F5C">
        <w:rPr>
          <w:b/>
        </w:rPr>
        <w:t xml:space="preserve"> Rating</w:t>
      </w:r>
      <w:r w:rsidR="000C4825" w:rsidRPr="000C4825">
        <w:rPr>
          <w:b/>
        </w:rPr>
        <w:t xml:space="preserve">  →Sentiment</w:t>
      </w:r>
      <w:r w:rsidR="00E32F5C">
        <w:rPr>
          <w:b/>
        </w:rPr>
        <w:t xml:space="preserve"> Score</w:t>
      </w:r>
    </w:p>
    <w:tbl>
      <w:tblPr>
        <w:tblStyle w:val="a7"/>
        <w:tblW w:w="6525"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35"/>
        <w:gridCol w:w="1335"/>
        <w:gridCol w:w="1245"/>
        <w:gridCol w:w="1140"/>
      </w:tblGrid>
      <w:tr w:rsidR="006468BA" w14:paraId="03FBA644" w14:textId="77777777" w:rsidTr="006D209F">
        <w:tc>
          <w:tcPr>
            <w:tcW w:w="795" w:type="dxa"/>
            <w:shd w:val="clear" w:color="auto" w:fill="auto"/>
            <w:tcMar>
              <w:top w:w="100" w:type="dxa"/>
              <w:left w:w="100" w:type="dxa"/>
              <w:bottom w:w="100" w:type="dxa"/>
              <w:right w:w="100" w:type="dxa"/>
            </w:tcMar>
          </w:tcPr>
          <w:p w14:paraId="0E8F421A" w14:textId="77777777" w:rsidR="006468BA" w:rsidRDefault="006468BA" w:rsidP="006D209F">
            <w:pPr>
              <w:widowControl w:val="0"/>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14:paraId="28E79BEA"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35" w:type="dxa"/>
            <w:shd w:val="clear" w:color="auto" w:fill="auto"/>
            <w:tcMar>
              <w:top w:w="100" w:type="dxa"/>
              <w:left w:w="100" w:type="dxa"/>
              <w:bottom w:w="100" w:type="dxa"/>
              <w:right w:w="100" w:type="dxa"/>
            </w:tcMar>
          </w:tcPr>
          <w:p w14:paraId="585529E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335" w:type="dxa"/>
            <w:shd w:val="clear" w:color="auto" w:fill="auto"/>
            <w:tcMar>
              <w:top w:w="100" w:type="dxa"/>
              <w:left w:w="100" w:type="dxa"/>
              <w:bottom w:w="100" w:type="dxa"/>
              <w:right w:w="100" w:type="dxa"/>
            </w:tcMar>
          </w:tcPr>
          <w:p w14:paraId="5634C70D"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245" w:type="dxa"/>
            <w:shd w:val="clear" w:color="auto" w:fill="auto"/>
            <w:tcMar>
              <w:top w:w="100" w:type="dxa"/>
              <w:left w:w="100" w:type="dxa"/>
              <w:bottom w:w="100" w:type="dxa"/>
              <w:right w:w="100" w:type="dxa"/>
            </w:tcMar>
          </w:tcPr>
          <w:p w14:paraId="41C5128B"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140" w:type="dxa"/>
            <w:shd w:val="clear" w:color="auto" w:fill="auto"/>
            <w:tcMar>
              <w:top w:w="100" w:type="dxa"/>
              <w:left w:w="100" w:type="dxa"/>
              <w:bottom w:w="100" w:type="dxa"/>
              <w:right w:w="100" w:type="dxa"/>
            </w:tcMar>
          </w:tcPr>
          <w:p w14:paraId="406529A6"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14:paraId="2E01E924" w14:textId="77777777" w:rsidTr="006D209F">
        <w:tc>
          <w:tcPr>
            <w:tcW w:w="795" w:type="dxa"/>
            <w:shd w:val="clear" w:color="auto" w:fill="auto"/>
            <w:tcMar>
              <w:top w:w="100" w:type="dxa"/>
              <w:left w:w="100" w:type="dxa"/>
              <w:bottom w:w="100" w:type="dxa"/>
              <w:right w:w="100" w:type="dxa"/>
            </w:tcMar>
          </w:tcPr>
          <w:p w14:paraId="682633D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14:paraId="1C9F1D8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35" w:type="dxa"/>
            <w:shd w:val="clear" w:color="auto" w:fill="auto"/>
            <w:tcMar>
              <w:top w:w="100" w:type="dxa"/>
              <w:left w:w="100" w:type="dxa"/>
              <w:bottom w:w="100" w:type="dxa"/>
              <w:right w:w="100" w:type="dxa"/>
            </w:tcMar>
          </w:tcPr>
          <w:p w14:paraId="1F3D029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335" w:type="dxa"/>
            <w:shd w:val="clear" w:color="auto" w:fill="auto"/>
            <w:tcMar>
              <w:top w:w="100" w:type="dxa"/>
              <w:left w:w="100" w:type="dxa"/>
              <w:bottom w:w="100" w:type="dxa"/>
              <w:right w:w="100" w:type="dxa"/>
            </w:tcMar>
          </w:tcPr>
          <w:p w14:paraId="02990AF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64.5%</w:t>
            </w:r>
          </w:p>
        </w:tc>
        <w:tc>
          <w:tcPr>
            <w:tcW w:w="1245" w:type="dxa"/>
            <w:shd w:val="clear" w:color="auto" w:fill="auto"/>
            <w:tcMar>
              <w:top w:w="100" w:type="dxa"/>
              <w:left w:w="100" w:type="dxa"/>
              <w:bottom w:w="100" w:type="dxa"/>
              <w:right w:w="100" w:type="dxa"/>
            </w:tcMar>
          </w:tcPr>
          <w:p w14:paraId="44464A5F"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140" w:type="dxa"/>
            <w:shd w:val="clear" w:color="auto" w:fill="auto"/>
            <w:tcMar>
              <w:top w:w="100" w:type="dxa"/>
              <w:left w:w="100" w:type="dxa"/>
              <w:bottom w:w="100" w:type="dxa"/>
              <w:right w:w="100" w:type="dxa"/>
            </w:tcMar>
          </w:tcPr>
          <w:p w14:paraId="579FF189"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6468BA" w14:paraId="59B39140" w14:textId="77777777" w:rsidTr="006D209F">
        <w:tc>
          <w:tcPr>
            <w:tcW w:w="795" w:type="dxa"/>
            <w:shd w:val="clear" w:color="auto" w:fill="auto"/>
            <w:tcMar>
              <w:top w:w="100" w:type="dxa"/>
              <w:left w:w="100" w:type="dxa"/>
              <w:bottom w:w="100" w:type="dxa"/>
              <w:right w:w="100" w:type="dxa"/>
            </w:tcMar>
          </w:tcPr>
          <w:p w14:paraId="1A59D1CA"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14:paraId="02D1DF5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35" w:type="dxa"/>
            <w:shd w:val="clear" w:color="auto" w:fill="auto"/>
            <w:tcMar>
              <w:top w:w="100" w:type="dxa"/>
              <w:left w:w="100" w:type="dxa"/>
              <w:bottom w:w="100" w:type="dxa"/>
              <w:right w:w="100" w:type="dxa"/>
            </w:tcMar>
          </w:tcPr>
          <w:p w14:paraId="4871E5D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8.99%</w:t>
            </w:r>
          </w:p>
        </w:tc>
        <w:tc>
          <w:tcPr>
            <w:tcW w:w="1335" w:type="dxa"/>
            <w:shd w:val="clear" w:color="auto" w:fill="auto"/>
            <w:tcMar>
              <w:top w:w="100" w:type="dxa"/>
              <w:left w:w="100" w:type="dxa"/>
              <w:bottom w:w="100" w:type="dxa"/>
              <w:right w:w="100" w:type="dxa"/>
            </w:tcMar>
          </w:tcPr>
          <w:p w14:paraId="548B761F"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1245" w:type="dxa"/>
            <w:shd w:val="clear" w:color="auto" w:fill="auto"/>
            <w:tcMar>
              <w:top w:w="100" w:type="dxa"/>
              <w:left w:w="100" w:type="dxa"/>
              <w:bottom w:w="100" w:type="dxa"/>
              <w:right w:w="100" w:type="dxa"/>
            </w:tcMar>
          </w:tcPr>
          <w:p w14:paraId="053F6E43"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c>
          <w:tcPr>
            <w:tcW w:w="1140" w:type="dxa"/>
            <w:shd w:val="clear" w:color="auto" w:fill="auto"/>
            <w:tcMar>
              <w:top w:w="100" w:type="dxa"/>
              <w:left w:w="100" w:type="dxa"/>
              <w:bottom w:w="100" w:type="dxa"/>
              <w:right w:w="100" w:type="dxa"/>
            </w:tcMar>
          </w:tcPr>
          <w:p w14:paraId="6D75C280"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2.58%</w:t>
            </w:r>
          </w:p>
        </w:tc>
      </w:tr>
      <w:tr w:rsidR="006468BA" w14:paraId="0807F3C1" w14:textId="77777777" w:rsidTr="006D209F">
        <w:tc>
          <w:tcPr>
            <w:tcW w:w="795" w:type="dxa"/>
            <w:shd w:val="clear" w:color="auto" w:fill="auto"/>
            <w:tcMar>
              <w:top w:w="100" w:type="dxa"/>
              <w:left w:w="100" w:type="dxa"/>
              <w:bottom w:w="100" w:type="dxa"/>
              <w:right w:w="100" w:type="dxa"/>
            </w:tcMar>
          </w:tcPr>
          <w:p w14:paraId="58D81BB1"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14:paraId="75AB2E2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035" w:type="dxa"/>
            <w:shd w:val="clear" w:color="auto" w:fill="auto"/>
            <w:tcMar>
              <w:top w:w="100" w:type="dxa"/>
              <w:left w:w="100" w:type="dxa"/>
              <w:bottom w:w="100" w:type="dxa"/>
              <w:right w:w="100" w:type="dxa"/>
            </w:tcMar>
          </w:tcPr>
          <w:p w14:paraId="4316EB6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1335" w:type="dxa"/>
            <w:shd w:val="clear" w:color="auto" w:fill="auto"/>
            <w:tcMar>
              <w:top w:w="100" w:type="dxa"/>
              <w:left w:w="100" w:type="dxa"/>
              <w:bottom w:w="100" w:type="dxa"/>
              <w:right w:w="100" w:type="dxa"/>
            </w:tcMar>
          </w:tcPr>
          <w:p w14:paraId="6152C3A2"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245" w:type="dxa"/>
            <w:shd w:val="clear" w:color="auto" w:fill="auto"/>
            <w:tcMar>
              <w:top w:w="100" w:type="dxa"/>
              <w:left w:w="100" w:type="dxa"/>
              <w:bottom w:w="100" w:type="dxa"/>
              <w:right w:w="100" w:type="dxa"/>
            </w:tcMar>
          </w:tcPr>
          <w:p w14:paraId="3F28148A"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50.1%</w:t>
            </w:r>
          </w:p>
        </w:tc>
        <w:tc>
          <w:tcPr>
            <w:tcW w:w="1140" w:type="dxa"/>
            <w:shd w:val="clear" w:color="auto" w:fill="auto"/>
            <w:tcMar>
              <w:top w:w="100" w:type="dxa"/>
              <w:left w:w="100" w:type="dxa"/>
              <w:bottom w:w="100" w:type="dxa"/>
              <w:right w:w="100" w:type="dxa"/>
            </w:tcMar>
          </w:tcPr>
          <w:p w14:paraId="7FA8C12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7.26%</w:t>
            </w:r>
          </w:p>
        </w:tc>
      </w:tr>
      <w:tr w:rsidR="006468BA" w14:paraId="75C66197" w14:textId="77777777" w:rsidTr="006D209F">
        <w:tc>
          <w:tcPr>
            <w:tcW w:w="795" w:type="dxa"/>
            <w:shd w:val="clear" w:color="auto" w:fill="auto"/>
            <w:tcMar>
              <w:top w:w="100" w:type="dxa"/>
              <w:left w:w="100" w:type="dxa"/>
              <w:bottom w:w="100" w:type="dxa"/>
              <w:right w:w="100" w:type="dxa"/>
            </w:tcMar>
          </w:tcPr>
          <w:p w14:paraId="341EF846"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14:paraId="23276202"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035" w:type="dxa"/>
            <w:shd w:val="clear" w:color="auto" w:fill="auto"/>
            <w:tcMar>
              <w:top w:w="100" w:type="dxa"/>
              <w:left w:w="100" w:type="dxa"/>
              <w:bottom w:w="100" w:type="dxa"/>
              <w:right w:w="100" w:type="dxa"/>
            </w:tcMar>
          </w:tcPr>
          <w:p w14:paraId="38E7B2A1"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335" w:type="dxa"/>
            <w:shd w:val="clear" w:color="auto" w:fill="auto"/>
            <w:tcMar>
              <w:top w:w="100" w:type="dxa"/>
              <w:left w:w="100" w:type="dxa"/>
              <w:bottom w:w="100" w:type="dxa"/>
              <w:right w:w="100" w:type="dxa"/>
            </w:tcMar>
          </w:tcPr>
          <w:p w14:paraId="2BBCA46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21.9%</w:t>
            </w:r>
          </w:p>
        </w:tc>
        <w:tc>
          <w:tcPr>
            <w:tcW w:w="1245" w:type="dxa"/>
            <w:shd w:val="clear" w:color="auto" w:fill="auto"/>
            <w:tcMar>
              <w:top w:w="100" w:type="dxa"/>
              <w:left w:w="100" w:type="dxa"/>
              <w:bottom w:w="100" w:type="dxa"/>
              <w:right w:w="100" w:type="dxa"/>
            </w:tcMar>
          </w:tcPr>
          <w:p w14:paraId="7EFBDC0E"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63.5%</w:t>
            </w:r>
          </w:p>
        </w:tc>
        <w:tc>
          <w:tcPr>
            <w:tcW w:w="1140" w:type="dxa"/>
            <w:shd w:val="clear" w:color="auto" w:fill="auto"/>
            <w:tcMar>
              <w:top w:w="100" w:type="dxa"/>
              <w:left w:w="100" w:type="dxa"/>
              <w:bottom w:w="100" w:type="dxa"/>
              <w:right w:w="100" w:type="dxa"/>
            </w:tcMar>
          </w:tcPr>
          <w:p w14:paraId="1F3600B8"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13.4%</w:t>
            </w:r>
          </w:p>
        </w:tc>
      </w:tr>
      <w:tr w:rsidR="006468BA" w14:paraId="48FDA5F4" w14:textId="77777777" w:rsidTr="006D209F">
        <w:tc>
          <w:tcPr>
            <w:tcW w:w="795" w:type="dxa"/>
            <w:shd w:val="clear" w:color="auto" w:fill="auto"/>
            <w:tcMar>
              <w:top w:w="100" w:type="dxa"/>
              <w:left w:w="100" w:type="dxa"/>
              <w:bottom w:w="100" w:type="dxa"/>
              <w:right w:w="100" w:type="dxa"/>
            </w:tcMar>
          </w:tcPr>
          <w:p w14:paraId="569ADA63" w14:textId="77777777"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14:paraId="0DB8DD9C"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035" w:type="dxa"/>
            <w:shd w:val="clear" w:color="auto" w:fill="auto"/>
            <w:tcMar>
              <w:top w:w="100" w:type="dxa"/>
              <w:left w:w="100" w:type="dxa"/>
              <w:bottom w:w="100" w:type="dxa"/>
              <w:right w:w="100" w:type="dxa"/>
            </w:tcMar>
          </w:tcPr>
          <w:p w14:paraId="081A74C1"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335" w:type="dxa"/>
            <w:shd w:val="clear" w:color="auto" w:fill="auto"/>
            <w:tcMar>
              <w:top w:w="100" w:type="dxa"/>
              <w:left w:w="100" w:type="dxa"/>
              <w:bottom w:w="100" w:type="dxa"/>
              <w:right w:w="100" w:type="dxa"/>
            </w:tcMar>
          </w:tcPr>
          <w:p w14:paraId="79FDC3BC"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245" w:type="dxa"/>
            <w:shd w:val="clear" w:color="auto" w:fill="auto"/>
            <w:tcMar>
              <w:top w:w="100" w:type="dxa"/>
              <w:left w:w="100" w:type="dxa"/>
              <w:bottom w:w="100" w:type="dxa"/>
              <w:right w:w="100" w:type="dxa"/>
            </w:tcMar>
          </w:tcPr>
          <w:p w14:paraId="174B0945"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62.7%</w:t>
            </w:r>
          </w:p>
        </w:tc>
        <w:tc>
          <w:tcPr>
            <w:tcW w:w="1140" w:type="dxa"/>
            <w:shd w:val="clear" w:color="auto" w:fill="auto"/>
            <w:tcMar>
              <w:top w:w="100" w:type="dxa"/>
              <w:left w:w="100" w:type="dxa"/>
              <w:bottom w:w="100" w:type="dxa"/>
              <w:right w:w="100" w:type="dxa"/>
            </w:tcMar>
          </w:tcPr>
          <w:p w14:paraId="34AF6D37" w14:textId="77777777"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20.4%</w:t>
            </w:r>
          </w:p>
        </w:tc>
      </w:tr>
    </w:tbl>
    <w:p w14:paraId="45D46CB7" w14:textId="77777777" w:rsidR="006468BA" w:rsidRDefault="006468BA">
      <w:pPr>
        <w:spacing w:before="240" w:after="240" w:line="240" w:lineRule="auto"/>
        <w:jc w:val="both"/>
        <w:rPr>
          <w:rFonts w:ascii="Times New Roman" w:eastAsia="Times New Roman" w:hAnsi="Times New Roman" w:cs="Times New Roman"/>
          <w:sz w:val="24"/>
          <w:szCs w:val="24"/>
        </w:rPr>
      </w:pPr>
    </w:p>
    <w:p w14:paraId="015B719D"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MySQL database, we can query results to get the number of reviews that belong to each rating and sentiment score across sites. We use a range of SELECT statements, filtering sentiment score, rating score, and specific sites with WHERE. Below is the comparison between the default site ratings system between Amazon and Walmart. The graphs show similar distribution acr</w:t>
      </w:r>
      <w:r w:rsidR="00B83FC5">
        <w:rPr>
          <w:rFonts w:ascii="Times New Roman" w:eastAsia="Times New Roman" w:hAnsi="Times New Roman" w:cs="Times New Roman"/>
          <w:sz w:val="24"/>
          <w:szCs w:val="24"/>
        </w:rPr>
        <w:t>os</w:t>
      </w:r>
      <w:r w:rsidR="0096330C">
        <w:rPr>
          <w:rFonts w:ascii="Times New Roman" w:eastAsia="Times New Roman" w:hAnsi="Times New Roman" w:cs="Times New Roman"/>
          <w:sz w:val="24"/>
          <w:szCs w:val="24"/>
        </w:rPr>
        <w:t>s both sites, where</w:t>
      </w:r>
      <w:r w:rsidR="00B64529">
        <w:rPr>
          <w:rFonts w:ascii="Times New Roman" w:eastAsia="Times New Roman" w:hAnsi="Times New Roman" w:cs="Times New Roman"/>
          <w:sz w:val="24"/>
          <w:szCs w:val="24"/>
        </w:rPr>
        <w:t xml:space="preserve"> majority</w:t>
      </w:r>
      <w:r w:rsidR="00B11757">
        <w:rPr>
          <w:rFonts w:ascii="Times New Roman" w:eastAsia="Times New Roman" w:hAnsi="Times New Roman" w:cs="Times New Roman"/>
          <w:sz w:val="24"/>
          <w:szCs w:val="24"/>
        </w:rPr>
        <w:t xml:space="preserve"> </w:t>
      </w:r>
      <w:r w:rsidR="00542889">
        <w:rPr>
          <w:rFonts w:ascii="Times New Roman" w:eastAsia="Times New Roman" w:hAnsi="Times New Roman" w:cs="Times New Roman"/>
          <w:sz w:val="24"/>
          <w:szCs w:val="24"/>
        </w:rPr>
        <w:t>60%</w:t>
      </w:r>
      <w:r>
        <w:rPr>
          <w:rFonts w:ascii="Times New Roman" w:eastAsia="Times New Roman" w:hAnsi="Times New Roman" w:cs="Times New Roman"/>
          <w:sz w:val="24"/>
          <w:szCs w:val="24"/>
        </w:rPr>
        <w:t xml:space="preserve"> of the ratings belong to 5 stars and around 20% belongs to 4 stars. The ratings from 1-3 stars are much less. </w:t>
      </w:r>
    </w:p>
    <w:p w14:paraId="2C22524D"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CB44D9" wp14:editId="5C1D02DC">
            <wp:extent cx="3895725" cy="214731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95725" cy="2147317"/>
                    </a:xfrm>
                    <a:prstGeom prst="rect">
                      <a:avLst/>
                    </a:prstGeom>
                    <a:ln/>
                  </pic:spPr>
                </pic:pic>
              </a:graphicData>
            </a:graphic>
          </wp:inline>
        </w:drawing>
      </w:r>
    </w:p>
    <w:p w14:paraId="3BBC2BA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Rating Score Distribution for Amazon and Walmart Reviews</w:t>
      </w:r>
    </w:p>
    <w:p w14:paraId="3CE3057D" w14:textId="77777777" w:rsidR="00AB4D62" w:rsidRDefault="00AB4D62">
      <w:pPr>
        <w:spacing w:before="240" w:after="240" w:line="240" w:lineRule="auto"/>
        <w:jc w:val="center"/>
        <w:rPr>
          <w:rFonts w:ascii="Times New Roman" w:eastAsia="Times New Roman" w:hAnsi="Times New Roman" w:cs="Times New Roman"/>
          <w:sz w:val="24"/>
          <w:szCs w:val="24"/>
        </w:rPr>
      </w:pPr>
    </w:p>
    <w:p w14:paraId="6C56528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sentiment matched star comparison between Amazon and Walmart using VADER however, shows more variable results. We can see that there are barely any reviews belong to the 1 and 2 stars. A majority belong to 3 and 4 stars for sentiment, whereas we saw the majority belonging to 4 and 5 stars for ratings. In addition, we can see that overall, Walmart has a more positive sentiment than Amazon. Walmart has more ratings in the higher values such as 4 stars, while Amazon has more ratings in the lower values such as 3 stars. </w:t>
      </w:r>
    </w:p>
    <w:p w14:paraId="46A978EF" w14:textId="77777777" w:rsidR="00666A8A" w:rsidRDefault="00666A8A">
      <w:pPr>
        <w:spacing w:before="240" w:after="240" w:line="240" w:lineRule="auto"/>
        <w:jc w:val="both"/>
        <w:rPr>
          <w:rFonts w:ascii="Times New Roman" w:eastAsia="Times New Roman" w:hAnsi="Times New Roman" w:cs="Times New Roman"/>
          <w:sz w:val="24"/>
          <w:szCs w:val="24"/>
        </w:rPr>
      </w:pPr>
    </w:p>
    <w:p w14:paraId="6E914BF4"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039D71" wp14:editId="05BBEAFF">
            <wp:extent cx="4005263" cy="205603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05263" cy="2056035"/>
                    </a:xfrm>
                    <a:prstGeom prst="rect">
                      <a:avLst/>
                    </a:prstGeom>
                    <a:ln/>
                  </pic:spPr>
                </pic:pic>
              </a:graphicData>
            </a:graphic>
          </wp:inline>
        </w:drawing>
      </w:r>
    </w:p>
    <w:p w14:paraId="571BB56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Sentiment Score Distribution for Amazon and Walmart Reviews</w:t>
      </w:r>
    </w:p>
    <w:p w14:paraId="5D0AB0F1" w14:textId="77777777" w:rsidR="00392E3A" w:rsidRDefault="00392E3A">
      <w:pPr>
        <w:spacing w:before="240" w:after="240" w:line="240" w:lineRule="auto"/>
        <w:jc w:val="center"/>
        <w:rPr>
          <w:rFonts w:ascii="Times New Roman" w:eastAsia="Times New Roman" w:hAnsi="Times New Roman" w:cs="Times New Roman"/>
          <w:sz w:val="24"/>
          <w:szCs w:val="24"/>
        </w:rPr>
      </w:pPr>
    </w:p>
    <w:p w14:paraId="7E32F1CD" w14:textId="77777777" w:rsidR="007D2FA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stacked bar charts below represent the rating versus sentiment across the 7 different product categories for each website. Within each individual site, the results are very similar. For the rating, we can see that almost all of the scores are rated 5 stars. In sentiment, most of the scores are rated either 3 or 4 stars. The comparison between categories is less significant. Each category is relatively similar to each other from this large overview. </w:t>
      </w:r>
    </w:p>
    <w:p w14:paraId="03734707" w14:textId="77777777" w:rsidR="007D2FAA" w:rsidRDefault="007D2FAA">
      <w:pPr>
        <w:spacing w:before="240" w:after="240" w:line="240" w:lineRule="auto"/>
        <w:jc w:val="both"/>
        <w:rPr>
          <w:rFonts w:ascii="Times New Roman" w:eastAsia="Times New Roman" w:hAnsi="Times New Roman" w:cs="Times New Roman"/>
          <w:sz w:val="24"/>
          <w:szCs w:val="24"/>
        </w:rPr>
      </w:pPr>
    </w:p>
    <w:p w14:paraId="78788D43"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32DE2E" wp14:editId="5B823E43">
            <wp:extent cx="4491038" cy="18136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91038" cy="1813688"/>
                    </a:xfrm>
                    <a:prstGeom prst="rect">
                      <a:avLst/>
                    </a:prstGeom>
                    <a:ln/>
                  </pic:spPr>
                </pic:pic>
              </a:graphicData>
            </a:graphic>
          </wp:inline>
        </w:drawing>
      </w:r>
    </w:p>
    <w:p w14:paraId="43D04C9C"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Amazon Star Rating vs. Sentiment Score of Different Product Categories</w:t>
      </w:r>
    </w:p>
    <w:p w14:paraId="2917CD85" w14:textId="77777777" w:rsidR="002251C2" w:rsidRDefault="002251C2">
      <w:pPr>
        <w:spacing w:before="240" w:after="240" w:line="240" w:lineRule="auto"/>
        <w:jc w:val="center"/>
        <w:rPr>
          <w:rFonts w:ascii="Times New Roman" w:eastAsia="Times New Roman" w:hAnsi="Times New Roman" w:cs="Times New Roman"/>
          <w:b/>
          <w:sz w:val="24"/>
          <w:szCs w:val="24"/>
        </w:rPr>
      </w:pPr>
    </w:p>
    <w:p w14:paraId="113440C9" w14:textId="77777777" w:rsidR="006468BA" w:rsidRDefault="006468BA">
      <w:pPr>
        <w:spacing w:before="240" w:after="240" w:line="240" w:lineRule="auto"/>
        <w:jc w:val="center"/>
        <w:rPr>
          <w:rFonts w:ascii="Times New Roman" w:eastAsia="Times New Roman" w:hAnsi="Times New Roman" w:cs="Times New Roman"/>
          <w:b/>
          <w:sz w:val="24"/>
          <w:szCs w:val="24"/>
        </w:rPr>
      </w:pPr>
    </w:p>
    <w:p w14:paraId="1CA60DDA"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B68FB" wp14:editId="1B173A74">
            <wp:extent cx="4452938" cy="191236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452938" cy="1912361"/>
                    </a:xfrm>
                    <a:prstGeom prst="rect">
                      <a:avLst/>
                    </a:prstGeom>
                    <a:ln/>
                  </pic:spPr>
                </pic:pic>
              </a:graphicData>
            </a:graphic>
          </wp:inline>
        </w:drawing>
      </w:r>
    </w:p>
    <w:p w14:paraId="296E2BD4" w14:textId="77777777" w:rsidR="006468BA" w:rsidRDefault="00D013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 Walmart Star Rating</w:t>
      </w:r>
      <w:r w:rsidR="000249DE">
        <w:rPr>
          <w:rFonts w:ascii="Times New Roman" w:eastAsia="Times New Roman" w:hAnsi="Times New Roman" w:cs="Times New Roman"/>
          <w:b/>
          <w:sz w:val="24"/>
          <w:szCs w:val="24"/>
        </w:rPr>
        <w:t xml:space="preserve"> vs. Sentiment Score of Different Product Categories</w:t>
      </w:r>
    </w:p>
    <w:p w14:paraId="0294305F" w14:textId="77777777" w:rsidR="006468BA" w:rsidRDefault="006468BA">
      <w:pPr>
        <w:spacing w:before="240" w:after="240" w:line="240" w:lineRule="auto"/>
        <w:rPr>
          <w:rFonts w:ascii="Times New Roman" w:eastAsia="Times New Roman" w:hAnsi="Times New Roman" w:cs="Times New Roman"/>
          <w:sz w:val="24"/>
          <w:szCs w:val="24"/>
        </w:rPr>
      </w:pPr>
    </w:p>
    <w:p w14:paraId="0A106383"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more closely at specific categories however, we can actually see that there are some slight differences. Below, we show the rating and sentiment distribution for two specific categories. The first category is Sports and Outdoors, and the second category is Movies and TV. When looking at the Amazon sentiment chart, the two categories are very similar, almost identical. Ho</w:t>
      </w:r>
      <w:r w:rsidR="00360897">
        <w:rPr>
          <w:rFonts w:ascii="Times New Roman" w:eastAsia="Times New Roman" w:hAnsi="Times New Roman" w:cs="Times New Roman"/>
          <w:sz w:val="24"/>
          <w:szCs w:val="24"/>
        </w:rPr>
        <w:t>wever, the Amazon review rating</w:t>
      </w:r>
      <w:r>
        <w:rPr>
          <w:rFonts w:ascii="Times New Roman" w:eastAsia="Times New Roman" w:hAnsi="Times New Roman" w:cs="Times New Roman"/>
          <w:sz w:val="24"/>
          <w:szCs w:val="24"/>
        </w:rPr>
        <w:t xml:space="preserve"> says differently. In the review ratings, Movies and TV has a much lower number of</w:t>
      </w:r>
      <w:r w:rsidR="00D160DE">
        <w:rPr>
          <w:rFonts w:ascii="Times New Roman" w:eastAsia="Times New Roman" w:hAnsi="Times New Roman" w:cs="Times New Roman"/>
          <w:sz w:val="24"/>
          <w:szCs w:val="24"/>
        </w:rPr>
        <w:t xml:space="preserve"> reviews, almost 10% lower, which</w:t>
      </w:r>
      <w:r>
        <w:rPr>
          <w:rFonts w:ascii="Times New Roman" w:eastAsia="Times New Roman" w:hAnsi="Times New Roman" w:cs="Times New Roman"/>
          <w:sz w:val="24"/>
          <w:szCs w:val="24"/>
        </w:rPr>
        <w:t xml:space="preserve"> are 5 stars. The Walmart review ratings surprisingly are actually the opposite of Amazon. For Walmart, the Movies and TV category has actually a higher number of positive 5 star rating</w:t>
      </w:r>
      <w:r w:rsidR="00322397">
        <w:rPr>
          <w:rFonts w:ascii="Times New Roman" w:eastAsia="Times New Roman" w:hAnsi="Times New Roman" w:cs="Times New Roman"/>
          <w:sz w:val="24"/>
          <w:szCs w:val="24"/>
        </w:rPr>
        <w:t xml:space="preserve">s. The Walmart sentiment chart </w:t>
      </w:r>
      <w:r>
        <w:rPr>
          <w:rFonts w:ascii="Times New Roman" w:eastAsia="Times New Roman" w:hAnsi="Times New Roman" w:cs="Times New Roman"/>
          <w:sz w:val="24"/>
          <w:szCs w:val="24"/>
        </w:rPr>
        <w:t xml:space="preserve">reflects this, as there is a very large number of 5 star sentiment scores compared to Amazon. </w:t>
      </w:r>
    </w:p>
    <w:p w14:paraId="31C65882" w14:textId="77777777" w:rsidR="00652B5B" w:rsidRDefault="00652B5B">
      <w:pPr>
        <w:spacing w:before="240" w:after="240" w:line="240" w:lineRule="auto"/>
        <w:jc w:val="both"/>
        <w:rPr>
          <w:rFonts w:ascii="Times New Roman" w:eastAsia="Times New Roman" w:hAnsi="Times New Roman" w:cs="Times New Roman"/>
          <w:sz w:val="24"/>
          <w:szCs w:val="24"/>
        </w:rPr>
      </w:pPr>
    </w:p>
    <w:p w14:paraId="213E3B60" w14:textId="77777777" w:rsidR="00652B5B" w:rsidRDefault="00652B5B">
      <w:pPr>
        <w:spacing w:before="240" w:after="240" w:line="240" w:lineRule="auto"/>
        <w:jc w:val="both"/>
        <w:rPr>
          <w:rFonts w:ascii="Times New Roman" w:eastAsia="Times New Roman" w:hAnsi="Times New Roman" w:cs="Times New Roman"/>
          <w:sz w:val="24"/>
          <w:szCs w:val="24"/>
        </w:rPr>
      </w:pPr>
    </w:p>
    <w:p w14:paraId="6B789964" w14:textId="77777777" w:rsidR="00652B5B" w:rsidRDefault="00652B5B">
      <w:pPr>
        <w:spacing w:before="240" w:after="240" w:line="240" w:lineRule="auto"/>
        <w:jc w:val="both"/>
        <w:rPr>
          <w:rFonts w:ascii="Times New Roman" w:eastAsia="Times New Roman" w:hAnsi="Times New Roman" w:cs="Times New Roman"/>
          <w:sz w:val="24"/>
          <w:szCs w:val="24"/>
        </w:rPr>
      </w:pPr>
    </w:p>
    <w:p w14:paraId="0CA18CC7" w14:textId="77777777"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A42BD" wp14:editId="214F3B42">
            <wp:extent cx="4407115" cy="14430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b="5732"/>
                    <a:stretch>
                      <a:fillRect/>
                    </a:stretch>
                  </pic:blipFill>
                  <pic:spPr>
                    <a:xfrm>
                      <a:off x="0" y="0"/>
                      <a:ext cx="4407115" cy="1443038"/>
                    </a:xfrm>
                    <a:prstGeom prst="rect">
                      <a:avLst/>
                    </a:prstGeom>
                    <a:ln/>
                  </pic:spPr>
                </pic:pic>
              </a:graphicData>
            </a:graphic>
          </wp:inline>
        </w:drawing>
      </w:r>
    </w:p>
    <w:p w14:paraId="2CA25854"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8. Amazon </w:t>
      </w:r>
      <w:r w:rsidR="008B78E9">
        <w:rPr>
          <w:rFonts w:ascii="Times New Roman" w:eastAsia="Times New Roman" w:hAnsi="Times New Roman" w:cs="Times New Roman"/>
          <w:b/>
          <w:sz w:val="24"/>
          <w:szCs w:val="24"/>
        </w:rPr>
        <w:t>Star Rating vs. Sentiment Score</w:t>
      </w:r>
      <w:r>
        <w:rPr>
          <w:rFonts w:ascii="Times New Roman" w:eastAsia="Times New Roman" w:hAnsi="Times New Roman" w:cs="Times New Roman"/>
          <w:b/>
          <w:sz w:val="24"/>
          <w:szCs w:val="24"/>
        </w:rPr>
        <w:t xml:space="preserve"> on Specific Categories</w:t>
      </w:r>
    </w:p>
    <w:p w14:paraId="6B236488" w14:textId="77777777" w:rsidR="006468BA" w:rsidRDefault="006468BA">
      <w:pPr>
        <w:spacing w:before="240" w:after="240" w:line="240" w:lineRule="auto"/>
        <w:jc w:val="center"/>
        <w:rPr>
          <w:rFonts w:ascii="Times New Roman" w:eastAsia="Times New Roman" w:hAnsi="Times New Roman" w:cs="Times New Roman"/>
          <w:sz w:val="24"/>
          <w:szCs w:val="24"/>
        </w:rPr>
      </w:pPr>
    </w:p>
    <w:p w14:paraId="47D4A353"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7A10A58" wp14:editId="7816DB16">
            <wp:extent cx="4476750" cy="14922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476750" cy="1492250"/>
                    </a:xfrm>
                    <a:prstGeom prst="rect">
                      <a:avLst/>
                    </a:prstGeom>
                    <a:ln/>
                  </pic:spPr>
                </pic:pic>
              </a:graphicData>
            </a:graphic>
          </wp:inline>
        </w:drawing>
      </w:r>
    </w:p>
    <w:p w14:paraId="438A92F9" w14:textId="77777777"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Walmart Star Rating vs. Sentiment Score on Specific Categories</w:t>
      </w:r>
    </w:p>
    <w:p w14:paraId="363542E8" w14:textId="77777777" w:rsidR="006468BA" w:rsidRDefault="006468BA">
      <w:pPr>
        <w:spacing w:before="240" w:after="240" w:line="240" w:lineRule="auto"/>
        <w:rPr>
          <w:rFonts w:ascii="Times New Roman" w:eastAsia="Times New Roman" w:hAnsi="Times New Roman" w:cs="Times New Roman"/>
          <w:sz w:val="24"/>
          <w:szCs w:val="24"/>
        </w:rPr>
      </w:pPr>
    </w:p>
    <w:p w14:paraId="3454A010"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processed more data and tables based on different categories. Please check the excel sheets we include in the analysis folder of our code pack.</w:t>
      </w:r>
    </w:p>
    <w:p w14:paraId="2D8D613A" w14:textId="77777777" w:rsidR="006468BA" w:rsidRDefault="006468BA">
      <w:pPr>
        <w:spacing w:before="240" w:after="240" w:line="240" w:lineRule="auto"/>
        <w:rPr>
          <w:rFonts w:ascii="Times New Roman" w:eastAsia="Times New Roman" w:hAnsi="Times New Roman" w:cs="Times New Roman"/>
          <w:sz w:val="24"/>
          <w:szCs w:val="24"/>
        </w:rPr>
      </w:pPr>
    </w:p>
    <w:p w14:paraId="23D7B8A0"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Insights and Discussion.</w:t>
      </w:r>
    </w:p>
    <w:p w14:paraId="25D2A1B3" w14:textId="77777777" w:rsidR="006468BA" w:rsidRDefault="000249DE" w:rsidP="00DE666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results, sentiment-review misalignments exist in both Amazon and Walmart dataset. To explore the main reason for the misalignment, we analyzed customer reviews with large differences between the star rating and the sentiment score. The misaligned reviews can be classified into several categories. There are complaints about the shipping / packaging / price, subjective star rating, and misalignment due to the limitation of sentiment analysis tool. The current rating system in many E-Commerce websites only has one overall star rating, which is not sufficient to represent all the aspects of the purchase experience and the product. Customers ca</w:t>
      </w:r>
      <w:r w:rsidR="004C48B7">
        <w:rPr>
          <w:rFonts w:ascii="Times New Roman" w:eastAsia="Times New Roman" w:hAnsi="Times New Roman" w:cs="Times New Roman"/>
          <w:sz w:val="24"/>
          <w:szCs w:val="24"/>
        </w:rPr>
        <w:t xml:space="preserve">n give low star ratings when </w:t>
      </w:r>
      <w:r>
        <w:rPr>
          <w:rFonts w:ascii="Times New Roman" w:eastAsia="Times New Roman" w:hAnsi="Times New Roman" w:cs="Times New Roman"/>
          <w:sz w:val="24"/>
          <w:szCs w:val="24"/>
        </w:rPr>
        <w:t xml:space="preserve">one out of many parts of the purchase experience is disappointing, even if the product itself is flawless. One possible solution to this issue is dividing the overall star rating into product rating, shipping rating, packaging rating, and price rating. The star rating categories could also be different for experience goods and search goods. By splitting the overall </w:t>
      </w:r>
      <w:r>
        <w:rPr>
          <w:rFonts w:ascii="Times New Roman" w:eastAsia="Times New Roman" w:hAnsi="Times New Roman" w:cs="Times New Roman"/>
          <w:sz w:val="24"/>
          <w:szCs w:val="24"/>
        </w:rPr>
        <w:lastRenderedPageBreak/>
        <w:t xml:space="preserve">rating into different sub-categories, the star ratings can provide more detailed information about the whole purchase process. </w:t>
      </w:r>
    </w:p>
    <w:p w14:paraId="1C92261F"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Reading through the text reviews is very time consuming and it is infeasible to read all the customer reviews before making a purchase decision. As a result, the percentage distribution of the star ratings is a widely used indicator for all the users’ opinions toward the product. Both Amazon and Walmart have an endorsement system that allows users to like or dislike other customer’s review. Walmart even highlights the most liked and unliked ratings. However, even though the endorsement feature is helpful in minimizing the impact of unreasonable reviews and highlighting the good reviews, it cannot change the overall distribution of the star ratings. Therefore, we propose a new dynamic system to modify the distribution of the customer star rating. Based on the existing endorsement system, we can add different weights to each customer review in the overall distribution. In detail, all the reviews have an equal initial weight and the weight will increase if the review is endorsed by other customers. On the other hand, if the review is disliked by other customers, its weight in the overall star rating distribution will decrease. By applying this modification to the current system, we can further minimize the impact of the unreasonable and subjective reviews on the overall star rating distribution, and amplify the impact of objective reviews since they tell the truth about the product. The high and low bound of the weight and the increments can be determined by the E-Commerce websites.</w:t>
      </w:r>
    </w:p>
    <w:p w14:paraId="2DCD41CA"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our results to the previous work we referenced to, we found that rating-review misalignment mostly occurs in experience goods. Moreover, based on our results, rating-review misalignment occurs more often in reviews with low star ratings (1 or 2 stars). More than 60% of the reviews with low star ratings have sentiment scores within the neutral range based on their corresponding text reviews. This is caused by the difference between VADER and TagHelper, where Vader is based o</w:t>
      </w:r>
      <w:r w:rsidR="002E7764">
        <w:rPr>
          <w:rFonts w:ascii="Times New Roman" w:eastAsia="Times New Roman" w:hAnsi="Times New Roman" w:cs="Times New Roman"/>
          <w:sz w:val="24"/>
          <w:szCs w:val="24"/>
        </w:rPr>
        <w:t>n the sentiment lexicon but TagH</w:t>
      </w:r>
      <w:r>
        <w:rPr>
          <w:rFonts w:ascii="Times New Roman" w:eastAsia="Times New Roman" w:hAnsi="Times New Roman" w:cs="Times New Roman"/>
          <w:sz w:val="24"/>
          <w:szCs w:val="24"/>
        </w:rPr>
        <w:t>elper is a model trained with Amazon dataset. In this case, VADER is a better choice because it is based on a valence-based, human-curated sentiment lexicon and no training data is needed, so the sentiment value is relatively objective and independent from the star rating system. However, for TagHelper, the sentiment score is generated by a model trained with Amazon reviews with labeled star ratings. Since there are misalignments in the Amazon dataset, the training set is not perfect. Therefore, the sentiment score generated by TagHelper can also be biased. Sinc</w:t>
      </w:r>
      <w:r w:rsidR="005A5FE3">
        <w:rPr>
          <w:rFonts w:ascii="Times New Roman" w:eastAsia="Times New Roman" w:hAnsi="Times New Roman" w:cs="Times New Roman"/>
          <w:sz w:val="24"/>
          <w:szCs w:val="24"/>
        </w:rPr>
        <w:t xml:space="preserve">e we have an overall </w:t>
      </w:r>
      <w:r w:rsidR="00017828">
        <w:rPr>
          <w:rFonts w:ascii="Times New Roman" w:eastAsia="Times New Roman" w:hAnsi="Times New Roman" w:cs="Times New Roman"/>
          <w:sz w:val="24"/>
          <w:szCs w:val="24"/>
        </w:rPr>
        <w:t>much larger dataset</w:t>
      </w:r>
      <w:r>
        <w:rPr>
          <w:rFonts w:ascii="Times New Roman" w:eastAsia="Times New Roman" w:hAnsi="Times New Roman" w:cs="Times New Roman"/>
          <w:sz w:val="24"/>
          <w:szCs w:val="24"/>
        </w:rPr>
        <w:t xml:space="preserve"> (77000 reviews vs. 1734 reviews) and a much larger range of products (1400 products vs. 23 products) compared to the referenced paper, our results are more generalized and trustworthy.</w:t>
      </w:r>
    </w:p>
    <w:p w14:paraId="3661A3A5"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sentiment analysis tool we used also has some limitations and can be improved. The equation used to calculate the sentiment value of a customer review paragraph is shown in Eq. 1</w:t>
      </w:r>
    </w:p>
    <w:p w14:paraId="5ACFD2CC" w14:textId="4158D5BE" w:rsidR="006468BA" w:rsidRDefault="00925F41">
      <w:pPr>
        <w:spacing w:before="240" w:after="24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review</m:t>
            </m:r>
          </m:sub>
        </m:sSub>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 =1</m:t>
                </m:r>
              </m:sub>
              <m:sup>
                <m:r>
                  <w:rPr>
                    <w:rFonts w:ascii="Cambria Math" w:eastAsia="Times New Roman" w:hAnsi="Cambria Math" w:cs="Times New Roman"/>
                    <w:sz w:val="28"/>
                    <w:szCs w:val="28"/>
                  </w:rPr>
                  <m:t xml:space="preserve">N </m:t>
                </m:r>
              </m:sup>
              <m:e>
                <m:r>
                  <w:rPr>
                    <w:rFonts w:ascii="Cambria Math" w:eastAsia="Times New Roman" w:hAnsi="Cambria Math" w:cs="Times New Roman"/>
                    <w:sz w:val="28"/>
                    <w:szCs w:val="28"/>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e>
            </m:nary>
          </m:num>
          <m:den>
            <m:r>
              <w:rPr>
                <w:rFonts w:ascii="Cambria Math" w:eastAsia="Times New Roman" w:hAnsi="Cambria Math" w:cs="Times New Roman"/>
                <w:sz w:val="28"/>
                <w:szCs w:val="28"/>
              </w:rPr>
              <m:t>N</m:t>
            </m:r>
          </m:den>
        </m:f>
      </m:oMath>
      <w:r w:rsidR="000249DE">
        <w:rPr>
          <w:rFonts w:ascii="Times New Roman" w:eastAsia="Times New Roman" w:hAnsi="Times New Roman" w:cs="Times New Roman"/>
          <w:sz w:val="24"/>
          <w:szCs w:val="24"/>
        </w:rPr>
        <w:t xml:space="preserve">                                                                 (1)</w:t>
      </w:r>
    </w:p>
    <w:p w14:paraId="71D6BE7D" w14:textId="77777777" w:rsidR="009D31F7" w:rsidRDefault="009D31F7">
      <w:pPr>
        <w:spacing w:before="240" w:after="240" w:line="240" w:lineRule="auto"/>
        <w:jc w:val="right"/>
        <w:rPr>
          <w:rFonts w:ascii="Times New Roman" w:eastAsia="Times New Roman" w:hAnsi="Times New Roman" w:cs="Times New Roman"/>
          <w:sz w:val="24"/>
          <w:szCs w:val="24"/>
        </w:rPr>
      </w:pPr>
    </w:p>
    <w:p w14:paraId="5656AE34" w14:textId="5BA25517" w:rsidR="006468BA" w:rsidRDefault="0072560A">
      <w:pPr>
        <w:spacing w:before="240" w:after="240" w:line="240" w:lineRule="auto"/>
        <w:jc w:val="both"/>
        <w:rPr>
          <w:rFonts w:ascii="Times New Roman" w:eastAsia="Times New Roman" w:hAnsi="Times New Roman" w:cs="Times New Roman"/>
          <w:sz w:val="24"/>
          <w:szCs w:val="24"/>
        </w:rPr>
      </w:pPr>
      <w:r w:rsidRPr="0072560A">
        <w:rPr>
          <w:rFonts w:ascii="Times New Roman" w:eastAsia="Times New Roman" w:hAnsi="Times New Roman" w:cs="Times New Roman"/>
          <w:sz w:val="24"/>
          <w:szCs w:val="24"/>
        </w:rPr>
        <w:t xml:space="preserve">where </w:t>
      </w:r>
      <w:r w:rsidRPr="0072560A">
        <w:rPr>
          <w:rFonts w:ascii="Times New Roman" w:eastAsia="Times New Roman" w:hAnsi="Times New Roman" w:cs="Times New Roman"/>
          <w:i/>
          <w:sz w:val="24"/>
          <w:szCs w:val="24"/>
        </w:rPr>
        <w:t>S</w:t>
      </w:r>
      <w:r>
        <w:rPr>
          <w:rFonts w:ascii="Times New Roman" w:eastAsia="Times New Roman" w:hAnsi="Times New Roman" w:cs="Times New Roman"/>
          <w:i/>
          <w:sz w:val="24"/>
          <w:szCs w:val="24"/>
        </w:rPr>
        <w:softHyphen/>
      </w:r>
      <w:r>
        <w:rPr>
          <w:rFonts w:ascii="Times New Roman" w:eastAsia="Times New Roman" w:hAnsi="Times New Roman" w:cs="Times New Roman"/>
          <w:i/>
          <w:sz w:val="24"/>
          <w:szCs w:val="24"/>
          <w:vertAlign w:val="subscript"/>
        </w:rPr>
        <w:t>i</w:t>
      </w:r>
      <w:r w:rsidRPr="0072560A">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the sentiment value of the </w:t>
      </w:r>
      <w:r w:rsidRPr="0072560A">
        <w:rPr>
          <w:rFonts w:ascii="Times New Roman" w:eastAsia="Times New Roman" w:hAnsi="Times New Roman" w:cs="Times New Roman"/>
          <w:i/>
          <w:sz w:val="24"/>
          <w:szCs w:val="24"/>
        </w:rPr>
        <w:t>i</w:t>
      </w:r>
      <w:r w:rsidRPr="0072560A">
        <w:rPr>
          <w:rFonts w:ascii="Times New Roman" w:eastAsia="Times New Roman" w:hAnsi="Times New Roman" w:cs="Times New Roman"/>
          <w:i/>
          <w:sz w:val="24"/>
          <w:szCs w:val="24"/>
          <w:vertAlign w:val="superscript"/>
        </w:rPr>
        <w:t>th</w:t>
      </w:r>
      <w:r w:rsidRPr="0072560A">
        <w:rPr>
          <w:rFonts w:ascii="Times New Roman" w:eastAsia="Times New Roman" w:hAnsi="Times New Roman" w:cs="Times New Roman"/>
          <w:sz w:val="24"/>
          <w:szCs w:val="24"/>
        </w:rPr>
        <w:t xml:space="preserve"> sentence within the paragraph and </w:t>
      </w:r>
      <w:r w:rsidRPr="0072560A">
        <w:rPr>
          <w:rFonts w:ascii="Times New Roman" w:eastAsia="Times New Roman" w:hAnsi="Times New Roman" w:cs="Times New Roman"/>
          <w:i/>
          <w:sz w:val="24"/>
          <w:szCs w:val="24"/>
        </w:rPr>
        <w:t>N</w:t>
      </w:r>
      <w:r w:rsidRPr="0072560A">
        <w:rPr>
          <w:rFonts w:ascii="Times New Roman" w:eastAsia="Times New Roman" w:hAnsi="Times New Roman" w:cs="Times New Roman"/>
          <w:sz w:val="24"/>
          <w:szCs w:val="24"/>
        </w:rPr>
        <w:t xml:space="preserve"> is the total number of sentences in the paragraph. The sentiment value of the entire review is simply an average of the sentiment values of all the sentences in the review. This fails in some specific circumstances, where in the text review, the customers complained a lot about the product they previously used </w:t>
      </w:r>
      <w:r w:rsidRPr="0072560A">
        <w:rPr>
          <w:rFonts w:ascii="Times New Roman" w:eastAsia="Times New Roman" w:hAnsi="Times New Roman" w:cs="Times New Roman"/>
          <w:sz w:val="24"/>
          <w:szCs w:val="24"/>
        </w:rPr>
        <w:lastRenderedPageBreak/>
        <w:t>and only 12 wrote a few positive sentences commenting on the new product they bought. One possible solution is to add different weights to past tense sentence and present tense sentence when calculating the sentiment value of the entire text review.</w:t>
      </w:r>
      <w:r w:rsidR="000249DE">
        <w:rPr>
          <w:rFonts w:ascii="Times New Roman" w:eastAsia="Times New Roman" w:hAnsi="Times New Roman" w:cs="Times New Roman"/>
          <w:sz w:val="24"/>
          <w:szCs w:val="24"/>
        </w:rPr>
        <w:t xml:space="preserve"> </w:t>
      </w:r>
    </w:p>
    <w:p w14:paraId="5665F734"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to map the sentiment value to sentiment scores, we used a linear cutoff between stars. However, the results may differ significantly with a different segmentation rule. </w:t>
      </w:r>
    </w:p>
    <w:p w14:paraId="20C95877" w14:textId="77777777" w:rsidR="006468BA" w:rsidRDefault="006468BA">
      <w:pPr>
        <w:spacing w:before="240" w:after="240" w:line="240" w:lineRule="auto"/>
        <w:jc w:val="both"/>
        <w:rPr>
          <w:rFonts w:ascii="Times New Roman" w:eastAsia="Times New Roman" w:hAnsi="Times New Roman" w:cs="Times New Roman"/>
          <w:sz w:val="24"/>
          <w:szCs w:val="24"/>
        </w:rPr>
      </w:pPr>
    </w:p>
    <w:p w14:paraId="753B03EC" w14:textId="79850833" w:rsidR="00C6384C" w:rsidRPr="00C6384C" w:rsidRDefault="00C6384C" w:rsidP="00C6384C">
      <w:pPr>
        <w:spacing w:line="240" w:lineRule="auto"/>
        <w:rPr>
          <w:rFonts w:ascii="Times" w:eastAsia="Times New Roman" w:hAnsi="Times" w:cs="Times New Roman"/>
          <w:sz w:val="20"/>
          <w:szCs w:val="20"/>
        </w:rPr>
      </w:pPr>
      <w:r w:rsidRPr="00C6384C">
        <w:rPr>
          <w:rFonts w:ascii="Times New Roman" w:eastAsia="Times New Roman" w:hAnsi="Times New Roman" w:cs="Times New Roman"/>
          <w:b/>
          <w:bCs/>
          <w:color w:val="000000"/>
          <w:sz w:val="18"/>
          <w:szCs w:val="18"/>
        </w:rPr>
        <w:t>Sentiment Distribution      Review Amount              Percentages</w:t>
      </w:r>
    </w:p>
    <w:p w14:paraId="67538726" w14:textId="77777777" w:rsidR="008E3A77" w:rsidRDefault="008E3A7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noProof/>
          <w:sz w:val="24"/>
          <w:szCs w:val="24"/>
        </w:rPr>
        <w:drawing>
          <wp:inline distT="0" distB="0" distL="0" distR="0" wp14:anchorId="1FDFC46B" wp14:editId="667F0639">
            <wp:extent cx="5943600" cy="2465705"/>
            <wp:effectExtent l="25400" t="25400" r="254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26 at 10.12.3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5705"/>
                    </a:xfrm>
                    <a:prstGeom prst="rect">
                      <a:avLst/>
                    </a:prstGeom>
                    <a:ln>
                      <a:solidFill>
                        <a:schemeClr val="accent1"/>
                      </a:solidFill>
                    </a:ln>
                  </pic:spPr>
                </pic:pic>
              </a:graphicData>
            </a:graphic>
          </wp:inline>
        </w:drawing>
      </w:r>
    </w:p>
    <w:p w14:paraId="3C9D8BA4" w14:textId="7E6BAAE2" w:rsidR="00807581" w:rsidRPr="00807581" w:rsidRDefault="00807581" w:rsidP="003B0459">
      <w:pPr>
        <w:jc w:val="center"/>
        <w:rPr>
          <w:rFonts w:ascii="Times" w:eastAsia="Times New Roman" w:hAnsi="Times" w:cs="Times New Roman"/>
          <w:sz w:val="20"/>
          <w:szCs w:val="20"/>
        </w:rPr>
      </w:pPr>
      <w:r>
        <w:rPr>
          <w:rFonts w:ascii="Times New Roman" w:eastAsia="Times New Roman" w:hAnsi="Times New Roman" w:cs="Times New Roman"/>
          <w:b/>
          <w:bCs/>
          <w:color w:val="000000"/>
          <w:sz w:val="24"/>
          <w:szCs w:val="24"/>
        </w:rPr>
        <w:t>Figure 10. Amazon</w:t>
      </w:r>
      <w:r w:rsidRPr="00807581">
        <w:rPr>
          <w:rFonts w:ascii="Times New Roman" w:eastAsia="Times New Roman" w:hAnsi="Times New Roman" w:cs="Times New Roman"/>
          <w:b/>
          <w:bCs/>
          <w:color w:val="000000"/>
          <w:sz w:val="24"/>
          <w:szCs w:val="24"/>
        </w:rPr>
        <w:t xml:space="preserve">: Distribution of </w:t>
      </w:r>
      <w:r w:rsidR="003B0459" w:rsidRPr="003B0459">
        <w:rPr>
          <w:rFonts w:ascii="Times New Roman" w:eastAsia="Times New Roman" w:hAnsi="Times New Roman" w:cs="Times New Roman"/>
          <w:b/>
          <w:bCs/>
          <w:color w:val="000000"/>
          <w:sz w:val="24"/>
          <w:szCs w:val="24"/>
        </w:rPr>
        <w:t>Sentiment Scores for Segmentation Rules</w:t>
      </w:r>
    </w:p>
    <w:p w14:paraId="46DF7B95" w14:textId="77777777" w:rsidR="008D433A" w:rsidRDefault="008D433A" w:rsidP="00433777">
      <w:pPr>
        <w:spacing w:before="240" w:after="240" w:line="240" w:lineRule="auto"/>
        <w:jc w:val="both"/>
        <w:rPr>
          <w:rFonts w:ascii="Times New Roman" w:hAnsi="Times New Roman" w:cs="Times New Roman"/>
          <w:color w:val="000000"/>
          <w:sz w:val="24"/>
          <w:szCs w:val="24"/>
        </w:rPr>
      </w:pPr>
    </w:p>
    <w:p w14:paraId="1C8CD46C" w14:textId="77777777" w:rsidR="00C6384C" w:rsidRDefault="00433777" w:rsidP="00433777">
      <w:pPr>
        <w:spacing w:before="240" w:after="240" w:line="240" w:lineRule="auto"/>
        <w:jc w:val="both"/>
        <w:rPr>
          <w:rFonts w:ascii="Times New Roman" w:hAnsi="Times New Roman" w:cs="Times New Roman"/>
          <w:color w:val="000000"/>
          <w:sz w:val="24"/>
          <w:szCs w:val="24"/>
        </w:rPr>
      </w:pPr>
      <w:r w:rsidRPr="00433777">
        <w:rPr>
          <w:rFonts w:ascii="Times New Roman" w:hAnsi="Times New Roman" w:cs="Times New Roman"/>
          <w:color w:val="000000"/>
          <w:sz w:val="24"/>
          <w:szCs w:val="24"/>
        </w:rPr>
        <w:t>We tried applying different segmentation rules in addition to the linear cutoff (</w:t>
      </w:r>
      <w:r w:rsidRPr="00433777">
        <w:rPr>
          <w:rFonts w:ascii="Times New Roman" w:hAnsi="Times New Roman" w:cs="Times New Roman"/>
          <w:color w:val="0000FF"/>
          <w:sz w:val="24"/>
          <w:szCs w:val="24"/>
        </w:rPr>
        <w:t>Blue</w:t>
      </w:r>
      <w:r w:rsidRPr="00433777">
        <w:rPr>
          <w:rFonts w:ascii="Times New Roman" w:hAnsi="Times New Roman" w:cs="Times New Roman"/>
          <w:color w:val="000000"/>
          <w:sz w:val="24"/>
          <w:szCs w:val="24"/>
        </w:rPr>
        <w:t xml:space="preserve">) used in the final result. The table above shows the amount and associated percentages of the overall data covered by each sentiment score block for different breaking points. The Amazon dataset was used to generate these values. We generated the other rules based on the VADER sentiment analyzer documentation </w:t>
      </w:r>
      <w:r w:rsidRPr="00433777">
        <w:rPr>
          <w:rFonts w:ascii="Times New Roman" w:hAnsi="Times New Roman" w:cs="Times New Roman"/>
          <w:b/>
          <w:bCs/>
          <w:color w:val="000000"/>
          <w:sz w:val="24"/>
          <w:szCs w:val="24"/>
        </w:rPr>
        <w:t>[6]</w:t>
      </w:r>
      <w:r w:rsidRPr="00433777">
        <w:rPr>
          <w:rFonts w:ascii="Times New Roman" w:hAnsi="Times New Roman" w:cs="Times New Roman"/>
          <w:color w:val="000000"/>
          <w:sz w:val="24"/>
          <w:szCs w:val="24"/>
        </w:rPr>
        <w:t>, which stated that a score between -0.05 and 0.05 was a neutral sentiment. This neutral range is used for the 3-star mapping for each of the rules we generated. We then split the space between it into 1 ~ 2 and 4 ~ 5 st</w:t>
      </w:r>
      <w:r w:rsidR="00C6384C">
        <w:rPr>
          <w:rFonts w:ascii="Times New Roman" w:hAnsi="Times New Roman" w:cs="Times New Roman"/>
          <w:color w:val="000000"/>
          <w:sz w:val="24"/>
          <w:szCs w:val="24"/>
        </w:rPr>
        <w:t>ar mappings in different ways.</w:t>
      </w:r>
    </w:p>
    <w:p w14:paraId="4CBBCC20" w14:textId="77777777" w:rsidR="00C6384C" w:rsidRDefault="00C6384C" w:rsidP="00433777">
      <w:pPr>
        <w:spacing w:before="240" w:after="240" w:line="240" w:lineRule="auto"/>
        <w:jc w:val="both"/>
        <w:rPr>
          <w:rFonts w:ascii="Times New Roman" w:hAnsi="Times New Roman" w:cs="Times New Roman"/>
          <w:color w:val="000000"/>
          <w:sz w:val="24"/>
          <w:szCs w:val="24"/>
        </w:rPr>
      </w:pPr>
    </w:p>
    <w:p w14:paraId="29CC3FC7" w14:textId="61BDE309" w:rsidR="00433777" w:rsidRPr="00433777" w:rsidRDefault="00433777" w:rsidP="00433777">
      <w:pPr>
        <w:spacing w:before="240" w:after="240" w:line="240" w:lineRule="auto"/>
        <w:jc w:val="both"/>
        <w:rPr>
          <w:rFonts w:ascii="Times" w:hAnsi="Times" w:cs="Times New Roman"/>
          <w:sz w:val="20"/>
          <w:szCs w:val="20"/>
        </w:rPr>
      </w:pPr>
      <w:r w:rsidRPr="00433777">
        <w:rPr>
          <w:rFonts w:ascii="Times New Roman" w:hAnsi="Times New Roman" w:cs="Times New Roman"/>
          <w:color w:val="000000"/>
          <w:sz w:val="24"/>
          <w:szCs w:val="24"/>
        </w:rPr>
        <w:t xml:space="preserve">In the end, we decided that while some of the other rules (other than linear split shown in </w:t>
      </w:r>
      <w:r w:rsidRPr="00433777">
        <w:rPr>
          <w:rFonts w:ascii="Times New Roman" w:hAnsi="Times New Roman" w:cs="Times New Roman"/>
          <w:color w:val="0000FF"/>
          <w:sz w:val="24"/>
          <w:szCs w:val="24"/>
        </w:rPr>
        <w:t>Blue</w:t>
      </w:r>
      <w:r w:rsidRPr="00433777">
        <w:rPr>
          <w:rFonts w:ascii="Times New Roman" w:hAnsi="Times New Roman" w:cs="Times New Roman"/>
          <w:color w:val="000000"/>
          <w:sz w:val="24"/>
          <w:szCs w:val="24"/>
        </w:rPr>
        <w:t>) might get us closer to matching the Amazon dataset, it was very subjective and would essentially be training the sentiment scores on the review data. This would have made it difficult to compare the two without significant bias</w:t>
      </w:r>
      <w:r w:rsidR="007536D8">
        <w:rPr>
          <w:rFonts w:ascii="Times New Roman" w:hAnsi="Times New Roman" w:cs="Times New Roman"/>
          <w:color w:val="000000"/>
          <w:sz w:val="24"/>
          <w:szCs w:val="24"/>
        </w:rPr>
        <w:t xml:space="preserve">. Therefore, to avoid </w:t>
      </w:r>
      <w:r w:rsidRPr="00433777">
        <w:rPr>
          <w:rFonts w:ascii="Times New Roman" w:hAnsi="Times New Roman" w:cs="Times New Roman"/>
          <w:color w:val="000000"/>
          <w:sz w:val="24"/>
          <w:szCs w:val="24"/>
        </w:rPr>
        <w:t>bias we settled on the linear cutoff, which has the additional benefit of being the most intuitive division, being a purely linear split.</w:t>
      </w:r>
    </w:p>
    <w:p w14:paraId="1BB76E9E" w14:textId="77777777" w:rsidR="00433777" w:rsidRPr="00433777" w:rsidRDefault="00433777" w:rsidP="00433777">
      <w:pPr>
        <w:spacing w:line="240" w:lineRule="auto"/>
        <w:rPr>
          <w:rFonts w:ascii="Times" w:eastAsia="Times New Roman" w:hAnsi="Times" w:cs="Times New Roman"/>
          <w:sz w:val="20"/>
          <w:szCs w:val="20"/>
        </w:rPr>
      </w:pPr>
    </w:p>
    <w:p w14:paraId="68473954" w14:textId="77777777" w:rsidR="00821658" w:rsidRDefault="00821658" w:rsidP="00433777">
      <w:pPr>
        <w:spacing w:before="240" w:after="240" w:line="240" w:lineRule="auto"/>
        <w:jc w:val="both"/>
        <w:rPr>
          <w:rFonts w:ascii="Times New Roman" w:eastAsia="Times New Roman" w:hAnsi="Times New Roman" w:cs="Times New Roman"/>
          <w:sz w:val="24"/>
          <w:szCs w:val="24"/>
        </w:rPr>
      </w:pPr>
    </w:p>
    <w:p w14:paraId="0A74A64F" w14:textId="77777777"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Conclusion.</w:t>
      </w:r>
    </w:p>
    <w:p w14:paraId="381CCE96" w14:textId="77777777" w:rsidR="00800ECE"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focused on the rating system on some major E-Commerce websites to study whether or not the star rating can adequately reflecting the sentiment of the text review. Customer review data from Amazon and Walmart were analyzed to investigate the correlation between star ratings and the corresponding text reviews. Seven categories of products were selected from Amazon dataset and Walmart website, which covers a total of 14</w:t>
      </w:r>
      <w:r w:rsidR="00370AAF">
        <w:rPr>
          <w:rFonts w:ascii="Times New Roman" w:eastAsia="Times New Roman" w:hAnsi="Times New Roman" w:cs="Times New Roman"/>
          <w:sz w:val="24"/>
          <w:szCs w:val="24"/>
        </w:rPr>
        <w:t>00 products and around 77,000 reviews.</w:t>
      </w:r>
    </w:p>
    <w:p w14:paraId="442E1893" w14:textId="77777777" w:rsidR="00BB01D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sentiment lexicon-based sentiment analysis tool, VADER, was used to generate sentiment values for all the review texts. The output value of the sentiment analysis tool has a range from -1.0 to 1.0. The range was evenly segmented into 5 equal sections to map the sentiment value to the star rating system, which is called sentiment score in this report. Then, the sentiment scores were compared with the corresponding star ratings. The results showed that around 60% of the ratings on both Amazon and Walmart are 5-star ratings followed by 4-star ratings accounting for around 20% of all the star ratings. However, the sentiment distribution showed a different trend, where sentiment score</w:t>
      </w:r>
      <w:r w:rsidR="007F6A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4 and 3 are the first two places (50% and 30% respectively). Both Amazon and Walmart data showed similar trends. Rating-review misalignment occurs in all seven categories of products but occurs more often in the experience good categories. </w:t>
      </w:r>
      <w:r w:rsidR="00BB01DA">
        <w:rPr>
          <w:rFonts w:ascii="Times New Roman" w:eastAsia="Times New Roman" w:hAnsi="Times New Roman" w:cs="Times New Roman"/>
          <w:sz w:val="24"/>
          <w:szCs w:val="24"/>
        </w:rPr>
        <w:br/>
      </w:r>
    </w:p>
    <w:p w14:paraId="1A8F8287" w14:textId="6439220B" w:rsidR="006468BA" w:rsidRDefault="000249DE" w:rsidP="006A4A0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looking into the special cases where the sentiment score is significantly different from the star rating, we found that shipping, packaging and price all have impacts on how people give the star ratings to products. Our data clearly showed that the current s</w:t>
      </w:r>
      <w:r w:rsidR="00B546C3">
        <w:rPr>
          <w:rFonts w:ascii="Times New Roman" w:eastAsia="Times New Roman" w:hAnsi="Times New Roman" w:cs="Times New Roman"/>
          <w:sz w:val="24"/>
          <w:szCs w:val="24"/>
        </w:rPr>
        <w:t>tar rating system used by many E-C</w:t>
      </w:r>
      <w:r>
        <w:rPr>
          <w:rFonts w:ascii="Times New Roman" w:eastAsia="Times New Roman" w:hAnsi="Times New Roman" w:cs="Times New Roman"/>
          <w:sz w:val="24"/>
          <w:szCs w:val="24"/>
        </w:rPr>
        <w:t>ommerce websites cannot adequately represent the sentiment of the text reviews. Thus, we introduced several potential solutions to improve the current star rating system to guide customers</w:t>
      </w:r>
      <w:r w:rsidR="005B5D5B">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rate products objectively and minimize the impact of biased reviews on the overall distribution of the star ratings.</w:t>
      </w:r>
      <w:r>
        <w:rPr>
          <w:rFonts w:ascii="Times New Roman" w:eastAsia="Times New Roman" w:hAnsi="Times New Roman" w:cs="Times New Roman"/>
          <w:color w:val="0000FF"/>
          <w:sz w:val="24"/>
          <w:szCs w:val="24"/>
        </w:rPr>
        <w:t xml:space="preserve"> </w:t>
      </w:r>
    </w:p>
    <w:p w14:paraId="4AC1A42F" w14:textId="77777777" w:rsidR="00A04413" w:rsidRDefault="00A04413">
      <w:pPr>
        <w:spacing w:before="240" w:after="240" w:line="240" w:lineRule="auto"/>
        <w:ind w:left="360"/>
        <w:jc w:val="both"/>
        <w:rPr>
          <w:rFonts w:ascii="Times New Roman" w:eastAsia="Times New Roman" w:hAnsi="Times New Roman" w:cs="Times New Roman"/>
          <w:sz w:val="24"/>
          <w:szCs w:val="24"/>
        </w:rPr>
      </w:pPr>
    </w:p>
    <w:p w14:paraId="0E8F3735" w14:textId="77777777" w:rsidR="00DA1A99"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Lessons Learned and Possible Future Works.</w:t>
      </w:r>
      <w:r w:rsidR="004440F4">
        <w:rPr>
          <w:rFonts w:ascii="Times New Roman" w:eastAsia="Times New Roman" w:hAnsi="Times New Roman" w:cs="Times New Roman"/>
          <w:b/>
          <w:sz w:val="24"/>
          <w:szCs w:val="24"/>
        </w:rPr>
        <w:br/>
      </w:r>
    </w:p>
    <w:p w14:paraId="2745AEA4" w14:textId="77777777" w:rsidR="006468BA" w:rsidRDefault="000249DE" w:rsidP="0009655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learned a few lessons during our project:</w:t>
      </w:r>
      <w:r w:rsidR="00096556">
        <w:rPr>
          <w:rFonts w:ascii="Times New Roman" w:eastAsia="Times New Roman" w:hAnsi="Times New Roman" w:cs="Times New Roman"/>
          <w:sz w:val="24"/>
          <w:szCs w:val="24"/>
        </w:rPr>
        <w:br/>
      </w:r>
    </w:p>
    <w:p w14:paraId="3749A0DF" w14:textId="77777777" w:rsidR="006468BA" w:rsidRDefault="000249DE" w:rsidP="007B3A3B">
      <w:pPr>
        <w:numPr>
          <w:ilvl w:val="0"/>
          <w:numId w:val="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Amazon data was old (up to 2014), we planned to scrape a batch of 2019 data for comparison. However, due to limited time, we decided to use the available data despite it being older. On the other hand, the Walmart dataset is newly scraped from the official website (due to no publicly available data), so the dataset is fresh and up to date. We have some concerns when comparing 2014 Amazon data to 2019 Walmart data, but the final result still stands. (The 2018 Amazon data has just been published by UCSD in early November 2019. Although it is not in the scope of our current project, we plan to process it in the future.)</w:t>
      </w:r>
      <w:r>
        <w:rPr>
          <w:rFonts w:ascii="Times New Roman" w:eastAsia="Times New Roman" w:hAnsi="Times New Roman" w:cs="Times New Roman"/>
          <w:sz w:val="24"/>
          <w:szCs w:val="24"/>
        </w:rPr>
        <w:br/>
      </w:r>
    </w:p>
    <w:p w14:paraId="335BB305" w14:textId="77777777" w:rsidR="0078180F" w:rsidRDefault="0078180F" w:rsidP="0078180F">
      <w:pPr>
        <w:spacing w:line="240" w:lineRule="auto"/>
        <w:ind w:left="720"/>
        <w:rPr>
          <w:rFonts w:ascii="Times New Roman" w:eastAsia="Times New Roman" w:hAnsi="Times New Roman" w:cs="Times New Roman"/>
          <w:sz w:val="24"/>
          <w:szCs w:val="24"/>
        </w:rPr>
      </w:pPr>
    </w:p>
    <w:p w14:paraId="1EAD55F1"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Amazon data from UCSD are clustered in the beginning of the alphabet, while our scraped Walmart data are sorted based on best seller due to its website design. Next time, we would like to pick specific products that are presented on both websites to keep the consistency.</w:t>
      </w:r>
      <w:r>
        <w:rPr>
          <w:rFonts w:ascii="Times New Roman" w:eastAsia="Times New Roman" w:hAnsi="Times New Roman" w:cs="Times New Roman"/>
          <w:sz w:val="24"/>
          <w:szCs w:val="24"/>
        </w:rPr>
        <w:br/>
      </w:r>
    </w:p>
    <w:p w14:paraId="7AC6CA9A"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fact that Walmart data are sorted by best seller, there was a larger amount of reviews collected from Walmart compared to Amazon (62,562 vs. 15,720).</w:t>
      </w:r>
      <w:r>
        <w:rPr>
          <w:rFonts w:ascii="Times New Roman" w:eastAsia="Times New Roman" w:hAnsi="Times New Roman" w:cs="Times New Roman"/>
          <w:sz w:val="24"/>
          <w:szCs w:val="24"/>
        </w:rPr>
        <w:br/>
      </w:r>
    </w:p>
    <w:p w14:paraId="37575DCC" w14:textId="77777777"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VADER tool has its limitations. For example, if a customer is comparing the product to the one he had, he might mention how bad the old one is and how good the new one is. This could confuse the sentiment tool and a wrong value might be given.</w:t>
      </w:r>
      <w:r>
        <w:rPr>
          <w:rFonts w:ascii="Times New Roman" w:eastAsia="Times New Roman" w:hAnsi="Times New Roman" w:cs="Times New Roman"/>
          <w:sz w:val="24"/>
          <w:szCs w:val="24"/>
        </w:rPr>
        <w:br/>
      </w:r>
    </w:p>
    <w:p w14:paraId="2DB62BA9" w14:textId="77777777" w:rsidR="00DA1A99" w:rsidRDefault="000249DE" w:rsidP="007B3A3B">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in the figures, some of the categories have much more reviews than others. In that sense, 75,000 samples does not seem to be enough. We can definitely increase the total number of samples from both sites.</w:t>
      </w:r>
    </w:p>
    <w:p w14:paraId="40B5AFFC" w14:textId="77777777" w:rsidR="006468BA" w:rsidRDefault="000249DE" w:rsidP="00DA1A99">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742C0B3" w14:textId="77777777" w:rsidR="00593709" w:rsidRDefault="00593709" w:rsidP="00DA1A99">
      <w:pPr>
        <w:spacing w:after="240" w:line="240" w:lineRule="auto"/>
        <w:ind w:left="720"/>
        <w:rPr>
          <w:rFonts w:ascii="Times New Roman" w:eastAsia="Times New Roman" w:hAnsi="Times New Roman" w:cs="Times New Roman"/>
          <w:sz w:val="24"/>
          <w:szCs w:val="24"/>
        </w:rPr>
      </w:pPr>
    </w:p>
    <w:p w14:paraId="152D3C3A" w14:textId="77777777" w:rsidR="006468BA" w:rsidRDefault="000249DE" w:rsidP="007B3A3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expand our project further in the future:</w:t>
      </w:r>
    </w:p>
    <w:p w14:paraId="036C4335" w14:textId="77777777" w:rsidR="009977B3" w:rsidRDefault="009977B3" w:rsidP="007B3A3B">
      <w:pPr>
        <w:spacing w:before="240" w:after="240" w:line="240" w:lineRule="auto"/>
        <w:rPr>
          <w:rFonts w:ascii="Times New Roman" w:eastAsia="Times New Roman" w:hAnsi="Times New Roman" w:cs="Times New Roman"/>
          <w:sz w:val="24"/>
          <w:szCs w:val="24"/>
        </w:rPr>
      </w:pPr>
    </w:p>
    <w:p w14:paraId="6B5AFC54" w14:textId="77777777" w:rsidR="006468BA" w:rsidRDefault="000249DE" w:rsidP="007B3A3B">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the entire dataset with neural network, and possibly create a prediction model.</w:t>
      </w:r>
      <w:r>
        <w:rPr>
          <w:rFonts w:ascii="Times New Roman" w:eastAsia="Times New Roman" w:hAnsi="Times New Roman" w:cs="Times New Roman"/>
          <w:sz w:val="24"/>
          <w:szCs w:val="24"/>
        </w:rPr>
        <w:br/>
      </w:r>
    </w:p>
    <w:p w14:paraId="1C8F0593"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more categories with more products selected in the process.</w:t>
      </w:r>
      <w:r>
        <w:rPr>
          <w:rFonts w:ascii="Times New Roman" w:eastAsia="Times New Roman" w:hAnsi="Times New Roman" w:cs="Times New Roman"/>
          <w:sz w:val="24"/>
          <w:szCs w:val="24"/>
        </w:rPr>
        <w:br/>
      </w:r>
    </w:p>
    <w:p w14:paraId="35D590F9" w14:textId="77777777" w:rsidR="006468BA" w:rsidRDefault="000249DE" w:rsidP="007B3A3B">
      <w:pPr>
        <w:numPr>
          <w:ilvl w:val="0"/>
          <w:numId w:val="2"/>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an even distribution of sentiment values to calculate the sentiment scores.  We could add some weights to past and present tense for more accuracy.</w:t>
      </w:r>
    </w:p>
    <w:p w14:paraId="5D277F9D" w14:textId="77777777" w:rsidR="006468BA" w:rsidRDefault="000249DE" w:rsidP="007B3A3B">
      <w:pPr>
        <w:numPr>
          <w:ilvl w:val="0"/>
          <w:numId w:val="2"/>
        </w:numPr>
        <w:spacing w:before="20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Test different segmentation rules for mapping sentiment value to star rating and determine the optimal rule.</w:t>
      </w:r>
      <w:r>
        <w:rPr>
          <w:rFonts w:ascii="Times New Roman" w:eastAsia="Times New Roman" w:hAnsi="Times New Roman" w:cs="Times New Roman"/>
          <w:color w:val="0000FF"/>
          <w:sz w:val="24"/>
          <w:szCs w:val="24"/>
        </w:rPr>
        <w:br/>
      </w:r>
    </w:p>
    <w:p w14:paraId="4F579E19"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UCSD has just published the 2018 Amazon dataset, and we would like to compare our current findings to the recent samples </w:t>
      </w: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F590CC8" w14:textId="77777777"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bot detection to the reviews for noise filtering.</w:t>
      </w:r>
      <w:r>
        <w:rPr>
          <w:rFonts w:ascii="Times New Roman" w:eastAsia="Times New Roman" w:hAnsi="Times New Roman" w:cs="Times New Roman"/>
          <w:sz w:val="24"/>
          <w:szCs w:val="24"/>
        </w:rPr>
        <w:br/>
      </w:r>
    </w:p>
    <w:p w14:paraId="464C3D7B" w14:textId="77777777" w:rsidR="006468BA" w:rsidRDefault="000249DE" w:rsidP="005E56DF">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data samples from more E-commerce websites like Macy’s and Newegg, for a more detailed and trustworthy comparison.</w:t>
      </w:r>
    </w:p>
    <w:p w14:paraId="75DF7604" w14:textId="77777777" w:rsidR="00F048B1" w:rsidRDefault="00F048B1" w:rsidP="008D5203">
      <w:pPr>
        <w:spacing w:after="240" w:line="240" w:lineRule="auto"/>
        <w:rPr>
          <w:rFonts w:ascii="Times New Roman" w:eastAsia="Times New Roman" w:hAnsi="Times New Roman" w:cs="Times New Roman"/>
          <w:sz w:val="24"/>
          <w:szCs w:val="24"/>
        </w:rPr>
      </w:pPr>
    </w:p>
    <w:p w14:paraId="394BBF73" w14:textId="77777777" w:rsidR="00821658" w:rsidRDefault="00821658" w:rsidP="008D5203">
      <w:pPr>
        <w:spacing w:after="240" w:line="240" w:lineRule="auto"/>
        <w:rPr>
          <w:rFonts w:ascii="Times New Roman" w:eastAsia="Times New Roman" w:hAnsi="Times New Roman" w:cs="Times New Roman"/>
          <w:sz w:val="24"/>
          <w:szCs w:val="24"/>
        </w:rPr>
      </w:pPr>
    </w:p>
    <w:p w14:paraId="29FC7FF6" w14:textId="77777777" w:rsidR="00821658" w:rsidRPr="005E56DF" w:rsidRDefault="00821658" w:rsidP="008D5203">
      <w:pPr>
        <w:spacing w:after="240" w:line="240" w:lineRule="auto"/>
        <w:rPr>
          <w:rFonts w:ascii="Times New Roman" w:eastAsia="Times New Roman" w:hAnsi="Times New Roman" w:cs="Times New Roman"/>
          <w:sz w:val="24"/>
          <w:szCs w:val="24"/>
        </w:rPr>
      </w:pPr>
    </w:p>
    <w:p w14:paraId="18BF6B98" w14:textId="77777777"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References.</w:t>
      </w:r>
    </w:p>
    <w:p w14:paraId="028F6EAE" w14:textId="77777777" w:rsidR="006468BA" w:rsidRDefault="000249DE">
      <w:pPr>
        <w:spacing w:before="240" w:after="240" w:line="240" w:lineRule="auto"/>
        <w:ind w:left="360"/>
      </w:pPr>
      <w:r>
        <w:t>[1].</w:t>
      </w:r>
      <w:r>
        <w:rPr>
          <w:color w:val="222222"/>
          <w:highlight w:val="white"/>
        </w:rPr>
        <w:t xml:space="preserve">Chen, P. Y., &amp; Wu, S. Y. (2007). Does collaborative filtering technology impact sales? Empirical evidence from Amazon. com. </w:t>
      </w:r>
      <w:r>
        <w:rPr>
          <w:i/>
          <w:color w:val="222222"/>
          <w:highlight w:val="white"/>
        </w:rPr>
        <w:t>Empirical Evidence from Amazon. Com (July 8, 2007)</w:t>
      </w:r>
      <w:r>
        <w:rPr>
          <w:color w:val="222222"/>
          <w:highlight w:val="white"/>
        </w:rPr>
        <w:t>.</w:t>
      </w:r>
    </w:p>
    <w:p w14:paraId="5395AF20" w14:textId="77777777" w:rsidR="006468BA" w:rsidRDefault="000249DE">
      <w:pPr>
        <w:spacing w:before="240" w:after="240" w:line="240" w:lineRule="auto"/>
        <w:ind w:left="360"/>
      </w:pPr>
      <w:r>
        <w:t xml:space="preserve">[2]. </w:t>
      </w:r>
      <w:r>
        <w:rPr>
          <w:color w:val="222222"/>
          <w:highlight w:val="white"/>
        </w:rPr>
        <w:t xml:space="preserve">Ganu, G., Elhadad, N., &amp; Marian, A. (2009, June). Beyond the stars: improving rating predictions using review text content. In </w:t>
      </w:r>
      <w:r>
        <w:rPr>
          <w:i/>
          <w:color w:val="222222"/>
          <w:highlight w:val="white"/>
        </w:rPr>
        <w:t>WebDB</w:t>
      </w:r>
      <w:r>
        <w:rPr>
          <w:color w:val="222222"/>
          <w:highlight w:val="white"/>
        </w:rPr>
        <w:t xml:space="preserve"> (Vol. 9, pp. 1-6).</w:t>
      </w:r>
      <w:r>
        <w:t xml:space="preserve"> </w:t>
      </w:r>
    </w:p>
    <w:p w14:paraId="306C3505" w14:textId="77777777" w:rsidR="006468BA" w:rsidRDefault="000249DE">
      <w:pPr>
        <w:spacing w:before="240" w:after="240" w:line="240" w:lineRule="auto"/>
        <w:ind w:left="360"/>
      </w:pPr>
      <w:r>
        <w:t>[3] Mudambi, S. M., Schuff, D., &amp; Zhang, Z. (2014, January). Why aren't the stars aligned? An analysis of online review content and star ratings. In 2014 47th Hawaii International Conference on System Sciences (pp. 3139-3147). IEEE.</w:t>
      </w:r>
    </w:p>
    <w:p w14:paraId="423ADBDB" w14:textId="77777777" w:rsidR="006468BA" w:rsidRDefault="000249DE">
      <w:pPr>
        <w:spacing w:before="240" w:after="240" w:line="240" w:lineRule="auto"/>
        <w:ind w:left="360"/>
        <w:rPr>
          <w:color w:val="222222"/>
          <w:highlight w:val="white"/>
        </w:rPr>
      </w:pPr>
      <w:r>
        <w:t xml:space="preserve">[4]. </w:t>
      </w:r>
      <w:r>
        <w:rPr>
          <w:color w:val="222222"/>
          <w:highlight w:val="white"/>
        </w:rPr>
        <w:t xml:space="preserve">Hu, Y., Koren, Y., &amp; Volinsky, C. (2008, December). Collaborative filtering for implicit feedback datasets. In </w:t>
      </w:r>
      <w:r>
        <w:rPr>
          <w:i/>
          <w:color w:val="222222"/>
          <w:highlight w:val="white"/>
        </w:rPr>
        <w:t>2008 Eighth IEEE International Conference on Data Mining</w:t>
      </w:r>
      <w:r>
        <w:rPr>
          <w:color w:val="222222"/>
          <w:highlight w:val="white"/>
        </w:rPr>
        <w:t xml:space="preserve"> (pp. 263-272). Ieee.</w:t>
      </w:r>
    </w:p>
    <w:p w14:paraId="67112EA2" w14:textId="77777777" w:rsidR="006468BA" w:rsidRDefault="000249DE">
      <w:pPr>
        <w:spacing w:before="240" w:after="240" w:line="240" w:lineRule="auto"/>
        <w:ind w:left="360"/>
      </w:pPr>
      <w:r>
        <w:t>[5] Hutto, C.J. &amp; Gilbert, E.E. (2014). VADER: A Parsimonious Rule-based Model for Sentiment Analysis of Social Media Text. Eighth International Conference on Weblogs and Social Media (ICWSM-14). Ann Arbor, MI, June 2014.</w:t>
      </w:r>
    </w:p>
    <w:p w14:paraId="1936E109" w14:textId="77777777" w:rsidR="006468BA" w:rsidRDefault="000249DE">
      <w:pPr>
        <w:spacing w:before="240" w:after="240" w:line="240" w:lineRule="auto"/>
        <w:ind w:left="360"/>
      </w:pPr>
      <w:r>
        <w:t>[6] Vader Sentiment Analysis, GitHub Repository Webpage.</w:t>
      </w:r>
      <w:r>
        <w:br/>
      </w:r>
      <w:hyperlink r:id="rId19">
        <w:r>
          <w:rPr>
            <w:color w:val="1155CC"/>
            <w:u w:val="single"/>
          </w:rPr>
          <w:t>https://github.com/cjhutto/vaderSentiment</w:t>
        </w:r>
      </w:hyperlink>
    </w:p>
    <w:p w14:paraId="6963C420" w14:textId="77777777" w:rsidR="006468BA" w:rsidRDefault="000249DE">
      <w:pPr>
        <w:spacing w:before="240" w:after="240" w:line="240" w:lineRule="auto"/>
        <w:ind w:left="360"/>
      </w:pPr>
      <w:r>
        <w:t xml:space="preserve">[7]. Amazon product data, 1996-2014, Julian McAuley, UCSD. </w:t>
      </w:r>
      <w:hyperlink r:id="rId20">
        <w:r>
          <w:rPr>
            <w:color w:val="1155CC"/>
            <w:u w:val="single"/>
          </w:rPr>
          <w:t>http://jmcauley.ucsd.edu/data/amazon/</w:t>
        </w:r>
      </w:hyperlink>
    </w:p>
    <w:p w14:paraId="3367DFC2" w14:textId="77777777" w:rsidR="006468BA" w:rsidRDefault="000249DE">
      <w:pPr>
        <w:spacing w:before="240" w:after="240" w:line="240" w:lineRule="auto"/>
        <w:ind w:left="360"/>
      </w:pPr>
      <w:r>
        <w:t>[8]. R. He, J. McAuley. Modeling the visual evolution of fashion trends with one-class collaborative filtering. WWW, 2016</w:t>
      </w:r>
    </w:p>
    <w:p w14:paraId="32FFF10A" w14:textId="77777777" w:rsidR="006468BA" w:rsidRDefault="000249DE">
      <w:pPr>
        <w:spacing w:before="240" w:after="240" w:line="240" w:lineRule="auto"/>
        <w:ind w:left="360"/>
      </w:pPr>
      <w:r>
        <w:t>[9]. J. McAuley, C. Targett, J. Shi, A. van den Hengel. Image-based recommendations on styles and substitutes. SIGIR, 2015</w:t>
      </w:r>
    </w:p>
    <w:p w14:paraId="1FCEE520" w14:textId="7AD9CD04" w:rsidR="006468BA" w:rsidRDefault="000249DE">
      <w:pPr>
        <w:spacing w:before="240" w:after="240" w:line="240" w:lineRule="auto"/>
        <w:ind w:left="360"/>
      </w:pPr>
      <w:r>
        <w:t>[10]. Amazon product data, 2018, Jianmo Ni, UCSD.</w:t>
      </w:r>
      <w:r>
        <w:br/>
      </w:r>
      <w:r>
        <w:rPr>
          <w:color w:val="1155CC"/>
          <w:u w:val="single"/>
        </w:rPr>
        <w:t>https://niji</w:t>
      </w:r>
      <w:r w:rsidR="00925F41">
        <w:rPr>
          <w:color w:val="1155CC"/>
          <w:u w:val="single"/>
        </w:rPr>
        <w:t>anmo.github.io/amazon/index.html</w:t>
      </w:r>
      <w:bookmarkStart w:id="0" w:name="_GoBack"/>
      <w:bookmarkEnd w:id="0"/>
    </w:p>
    <w:p w14:paraId="5F38C3F5" w14:textId="77777777" w:rsidR="006468BA" w:rsidRDefault="006468BA">
      <w:pPr>
        <w:spacing w:before="240" w:after="240" w:line="240" w:lineRule="auto"/>
        <w:ind w:left="360"/>
      </w:pPr>
    </w:p>
    <w:p w14:paraId="1FC264D9" w14:textId="77777777" w:rsidR="006468BA" w:rsidRDefault="006468BA">
      <w:pPr>
        <w:spacing w:before="240" w:after="240" w:line="240" w:lineRule="auto"/>
        <w:ind w:left="360"/>
        <w:rPr>
          <w:rFonts w:ascii="Times New Roman" w:eastAsia="Times New Roman" w:hAnsi="Times New Roman" w:cs="Times New Roman"/>
          <w:sz w:val="24"/>
          <w:szCs w:val="24"/>
        </w:rPr>
      </w:pPr>
    </w:p>
    <w:p w14:paraId="7FA3A04F" w14:textId="77777777" w:rsidR="006468BA" w:rsidRDefault="006468BA">
      <w:pPr>
        <w:spacing w:before="240" w:after="240" w:line="240" w:lineRule="auto"/>
        <w:ind w:left="360"/>
        <w:rPr>
          <w:rFonts w:ascii="Times New Roman" w:eastAsia="Times New Roman" w:hAnsi="Times New Roman" w:cs="Times New Roman"/>
          <w:sz w:val="24"/>
          <w:szCs w:val="24"/>
        </w:rPr>
      </w:pPr>
    </w:p>
    <w:p w14:paraId="434A01D7" w14:textId="77777777" w:rsidR="006468BA" w:rsidRDefault="000249DE">
      <w:pPr>
        <w:spacing w:before="240" w:after="240" w:line="240" w:lineRule="auto"/>
        <w:ind w:left="360"/>
        <w:rPr>
          <w:rFonts w:ascii="Times New Roman" w:eastAsia="Times New Roman" w:hAnsi="Times New Roman" w:cs="Times New Roman"/>
          <w:color w:val="1155CC"/>
          <w:u w:val="single"/>
        </w:rPr>
      </w:pPr>
      <w:r>
        <w:rPr>
          <w:rFonts w:ascii="Times New Roman" w:eastAsia="Times New Roman" w:hAnsi="Times New Roman" w:cs="Times New Roman"/>
          <w:sz w:val="24"/>
          <w:szCs w:val="24"/>
        </w:rPr>
        <w:t xml:space="preserve">    </w:t>
      </w:r>
    </w:p>
    <w:p w14:paraId="09357AC9" w14:textId="77777777" w:rsidR="006468BA" w:rsidRDefault="000249D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63B43727" w14:textId="77777777" w:rsidR="006468BA" w:rsidRDefault="006468BA">
      <w:pPr>
        <w:spacing w:line="240" w:lineRule="auto"/>
      </w:pPr>
    </w:p>
    <w:sectPr w:rsidR="006468B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42415" w14:textId="77777777" w:rsidR="000249DE" w:rsidRDefault="000249DE" w:rsidP="002C7333">
      <w:pPr>
        <w:spacing w:line="240" w:lineRule="auto"/>
      </w:pPr>
      <w:r>
        <w:separator/>
      </w:r>
    </w:p>
  </w:endnote>
  <w:endnote w:type="continuationSeparator" w:id="0">
    <w:p w14:paraId="79EC58FE" w14:textId="77777777" w:rsidR="000249DE" w:rsidRDefault="000249DE" w:rsidP="002C73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D0F5C" w14:textId="77777777" w:rsidR="003B06FB" w:rsidRDefault="003B06FB">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3120990"/>
      <w:docPartObj>
        <w:docPartGallery w:val="Page Numbers (Bottom of Page)"/>
        <w:docPartUnique/>
      </w:docPartObj>
    </w:sdtPr>
    <w:sdtEndPr>
      <w:rPr>
        <w:rFonts w:ascii="Times New Roman" w:hAnsi="Times New Roman" w:cs="Times New Roman"/>
        <w:noProof/>
        <w:sz w:val="20"/>
        <w:szCs w:val="20"/>
      </w:rPr>
    </w:sdtEndPr>
    <w:sdtContent>
      <w:p w14:paraId="08887388" w14:textId="77777777" w:rsidR="002C7333" w:rsidRPr="002C7333" w:rsidRDefault="002C7333">
        <w:pPr>
          <w:pStyle w:val="ac"/>
          <w:jc w:val="center"/>
          <w:rPr>
            <w:rFonts w:ascii="Times New Roman" w:hAnsi="Times New Roman" w:cs="Times New Roman"/>
            <w:sz w:val="20"/>
            <w:szCs w:val="20"/>
          </w:rPr>
        </w:pPr>
        <w:r w:rsidRPr="002C7333">
          <w:rPr>
            <w:rFonts w:ascii="Times New Roman" w:hAnsi="Times New Roman" w:cs="Times New Roman"/>
            <w:sz w:val="20"/>
            <w:szCs w:val="20"/>
          </w:rPr>
          <w:fldChar w:fldCharType="begin"/>
        </w:r>
        <w:r w:rsidRPr="002C7333">
          <w:rPr>
            <w:rFonts w:ascii="Times New Roman" w:hAnsi="Times New Roman" w:cs="Times New Roman"/>
            <w:sz w:val="20"/>
            <w:szCs w:val="20"/>
          </w:rPr>
          <w:instrText xml:space="preserve"> PAGE   \* MERGEFORMAT </w:instrText>
        </w:r>
        <w:r w:rsidRPr="002C7333">
          <w:rPr>
            <w:rFonts w:ascii="Times New Roman" w:hAnsi="Times New Roman" w:cs="Times New Roman"/>
            <w:sz w:val="20"/>
            <w:szCs w:val="20"/>
          </w:rPr>
          <w:fldChar w:fldCharType="separate"/>
        </w:r>
        <w:r w:rsidR="00925F41">
          <w:rPr>
            <w:rFonts w:ascii="Times New Roman" w:hAnsi="Times New Roman" w:cs="Times New Roman"/>
            <w:noProof/>
            <w:sz w:val="20"/>
            <w:szCs w:val="20"/>
          </w:rPr>
          <w:t>15</w:t>
        </w:r>
        <w:r w:rsidRPr="002C7333">
          <w:rPr>
            <w:rFonts w:ascii="Times New Roman" w:hAnsi="Times New Roman" w:cs="Times New Roman"/>
            <w:noProof/>
            <w:sz w:val="20"/>
            <w:szCs w:val="20"/>
          </w:rPr>
          <w:fldChar w:fldCharType="end"/>
        </w:r>
      </w:p>
    </w:sdtContent>
  </w:sdt>
  <w:p w14:paraId="75C4ECE3" w14:textId="77777777" w:rsidR="002C7333" w:rsidRDefault="002C7333">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922DB" w14:textId="77777777" w:rsidR="003B06FB" w:rsidRDefault="003B06FB">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EB23E" w14:textId="77777777" w:rsidR="000249DE" w:rsidRDefault="000249DE" w:rsidP="002C7333">
      <w:pPr>
        <w:spacing w:line="240" w:lineRule="auto"/>
      </w:pPr>
      <w:r>
        <w:separator/>
      </w:r>
    </w:p>
  </w:footnote>
  <w:footnote w:type="continuationSeparator" w:id="0">
    <w:p w14:paraId="0AD3F08D" w14:textId="77777777" w:rsidR="000249DE" w:rsidRDefault="000249DE" w:rsidP="002C733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5232C" w14:textId="77777777" w:rsidR="003B06FB" w:rsidRDefault="003B06FB">
    <w:pPr>
      <w:pStyle w:val="aa"/>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ECBE9" w14:textId="77777777" w:rsidR="003B06FB" w:rsidRDefault="003B06FB">
    <w:pPr>
      <w:pStyle w:val="aa"/>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8F093" w14:textId="77777777" w:rsidR="003B06FB" w:rsidRDefault="003B06FB">
    <w:pPr>
      <w:pStyle w:val="aa"/>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47E12"/>
    <w:multiLevelType w:val="multilevel"/>
    <w:tmpl w:val="AE3C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271EFC"/>
    <w:multiLevelType w:val="multilevel"/>
    <w:tmpl w:val="B23E6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0A51AD"/>
    <w:multiLevelType w:val="multilevel"/>
    <w:tmpl w:val="635E6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D9A7BA3"/>
    <w:multiLevelType w:val="multilevel"/>
    <w:tmpl w:val="ECD8B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68BA"/>
    <w:rsid w:val="00003C31"/>
    <w:rsid w:val="00017828"/>
    <w:rsid w:val="000249DE"/>
    <w:rsid w:val="00041056"/>
    <w:rsid w:val="00047C58"/>
    <w:rsid w:val="000516C3"/>
    <w:rsid w:val="0007742A"/>
    <w:rsid w:val="00096556"/>
    <w:rsid w:val="000A4EE3"/>
    <w:rsid w:val="000A5C39"/>
    <w:rsid w:val="000C4825"/>
    <w:rsid w:val="000F6442"/>
    <w:rsid w:val="0010092D"/>
    <w:rsid w:val="00104150"/>
    <w:rsid w:val="001151FE"/>
    <w:rsid w:val="0013096F"/>
    <w:rsid w:val="001822F3"/>
    <w:rsid w:val="00212257"/>
    <w:rsid w:val="00214077"/>
    <w:rsid w:val="002251C2"/>
    <w:rsid w:val="00254EF0"/>
    <w:rsid w:val="00272A48"/>
    <w:rsid w:val="00273B28"/>
    <w:rsid w:val="002779B8"/>
    <w:rsid w:val="002A4EBA"/>
    <w:rsid w:val="002C7333"/>
    <w:rsid w:val="002D05B1"/>
    <w:rsid w:val="002D3DA5"/>
    <w:rsid w:val="002E7764"/>
    <w:rsid w:val="002F1267"/>
    <w:rsid w:val="002F6F4A"/>
    <w:rsid w:val="00305416"/>
    <w:rsid w:val="00313EA6"/>
    <w:rsid w:val="00314BC6"/>
    <w:rsid w:val="00322397"/>
    <w:rsid w:val="00336A3C"/>
    <w:rsid w:val="003446C1"/>
    <w:rsid w:val="00360897"/>
    <w:rsid w:val="00370AAF"/>
    <w:rsid w:val="00392E3A"/>
    <w:rsid w:val="003B0459"/>
    <w:rsid w:val="003B06FB"/>
    <w:rsid w:val="003B736D"/>
    <w:rsid w:val="003F6CAB"/>
    <w:rsid w:val="003F79E1"/>
    <w:rsid w:val="00433777"/>
    <w:rsid w:val="00442EC0"/>
    <w:rsid w:val="004440F4"/>
    <w:rsid w:val="004867BA"/>
    <w:rsid w:val="004B7437"/>
    <w:rsid w:val="004C251C"/>
    <w:rsid w:val="004C48B7"/>
    <w:rsid w:val="004E53D4"/>
    <w:rsid w:val="004E6959"/>
    <w:rsid w:val="004E72DF"/>
    <w:rsid w:val="004E7665"/>
    <w:rsid w:val="00507A05"/>
    <w:rsid w:val="00542889"/>
    <w:rsid w:val="00565657"/>
    <w:rsid w:val="0056573B"/>
    <w:rsid w:val="00593709"/>
    <w:rsid w:val="00596B63"/>
    <w:rsid w:val="005A5FE3"/>
    <w:rsid w:val="005B5D5B"/>
    <w:rsid w:val="005E56DF"/>
    <w:rsid w:val="005F1716"/>
    <w:rsid w:val="00633812"/>
    <w:rsid w:val="00636CEA"/>
    <w:rsid w:val="006468BA"/>
    <w:rsid w:val="00652B5B"/>
    <w:rsid w:val="00666A8A"/>
    <w:rsid w:val="006950F9"/>
    <w:rsid w:val="006953C9"/>
    <w:rsid w:val="006A4A02"/>
    <w:rsid w:val="006C0ACC"/>
    <w:rsid w:val="006D209F"/>
    <w:rsid w:val="006F3FDD"/>
    <w:rsid w:val="00720183"/>
    <w:rsid w:val="0072560A"/>
    <w:rsid w:val="00725C94"/>
    <w:rsid w:val="00732278"/>
    <w:rsid w:val="00736F5B"/>
    <w:rsid w:val="007536D8"/>
    <w:rsid w:val="00763E8A"/>
    <w:rsid w:val="00766F2D"/>
    <w:rsid w:val="00771428"/>
    <w:rsid w:val="0077559D"/>
    <w:rsid w:val="0078180F"/>
    <w:rsid w:val="00795069"/>
    <w:rsid w:val="007A01AF"/>
    <w:rsid w:val="007B3A3B"/>
    <w:rsid w:val="007B5C65"/>
    <w:rsid w:val="007C4681"/>
    <w:rsid w:val="007D0285"/>
    <w:rsid w:val="007D2FAA"/>
    <w:rsid w:val="007E3AD3"/>
    <w:rsid w:val="007F4C19"/>
    <w:rsid w:val="007F6AF0"/>
    <w:rsid w:val="00800ECE"/>
    <w:rsid w:val="00807581"/>
    <w:rsid w:val="00821658"/>
    <w:rsid w:val="008645B2"/>
    <w:rsid w:val="008912AE"/>
    <w:rsid w:val="008B613E"/>
    <w:rsid w:val="008B78E9"/>
    <w:rsid w:val="008C2921"/>
    <w:rsid w:val="008D433A"/>
    <w:rsid w:val="008D5203"/>
    <w:rsid w:val="008E3A77"/>
    <w:rsid w:val="008E67C2"/>
    <w:rsid w:val="008F3512"/>
    <w:rsid w:val="00920280"/>
    <w:rsid w:val="00925F41"/>
    <w:rsid w:val="00937DA4"/>
    <w:rsid w:val="0096309E"/>
    <w:rsid w:val="0096330C"/>
    <w:rsid w:val="00972B5B"/>
    <w:rsid w:val="009977B3"/>
    <w:rsid w:val="009B2C9B"/>
    <w:rsid w:val="009D31F7"/>
    <w:rsid w:val="009E642F"/>
    <w:rsid w:val="009F5F6B"/>
    <w:rsid w:val="00A02EAB"/>
    <w:rsid w:val="00A04413"/>
    <w:rsid w:val="00A25A49"/>
    <w:rsid w:val="00A37ABF"/>
    <w:rsid w:val="00A65083"/>
    <w:rsid w:val="00A7675C"/>
    <w:rsid w:val="00A85F43"/>
    <w:rsid w:val="00A95926"/>
    <w:rsid w:val="00AB4D62"/>
    <w:rsid w:val="00AC1E7E"/>
    <w:rsid w:val="00AD56EE"/>
    <w:rsid w:val="00B04E07"/>
    <w:rsid w:val="00B11757"/>
    <w:rsid w:val="00B4283F"/>
    <w:rsid w:val="00B546C3"/>
    <w:rsid w:val="00B63426"/>
    <w:rsid w:val="00B64529"/>
    <w:rsid w:val="00B74814"/>
    <w:rsid w:val="00B82937"/>
    <w:rsid w:val="00B83FC5"/>
    <w:rsid w:val="00B84289"/>
    <w:rsid w:val="00BA533F"/>
    <w:rsid w:val="00BB01DA"/>
    <w:rsid w:val="00BE585B"/>
    <w:rsid w:val="00C438CB"/>
    <w:rsid w:val="00C44493"/>
    <w:rsid w:val="00C6384C"/>
    <w:rsid w:val="00C77368"/>
    <w:rsid w:val="00C97B7C"/>
    <w:rsid w:val="00CD3067"/>
    <w:rsid w:val="00D01398"/>
    <w:rsid w:val="00D101AD"/>
    <w:rsid w:val="00D160DE"/>
    <w:rsid w:val="00D17C12"/>
    <w:rsid w:val="00D21358"/>
    <w:rsid w:val="00D46A54"/>
    <w:rsid w:val="00D847D6"/>
    <w:rsid w:val="00DA1A99"/>
    <w:rsid w:val="00DD6E3E"/>
    <w:rsid w:val="00DE666F"/>
    <w:rsid w:val="00DF2EE0"/>
    <w:rsid w:val="00E32F5C"/>
    <w:rsid w:val="00E70468"/>
    <w:rsid w:val="00E7446E"/>
    <w:rsid w:val="00EB5B2F"/>
    <w:rsid w:val="00EF4BC2"/>
    <w:rsid w:val="00F029BD"/>
    <w:rsid w:val="00F048B1"/>
    <w:rsid w:val="00F06A6D"/>
    <w:rsid w:val="00F37070"/>
    <w:rsid w:val="00F62FF4"/>
    <w:rsid w:val="00F6680B"/>
    <w:rsid w:val="00F86784"/>
    <w:rsid w:val="00FA5352"/>
    <w:rsid w:val="00FC1053"/>
    <w:rsid w:val="00FC10B8"/>
    <w:rsid w:val="00FD1AB7"/>
    <w:rsid w:val="00FE512A"/>
    <w:rsid w:val="00FF295E"/>
    <w:rsid w:val="00FF4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66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paragraph" w:styleId="a8">
    <w:name w:val="Balloon Text"/>
    <w:basedOn w:val="a"/>
    <w:link w:val="a9"/>
    <w:uiPriority w:val="99"/>
    <w:semiHidden/>
    <w:unhideWhenUsed/>
    <w:rsid w:val="00305416"/>
    <w:pPr>
      <w:spacing w:line="240" w:lineRule="auto"/>
    </w:pPr>
    <w:rPr>
      <w:rFonts w:ascii="Tahoma" w:hAnsi="Tahoma" w:cs="Tahoma"/>
      <w:sz w:val="16"/>
      <w:szCs w:val="16"/>
    </w:rPr>
  </w:style>
  <w:style w:type="character" w:customStyle="1" w:styleId="a9">
    <w:name w:val="批注框文本字符"/>
    <w:basedOn w:val="a0"/>
    <w:link w:val="a8"/>
    <w:uiPriority w:val="99"/>
    <w:semiHidden/>
    <w:rsid w:val="00305416"/>
    <w:rPr>
      <w:rFonts w:ascii="Tahoma" w:hAnsi="Tahoma" w:cs="Tahoma"/>
      <w:sz w:val="16"/>
      <w:szCs w:val="16"/>
    </w:rPr>
  </w:style>
  <w:style w:type="paragraph" w:styleId="aa">
    <w:name w:val="header"/>
    <w:basedOn w:val="a"/>
    <w:link w:val="ab"/>
    <w:uiPriority w:val="99"/>
    <w:unhideWhenUsed/>
    <w:rsid w:val="002C7333"/>
    <w:pPr>
      <w:tabs>
        <w:tab w:val="center" w:pos="4320"/>
        <w:tab w:val="right" w:pos="8640"/>
      </w:tabs>
      <w:spacing w:line="240" w:lineRule="auto"/>
    </w:pPr>
  </w:style>
  <w:style w:type="character" w:customStyle="1" w:styleId="ab">
    <w:name w:val="页眉字符"/>
    <w:basedOn w:val="a0"/>
    <w:link w:val="aa"/>
    <w:uiPriority w:val="99"/>
    <w:rsid w:val="002C7333"/>
  </w:style>
  <w:style w:type="paragraph" w:styleId="ac">
    <w:name w:val="footer"/>
    <w:basedOn w:val="a"/>
    <w:link w:val="ad"/>
    <w:uiPriority w:val="99"/>
    <w:unhideWhenUsed/>
    <w:rsid w:val="002C7333"/>
    <w:pPr>
      <w:tabs>
        <w:tab w:val="center" w:pos="4320"/>
        <w:tab w:val="right" w:pos="8640"/>
      </w:tabs>
      <w:spacing w:line="240" w:lineRule="auto"/>
    </w:pPr>
  </w:style>
  <w:style w:type="character" w:customStyle="1" w:styleId="ad">
    <w:name w:val="页脚字符"/>
    <w:basedOn w:val="a0"/>
    <w:link w:val="ac"/>
    <w:uiPriority w:val="99"/>
    <w:rsid w:val="002C7333"/>
  </w:style>
  <w:style w:type="paragraph" w:styleId="ae">
    <w:name w:val="Normal (Web)"/>
    <w:basedOn w:val="a"/>
    <w:uiPriority w:val="99"/>
    <w:semiHidden/>
    <w:unhideWhenUsed/>
    <w:rsid w:val="00433777"/>
    <w:pPr>
      <w:spacing w:before="100" w:beforeAutospacing="1" w:after="100" w:afterAutospacing="1" w:line="240" w:lineRule="auto"/>
    </w:pPr>
    <w:rPr>
      <w:rFonts w:ascii="Times" w:hAnsi="Times" w:cs="Times New Roman"/>
      <w:sz w:val="20"/>
      <w:szCs w:val="20"/>
    </w:rPr>
  </w:style>
  <w:style w:type="paragraph" w:styleId="af">
    <w:name w:val="List Paragraph"/>
    <w:basedOn w:val="a"/>
    <w:uiPriority w:val="34"/>
    <w:qFormat/>
    <w:rsid w:val="003B0459"/>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tblPr>
      <w:tblStyleRowBandSize w:val="1"/>
      <w:tblStyleColBandSize w:val="1"/>
      <w:tblInd w:w="0" w:type="dxa"/>
      <w:tblCellMar>
        <w:top w:w="100" w:type="dxa"/>
        <w:left w:w="100" w:type="dxa"/>
        <w:bottom w:w="100" w:type="dxa"/>
        <w:right w:w="100" w:type="dxa"/>
      </w:tblCellMar>
    </w:tblPr>
  </w:style>
  <w:style w:type="table" w:customStyle="1" w:styleId="a6">
    <w:basedOn w:val="a1"/>
    <w:tblPr>
      <w:tblStyleRowBandSize w:val="1"/>
      <w:tblStyleColBandSize w:val="1"/>
      <w:tblInd w:w="0" w:type="dxa"/>
      <w:tblCellMar>
        <w:top w:w="100" w:type="dxa"/>
        <w:left w:w="100" w:type="dxa"/>
        <w:bottom w:w="100" w:type="dxa"/>
        <w:right w:w="100" w:type="dxa"/>
      </w:tblCellMar>
    </w:tblPr>
  </w:style>
  <w:style w:type="table" w:customStyle="1" w:styleId="a7">
    <w:basedOn w:val="a1"/>
    <w:tblPr>
      <w:tblStyleRowBandSize w:val="1"/>
      <w:tblStyleColBandSize w:val="1"/>
      <w:tblInd w:w="0" w:type="dxa"/>
      <w:tblCellMar>
        <w:top w:w="100" w:type="dxa"/>
        <w:left w:w="100" w:type="dxa"/>
        <w:bottom w:w="100" w:type="dxa"/>
        <w:right w:w="100" w:type="dxa"/>
      </w:tblCellMar>
    </w:tblPr>
  </w:style>
  <w:style w:type="paragraph" w:styleId="a8">
    <w:name w:val="Balloon Text"/>
    <w:basedOn w:val="a"/>
    <w:link w:val="a9"/>
    <w:uiPriority w:val="99"/>
    <w:semiHidden/>
    <w:unhideWhenUsed/>
    <w:rsid w:val="00305416"/>
    <w:pPr>
      <w:spacing w:line="240" w:lineRule="auto"/>
    </w:pPr>
    <w:rPr>
      <w:rFonts w:ascii="Tahoma" w:hAnsi="Tahoma" w:cs="Tahoma"/>
      <w:sz w:val="16"/>
      <w:szCs w:val="16"/>
    </w:rPr>
  </w:style>
  <w:style w:type="character" w:customStyle="1" w:styleId="a9">
    <w:name w:val="批注框文本字符"/>
    <w:basedOn w:val="a0"/>
    <w:link w:val="a8"/>
    <w:uiPriority w:val="99"/>
    <w:semiHidden/>
    <w:rsid w:val="00305416"/>
    <w:rPr>
      <w:rFonts w:ascii="Tahoma" w:hAnsi="Tahoma" w:cs="Tahoma"/>
      <w:sz w:val="16"/>
      <w:szCs w:val="16"/>
    </w:rPr>
  </w:style>
  <w:style w:type="paragraph" w:styleId="aa">
    <w:name w:val="header"/>
    <w:basedOn w:val="a"/>
    <w:link w:val="ab"/>
    <w:uiPriority w:val="99"/>
    <w:unhideWhenUsed/>
    <w:rsid w:val="002C7333"/>
    <w:pPr>
      <w:tabs>
        <w:tab w:val="center" w:pos="4320"/>
        <w:tab w:val="right" w:pos="8640"/>
      </w:tabs>
      <w:spacing w:line="240" w:lineRule="auto"/>
    </w:pPr>
  </w:style>
  <w:style w:type="character" w:customStyle="1" w:styleId="ab">
    <w:name w:val="页眉字符"/>
    <w:basedOn w:val="a0"/>
    <w:link w:val="aa"/>
    <w:uiPriority w:val="99"/>
    <w:rsid w:val="002C7333"/>
  </w:style>
  <w:style w:type="paragraph" w:styleId="ac">
    <w:name w:val="footer"/>
    <w:basedOn w:val="a"/>
    <w:link w:val="ad"/>
    <w:uiPriority w:val="99"/>
    <w:unhideWhenUsed/>
    <w:rsid w:val="002C7333"/>
    <w:pPr>
      <w:tabs>
        <w:tab w:val="center" w:pos="4320"/>
        <w:tab w:val="right" w:pos="8640"/>
      </w:tabs>
      <w:spacing w:line="240" w:lineRule="auto"/>
    </w:pPr>
  </w:style>
  <w:style w:type="character" w:customStyle="1" w:styleId="ad">
    <w:name w:val="页脚字符"/>
    <w:basedOn w:val="a0"/>
    <w:link w:val="ac"/>
    <w:uiPriority w:val="99"/>
    <w:rsid w:val="002C7333"/>
  </w:style>
  <w:style w:type="paragraph" w:styleId="ae">
    <w:name w:val="Normal (Web)"/>
    <w:basedOn w:val="a"/>
    <w:uiPriority w:val="99"/>
    <w:semiHidden/>
    <w:unhideWhenUsed/>
    <w:rsid w:val="00433777"/>
    <w:pPr>
      <w:spacing w:before="100" w:beforeAutospacing="1" w:after="100" w:afterAutospacing="1" w:line="240" w:lineRule="auto"/>
    </w:pPr>
    <w:rPr>
      <w:rFonts w:ascii="Times" w:hAnsi="Times" w:cs="Times New Roman"/>
      <w:sz w:val="20"/>
      <w:szCs w:val="20"/>
    </w:rPr>
  </w:style>
  <w:style w:type="paragraph" w:styleId="af">
    <w:name w:val="List Paragraph"/>
    <w:basedOn w:val="a"/>
    <w:uiPriority w:val="34"/>
    <w:qFormat/>
    <w:rsid w:val="003B04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7077">
      <w:bodyDiv w:val="1"/>
      <w:marLeft w:val="0"/>
      <w:marRight w:val="0"/>
      <w:marTop w:val="0"/>
      <w:marBottom w:val="0"/>
      <w:divBdr>
        <w:top w:val="none" w:sz="0" w:space="0" w:color="auto"/>
        <w:left w:val="none" w:sz="0" w:space="0" w:color="auto"/>
        <w:bottom w:val="none" w:sz="0" w:space="0" w:color="auto"/>
        <w:right w:val="none" w:sz="0" w:space="0" w:color="auto"/>
      </w:divBdr>
    </w:div>
    <w:div w:id="515118647">
      <w:bodyDiv w:val="1"/>
      <w:marLeft w:val="0"/>
      <w:marRight w:val="0"/>
      <w:marTop w:val="0"/>
      <w:marBottom w:val="0"/>
      <w:divBdr>
        <w:top w:val="none" w:sz="0" w:space="0" w:color="auto"/>
        <w:left w:val="none" w:sz="0" w:space="0" w:color="auto"/>
        <w:bottom w:val="none" w:sz="0" w:space="0" w:color="auto"/>
        <w:right w:val="none" w:sz="0" w:space="0" w:color="auto"/>
      </w:divBdr>
    </w:div>
    <w:div w:id="561671714">
      <w:bodyDiv w:val="1"/>
      <w:marLeft w:val="0"/>
      <w:marRight w:val="0"/>
      <w:marTop w:val="0"/>
      <w:marBottom w:val="0"/>
      <w:divBdr>
        <w:top w:val="none" w:sz="0" w:space="0" w:color="auto"/>
        <w:left w:val="none" w:sz="0" w:space="0" w:color="auto"/>
        <w:bottom w:val="none" w:sz="0" w:space="0" w:color="auto"/>
        <w:right w:val="none" w:sz="0" w:space="0" w:color="auto"/>
      </w:divBdr>
    </w:div>
    <w:div w:id="13532588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jmcauley.ucsd.edu/data/amazon/"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github.com/cjhutto/vaderSentimen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15</Pages>
  <Words>4155</Words>
  <Characters>23689</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Microsoft Microsoft</cp:lastModifiedBy>
  <cp:revision>236</cp:revision>
  <cp:lastPrinted>2019-11-25T04:24:00Z</cp:lastPrinted>
  <dcterms:created xsi:type="dcterms:W3CDTF">2019-11-25T03:33:00Z</dcterms:created>
  <dcterms:modified xsi:type="dcterms:W3CDTF">2019-11-26T16:55:00Z</dcterms:modified>
</cp:coreProperties>
</file>