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BE2" w:rsidRPr="00244EE1" w:rsidRDefault="00374BE2" w:rsidP="007462AA">
      <w:pPr>
        <w:pBdr>
          <w:bottom w:val="double" w:sz="6" w:space="1" w:color="auto"/>
        </w:pBdr>
        <w:jc w:val="center"/>
        <w:outlineLvl w:val="0"/>
        <w:rPr>
          <w:b/>
          <w:i/>
          <w:sz w:val="30"/>
          <w:szCs w:val="30"/>
        </w:rPr>
      </w:pPr>
      <w:r w:rsidRPr="00244EE1">
        <w:rPr>
          <w:b/>
          <w:i/>
          <w:sz w:val="30"/>
          <w:szCs w:val="30"/>
        </w:rPr>
        <w:t>НАРОДНО ЧИТАЛИЩЕ „</w:t>
      </w:r>
      <w:r w:rsidR="009457D4" w:rsidRPr="00244EE1">
        <w:rPr>
          <w:b/>
          <w:i/>
          <w:sz w:val="30"/>
          <w:szCs w:val="30"/>
        </w:rPr>
        <w:t>ЕЛИН ПЕЛИН - МУСАГЕНИЦА</w:t>
      </w:r>
      <w:r w:rsidRPr="00244EE1">
        <w:rPr>
          <w:b/>
          <w:i/>
          <w:sz w:val="30"/>
          <w:szCs w:val="30"/>
        </w:rPr>
        <w:t>”</w:t>
      </w:r>
      <w:r w:rsidR="000A3B92" w:rsidRPr="00244EE1">
        <w:rPr>
          <w:b/>
          <w:i/>
          <w:sz w:val="30"/>
          <w:szCs w:val="30"/>
          <w:lang w:val="en-US"/>
        </w:rPr>
        <w:t xml:space="preserve"> </w:t>
      </w:r>
      <w:r w:rsidR="009457D4" w:rsidRPr="00244EE1">
        <w:rPr>
          <w:b/>
          <w:i/>
          <w:sz w:val="30"/>
          <w:szCs w:val="30"/>
        </w:rPr>
        <w:t>2016</w:t>
      </w:r>
    </w:p>
    <w:p w:rsidR="00374BE2" w:rsidRPr="00244EE1" w:rsidRDefault="009457D4" w:rsidP="007462AA">
      <w:pPr>
        <w:jc w:val="center"/>
        <w:rPr>
          <w:b/>
          <w:i/>
          <w:sz w:val="28"/>
        </w:rPr>
      </w:pPr>
      <w:r w:rsidRPr="00244EE1">
        <w:rPr>
          <w:b/>
          <w:i/>
          <w:sz w:val="32"/>
        </w:rPr>
        <w:t>СОФИЯ</w:t>
      </w:r>
      <w:r w:rsidRPr="00244EE1">
        <w:rPr>
          <w:b/>
          <w:i/>
          <w:sz w:val="28"/>
        </w:rPr>
        <w:t xml:space="preserve"> </w:t>
      </w:r>
    </w:p>
    <w:p w:rsidR="00374BE2" w:rsidRPr="00244EE1" w:rsidRDefault="00374BE2" w:rsidP="007462AA">
      <w:pPr>
        <w:jc w:val="center"/>
        <w:rPr>
          <w:b/>
          <w:i/>
          <w:sz w:val="28"/>
        </w:rPr>
      </w:pPr>
    </w:p>
    <w:p w:rsidR="00374BE2" w:rsidRPr="00244EE1" w:rsidRDefault="00374BE2" w:rsidP="007462AA">
      <w:pPr>
        <w:jc w:val="center"/>
        <w:rPr>
          <w:b/>
          <w:i/>
          <w:sz w:val="28"/>
        </w:rPr>
      </w:pPr>
    </w:p>
    <w:p w:rsidR="00374BE2" w:rsidRPr="00244EE1" w:rsidRDefault="00374BE2" w:rsidP="007462AA">
      <w:pPr>
        <w:jc w:val="center"/>
        <w:rPr>
          <w:b/>
          <w:i/>
          <w:sz w:val="28"/>
        </w:rPr>
      </w:pPr>
    </w:p>
    <w:p w:rsidR="00374BE2" w:rsidRPr="00244EE1" w:rsidRDefault="00374BE2" w:rsidP="007462AA">
      <w:pPr>
        <w:jc w:val="center"/>
        <w:rPr>
          <w:b/>
          <w:i/>
          <w:sz w:val="28"/>
        </w:rPr>
      </w:pPr>
    </w:p>
    <w:p w:rsidR="00374BE2" w:rsidRPr="00244EE1" w:rsidRDefault="00374BE2" w:rsidP="007462AA">
      <w:pPr>
        <w:jc w:val="center"/>
        <w:rPr>
          <w:b/>
          <w:i/>
          <w:sz w:val="28"/>
        </w:rPr>
      </w:pPr>
    </w:p>
    <w:p w:rsidR="00374BE2" w:rsidRPr="00244EE1" w:rsidRDefault="00374BE2" w:rsidP="007462AA">
      <w:pPr>
        <w:jc w:val="center"/>
        <w:rPr>
          <w:b/>
          <w:i/>
          <w:sz w:val="28"/>
        </w:rPr>
      </w:pPr>
    </w:p>
    <w:p w:rsidR="00374BE2" w:rsidRPr="00244EE1" w:rsidRDefault="00374BE2" w:rsidP="007462AA">
      <w:pPr>
        <w:jc w:val="center"/>
        <w:rPr>
          <w:b/>
          <w:i/>
          <w:sz w:val="28"/>
        </w:rPr>
      </w:pPr>
    </w:p>
    <w:p w:rsidR="00374BE2" w:rsidRPr="00244EE1" w:rsidRDefault="00374BE2" w:rsidP="007462AA">
      <w:pPr>
        <w:jc w:val="center"/>
        <w:rPr>
          <w:b/>
          <w:i/>
          <w:sz w:val="28"/>
        </w:rPr>
      </w:pPr>
    </w:p>
    <w:p w:rsidR="00374BE2" w:rsidRPr="00244EE1" w:rsidRDefault="00374BE2" w:rsidP="007462AA">
      <w:pPr>
        <w:jc w:val="center"/>
        <w:rPr>
          <w:b/>
          <w:i/>
          <w:sz w:val="28"/>
        </w:rPr>
      </w:pPr>
    </w:p>
    <w:p w:rsidR="00374BE2" w:rsidRPr="00244EE1" w:rsidRDefault="00374BE2" w:rsidP="007462AA">
      <w:pPr>
        <w:jc w:val="center"/>
        <w:outlineLvl w:val="0"/>
        <w:rPr>
          <w:b/>
          <w:i/>
          <w:sz w:val="52"/>
        </w:rPr>
      </w:pPr>
      <w:r w:rsidRPr="00244EE1">
        <w:rPr>
          <w:b/>
          <w:i/>
          <w:sz w:val="52"/>
        </w:rPr>
        <w:t xml:space="preserve">У  С  Т  А  В  </w:t>
      </w:r>
    </w:p>
    <w:p w:rsidR="00374BE2" w:rsidRPr="00244EE1" w:rsidRDefault="00374BE2" w:rsidP="007462AA">
      <w:pPr>
        <w:jc w:val="center"/>
        <w:rPr>
          <w:b/>
          <w:i/>
          <w:sz w:val="52"/>
        </w:rPr>
      </w:pPr>
    </w:p>
    <w:p w:rsidR="00374BE2" w:rsidRPr="00244EE1" w:rsidRDefault="00374BE2" w:rsidP="007462AA">
      <w:pPr>
        <w:jc w:val="center"/>
        <w:rPr>
          <w:b/>
          <w:i/>
          <w:sz w:val="52"/>
        </w:rPr>
      </w:pPr>
    </w:p>
    <w:p w:rsidR="00374BE2" w:rsidRPr="00244EE1" w:rsidRDefault="00374BE2" w:rsidP="007462AA">
      <w:pPr>
        <w:jc w:val="center"/>
        <w:rPr>
          <w:b/>
          <w:i/>
          <w:sz w:val="52"/>
        </w:rPr>
      </w:pPr>
    </w:p>
    <w:p w:rsidR="00374BE2" w:rsidRPr="00244EE1" w:rsidRDefault="00374BE2" w:rsidP="007462AA">
      <w:pPr>
        <w:jc w:val="center"/>
        <w:rPr>
          <w:b/>
          <w:i/>
          <w:sz w:val="52"/>
        </w:rPr>
      </w:pPr>
    </w:p>
    <w:p w:rsidR="00374BE2" w:rsidRPr="00244EE1" w:rsidRDefault="00374BE2" w:rsidP="007462AA">
      <w:pPr>
        <w:jc w:val="center"/>
        <w:rPr>
          <w:b/>
          <w:i/>
          <w:sz w:val="52"/>
        </w:rPr>
      </w:pPr>
    </w:p>
    <w:p w:rsidR="00374BE2" w:rsidRPr="00244EE1" w:rsidRDefault="00374BE2" w:rsidP="007462AA">
      <w:pPr>
        <w:jc w:val="center"/>
        <w:rPr>
          <w:b/>
          <w:i/>
          <w:sz w:val="52"/>
        </w:rPr>
      </w:pPr>
    </w:p>
    <w:p w:rsidR="00374BE2" w:rsidRPr="00244EE1" w:rsidRDefault="00374BE2" w:rsidP="007462AA">
      <w:pPr>
        <w:jc w:val="center"/>
        <w:rPr>
          <w:b/>
          <w:i/>
          <w:sz w:val="52"/>
        </w:rPr>
      </w:pPr>
    </w:p>
    <w:p w:rsidR="00374BE2" w:rsidRPr="00244EE1" w:rsidRDefault="00374BE2" w:rsidP="007462AA">
      <w:pPr>
        <w:jc w:val="center"/>
        <w:rPr>
          <w:b/>
          <w:i/>
          <w:sz w:val="52"/>
        </w:rPr>
      </w:pPr>
    </w:p>
    <w:p w:rsidR="00374BE2" w:rsidRPr="00244EE1" w:rsidRDefault="00374BE2" w:rsidP="007462AA">
      <w:pPr>
        <w:jc w:val="center"/>
        <w:rPr>
          <w:b/>
          <w:i/>
          <w:sz w:val="52"/>
        </w:rPr>
      </w:pPr>
    </w:p>
    <w:p w:rsidR="00374BE2" w:rsidRPr="00244EE1" w:rsidRDefault="00374BE2" w:rsidP="007462AA">
      <w:pPr>
        <w:jc w:val="center"/>
        <w:rPr>
          <w:b/>
          <w:i/>
          <w:sz w:val="52"/>
        </w:rPr>
      </w:pPr>
    </w:p>
    <w:p w:rsidR="00374BE2" w:rsidRPr="00244EE1" w:rsidRDefault="00374BE2" w:rsidP="007462AA">
      <w:pPr>
        <w:jc w:val="center"/>
        <w:rPr>
          <w:b/>
          <w:i/>
          <w:sz w:val="52"/>
        </w:rPr>
      </w:pPr>
    </w:p>
    <w:p w:rsidR="00374BE2" w:rsidRPr="00244EE1" w:rsidRDefault="00374BE2" w:rsidP="007462AA">
      <w:pPr>
        <w:jc w:val="center"/>
        <w:rPr>
          <w:b/>
          <w:i/>
          <w:sz w:val="52"/>
        </w:rPr>
      </w:pPr>
    </w:p>
    <w:p w:rsidR="00374BE2" w:rsidRPr="00244EE1" w:rsidRDefault="00374BE2" w:rsidP="007462AA">
      <w:pPr>
        <w:jc w:val="center"/>
        <w:rPr>
          <w:b/>
          <w:i/>
          <w:sz w:val="52"/>
        </w:rPr>
      </w:pPr>
    </w:p>
    <w:p w:rsidR="00374BE2" w:rsidRPr="00244EE1" w:rsidRDefault="00374BE2" w:rsidP="007462AA">
      <w:pPr>
        <w:jc w:val="center"/>
        <w:outlineLvl w:val="0"/>
        <w:rPr>
          <w:b/>
          <w:i/>
          <w:sz w:val="28"/>
        </w:rPr>
      </w:pPr>
      <w:r w:rsidRPr="00244EE1">
        <w:rPr>
          <w:b/>
          <w:i/>
          <w:sz w:val="28"/>
        </w:rPr>
        <w:t>София</w:t>
      </w:r>
      <w:r w:rsidR="00452210" w:rsidRPr="00244EE1">
        <w:rPr>
          <w:b/>
          <w:i/>
          <w:sz w:val="28"/>
        </w:rPr>
        <w:t>,</w:t>
      </w:r>
      <w:r w:rsidR="000A3B92" w:rsidRPr="00244EE1">
        <w:rPr>
          <w:b/>
          <w:i/>
          <w:sz w:val="28"/>
          <w:lang w:val="en-US"/>
        </w:rPr>
        <w:t xml:space="preserve"> </w:t>
      </w:r>
      <w:r w:rsidR="00452210" w:rsidRPr="00244EE1">
        <w:rPr>
          <w:b/>
          <w:i/>
          <w:sz w:val="28"/>
        </w:rPr>
        <w:t xml:space="preserve">2016 </w:t>
      </w:r>
      <w:r w:rsidR="00125EB3" w:rsidRPr="00244EE1">
        <w:rPr>
          <w:b/>
          <w:i/>
          <w:sz w:val="28"/>
        </w:rPr>
        <w:t>г.</w:t>
      </w:r>
    </w:p>
    <w:p w:rsidR="00374BE2" w:rsidRPr="00244EE1" w:rsidRDefault="00374BE2" w:rsidP="007462AA">
      <w:pPr>
        <w:jc w:val="center"/>
        <w:rPr>
          <w:b/>
          <w:i/>
          <w:sz w:val="28"/>
        </w:rPr>
      </w:pPr>
    </w:p>
    <w:p w:rsidR="00374BE2" w:rsidRPr="00244EE1" w:rsidRDefault="00374BE2" w:rsidP="007462AA">
      <w:pPr>
        <w:jc w:val="center"/>
        <w:rPr>
          <w:b/>
          <w:i/>
          <w:sz w:val="28"/>
        </w:rPr>
      </w:pPr>
    </w:p>
    <w:p w:rsidR="00374BE2" w:rsidRPr="00244EE1" w:rsidRDefault="00374BE2" w:rsidP="007462AA">
      <w:pPr>
        <w:jc w:val="center"/>
        <w:rPr>
          <w:b/>
          <w:i/>
          <w:sz w:val="28"/>
        </w:rPr>
      </w:pPr>
    </w:p>
    <w:p w:rsidR="00374BE2" w:rsidRPr="00244EE1" w:rsidRDefault="00374BE2" w:rsidP="007462AA">
      <w:pPr>
        <w:jc w:val="center"/>
        <w:rPr>
          <w:b/>
          <w:i/>
          <w:sz w:val="28"/>
        </w:rPr>
      </w:pPr>
    </w:p>
    <w:p w:rsidR="00374BE2" w:rsidRPr="00244EE1" w:rsidRDefault="00374BE2" w:rsidP="007462AA">
      <w:pPr>
        <w:jc w:val="center"/>
        <w:rPr>
          <w:b/>
          <w:i/>
          <w:sz w:val="28"/>
        </w:rPr>
      </w:pPr>
    </w:p>
    <w:p w:rsidR="00374BE2" w:rsidRPr="00244EE1" w:rsidRDefault="00374BE2" w:rsidP="007462AA">
      <w:pPr>
        <w:jc w:val="center"/>
        <w:rPr>
          <w:b/>
          <w:i/>
          <w:sz w:val="28"/>
        </w:rPr>
      </w:pPr>
    </w:p>
    <w:p w:rsidR="00374BE2" w:rsidRPr="00244EE1" w:rsidRDefault="00374BE2" w:rsidP="007462AA">
      <w:pPr>
        <w:jc w:val="center"/>
        <w:outlineLvl w:val="0"/>
        <w:rPr>
          <w:b/>
        </w:rPr>
      </w:pPr>
      <w:r w:rsidRPr="00244EE1">
        <w:rPr>
          <w:b/>
        </w:rPr>
        <w:lastRenderedPageBreak/>
        <w:t>ГЛАВА ПЪРВА</w:t>
      </w:r>
    </w:p>
    <w:p w:rsidR="00374BE2" w:rsidRPr="00244EE1" w:rsidRDefault="00374BE2" w:rsidP="007462AA">
      <w:pPr>
        <w:jc w:val="center"/>
        <w:rPr>
          <w:b/>
        </w:rPr>
      </w:pPr>
    </w:p>
    <w:p w:rsidR="00FC3B7B" w:rsidRPr="00244EE1" w:rsidRDefault="00FC3B7B" w:rsidP="007462AA">
      <w:pPr>
        <w:jc w:val="center"/>
        <w:rPr>
          <w:b/>
        </w:rPr>
      </w:pPr>
    </w:p>
    <w:p w:rsidR="00374BE2" w:rsidRPr="00244EE1" w:rsidRDefault="00374BE2" w:rsidP="007462AA">
      <w:pPr>
        <w:jc w:val="center"/>
        <w:outlineLvl w:val="0"/>
        <w:rPr>
          <w:b/>
        </w:rPr>
      </w:pPr>
      <w:r w:rsidRPr="00244EE1">
        <w:rPr>
          <w:b/>
        </w:rPr>
        <w:t>ОБЩИ ПОЛОЖЕНИЯ</w:t>
      </w:r>
    </w:p>
    <w:p w:rsidR="00374BE2" w:rsidRPr="00244EE1" w:rsidRDefault="00374BE2" w:rsidP="007462AA">
      <w:pPr>
        <w:jc w:val="center"/>
        <w:rPr>
          <w:b/>
          <w:sz w:val="28"/>
        </w:rPr>
      </w:pPr>
    </w:p>
    <w:p w:rsidR="00374BE2" w:rsidRPr="00244EE1" w:rsidRDefault="00374BE2" w:rsidP="007462AA">
      <w:pPr>
        <w:jc w:val="both"/>
      </w:pPr>
      <w:r w:rsidRPr="00244EE1">
        <w:rPr>
          <w:b/>
        </w:rPr>
        <w:t>Чл.1</w:t>
      </w:r>
      <w:r w:rsidR="000A3B92" w:rsidRPr="00244EE1">
        <w:rPr>
          <w:b/>
          <w:lang w:val="en-US"/>
        </w:rPr>
        <w:t xml:space="preserve"> </w:t>
      </w:r>
      <w:r w:rsidR="009457D4" w:rsidRPr="00244EE1">
        <w:t>Читалище „Елин Пелин – Мусагеница“</w:t>
      </w:r>
      <w:r w:rsidRPr="00244EE1">
        <w:t xml:space="preserve"> е самостоятелно, независимо и самоуправляващо се сдружение на населението в гр.</w:t>
      </w:r>
      <w:r w:rsidR="00F309D0" w:rsidRPr="00244EE1">
        <w:t xml:space="preserve"> </w:t>
      </w:r>
      <w:r w:rsidRPr="00244EE1">
        <w:t>София</w:t>
      </w:r>
      <w:r w:rsidR="00F309D0" w:rsidRPr="00244EE1">
        <w:t xml:space="preserve"> </w:t>
      </w:r>
      <w:r w:rsidRPr="00244EE1">
        <w:t>-</w:t>
      </w:r>
      <w:r w:rsidR="00F309D0" w:rsidRPr="00244EE1">
        <w:t xml:space="preserve"> </w:t>
      </w:r>
      <w:r w:rsidRPr="00244EE1">
        <w:t>кв</w:t>
      </w:r>
      <w:r w:rsidR="00A77EB5" w:rsidRPr="00244EE1">
        <w:rPr>
          <w:lang w:val="en-US"/>
        </w:rPr>
        <w:t>.</w:t>
      </w:r>
      <w:r w:rsidR="00F309D0" w:rsidRPr="00244EE1">
        <w:t xml:space="preserve"> </w:t>
      </w:r>
      <w:proofErr w:type="gramStart"/>
      <w:r w:rsidR="000A3B92" w:rsidRPr="00244EE1">
        <w:rPr>
          <w:lang w:val="en-US"/>
        </w:rPr>
        <w:t>“</w:t>
      </w:r>
      <w:r w:rsidR="00A77EB5" w:rsidRPr="00244EE1">
        <w:t>Мусагеница</w:t>
      </w:r>
      <w:r w:rsidR="000A3B92" w:rsidRPr="00244EE1">
        <w:rPr>
          <w:lang w:val="en-US"/>
        </w:rPr>
        <w:t>”</w:t>
      </w:r>
      <w:r w:rsidR="00F309D0" w:rsidRPr="00244EE1">
        <w:t xml:space="preserve"> с културно-просветни</w:t>
      </w:r>
      <w:r w:rsidRPr="00244EE1">
        <w:t xml:space="preserve">, възпитателни и </w:t>
      </w:r>
      <w:r w:rsidR="001A1E56" w:rsidRPr="00244EE1">
        <w:t>информационни</w:t>
      </w:r>
      <w:r w:rsidRPr="00244EE1">
        <w:t xml:space="preserve"> цели и задачи.</w:t>
      </w:r>
      <w:proofErr w:type="gramEnd"/>
      <w:r w:rsidR="000A3B92" w:rsidRPr="00244EE1">
        <w:rPr>
          <w:lang w:val="en-US"/>
        </w:rPr>
        <w:t xml:space="preserve"> </w:t>
      </w:r>
      <w:r w:rsidR="00C360D6" w:rsidRPr="00244EE1">
        <w:t>То работи на принципите на доброволността, демократизма и автономията.</w:t>
      </w:r>
    </w:p>
    <w:p w:rsidR="00374BE2" w:rsidRPr="00244EE1" w:rsidRDefault="00374BE2" w:rsidP="007462AA">
      <w:pPr>
        <w:jc w:val="both"/>
      </w:pPr>
    </w:p>
    <w:p w:rsidR="00374BE2" w:rsidRPr="00244EE1" w:rsidRDefault="00374BE2" w:rsidP="007462AA">
      <w:pPr>
        <w:jc w:val="both"/>
      </w:pPr>
      <w:r w:rsidRPr="00244EE1">
        <w:rPr>
          <w:b/>
        </w:rPr>
        <w:t>Чл.2</w:t>
      </w:r>
      <w:r w:rsidR="000A3B92" w:rsidRPr="00244EE1">
        <w:rPr>
          <w:b/>
          <w:lang w:val="en-US"/>
        </w:rPr>
        <w:t xml:space="preserve"> </w:t>
      </w:r>
      <w:r w:rsidR="009457D4" w:rsidRPr="00244EE1">
        <w:t>Читалище „Елин Пелин – Мусагеница“</w:t>
      </w:r>
      <w:r w:rsidRPr="00244EE1">
        <w:t xml:space="preserve"> не е политическа организация.</w:t>
      </w:r>
      <w:r w:rsidR="001A1E56" w:rsidRPr="00244EE1">
        <w:t xml:space="preserve"> </w:t>
      </w:r>
      <w:r w:rsidRPr="00244EE1">
        <w:t xml:space="preserve">В дейността му могат да участват всички български граждани, без ограничение </w:t>
      </w:r>
      <w:r w:rsidR="000A3B92" w:rsidRPr="00244EE1">
        <w:t>от</w:t>
      </w:r>
      <w:r w:rsidRPr="00244EE1">
        <w:t xml:space="preserve"> възраст и пол, политическа и религиозна принадлежност и етническо самосъзнание.</w:t>
      </w:r>
    </w:p>
    <w:p w:rsidR="00374BE2" w:rsidRPr="00244EE1" w:rsidRDefault="00374BE2" w:rsidP="007462AA">
      <w:pPr>
        <w:jc w:val="both"/>
      </w:pPr>
    </w:p>
    <w:p w:rsidR="00374BE2" w:rsidRPr="00244EE1" w:rsidRDefault="00374BE2" w:rsidP="007462AA">
      <w:pPr>
        <w:jc w:val="both"/>
      </w:pPr>
      <w:r w:rsidRPr="00244EE1">
        <w:rPr>
          <w:b/>
        </w:rPr>
        <w:t>Чл.3</w:t>
      </w:r>
      <w:r w:rsidR="000A3B92" w:rsidRPr="00244EE1">
        <w:rPr>
          <w:b/>
        </w:rPr>
        <w:t xml:space="preserve"> </w:t>
      </w:r>
      <w:r w:rsidR="009457D4" w:rsidRPr="00244EE1">
        <w:t>Читалище „Елин Пелин – Мусагеница“</w:t>
      </w:r>
      <w:r w:rsidRPr="00244EE1">
        <w:t xml:space="preserve"> работи в тясна връзка с учебните заведения, културни институти</w:t>
      </w:r>
      <w:r w:rsidR="001A1E56" w:rsidRPr="00244EE1">
        <w:t>, обществени и други институции</w:t>
      </w:r>
      <w:r w:rsidRPr="00244EE1">
        <w:t xml:space="preserve">, които извършват </w:t>
      </w:r>
      <w:r w:rsidR="009C6A13" w:rsidRPr="00244EE1">
        <w:t xml:space="preserve">или подпомагат </w:t>
      </w:r>
      <w:r w:rsidRPr="00244EE1">
        <w:t>културна,</w:t>
      </w:r>
      <w:r w:rsidR="00D36411" w:rsidRPr="00244EE1">
        <w:rPr>
          <w:lang w:val="en-US"/>
        </w:rPr>
        <w:t xml:space="preserve"> </w:t>
      </w:r>
      <w:r w:rsidRPr="00244EE1">
        <w:t>просветна, социална и информационна</w:t>
      </w:r>
      <w:r w:rsidR="00D36411" w:rsidRPr="00244EE1">
        <w:rPr>
          <w:lang w:val="en-US"/>
        </w:rPr>
        <w:t xml:space="preserve"> </w:t>
      </w:r>
      <w:r w:rsidR="00D36411" w:rsidRPr="00244EE1">
        <w:t>дейност</w:t>
      </w:r>
      <w:r w:rsidRPr="00244EE1">
        <w:t>.</w:t>
      </w:r>
      <w:r w:rsidR="009C6A13" w:rsidRPr="00244EE1">
        <w:t xml:space="preserve"> То може да влиза в договорни отношения с тези или други структури, без да накърнява сво</w:t>
      </w:r>
      <w:r w:rsidR="000A3B92" w:rsidRPr="00244EE1">
        <w:t>и</w:t>
      </w:r>
      <w:r w:rsidR="009C6A13" w:rsidRPr="00244EE1">
        <w:t>те права и интереси.</w:t>
      </w:r>
    </w:p>
    <w:p w:rsidR="00374BE2" w:rsidRPr="00244EE1" w:rsidRDefault="00374BE2" w:rsidP="007462AA">
      <w:pPr>
        <w:jc w:val="both"/>
      </w:pPr>
    </w:p>
    <w:p w:rsidR="00374BE2" w:rsidRPr="00244EE1" w:rsidRDefault="00374BE2" w:rsidP="007462AA">
      <w:pPr>
        <w:jc w:val="both"/>
      </w:pPr>
      <w:r w:rsidRPr="00244EE1">
        <w:rPr>
          <w:b/>
        </w:rPr>
        <w:t>Чл.4</w:t>
      </w:r>
      <w:r w:rsidR="000A3B92" w:rsidRPr="00244EE1">
        <w:rPr>
          <w:b/>
        </w:rPr>
        <w:t xml:space="preserve"> </w:t>
      </w:r>
      <w:r w:rsidR="009457D4" w:rsidRPr="00244EE1">
        <w:t>Читалище „Елин Пелин – Мусагеница“</w:t>
      </w:r>
      <w:r w:rsidR="000A3B92" w:rsidRPr="00244EE1">
        <w:t xml:space="preserve"> </w:t>
      </w:r>
      <w:r w:rsidRPr="00244EE1">
        <w:t>поддържа отношения на сътрудничеств</w:t>
      </w:r>
      <w:r w:rsidR="001A1E56" w:rsidRPr="00244EE1">
        <w:t xml:space="preserve">о </w:t>
      </w:r>
      <w:r w:rsidR="00C360D6" w:rsidRPr="00244EE1">
        <w:t xml:space="preserve">и координация </w:t>
      </w:r>
      <w:r w:rsidR="001A1E56" w:rsidRPr="00244EE1">
        <w:t>с държавни и общински органи,</w:t>
      </w:r>
      <w:r w:rsidRPr="00244EE1">
        <w:t xml:space="preserve"> организации</w:t>
      </w:r>
      <w:r w:rsidR="00C360D6" w:rsidRPr="00244EE1">
        <w:t xml:space="preserve"> </w:t>
      </w:r>
      <w:r w:rsidR="009C6A13" w:rsidRPr="00244EE1">
        <w:t xml:space="preserve">и съюзи, </w:t>
      </w:r>
      <w:r w:rsidR="00C360D6" w:rsidRPr="00244EE1">
        <w:t>на които законите възлагат права</w:t>
      </w:r>
      <w:r w:rsidR="009C6A13" w:rsidRPr="00244EE1">
        <w:t xml:space="preserve"> и задължения, свързани с неговата дейност, като запазва своята автономия.</w:t>
      </w:r>
    </w:p>
    <w:p w:rsidR="00374BE2" w:rsidRPr="00244EE1" w:rsidRDefault="00374BE2" w:rsidP="007462AA">
      <w:pPr>
        <w:jc w:val="both"/>
      </w:pPr>
    </w:p>
    <w:p w:rsidR="00374BE2" w:rsidRPr="00244EE1" w:rsidRDefault="00374BE2" w:rsidP="007462AA">
      <w:pPr>
        <w:pStyle w:val="NormalWeb"/>
        <w:jc w:val="both"/>
        <w:rPr>
          <w:lang w:val="bg-BG"/>
        </w:rPr>
      </w:pPr>
      <w:r w:rsidRPr="00244EE1">
        <w:rPr>
          <w:b/>
        </w:rPr>
        <w:t>Чл.5</w:t>
      </w:r>
      <w:r w:rsidR="000A3B92" w:rsidRPr="00244EE1">
        <w:rPr>
          <w:b/>
          <w:lang w:val="bg-BG"/>
        </w:rPr>
        <w:t xml:space="preserve"> </w:t>
      </w:r>
      <w:r w:rsidR="009457D4" w:rsidRPr="00244EE1">
        <w:t>Читалище „Елин Пелин – Мусагеница</w:t>
      </w:r>
      <w:proofErr w:type="gramStart"/>
      <w:r w:rsidR="009457D4" w:rsidRPr="00244EE1">
        <w:t>“</w:t>
      </w:r>
      <w:r w:rsidR="009457D4" w:rsidRPr="00244EE1">
        <w:rPr>
          <w:lang w:val="bg-BG"/>
        </w:rPr>
        <w:t xml:space="preserve"> </w:t>
      </w:r>
      <w:r w:rsidRPr="00244EE1">
        <w:t>е</w:t>
      </w:r>
      <w:proofErr w:type="gramEnd"/>
      <w:r w:rsidRPr="00244EE1">
        <w:t xml:space="preserve"> юридическо лице с нестопанска цел</w:t>
      </w:r>
      <w:r w:rsidR="00C360D6" w:rsidRPr="00244EE1">
        <w:rPr>
          <w:lang w:val="bg-BG"/>
        </w:rPr>
        <w:t>,</w:t>
      </w:r>
      <w:r w:rsidR="00C360D6" w:rsidRPr="00244EE1">
        <w:t xml:space="preserve"> наричано по-нататък в Устава за краткост "</w:t>
      </w:r>
      <w:r w:rsidR="00C360D6" w:rsidRPr="00244EE1">
        <w:rPr>
          <w:b/>
        </w:rPr>
        <w:t>Читалището</w:t>
      </w:r>
      <w:r w:rsidR="00C360D6" w:rsidRPr="00244EE1">
        <w:t>".</w:t>
      </w:r>
      <w:r w:rsidR="00C360D6" w:rsidRPr="00244EE1">
        <w:rPr>
          <w:lang w:val="bg-BG"/>
        </w:rPr>
        <w:t xml:space="preserve"> </w:t>
      </w:r>
      <w:proofErr w:type="gramStart"/>
      <w:r w:rsidRPr="00244EE1">
        <w:t xml:space="preserve">То се представлява заедно и поотделно </w:t>
      </w:r>
      <w:r w:rsidR="009457D4" w:rsidRPr="00244EE1">
        <w:rPr>
          <w:lang w:val="bg-BG"/>
        </w:rPr>
        <w:t>от</w:t>
      </w:r>
      <w:r w:rsidR="00C360D6" w:rsidRPr="00244EE1">
        <w:rPr>
          <w:lang w:val="bg-BG"/>
        </w:rPr>
        <w:t xml:space="preserve"> </w:t>
      </w:r>
      <w:r w:rsidRPr="00244EE1">
        <w:t>Председателя и Секретаря.</w:t>
      </w:r>
      <w:proofErr w:type="gramEnd"/>
    </w:p>
    <w:p w:rsidR="00374BE2" w:rsidRPr="00244EE1" w:rsidRDefault="00374BE2" w:rsidP="007462AA">
      <w:pPr>
        <w:jc w:val="both"/>
      </w:pPr>
    </w:p>
    <w:p w:rsidR="00374BE2" w:rsidRPr="00244EE1" w:rsidRDefault="00374BE2" w:rsidP="007462AA">
      <w:pPr>
        <w:jc w:val="both"/>
        <w:outlineLvl w:val="0"/>
        <w:rPr>
          <w:lang w:val="en-US"/>
        </w:rPr>
      </w:pPr>
      <w:r w:rsidRPr="00244EE1">
        <w:rPr>
          <w:b/>
        </w:rPr>
        <w:t>Чл.6</w:t>
      </w:r>
      <w:r w:rsidR="000A3B92" w:rsidRPr="00244EE1">
        <w:t xml:space="preserve"> </w:t>
      </w:r>
      <w:r w:rsidR="007462AA" w:rsidRPr="00244EE1">
        <w:t>Наименованието на Ч</w:t>
      </w:r>
      <w:r w:rsidRPr="00244EE1">
        <w:t xml:space="preserve">италището е </w:t>
      </w:r>
      <w:r w:rsidR="003744B8" w:rsidRPr="00244EE1">
        <w:t>„Елин Пелин – Мусагеница“.</w:t>
      </w:r>
      <w:r w:rsidR="00D36411" w:rsidRPr="00244EE1">
        <w:t xml:space="preserve"> </w:t>
      </w:r>
      <w:r w:rsidR="00E606F3" w:rsidRPr="00244EE1">
        <w:t xml:space="preserve">Изписва се на български език и може да бъде допълнително изписано с латински букви </w:t>
      </w:r>
      <w:r w:rsidR="003744B8" w:rsidRPr="00244EE1">
        <w:t>–</w:t>
      </w:r>
      <w:r w:rsidR="00E606F3" w:rsidRPr="00244EE1">
        <w:t xml:space="preserve"> </w:t>
      </w:r>
      <w:r w:rsidR="003744B8" w:rsidRPr="00244EE1">
        <w:rPr>
          <w:lang w:val="en-US"/>
        </w:rPr>
        <w:t xml:space="preserve">“Elin Pelin – Musagenitsa” </w:t>
      </w:r>
    </w:p>
    <w:p w:rsidR="00374BE2" w:rsidRPr="00244EE1" w:rsidRDefault="00374BE2" w:rsidP="007462AA">
      <w:pPr>
        <w:jc w:val="both"/>
      </w:pPr>
    </w:p>
    <w:p w:rsidR="00374BE2" w:rsidRPr="00244EE1" w:rsidRDefault="00374BE2" w:rsidP="007462AA">
      <w:pPr>
        <w:jc w:val="both"/>
      </w:pPr>
      <w:r w:rsidRPr="00244EE1">
        <w:rPr>
          <w:b/>
        </w:rPr>
        <w:t>Чл.7</w:t>
      </w:r>
      <w:r w:rsidR="00E1337B">
        <w:rPr>
          <w:b/>
        </w:rPr>
        <w:t xml:space="preserve"> </w:t>
      </w:r>
      <w:r w:rsidR="007462AA" w:rsidRPr="00244EE1">
        <w:t>Седалището на Ч</w:t>
      </w:r>
      <w:r w:rsidRPr="00244EE1">
        <w:t>италището е</w:t>
      </w:r>
      <w:r w:rsidR="00E606F3" w:rsidRPr="00244EE1">
        <w:t>:</w:t>
      </w:r>
      <w:r w:rsidR="007462AA" w:rsidRPr="00244EE1">
        <w:t xml:space="preserve"> </w:t>
      </w:r>
      <w:r w:rsidR="00E606F3" w:rsidRPr="00244EE1">
        <w:t>гр.</w:t>
      </w:r>
      <w:r w:rsidR="007462AA" w:rsidRPr="00244EE1">
        <w:t xml:space="preserve"> </w:t>
      </w:r>
      <w:r w:rsidR="00E606F3" w:rsidRPr="00244EE1">
        <w:t>Соф</w:t>
      </w:r>
      <w:r w:rsidR="00D36411" w:rsidRPr="00244EE1">
        <w:t>ия, с адрес</w:t>
      </w:r>
      <w:r w:rsidR="00E606F3" w:rsidRPr="00244EE1">
        <w:t xml:space="preserve"> на</w:t>
      </w:r>
      <w:r w:rsidR="000A3B92" w:rsidRPr="00244EE1">
        <w:t xml:space="preserve"> </w:t>
      </w:r>
      <w:r w:rsidR="00E606F3" w:rsidRPr="00244EE1">
        <w:t>управление:</w:t>
      </w:r>
      <w:r w:rsidR="000A3B92" w:rsidRPr="00244EE1">
        <w:t xml:space="preserve"> </w:t>
      </w:r>
      <w:r w:rsidR="003744B8" w:rsidRPr="00244EE1">
        <w:t>кв.“Мусагеница“</w:t>
      </w:r>
    </w:p>
    <w:p w:rsidR="00374BE2" w:rsidRDefault="003744B8" w:rsidP="007462AA">
      <w:pPr>
        <w:jc w:val="both"/>
      </w:pPr>
      <w:r w:rsidRPr="00244EE1">
        <w:t xml:space="preserve">Общинска сграда до бл. 82. </w:t>
      </w:r>
    </w:p>
    <w:p w:rsidR="00707508" w:rsidRPr="00244EE1" w:rsidRDefault="00707508" w:rsidP="007462AA">
      <w:pPr>
        <w:jc w:val="both"/>
      </w:pPr>
    </w:p>
    <w:p w:rsidR="00374BE2" w:rsidRPr="00244EE1" w:rsidRDefault="00374BE2" w:rsidP="007462AA">
      <w:pPr>
        <w:jc w:val="both"/>
        <w:rPr>
          <w:shd w:val="clear" w:color="auto" w:fill="C0C0C0"/>
        </w:rPr>
      </w:pPr>
      <w:r w:rsidRPr="00244EE1">
        <w:rPr>
          <w:b/>
        </w:rPr>
        <w:t>Чл.8</w:t>
      </w:r>
      <w:r w:rsidR="000A3B92" w:rsidRPr="00244EE1">
        <w:rPr>
          <w:b/>
        </w:rPr>
        <w:t xml:space="preserve"> </w:t>
      </w:r>
      <w:r w:rsidRPr="00244EE1">
        <w:t>Читалището може да се сдружава</w:t>
      </w:r>
      <w:r w:rsidR="009C6A13" w:rsidRPr="00244EE1">
        <w:t xml:space="preserve"> и</w:t>
      </w:r>
      <w:r w:rsidRPr="00244EE1">
        <w:t xml:space="preserve"> с други читалища </w:t>
      </w:r>
      <w:r w:rsidR="009C6A13" w:rsidRPr="00244EE1">
        <w:t xml:space="preserve">и сродни организации </w:t>
      </w:r>
      <w:r w:rsidRPr="00244EE1">
        <w:t xml:space="preserve">на местно и национално ниво при условията и реда на </w:t>
      </w:r>
      <w:r w:rsidR="000A3B92" w:rsidRPr="00244EE1">
        <w:t>Закона за народните читалища (</w:t>
      </w:r>
      <w:r w:rsidRPr="00244EE1">
        <w:t>ЗНЧ</w:t>
      </w:r>
      <w:r w:rsidR="000A3B92" w:rsidRPr="00244EE1">
        <w:t>)</w:t>
      </w:r>
      <w:r w:rsidR="009C6A13" w:rsidRPr="00244EE1">
        <w:t xml:space="preserve"> без да ограничава самоуправлението на собствената си дейност и имуществото си.</w:t>
      </w:r>
    </w:p>
    <w:p w:rsidR="00374BE2" w:rsidRPr="00244EE1" w:rsidRDefault="00374BE2" w:rsidP="007462AA">
      <w:pPr>
        <w:rPr>
          <w:sz w:val="28"/>
        </w:rPr>
      </w:pPr>
    </w:p>
    <w:p w:rsidR="00374BE2" w:rsidRPr="00244EE1" w:rsidRDefault="00374BE2" w:rsidP="007462AA">
      <w:pPr>
        <w:jc w:val="center"/>
        <w:outlineLvl w:val="0"/>
        <w:rPr>
          <w:b/>
        </w:rPr>
      </w:pPr>
      <w:r w:rsidRPr="00244EE1">
        <w:rPr>
          <w:b/>
        </w:rPr>
        <w:t>ГЛАВА ВТОРА</w:t>
      </w:r>
    </w:p>
    <w:p w:rsidR="00374BE2" w:rsidRPr="00244EE1" w:rsidRDefault="00374BE2" w:rsidP="007462AA">
      <w:pPr>
        <w:rPr>
          <w:b/>
        </w:rPr>
      </w:pPr>
    </w:p>
    <w:p w:rsidR="00374BE2" w:rsidRPr="00244EE1" w:rsidRDefault="00374BE2" w:rsidP="007462AA">
      <w:pPr>
        <w:jc w:val="center"/>
        <w:outlineLvl w:val="0"/>
        <w:rPr>
          <w:b/>
        </w:rPr>
      </w:pPr>
      <w:r w:rsidRPr="00244EE1">
        <w:rPr>
          <w:b/>
        </w:rPr>
        <w:t>ЦЕЛИ</w:t>
      </w:r>
      <w:r w:rsidR="00E45191" w:rsidRPr="00244EE1">
        <w:rPr>
          <w:b/>
        </w:rPr>
        <w:t xml:space="preserve">, ДЕЙНОСТИ </w:t>
      </w:r>
      <w:r w:rsidRPr="00244EE1">
        <w:rPr>
          <w:b/>
        </w:rPr>
        <w:t>И ЗАДАЧИ</w:t>
      </w:r>
    </w:p>
    <w:p w:rsidR="00374BE2" w:rsidRPr="00244EE1" w:rsidRDefault="00374BE2" w:rsidP="007462AA">
      <w:pPr>
        <w:rPr>
          <w:rFonts w:ascii="Verdana" w:hAnsi="Verdana"/>
        </w:rPr>
      </w:pPr>
    </w:p>
    <w:p w:rsidR="00374BE2" w:rsidRPr="00244EE1" w:rsidRDefault="00374BE2" w:rsidP="007462AA">
      <w:pPr>
        <w:jc w:val="both"/>
        <w:rPr>
          <w:shd w:val="clear" w:color="auto" w:fill="C0C0C0"/>
        </w:rPr>
      </w:pPr>
      <w:r w:rsidRPr="00244EE1">
        <w:rPr>
          <w:b/>
        </w:rPr>
        <w:t>Чл.9</w:t>
      </w:r>
      <w:r w:rsidR="000A3B92" w:rsidRPr="00244EE1">
        <w:rPr>
          <w:b/>
        </w:rPr>
        <w:t xml:space="preserve"> </w:t>
      </w:r>
      <w:r w:rsidR="00520B7D" w:rsidRPr="00244EE1">
        <w:t>Читалището</w:t>
      </w:r>
      <w:r w:rsidRPr="00244EE1">
        <w:t xml:space="preserve"> има за цел създаването, опазването и разпространението на духовни ценности,</w:t>
      </w:r>
      <w:r w:rsidR="00252FEF" w:rsidRPr="00244EE1">
        <w:t xml:space="preserve"> </w:t>
      </w:r>
      <w:r w:rsidRPr="00244EE1">
        <w:t xml:space="preserve">развиване </w:t>
      </w:r>
      <w:r w:rsidR="00252FEF" w:rsidRPr="00244EE1">
        <w:t xml:space="preserve">и обогатяване </w:t>
      </w:r>
      <w:r w:rsidRPr="00244EE1">
        <w:t>на творческите способности и задоволяване на културните потребности и интереси на населението</w:t>
      </w:r>
      <w:r w:rsidR="00E45191" w:rsidRPr="00244EE1">
        <w:t>,</w:t>
      </w:r>
      <w:r w:rsidR="007462AA" w:rsidRPr="00244EE1">
        <w:t xml:space="preserve"> </w:t>
      </w:r>
      <w:r w:rsidRPr="00244EE1">
        <w:t>създаване на условия за общуване между хората,</w:t>
      </w:r>
      <w:r w:rsidR="00E45191" w:rsidRPr="00244EE1">
        <w:t xml:space="preserve"> </w:t>
      </w:r>
      <w:r w:rsidRPr="00244EE1">
        <w:t>подпомагане и орга</w:t>
      </w:r>
      <w:r w:rsidR="00D36411" w:rsidRPr="00244EE1">
        <w:t>низиране на културни и обществени</w:t>
      </w:r>
      <w:r w:rsidRPr="00244EE1">
        <w:t xml:space="preserve"> инициативи и проекти,</w:t>
      </w:r>
      <w:r w:rsidR="00E45191" w:rsidRPr="00244EE1">
        <w:t xml:space="preserve"> </w:t>
      </w:r>
      <w:r w:rsidRPr="00244EE1">
        <w:t>развитие на социална и образователна дейност и осигуряване на достъп информация.</w:t>
      </w:r>
    </w:p>
    <w:p w:rsidR="00374BE2" w:rsidRPr="00244EE1" w:rsidRDefault="00374BE2" w:rsidP="007462AA">
      <w:pPr>
        <w:jc w:val="both"/>
      </w:pPr>
    </w:p>
    <w:p w:rsidR="00374BE2" w:rsidRPr="00244EE1" w:rsidRDefault="00374BE2" w:rsidP="007462AA">
      <w:pPr>
        <w:jc w:val="both"/>
      </w:pPr>
      <w:r w:rsidRPr="00244EE1">
        <w:rPr>
          <w:b/>
        </w:rPr>
        <w:lastRenderedPageBreak/>
        <w:t>Чл.10</w:t>
      </w:r>
      <w:r w:rsidR="000A3B92" w:rsidRPr="00244EE1">
        <w:t xml:space="preserve"> </w:t>
      </w:r>
      <w:r w:rsidR="00520B7D" w:rsidRPr="00244EE1">
        <w:t>Читалището:</w:t>
      </w:r>
    </w:p>
    <w:p w:rsidR="00374BE2" w:rsidRPr="00244EE1" w:rsidRDefault="00374BE2" w:rsidP="007462AA">
      <w:pPr>
        <w:jc w:val="both"/>
      </w:pPr>
    </w:p>
    <w:p w:rsidR="00374BE2" w:rsidRPr="00244EE1" w:rsidRDefault="007462AA" w:rsidP="007462AA">
      <w:pPr>
        <w:jc w:val="both"/>
      </w:pPr>
      <w:r w:rsidRPr="00244EE1">
        <w:t>а)</w:t>
      </w:r>
      <w:r w:rsidR="00E45191" w:rsidRPr="00244EE1">
        <w:t xml:space="preserve"> </w:t>
      </w:r>
      <w:r w:rsidR="00374BE2" w:rsidRPr="00244EE1">
        <w:t>развива и обогатява културния живот на хората от гр.</w:t>
      </w:r>
      <w:r w:rsidR="000A3B92" w:rsidRPr="00244EE1">
        <w:t xml:space="preserve"> </w:t>
      </w:r>
      <w:r w:rsidR="00374BE2" w:rsidRPr="00244EE1">
        <w:t>София</w:t>
      </w:r>
      <w:r w:rsidR="000A3B92" w:rsidRPr="00244EE1">
        <w:t xml:space="preserve"> </w:t>
      </w:r>
      <w:r w:rsidR="00374BE2" w:rsidRPr="00244EE1">
        <w:t>-</w:t>
      </w:r>
      <w:r w:rsidR="000A3B92" w:rsidRPr="00244EE1">
        <w:t xml:space="preserve"> </w:t>
      </w:r>
      <w:r w:rsidR="00374BE2" w:rsidRPr="00244EE1">
        <w:t>кв.</w:t>
      </w:r>
      <w:r w:rsidRPr="00244EE1">
        <w:t xml:space="preserve"> </w:t>
      </w:r>
      <w:r w:rsidR="000A3B92" w:rsidRPr="00244EE1">
        <w:t>„</w:t>
      </w:r>
      <w:r w:rsidR="00E45191" w:rsidRPr="00244EE1">
        <w:t>Мусагеница</w:t>
      </w:r>
      <w:r w:rsidR="000A3B92" w:rsidRPr="00244EE1">
        <w:t>“</w:t>
      </w:r>
      <w:r w:rsidR="00E45191" w:rsidRPr="00244EE1">
        <w:t>;</w:t>
      </w:r>
    </w:p>
    <w:p w:rsidR="00374BE2" w:rsidRPr="00244EE1" w:rsidRDefault="007462AA" w:rsidP="007462AA">
      <w:pPr>
        <w:jc w:val="both"/>
      </w:pPr>
      <w:r w:rsidRPr="00244EE1">
        <w:t>б)</w:t>
      </w:r>
      <w:r w:rsidR="00E45191" w:rsidRPr="00244EE1">
        <w:t xml:space="preserve"> </w:t>
      </w:r>
      <w:r w:rsidR="00374BE2" w:rsidRPr="00244EE1">
        <w:t>допринася за укрепване на знанията и интересите към науката, изкуств</w:t>
      </w:r>
      <w:r w:rsidR="003744B8" w:rsidRPr="00244EE1">
        <w:t>ото</w:t>
      </w:r>
      <w:r w:rsidR="00374BE2" w:rsidRPr="00244EE1">
        <w:t xml:space="preserve"> и културата</w:t>
      </w:r>
      <w:r w:rsidR="00E45191" w:rsidRPr="00244EE1">
        <w:t>;</w:t>
      </w:r>
    </w:p>
    <w:p w:rsidR="00374BE2" w:rsidRPr="00244EE1" w:rsidRDefault="007462AA" w:rsidP="007462AA">
      <w:pPr>
        <w:jc w:val="both"/>
      </w:pPr>
      <w:r w:rsidRPr="00244EE1">
        <w:t>в)</w:t>
      </w:r>
      <w:r w:rsidR="00E45191" w:rsidRPr="00244EE1">
        <w:t xml:space="preserve"> </w:t>
      </w:r>
      <w:r w:rsidR="00374BE2" w:rsidRPr="00244EE1">
        <w:t>създава условия за развиване и изява на творческите способности на младото поколение</w:t>
      </w:r>
      <w:r w:rsidR="00E45191" w:rsidRPr="00244EE1">
        <w:t>;</w:t>
      </w:r>
    </w:p>
    <w:p w:rsidR="00374BE2" w:rsidRPr="00244EE1" w:rsidRDefault="007462AA" w:rsidP="007462AA">
      <w:pPr>
        <w:jc w:val="both"/>
      </w:pPr>
      <w:r w:rsidRPr="00244EE1">
        <w:t>г)</w:t>
      </w:r>
      <w:r w:rsidR="00E45191" w:rsidRPr="00244EE1">
        <w:t xml:space="preserve"> </w:t>
      </w:r>
      <w:r w:rsidR="00374BE2" w:rsidRPr="00244EE1">
        <w:t>поддържа,</w:t>
      </w:r>
      <w:r w:rsidR="000A3B92" w:rsidRPr="00244EE1">
        <w:t xml:space="preserve"> </w:t>
      </w:r>
      <w:r w:rsidR="00374BE2" w:rsidRPr="00244EE1">
        <w:t>обогатява и развива народните обичаи и традиции</w:t>
      </w:r>
      <w:r w:rsidR="00E45191" w:rsidRPr="00244EE1">
        <w:t>;</w:t>
      </w:r>
    </w:p>
    <w:p w:rsidR="00374BE2" w:rsidRPr="00244EE1" w:rsidRDefault="007462AA" w:rsidP="007462AA">
      <w:pPr>
        <w:jc w:val="both"/>
      </w:pPr>
      <w:r w:rsidRPr="00244EE1">
        <w:t>д)</w:t>
      </w:r>
      <w:r w:rsidR="00E45191" w:rsidRPr="00244EE1">
        <w:t xml:space="preserve"> </w:t>
      </w:r>
      <w:r w:rsidR="00374BE2" w:rsidRPr="00244EE1">
        <w:t>съдейства за възпитание</w:t>
      </w:r>
      <w:r w:rsidR="000A3B92" w:rsidRPr="00244EE1">
        <w:t>то</w:t>
      </w:r>
      <w:r w:rsidR="00374BE2" w:rsidRPr="00244EE1">
        <w:t xml:space="preserve"> и утвърждаване на българското национално самосъзнание</w:t>
      </w:r>
      <w:r w:rsidR="00E45191" w:rsidRPr="00244EE1">
        <w:t>;</w:t>
      </w:r>
    </w:p>
    <w:p w:rsidR="00374BE2" w:rsidRPr="00244EE1" w:rsidRDefault="007462AA" w:rsidP="00D87D34">
      <w:pPr>
        <w:tabs>
          <w:tab w:val="left" w:pos="142"/>
        </w:tabs>
        <w:jc w:val="both"/>
      </w:pPr>
      <w:r w:rsidRPr="00244EE1">
        <w:t>е)</w:t>
      </w:r>
      <w:r w:rsidR="00374BE2" w:rsidRPr="00244EE1">
        <w:t>съдейства за възпитание в дух на демократизъм,</w:t>
      </w:r>
      <w:r w:rsidR="00E45191" w:rsidRPr="00244EE1">
        <w:t xml:space="preserve"> </w:t>
      </w:r>
      <w:r w:rsidR="00374BE2" w:rsidRPr="00244EE1">
        <w:t>родолюбие и</w:t>
      </w:r>
      <w:r w:rsidR="003744B8" w:rsidRPr="00244EE1">
        <w:t xml:space="preserve"> </w:t>
      </w:r>
      <w:r w:rsidR="00374BE2" w:rsidRPr="00244EE1">
        <w:t>нравственост</w:t>
      </w:r>
      <w:r w:rsidR="00E45191" w:rsidRPr="00244EE1">
        <w:t>;</w:t>
      </w:r>
    </w:p>
    <w:p w:rsidR="00374BE2" w:rsidRPr="00244EE1" w:rsidRDefault="007462AA" w:rsidP="007462AA">
      <w:pPr>
        <w:jc w:val="both"/>
      </w:pPr>
      <w:r w:rsidRPr="00244EE1">
        <w:t>ж)</w:t>
      </w:r>
      <w:r w:rsidR="00E45191" w:rsidRPr="00244EE1">
        <w:t xml:space="preserve"> </w:t>
      </w:r>
      <w:r w:rsidR="00374BE2" w:rsidRPr="00244EE1">
        <w:t>съдейства и развива образователна и социална дейност</w:t>
      </w:r>
      <w:r w:rsidRPr="00244EE1">
        <w:t>;</w:t>
      </w:r>
    </w:p>
    <w:p w:rsidR="00374BE2" w:rsidRPr="00244EE1" w:rsidRDefault="007462AA" w:rsidP="007462AA">
      <w:pPr>
        <w:jc w:val="both"/>
      </w:pPr>
      <w:r w:rsidRPr="00244EE1">
        <w:t xml:space="preserve">з) </w:t>
      </w:r>
      <w:r w:rsidR="00374BE2" w:rsidRPr="00244EE1">
        <w:t>осигурява достъп до информация</w:t>
      </w:r>
      <w:r w:rsidR="00520B7D" w:rsidRPr="00244EE1">
        <w:t>.</w:t>
      </w:r>
    </w:p>
    <w:p w:rsidR="00E45191" w:rsidRPr="00244EE1" w:rsidRDefault="00E45191" w:rsidP="007462AA">
      <w:pPr>
        <w:jc w:val="both"/>
        <w:rPr>
          <w:b/>
        </w:rPr>
      </w:pPr>
    </w:p>
    <w:p w:rsidR="00E45191" w:rsidRPr="00244EE1" w:rsidRDefault="00374BE2" w:rsidP="007462AA">
      <w:pPr>
        <w:jc w:val="both"/>
      </w:pPr>
      <w:r w:rsidRPr="00244EE1">
        <w:rPr>
          <w:b/>
        </w:rPr>
        <w:t>Чл.11</w:t>
      </w:r>
      <w:r w:rsidR="007A14C3" w:rsidRPr="00244EE1">
        <w:rPr>
          <w:b/>
        </w:rPr>
        <w:t xml:space="preserve">(1) </w:t>
      </w:r>
      <w:r w:rsidR="003D1F33" w:rsidRPr="00244EE1">
        <w:t>Читалището</w:t>
      </w:r>
      <w:r w:rsidR="003D1F33" w:rsidRPr="00244EE1" w:rsidDel="003D1F33">
        <w:t xml:space="preserve"> </w:t>
      </w:r>
      <w:r w:rsidR="005E6680" w:rsidRPr="00244EE1">
        <w:t>ще</w:t>
      </w:r>
      <w:r w:rsidRPr="00244EE1">
        <w:t xml:space="preserve"> осъществява своите цели и задачи чрез извършване на основни дейности като:</w:t>
      </w:r>
    </w:p>
    <w:p w:rsidR="00374BE2" w:rsidRPr="00244EE1" w:rsidRDefault="007462AA" w:rsidP="007462AA">
      <w:pPr>
        <w:jc w:val="both"/>
      </w:pPr>
      <w:r w:rsidRPr="00244EE1">
        <w:t xml:space="preserve">а) </w:t>
      </w:r>
      <w:r w:rsidR="00374BE2" w:rsidRPr="00244EE1">
        <w:t>уреждане и поддържане на библиотека,</w:t>
      </w:r>
      <w:r w:rsidRPr="00244EE1">
        <w:t xml:space="preserve"> </w:t>
      </w:r>
      <w:r w:rsidR="00374BE2" w:rsidRPr="00244EE1">
        <w:t>читалня,</w:t>
      </w:r>
      <w:r w:rsidR="00E45191" w:rsidRPr="00244EE1">
        <w:t xml:space="preserve"> </w:t>
      </w:r>
      <w:r w:rsidR="00374BE2" w:rsidRPr="00244EE1">
        <w:t>фото-,фоно-,</w:t>
      </w:r>
      <w:r w:rsidRPr="00244EE1">
        <w:t xml:space="preserve"> </w:t>
      </w:r>
      <w:r w:rsidR="00374BE2" w:rsidRPr="00244EE1">
        <w:t>филмо- и видеотеки,</w:t>
      </w:r>
      <w:r w:rsidR="005E6680" w:rsidRPr="00244EE1">
        <w:t xml:space="preserve"> </w:t>
      </w:r>
      <w:r w:rsidR="00374BE2" w:rsidRPr="00244EE1">
        <w:t>както и създаване и поддържане на електронни и</w:t>
      </w:r>
      <w:r w:rsidR="00D87D34" w:rsidRPr="00244EE1">
        <w:t>н</w:t>
      </w:r>
      <w:r w:rsidR="00374BE2" w:rsidRPr="00244EE1">
        <w:t>формационни мрежи</w:t>
      </w:r>
      <w:r w:rsidR="005E6680" w:rsidRPr="00244EE1">
        <w:t>;</w:t>
      </w:r>
    </w:p>
    <w:p w:rsidR="00374BE2" w:rsidRPr="00244EE1" w:rsidRDefault="007462AA" w:rsidP="007462AA">
      <w:pPr>
        <w:jc w:val="both"/>
      </w:pPr>
      <w:r w:rsidRPr="00244EE1">
        <w:t xml:space="preserve">б) </w:t>
      </w:r>
      <w:r w:rsidR="00374BE2" w:rsidRPr="00244EE1">
        <w:t>развиване и поддържане на любителското художествено творчество</w:t>
      </w:r>
      <w:r w:rsidR="005E6680" w:rsidRPr="00244EE1">
        <w:t>;</w:t>
      </w:r>
    </w:p>
    <w:p w:rsidR="00374BE2" w:rsidRPr="00244EE1" w:rsidRDefault="007462AA" w:rsidP="00D87D34">
      <w:pPr>
        <w:tabs>
          <w:tab w:val="left" w:pos="142"/>
        </w:tabs>
        <w:jc w:val="both"/>
      </w:pPr>
      <w:r w:rsidRPr="00244EE1">
        <w:t xml:space="preserve">в) </w:t>
      </w:r>
      <w:r w:rsidR="00374BE2" w:rsidRPr="00244EE1">
        <w:t>организиране на школи,</w:t>
      </w:r>
      <w:r w:rsidR="005E6680" w:rsidRPr="00244EE1">
        <w:t xml:space="preserve"> </w:t>
      </w:r>
      <w:r w:rsidR="00374BE2" w:rsidRPr="00244EE1">
        <w:t>кръжоци,</w:t>
      </w:r>
      <w:r w:rsidR="005E6680" w:rsidRPr="00244EE1">
        <w:t xml:space="preserve"> </w:t>
      </w:r>
      <w:r w:rsidR="00374BE2" w:rsidRPr="00244EE1">
        <w:t>курсове,</w:t>
      </w:r>
      <w:r w:rsidR="005E6680" w:rsidRPr="00244EE1">
        <w:t xml:space="preserve"> </w:t>
      </w:r>
      <w:r w:rsidR="00374BE2" w:rsidRPr="00244EE1">
        <w:t>клубове</w:t>
      </w:r>
      <w:r w:rsidR="005E6680" w:rsidRPr="00244EE1">
        <w:t>, представления, празненства, чествания, фестивали, конференции, конкурси и други научни форми, издава печатни</w:t>
      </w:r>
      <w:r w:rsidR="00D87D34" w:rsidRPr="00244EE1">
        <w:t xml:space="preserve">, </w:t>
      </w:r>
      <w:r w:rsidR="005E6680" w:rsidRPr="00244EE1">
        <w:t>електронни материали, свързани с неговата дейност и съответстващи на Устава и ЗНЧ;</w:t>
      </w:r>
    </w:p>
    <w:p w:rsidR="00374BE2" w:rsidRPr="00244EE1" w:rsidRDefault="007462AA" w:rsidP="007462AA">
      <w:pPr>
        <w:jc w:val="both"/>
      </w:pPr>
      <w:r w:rsidRPr="00244EE1">
        <w:t xml:space="preserve">г) </w:t>
      </w:r>
      <w:r w:rsidR="00374BE2" w:rsidRPr="00244EE1">
        <w:t>кин</w:t>
      </w:r>
      <w:r w:rsidR="003744B8" w:rsidRPr="00244EE1">
        <w:t>о</w:t>
      </w:r>
      <w:r w:rsidR="00374BE2" w:rsidRPr="00244EE1">
        <w:t>,</w:t>
      </w:r>
      <w:r w:rsidR="005E6680" w:rsidRPr="00244EE1">
        <w:t xml:space="preserve"> </w:t>
      </w:r>
      <w:r w:rsidR="00374BE2" w:rsidRPr="00244EE1">
        <w:t>видео клубове,</w:t>
      </w:r>
      <w:r w:rsidR="005E6680" w:rsidRPr="00244EE1">
        <w:t xml:space="preserve"> </w:t>
      </w:r>
      <w:r w:rsidR="00374BE2" w:rsidRPr="00244EE1">
        <w:t>дискотеки,</w:t>
      </w:r>
      <w:r w:rsidR="005E6680" w:rsidRPr="00244EE1">
        <w:t xml:space="preserve"> </w:t>
      </w:r>
      <w:r w:rsidR="00374BE2" w:rsidRPr="00244EE1">
        <w:t>музикални студия</w:t>
      </w:r>
      <w:r w:rsidR="005E6680" w:rsidRPr="00244EE1">
        <w:t>,</w:t>
      </w:r>
      <w:r w:rsidRPr="00244EE1">
        <w:t xml:space="preserve"> </w:t>
      </w:r>
      <w:r w:rsidR="00374BE2" w:rsidRPr="00244EE1">
        <w:t>звукозаписни ателиета и други форми на приложение на съвременните технически средства в културно-възпитателния процес</w:t>
      </w:r>
      <w:r w:rsidR="005E6680" w:rsidRPr="00244EE1">
        <w:t>;</w:t>
      </w:r>
    </w:p>
    <w:p w:rsidR="00374BE2" w:rsidRPr="00244EE1" w:rsidRDefault="007462AA" w:rsidP="007462AA">
      <w:pPr>
        <w:jc w:val="both"/>
      </w:pPr>
      <w:r w:rsidRPr="00244EE1">
        <w:t xml:space="preserve">д) </w:t>
      </w:r>
      <w:r w:rsidR="00374BE2" w:rsidRPr="00244EE1">
        <w:t>събиране,</w:t>
      </w:r>
      <w:r w:rsidR="005E6680" w:rsidRPr="00244EE1">
        <w:t xml:space="preserve"> </w:t>
      </w:r>
      <w:r w:rsidR="00374BE2" w:rsidRPr="00244EE1">
        <w:t>опазване,</w:t>
      </w:r>
      <w:r w:rsidR="005E6680" w:rsidRPr="00244EE1">
        <w:t xml:space="preserve"> </w:t>
      </w:r>
      <w:r w:rsidR="00374BE2" w:rsidRPr="00244EE1">
        <w:t>изучаване и разпространение на знания за родния край</w:t>
      </w:r>
      <w:r w:rsidR="005E6680" w:rsidRPr="00244EE1">
        <w:t>;</w:t>
      </w:r>
    </w:p>
    <w:p w:rsidR="00374BE2" w:rsidRPr="00244EE1" w:rsidRDefault="007462AA" w:rsidP="007462AA">
      <w:pPr>
        <w:jc w:val="both"/>
      </w:pPr>
      <w:r w:rsidRPr="00244EE1">
        <w:t xml:space="preserve">е) </w:t>
      </w:r>
      <w:r w:rsidR="00374BE2" w:rsidRPr="00244EE1">
        <w:t>клубове по интереси за проучвателска и събирателска дейност в областта на фолклора,</w:t>
      </w:r>
      <w:r w:rsidR="005E6680" w:rsidRPr="00244EE1">
        <w:t xml:space="preserve"> </w:t>
      </w:r>
      <w:r w:rsidR="00374BE2" w:rsidRPr="00244EE1">
        <w:t>етнографията и краезнанието,</w:t>
      </w:r>
      <w:r w:rsidR="005E6680" w:rsidRPr="00244EE1">
        <w:t xml:space="preserve"> </w:t>
      </w:r>
      <w:r w:rsidR="00374BE2" w:rsidRPr="00244EE1">
        <w:t>екологията,</w:t>
      </w:r>
      <w:r w:rsidR="005E6680" w:rsidRPr="00244EE1">
        <w:t xml:space="preserve"> </w:t>
      </w:r>
      <w:r w:rsidR="00374BE2" w:rsidRPr="00244EE1">
        <w:t>дизайн</w:t>
      </w:r>
      <w:r w:rsidR="005E6680" w:rsidRPr="00244EE1">
        <w:t>а</w:t>
      </w:r>
      <w:r w:rsidR="00374BE2" w:rsidRPr="00244EE1">
        <w:t xml:space="preserve"> и др.</w:t>
      </w:r>
      <w:r w:rsidR="005E6680" w:rsidRPr="00244EE1">
        <w:t>;</w:t>
      </w:r>
    </w:p>
    <w:p w:rsidR="00374BE2" w:rsidRPr="00244EE1" w:rsidRDefault="007462AA" w:rsidP="007462AA">
      <w:pPr>
        <w:jc w:val="both"/>
      </w:pPr>
      <w:r w:rsidRPr="00244EE1">
        <w:t xml:space="preserve">ж) </w:t>
      </w:r>
      <w:r w:rsidR="00374BE2" w:rsidRPr="00244EE1">
        <w:t>създаване и съхраняване на музейни колекции,</w:t>
      </w:r>
      <w:r w:rsidR="005E6680" w:rsidRPr="00244EE1">
        <w:t xml:space="preserve"> </w:t>
      </w:r>
      <w:r w:rsidR="00374BE2" w:rsidRPr="00244EE1">
        <w:t>съгласно Закона за културното наследство</w:t>
      </w:r>
      <w:r w:rsidR="005E6680" w:rsidRPr="00244EE1">
        <w:t>;</w:t>
      </w:r>
    </w:p>
    <w:p w:rsidR="00374BE2" w:rsidRPr="00244EE1" w:rsidRDefault="007462AA" w:rsidP="007462AA">
      <w:pPr>
        <w:jc w:val="both"/>
      </w:pPr>
      <w:r w:rsidRPr="00244EE1">
        <w:t xml:space="preserve">з) </w:t>
      </w:r>
      <w:r w:rsidR="00374BE2" w:rsidRPr="00244EE1">
        <w:t>ателиета за народни художествени занаяти</w:t>
      </w:r>
      <w:r w:rsidR="005E6680" w:rsidRPr="00244EE1">
        <w:t xml:space="preserve"> и художествени сбирки;</w:t>
      </w:r>
    </w:p>
    <w:p w:rsidR="00374BE2" w:rsidRPr="00244EE1" w:rsidRDefault="00374BE2" w:rsidP="007462AA">
      <w:pPr>
        <w:jc w:val="both"/>
      </w:pPr>
      <w:r w:rsidRPr="00244EE1">
        <w:t>и</w:t>
      </w:r>
      <w:r w:rsidR="007462AA" w:rsidRPr="00244EE1">
        <w:t xml:space="preserve">) </w:t>
      </w:r>
      <w:r w:rsidRPr="00244EE1">
        <w:t>лектории,</w:t>
      </w:r>
      <w:r w:rsidR="005E6680" w:rsidRPr="00244EE1">
        <w:t xml:space="preserve"> </w:t>
      </w:r>
      <w:r w:rsidRPr="00244EE1">
        <w:t>концерти,</w:t>
      </w:r>
      <w:r w:rsidR="005E6680" w:rsidRPr="00244EE1">
        <w:t xml:space="preserve"> </w:t>
      </w:r>
      <w:r w:rsidRPr="00244EE1">
        <w:t>изложби и др.</w:t>
      </w:r>
      <w:r w:rsidR="005E6680" w:rsidRPr="00244EE1">
        <w:t>;</w:t>
      </w:r>
    </w:p>
    <w:p w:rsidR="009F32DA" w:rsidRPr="00244EE1" w:rsidRDefault="003D1F33" w:rsidP="008905CC">
      <w:pPr>
        <w:shd w:val="clear" w:color="auto" w:fill="FFFFFF"/>
        <w:jc w:val="both"/>
        <w:rPr>
          <w:shd w:val="clear" w:color="auto" w:fill="C0C0C0"/>
        </w:rPr>
      </w:pPr>
      <w:r w:rsidRPr="00244EE1">
        <w:rPr>
          <w:shd w:val="clear" w:color="auto" w:fill="FFFFFF"/>
        </w:rPr>
        <w:t>й</w:t>
      </w:r>
      <w:r w:rsidR="007462AA" w:rsidRPr="00244EE1">
        <w:rPr>
          <w:shd w:val="clear" w:color="auto" w:fill="FFFFFF"/>
        </w:rPr>
        <w:t xml:space="preserve">) </w:t>
      </w:r>
      <w:r w:rsidR="00374BE2" w:rsidRPr="00244EE1">
        <w:rPr>
          <w:shd w:val="clear" w:color="auto" w:fill="FFFFFF"/>
        </w:rPr>
        <w:t>предоставяне на компютърни и интернет услуги</w:t>
      </w:r>
      <w:r w:rsidR="009F32DA" w:rsidRPr="00244EE1">
        <w:rPr>
          <w:shd w:val="clear" w:color="auto" w:fill="FFFFFF"/>
        </w:rPr>
        <w:t>;</w:t>
      </w:r>
    </w:p>
    <w:p w:rsidR="00520B7D" w:rsidRPr="00244EE1" w:rsidRDefault="007462AA" w:rsidP="008905CC">
      <w:pPr>
        <w:shd w:val="clear" w:color="auto" w:fill="FFFFFF"/>
        <w:jc w:val="both"/>
        <w:rPr>
          <w:shd w:val="clear" w:color="auto" w:fill="FFFFFF"/>
        </w:rPr>
      </w:pPr>
      <w:r w:rsidRPr="00244EE1">
        <w:rPr>
          <w:shd w:val="clear" w:color="auto" w:fill="FFFFFF"/>
        </w:rPr>
        <w:t xml:space="preserve">к) </w:t>
      </w:r>
      <w:r w:rsidR="009F32DA" w:rsidRPr="00244EE1">
        <w:rPr>
          <w:shd w:val="clear" w:color="auto" w:fill="FFFFFF"/>
        </w:rPr>
        <w:t>съдейства за професионалното обучение на специалистите, работещи в структурните</w:t>
      </w:r>
      <w:r w:rsidR="009F32DA" w:rsidRPr="00244EE1">
        <w:rPr>
          <w:shd w:val="clear" w:color="auto" w:fill="C0C0C0"/>
        </w:rPr>
        <w:t xml:space="preserve"> </w:t>
      </w:r>
      <w:r w:rsidR="007C19A3" w:rsidRPr="00244EE1">
        <w:rPr>
          <w:shd w:val="clear" w:color="auto" w:fill="FFFFFF"/>
        </w:rPr>
        <w:t>звена на Ч</w:t>
      </w:r>
      <w:r w:rsidR="009F32DA" w:rsidRPr="00244EE1">
        <w:rPr>
          <w:shd w:val="clear" w:color="auto" w:fill="FFFFFF"/>
        </w:rPr>
        <w:t>италището</w:t>
      </w:r>
      <w:r w:rsidR="00D87D34" w:rsidRPr="00244EE1">
        <w:rPr>
          <w:shd w:val="clear" w:color="auto" w:fill="FFFFFF"/>
        </w:rPr>
        <w:t>;</w:t>
      </w:r>
    </w:p>
    <w:p w:rsidR="00D36411" w:rsidRPr="00244EE1" w:rsidRDefault="00D36411" w:rsidP="008905CC">
      <w:pPr>
        <w:shd w:val="clear" w:color="auto" w:fill="FFFFFF"/>
        <w:jc w:val="both"/>
        <w:rPr>
          <w:shd w:val="clear" w:color="auto" w:fill="C0C0C0"/>
        </w:rPr>
      </w:pPr>
      <w:r w:rsidRPr="00244EE1">
        <w:rPr>
          <w:shd w:val="clear" w:color="auto" w:fill="FFFFFF"/>
        </w:rPr>
        <w:t>л</w:t>
      </w:r>
      <w:r w:rsidRPr="00244EE1">
        <w:rPr>
          <w:shd w:val="clear" w:color="auto" w:fill="FFFFFF"/>
          <w:lang w:val="en-US"/>
        </w:rPr>
        <w:t>)</w:t>
      </w:r>
      <w:r w:rsidRPr="00244EE1">
        <w:rPr>
          <w:shd w:val="clear" w:color="auto" w:fill="FFFFFF"/>
        </w:rPr>
        <w:t xml:space="preserve"> създава своя интернет страница, чрез която да информира обществеността за своята дейност.</w:t>
      </w:r>
    </w:p>
    <w:p w:rsidR="0072583B" w:rsidRPr="00244EE1" w:rsidRDefault="0072583B" w:rsidP="007462AA">
      <w:pPr>
        <w:jc w:val="both"/>
        <w:rPr>
          <w:b/>
          <w:shd w:val="clear" w:color="auto" w:fill="FFFFFF"/>
        </w:rPr>
      </w:pPr>
    </w:p>
    <w:p w:rsidR="00C113A0" w:rsidRPr="00787F68" w:rsidRDefault="00C113A0" w:rsidP="00C113A0">
      <w:pPr>
        <w:jc w:val="both"/>
      </w:pPr>
      <w:r w:rsidRPr="00787F68">
        <w:rPr>
          <w:b/>
          <w:shd w:val="clear" w:color="auto" w:fill="FFFFFF"/>
        </w:rPr>
        <w:t xml:space="preserve">(2) </w:t>
      </w:r>
      <w:r w:rsidRPr="00787F68">
        <w:t>Читалището може да извършва допълнителна стопанска дейност само ако е свързана с предмета на дейност, като приходите се използват за постигане на целите определени в устава. Предмет на стопанска дейност е както следва: рекламна дейност, организиране на школи, курсове, състезания и рецитали, обучение и квалификация на кадри, фестивали, театрални постановки, концерти, художествена самодейност както и други дейности, свързани с основната дейност на Читалището, която не е забранена от закона.</w:t>
      </w:r>
      <w:bookmarkStart w:id="0" w:name="_GoBack"/>
      <w:bookmarkEnd w:id="0"/>
    </w:p>
    <w:p w:rsidR="00C113A0" w:rsidRPr="00787F68" w:rsidRDefault="00C113A0" w:rsidP="00C113A0">
      <w:pPr>
        <w:jc w:val="both"/>
      </w:pPr>
    </w:p>
    <w:p w:rsidR="00C113A0" w:rsidRPr="00787F68" w:rsidRDefault="00C113A0" w:rsidP="00C113A0">
      <w:pPr>
        <w:jc w:val="both"/>
        <w:rPr>
          <w:shd w:val="clear" w:color="auto" w:fill="FFFFFF"/>
        </w:rPr>
      </w:pPr>
      <w:r w:rsidRPr="00787F68">
        <w:rPr>
          <w:b/>
          <w:shd w:val="clear" w:color="auto" w:fill="FFFFFF"/>
        </w:rPr>
        <w:t>(3)</w:t>
      </w:r>
      <w:r w:rsidRPr="00787F68">
        <w:rPr>
          <w:shd w:val="clear" w:color="auto" w:fill="FFFFFF"/>
        </w:rPr>
        <w:t xml:space="preserve"> Положителните финансови резултати от своята дейност Читалището няма да разпределя като печалба в ползва на своите членове. </w:t>
      </w:r>
    </w:p>
    <w:p w:rsidR="00C113A0" w:rsidRPr="00787F68" w:rsidRDefault="00C113A0" w:rsidP="00C113A0">
      <w:pPr>
        <w:jc w:val="both"/>
        <w:rPr>
          <w:shd w:val="clear" w:color="auto" w:fill="FFFFFF"/>
        </w:rPr>
      </w:pPr>
    </w:p>
    <w:p w:rsidR="00C113A0" w:rsidRPr="00787F68" w:rsidRDefault="00C113A0" w:rsidP="00C113A0">
      <w:pPr>
        <w:shd w:val="clear" w:color="auto" w:fill="FFFFFF"/>
        <w:jc w:val="both"/>
        <w:rPr>
          <w:shd w:val="clear" w:color="auto" w:fill="C0C0C0"/>
        </w:rPr>
      </w:pPr>
      <w:r w:rsidRPr="00787F68">
        <w:rPr>
          <w:b/>
          <w:shd w:val="clear" w:color="auto" w:fill="FFFFFF"/>
        </w:rPr>
        <w:t>(4)</w:t>
      </w:r>
      <w:r w:rsidRPr="00787F68">
        <w:rPr>
          <w:shd w:val="clear" w:color="auto" w:fill="FFFFFF"/>
        </w:rPr>
        <w:t xml:space="preserve"> Читалището не предоставя възмездно или безвъзмездно собствено или предоставено и имущество:</w:t>
      </w:r>
    </w:p>
    <w:p w:rsidR="00C113A0" w:rsidRPr="00787F68" w:rsidRDefault="00C113A0" w:rsidP="00C113A0">
      <w:pPr>
        <w:numPr>
          <w:ilvl w:val="0"/>
          <w:numId w:val="1"/>
        </w:numPr>
        <w:shd w:val="clear" w:color="auto" w:fill="FFFFFF"/>
        <w:jc w:val="both"/>
        <w:rPr>
          <w:shd w:val="clear" w:color="auto" w:fill="C0C0C0"/>
        </w:rPr>
      </w:pPr>
      <w:r w:rsidRPr="00787F68">
        <w:rPr>
          <w:shd w:val="clear" w:color="auto" w:fill="FFFFFF"/>
        </w:rPr>
        <w:t>за хазартни игри и нощни заведения;</w:t>
      </w:r>
    </w:p>
    <w:p w:rsidR="00C113A0" w:rsidRPr="00787F68" w:rsidRDefault="00C113A0" w:rsidP="00C113A0">
      <w:pPr>
        <w:numPr>
          <w:ilvl w:val="0"/>
          <w:numId w:val="1"/>
        </w:numPr>
        <w:shd w:val="clear" w:color="auto" w:fill="FFFFFF"/>
        <w:jc w:val="both"/>
        <w:rPr>
          <w:shd w:val="clear" w:color="auto" w:fill="C0C0C0"/>
        </w:rPr>
      </w:pPr>
      <w:r w:rsidRPr="00787F68">
        <w:rPr>
          <w:shd w:val="clear" w:color="auto" w:fill="FFFFFF"/>
        </w:rPr>
        <w:t>за дейност на нерегистрирани по Закона за вероизповеданията религиозни общности</w:t>
      </w:r>
      <w:r w:rsidRPr="00787F68">
        <w:rPr>
          <w:shd w:val="clear" w:color="auto" w:fill="C0C0C0"/>
        </w:rPr>
        <w:t xml:space="preserve"> </w:t>
      </w:r>
      <w:r w:rsidRPr="00787F68">
        <w:rPr>
          <w:shd w:val="clear" w:color="auto" w:fill="FFFFFF"/>
        </w:rPr>
        <w:t>и на ЮЛНЦ на такива общности;</w:t>
      </w:r>
    </w:p>
    <w:p w:rsidR="00C113A0" w:rsidRPr="00787F68" w:rsidRDefault="00C113A0" w:rsidP="00C113A0">
      <w:pPr>
        <w:numPr>
          <w:ilvl w:val="0"/>
          <w:numId w:val="1"/>
        </w:numPr>
        <w:shd w:val="clear" w:color="auto" w:fill="FFFFFF"/>
        <w:jc w:val="both"/>
        <w:rPr>
          <w:shd w:val="clear" w:color="auto" w:fill="C0C0C0"/>
        </w:rPr>
      </w:pPr>
      <w:r w:rsidRPr="00787F68">
        <w:rPr>
          <w:shd w:val="clear" w:color="auto" w:fill="FFFFFF"/>
        </w:rPr>
        <w:lastRenderedPageBreak/>
        <w:t>на Председателя, Секретаря, членовете на Настоятелството и Проверителната комисия и на членове на техните семейства;</w:t>
      </w:r>
    </w:p>
    <w:p w:rsidR="00C113A0" w:rsidRPr="00787F68" w:rsidRDefault="00C113A0" w:rsidP="00C113A0">
      <w:pPr>
        <w:numPr>
          <w:ilvl w:val="0"/>
          <w:numId w:val="1"/>
        </w:numPr>
        <w:shd w:val="clear" w:color="auto" w:fill="FFFFFF"/>
        <w:jc w:val="both"/>
        <w:rPr>
          <w:shd w:val="clear" w:color="auto" w:fill="C0C0C0"/>
        </w:rPr>
      </w:pPr>
      <w:r w:rsidRPr="00787F68">
        <w:rPr>
          <w:shd w:val="clear" w:color="auto" w:fill="FFFFFF"/>
        </w:rPr>
        <w:t>за постоянно използване от политически партии и организации.</w:t>
      </w:r>
    </w:p>
    <w:p w:rsidR="00374BE2" w:rsidRPr="00787F68" w:rsidRDefault="00374BE2" w:rsidP="008905CC">
      <w:pPr>
        <w:shd w:val="clear" w:color="auto" w:fill="FFFFFF"/>
        <w:rPr>
          <w:rFonts w:ascii="Verdana" w:hAnsi="Verdana"/>
          <w:shd w:val="clear" w:color="auto" w:fill="C0C0C0"/>
        </w:rPr>
      </w:pPr>
    </w:p>
    <w:p w:rsidR="00374BE2" w:rsidRPr="00244EE1" w:rsidRDefault="00374BE2" w:rsidP="007462AA">
      <w:pPr>
        <w:jc w:val="center"/>
        <w:outlineLvl w:val="0"/>
        <w:rPr>
          <w:b/>
        </w:rPr>
      </w:pPr>
      <w:r w:rsidRPr="00244EE1">
        <w:rPr>
          <w:b/>
        </w:rPr>
        <w:t>ГЛАВА ТРЕТА</w:t>
      </w:r>
    </w:p>
    <w:p w:rsidR="00374BE2" w:rsidRPr="00244EE1" w:rsidRDefault="00374BE2" w:rsidP="007462AA">
      <w:pPr>
        <w:jc w:val="center"/>
        <w:rPr>
          <w:b/>
        </w:rPr>
      </w:pPr>
    </w:p>
    <w:p w:rsidR="00374BE2" w:rsidRPr="00244EE1" w:rsidRDefault="00374BE2" w:rsidP="007462AA">
      <w:pPr>
        <w:jc w:val="center"/>
        <w:outlineLvl w:val="0"/>
        <w:rPr>
          <w:b/>
        </w:rPr>
      </w:pPr>
      <w:r w:rsidRPr="00244EE1">
        <w:rPr>
          <w:b/>
        </w:rPr>
        <w:t>УЧРЕДЯВАНЕ</w:t>
      </w:r>
      <w:r w:rsidR="0067798C" w:rsidRPr="00244EE1">
        <w:rPr>
          <w:b/>
        </w:rPr>
        <w:t>, ПРЕКРАТЯВАНЕ</w:t>
      </w:r>
      <w:r w:rsidRPr="00244EE1">
        <w:rPr>
          <w:b/>
        </w:rPr>
        <w:t xml:space="preserve"> И ЧЛЕНСТВО</w:t>
      </w:r>
    </w:p>
    <w:p w:rsidR="00374BE2" w:rsidRPr="00244EE1" w:rsidRDefault="00374BE2" w:rsidP="007462AA">
      <w:pPr>
        <w:jc w:val="center"/>
        <w:rPr>
          <w:b/>
        </w:rPr>
      </w:pPr>
    </w:p>
    <w:p w:rsidR="00374BE2" w:rsidRPr="00244EE1" w:rsidRDefault="00374BE2" w:rsidP="007462AA">
      <w:pPr>
        <w:jc w:val="both"/>
      </w:pPr>
      <w:r w:rsidRPr="00244EE1">
        <w:rPr>
          <w:b/>
        </w:rPr>
        <w:t>Чл.12</w:t>
      </w:r>
      <w:r w:rsidR="00065593" w:rsidRPr="00244EE1">
        <w:rPr>
          <w:b/>
        </w:rPr>
        <w:t xml:space="preserve"> </w:t>
      </w:r>
      <w:r w:rsidR="00C10345" w:rsidRPr="00244EE1">
        <w:t>(</w:t>
      </w:r>
      <w:r w:rsidR="00257A4A" w:rsidRPr="00244EE1">
        <w:rPr>
          <w:b/>
        </w:rPr>
        <w:t>1</w:t>
      </w:r>
      <w:r w:rsidR="00C10345" w:rsidRPr="00244EE1">
        <w:rPr>
          <w:b/>
        </w:rPr>
        <w:t>)</w:t>
      </w:r>
      <w:r w:rsidR="00065593" w:rsidRPr="00244EE1">
        <w:rPr>
          <w:b/>
        </w:rPr>
        <w:t xml:space="preserve"> </w:t>
      </w:r>
      <w:r w:rsidR="00065593" w:rsidRPr="00244EE1">
        <w:t>Читалището</w:t>
      </w:r>
      <w:r w:rsidRPr="00244EE1">
        <w:t xml:space="preserve"> е учредено на </w:t>
      </w:r>
      <w:r w:rsidR="003744B8" w:rsidRPr="00244EE1">
        <w:t xml:space="preserve">20 януари 2016 </w:t>
      </w:r>
      <w:r w:rsidRPr="00244EE1">
        <w:t>година в София,</w:t>
      </w:r>
      <w:r w:rsidR="003744B8" w:rsidRPr="00244EE1">
        <w:t xml:space="preserve"> кв. „Мусагеница“</w:t>
      </w:r>
      <w:r w:rsidRPr="00244EE1">
        <w:t xml:space="preserve"> с име </w:t>
      </w:r>
      <w:r w:rsidR="003744B8" w:rsidRPr="00244EE1">
        <w:t xml:space="preserve">Народно читалище „Елин Пелин – Мусагеница“. Читалището е </w:t>
      </w:r>
      <w:r w:rsidR="0067798C" w:rsidRPr="00244EE1">
        <w:t xml:space="preserve">регистрирано </w:t>
      </w:r>
      <w:r w:rsidR="003744B8" w:rsidRPr="00244EE1">
        <w:t>Софийски градски съд и</w:t>
      </w:r>
      <w:r w:rsidR="00C10345" w:rsidRPr="00244EE1">
        <w:t xml:space="preserve"> вписано в регистъра </w:t>
      </w:r>
      <w:r w:rsidR="003744B8" w:rsidRPr="00244EE1">
        <w:t xml:space="preserve">на народните читалища </w:t>
      </w:r>
      <w:r w:rsidR="00C10345" w:rsidRPr="00244EE1">
        <w:t>къ</w:t>
      </w:r>
      <w:r w:rsidR="0067798C" w:rsidRPr="00244EE1">
        <w:t>м Министерство на културата</w:t>
      </w:r>
      <w:r w:rsidR="0061136D" w:rsidRPr="00244EE1">
        <w:t>,</w:t>
      </w:r>
      <w:r w:rsidR="0067798C" w:rsidRPr="00244EE1">
        <w:t xml:space="preserve"> съгласно чл.10 от Закона за народните читалища.</w:t>
      </w:r>
    </w:p>
    <w:p w:rsidR="00257A4A" w:rsidRPr="00244EE1" w:rsidRDefault="00257A4A" w:rsidP="007462AA">
      <w:pPr>
        <w:pStyle w:val="NormalWeb"/>
      </w:pPr>
      <w:r w:rsidRPr="00244EE1">
        <w:rPr>
          <w:b/>
        </w:rPr>
        <w:t>(2)</w:t>
      </w:r>
      <w:r w:rsidRPr="00244EE1">
        <w:t xml:space="preserve"> Прекратяване на Читалището.</w:t>
      </w:r>
    </w:p>
    <w:p w:rsidR="00257A4A" w:rsidRPr="00244EE1" w:rsidRDefault="00257A4A" w:rsidP="00065593">
      <w:pPr>
        <w:numPr>
          <w:ilvl w:val="0"/>
          <w:numId w:val="15"/>
        </w:numPr>
        <w:spacing w:before="100" w:beforeAutospacing="1" w:after="100" w:afterAutospacing="1"/>
        <w:jc w:val="both"/>
        <w:rPr>
          <w:lang w:val="en-US" w:eastAsia="en-US"/>
        </w:rPr>
      </w:pPr>
      <w:r w:rsidRPr="00244EE1">
        <w:rPr>
          <w:lang w:val="en-US" w:eastAsia="en-US"/>
        </w:rPr>
        <w:t xml:space="preserve">Читалището може да бъде прекратено по решение на Общото събрание, взето в съответствие с Устава и вписано в регистъра на окръжния съд. </w:t>
      </w:r>
    </w:p>
    <w:p w:rsidR="00257A4A" w:rsidRPr="00244EE1" w:rsidRDefault="00257A4A" w:rsidP="00065593">
      <w:pPr>
        <w:numPr>
          <w:ilvl w:val="0"/>
          <w:numId w:val="15"/>
        </w:numPr>
        <w:spacing w:before="100" w:beforeAutospacing="1" w:after="100" w:afterAutospacing="1"/>
        <w:jc w:val="both"/>
        <w:rPr>
          <w:lang w:val="en-US" w:eastAsia="en-US"/>
        </w:rPr>
      </w:pPr>
      <w:r w:rsidRPr="00244EE1">
        <w:rPr>
          <w:lang w:val="en-US" w:eastAsia="en-US"/>
        </w:rPr>
        <w:t xml:space="preserve">Читалището може да бъде прекратено и по решение на окръжния съд, съгласно предвидените разпоредби в ЗНЧ. </w:t>
      </w:r>
    </w:p>
    <w:p w:rsidR="00374BE2" w:rsidRPr="00244EE1" w:rsidRDefault="00374BE2" w:rsidP="007462AA">
      <w:pPr>
        <w:jc w:val="both"/>
      </w:pPr>
      <w:r w:rsidRPr="00244EE1">
        <w:rPr>
          <w:b/>
        </w:rPr>
        <w:t>Чл.13</w:t>
      </w:r>
      <w:r w:rsidR="00065593" w:rsidRPr="00244EE1">
        <w:rPr>
          <w:b/>
        </w:rPr>
        <w:t xml:space="preserve"> </w:t>
      </w:r>
      <w:r w:rsidR="0067798C" w:rsidRPr="00244EE1">
        <w:rPr>
          <w:b/>
        </w:rPr>
        <w:t>(</w:t>
      </w:r>
      <w:r w:rsidRPr="00244EE1">
        <w:rPr>
          <w:b/>
        </w:rPr>
        <w:t>1</w:t>
      </w:r>
      <w:r w:rsidR="0067798C" w:rsidRPr="00244EE1">
        <w:rPr>
          <w:b/>
        </w:rPr>
        <w:t>)</w:t>
      </w:r>
      <w:r w:rsidR="00065593" w:rsidRPr="00244EE1">
        <w:rPr>
          <w:b/>
        </w:rPr>
        <w:t xml:space="preserve"> </w:t>
      </w:r>
      <w:r w:rsidR="00065593" w:rsidRPr="00244EE1">
        <w:t>Членовете на Ч</w:t>
      </w:r>
      <w:r w:rsidRPr="00244EE1">
        <w:t>италището са индивидуални,</w:t>
      </w:r>
      <w:r w:rsidR="0067798C" w:rsidRPr="00244EE1">
        <w:t xml:space="preserve"> </w:t>
      </w:r>
      <w:r w:rsidRPr="00244EE1">
        <w:t>колективни и почетни.</w:t>
      </w:r>
      <w:r w:rsidR="00065593" w:rsidRPr="00244EE1">
        <w:t xml:space="preserve"> </w:t>
      </w:r>
      <w:r w:rsidR="00D636B7" w:rsidRPr="00244EE1">
        <w:t>Членството в Читалището е доброволно.</w:t>
      </w:r>
      <w:r w:rsidR="00257A4A" w:rsidRPr="00244EE1">
        <w:t xml:space="preserve"> Членовете не отговарят за задълженията на Читалището.</w:t>
      </w:r>
    </w:p>
    <w:p w:rsidR="00065593" w:rsidRPr="00244EE1" w:rsidRDefault="00065593" w:rsidP="007462AA">
      <w:pPr>
        <w:jc w:val="both"/>
      </w:pPr>
    </w:p>
    <w:p w:rsidR="00374BE2" w:rsidRPr="00244EE1" w:rsidRDefault="0067798C" w:rsidP="007462AA">
      <w:pPr>
        <w:jc w:val="both"/>
      </w:pPr>
      <w:r w:rsidRPr="00244EE1">
        <w:rPr>
          <w:b/>
        </w:rPr>
        <w:t>(</w:t>
      </w:r>
      <w:r w:rsidR="00374BE2" w:rsidRPr="00244EE1">
        <w:rPr>
          <w:b/>
        </w:rPr>
        <w:t>2</w:t>
      </w:r>
      <w:r w:rsidRPr="00244EE1">
        <w:rPr>
          <w:b/>
        </w:rPr>
        <w:t>)</w:t>
      </w:r>
      <w:r w:rsidR="00065593" w:rsidRPr="00244EE1">
        <w:t xml:space="preserve"> </w:t>
      </w:r>
      <w:r w:rsidR="006E335A" w:rsidRPr="00244EE1">
        <w:t>и</w:t>
      </w:r>
      <w:r w:rsidR="00374BE2" w:rsidRPr="00244EE1">
        <w:t>ндивидуалните членове са български граждани.</w:t>
      </w:r>
      <w:r w:rsidR="00065593" w:rsidRPr="00244EE1">
        <w:t xml:space="preserve"> </w:t>
      </w:r>
      <w:r w:rsidR="00374BE2" w:rsidRPr="00244EE1">
        <w:t>Те биват действителни и спомагателни.</w:t>
      </w:r>
    </w:p>
    <w:p w:rsidR="00374BE2" w:rsidRPr="00244EE1" w:rsidRDefault="00065593" w:rsidP="007462AA">
      <w:pPr>
        <w:jc w:val="both"/>
      </w:pPr>
      <w:r w:rsidRPr="00244EE1">
        <w:t>а) д</w:t>
      </w:r>
      <w:r w:rsidR="00374BE2" w:rsidRPr="00244EE1">
        <w:t>ействителните членове са дееспособни лица на възраст над 18г.,</w:t>
      </w:r>
      <w:r w:rsidRPr="00244EE1">
        <w:t xml:space="preserve"> </w:t>
      </w:r>
      <w:r w:rsidR="00D36411" w:rsidRPr="00244EE1">
        <w:rPr>
          <w:shd w:val="clear" w:color="auto" w:fill="FFFFFF"/>
        </w:rPr>
        <w:t>ко</w:t>
      </w:r>
      <w:r w:rsidRPr="00244EE1">
        <w:rPr>
          <w:shd w:val="clear" w:color="auto" w:fill="FFFFFF"/>
        </w:rPr>
        <w:t>ито участват в дейността на Ч</w:t>
      </w:r>
      <w:r w:rsidR="00374BE2" w:rsidRPr="00244EE1">
        <w:rPr>
          <w:shd w:val="clear" w:color="auto" w:fill="FFFFFF"/>
        </w:rPr>
        <w:t>италището</w:t>
      </w:r>
      <w:r w:rsidR="001D44C6" w:rsidRPr="00244EE1">
        <w:rPr>
          <w:lang w:val="en-US"/>
        </w:rPr>
        <w:t xml:space="preserve"> </w:t>
      </w:r>
      <w:r w:rsidR="001D44C6" w:rsidRPr="00244EE1">
        <w:t>и</w:t>
      </w:r>
      <w:r w:rsidRPr="00244EE1">
        <w:t xml:space="preserve"> плащат редовно</w:t>
      </w:r>
      <w:r w:rsidR="0034456A" w:rsidRPr="00244EE1">
        <w:t xml:space="preserve"> годишния </w:t>
      </w:r>
      <w:r w:rsidR="0034456A" w:rsidRPr="007F7E10">
        <w:t>членски внос</w:t>
      </w:r>
      <w:r w:rsidR="003D344F" w:rsidRPr="007F7E10">
        <w:rPr>
          <w:lang w:val="en-US"/>
        </w:rPr>
        <w:t xml:space="preserve"> </w:t>
      </w:r>
      <w:r w:rsidR="003D344F" w:rsidRPr="007F7E10">
        <w:t>в определените от Общото събрание срокове за това</w:t>
      </w:r>
      <w:r w:rsidR="001D44C6" w:rsidRPr="007F7E10">
        <w:rPr>
          <w:lang w:val="en-US"/>
        </w:rPr>
        <w:t>.</w:t>
      </w:r>
    </w:p>
    <w:p w:rsidR="00374BE2" w:rsidRPr="00244EE1" w:rsidRDefault="00065593" w:rsidP="007462AA">
      <w:pPr>
        <w:jc w:val="both"/>
      </w:pPr>
      <w:r w:rsidRPr="00244EE1">
        <w:t xml:space="preserve">б) </w:t>
      </w:r>
      <w:r w:rsidR="00374BE2" w:rsidRPr="00244EE1">
        <w:t>спомагателните членове са лица на възраст до 18 г.,</w:t>
      </w:r>
      <w:r w:rsidR="00257FC2" w:rsidRPr="00244EE1">
        <w:t xml:space="preserve"> </w:t>
      </w:r>
      <w:r w:rsidR="00374BE2" w:rsidRPr="00244EE1">
        <w:t>нямат право да избират и да бъдат избирани и имат право на съвещателен глас.</w:t>
      </w:r>
    </w:p>
    <w:p w:rsidR="00374BE2" w:rsidRPr="00244EE1" w:rsidRDefault="00257FC2" w:rsidP="007462AA">
      <w:pPr>
        <w:jc w:val="both"/>
      </w:pPr>
      <w:r w:rsidRPr="00244EE1">
        <w:rPr>
          <w:b/>
        </w:rPr>
        <w:t>(</w:t>
      </w:r>
      <w:r w:rsidR="00374BE2" w:rsidRPr="00244EE1">
        <w:rPr>
          <w:b/>
        </w:rPr>
        <w:t>3</w:t>
      </w:r>
      <w:r w:rsidRPr="00244EE1">
        <w:rPr>
          <w:b/>
        </w:rPr>
        <w:t>)</w:t>
      </w:r>
      <w:r w:rsidR="00090F13" w:rsidRPr="00244EE1">
        <w:t xml:space="preserve"> Колективните членове съдействат за осъществява</w:t>
      </w:r>
      <w:r w:rsidR="00065593" w:rsidRPr="00244EE1">
        <w:t>нето на целите на Ч</w:t>
      </w:r>
      <w:r w:rsidR="00090F13" w:rsidRPr="00244EE1">
        <w:t>италището, подпомагат дейността му, както и поддържането и обогатяването на материалната база и имат право на един глас в общото събрание.</w:t>
      </w:r>
      <w:r w:rsidR="00065593" w:rsidRPr="00244EE1">
        <w:t xml:space="preserve"> </w:t>
      </w:r>
      <w:r w:rsidR="00374BE2" w:rsidRPr="00244EE1">
        <w:t>Колективните членове могат да бъдат:</w:t>
      </w:r>
    </w:p>
    <w:p w:rsidR="00374BE2" w:rsidRPr="00244EE1" w:rsidRDefault="00065593" w:rsidP="007462AA">
      <w:pPr>
        <w:jc w:val="both"/>
      </w:pPr>
      <w:r w:rsidRPr="00244EE1">
        <w:t>а)</w:t>
      </w:r>
      <w:r w:rsidR="00257FC2" w:rsidRPr="00244EE1">
        <w:t xml:space="preserve"> </w:t>
      </w:r>
      <w:r w:rsidR="00374BE2" w:rsidRPr="00244EE1">
        <w:t>професионални организации;</w:t>
      </w:r>
    </w:p>
    <w:p w:rsidR="00374BE2" w:rsidRPr="00244EE1" w:rsidRDefault="00065593" w:rsidP="007462AA">
      <w:pPr>
        <w:jc w:val="both"/>
      </w:pPr>
      <w:r w:rsidRPr="00244EE1">
        <w:t>б)</w:t>
      </w:r>
      <w:r w:rsidR="00257FC2" w:rsidRPr="00244EE1">
        <w:t xml:space="preserve"> </w:t>
      </w:r>
      <w:r w:rsidR="00374BE2" w:rsidRPr="00244EE1">
        <w:t>стопански организации;</w:t>
      </w:r>
    </w:p>
    <w:p w:rsidR="00374BE2" w:rsidRPr="00244EE1" w:rsidRDefault="00065593" w:rsidP="007462AA">
      <w:pPr>
        <w:jc w:val="both"/>
      </w:pPr>
      <w:r w:rsidRPr="00244EE1">
        <w:t>в)</w:t>
      </w:r>
      <w:r w:rsidR="00257FC2" w:rsidRPr="00244EE1">
        <w:t xml:space="preserve"> </w:t>
      </w:r>
      <w:r w:rsidR="00374BE2" w:rsidRPr="00244EE1">
        <w:t>кооперации и сдружения;</w:t>
      </w:r>
    </w:p>
    <w:p w:rsidR="00374BE2" w:rsidRPr="00244EE1" w:rsidRDefault="00065593" w:rsidP="007462AA">
      <w:pPr>
        <w:jc w:val="both"/>
      </w:pPr>
      <w:r w:rsidRPr="00244EE1">
        <w:t>г)</w:t>
      </w:r>
      <w:r w:rsidR="00257FC2" w:rsidRPr="00244EE1">
        <w:t xml:space="preserve"> </w:t>
      </w:r>
      <w:r w:rsidR="00374BE2" w:rsidRPr="00244EE1">
        <w:t>търговски дружества;</w:t>
      </w:r>
    </w:p>
    <w:p w:rsidR="00374BE2" w:rsidRPr="00244EE1" w:rsidRDefault="00065593" w:rsidP="007462AA">
      <w:pPr>
        <w:jc w:val="both"/>
      </w:pPr>
      <w:r w:rsidRPr="00244EE1">
        <w:t xml:space="preserve">д) </w:t>
      </w:r>
      <w:r w:rsidR="00374BE2" w:rsidRPr="00244EE1">
        <w:t>културно-просветни и любителски клубове и творчески организации</w:t>
      </w:r>
      <w:r w:rsidR="0089304D" w:rsidRPr="00244EE1">
        <w:t>.</w:t>
      </w:r>
    </w:p>
    <w:p w:rsidR="00374BE2" w:rsidRPr="00244EE1" w:rsidRDefault="00374BE2" w:rsidP="007462AA">
      <w:pPr>
        <w:jc w:val="both"/>
      </w:pPr>
    </w:p>
    <w:p w:rsidR="00374BE2" w:rsidRPr="00244EE1" w:rsidRDefault="00257FC2" w:rsidP="007462AA">
      <w:pPr>
        <w:jc w:val="both"/>
      </w:pPr>
      <w:r w:rsidRPr="00244EE1">
        <w:rPr>
          <w:b/>
        </w:rPr>
        <w:t>(</w:t>
      </w:r>
      <w:r w:rsidR="006E335A" w:rsidRPr="00244EE1">
        <w:rPr>
          <w:b/>
        </w:rPr>
        <w:t>4</w:t>
      </w:r>
      <w:r w:rsidRPr="00244EE1">
        <w:rPr>
          <w:b/>
        </w:rPr>
        <w:t>)</w:t>
      </w:r>
      <w:r w:rsidR="00065593" w:rsidRPr="00244EE1">
        <w:t xml:space="preserve"> </w:t>
      </w:r>
      <w:r w:rsidR="00374BE2" w:rsidRPr="00244EE1">
        <w:t xml:space="preserve">Почетни членове могат да бъдат български и чужди граждани с изключителни заслуги за </w:t>
      </w:r>
      <w:r w:rsidRPr="00244EE1">
        <w:t>Ч</w:t>
      </w:r>
      <w:r w:rsidR="00374BE2" w:rsidRPr="00244EE1">
        <w:t>италището.</w:t>
      </w:r>
      <w:r w:rsidRPr="00244EE1">
        <w:t xml:space="preserve"> </w:t>
      </w:r>
      <w:r w:rsidR="00374BE2" w:rsidRPr="00244EE1">
        <w:t>Почетното членство се придобива по решение на Общото събрание или Настоятелството и е пожизнено</w:t>
      </w:r>
      <w:r w:rsidR="00DA3FA5">
        <w:t>.</w:t>
      </w:r>
    </w:p>
    <w:p w:rsidR="006E335A" w:rsidRPr="00244EE1" w:rsidRDefault="006E335A" w:rsidP="00770464">
      <w:pPr>
        <w:pStyle w:val="NormalWeb"/>
        <w:jc w:val="both"/>
      </w:pPr>
      <w:r w:rsidRPr="00244EE1">
        <w:rPr>
          <w:b/>
          <w:lang w:val="bg-BG"/>
        </w:rPr>
        <w:t>(5)</w:t>
      </w:r>
      <w:r w:rsidRPr="00244EE1">
        <w:rPr>
          <w:lang w:val="bg-BG"/>
        </w:rPr>
        <w:t xml:space="preserve"> </w:t>
      </w:r>
      <w:r w:rsidR="0061136D" w:rsidRPr="007F7E10">
        <w:rPr>
          <w:lang w:val="bg-BG"/>
        </w:rPr>
        <w:t>Членският внос се определя от Общото събрание.</w:t>
      </w:r>
      <w:r w:rsidR="0061136D" w:rsidRPr="00244EE1">
        <w:rPr>
          <w:lang w:val="bg-BG"/>
        </w:rPr>
        <w:t xml:space="preserve"> </w:t>
      </w:r>
      <w:r w:rsidRPr="00244EE1">
        <w:rPr>
          <w:lang w:val="bg-BG"/>
        </w:rPr>
        <w:t>А</w:t>
      </w:r>
      <w:r w:rsidRPr="00244EE1">
        <w:t xml:space="preserve">ко не бъде определен размерът на годишния членски внос от </w:t>
      </w:r>
      <w:r w:rsidR="00A632B0">
        <w:rPr>
          <w:lang w:val="bg-BG"/>
        </w:rPr>
        <w:t>общото събрание</w:t>
      </w:r>
      <w:r w:rsidRPr="00244EE1">
        <w:t xml:space="preserve"> за текущата година</w:t>
      </w:r>
      <w:r w:rsidR="0061136D" w:rsidRPr="00244EE1">
        <w:rPr>
          <w:lang w:val="bg-BG"/>
        </w:rPr>
        <w:t>,</w:t>
      </w:r>
      <w:r w:rsidRPr="00244EE1">
        <w:t xml:space="preserve"> до приемането на годишния бюджет за съответната година, остава утвърденият размер за предходната година. </w:t>
      </w:r>
    </w:p>
    <w:p w:rsidR="00DA3FA5" w:rsidRPr="007F7E10" w:rsidRDefault="00DA3FA5" w:rsidP="00DA3FA5">
      <w:pPr>
        <w:jc w:val="both"/>
      </w:pPr>
      <w:r w:rsidRPr="007F7E10">
        <w:rPr>
          <w:b/>
        </w:rPr>
        <w:t>(6)</w:t>
      </w:r>
      <w:r w:rsidRPr="007F7E10">
        <w:t xml:space="preserve"> Право на глас в Общото събрание имат </w:t>
      </w:r>
      <w:r w:rsidR="00041699" w:rsidRPr="007F7E10">
        <w:t>действителните</w:t>
      </w:r>
      <w:r w:rsidRPr="007F7E10">
        <w:t xml:space="preserve"> и колективните членове, които са платили членския си внос за текущата календарна година. Почетните членове не дължат членски внос и нямат право на глас при вземането на решения от Общото събрание.</w:t>
      </w:r>
    </w:p>
    <w:p w:rsidR="006E335A" w:rsidRPr="00244EE1" w:rsidRDefault="006E335A" w:rsidP="007462AA">
      <w:pPr>
        <w:jc w:val="both"/>
      </w:pPr>
    </w:p>
    <w:p w:rsidR="00374BE2" w:rsidRDefault="00374BE2" w:rsidP="007462AA">
      <w:pPr>
        <w:jc w:val="both"/>
      </w:pPr>
      <w:r w:rsidRPr="00244EE1">
        <w:rPr>
          <w:b/>
        </w:rPr>
        <w:t>Чл.14</w:t>
      </w:r>
      <w:r w:rsidR="002E259D">
        <w:rPr>
          <w:b/>
        </w:rPr>
        <w:t xml:space="preserve"> </w:t>
      </w:r>
      <w:r w:rsidR="00A012FC" w:rsidRPr="00244EE1">
        <w:t>(</w:t>
      </w:r>
      <w:r w:rsidRPr="00244EE1">
        <w:rPr>
          <w:b/>
        </w:rPr>
        <w:t>1</w:t>
      </w:r>
      <w:r w:rsidR="00A012FC" w:rsidRPr="00244EE1">
        <w:rPr>
          <w:b/>
        </w:rPr>
        <w:t>)</w:t>
      </w:r>
      <w:r w:rsidR="003B534E" w:rsidRPr="00244EE1">
        <w:t xml:space="preserve"> </w:t>
      </w:r>
      <w:r w:rsidRPr="00244EE1">
        <w:t>Индивидуалн</w:t>
      </w:r>
      <w:r w:rsidR="006377AB" w:rsidRPr="00244EE1">
        <w:t>о</w:t>
      </w:r>
      <w:r w:rsidRPr="00244EE1">
        <w:t xml:space="preserve"> членство в </w:t>
      </w:r>
      <w:r w:rsidR="00A012FC" w:rsidRPr="00244EE1">
        <w:t xml:space="preserve">Читалището </w:t>
      </w:r>
      <w:r w:rsidRPr="00244EE1">
        <w:t>се придобива по решение на Настоятелството,</w:t>
      </w:r>
      <w:r w:rsidR="00A012FC" w:rsidRPr="00244EE1">
        <w:t xml:space="preserve"> </w:t>
      </w:r>
      <w:r w:rsidRPr="00244EE1">
        <w:t>след като кандидатът внесе писмена молба и декларация за спазване на ЗНЧ и Устава.</w:t>
      </w:r>
    </w:p>
    <w:p w:rsidR="00041699" w:rsidRPr="00244EE1" w:rsidRDefault="00041699" w:rsidP="007462AA">
      <w:pPr>
        <w:jc w:val="both"/>
      </w:pPr>
    </w:p>
    <w:p w:rsidR="00374BE2" w:rsidRPr="00244EE1" w:rsidRDefault="00A012FC" w:rsidP="007462AA">
      <w:pPr>
        <w:jc w:val="both"/>
      </w:pPr>
      <w:r w:rsidRPr="00244EE1">
        <w:rPr>
          <w:b/>
        </w:rPr>
        <w:t>(</w:t>
      </w:r>
      <w:r w:rsidR="00374BE2" w:rsidRPr="00244EE1">
        <w:rPr>
          <w:b/>
        </w:rPr>
        <w:t>2</w:t>
      </w:r>
      <w:r w:rsidRPr="00244EE1">
        <w:rPr>
          <w:b/>
        </w:rPr>
        <w:t>)</w:t>
      </w:r>
      <w:r w:rsidR="003B534E" w:rsidRPr="00244EE1">
        <w:t xml:space="preserve"> </w:t>
      </w:r>
      <w:r w:rsidR="00374BE2" w:rsidRPr="00244EE1">
        <w:t>На новоприетия член се издава членска карта и след заплащане на членски внос се вписва в книга на членовете.</w:t>
      </w:r>
    </w:p>
    <w:p w:rsidR="00374BE2" w:rsidRPr="00244EE1" w:rsidRDefault="00374BE2" w:rsidP="007462AA">
      <w:pPr>
        <w:jc w:val="both"/>
      </w:pPr>
    </w:p>
    <w:p w:rsidR="00374BE2" w:rsidRDefault="00374BE2" w:rsidP="007462AA">
      <w:pPr>
        <w:jc w:val="both"/>
      </w:pPr>
      <w:r w:rsidRPr="00244EE1">
        <w:rPr>
          <w:b/>
        </w:rPr>
        <w:t>Чл.15</w:t>
      </w:r>
      <w:r w:rsidR="009E70EF" w:rsidRPr="00244EE1">
        <w:rPr>
          <w:b/>
        </w:rPr>
        <w:t xml:space="preserve"> </w:t>
      </w:r>
      <w:r w:rsidR="006377AB" w:rsidRPr="00244EE1">
        <w:rPr>
          <w:b/>
        </w:rPr>
        <w:t>(</w:t>
      </w:r>
      <w:r w:rsidRPr="00244EE1">
        <w:rPr>
          <w:b/>
        </w:rPr>
        <w:t>1</w:t>
      </w:r>
      <w:r w:rsidR="006377AB" w:rsidRPr="00244EE1">
        <w:rPr>
          <w:b/>
        </w:rPr>
        <w:t>)</w:t>
      </w:r>
      <w:r w:rsidR="003B534E" w:rsidRPr="00244EE1">
        <w:t xml:space="preserve"> </w:t>
      </w:r>
      <w:r w:rsidRPr="00244EE1">
        <w:t xml:space="preserve">Придобиването на колективно членство става по реда на </w:t>
      </w:r>
      <w:r w:rsidR="006377AB" w:rsidRPr="00244EE1">
        <w:t>предходния член</w:t>
      </w:r>
      <w:r w:rsidR="00CD499C" w:rsidRPr="00244EE1">
        <w:t xml:space="preserve">. </w:t>
      </w:r>
    </w:p>
    <w:p w:rsidR="00041699" w:rsidRPr="00244EE1" w:rsidRDefault="00041699" w:rsidP="007462AA">
      <w:pPr>
        <w:jc w:val="both"/>
      </w:pPr>
    </w:p>
    <w:p w:rsidR="00374BE2" w:rsidRPr="00244EE1" w:rsidRDefault="006377AB" w:rsidP="007462AA">
      <w:pPr>
        <w:jc w:val="both"/>
      </w:pPr>
      <w:r w:rsidRPr="00244EE1">
        <w:rPr>
          <w:b/>
        </w:rPr>
        <w:t>(</w:t>
      </w:r>
      <w:r w:rsidR="00374BE2" w:rsidRPr="00244EE1">
        <w:rPr>
          <w:b/>
        </w:rPr>
        <w:t>2</w:t>
      </w:r>
      <w:r w:rsidRPr="00244EE1">
        <w:rPr>
          <w:b/>
        </w:rPr>
        <w:t>)</w:t>
      </w:r>
      <w:r w:rsidR="003B534E" w:rsidRPr="00244EE1">
        <w:t xml:space="preserve"> </w:t>
      </w:r>
      <w:r w:rsidR="00374BE2" w:rsidRPr="00244EE1">
        <w:t>В писмената молба се указва името на лицето,</w:t>
      </w:r>
      <w:r w:rsidRPr="00244EE1">
        <w:t xml:space="preserve"> </w:t>
      </w:r>
      <w:r w:rsidR="00374BE2" w:rsidRPr="00244EE1">
        <w:t>което ще представлява колективния член и ще упражнява неговите права и задължения.</w:t>
      </w:r>
    </w:p>
    <w:p w:rsidR="00374BE2" w:rsidRPr="00244EE1" w:rsidRDefault="00374BE2" w:rsidP="007462AA">
      <w:pPr>
        <w:jc w:val="both"/>
      </w:pPr>
    </w:p>
    <w:p w:rsidR="00374BE2" w:rsidRPr="00244EE1" w:rsidRDefault="00374BE2" w:rsidP="007462AA">
      <w:pPr>
        <w:jc w:val="both"/>
      </w:pPr>
      <w:r w:rsidRPr="00244EE1">
        <w:rPr>
          <w:b/>
        </w:rPr>
        <w:t>Чл.16</w:t>
      </w:r>
      <w:r w:rsidR="009E70EF" w:rsidRPr="00244EE1">
        <w:rPr>
          <w:b/>
        </w:rPr>
        <w:t xml:space="preserve"> </w:t>
      </w:r>
      <w:r w:rsidR="006377AB" w:rsidRPr="00244EE1">
        <w:rPr>
          <w:b/>
        </w:rPr>
        <w:t>(</w:t>
      </w:r>
      <w:r w:rsidRPr="00244EE1">
        <w:rPr>
          <w:b/>
        </w:rPr>
        <w:t>1</w:t>
      </w:r>
      <w:r w:rsidR="006377AB" w:rsidRPr="00244EE1">
        <w:rPr>
          <w:b/>
        </w:rPr>
        <w:t>)</w:t>
      </w:r>
      <w:r w:rsidR="003B534E" w:rsidRPr="00244EE1">
        <w:t xml:space="preserve"> </w:t>
      </w:r>
      <w:r w:rsidR="006E335A" w:rsidRPr="00244EE1">
        <w:t xml:space="preserve">Прекратяване на действителното и спомагателното </w:t>
      </w:r>
      <w:r w:rsidRPr="00244EE1">
        <w:t>членство става по решение на Настоятелството при:</w:t>
      </w:r>
    </w:p>
    <w:p w:rsidR="00374BE2" w:rsidRPr="00244EE1" w:rsidRDefault="003B534E" w:rsidP="007462AA">
      <w:pPr>
        <w:jc w:val="both"/>
      </w:pPr>
      <w:r w:rsidRPr="00244EE1">
        <w:t xml:space="preserve">а) </w:t>
      </w:r>
      <w:r w:rsidR="00374BE2" w:rsidRPr="00244EE1">
        <w:t xml:space="preserve">подадена писмена молба за </w:t>
      </w:r>
      <w:r w:rsidR="006377AB" w:rsidRPr="00244EE1">
        <w:t>прекратяване на</w:t>
      </w:r>
      <w:r w:rsidR="00374BE2" w:rsidRPr="00244EE1">
        <w:t xml:space="preserve"> членство;</w:t>
      </w:r>
    </w:p>
    <w:p w:rsidR="00374BE2" w:rsidRPr="00244EE1" w:rsidRDefault="003B534E" w:rsidP="007462AA">
      <w:pPr>
        <w:jc w:val="both"/>
      </w:pPr>
      <w:r w:rsidRPr="00244EE1">
        <w:t>б</w:t>
      </w:r>
      <w:r w:rsidR="006377AB" w:rsidRPr="00244EE1">
        <w:t>)</w:t>
      </w:r>
      <w:r w:rsidRPr="00244EE1">
        <w:t xml:space="preserve"> </w:t>
      </w:r>
      <w:r w:rsidR="00374BE2" w:rsidRPr="00244EE1">
        <w:t>не плащане на членски внос повече от една година;</w:t>
      </w:r>
    </w:p>
    <w:p w:rsidR="00374BE2" w:rsidRPr="00244EE1" w:rsidRDefault="003B534E" w:rsidP="007462AA">
      <w:pPr>
        <w:jc w:val="both"/>
      </w:pPr>
      <w:r w:rsidRPr="00244EE1">
        <w:t>в</w:t>
      </w:r>
      <w:r w:rsidR="006377AB" w:rsidRPr="00244EE1">
        <w:t>)</w:t>
      </w:r>
      <w:r w:rsidR="00207583">
        <w:t xml:space="preserve"> </w:t>
      </w:r>
      <w:r w:rsidR="00374BE2" w:rsidRPr="00244EE1">
        <w:t xml:space="preserve">действия на читалищния член </w:t>
      </w:r>
      <w:r w:rsidR="007C19A3" w:rsidRPr="00244EE1">
        <w:t>в нарушение на ЗНЧ и Устава на Ч</w:t>
      </w:r>
      <w:r w:rsidR="00374BE2" w:rsidRPr="00244EE1">
        <w:t>ит</w:t>
      </w:r>
      <w:r w:rsidRPr="00244EE1">
        <w:t>алището и против интересите на Ч</w:t>
      </w:r>
      <w:r w:rsidR="00374BE2" w:rsidRPr="00244EE1">
        <w:t>италището.</w:t>
      </w:r>
    </w:p>
    <w:p w:rsidR="00374BE2" w:rsidRPr="00244EE1" w:rsidRDefault="00374BE2" w:rsidP="007462AA">
      <w:pPr>
        <w:jc w:val="both"/>
      </w:pPr>
    </w:p>
    <w:p w:rsidR="00374BE2" w:rsidRDefault="006377AB" w:rsidP="007462AA">
      <w:pPr>
        <w:jc w:val="both"/>
      </w:pPr>
      <w:r w:rsidRPr="00244EE1">
        <w:rPr>
          <w:b/>
        </w:rPr>
        <w:t>(</w:t>
      </w:r>
      <w:r w:rsidR="00374BE2" w:rsidRPr="00244EE1">
        <w:rPr>
          <w:b/>
        </w:rPr>
        <w:t>2</w:t>
      </w:r>
      <w:r w:rsidRPr="00244EE1">
        <w:rPr>
          <w:b/>
        </w:rPr>
        <w:t>)</w:t>
      </w:r>
      <w:r w:rsidR="00C27114" w:rsidRPr="00244EE1">
        <w:t xml:space="preserve"> Основанието за прекратяване на членството по право се установява с писмени доказателства в Протокол, изготвен от Секретаря на Читалището, който се разглежда и потвърждава от Читалищното настоятелство с мнозинство от две трети от присъстващите. </w:t>
      </w:r>
    </w:p>
    <w:p w:rsidR="00207583" w:rsidRPr="00244EE1" w:rsidRDefault="00207583" w:rsidP="007462AA">
      <w:pPr>
        <w:jc w:val="both"/>
      </w:pPr>
    </w:p>
    <w:p w:rsidR="00374BE2" w:rsidRPr="00244EE1" w:rsidRDefault="00C27114" w:rsidP="007462AA">
      <w:pPr>
        <w:jc w:val="both"/>
      </w:pPr>
      <w:r w:rsidRPr="00244EE1">
        <w:rPr>
          <w:b/>
        </w:rPr>
        <w:t>(</w:t>
      </w:r>
      <w:r w:rsidR="00374BE2" w:rsidRPr="00244EE1">
        <w:rPr>
          <w:b/>
        </w:rPr>
        <w:t>3</w:t>
      </w:r>
      <w:r w:rsidRPr="00244EE1">
        <w:rPr>
          <w:b/>
        </w:rPr>
        <w:t>)</w:t>
      </w:r>
      <w:r w:rsidR="003B534E" w:rsidRPr="00244EE1">
        <w:t xml:space="preserve"> </w:t>
      </w:r>
      <w:r w:rsidR="00F63E80" w:rsidRPr="00244EE1">
        <w:t>Прекратяването на членството води до</w:t>
      </w:r>
      <w:r w:rsidR="00374BE2" w:rsidRPr="00244EE1">
        <w:t xml:space="preserve"> </w:t>
      </w:r>
      <w:r w:rsidR="00F63E80" w:rsidRPr="00244EE1">
        <w:t xml:space="preserve">загубване на правата въз основа на този устав, </w:t>
      </w:r>
      <w:r w:rsidR="00374BE2" w:rsidRPr="00244EE1">
        <w:t>заличава</w:t>
      </w:r>
      <w:r w:rsidR="00F63E80" w:rsidRPr="00244EE1">
        <w:t>не</w:t>
      </w:r>
      <w:r w:rsidR="00AA4D86" w:rsidRPr="00244EE1">
        <w:t xml:space="preserve"> </w:t>
      </w:r>
      <w:r w:rsidR="00374BE2" w:rsidRPr="00244EE1">
        <w:t>от книгата на членовете</w:t>
      </w:r>
      <w:r w:rsidR="00F63E80" w:rsidRPr="00244EE1">
        <w:t>, анулиране на членската карта.</w:t>
      </w:r>
    </w:p>
    <w:p w:rsidR="00C27114" w:rsidRPr="00244EE1" w:rsidRDefault="00C27114" w:rsidP="003B534E">
      <w:pPr>
        <w:pStyle w:val="NormalWeb"/>
        <w:jc w:val="both"/>
      </w:pPr>
      <w:r w:rsidRPr="00244EE1">
        <w:rPr>
          <w:b/>
        </w:rPr>
        <w:t>(4)</w:t>
      </w:r>
      <w:r w:rsidRPr="00244EE1">
        <w:t xml:space="preserve"> </w:t>
      </w:r>
      <w:r w:rsidRPr="00244EE1">
        <w:rPr>
          <w:lang w:val="bg-BG"/>
        </w:rPr>
        <w:t>В</w:t>
      </w:r>
      <w:r w:rsidRPr="00244EE1">
        <w:t>ъзстановяване на членството може да се поиска и разгледа по общия ред за приемане на членове, след изтичане на три календарни години от датата на изключването или една година от датата на доброволно прекратяване на членството или загубване на правата</w:t>
      </w:r>
      <w:r w:rsidR="00AA4D86" w:rsidRPr="00244EE1">
        <w:rPr>
          <w:lang w:val="bg-BG"/>
        </w:rPr>
        <w:t>,</w:t>
      </w:r>
      <w:r w:rsidRPr="00244EE1">
        <w:t xml:space="preserve"> поради не плащане на членския внос.</w:t>
      </w:r>
    </w:p>
    <w:p w:rsidR="00374BE2" w:rsidRPr="00244EE1" w:rsidRDefault="00C27114" w:rsidP="007462AA">
      <w:pPr>
        <w:jc w:val="both"/>
      </w:pPr>
      <w:r w:rsidRPr="00244EE1">
        <w:rPr>
          <w:b/>
        </w:rPr>
        <w:t>(5)</w:t>
      </w:r>
      <w:r w:rsidRPr="00244EE1">
        <w:t xml:space="preserve"> Решенията на Читалищното настоятелство влизат в сила от постановяването им, ако не бъдат обжалвани пред Общото събрание.</w:t>
      </w:r>
    </w:p>
    <w:p w:rsidR="003B534E" w:rsidRPr="00244EE1" w:rsidRDefault="003B534E" w:rsidP="007462AA">
      <w:pPr>
        <w:jc w:val="both"/>
      </w:pPr>
    </w:p>
    <w:p w:rsidR="00374BE2" w:rsidRPr="00244EE1" w:rsidRDefault="00374BE2" w:rsidP="007462AA">
      <w:pPr>
        <w:jc w:val="both"/>
      </w:pPr>
      <w:r w:rsidRPr="00244EE1">
        <w:rPr>
          <w:b/>
        </w:rPr>
        <w:t>Чл.17</w:t>
      </w:r>
      <w:r w:rsidR="009E70EF" w:rsidRPr="00244EE1">
        <w:rPr>
          <w:b/>
        </w:rPr>
        <w:t xml:space="preserve"> </w:t>
      </w:r>
      <w:r w:rsidR="000E1F0C" w:rsidRPr="00244EE1">
        <w:rPr>
          <w:b/>
        </w:rPr>
        <w:t>(1)</w:t>
      </w:r>
      <w:r w:rsidR="003B534E" w:rsidRPr="00244EE1">
        <w:t xml:space="preserve"> </w:t>
      </w:r>
      <w:r w:rsidRPr="00244EE1">
        <w:t xml:space="preserve">Права и задължения на </w:t>
      </w:r>
      <w:r w:rsidR="000E1F0C" w:rsidRPr="00244EE1">
        <w:t xml:space="preserve">действителните индивидуални </w:t>
      </w:r>
      <w:r w:rsidRPr="00244EE1">
        <w:t>читалищни членове:</w:t>
      </w:r>
    </w:p>
    <w:p w:rsidR="00374BE2" w:rsidRPr="00244EE1" w:rsidRDefault="00374BE2" w:rsidP="007462AA">
      <w:pPr>
        <w:jc w:val="both"/>
      </w:pPr>
      <w:r w:rsidRPr="00244EE1">
        <w:t>а</w:t>
      </w:r>
      <w:r w:rsidR="000E1F0C" w:rsidRPr="00244EE1">
        <w:t>)</w:t>
      </w:r>
      <w:r w:rsidR="003B534E" w:rsidRPr="00244EE1">
        <w:t xml:space="preserve"> </w:t>
      </w:r>
      <w:r w:rsidRPr="00244EE1">
        <w:t xml:space="preserve">да избират </w:t>
      </w:r>
      <w:r w:rsidR="000E1F0C" w:rsidRPr="00244EE1">
        <w:t>ръководни органи и</w:t>
      </w:r>
      <w:r w:rsidR="003B534E" w:rsidRPr="00244EE1">
        <w:t xml:space="preserve"> </w:t>
      </w:r>
      <w:r w:rsidRPr="00244EE1">
        <w:t>да бъдат избирани,</w:t>
      </w:r>
      <w:r w:rsidR="000E1F0C" w:rsidRPr="00244EE1">
        <w:t xml:space="preserve"> </w:t>
      </w:r>
      <w:r w:rsidR="003B534E" w:rsidRPr="00244EE1">
        <w:t>ако са били членове на Ч</w:t>
      </w:r>
      <w:r w:rsidRPr="00244EE1">
        <w:t>италището най-малко една година;</w:t>
      </w:r>
    </w:p>
    <w:p w:rsidR="00374BE2" w:rsidRPr="00244EE1" w:rsidRDefault="00374BE2" w:rsidP="007462AA">
      <w:pPr>
        <w:jc w:val="both"/>
      </w:pPr>
      <w:r w:rsidRPr="00244EE1">
        <w:t>б</w:t>
      </w:r>
      <w:r w:rsidR="000E1F0C" w:rsidRPr="00244EE1">
        <w:t>)</w:t>
      </w:r>
      <w:r w:rsidR="003B534E" w:rsidRPr="00244EE1">
        <w:t xml:space="preserve"> </w:t>
      </w:r>
      <w:r w:rsidRPr="00244EE1">
        <w:t>да участват в обсъждането и да получа</w:t>
      </w:r>
      <w:r w:rsidR="003B534E" w:rsidRPr="00244EE1">
        <w:t>ват информация за дейността на Ч</w:t>
      </w:r>
      <w:r w:rsidRPr="00244EE1">
        <w:t>италището и Настоятелството чрез Общото събрание;</w:t>
      </w:r>
    </w:p>
    <w:p w:rsidR="00374BE2" w:rsidRPr="00244EE1" w:rsidRDefault="00374BE2" w:rsidP="007462AA">
      <w:pPr>
        <w:jc w:val="both"/>
      </w:pPr>
      <w:r w:rsidRPr="00244EE1">
        <w:t>в</w:t>
      </w:r>
      <w:r w:rsidR="000E1F0C" w:rsidRPr="00244EE1">
        <w:t>)</w:t>
      </w:r>
      <w:r w:rsidR="003B534E" w:rsidRPr="00244EE1">
        <w:t xml:space="preserve"> </w:t>
      </w:r>
      <w:r w:rsidRPr="00244EE1">
        <w:t>да ползват читалищната база с предимство;</w:t>
      </w:r>
    </w:p>
    <w:p w:rsidR="00374BE2" w:rsidRPr="00244EE1" w:rsidRDefault="00374BE2" w:rsidP="007462AA">
      <w:pPr>
        <w:jc w:val="both"/>
      </w:pPr>
      <w:r w:rsidRPr="00244EE1">
        <w:t>г</w:t>
      </w:r>
      <w:r w:rsidR="000E1F0C" w:rsidRPr="00244EE1">
        <w:t>)</w:t>
      </w:r>
      <w:r w:rsidR="003B534E" w:rsidRPr="00244EE1">
        <w:t xml:space="preserve"> </w:t>
      </w:r>
      <w:r w:rsidRPr="00244EE1">
        <w:t>да ползват читалищната библиотека безплатно;</w:t>
      </w:r>
    </w:p>
    <w:p w:rsidR="00374BE2" w:rsidRPr="00244EE1" w:rsidRDefault="00374BE2" w:rsidP="007462AA">
      <w:pPr>
        <w:jc w:val="both"/>
      </w:pPr>
      <w:r w:rsidRPr="00244EE1">
        <w:t>д</w:t>
      </w:r>
      <w:r w:rsidR="000E1F0C" w:rsidRPr="00244EE1">
        <w:t>)</w:t>
      </w:r>
      <w:r w:rsidR="003B534E" w:rsidRPr="00244EE1">
        <w:t xml:space="preserve"> </w:t>
      </w:r>
      <w:r w:rsidRPr="00244EE1">
        <w:t>да спазват Устава и другите читалищни разпоредби;</w:t>
      </w:r>
    </w:p>
    <w:p w:rsidR="00374BE2" w:rsidRPr="00244EE1" w:rsidRDefault="00374BE2" w:rsidP="007462AA">
      <w:pPr>
        <w:jc w:val="both"/>
      </w:pPr>
      <w:r w:rsidRPr="00244EE1">
        <w:t>е</w:t>
      </w:r>
      <w:r w:rsidR="000E1F0C" w:rsidRPr="00244EE1">
        <w:t>)</w:t>
      </w:r>
      <w:r w:rsidR="003B534E" w:rsidRPr="00244EE1">
        <w:t xml:space="preserve"> </w:t>
      </w:r>
      <w:r w:rsidRPr="00244EE1">
        <w:t>да участват в работата на помощни комисии,</w:t>
      </w:r>
      <w:r w:rsidR="003B534E" w:rsidRPr="00244EE1">
        <w:t xml:space="preserve"> </w:t>
      </w:r>
      <w:r w:rsidRPr="00244EE1">
        <w:t>работни групи и общо читалищни изяви;</w:t>
      </w:r>
    </w:p>
    <w:p w:rsidR="00374BE2" w:rsidRPr="00244EE1" w:rsidRDefault="00374BE2" w:rsidP="007462AA">
      <w:pPr>
        <w:jc w:val="both"/>
      </w:pPr>
      <w:r w:rsidRPr="00244EE1">
        <w:t>ж</w:t>
      </w:r>
      <w:r w:rsidR="000E1F0C" w:rsidRPr="00244EE1">
        <w:t>)</w:t>
      </w:r>
      <w:r w:rsidR="003B534E" w:rsidRPr="00244EE1">
        <w:t xml:space="preserve"> </w:t>
      </w:r>
      <w:r w:rsidRPr="00244EE1">
        <w:t>да заплащат определения членски внос редовно</w:t>
      </w:r>
      <w:r w:rsidR="00E463FD" w:rsidRPr="00244EE1">
        <w:t>;</w:t>
      </w:r>
    </w:p>
    <w:p w:rsidR="00374BE2" w:rsidRPr="00244EE1" w:rsidRDefault="00374BE2" w:rsidP="007462AA">
      <w:pPr>
        <w:jc w:val="both"/>
      </w:pPr>
      <w:r w:rsidRPr="00244EE1">
        <w:t>з</w:t>
      </w:r>
      <w:r w:rsidR="000E1F0C" w:rsidRPr="00244EE1">
        <w:t>)</w:t>
      </w:r>
      <w:r w:rsidR="003B534E" w:rsidRPr="00244EE1">
        <w:t xml:space="preserve"> </w:t>
      </w:r>
      <w:r w:rsidRPr="00244EE1">
        <w:t>да пазят и обогатяват читалищното имущество</w:t>
      </w:r>
      <w:r w:rsidR="00E463FD" w:rsidRPr="00244EE1">
        <w:t>;</w:t>
      </w:r>
    </w:p>
    <w:p w:rsidR="000E1F0C" w:rsidRPr="00244EE1" w:rsidRDefault="000E1F0C" w:rsidP="007462AA">
      <w:r w:rsidRPr="00244EE1">
        <w:t>и)</w:t>
      </w:r>
      <w:r w:rsidR="003B534E" w:rsidRPr="00244EE1">
        <w:t xml:space="preserve"> </w:t>
      </w:r>
      <w:r w:rsidRPr="00244EE1">
        <w:t xml:space="preserve">да сигнализират пред съответните органи на Читалището за нередности във връзка с дейността на Читалището и работата на неговите членове и служители; </w:t>
      </w:r>
    </w:p>
    <w:p w:rsidR="000E1F0C" w:rsidRPr="00244EE1" w:rsidRDefault="003B534E" w:rsidP="007462AA">
      <w:pPr>
        <w:jc w:val="both"/>
      </w:pPr>
      <w:r w:rsidRPr="00244EE1">
        <w:t>й) д</w:t>
      </w:r>
      <w:r w:rsidR="000E1F0C" w:rsidRPr="00244EE1">
        <w:t>а внася</w:t>
      </w:r>
      <w:r w:rsidRPr="00244EE1">
        <w:t>т</w:t>
      </w:r>
      <w:r w:rsidR="000E1F0C" w:rsidRPr="00244EE1">
        <w:t xml:space="preserve"> в Настоятелството писмени предложения, препоръки и жалби, на които следва да получи своевременен отговор в срок от 30 календарни дни от датата на получаването им.</w:t>
      </w:r>
    </w:p>
    <w:p w:rsidR="000E1F0C" w:rsidRPr="00244EE1" w:rsidRDefault="000E1F0C" w:rsidP="007462AA">
      <w:pPr>
        <w:pStyle w:val="NormalWeb"/>
      </w:pPr>
      <w:r w:rsidRPr="00244EE1">
        <w:rPr>
          <w:b/>
        </w:rPr>
        <w:lastRenderedPageBreak/>
        <w:t>(2)</w:t>
      </w:r>
      <w:r w:rsidRPr="00244EE1">
        <w:t xml:space="preserve"> Членовете на Читалището могат да получават морални и материални награди, стимули и помощи за активно участие и принос в постигане целите на Читалището. </w:t>
      </w:r>
    </w:p>
    <w:p w:rsidR="000E1F0C" w:rsidRPr="00244EE1" w:rsidRDefault="000E1F0C" w:rsidP="007462AA">
      <w:pPr>
        <w:pStyle w:val="NormalWeb"/>
        <w:rPr>
          <w:lang w:val="bg-BG"/>
        </w:rPr>
      </w:pPr>
      <w:r w:rsidRPr="00244EE1">
        <w:rPr>
          <w:b/>
        </w:rPr>
        <w:t>(3)</w:t>
      </w:r>
      <w:r w:rsidRPr="00244EE1">
        <w:t xml:space="preserve"> Всички членове на Читалището са длъжни:</w:t>
      </w:r>
    </w:p>
    <w:p w:rsidR="000E1F0C" w:rsidRPr="00244EE1" w:rsidRDefault="003B534E" w:rsidP="007462AA">
      <w:pPr>
        <w:pStyle w:val="NoSpacing"/>
        <w:numPr>
          <w:ilvl w:val="0"/>
          <w:numId w:val="6"/>
        </w:numPr>
        <w:rPr>
          <w:lang w:val="en-US" w:eastAsia="en-US"/>
        </w:rPr>
      </w:pPr>
      <w:r w:rsidRPr="00244EE1">
        <w:rPr>
          <w:lang w:val="en-US" w:eastAsia="en-US"/>
        </w:rPr>
        <w:t>Да спазват Устава</w:t>
      </w:r>
      <w:r w:rsidR="000E1F0C" w:rsidRPr="00244EE1">
        <w:rPr>
          <w:lang w:val="en-US" w:eastAsia="en-US"/>
        </w:rPr>
        <w:t>, реш</w:t>
      </w:r>
      <w:r w:rsidR="007C19A3" w:rsidRPr="00244EE1">
        <w:rPr>
          <w:lang w:val="en-US" w:eastAsia="en-US"/>
        </w:rPr>
        <w:t xml:space="preserve">енията на Общото събрание и на </w:t>
      </w:r>
      <w:r w:rsidR="007C19A3" w:rsidRPr="00244EE1">
        <w:rPr>
          <w:lang w:eastAsia="en-US"/>
        </w:rPr>
        <w:t>Ч</w:t>
      </w:r>
      <w:r w:rsidR="000E1F0C" w:rsidRPr="00244EE1">
        <w:rPr>
          <w:lang w:val="en-US" w:eastAsia="en-US"/>
        </w:rPr>
        <w:t xml:space="preserve">италищното настоятелство; </w:t>
      </w:r>
    </w:p>
    <w:p w:rsidR="000E1F0C" w:rsidRPr="00244EE1" w:rsidRDefault="000E1F0C" w:rsidP="007462AA">
      <w:pPr>
        <w:pStyle w:val="NoSpacing"/>
        <w:numPr>
          <w:ilvl w:val="0"/>
          <w:numId w:val="6"/>
        </w:numPr>
        <w:rPr>
          <w:lang w:val="en-US" w:eastAsia="en-US"/>
        </w:rPr>
      </w:pPr>
      <w:r w:rsidRPr="00244EE1">
        <w:rPr>
          <w:lang w:val="en-US" w:eastAsia="en-US"/>
        </w:rPr>
        <w:t>Да участват според в</w:t>
      </w:r>
      <w:r w:rsidR="003B534E" w:rsidRPr="00244EE1">
        <w:rPr>
          <w:lang w:val="en-US" w:eastAsia="en-US"/>
        </w:rPr>
        <w:t xml:space="preserve">ъзможностите си в дейността на </w:t>
      </w:r>
      <w:r w:rsidR="003B534E" w:rsidRPr="00244EE1">
        <w:rPr>
          <w:lang w:eastAsia="en-US"/>
        </w:rPr>
        <w:t>Ч</w:t>
      </w:r>
      <w:r w:rsidRPr="00244EE1">
        <w:rPr>
          <w:lang w:val="en-US" w:eastAsia="en-US"/>
        </w:rPr>
        <w:t>италището;</w:t>
      </w:r>
    </w:p>
    <w:p w:rsidR="000E1F0C" w:rsidRPr="00244EE1" w:rsidRDefault="000E1F0C" w:rsidP="007462AA">
      <w:pPr>
        <w:pStyle w:val="NoSpacing"/>
        <w:numPr>
          <w:ilvl w:val="0"/>
          <w:numId w:val="6"/>
        </w:numPr>
        <w:rPr>
          <w:lang w:val="en-US" w:eastAsia="en-US"/>
        </w:rPr>
      </w:pPr>
      <w:r w:rsidRPr="00244EE1">
        <w:rPr>
          <w:lang w:val="en-US" w:eastAsia="en-US"/>
        </w:rPr>
        <w:t>Да опазват имущество и предприемат стъпки за обогатяването му;</w:t>
      </w:r>
    </w:p>
    <w:p w:rsidR="000E1F0C" w:rsidRPr="00244EE1" w:rsidRDefault="000E1F0C" w:rsidP="007462AA">
      <w:pPr>
        <w:pStyle w:val="NoSpacing"/>
        <w:numPr>
          <w:ilvl w:val="0"/>
          <w:numId w:val="6"/>
        </w:numPr>
        <w:rPr>
          <w:lang w:val="en-US" w:eastAsia="en-US"/>
        </w:rPr>
      </w:pPr>
      <w:r w:rsidRPr="00244EE1">
        <w:rPr>
          <w:lang w:val="en-US" w:eastAsia="en-US"/>
        </w:rPr>
        <w:t>Да не уронват доброто име на Читалището;</w:t>
      </w:r>
    </w:p>
    <w:p w:rsidR="000E1F0C" w:rsidRPr="00244EE1" w:rsidRDefault="000E1F0C" w:rsidP="007462AA">
      <w:pPr>
        <w:pStyle w:val="NoSpacing"/>
        <w:numPr>
          <w:ilvl w:val="0"/>
          <w:numId w:val="6"/>
        </w:numPr>
        <w:rPr>
          <w:lang w:val="en-US" w:eastAsia="en-US"/>
        </w:rPr>
      </w:pPr>
      <w:r w:rsidRPr="00244EE1">
        <w:rPr>
          <w:lang w:val="en-US" w:eastAsia="en-US"/>
        </w:rPr>
        <w:t>Да съдействат за постигане целите на Читалището и за неговото финансово и организационно укрепване;</w:t>
      </w:r>
    </w:p>
    <w:p w:rsidR="000E1F0C" w:rsidRPr="00244EE1" w:rsidRDefault="000E1F0C" w:rsidP="007462AA">
      <w:pPr>
        <w:pStyle w:val="NoSpacing"/>
        <w:numPr>
          <w:ilvl w:val="0"/>
          <w:numId w:val="6"/>
        </w:numPr>
        <w:rPr>
          <w:lang w:val="en-US" w:eastAsia="en-US"/>
        </w:rPr>
      </w:pPr>
      <w:r w:rsidRPr="00244EE1">
        <w:rPr>
          <w:lang w:val="en-US" w:eastAsia="en-US"/>
        </w:rPr>
        <w:t>Да плащат в срок и редовно определения годишен членски внос;</w:t>
      </w:r>
    </w:p>
    <w:p w:rsidR="000E1F0C" w:rsidRPr="00244EE1" w:rsidRDefault="000E1F0C" w:rsidP="007462AA">
      <w:pPr>
        <w:numPr>
          <w:ilvl w:val="0"/>
          <w:numId w:val="6"/>
        </w:numPr>
        <w:spacing w:before="100" w:beforeAutospacing="1" w:after="100" w:afterAutospacing="1"/>
        <w:rPr>
          <w:lang w:val="en-US" w:eastAsia="en-US"/>
        </w:rPr>
      </w:pPr>
      <w:r w:rsidRPr="00244EE1">
        <w:rPr>
          <w:lang w:val="en-US" w:eastAsia="en-US"/>
        </w:rPr>
        <w:t>Да не използва своето членство за цели и по начин, противоречащи на устава</w:t>
      </w:r>
      <w:r w:rsidR="001826B8" w:rsidRPr="00244EE1">
        <w:rPr>
          <w:lang w:eastAsia="en-US"/>
        </w:rPr>
        <w:t>.</w:t>
      </w:r>
    </w:p>
    <w:p w:rsidR="000E1F0C" w:rsidRPr="00244EE1" w:rsidRDefault="000E1F0C" w:rsidP="007462AA">
      <w:pPr>
        <w:spacing w:before="100" w:beforeAutospacing="1" w:after="100" w:afterAutospacing="1"/>
        <w:rPr>
          <w:lang w:val="en-US" w:eastAsia="en-US"/>
        </w:rPr>
      </w:pPr>
      <w:r w:rsidRPr="00244EE1">
        <w:rPr>
          <w:b/>
          <w:lang w:val="en-US" w:eastAsia="en-US"/>
        </w:rPr>
        <w:t>(4)</w:t>
      </w:r>
      <w:r w:rsidRPr="00244EE1">
        <w:rPr>
          <w:lang w:val="en-US" w:eastAsia="en-US"/>
        </w:rPr>
        <w:t xml:space="preserve"> Спомагателните членове имат право:</w:t>
      </w:r>
    </w:p>
    <w:p w:rsidR="000E1F0C" w:rsidRPr="00244EE1" w:rsidRDefault="000E1F0C" w:rsidP="007462AA">
      <w:pPr>
        <w:pStyle w:val="NoSpacing"/>
        <w:numPr>
          <w:ilvl w:val="0"/>
          <w:numId w:val="7"/>
        </w:numPr>
        <w:rPr>
          <w:lang w:val="en-US" w:eastAsia="en-US"/>
        </w:rPr>
      </w:pPr>
      <w:r w:rsidRPr="00244EE1">
        <w:rPr>
          <w:lang w:val="en-US" w:eastAsia="en-US"/>
        </w:rPr>
        <w:t xml:space="preserve">Да участват в Общото събрание с право на съвещателен глас; </w:t>
      </w:r>
    </w:p>
    <w:p w:rsidR="000E1F0C" w:rsidRPr="00244EE1" w:rsidRDefault="000E1F0C" w:rsidP="007462AA">
      <w:pPr>
        <w:pStyle w:val="NoSpacing"/>
        <w:numPr>
          <w:ilvl w:val="0"/>
          <w:numId w:val="7"/>
        </w:numPr>
        <w:rPr>
          <w:lang w:val="en-US" w:eastAsia="en-US"/>
        </w:rPr>
      </w:pPr>
      <w:r w:rsidRPr="00244EE1">
        <w:rPr>
          <w:lang w:val="en-US" w:eastAsia="en-US"/>
        </w:rPr>
        <w:t>Да участват в дейн</w:t>
      </w:r>
      <w:r w:rsidR="003B534E" w:rsidRPr="00244EE1">
        <w:rPr>
          <w:lang w:val="en-US" w:eastAsia="en-US"/>
        </w:rPr>
        <w:t xml:space="preserve">остта на структурните звена на </w:t>
      </w:r>
      <w:r w:rsidR="003B534E" w:rsidRPr="00244EE1">
        <w:rPr>
          <w:lang w:eastAsia="en-US"/>
        </w:rPr>
        <w:t>Ч</w:t>
      </w:r>
      <w:r w:rsidRPr="00244EE1">
        <w:rPr>
          <w:lang w:val="en-US" w:eastAsia="en-US"/>
        </w:rPr>
        <w:t>италището;</w:t>
      </w:r>
    </w:p>
    <w:p w:rsidR="000E1F0C" w:rsidRPr="00244EE1" w:rsidRDefault="000E1F0C" w:rsidP="007462AA">
      <w:pPr>
        <w:pStyle w:val="NoSpacing"/>
        <w:numPr>
          <w:ilvl w:val="0"/>
          <w:numId w:val="7"/>
        </w:numPr>
        <w:rPr>
          <w:lang w:val="en-US" w:eastAsia="en-US"/>
        </w:rPr>
      </w:pPr>
      <w:r w:rsidRPr="00244EE1">
        <w:rPr>
          <w:lang w:val="en-US" w:eastAsia="en-US"/>
        </w:rPr>
        <w:t>Да правят предложение до органите на Читалището по въпроси, отнасящи се до читалищната дейност;</w:t>
      </w:r>
    </w:p>
    <w:p w:rsidR="000E1F0C" w:rsidRPr="00244EE1" w:rsidRDefault="000E1F0C" w:rsidP="007462AA">
      <w:pPr>
        <w:pStyle w:val="NoSpacing"/>
        <w:numPr>
          <w:ilvl w:val="0"/>
          <w:numId w:val="7"/>
        </w:numPr>
        <w:rPr>
          <w:lang w:val="en-US" w:eastAsia="en-US"/>
        </w:rPr>
      </w:pPr>
      <w:r w:rsidRPr="00244EE1">
        <w:rPr>
          <w:lang w:val="en-US" w:eastAsia="en-US"/>
        </w:rPr>
        <w:t>Да бъдат информирани за дейността на Читалището</w:t>
      </w:r>
      <w:r w:rsidR="001826B8" w:rsidRPr="00244EE1">
        <w:rPr>
          <w:lang w:eastAsia="en-US"/>
        </w:rPr>
        <w:t>.</w:t>
      </w:r>
      <w:r w:rsidRPr="00244EE1">
        <w:rPr>
          <w:lang w:val="en-US" w:eastAsia="en-US"/>
        </w:rPr>
        <w:t xml:space="preserve"> </w:t>
      </w:r>
    </w:p>
    <w:p w:rsidR="000E1F0C" w:rsidRPr="00244EE1" w:rsidRDefault="007E1900" w:rsidP="00207583">
      <w:pPr>
        <w:pStyle w:val="NormalWeb"/>
        <w:jc w:val="both"/>
        <w:rPr>
          <w:lang w:val="bg-BG"/>
        </w:rPr>
      </w:pPr>
      <w:r w:rsidRPr="00244EE1">
        <w:rPr>
          <w:b/>
        </w:rPr>
        <w:t>(5)</w:t>
      </w:r>
      <w:r w:rsidRPr="00244EE1">
        <w:t xml:space="preserve"> Статутът на спомагателен член се променя в статут на действителен след влизане в сила на Решението на Настоятелството за приемането му за действителен член.</w:t>
      </w:r>
    </w:p>
    <w:p w:rsidR="007E1900" w:rsidRPr="00244EE1" w:rsidRDefault="007E1900" w:rsidP="007462AA">
      <w:pPr>
        <w:pStyle w:val="NormalWeb"/>
      </w:pPr>
      <w:r w:rsidRPr="00244EE1">
        <w:rPr>
          <w:b/>
        </w:rPr>
        <w:t>(6)</w:t>
      </w:r>
      <w:r w:rsidR="003B534E" w:rsidRPr="00244EE1">
        <w:rPr>
          <w:lang w:val="bg-BG"/>
        </w:rPr>
        <w:t xml:space="preserve"> </w:t>
      </w:r>
      <w:r w:rsidRPr="00244EE1">
        <w:rPr>
          <w:lang w:val="bg-BG"/>
        </w:rPr>
        <w:t>К</w:t>
      </w:r>
      <w:r w:rsidR="00374BE2" w:rsidRPr="00244EE1">
        <w:t>олективните членове</w:t>
      </w:r>
      <w:r w:rsidRPr="00244EE1">
        <w:rPr>
          <w:lang w:val="bg-BG"/>
        </w:rPr>
        <w:t xml:space="preserve"> </w:t>
      </w:r>
      <w:r w:rsidRPr="00244EE1">
        <w:t xml:space="preserve">съдействат: </w:t>
      </w:r>
    </w:p>
    <w:p w:rsidR="007E1900" w:rsidRPr="00244EE1" w:rsidRDefault="007E1900" w:rsidP="007462AA">
      <w:pPr>
        <w:pStyle w:val="NoSpacing"/>
        <w:numPr>
          <w:ilvl w:val="0"/>
          <w:numId w:val="11"/>
        </w:numPr>
        <w:rPr>
          <w:lang w:val="en-US" w:eastAsia="en-US"/>
        </w:rPr>
      </w:pPr>
      <w:r w:rsidRPr="00244EE1">
        <w:rPr>
          <w:lang w:val="en-US" w:eastAsia="en-US"/>
        </w:rPr>
        <w:t xml:space="preserve">За осъществяване на целите на Читалището; </w:t>
      </w:r>
    </w:p>
    <w:p w:rsidR="007E1900" w:rsidRPr="00244EE1" w:rsidRDefault="007E1900" w:rsidP="007462AA">
      <w:pPr>
        <w:pStyle w:val="NoSpacing"/>
        <w:numPr>
          <w:ilvl w:val="0"/>
          <w:numId w:val="11"/>
        </w:numPr>
        <w:rPr>
          <w:lang w:val="en-US" w:eastAsia="en-US"/>
        </w:rPr>
      </w:pPr>
      <w:r w:rsidRPr="00244EE1">
        <w:rPr>
          <w:lang w:val="en-US" w:eastAsia="en-US"/>
        </w:rPr>
        <w:t>Подпомагат финансово дейностите и поддържането и обогатяването на материал</w:t>
      </w:r>
      <w:r w:rsidR="003B534E" w:rsidRPr="00244EE1">
        <w:rPr>
          <w:lang w:val="en-US" w:eastAsia="en-US"/>
        </w:rPr>
        <w:t>ната база</w:t>
      </w:r>
      <w:r w:rsidR="003B534E" w:rsidRPr="00244EE1">
        <w:rPr>
          <w:lang w:eastAsia="en-US"/>
        </w:rPr>
        <w:t>:</w:t>
      </w:r>
    </w:p>
    <w:p w:rsidR="007E1900" w:rsidRPr="00244EE1" w:rsidRDefault="007E1900" w:rsidP="007462AA">
      <w:pPr>
        <w:pStyle w:val="NoSpacing"/>
        <w:numPr>
          <w:ilvl w:val="0"/>
          <w:numId w:val="11"/>
        </w:numPr>
        <w:rPr>
          <w:lang w:val="en-US" w:eastAsia="en-US"/>
        </w:rPr>
      </w:pPr>
      <w:r w:rsidRPr="00244EE1">
        <w:rPr>
          <w:lang w:val="en-US" w:eastAsia="en-US"/>
        </w:rPr>
        <w:t xml:space="preserve">Имат право на </w:t>
      </w:r>
      <w:r w:rsidR="003B534E" w:rsidRPr="00244EE1">
        <w:rPr>
          <w:lang w:val="en-US" w:eastAsia="en-US"/>
        </w:rPr>
        <w:t xml:space="preserve">един глас в Общото събрание на </w:t>
      </w:r>
      <w:r w:rsidR="003B534E" w:rsidRPr="00244EE1">
        <w:rPr>
          <w:lang w:eastAsia="en-US"/>
        </w:rPr>
        <w:t>Ч</w:t>
      </w:r>
      <w:r w:rsidRPr="00244EE1">
        <w:rPr>
          <w:lang w:val="en-US" w:eastAsia="en-US"/>
        </w:rPr>
        <w:t xml:space="preserve">италището; </w:t>
      </w:r>
    </w:p>
    <w:p w:rsidR="007E1900" w:rsidRPr="00244EE1" w:rsidRDefault="00523BA6" w:rsidP="007462AA">
      <w:pPr>
        <w:spacing w:before="100" w:beforeAutospacing="1" w:after="100" w:afterAutospacing="1"/>
        <w:rPr>
          <w:lang w:val="en-US" w:eastAsia="en-US"/>
        </w:rPr>
      </w:pPr>
      <w:r w:rsidRPr="00244EE1">
        <w:rPr>
          <w:b/>
          <w:lang w:val="en-US" w:eastAsia="en-US"/>
        </w:rPr>
        <w:t>(</w:t>
      </w:r>
      <w:r w:rsidRPr="00244EE1">
        <w:rPr>
          <w:b/>
          <w:lang w:eastAsia="en-US"/>
        </w:rPr>
        <w:t>7</w:t>
      </w:r>
      <w:r w:rsidR="007E1900" w:rsidRPr="00244EE1">
        <w:rPr>
          <w:b/>
          <w:lang w:val="en-US" w:eastAsia="en-US"/>
        </w:rPr>
        <w:t>)</w:t>
      </w:r>
      <w:r w:rsidR="007E1900" w:rsidRPr="00244EE1">
        <w:rPr>
          <w:lang w:val="en-US" w:eastAsia="en-US"/>
        </w:rPr>
        <w:t xml:space="preserve"> Членството на колективните членове се учредява и поддържа чрез писмен договор, с който не могат да се накърняват интересите на Читалището</w:t>
      </w:r>
      <w:r w:rsidR="001826B8" w:rsidRPr="00244EE1">
        <w:rPr>
          <w:lang w:eastAsia="en-US"/>
        </w:rPr>
        <w:t>.</w:t>
      </w:r>
      <w:r w:rsidR="007E1900" w:rsidRPr="00244EE1">
        <w:rPr>
          <w:lang w:val="en-US" w:eastAsia="en-US"/>
        </w:rPr>
        <w:t xml:space="preserve"> </w:t>
      </w:r>
    </w:p>
    <w:p w:rsidR="007E1900" w:rsidRPr="00244EE1" w:rsidRDefault="00523BA6" w:rsidP="00207583">
      <w:pPr>
        <w:spacing w:before="100" w:beforeAutospacing="1" w:after="100" w:afterAutospacing="1"/>
        <w:jc w:val="both"/>
        <w:rPr>
          <w:lang w:val="en-US" w:eastAsia="en-US"/>
        </w:rPr>
      </w:pPr>
      <w:r w:rsidRPr="00244EE1">
        <w:rPr>
          <w:b/>
          <w:lang w:val="en-US" w:eastAsia="en-US"/>
        </w:rPr>
        <w:t>(</w:t>
      </w:r>
      <w:r w:rsidR="00CD499C" w:rsidRPr="00244EE1">
        <w:rPr>
          <w:b/>
          <w:lang w:eastAsia="en-US"/>
        </w:rPr>
        <w:t>8</w:t>
      </w:r>
      <w:r w:rsidR="007E1900" w:rsidRPr="00244EE1">
        <w:rPr>
          <w:b/>
          <w:lang w:val="en-US" w:eastAsia="en-US"/>
        </w:rPr>
        <w:t>)</w:t>
      </w:r>
      <w:r w:rsidR="007E1900" w:rsidRPr="00244EE1">
        <w:rPr>
          <w:lang w:val="en-US" w:eastAsia="en-US"/>
        </w:rPr>
        <w:t xml:space="preserve"> Решението за приемане на нови колективни членове и за одобряване на </w:t>
      </w:r>
      <w:r w:rsidRPr="00244EE1">
        <w:rPr>
          <w:lang w:eastAsia="en-US"/>
        </w:rPr>
        <w:t>молба</w:t>
      </w:r>
      <w:r w:rsidR="007E1900" w:rsidRPr="00244EE1">
        <w:rPr>
          <w:lang w:val="en-US" w:eastAsia="en-US"/>
        </w:rPr>
        <w:t xml:space="preserve"> за членство се взема от Читалищното настоятелство с явно гласуване и с мнозинство от две трети от присъстващите членове най-късно на второто заседание</w:t>
      </w:r>
      <w:r w:rsidR="001826B8" w:rsidRPr="00244EE1">
        <w:rPr>
          <w:lang w:eastAsia="en-US"/>
        </w:rPr>
        <w:t>,</w:t>
      </w:r>
      <w:r w:rsidR="007E1900" w:rsidRPr="00244EE1">
        <w:rPr>
          <w:lang w:val="en-US" w:eastAsia="en-US"/>
        </w:rPr>
        <w:t xml:space="preserve"> след подаване на </w:t>
      </w:r>
      <w:r w:rsidRPr="00244EE1">
        <w:rPr>
          <w:lang w:eastAsia="en-US"/>
        </w:rPr>
        <w:t>молбата за членство</w:t>
      </w:r>
      <w:r w:rsidR="007E1900" w:rsidRPr="00244EE1">
        <w:rPr>
          <w:lang w:val="en-US" w:eastAsia="en-US"/>
        </w:rPr>
        <w:t xml:space="preserve">, но не по-късно от второто заседание. </w:t>
      </w:r>
    </w:p>
    <w:p w:rsidR="007E1900" w:rsidRPr="00244EE1" w:rsidRDefault="00523BA6" w:rsidP="007462AA">
      <w:pPr>
        <w:spacing w:before="100" w:beforeAutospacing="1" w:after="100" w:afterAutospacing="1"/>
        <w:rPr>
          <w:lang w:val="en-US" w:eastAsia="en-US"/>
        </w:rPr>
      </w:pPr>
      <w:r w:rsidRPr="00244EE1">
        <w:rPr>
          <w:b/>
          <w:lang w:val="en-US" w:eastAsia="en-US"/>
        </w:rPr>
        <w:t>(</w:t>
      </w:r>
      <w:r w:rsidR="00CD499C" w:rsidRPr="00244EE1">
        <w:rPr>
          <w:b/>
          <w:lang w:eastAsia="en-US"/>
        </w:rPr>
        <w:t>9</w:t>
      </w:r>
      <w:r w:rsidR="007E1900" w:rsidRPr="00244EE1">
        <w:rPr>
          <w:b/>
          <w:lang w:val="en-US" w:eastAsia="en-US"/>
        </w:rPr>
        <w:t>)</w:t>
      </w:r>
      <w:r w:rsidR="007E1900" w:rsidRPr="00244EE1">
        <w:rPr>
          <w:lang w:val="en-US" w:eastAsia="en-US"/>
        </w:rPr>
        <w:t xml:space="preserve"> Отказът за приемане може да бъде обжалван на следващото Общото събрание.</w:t>
      </w:r>
    </w:p>
    <w:p w:rsidR="007E1900" w:rsidRPr="00244EE1" w:rsidRDefault="00523BA6" w:rsidP="007462AA">
      <w:pPr>
        <w:spacing w:before="100" w:beforeAutospacing="1" w:after="100" w:afterAutospacing="1"/>
        <w:rPr>
          <w:lang w:val="en-US" w:eastAsia="en-US"/>
        </w:rPr>
      </w:pPr>
      <w:r w:rsidRPr="00244EE1">
        <w:rPr>
          <w:b/>
          <w:lang w:val="en-US" w:eastAsia="en-US"/>
        </w:rPr>
        <w:t>(</w:t>
      </w:r>
      <w:r w:rsidR="00CD499C" w:rsidRPr="00244EE1">
        <w:rPr>
          <w:b/>
          <w:lang w:eastAsia="en-US"/>
        </w:rPr>
        <w:t>10</w:t>
      </w:r>
      <w:r w:rsidR="007E1900" w:rsidRPr="00244EE1">
        <w:rPr>
          <w:b/>
          <w:lang w:val="en-US" w:eastAsia="en-US"/>
        </w:rPr>
        <w:t>)</w:t>
      </w:r>
      <w:r w:rsidR="007E1900" w:rsidRPr="00244EE1">
        <w:rPr>
          <w:lang w:val="en-US" w:eastAsia="en-US"/>
        </w:rPr>
        <w:t xml:space="preserve"> Членствените отношения възникват от датата на решението за одобрение от Читалищното настоятелство или датата на отхвърляне на отказът от Общото събрание.</w:t>
      </w:r>
    </w:p>
    <w:p w:rsidR="007E1900" w:rsidRPr="00244EE1" w:rsidRDefault="00FA558F" w:rsidP="007462AA">
      <w:pPr>
        <w:spacing w:before="100" w:beforeAutospacing="1" w:after="100" w:afterAutospacing="1"/>
        <w:rPr>
          <w:lang w:val="en-US" w:eastAsia="en-US"/>
        </w:rPr>
      </w:pPr>
      <w:r w:rsidRPr="00244EE1">
        <w:rPr>
          <w:b/>
          <w:lang w:val="en-US" w:eastAsia="en-US"/>
        </w:rPr>
        <w:t>(</w:t>
      </w:r>
      <w:r w:rsidR="00CD499C" w:rsidRPr="00244EE1">
        <w:rPr>
          <w:b/>
          <w:lang w:eastAsia="en-US"/>
        </w:rPr>
        <w:t>11</w:t>
      </w:r>
      <w:r w:rsidR="007E1900" w:rsidRPr="00244EE1">
        <w:rPr>
          <w:b/>
          <w:lang w:val="en-US" w:eastAsia="en-US"/>
        </w:rPr>
        <w:t>)</w:t>
      </w:r>
      <w:r w:rsidR="007E1900" w:rsidRPr="00244EE1">
        <w:rPr>
          <w:lang w:val="en-US" w:eastAsia="en-US"/>
        </w:rPr>
        <w:t xml:space="preserve"> Колективното членство се прекратява:</w:t>
      </w:r>
    </w:p>
    <w:p w:rsidR="007E1900" w:rsidRPr="00244EE1" w:rsidRDefault="007E1900" w:rsidP="007462AA">
      <w:pPr>
        <w:numPr>
          <w:ilvl w:val="0"/>
          <w:numId w:val="10"/>
        </w:numPr>
        <w:spacing w:before="100" w:beforeAutospacing="1" w:after="100" w:afterAutospacing="1"/>
        <w:rPr>
          <w:lang w:val="en-US" w:eastAsia="en-US"/>
        </w:rPr>
      </w:pPr>
      <w:r w:rsidRPr="00244EE1">
        <w:rPr>
          <w:lang w:val="en-US" w:eastAsia="en-US"/>
        </w:rPr>
        <w:t>По писмено искане на колективен член;</w:t>
      </w:r>
    </w:p>
    <w:p w:rsidR="007E1900" w:rsidRPr="00244EE1" w:rsidRDefault="007E1900" w:rsidP="007462AA">
      <w:pPr>
        <w:numPr>
          <w:ilvl w:val="0"/>
          <w:numId w:val="10"/>
        </w:numPr>
        <w:spacing w:before="100" w:beforeAutospacing="1" w:after="100" w:afterAutospacing="1"/>
        <w:rPr>
          <w:lang w:val="en-US" w:eastAsia="en-US"/>
        </w:rPr>
      </w:pPr>
      <w:r w:rsidRPr="00244EE1">
        <w:rPr>
          <w:lang w:val="en-US" w:eastAsia="en-US"/>
        </w:rPr>
        <w:t>При фактическо прекъсване на взаимоотнош</w:t>
      </w:r>
      <w:r w:rsidR="007C19A3" w:rsidRPr="00244EE1">
        <w:rPr>
          <w:lang w:val="en-US" w:eastAsia="en-US"/>
        </w:rPr>
        <w:t xml:space="preserve">енията между колективен член и </w:t>
      </w:r>
      <w:r w:rsidR="007C19A3" w:rsidRPr="00244EE1">
        <w:rPr>
          <w:lang w:eastAsia="en-US"/>
        </w:rPr>
        <w:t>Ч</w:t>
      </w:r>
      <w:r w:rsidRPr="00244EE1">
        <w:rPr>
          <w:lang w:val="en-US" w:eastAsia="en-US"/>
        </w:rPr>
        <w:t>италището в продъл</w:t>
      </w:r>
      <w:r w:rsidR="0092442D" w:rsidRPr="00244EE1">
        <w:rPr>
          <w:lang w:val="en-US" w:eastAsia="en-US"/>
        </w:rPr>
        <w:t>жение на една календарна година</w:t>
      </w:r>
      <w:r w:rsidR="0092442D" w:rsidRPr="00244EE1">
        <w:rPr>
          <w:lang w:eastAsia="en-US"/>
        </w:rPr>
        <w:t>;</w:t>
      </w:r>
    </w:p>
    <w:p w:rsidR="007E1900" w:rsidRPr="00244EE1" w:rsidRDefault="007E1900" w:rsidP="007462AA">
      <w:pPr>
        <w:numPr>
          <w:ilvl w:val="0"/>
          <w:numId w:val="10"/>
        </w:numPr>
        <w:spacing w:before="100" w:beforeAutospacing="1" w:after="100" w:afterAutospacing="1"/>
        <w:rPr>
          <w:lang w:val="en-US" w:eastAsia="en-US"/>
        </w:rPr>
      </w:pPr>
      <w:r w:rsidRPr="00244EE1">
        <w:rPr>
          <w:lang w:val="en-US" w:eastAsia="en-US"/>
        </w:rPr>
        <w:lastRenderedPageBreak/>
        <w:t xml:space="preserve">По инициатива на Читалищното настоятелство, когато колективният член не спазва своите задължения в сключения между страните договор за колективно членство. </w:t>
      </w:r>
    </w:p>
    <w:p w:rsidR="007E1900" w:rsidRPr="00244EE1" w:rsidRDefault="00CD499C" w:rsidP="007462AA">
      <w:pPr>
        <w:spacing w:before="100" w:beforeAutospacing="1" w:after="100" w:afterAutospacing="1"/>
        <w:rPr>
          <w:lang w:val="en-US" w:eastAsia="en-US"/>
        </w:rPr>
      </w:pPr>
      <w:r w:rsidRPr="00244EE1">
        <w:rPr>
          <w:b/>
          <w:lang w:eastAsia="en-US"/>
        </w:rPr>
        <w:t>(12</w:t>
      </w:r>
      <w:r w:rsidR="007E1900" w:rsidRPr="00244EE1">
        <w:rPr>
          <w:b/>
          <w:lang w:val="en-US" w:eastAsia="en-US"/>
        </w:rPr>
        <w:t>)</w:t>
      </w:r>
      <w:r w:rsidR="007E1900" w:rsidRPr="00244EE1">
        <w:rPr>
          <w:lang w:val="en-US" w:eastAsia="en-US"/>
        </w:rPr>
        <w:t xml:space="preserve"> На почетни членове и дарителите се издава почетна грамота.</w:t>
      </w:r>
    </w:p>
    <w:p w:rsidR="007E1900" w:rsidRPr="00244EE1" w:rsidRDefault="007E1900" w:rsidP="007462AA">
      <w:pPr>
        <w:spacing w:before="100" w:beforeAutospacing="1" w:after="100" w:afterAutospacing="1"/>
        <w:rPr>
          <w:lang w:val="en-US" w:eastAsia="en-US"/>
        </w:rPr>
      </w:pPr>
      <w:r w:rsidRPr="00244EE1">
        <w:rPr>
          <w:b/>
          <w:lang w:val="en-US" w:eastAsia="en-US"/>
        </w:rPr>
        <w:t>(</w:t>
      </w:r>
      <w:r w:rsidR="00FA558F" w:rsidRPr="00244EE1">
        <w:rPr>
          <w:b/>
          <w:lang w:eastAsia="en-US"/>
        </w:rPr>
        <w:t>1</w:t>
      </w:r>
      <w:r w:rsidR="00CD499C" w:rsidRPr="00244EE1">
        <w:rPr>
          <w:b/>
          <w:lang w:eastAsia="en-US"/>
        </w:rPr>
        <w:t>3</w:t>
      </w:r>
      <w:r w:rsidRPr="00244EE1">
        <w:rPr>
          <w:b/>
          <w:lang w:val="en-US" w:eastAsia="en-US"/>
        </w:rPr>
        <w:t>)</w:t>
      </w:r>
      <w:r w:rsidRPr="00244EE1">
        <w:rPr>
          <w:lang w:val="en-US" w:eastAsia="en-US"/>
        </w:rPr>
        <w:t xml:space="preserve"> Почетните членове и дарителите имат право на съвещателен глас в Общото събрание на Читалището. </w:t>
      </w:r>
    </w:p>
    <w:p w:rsidR="007E1900" w:rsidRPr="00244EE1" w:rsidRDefault="007E1900" w:rsidP="005A178F">
      <w:pPr>
        <w:spacing w:before="100" w:beforeAutospacing="1" w:after="100" w:afterAutospacing="1"/>
        <w:jc w:val="both"/>
        <w:rPr>
          <w:lang w:val="en-US" w:eastAsia="en-US"/>
        </w:rPr>
      </w:pPr>
      <w:r w:rsidRPr="00244EE1">
        <w:rPr>
          <w:b/>
          <w:lang w:val="en-US" w:eastAsia="en-US"/>
        </w:rPr>
        <w:t>(</w:t>
      </w:r>
      <w:r w:rsidR="00FA558F" w:rsidRPr="00244EE1">
        <w:rPr>
          <w:b/>
          <w:lang w:eastAsia="en-US"/>
        </w:rPr>
        <w:t>1</w:t>
      </w:r>
      <w:r w:rsidR="00CD499C" w:rsidRPr="00244EE1">
        <w:rPr>
          <w:b/>
          <w:lang w:eastAsia="en-US"/>
        </w:rPr>
        <w:t>4</w:t>
      </w:r>
      <w:r w:rsidRPr="00244EE1">
        <w:rPr>
          <w:b/>
          <w:lang w:val="en-US" w:eastAsia="en-US"/>
        </w:rPr>
        <w:t>)</w:t>
      </w:r>
      <w:r w:rsidRPr="00244EE1">
        <w:rPr>
          <w:lang w:val="en-US" w:eastAsia="en-US"/>
        </w:rPr>
        <w:t xml:space="preserve"> Почетните членове могат да се обединяват в Почетен комитет и подпомагат Настоятелството при осъществяването на неговата общественополезна дейност;</w:t>
      </w:r>
    </w:p>
    <w:p w:rsidR="007E1900" w:rsidRPr="00244EE1" w:rsidRDefault="007E1900" w:rsidP="005A178F">
      <w:pPr>
        <w:spacing w:before="100" w:beforeAutospacing="1" w:after="100" w:afterAutospacing="1"/>
        <w:jc w:val="both"/>
        <w:rPr>
          <w:lang w:val="en-US" w:eastAsia="en-US"/>
        </w:rPr>
      </w:pPr>
      <w:r w:rsidRPr="00244EE1">
        <w:rPr>
          <w:b/>
          <w:lang w:val="en-US" w:eastAsia="en-US"/>
        </w:rPr>
        <w:t>(</w:t>
      </w:r>
      <w:r w:rsidR="00FA558F" w:rsidRPr="00244EE1">
        <w:rPr>
          <w:b/>
          <w:lang w:eastAsia="en-US"/>
        </w:rPr>
        <w:t>1</w:t>
      </w:r>
      <w:r w:rsidR="004267DF" w:rsidRPr="00244EE1">
        <w:rPr>
          <w:b/>
          <w:lang w:eastAsia="en-US"/>
        </w:rPr>
        <w:t>5</w:t>
      </w:r>
      <w:r w:rsidRPr="00244EE1">
        <w:rPr>
          <w:b/>
          <w:lang w:val="en-US" w:eastAsia="en-US"/>
        </w:rPr>
        <w:t>)</w:t>
      </w:r>
      <w:r w:rsidRPr="00244EE1">
        <w:rPr>
          <w:lang w:val="en-US" w:eastAsia="en-US"/>
        </w:rPr>
        <w:t xml:space="preserve"> За членове на Почетния комитет могат да бъдат канени лица с особен принос и заслуги за развитието, популяризирането и утвърждаването на читалищните традиции в Република България.</w:t>
      </w:r>
    </w:p>
    <w:p w:rsidR="007E1900" w:rsidRPr="00244EE1" w:rsidRDefault="007E1900" w:rsidP="007462AA">
      <w:pPr>
        <w:spacing w:before="100" w:beforeAutospacing="1" w:after="100" w:afterAutospacing="1"/>
        <w:rPr>
          <w:lang w:val="en-US" w:eastAsia="en-US"/>
        </w:rPr>
      </w:pPr>
      <w:r w:rsidRPr="00244EE1">
        <w:rPr>
          <w:b/>
          <w:lang w:val="en-US" w:eastAsia="en-US"/>
        </w:rPr>
        <w:t>(</w:t>
      </w:r>
      <w:r w:rsidR="00FA558F" w:rsidRPr="00244EE1">
        <w:rPr>
          <w:b/>
          <w:lang w:eastAsia="en-US"/>
        </w:rPr>
        <w:t>1</w:t>
      </w:r>
      <w:r w:rsidR="004267DF" w:rsidRPr="00244EE1">
        <w:rPr>
          <w:b/>
          <w:lang w:eastAsia="en-US"/>
        </w:rPr>
        <w:t>6</w:t>
      </w:r>
      <w:r w:rsidRPr="00244EE1">
        <w:rPr>
          <w:b/>
          <w:lang w:val="en-US" w:eastAsia="en-US"/>
        </w:rPr>
        <w:t>)</w:t>
      </w:r>
      <w:r w:rsidRPr="00244EE1">
        <w:rPr>
          <w:lang w:val="en-US" w:eastAsia="en-US"/>
        </w:rPr>
        <w:t xml:space="preserve"> Имената на членовете на Почетния комитет се вписват в специална почетна книга.</w:t>
      </w:r>
    </w:p>
    <w:p w:rsidR="00374BE2" w:rsidRPr="00244EE1" w:rsidRDefault="00374BE2" w:rsidP="007462AA">
      <w:pPr>
        <w:rPr>
          <w:sz w:val="28"/>
        </w:rPr>
      </w:pPr>
    </w:p>
    <w:p w:rsidR="00374BE2" w:rsidRPr="00244EE1" w:rsidRDefault="00374BE2" w:rsidP="007462AA">
      <w:pPr>
        <w:jc w:val="center"/>
        <w:rPr>
          <w:b/>
        </w:rPr>
      </w:pPr>
      <w:r w:rsidRPr="00244EE1">
        <w:rPr>
          <w:b/>
        </w:rPr>
        <w:t>ГЛАВА ЧЕТВЪРТА</w:t>
      </w:r>
    </w:p>
    <w:p w:rsidR="00374BE2" w:rsidRPr="00244EE1" w:rsidRDefault="00374BE2" w:rsidP="007462AA">
      <w:pPr>
        <w:jc w:val="center"/>
        <w:rPr>
          <w:b/>
        </w:rPr>
      </w:pPr>
    </w:p>
    <w:p w:rsidR="00374BE2" w:rsidRPr="00244EE1" w:rsidRDefault="00374BE2" w:rsidP="007462AA">
      <w:pPr>
        <w:jc w:val="center"/>
        <w:rPr>
          <w:b/>
        </w:rPr>
      </w:pPr>
      <w:r w:rsidRPr="00244EE1">
        <w:rPr>
          <w:b/>
        </w:rPr>
        <w:t>ОРГАНИ НА САМОУПРАВЛЕНИЕТО</w:t>
      </w:r>
    </w:p>
    <w:p w:rsidR="00374BE2" w:rsidRPr="00244EE1" w:rsidRDefault="00374BE2" w:rsidP="007462AA">
      <w:pPr>
        <w:jc w:val="both"/>
      </w:pPr>
    </w:p>
    <w:p w:rsidR="00374BE2" w:rsidRPr="00244EE1" w:rsidRDefault="00374BE2" w:rsidP="007462AA">
      <w:pPr>
        <w:jc w:val="both"/>
      </w:pPr>
      <w:r w:rsidRPr="00244EE1">
        <w:rPr>
          <w:b/>
        </w:rPr>
        <w:t>Чл.18</w:t>
      </w:r>
      <w:r w:rsidR="001826B8" w:rsidRPr="00244EE1">
        <w:rPr>
          <w:b/>
        </w:rPr>
        <w:t xml:space="preserve"> </w:t>
      </w:r>
      <w:r w:rsidR="007C19A3" w:rsidRPr="00244EE1">
        <w:t>Органи на Ч</w:t>
      </w:r>
      <w:r w:rsidRPr="00244EE1">
        <w:t>италището са Общото събрание,</w:t>
      </w:r>
      <w:r w:rsidR="005B0FE1" w:rsidRPr="00244EE1">
        <w:t xml:space="preserve"> </w:t>
      </w:r>
      <w:r w:rsidRPr="00244EE1">
        <w:t>Настоятелството и Проверителната комисия.</w:t>
      </w:r>
    </w:p>
    <w:p w:rsidR="00374BE2" w:rsidRPr="00244EE1" w:rsidRDefault="00374BE2" w:rsidP="007462AA">
      <w:pPr>
        <w:jc w:val="both"/>
      </w:pPr>
    </w:p>
    <w:p w:rsidR="00374BE2" w:rsidRPr="00244EE1" w:rsidRDefault="00374BE2" w:rsidP="007462AA">
      <w:pPr>
        <w:jc w:val="both"/>
      </w:pPr>
      <w:r w:rsidRPr="00244EE1">
        <w:rPr>
          <w:b/>
        </w:rPr>
        <w:t>Чл.19</w:t>
      </w:r>
      <w:r w:rsidR="001826B8" w:rsidRPr="00244EE1">
        <w:t xml:space="preserve"> </w:t>
      </w:r>
      <w:r w:rsidR="007C19A3" w:rsidRPr="00244EE1">
        <w:t>Върховен орган на Ч</w:t>
      </w:r>
      <w:r w:rsidRPr="00244EE1">
        <w:t>италището е Общото събрание.</w:t>
      </w:r>
      <w:r w:rsidR="001826B8" w:rsidRPr="00244EE1">
        <w:t xml:space="preserve"> </w:t>
      </w:r>
      <w:r w:rsidRPr="00244EE1">
        <w:t xml:space="preserve">То </w:t>
      </w:r>
      <w:r w:rsidR="007C19A3" w:rsidRPr="00244EE1">
        <w:t>се състои от всички членове на Ч</w:t>
      </w:r>
      <w:r w:rsidRPr="00244EE1">
        <w:t>италището</w:t>
      </w:r>
      <w:r w:rsidR="001826B8" w:rsidRPr="00244EE1">
        <w:t>,</w:t>
      </w:r>
      <w:r w:rsidRPr="00244EE1">
        <w:t xml:space="preserve"> имащи право на глас.</w:t>
      </w:r>
    </w:p>
    <w:p w:rsidR="00374BE2" w:rsidRPr="00244EE1" w:rsidRDefault="00374BE2" w:rsidP="007462AA">
      <w:pPr>
        <w:jc w:val="both"/>
      </w:pPr>
    </w:p>
    <w:p w:rsidR="00374BE2" w:rsidRPr="00244EE1" w:rsidRDefault="00374BE2" w:rsidP="007462AA">
      <w:pPr>
        <w:jc w:val="both"/>
      </w:pPr>
      <w:r w:rsidRPr="00244EE1">
        <w:rPr>
          <w:b/>
        </w:rPr>
        <w:t>Чл.20</w:t>
      </w:r>
      <w:r w:rsidR="0092442D" w:rsidRPr="00244EE1">
        <w:rPr>
          <w:b/>
        </w:rPr>
        <w:t xml:space="preserve"> (1)</w:t>
      </w:r>
      <w:r w:rsidR="0092442D" w:rsidRPr="00244EE1">
        <w:t xml:space="preserve"> </w:t>
      </w:r>
      <w:r w:rsidRPr="00244EE1">
        <w:t>Общото събрание има следните правомощия:</w:t>
      </w:r>
    </w:p>
    <w:p w:rsidR="00374BE2" w:rsidRPr="00244EE1" w:rsidRDefault="00374BE2" w:rsidP="007462AA">
      <w:pPr>
        <w:jc w:val="both"/>
      </w:pPr>
      <w:r w:rsidRPr="00244EE1">
        <w:t>1.</w:t>
      </w:r>
      <w:r w:rsidR="001826B8" w:rsidRPr="00244EE1">
        <w:t xml:space="preserve"> </w:t>
      </w:r>
      <w:r w:rsidR="005B0FE1" w:rsidRPr="00244EE1">
        <w:t>Приема, и</w:t>
      </w:r>
      <w:r w:rsidR="002E4571" w:rsidRPr="00244EE1">
        <w:t>зменя и допълва Устава;</w:t>
      </w:r>
    </w:p>
    <w:p w:rsidR="00374BE2" w:rsidRPr="00244EE1" w:rsidRDefault="00374BE2" w:rsidP="001826B8">
      <w:pPr>
        <w:jc w:val="both"/>
      </w:pPr>
      <w:r w:rsidRPr="00244EE1">
        <w:t>2.</w:t>
      </w:r>
      <w:r w:rsidR="001826B8" w:rsidRPr="00244EE1">
        <w:t xml:space="preserve"> </w:t>
      </w:r>
      <w:r w:rsidRPr="00244EE1">
        <w:t>Избира и освобождава членовете на Настоятелството, Провер</w:t>
      </w:r>
      <w:r w:rsidR="002E4571" w:rsidRPr="00244EE1">
        <w:t>ителната комисия и Председателя;</w:t>
      </w:r>
    </w:p>
    <w:p w:rsidR="00374BE2" w:rsidRPr="00244EE1" w:rsidRDefault="00374BE2" w:rsidP="007462AA">
      <w:pPr>
        <w:jc w:val="both"/>
      </w:pPr>
      <w:r w:rsidRPr="00244EE1">
        <w:t>3.</w:t>
      </w:r>
      <w:r w:rsidR="001826B8" w:rsidRPr="00244EE1">
        <w:t xml:space="preserve"> </w:t>
      </w:r>
      <w:r w:rsidRPr="00244EE1">
        <w:t>Приема вътрешни актове,</w:t>
      </w:r>
      <w:r w:rsidR="008F44A8" w:rsidRPr="00244EE1">
        <w:t xml:space="preserve"> </w:t>
      </w:r>
      <w:r w:rsidRPr="00244EE1">
        <w:t>необходими з</w:t>
      </w:r>
      <w:r w:rsidR="002E4571" w:rsidRPr="00244EE1">
        <w:t>а организацията и дейността на Читалището;</w:t>
      </w:r>
    </w:p>
    <w:p w:rsidR="00374BE2" w:rsidRPr="00244EE1" w:rsidRDefault="002E4571" w:rsidP="007462AA">
      <w:pPr>
        <w:jc w:val="both"/>
      </w:pPr>
      <w:r w:rsidRPr="00244EE1">
        <w:t>4.</w:t>
      </w:r>
      <w:r w:rsidR="001826B8" w:rsidRPr="00244EE1">
        <w:t xml:space="preserve"> </w:t>
      </w:r>
      <w:r w:rsidRPr="00244EE1">
        <w:t>Изключва членове на Читалището;</w:t>
      </w:r>
    </w:p>
    <w:p w:rsidR="00374BE2" w:rsidRPr="00244EE1" w:rsidRDefault="00374BE2" w:rsidP="007462AA">
      <w:pPr>
        <w:jc w:val="both"/>
      </w:pPr>
      <w:r w:rsidRPr="00244EE1">
        <w:t>5.</w:t>
      </w:r>
      <w:r w:rsidR="001826B8" w:rsidRPr="00244EE1">
        <w:t xml:space="preserve"> </w:t>
      </w:r>
      <w:r w:rsidRPr="00244EE1">
        <w:rPr>
          <w:shd w:val="clear" w:color="auto" w:fill="FFFFFF"/>
        </w:rPr>
        <w:t>Определя</w:t>
      </w:r>
      <w:r w:rsidRPr="00244EE1">
        <w:t xml:space="preserve"> </w:t>
      </w:r>
      <w:r w:rsidR="0092442D" w:rsidRPr="00244EE1">
        <w:t>основни насоки за дейността на Ч</w:t>
      </w:r>
      <w:r w:rsidR="002E4571" w:rsidRPr="00244EE1">
        <w:t>италището;</w:t>
      </w:r>
    </w:p>
    <w:p w:rsidR="00374BE2" w:rsidRPr="00244EE1" w:rsidRDefault="00374BE2" w:rsidP="007462AA">
      <w:pPr>
        <w:jc w:val="both"/>
      </w:pPr>
      <w:r w:rsidRPr="00244EE1">
        <w:t>6.</w:t>
      </w:r>
      <w:r w:rsidR="001826B8" w:rsidRPr="00244EE1">
        <w:t xml:space="preserve"> </w:t>
      </w:r>
      <w:r w:rsidRPr="00244EE1">
        <w:t>Взема решение за членуване или прекратяване на членст</w:t>
      </w:r>
      <w:r w:rsidR="002E4571" w:rsidRPr="00244EE1">
        <w:t>во в читалищно сдружение /съюз/;</w:t>
      </w:r>
    </w:p>
    <w:p w:rsidR="00374BE2" w:rsidRPr="00244EE1" w:rsidRDefault="002E4571" w:rsidP="007462AA">
      <w:pPr>
        <w:jc w:val="both"/>
      </w:pPr>
      <w:r w:rsidRPr="00244EE1">
        <w:t>7.</w:t>
      </w:r>
      <w:r w:rsidR="001826B8" w:rsidRPr="00244EE1">
        <w:t xml:space="preserve"> </w:t>
      </w:r>
      <w:r w:rsidRPr="00244EE1">
        <w:t>Приема бюджета на Читалището;</w:t>
      </w:r>
    </w:p>
    <w:p w:rsidR="00374BE2" w:rsidRPr="00244EE1" w:rsidRDefault="00374BE2" w:rsidP="007462AA">
      <w:pPr>
        <w:jc w:val="both"/>
      </w:pPr>
      <w:r w:rsidRPr="00244EE1">
        <w:t>8.</w:t>
      </w:r>
      <w:r w:rsidR="001826B8" w:rsidRPr="00244EE1">
        <w:t xml:space="preserve"> </w:t>
      </w:r>
      <w:r w:rsidRPr="00244EE1">
        <w:t xml:space="preserve">Приема годишния отчет </w:t>
      </w:r>
      <w:r w:rsidRPr="00244EE1">
        <w:rPr>
          <w:shd w:val="clear" w:color="auto" w:fill="FFFFFF"/>
        </w:rPr>
        <w:t>до 30 март на следващата година</w:t>
      </w:r>
      <w:r w:rsidR="001826B8" w:rsidRPr="00244EE1">
        <w:rPr>
          <w:shd w:val="clear" w:color="auto" w:fill="FFFFFF"/>
        </w:rPr>
        <w:t>;</w:t>
      </w:r>
    </w:p>
    <w:p w:rsidR="00374BE2" w:rsidRPr="00244EE1" w:rsidRDefault="00374BE2" w:rsidP="007462AA">
      <w:pPr>
        <w:jc w:val="both"/>
      </w:pPr>
      <w:r w:rsidRPr="00244EE1">
        <w:t>9.</w:t>
      </w:r>
      <w:r w:rsidR="001826B8" w:rsidRPr="00244EE1">
        <w:t xml:space="preserve"> </w:t>
      </w:r>
      <w:r w:rsidRPr="00244EE1">
        <w:t>Определя размера на членския внос</w:t>
      </w:r>
      <w:r w:rsidR="005B0FE1" w:rsidRPr="00244EE1">
        <w:t xml:space="preserve"> и срок за внасяне;</w:t>
      </w:r>
    </w:p>
    <w:p w:rsidR="00374BE2" w:rsidRPr="00244EE1" w:rsidRDefault="00374BE2" w:rsidP="007462AA">
      <w:pPr>
        <w:jc w:val="both"/>
      </w:pPr>
      <w:r w:rsidRPr="00244EE1">
        <w:t>10.</w:t>
      </w:r>
      <w:r w:rsidR="001826B8" w:rsidRPr="00244EE1">
        <w:t xml:space="preserve"> </w:t>
      </w:r>
      <w:r w:rsidRPr="00244EE1">
        <w:t>Отменя решения на орг</w:t>
      </w:r>
      <w:r w:rsidR="0092442D" w:rsidRPr="00244EE1">
        <w:t>аните на Ч</w:t>
      </w:r>
      <w:r w:rsidR="002E4571" w:rsidRPr="00244EE1">
        <w:t>италището;</w:t>
      </w:r>
    </w:p>
    <w:p w:rsidR="00374BE2" w:rsidRPr="00244EE1" w:rsidRDefault="00374BE2" w:rsidP="007462AA">
      <w:pPr>
        <w:jc w:val="both"/>
      </w:pPr>
      <w:r w:rsidRPr="00244EE1">
        <w:t>11.</w:t>
      </w:r>
      <w:r w:rsidR="001826B8" w:rsidRPr="00244EE1">
        <w:t xml:space="preserve"> </w:t>
      </w:r>
      <w:r w:rsidRPr="00244EE1">
        <w:t xml:space="preserve">Взема решения за откриване на </w:t>
      </w:r>
      <w:r w:rsidRPr="00244EE1">
        <w:rPr>
          <w:shd w:val="clear" w:color="auto" w:fill="FFFFFF"/>
        </w:rPr>
        <w:t>клонове</w:t>
      </w:r>
      <w:r w:rsidR="002E4571" w:rsidRPr="00244EE1">
        <w:t xml:space="preserve"> на Ч</w:t>
      </w:r>
      <w:r w:rsidRPr="00244EE1">
        <w:t>италището,</w:t>
      </w:r>
      <w:r w:rsidR="002E4571" w:rsidRPr="00244EE1">
        <w:t xml:space="preserve"> след съгласуване с Общината;</w:t>
      </w:r>
    </w:p>
    <w:p w:rsidR="00374BE2" w:rsidRPr="00244EE1" w:rsidRDefault="00374BE2" w:rsidP="007462AA">
      <w:pPr>
        <w:jc w:val="both"/>
      </w:pPr>
      <w:r w:rsidRPr="00244EE1">
        <w:t>12.</w:t>
      </w:r>
      <w:r w:rsidR="001826B8" w:rsidRPr="00244EE1">
        <w:t xml:space="preserve"> </w:t>
      </w:r>
      <w:r w:rsidRPr="00244EE1">
        <w:t>Вз</w:t>
      </w:r>
      <w:r w:rsidR="002E4571" w:rsidRPr="00244EE1">
        <w:t>ема решение за прекратяване на Читалището;</w:t>
      </w:r>
    </w:p>
    <w:p w:rsidR="00374BE2" w:rsidRPr="00244EE1" w:rsidRDefault="00374BE2" w:rsidP="007462AA">
      <w:pPr>
        <w:jc w:val="both"/>
      </w:pPr>
      <w:r w:rsidRPr="00244EE1">
        <w:t>13.</w:t>
      </w:r>
      <w:r w:rsidR="001826B8" w:rsidRPr="00244EE1">
        <w:t xml:space="preserve"> </w:t>
      </w:r>
      <w:r w:rsidRPr="00244EE1">
        <w:t>Взема решения за отнасяне до съда на неправомерни действия на ръководството или на отделни читалищни членове.</w:t>
      </w:r>
    </w:p>
    <w:p w:rsidR="00374BE2" w:rsidRPr="00244EE1" w:rsidRDefault="00374BE2" w:rsidP="007462AA">
      <w:pPr>
        <w:jc w:val="both"/>
      </w:pPr>
    </w:p>
    <w:p w:rsidR="00374BE2" w:rsidRPr="00244EE1" w:rsidRDefault="000508A8" w:rsidP="002E4571">
      <w:pPr>
        <w:jc w:val="both"/>
      </w:pPr>
      <w:r w:rsidRPr="00244EE1">
        <w:rPr>
          <w:b/>
        </w:rPr>
        <w:t>(</w:t>
      </w:r>
      <w:r w:rsidR="00374BE2" w:rsidRPr="00244EE1">
        <w:rPr>
          <w:b/>
        </w:rPr>
        <w:t>2</w:t>
      </w:r>
      <w:r w:rsidRPr="00244EE1">
        <w:rPr>
          <w:b/>
        </w:rPr>
        <w:t>)</w:t>
      </w:r>
      <w:r w:rsidR="0092442D" w:rsidRPr="00244EE1">
        <w:t xml:space="preserve"> </w:t>
      </w:r>
      <w:r w:rsidR="00374BE2" w:rsidRPr="00244EE1">
        <w:t>Решенията на Общото събрание са за</w:t>
      </w:r>
      <w:r w:rsidR="002E4571" w:rsidRPr="00244EE1">
        <w:t>дължителни за всички органи на Ч</w:t>
      </w:r>
      <w:r w:rsidR="00374BE2" w:rsidRPr="00244EE1">
        <w:t>италището и за всички членове.</w:t>
      </w:r>
    </w:p>
    <w:p w:rsidR="005B0FE1" w:rsidRPr="00244EE1" w:rsidRDefault="005B0FE1" w:rsidP="002E4571">
      <w:pPr>
        <w:pStyle w:val="NormalWeb"/>
        <w:jc w:val="both"/>
      </w:pPr>
      <w:r w:rsidRPr="00244EE1">
        <w:rPr>
          <w:b/>
        </w:rPr>
        <w:t>(3)</w:t>
      </w:r>
      <w:r w:rsidRPr="00244EE1">
        <w:t xml:space="preserve"> Общото събрание се състои от действителните членове и по един представител на всеки колективен член – юридическо лице. </w:t>
      </w:r>
    </w:p>
    <w:p w:rsidR="005B0FE1" w:rsidRPr="00244EE1" w:rsidRDefault="005B0FE1" w:rsidP="002E4571">
      <w:pPr>
        <w:spacing w:before="100" w:beforeAutospacing="1" w:after="100" w:afterAutospacing="1"/>
        <w:jc w:val="both"/>
        <w:rPr>
          <w:lang w:val="en-US" w:eastAsia="en-US"/>
        </w:rPr>
      </w:pPr>
      <w:r w:rsidRPr="00244EE1">
        <w:rPr>
          <w:b/>
          <w:lang w:val="en-US" w:eastAsia="en-US"/>
        </w:rPr>
        <w:lastRenderedPageBreak/>
        <w:t>(4)</w:t>
      </w:r>
      <w:r w:rsidRPr="00244EE1">
        <w:rPr>
          <w:lang w:val="en-US" w:eastAsia="en-US"/>
        </w:rPr>
        <w:t xml:space="preserve"> Всеки действителен член има право на един глас. </w:t>
      </w:r>
    </w:p>
    <w:p w:rsidR="005B0FE1" w:rsidRPr="00244EE1" w:rsidRDefault="005B0FE1" w:rsidP="002E4571">
      <w:pPr>
        <w:spacing w:before="100" w:beforeAutospacing="1" w:after="100" w:afterAutospacing="1"/>
        <w:jc w:val="both"/>
        <w:rPr>
          <w:lang w:val="en-US" w:eastAsia="en-US"/>
        </w:rPr>
      </w:pPr>
      <w:r w:rsidRPr="00244EE1">
        <w:rPr>
          <w:b/>
          <w:lang w:val="en-US" w:eastAsia="en-US"/>
        </w:rPr>
        <w:t>(5)</w:t>
      </w:r>
      <w:r w:rsidRPr="00244EE1">
        <w:rPr>
          <w:lang w:val="en-US" w:eastAsia="en-US"/>
        </w:rPr>
        <w:t xml:space="preserve"> Действителните членове при отсъствие от Общо събрание, могат да се представляват от пълномощници, изрично упълномощени за участие в съответното заседание на Общото събрание по утвърден образец от Настоятелството. Едно лице може да представлява само един член.</w:t>
      </w:r>
    </w:p>
    <w:p w:rsidR="005B0FE1" w:rsidRPr="00244EE1" w:rsidRDefault="005B0FE1" w:rsidP="007462AA">
      <w:pPr>
        <w:spacing w:before="100" w:beforeAutospacing="1" w:after="100" w:afterAutospacing="1"/>
        <w:rPr>
          <w:lang w:val="en-US" w:eastAsia="en-US"/>
        </w:rPr>
      </w:pPr>
      <w:r w:rsidRPr="00244EE1">
        <w:rPr>
          <w:b/>
          <w:lang w:val="en-US" w:eastAsia="en-US"/>
        </w:rPr>
        <w:t>(6)</w:t>
      </w:r>
      <w:r w:rsidRPr="00244EE1">
        <w:rPr>
          <w:lang w:val="en-US" w:eastAsia="en-US"/>
        </w:rPr>
        <w:t xml:space="preserve"> Представител на колективен член или действителен член в Общото събрание нямат право на глас при решаването на въпроси, отнасящи се до:</w:t>
      </w:r>
    </w:p>
    <w:p w:rsidR="005B0FE1" w:rsidRPr="00244EE1" w:rsidRDefault="005B0FE1" w:rsidP="007462AA">
      <w:pPr>
        <w:numPr>
          <w:ilvl w:val="0"/>
          <w:numId w:val="12"/>
        </w:numPr>
        <w:spacing w:before="100" w:beforeAutospacing="1" w:after="100" w:afterAutospacing="1"/>
        <w:rPr>
          <w:lang w:val="en-US" w:eastAsia="en-US"/>
        </w:rPr>
      </w:pPr>
      <w:r w:rsidRPr="00244EE1">
        <w:rPr>
          <w:lang w:val="en-US" w:eastAsia="en-US"/>
        </w:rPr>
        <w:t>Него, неговия съпруг/а/ или роднини по права линия - без ограничения, по съребрена линия - до четвърта степен, или по сватовство - до втора степен включително.</w:t>
      </w:r>
    </w:p>
    <w:p w:rsidR="005B0FE1" w:rsidRPr="00244EE1" w:rsidRDefault="005B0FE1" w:rsidP="007462AA">
      <w:pPr>
        <w:numPr>
          <w:ilvl w:val="0"/>
          <w:numId w:val="12"/>
        </w:numPr>
        <w:spacing w:before="100" w:beforeAutospacing="1" w:after="100" w:afterAutospacing="1"/>
        <w:rPr>
          <w:lang w:val="en-US" w:eastAsia="en-US"/>
        </w:rPr>
      </w:pPr>
      <w:r w:rsidRPr="00244EE1">
        <w:rPr>
          <w:lang w:val="en-US" w:eastAsia="en-US"/>
        </w:rPr>
        <w:t>Юридически лица, в които той е управител или може да наложи</w:t>
      </w:r>
      <w:r w:rsidR="001826B8" w:rsidRPr="00244EE1">
        <w:rPr>
          <w:lang w:eastAsia="en-US"/>
        </w:rPr>
        <w:t>,</w:t>
      </w:r>
      <w:r w:rsidRPr="00244EE1">
        <w:rPr>
          <w:lang w:val="en-US" w:eastAsia="en-US"/>
        </w:rPr>
        <w:t xml:space="preserve"> или възпрепятства вземането на решения.</w:t>
      </w:r>
    </w:p>
    <w:p w:rsidR="00374BE2" w:rsidRPr="00244EE1" w:rsidRDefault="00374BE2" w:rsidP="007462AA">
      <w:pPr>
        <w:jc w:val="both"/>
      </w:pPr>
      <w:r w:rsidRPr="00244EE1">
        <w:rPr>
          <w:b/>
        </w:rPr>
        <w:t>Чл.21</w:t>
      </w:r>
      <w:r w:rsidR="002E4571" w:rsidRPr="00244EE1">
        <w:rPr>
          <w:b/>
        </w:rPr>
        <w:t xml:space="preserve"> </w:t>
      </w:r>
      <w:r w:rsidR="002B0728" w:rsidRPr="00244EE1">
        <w:rPr>
          <w:b/>
        </w:rPr>
        <w:t>(</w:t>
      </w:r>
      <w:r w:rsidRPr="00244EE1">
        <w:rPr>
          <w:b/>
        </w:rPr>
        <w:t>1</w:t>
      </w:r>
      <w:r w:rsidR="002B0728" w:rsidRPr="00244EE1">
        <w:rPr>
          <w:b/>
        </w:rPr>
        <w:t>)</w:t>
      </w:r>
      <w:r w:rsidR="002E4571" w:rsidRPr="00244EE1">
        <w:t xml:space="preserve"> </w:t>
      </w:r>
      <w:r w:rsidR="007C19A3" w:rsidRPr="00244EE1">
        <w:t>Редовно общо събрание на Ч</w:t>
      </w:r>
      <w:r w:rsidRPr="00244EE1">
        <w:t>италището се свиква от Настоятелството веднъж годишно.</w:t>
      </w:r>
    </w:p>
    <w:p w:rsidR="001826B8" w:rsidRPr="00244EE1" w:rsidRDefault="001826B8" w:rsidP="007462AA">
      <w:pPr>
        <w:jc w:val="both"/>
        <w:rPr>
          <w:b/>
        </w:rPr>
      </w:pPr>
    </w:p>
    <w:p w:rsidR="00374BE2" w:rsidRPr="00244EE1" w:rsidRDefault="002B0728" w:rsidP="007462AA">
      <w:pPr>
        <w:jc w:val="both"/>
      </w:pPr>
      <w:r w:rsidRPr="00244EE1">
        <w:rPr>
          <w:b/>
        </w:rPr>
        <w:t>(</w:t>
      </w:r>
      <w:r w:rsidR="00374BE2" w:rsidRPr="00244EE1">
        <w:rPr>
          <w:b/>
        </w:rPr>
        <w:t>2</w:t>
      </w:r>
      <w:r w:rsidRPr="00244EE1">
        <w:rPr>
          <w:b/>
        </w:rPr>
        <w:t>)</w:t>
      </w:r>
      <w:r w:rsidR="002E4571" w:rsidRPr="00244EE1">
        <w:t xml:space="preserve"> </w:t>
      </w:r>
      <w:r w:rsidR="00374BE2" w:rsidRPr="00244EE1">
        <w:t>Извънредно общо събрание се свиква от Настоятелството по:</w:t>
      </w:r>
    </w:p>
    <w:p w:rsidR="00374BE2" w:rsidRPr="00244EE1" w:rsidRDefault="002B0728" w:rsidP="002E4571">
      <w:pPr>
        <w:pStyle w:val="NoSpacing"/>
      </w:pPr>
      <w:r w:rsidRPr="00244EE1">
        <w:t>а)</w:t>
      </w:r>
      <w:r w:rsidR="002E4571" w:rsidRPr="00244EE1">
        <w:t xml:space="preserve"> </w:t>
      </w:r>
      <w:r w:rsidR="00374BE2" w:rsidRPr="00244EE1">
        <w:t>решение на Настоятелството;</w:t>
      </w:r>
    </w:p>
    <w:p w:rsidR="002E4571" w:rsidRPr="00244EE1" w:rsidRDefault="00374BE2" w:rsidP="002E4571">
      <w:pPr>
        <w:pStyle w:val="NoSpacing"/>
      </w:pPr>
      <w:r w:rsidRPr="00244EE1">
        <w:t>б</w:t>
      </w:r>
      <w:r w:rsidR="002B0728" w:rsidRPr="00244EE1">
        <w:t>)</w:t>
      </w:r>
      <w:r w:rsidR="002E4571" w:rsidRPr="00244EE1">
        <w:t xml:space="preserve"> </w:t>
      </w:r>
      <w:r w:rsidRPr="00244EE1">
        <w:t>писмено искане от Проверителната комисия;</w:t>
      </w:r>
    </w:p>
    <w:p w:rsidR="00374BE2" w:rsidRPr="00244EE1" w:rsidRDefault="00374BE2" w:rsidP="002E4571">
      <w:pPr>
        <w:pStyle w:val="NoSpacing"/>
      </w:pPr>
      <w:r w:rsidRPr="00244EE1">
        <w:t>в</w:t>
      </w:r>
      <w:r w:rsidR="002B0728" w:rsidRPr="00244EE1">
        <w:t>)</w:t>
      </w:r>
      <w:r w:rsidR="002E4571" w:rsidRPr="00244EE1">
        <w:t xml:space="preserve"> </w:t>
      </w:r>
      <w:r w:rsidRPr="00244EE1">
        <w:t>писмено искане на 1/3 от читалищните членове имащи право на глас.</w:t>
      </w:r>
    </w:p>
    <w:p w:rsidR="002E4571" w:rsidRPr="00244EE1" w:rsidRDefault="002E4571" w:rsidP="002E4571">
      <w:pPr>
        <w:pStyle w:val="NoSpacing"/>
      </w:pPr>
    </w:p>
    <w:p w:rsidR="00374BE2" w:rsidRPr="00244EE1" w:rsidRDefault="00FE4F5D" w:rsidP="007462AA">
      <w:pPr>
        <w:jc w:val="both"/>
      </w:pPr>
      <w:r w:rsidRPr="00244EE1">
        <w:rPr>
          <w:b/>
        </w:rPr>
        <w:t>(</w:t>
      </w:r>
      <w:r w:rsidR="00374BE2" w:rsidRPr="00244EE1">
        <w:rPr>
          <w:b/>
        </w:rPr>
        <w:t>3</w:t>
      </w:r>
      <w:r w:rsidRPr="00244EE1">
        <w:rPr>
          <w:b/>
        </w:rPr>
        <w:t>)</w:t>
      </w:r>
      <w:r w:rsidR="002E4571" w:rsidRPr="00244EE1">
        <w:t xml:space="preserve"> </w:t>
      </w:r>
      <w:r w:rsidR="00374BE2" w:rsidRPr="00244EE1">
        <w:t>Писмените искания по т.</w:t>
      </w:r>
      <w:r w:rsidRPr="00244EE1">
        <w:t xml:space="preserve">б и </w:t>
      </w:r>
      <w:r w:rsidR="00374BE2" w:rsidRPr="00244EE1">
        <w:t>т.</w:t>
      </w:r>
      <w:r w:rsidRPr="00244EE1">
        <w:t>в</w:t>
      </w:r>
      <w:r w:rsidR="00374BE2" w:rsidRPr="00244EE1">
        <w:t xml:space="preserve"> на предхо</w:t>
      </w:r>
      <w:r w:rsidR="002E4571" w:rsidRPr="00244EE1">
        <w:t>дната алинея трябва да съдържат</w:t>
      </w:r>
      <w:r w:rsidR="00374BE2" w:rsidRPr="00244EE1">
        <w:t>:</w:t>
      </w:r>
    </w:p>
    <w:p w:rsidR="00374BE2" w:rsidRPr="00244EE1" w:rsidRDefault="00FE4F5D" w:rsidP="007462AA">
      <w:pPr>
        <w:jc w:val="both"/>
      </w:pPr>
      <w:r w:rsidRPr="00244EE1">
        <w:t>а)</w:t>
      </w:r>
      <w:r w:rsidR="002E4571" w:rsidRPr="00244EE1">
        <w:t xml:space="preserve"> </w:t>
      </w:r>
      <w:r w:rsidR="00374BE2" w:rsidRPr="00244EE1">
        <w:t>въпроси за разглеждане и решаване от Общото събрание</w:t>
      </w:r>
      <w:r w:rsidR="00DE20E9" w:rsidRPr="00244EE1">
        <w:t>;</w:t>
      </w:r>
    </w:p>
    <w:p w:rsidR="00374BE2" w:rsidRPr="00244EE1" w:rsidRDefault="00374BE2" w:rsidP="007462AA">
      <w:pPr>
        <w:jc w:val="both"/>
      </w:pPr>
      <w:r w:rsidRPr="00244EE1">
        <w:t>б</w:t>
      </w:r>
      <w:r w:rsidR="00FE4F5D" w:rsidRPr="00244EE1">
        <w:t>)</w:t>
      </w:r>
      <w:r w:rsidR="002E4571" w:rsidRPr="00244EE1">
        <w:t xml:space="preserve"> </w:t>
      </w:r>
      <w:r w:rsidRPr="00244EE1">
        <w:t xml:space="preserve">аргументация по въпросите по предходната точка и </w:t>
      </w:r>
      <w:r w:rsidR="002E4571" w:rsidRPr="00244EE1">
        <w:t>искането за извънредно събрание;</w:t>
      </w:r>
    </w:p>
    <w:p w:rsidR="00374BE2" w:rsidRPr="00244EE1" w:rsidRDefault="00FE4F5D" w:rsidP="007462AA">
      <w:pPr>
        <w:jc w:val="both"/>
      </w:pPr>
      <w:r w:rsidRPr="00244EE1">
        <w:t>в)</w:t>
      </w:r>
      <w:r w:rsidR="002E4571" w:rsidRPr="00244EE1">
        <w:t xml:space="preserve"> </w:t>
      </w:r>
      <w:r w:rsidR="00374BE2" w:rsidRPr="00244EE1">
        <w:t>подписите на членовете на Проверителната комисия,</w:t>
      </w:r>
      <w:r w:rsidR="002E4571" w:rsidRPr="00244EE1">
        <w:t xml:space="preserve"> </w:t>
      </w:r>
      <w:r w:rsidRPr="00244EE1">
        <w:t xml:space="preserve">а </w:t>
      </w:r>
      <w:r w:rsidR="00374BE2" w:rsidRPr="00244EE1">
        <w:t>ако искането е от една трета от членовете с право на глас</w:t>
      </w:r>
      <w:r w:rsidR="001826B8" w:rsidRPr="00244EE1">
        <w:t>,</w:t>
      </w:r>
      <w:r w:rsidR="00374BE2" w:rsidRPr="00244EE1">
        <w:t xml:space="preserve"> имената и подписите на тези членове.</w:t>
      </w:r>
    </w:p>
    <w:p w:rsidR="002E4571" w:rsidRPr="00244EE1" w:rsidRDefault="002E4571" w:rsidP="007462AA">
      <w:pPr>
        <w:jc w:val="both"/>
      </w:pPr>
    </w:p>
    <w:p w:rsidR="00374BE2" w:rsidRPr="00244EE1" w:rsidRDefault="00FE4F5D" w:rsidP="007462AA">
      <w:pPr>
        <w:jc w:val="both"/>
      </w:pPr>
      <w:r w:rsidRPr="00244EE1">
        <w:rPr>
          <w:b/>
        </w:rPr>
        <w:t>(</w:t>
      </w:r>
      <w:r w:rsidR="00374BE2" w:rsidRPr="00244EE1">
        <w:rPr>
          <w:b/>
        </w:rPr>
        <w:t>4</w:t>
      </w:r>
      <w:r w:rsidRPr="00244EE1">
        <w:rPr>
          <w:b/>
        </w:rPr>
        <w:t>)</w:t>
      </w:r>
      <w:r w:rsidR="002E4571" w:rsidRPr="00244EE1">
        <w:t xml:space="preserve"> </w:t>
      </w:r>
      <w:r w:rsidR="00374BE2" w:rsidRPr="00244EE1">
        <w:t xml:space="preserve">Срокът за разглеждане на исканията и вземане на решение от Настоятелството за свикване на общо събрание е </w:t>
      </w:r>
      <w:r w:rsidR="00374BE2" w:rsidRPr="00244EE1">
        <w:rPr>
          <w:shd w:val="clear" w:color="auto" w:fill="FFFFFF"/>
        </w:rPr>
        <w:t xml:space="preserve">петнадесет </w:t>
      </w:r>
      <w:r w:rsidR="00374BE2" w:rsidRPr="00244EE1">
        <w:t>дни от постъпването на писменото искане и завеждането му в дневника за входящи документи.</w:t>
      </w:r>
      <w:r w:rsidR="002E4571" w:rsidRPr="00244EE1">
        <w:t xml:space="preserve"> </w:t>
      </w:r>
      <w:r w:rsidR="00374BE2" w:rsidRPr="00244EE1">
        <w:t>Срокът з</w:t>
      </w:r>
      <w:r w:rsidR="002E4571" w:rsidRPr="00244EE1">
        <w:t>а провеждането на извънредното О</w:t>
      </w:r>
      <w:r w:rsidR="00374BE2" w:rsidRPr="00244EE1">
        <w:t>бщо събрание е двадесет дни след решението на Настоятелството за неговото свикване.</w:t>
      </w:r>
    </w:p>
    <w:p w:rsidR="002E4571" w:rsidRPr="00244EE1" w:rsidRDefault="002E4571" w:rsidP="007462AA">
      <w:pPr>
        <w:jc w:val="both"/>
      </w:pPr>
    </w:p>
    <w:p w:rsidR="00374BE2" w:rsidRPr="00244EE1" w:rsidRDefault="00FE4F5D" w:rsidP="008905CC">
      <w:pPr>
        <w:shd w:val="clear" w:color="auto" w:fill="FFFFFF"/>
        <w:jc w:val="both"/>
        <w:rPr>
          <w:shd w:val="clear" w:color="auto" w:fill="C0C0C0"/>
        </w:rPr>
      </w:pPr>
      <w:r w:rsidRPr="00244EE1">
        <w:rPr>
          <w:b/>
          <w:shd w:val="clear" w:color="auto" w:fill="FFFFFF"/>
        </w:rPr>
        <w:t>(</w:t>
      </w:r>
      <w:r w:rsidR="00374BE2" w:rsidRPr="00244EE1">
        <w:rPr>
          <w:b/>
          <w:shd w:val="clear" w:color="auto" w:fill="FFFFFF"/>
        </w:rPr>
        <w:t>5</w:t>
      </w:r>
      <w:r w:rsidRPr="00244EE1">
        <w:rPr>
          <w:b/>
          <w:shd w:val="clear" w:color="auto" w:fill="FFFFFF"/>
        </w:rPr>
        <w:t>)</w:t>
      </w:r>
      <w:r w:rsidR="002E4571" w:rsidRPr="00244EE1">
        <w:rPr>
          <w:shd w:val="clear" w:color="auto" w:fill="FFFFFF"/>
        </w:rPr>
        <w:t xml:space="preserve"> </w:t>
      </w:r>
      <w:r w:rsidR="00374BE2" w:rsidRPr="00244EE1">
        <w:rPr>
          <w:shd w:val="clear" w:color="auto" w:fill="FFFFFF"/>
        </w:rPr>
        <w:t xml:space="preserve">При отказ на </w:t>
      </w:r>
      <w:r w:rsidRPr="00244EE1">
        <w:rPr>
          <w:shd w:val="clear" w:color="auto" w:fill="FFFFFF"/>
        </w:rPr>
        <w:t>Н</w:t>
      </w:r>
      <w:r w:rsidR="00374BE2" w:rsidRPr="00244EE1">
        <w:rPr>
          <w:shd w:val="clear" w:color="auto" w:fill="FFFFFF"/>
        </w:rPr>
        <w:t>асто</w:t>
      </w:r>
      <w:r w:rsidR="002E4571" w:rsidRPr="00244EE1">
        <w:rPr>
          <w:shd w:val="clear" w:color="auto" w:fill="FFFFFF"/>
        </w:rPr>
        <w:t>ятелството да свика извънредно О</w:t>
      </w:r>
      <w:r w:rsidR="00374BE2" w:rsidRPr="00244EE1">
        <w:rPr>
          <w:shd w:val="clear" w:color="auto" w:fill="FFFFFF"/>
        </w:rPr>
        <w:t>бщо събрание,</w:t>
      </w:r>
      <w:r w:rsidR="002E4571" w:rsidRPr="00244EE1">
        <w:rPr>
          <w:shd w:val="clear" w:color="auto" w:fill="FFFFFF"/>
        </w:rPr>
        <w:t xml:space="preserve"> </w:t>
      </w:r>
      <w:r w:rsidRPr="00244EE1">
        <w:rPr>
          <w:shd w:val="clear" w:color="auto" w:fill="FFFFFF"/>
        </w:rPr>
        <w:t>П</w:t>
      </w:r>
      <w:r w:rsidR="00374BE2" w:rsidRPr="00244EE1">
        <w:rPr>
          <w:shd w:val="clear" w:color="auto" w:fill="FFFFFF"/>
        </w:rPr>
        <w:t>роверителната комисия или 1/3 от членовете с право на глас</w:t>
      </w:r>
      <w:r w:rsidR="001826B8" w:rsidRPr="00244EE1">
        <w:rPr>
          <w:shd w:val="clear" w:color="auto" w:fill="FFFFFF"/>
        </w:rPr>
        <w:t>,</w:t>
      </w:r>
      <w:r w:rsidR="00374BE2" w:rsidRPr="00244EE1">
        <w:rPr>
          <w:shd w:val="clear" w:color="auto" w:fill="FFFFFF"/>
        </w:rPr>
        <w:t xml:space="preserve"> могат да свикат извънредно общо събрание</w:t>
      </w:r>
      <w:r w:rsidR="00374BE2" w:rsidRPr="00244EE1">
        <w:rPr>
          <w:shd w:val="clear" w:color="auto" w:fill="C0C0C0"/>
        </w:rPr>
        <w:t xml:space="preserve"> </w:t>
      </w:r>
      <w:r w:rsidR="00374BE2" w:rsidRPr="00244EE1">
        <w:rPr>
          <w:shd w:val="clear" w:color="auto" w:fill="FFFFFF"/>
        </w:rPr>
        <w:t>от свое име.</w:t>
      </w:r>
      <w:r w:rsidR="00374BE2" w:rsidRPr="00244EE1">
        <w:rPr>
          <w:shd w:val="clear" w:color="auto" w:fill="C0C0C0"/>
        </w:rPr>
        <w:t xml:space="preserve"> </w:t>
      </w:r>
    </w:p>
    <w:p w:rsidR="002E4571" w:rsidRPr="00244EE1" w:rsidRDefault="002E4571" w:rsidP="008905CC">
      <w:pPr>
        <w:shd w:val="clear" w:color="auto" w:fill="FFFFFF"/>
        <w:jc w:val="both"/>
        <w:rPr>
          <w:shd w:val="clear" w:color="auto" w:fill="C0C0C0"/>
        </w:rPr>
      </w:pPr>
    </w:p>
    <w:p w:rsidR="00374BE2" w:rsidRPr="00244EE1" w:rsidRDefault="00374BE2" w:rsidP="007462AA">
      <w:pPr>
        <w:jc w:val="both"/>
      </w:pPr>
      <w:r w:rsidRPr="00244EE1">
        <w:rPr>
          <w:b/>
        </w:rPr>
        <w:t>Чл.22</w:t>
      </w:r>
      <w:r w:rsidR="002E4571" w:rsidRPr="00244EE1">
        <w:t xml:space="preserve"> </w:t>
      </w:r>
      <w:r w:rsidRPr="00244EE1">
        <w:t>Поканата за събранието трябва да съдържа:</w:t>
      </w:r>
      <w:r w:rsidR="00FE4F5D" w:rsidRPr="00244EE1">
        <w:t xml:space="preserve"> </w:t>
      </w:r>
      <w:r w:rsidRPr="00244EE1">
        <w:t>дневния ред,</w:t>
      </w:r>
      <w:r w:rsidR="00FE4F5D" w:rsidRPr="00244EE1">
        <w:t xml:space="preserve"> </w:t>
      </w:r>
      <w:r w:rsidRPr="00244EE1">
        <w:t>дата,</w:t>
      </w:r>
      <w:r w:rsidR="001826B8" w:rsidRPr="00244EE1">
        <w:t xml:space="preserve"> </w:t>
      </w:r>
      <w:r w:rsidRPr="00244EE1">
        <w:t>час и място на провежданет</w:t>
      </w:r>
      <w:r w:rsidR="00EB084D" w:rsidRPr="00244EE1">
        <w:t>о на събранието и кой го свиква</w:t>
      </w:r>
      <w:r w:rsidRPr="00244EE1">
        <w:t>.</w:t>
      </w:r>
      <w:r w:rsidR="002E4571" w:rsidRPr="00244EE1">
        <w:t xml:space="preserve"> </w:t>
      </w:r>
      <w:r w:rsidR="00EB084D" w:rsidRPr="00244EE1">
        <w:t>Поканата за събранието трябва да се постави в 7 дневен</w:t>
      </w:r>
      <w:r w:rsidRPr="00244EE1">
        <w:t xml:space="preserve"> срок </w:t>
      </w:r>
      <w:r w:rsidRPr="00244EE1">
        <w:rPr>
          <w:shd w:val="clear" w:color="auto" w:fill="FFFFFF"/>
        </w:rPr>
        <w:t>на</w:t>
      </w:r>
      <w:r w:rsidRPr="00244EE1">
        <w:t xml:space="preserve"> </w:t>
      </w:r>
      <w:r w:rsidR="007C19A3" w:rsidRPr="00244EE1">
        <w:rPr>
          <w:shd w:val="clear" w:color="auto" w:fill="FFFFFF"/>
        </w:rPr>
        <w:t>вратата на Ч</w:t>
      </w:r>
      <w:r w:rsidRPr="00244EE1">
        <w:rPr>
          <w:shd w:val="clear" w:color="auto" w:fill="FFFFFF"/>
        </w:rPr>
        <w:t>италището и на други</w:t>
      </w:r>
      <w:r w:rsidR="00EB084D" w:rsidRPr="00244EE1">
        <w:rPr>
          <w:shd w:val="clear" w:color="auto" w:fill="FFFFFF"/>
        </w:rPr>
        <w:t xml:space="preserve"> общ</w:t>
      </w:r>
      <w:r w:rsidR="002D3BBF" w:rsidRPr="00244EE1">
        <w:rPr>
          <w:shd w:val="clear" w:color="auto" w:fill="FFFFFF"/>
        </w:rPr>
        <w:t>одостъпни места в общината и</w:t>
      </w:r>
      <w:r w:rsidR="00EB084D" w:rsidRPr="00244EE1">
        <w:rPr>
          <w:shd w:val="clear" w:color="auto" w:fill="FFFFFF"/>
        </w:rPr>
        <w:t xml:space="preserve"> обявена чрез други публични източници на информация</w:t>
      </w:r>
      <w:r w:rsidRPr="00244EE1">
        <w:t>.</w:t>
      </w:r>
    </w:p>
    <w:p w:rsidR="00374BE2" w:rsidRPr="00244EE1" w:rsidRDefault="00374BE2" w:rsidP="007462AA">
      <w:pPr>
        <w:jc w:val="both"/>
      </w:pPr>
    </w:p>
    <w:p w:rsidR="00374BE2" w:rsidRPr="00244EE1" w:rsidRDefault="00374BE2" w:rsidP="007462AA">
      <w:pPr>
        <w:jc w:val="both"/>
        <w:rPr>
          <w:shd w:val="clear" w:color="auto" w:fill="C0C0C0"/>
        </w:rPr>
      </w:pPr>
      <w:r w:rsidRPr="00244EE1">
        <w:rPr>
          <w:b/>
        </w:rPr>
        <w:t>Чл.23</w:t>
      </w:r>
      <w:r w:rsidR="002E4571" w:rsidRPr="00244EE1">
        <w:t xml:space="preserve"> </w:t>
      </w:r>
      <w:r w:rsidRPr="00244EE1">
        <w:t xml:space="preserve">Общото събрание е законно ако присъстват най-малко половината </w:t>
      </w:r>
      <w:r w:rsidR="00912C80" w:rsidRPr="00244EE1">
        <w:t xml:space="preserve">плюс един </w:t>
      </w:r>
      <w:r w:rsidRPr="00244EE1">
        <w:t>от членовете с право на глас.</w:t>
      </w:r>
      <w:r w:rsidR="00763468" w:rsidRPr="00244EE1">
        <w:t xml:space="preserve"> </w:t>
      </w:r>
      <w:r w:rsidRPr="00244EE1">
        <w:t xml:space="preserve">При липса на кворум събранието се </w:t>
      </w:r>
      <w:r w:rsidRPr="00244EE1">
        <w:rPr>
          <w:shd w:val="clear" w:color="auto" w:fill="FFFFFF"/>
        </w:rPr>
        <w:t>отлага с един час.</w:t>
      </w:r>
      <w:r w:rsidR="002E4571" w:rsidRPr="00244EE1">
        <w:rPr>
          <w:shd w:val="clear" w:color="auto" w:fill="FFFFFF"/>
        </w:rPr>
        <w:t xml:space="preserve"> </w:t>
      </w:r>
      <w:r w:rsidRPr="00244EE1">
        <w:rPr>
          <w:shd w:val="clear" w:color="auto" w:fill="FFFFFF"/>
        </w:rPr>
        <w:t xml:space="preserve">Тогава събранието е законно, ако на него присъстват не по малко от една </w:t>
      </w:r>
      <w:r w:rsidR="00763468" w:rsidRPr="00244EE1">
        <w:rPr>
          <w:shd w:val="clear" w:color="auto" w:fill="FFFFFF"/>
        </w:rPr>
        <w:t>трета от членовете при редовно О</w:t>
      </w:r>
      <w:r w:rsidRPr="00244EE1">
        <w:rPr>
          <w:shd w:val="clear" w:color="auto" w:fill="FFFFFF"/>
        </w:rPr>
        <w:t>бщо събрание и не по-малко от половината плюс един от членовете при</w:t>
      </w:r>
      <w:r w:rsidR="00763468" w:rsidRPr="00244EE1">
        <w:rPr>
          <w:shd w:val="clear" w:color="auto" w:fill="FFFFFF"/>
        </w:rPr>
        <w:t xml:space="preserve"> извънредно О</w:t>
      </w:r>
      <w:r w:rsidRPr="00244EE1">
        <w:rPr>
          <w:shd w:val="clear" w:color="auto" w:fill="FFFFFF"/>
        </w:rPr>
        <w:t>бщо събрание.</w:t>
      </w:r>
    </w:p>
    <w:p w:rsidR="00374BE2" w:rsidRPr="00244EE1" w:rsidRDefault="00374BE2" w:rsidP="007462AA">
      <w:pPr>
        <w:jc w:val="both"/>
      </w:pPr>
    </w:p>
    <w:p w:rsidR="00374BE2" w:rsidRPr="00244EE1" w:rsidRDefault="00374BE2" w:rsidP="007462AA">
      <w:pPr>
        <w:jc w:val="both"/>
      </w:pPr>
      <w:r w:rsidRPr="00244EE1">
        <w:rPr>
          <w:b/>
        </w:rPr>
        <w:lastRenderedPageBreak/>
        <w:t>Чл.24</w:t>
      </w:r>
      <w:r w:rsidR="002E4571" w:rsidRPr="00244EE1">
        <w:t xml:space="preserve"> </w:t>
      </w:r>
      <w:r w:rsidR="002E6575" w:rsidRPr="00244EE1">
        <w:rPr>
          <w:b/>
        </w:rPr>
        <w:t>(</w:t>
      </w:r>
      <w:r w:rsidRPr="00244EE1">
        <w:rPr>
          <w:b/>
        </w:rPr>
        <w:t>1</w:t>
      </w:r>
      <w:r w:rsidR="002E6575" w:rsidRPr="00244EE1">
        <w:rPr>
          <w:b/>
        </w:rPr>
        <w:t>)</w:t>
      </w:r>
      <w:r w:rsidR="002E4571" w:rsidRPr="00244EE1">
        <w:t xml:space="preserve"> </w:t>
      </w:r>
      <w:r w:rsidRPr="00244EE1">
        <w:t>Общото събрание взима решение с явно гласуване и с обикновено мнозинство повече от половината от присъстващите.</w:t>
      </w:r>
    </w:p>
    <w:p w:rsidR="00763468" w:rsidRPr="00244EE1" w:rsidRDefault="00763468" w:rsidP="007462AA">
      <w:pPr>
        <w:jc w:val="both"/>
      </w:pPr>
    </w:p>
    <w:p w:rsidR="00374BE2" w:rsidRPr="00244EE1" w:rsidRDefault="002E6575" w:rsidP="007462AA">
      <w:pPr>
        <w:jc w:val="both"/>
      </w:pPr>
      <w:r w:rsidRPr="00244EE1">
        <w:rPr>
          <w:b/>
        </w:rPr>
        <w:t>(</w:t>
      </w:r>
      <w:r w:rsidR="00374BE2" w:rsidRPr="00244EE1">
        <w:rPr>
          <w:b/>
        </w:rPr>
        <w:t>2</w:t>
      </w:r>
      <w:r w:rsidRPr="00244EE1">
        <w:rPr>
          <w:b/>
        </w:rPr>
        <w:t>)</w:t>
      </w:r>
      <w:r w:rsidR="00763468" w:rsidRPr="00244EE1">
        <w:t xml:space="preserve"> Решенията по чл.20 т.1, т.4, т.10, </w:t>
      </w:r>
      <w:r w:rsidR="00374BE2" w:rsidRPr="00244EE1">
        <w:t>11 и 12 се взимат с мнозинство най-малко две трети от всички членове.</w:t>
      </w:r>
    </w:p>
    <w:p w:rsidR="00763468" w:rsidRPr="00244EE1" w:rsidRDefault="00763468" w:rsidP="007462AA">
      <w:pPr>
        <w:jc w:val="both"/>
      </w:pPr>
    </w:p>
    <w:p w:rsidR="00374BE2" w:rsidRPr="00244EE1" w:rsidRDefault="002E6575" w:rsidP="007462AA">
      <w:pPr>
        <w:jc w:val="both"/>
        <w:rPr>
          <w:shd w:val="clear" w:color="auto" w:fill="FFFFFF"/>
        </w:rPr>
      </w:pPr>
      <w:r w:rsidRPr="00244EE1">
        <w:rPr>
          <w:b/>
          <w:shd w:val="clear" w:color="auto" w:fill="FFFFFF"/>
        </w:rPr>
        <w:t>(</w:t>
      </w:r>
      <w:r w:rsidR="00374BE2" w:rsidRPr="00244EE1">
        <w:rPr>
          <w:b/>
          <w:shd w:val="clear" w:color="auto" w:fill="FFFFFF"/>
        </w:rPr>
        <w:t>3</w:t>
      </w:r>
      <w:r w:rsidRPr="00244EE1">
        <w:rPr>
          <w:b/>
          <w:shd w:val="clear" w:color="auto" w:fill="FFFFFF"/>
        </w:rPr>
        <w:t>)</w:t>
      </w:r>
      <w:r w:rsidR="00763468" w:rsidRPr="00244EE1">
        <w:rPr>
          <w:shd w:val="clear" w:color="auto" w:fill="FFFFFF"/>
        </w:rPr>
        <w:t xml:space="preserve"> Две трети от членовете на О</w:t>
      </w:r>
      <w:r w:rsidR="00374BE2" w:rsidRPr="00244EE1">
        <w:rPr>
          <w:shd w:val="clear" w:color="auto" w:fill="FFFFFF"/>
        </w:rPr>
        <w:t xml:space="preserve">бщото </w:t>
      </w:r>
      <w:r w:rsidR="00763468" w:rsidRPr="00244EE1">
        <w:rPr>
          <w:shd w:val="clear" w:color="auto" w:fill="FFFFFF"/>
        </w:rPr>
        <w:t xml:space="preserve">събрание могат да предявят иск </w:t>
      </w:r>
      <w:r w:rsidR="00374BE2" w:rsidRPr="00244EE1">
        <w:rPr>
          <w:shd w:val="clear" w:color="auto" w:fill="FFFFFF"/>
        </w:rPr>
        <w:t xml:space="preserve">пред </w:t>
      </w:r>
      <w:r w:rsidR="006975C1" w:rsidRPr="00244EE1">
        <w:rPr>
          <w:shd w:val="clear" w:color="auto" w:fill="FFFFFF"/>
        </w:rPr>
        <w:t>Софийски градски съд</w:t>
      </w:r>
      <w:r w:rsidR="00374BE2" w:rsidRPr="00244EE1">
        <w:rPr>
          <w:shd w:val="clear" w:color="auto" w:fill="FFFFFF"/>
        </w:rPr>
        <w:t xml:space="preserve"> за отмяна на решение на общото събрание,</w:t>
      </w:r>
      <w:r w:rsidRPr="00244EE1">
        <w:rPr>
          <w:shd w:val="clear" w:color="auto" w:fill="FFFFFF"/>
        </w:rPr>
        <w:t xml:space="preserve"> </w:t>
      </w:r>
      <w:r w:rsidR="00374BE2" w:rsidRPr="00244EE1">
        <w:rPr>
          <w:shd w:val="clear" w:color="auto" w:fill="FFFFFF"/>
        </w:rPr>
        <w:t>ако по тяхна преценка то противоречи на ЗНЧ или на този устав.</w:t>
      </w:r>
    </w:p>
    <w:p w:rsidR="00763468" w:rsidRPr="00244EE1" w:rsidRDefault="00763468" w:rsidP="008905CC">
      <w:pPr>
        <w:shd w:val="clear" w:color="auto" w:fill="FFFFFF"/>
        <w:jc w:val="both"/>
        <w:rPr>
          <w:shd w:val="clear" w:color="auto" w:fill="C0C0C0"/>
        </w:rPr>
      </w:pPr>
    </w:p>
    <w:p w:rsidR="00374BE2" w:rsidRPr="00244EE1" w:rsidRDefault="002E6575" w:rsidP="008905CC">
      <w:pPr>
        <w:shd w:val="clear" w:color="auto" w:fill="FFFFFF"/>
        <w:jc w:val="both"/>
        <w:rPr>
          <w:shd w:val="clear" w:color="auto" w:fill="C0C0C0"/>
        </w:rPr>
      </w:pPr>
      <w:r w:rsidRPr="00244EE1">
        <w:rPr>
          <w:b/>
          <w:shd w:val="clear" w:color="auto" w:fill="FFFFFF"/>
        </w:rPr>
        <w:t>(</w:t>
      </w:r>
      <w:r w:rsidR="00374BE2" w:rsidRPr="00244EE1">
        <w:rPr>
          <w:b/>
          <w:shd w:val="clear" w:color="auto" w:fill="FFFFFF"/>
        </w:rPr>
        <w:t>4</w:t>
      </w:r>
      <w:r w:rsidRPr="00244EE1">
        <w:rPr>
          <w:b/>
          <w:shd w:val="clear" w:color="auto" w:fill="FFFFFF"/>
        </w:rPr>
        <w:t>)</w:t>
      </w:r>
      <w:r w:rsidR="00763468" w:rsidRPr="00244EE1">
        <w:rPr>
          <w:shd w:val="clear" w:color="auto" w:fill="FFFFFF"/>
        </w:rPr>
        <w:t xml:space="preserve"> </w:t>
      </w:r>
      <w:r w:rsidR="00374BE2" w:rsidRPr="00244EE1">
        <w:rPr>
          <w:shd w:val="clear" w:color="auto" w:fill="FFFFFF"/>
        </w:rPr>
        <w:t xml:space="preserve">Искът по предходната алинея се предявява в едномесечен срок от </w:t>
      </w:r>
      <w:r w:rsidR="00763468" w:rsidRPr="00244EE1">
        <w:rPr>
          <w:shd w:val="clear" w:color="auto" w:fill="FFFFFF"/>
        </w:rPr>
        <w:t xml:space="preserve">узнаване </w:t>
      </w:r>
      <w:r w:rsidR="003D2AC4" w:rsidRPr="00244EE1">
        <w:rPr>
          <w:shd w:val="clear" w:color="auto" w:fill="FFFFFF"/>
        </w:rPr>
        <w:t xml:space="preserve">на </w:t>
      </w:r>
      <w:r w:rsidR="00763468" w:rsidRPr="00244EE1">
        <w:rPr>
          <w:shd w:val="clear" w:color="auto" w:fill="FFFFFF"/>
        </w:rPr>
        <w:t>решението</w:t>
      </w:r>
      <w:r w:rsidR="00374BE2" w:rsidRPr="00244EE1">
        <w:rPr>
          <w:shd w:val="clear" w:color="auto" w:fill="FFFFFF"/>
        </w:rPr>
        <w:t>,</w:t>
      </w:r>
      <w:r w:rsidR="00763468" w:rsidRPr="00244EE1">
        <w:rPr>
          <w:shd w:val="clear" w:color="auto" w:fill="FFFFFF"/>
        </w:rPr>
        <w:t xml:space="preserve"> </w:t>
      </w:r>
      <w:r w:rsidR="00374BE2" w:rsidRPr="00244EE1">
        <w:rPr>
          <w:shd w:val="clear" w:color="auto" w:fill="FFFFFF"/>
        </w:rPr>
        <w:t>но не-по късно от една година от датата на вземане на решението.</w:t>
      </w:r>
    </w:p>
    <w:p w:rsidR="00374BE2" w:rsidRPr="00244EE1" w:rsidRDefault="00374BE2" w:rsidP="007462AA">
      <w:pPr>
        <w:jc w:val="both"/>
        <w:rPr>
          <w:shd w:val="clear" w:color="auto" w:fill="C0C0C0"/>
        </w:rPr>
      </w:pPr>
    </w:p>
    <w:p w:rsidR="00374BE2" w:rsidRPr="00244EE1" w:rsidRDefault="00374BE2" w:rsidP="007462AA">
      <w:pPr>
        <w:jc w:val="both"/>
        <w:rPr>
          <w:shd w:val="clear" w:color="auto" w:fill="FFFFFF"/>
        </w:rPr>
      </w:pPr>
      <w:r w:rsidRPr="00244EE1">
        <w:rPr>
          <w:b/>
        </w:rPr>
        <w:t>Чл.25</w:t>
      </w:r>
      <w:r w:rsidR="00763468" w:rsidRPr="00244EE1">
        <w:rPr>
          <w:b/>
        </w:rPr>
        <w:t xml:space="preserve"> </w:t>
      </w:r>
      <w:r w:rsidR="00C11977" w:rsidRPr="00244EE1">
        <w:rPr>
          <w:b/>
        </w:rPr>
        <w:t>(</w:t>
      </w:r>
      <w:r w:rsidRPr="00244EE1">
        <w:rPr>
          <w:b/>
        </w:rPr>
        <w:t>1</w:t>
      </w:r>
      <w:r w:rsidR="00C11977" w:rsidRPr="00244EE1">
        <w:rPr>
          <w:b/>
        </w:rPr>
        <w:t>)</w:t>
      </w:r>
      <w:r w:rsidR="00763468" w:rsidRPr="00244EE1">
        <w:t xml:space="preserve"> </w:t>
      </w:r>
      <w:r w:rsidRPr="00244EE1">
        <w:rPr>
          <w:shd w:val="clear" w:color="auto" w:fill="FFFFFF"/>
        </w:rPr>
        <w:t xml:space="preserve">Изпълнителен </w:t>
      </w:r>
      <w:r w:rsidR="007C19A3" w:rsidRPr="00244EE1">
        <w:t>орган на Ч</w:t>
      </w:r>
      <w:r w:rsidRPr="00244EE1">
        <w:t>италището е Настоятелството,</w:t>
      </w:r>
      <w:r w:rsidR="00C11977" w:rsidRPr="00244EE1">
        <w:t xml:space="preserve"> </w:t>
      </w:r>
      <w:r w:rsidRPr="00244EE1">
        <w:t xml:space="preserve">което се състои от </w:t>
      </w:r>
      <w:r w:rsidR="006975C1" w:rsidRPr="00244EE1">
        <w:t xml:space="preserve">петима </w:t>
      </w:r>
      <w:r w:rsidRPr="00244EE1">
        <w:t>членове</w:t>
      </w:r>
      <w:r w:rsidR="00C11977" w:rsidRPr="00244EE1">
        <w:t>.</w:t>
      </w:r>
      <w:r w:rsidR="00763468" w:rsidRPr="00244EE1">
        <w:t xml:space="preserve"> </w:t>
      </w:r>
      <w:r w:rsidRPr="00244EE1">
        <w:rPr>
          <w:shd w:val="clear" w:color="auto" w:fill="FFFFFF"/>
        </w:rPr>
        <w:t>Същите да нямат роднински връзки по права и съребрена линия до четвърта степен.</w:t>
      </w:r>
    </w:p>
    <w:p w:rsidR="00763468" w:rsidRPr="00244EE1" w:rsidRDefault="00763468" w:rsidP="007462AA">
      <w:pPr>
        <w:jc w:val="both"/>
        <w:rPr>
          <w:shd w:val="clear" w:color="auto" w:fill="C0C0C0"/>
        </w:rPr>
      </w:pPr>
    </w:p>
    <w:p w:rsidR="00374BE2" w:rsidRPr="00244EE1" w:rsidRDefault="00C11977" w:rsidP="007462AA">
      <w:pPr>
        <w:jc w:val="both"/>
      </w:pPr>
      <w:r w:rsidRPr="00244EE1">
        <w:rPr>
          <w:b/>
        </w:rPr>
        <w:t>(</w:t>
      </w:r>
      <w:r w:rsidR="00374BE2" w:rsidRPr="00244EE1">
        <w:rPr>
          <w:b/>
        </w:rPr>
        <w:t>2</w:t>
      </w:r>
      <w:r w:rsidRPr="00244EE1">
        <w:rPr>
          <w:b/>
        </w:rPr>
        <w:t>)</w:t>
      </w:r>
      <w:r w:rsidR="00763468" w:rsidRPr="00244EE1">
        <w:t xml:space="preserve"> Срокът на мандата на Н</w:t>
      </w:r>
      <w:r w:rsidR="00374BE2" w:rsidRPr="00244EE1">
        <w:t>астоятелството е три години.</w:t>
      </w:r>
    </w:p>
    <w:p w:rsidR="00763468" w:rsidRPr="00244EE1" w:rsidRDefault="00763468" w:rsidP="007462AA">
      <w:pPr>
        <w:jc w:val="both"/>
      </w:pPr>
    </w:p>
    <w:p w:rsidR="00374BE2" w:rsidRPr="00244EE1" w:rsidRDefault="0083156B" w:rsidP="007462AA">
      <w:pPr>
        <w:jc w:val="both"/>
      </w:pPr>
      <w:r w:rsidRPr="00244EE1">
        <w:rPr>
          <w:b/>
        </w:rPr>
        <w:t>(</w:t>
      </w:r>
      <w:r w:rsidR="00374BE2" w:rsidRPr="00244EE1">
        <w:rPr>
          <w:b/>
        </w:rPr>
        <w:t>3</w:t>
      </w:r>
      <w:r w:rsidRPr="00244EE1">
        <w:rPr>
          <w:b/>
        </w:rPr>
        <w:t>)</w:t>
      </w:r>
      <w:r w:rsidR="00763468" w:rsidRPr="00244EE1">
        <w:t xml:space="preserve"> </w:t>
      </w:r>
      <w:r w:rsidR="00374BE2" w:rsidRPr="00244EE1">
        <w:t xml:space="preserve">Настоятелството провежда своите заседания най-малко веднъж на </w:t>
      </w:r>
      <w:r w:rsidRPr="00244EE1">
        <w:t xml:space="preserve">три </w:t>
      </w:r>
      <w:r w:rsidR="00374BE2" w:rsidRPr="00244EE1">
        <w:t>месеца.</w:t>
      </w:r>
      <w:r w:rsidR="00763468" w:rsidRPr="00244EE1">
        <w:t xml:space="preserve"> </w:t>
      </w:r>
      <w:r w:rsidR="00374BE2" w:rsidRPr="00244EE1">
        <w:t>Заседанието е редовно ако присъстват повече от половината от членовете.</w:t>
      </w:r>
      <w:r w:rsidRPr="00244EE1">
        <w:t xml:space="preserve"> </w:t>
      </w:r>
      <w:r w:rsidR="00374BE2" w:rsidRPr="00244EE1">
        <w:t>Решенията се взимат с мнозинство повече от половината от членовете.</w:t>
      </w:r>
    </w:p>
    <w:p w:rsidR="00763468" w:rsidRPr="00244EE1" w:rsidRDefault="00763468" w:rsidP="007462AA">
      <w:pPr>
        <w:jc w:val="both"/>
      </w:pPr>
    </w:p>
    <w:p w:rsidR="00374BE2" w:rsidRPr="00244EE1" w:rsidRDefault="009B4B63" w:rsidP="007462AA">
      <w:pPr>
        <w:jc w:val="both"/>
      </w:pPr>
      <w:r w:rsidRPr="00244EE1">
        <w:rPr>
          <w:b/>
        </w:rPr>
        <w:t>(</w:t>
      </w:r>
      <w:r w:rsidR="00374BE2" w:rsidRPr="00244EE1">
        <w:rPr>
          <w:b/>
        </w:rPr>
        <w:t>4</w:t>
      </w:r>
      <w:r w:rsidRPr="00244EE1">
        <w:rPr>
          <w:b/>
        </w:rPr>
        <w:t>)</w:t>
      </w:r>
      <w:r w:rsidR="00763468" w:rsidRPr="00244EE1">
        <w:t xml:space="preserve"> </w:t>
      </w:r>
      <w:r w:rsidR="00374BE2" w:rsidRPr="00244EE1">
        <w:t>Председателят</w:t>
      </w:r>
      <w:r w:rsidR="00DB3AFB" w:rsidRPr="00244EE1">
        <w:t xml:space="preserve"> на Ч</w:t>
      </w:r>
      <w:r w:rsidRPr="00244EE1">
        <w:t>италището</w:t>
      </w:r>
      <w:r w:rsidR="00374BE2" w:rsidRPr="00244EE1">
        <w:t xml:space="preserve"> е член на Настоятелството по право.</w:t>
      </w:r>
    </w:p>
    <w:p w:rsidR="00763468" w:rsidRPr="00244EE1" w:rsidRDefault="00763468" w:rsidP="007462AA">
      <w:pPr>
        <w:jc w:val="both"/>
      </w:pPr>
    </w:p>
    <w:p w:rsidR="00374BE2" w:rsidRPr="00244EE1" w:rsidRDefault="009B4B63" w:rsidP="007462AA">
      <w:pPr>
        <w:jc w:val="both"/>
      </w:pPr>
      <w:r w:rsidRPr="00244EE1">
        <w:rPr>
          <w:b/>
        </w:rPr>
        <w:t>(</w:t>
      </w:r>
      <w:r w:rsidR="00374BE2" w:rsidRPr="00244EE1">
        <w:rPr>
          <w:b/>
        </w:rPr>
        <w:t>5</w:t>
      </w:r>
      <w:r w:rsidRPr="00244EE1">
        <w:rPr>
          <w:b/>
        </w:rPr>
        <w:t>)</w:t>
      </w:r>
      <w:r w:rsidR="00763468" w:rsidRPr="00244EE1">
        <w:t xml:space="preserve"> </w:t>
      </w:r>
      <w:r w:rsidR="00374BE2" w:rsidRPr="00244EE1">
        <w:t>Прекратяването на чле</w:t>
      </w:r>
      <w:r w:rsidR="00763468" w:rsidRPr="00244EE1">
        <w:t>нството в Настоятелството става</w:t>
      </w:r>
      <w:r w:rsidR="00374BE2" w:rsidRPr="00244EE1">
        <w:t>:</w:t>
      </w:r>
      <w:r w:rsidR="00763468" w:rsidRPr="00244EE1">
        <w:t xml:space="preserve"> </w:t>
      </w:r>
    </w:p>
    <w:p w:rsidR="00374BE2" w:rsidRPr="00244EE1" w:rsidRDefault="009B4B63" w:rsidP="007462AA">
      <w:pPr>
        <w:jc w:val="both"/>
      </w:pPr>
      <w:r w:rsidRPr="00244EE1">
        <w:t>а)</w:t>
      </w:r>
      <w:r w:rsidR="00763468" w:rsidRPr="00244EE1">
        <w:t xml:space="preserve"> </w:t>
      </w:r>
      <w:r w:rsidR="00374BE2" w:rsidRPr="00244EE1">
        <w:t>по писмена молба до Настоятелството от неговия член,</w:t>
      </w:r>
      <w:r w:rsidRPr="00244EE1">
        <w:t xml:space="preserve"> </w:t>
      </w:r>
      <w:r w:rsidR="00374BE2" w:rsidRPr="00244EE1">
        <w:t>който желае да бъде освободен;</w:t>
      </w:r>
    </w:p>
    <w:p w:rsidR="00763468" w:rsidRPr="00244EE1" w:rsidRDefault="00374BE2" w:rsidP="007462AA">
      <w:pPr>
        <w:jc w:val="both"/>
      </w:pPr>
      <w:r w:rsidRPr="00244EE1">
        <w:t>б</w:t>
      </w:r>
      <w:r w:rsidR="009B4B63" w:rsidRPr="00244EE1">
        <w:t>)</w:t>
      </w:r>
      <w:r w:rsidR="00763468" w:rsidRPr="00244EE1">
        <w:t xml:space="preserve"> </w:t>
      </w:r>
      <w:r w:rsidRPr="00244EE1">
        <w:t>от Общото събрание по предложение на Настоятелството,</w:t>
      </w:r>
      <w:r w:rsidR="009B4B63" w:rsidRPr="00244EE1">
        <w:t xml:space="preserve"> </w:t>
      </w:r>
      <w:r w:rsidRPr="00244EE1">
        <w:t>проверителната комисия</w:t>
      </w:r>
      <w:r w:rsidR="00763468" w:rsidRPr="00244EE1">
        <w:t>;</w:t>
      </w:r>
    </w:p>
    <w:p w:rsidR="00374BE2" w:rsidRPr="00244EE1" w:rsidRDefault="009B4B63" w:rsidP="007462AA">
      <w:pPr>
        <w:jc w:val="both"/>
      </w:pPr>
      <w:r w:rsidRPr="00244EE1">
        <w:t>в)</w:t>
      </w:r>
      <w:r w:rsidR="00763468" w:rsidRPr="00244EE1">
        <w:t xml:space="preserve"> о</w:t>
      </w:r>
      <w:r w:rsidR="00374BE2" w:rsidRPr="00244EE1">
        <w:t>т Настоятелството -</w:t>
      </w:r>
      <w:r w:rsidR="00763468" w:rsidRPr="00244EE1">
        <w:t xml:space="preserve"> за срока до свикване на О</w:t>
      </w:r>
      <w:r w:rsidR="00374BE2" w:rsidRPr="00244EE1">
        <w:t>бщо събрание в случаите на:</w:t>
      </w:r>
    </w:p>
    <w:p w:rsidR="00374BE2" w:rsidRPr="00244EE1" w:rsidRDefault="00374BE2" w:rsidP="007462AA">
      <w:pPr>
        <w:jc w:val="both"/>
      </w:pPr>
      <w:r w:rsidRPr="00244EE1">
        <w:t>-</w:t>
      </w:r>
      <w:r w:rsidR="00763468" w:rsidRPr="00244EE1">
        <w:t xml:space="preserve"> </w:t>
      </w:r>
      <w:r w:rsidRPr="00244EE1">
        <w:t>поява на нови обстоятелства,</w:t>
      </w:r>
      <w:r w:rsidR="009B4B63" w:rsidRPr="00244EE1">
        <w:t xml:space="preserve"> </w:t>
      </w:r>
      <w:r w:rsidRPr="00244EE1">
        <w:t>свързани с ограничителните условия за членство в ръководен орган;</w:t>
      </w:r>
    </w:p>
    <w:p w:rsidR="00374BE2" w:rsidRPr="00244EE1" w:rsidRDefault="00374BE2" w:rsidP="007462AA">
      <w:pPr>
        <w:jc w:val="both"/>
      </w:pPr>
      <w:r w:rsidRPr="00244EE1">
        <w:t>-</w:t>
      </w:r>
      <w:r w:rsidR="00763468" w:rsidRPr="00244EE1">
        <w:t xml:space="preserve"> </w:t>
      </w:r>
      <w:r w:rsidRPr="00244EE1">
        <w:t>при работа на члена на Настоя</w:t>
      </w:r>
      <w:r w:rsidR="00763468" w:rsidRPr="00244EE1">
        <w:t>телството против интересите на Ч</w:t>
      </w:r>
      <w:r w:rsidRPr="00244EE1">
        <w:t>италището или неучастие в работата на Настоятелството в продължение на една година.</w:t>
      </w:r>
    </w:p>
    <w:p w:rsidR="00763468" w:rsidRPr="00244EE1" w:rsidRDefault="00763468" w:rsidP="007462AA">
      <w:pPr>
        <w:jc w:val="both"/>
      </w:pPr>
    </w:p>
    <w:p w:rsidR="00374BE2" w:rsidRPr="00244EE1" w:rsidRDefault="009B4B63" w:rsidP="007462AA">
      <w:pPr>
        <w:jc w:val="both"/>
      </w:pPr>
      <w:r w:rsidRPr="00244EE1">
        <w:rPr>
          <w:b/>
        </w:rPr>
        <w:t>(</w:t>
      </w:r>
      <w:r w:rsidR="00374BE2" w:rsidRPr="00244EE1">
        <w:rPr>
          <w:b/>
        </w:rPr>
        <w:t>6</w:t>
      </w:r>
      <w:r w:rsidRPr="00244EE1">
        <w:rPr>
          <w:b/>
        </w:rPr>
        <w:t>)</w:t>
      </w:r>
      <w:r w:rsidR="00763468" w:rsidRPr="00244EE1">
        <w:t xml:space="preserve"> </w:t>
      </w:r>
      <w:r w:rsidR="00374BE2" w:rsidRPr="00244EE1">
        <w:t>Настоятелството може да изгражда помощни комисии и работни групи по отделни проблеми и</w:t>
      </w:r>
      <w:r w:rsidR="007C19A3" w:rsidRPr="00244EE1">
        <w:t>ли направления от дейността на Ч</w:t>
      </w:r>
      <w:r w:rsidR="00374BE2" w:rsidRPr="00244EE1">
        <w:t>италището</w:t>
      </w:r>
      <w:r w:rsidR="00EB084D" w:rsidRPr="00244EE1">
        <w:t>, както и групи по интереси</w:t>
      </w:r>
      <w:r w:rsidR="00374BE2" w:rsidRPr="00244EE1">
        <w:t>.</w:t>
      </w:r>
    </w:p>
    <w:p w:rsidR="00374BE2" w:rsidRPr="00244EE1" w:rsidRDefault="00374BE2" w:rsidP="007462AA">
      <w:pPr>
        <w:jc w:val="both"/>
      </w:pPr>
    </w:p>
    <w:p w:rsidR="00374BE2" w:rsidRPr="00244EE1" w:rsidRDefault="00374BE2" w:rsidP="007462AA">
      <w:pPr>
        <w:jc w:val="both"/>
      </w:pPr>
      <w:r w:rsidRPr="00244EE1">
        <w:rPr>
          <w:b/>
        </w:rPr>
        <w:t>Чл.26</w:t>
      </w:r>
      <w:r w:rsidR="00B9709F" w:rsidRPr="00244EE1">
        <w:rPr>
          <w:b/>
        </w:rPr>
        <w:t xml:space="preserve"> </w:t>
      </w:r>
      <w:r w:rsidRPr="00244EE1">
        <w:t>Правомощията на Настоятелството са:</w:t>
      </w:r>
    </w:p>
    <w:p w:rsidR="00374BE2" w:rsidRPr="00244EE1" w:rsidRDefault="00374BE2" w:rsidP="007462AA">
      <w:pPr>
        <w:jc w:val="both"/>
        <w:rPr>
          <w:shd w:val="clear" w:color="auto" w:fill="C0C0C0"/>
        </w:rPr>
      </w:pPr>
      <w:r w:rsidRPr="00244EE1">
        <w:t>1.</w:t>
      </w:r>
      <w:r w:rsidR="00E27110" w:rsidRPr="00244EE1">
        <w:t xml:space="preserve"> </w:t>
      </w:r>
      <w:r w:rsidRPr="00244EE1">
        <w:t xml:space="preserve">Да свиква Общо събрание и </w:t>
      </w:r>
      <w:r w:rsidRPr="00244EE1">
        <w:rPr>
          <w:shd w:val="clear" w:color="auto" w:fill="FFFFFF"/>
        </w:rPr>
        <w:t>осигурява изпълнението на неговите решения</w:t>
      </w:r>
      <w:r w:rsidR="00DB3AFB" w:rsidRPr="00244EE1">
        <w:rPr>
          <w:shd w:val="clear" w:color="auto" w:fill="FFFFFF"/>
        </w:rPr>
        <w:t>;</w:t>
      </w:r>
    </w:p>
    <w:p w:rsidR="00763468" w:rsidRPr="00244EE1" w:rsidRDefault="00374BE2" w:rsidP="007462AA">
      <w:pPr>
        <w:jc w:val="both"/>
      </w:pPr>
      <w:r w:rsidRPr="00244EE1">
        <w:t>2.</w:t>
      </w:r>
      <w:r w:rsidR="00E27110" w:rsidRPr="00244EE1">
        <w:t xml:space="preserve"> </w:t>
      </w:r>
      <w:r w:rsidRPr="00244EE1">
        <w:t>Да организира и на</w:t>
      </w:r>
      <w:r w:rsidR="00763468" w:rsidRPr="00244EE1">
        <w:t>правлява цялостната дейност на Ч</w:t>
      </w:r>
      <w:r w:rsidRPr="00244EE1">
        <w:t>италището</w:t>
      </w:r>
      <w:r w:rsidR="00E27110" w:rsidRPr="00244EE1">
        <w:t>,</w:t>
      </w:r>
      <w:r w:rsidRPr="00244EE1">
        <w:t xml:space="preserve"> като спазва законите на Република България и се ръководи от решенията на Общото събрание,</w:t>
      </w:r>
      <w:r w:rsidR="00E27110" w:rsidRPr="00244EE1">
        <w:t xml:space="preserve"> </w:t>
      </w:r>
      <w:r w:rsidRPr="00244EE1">
        <w:t>Устава и собствените си решения</w:t>
      </w:r>
      <w:r w:rsidR="00DB3AFB" w:rsidRPr="00244EE1">
        <w:t>;</w:t>
      </w:r>
    </w:p>
    <w:p w:rsidR="00374BE2" w:rsidRPr="00244EE1" w:rsidRDefault="00374BE2" w:rsidP="007462AA">
      <w:pPr>
        <w:jc w:val="both"/>
      </w:pPr>
      <w:r w:rsidRPr="00244EE1">
        <w:t>3.</w:t>
      </w:r>
      <w:r w:rsidR="00E27110" w:rsidRPr="00244EE1">
        <w:t xml:space="preserve"> </w:t>
      </w:r>
      <w:r w:rsidRPr="00244EE1">
        <w:t>Подготвя и вна</w:t>
      </w:r>
      <w:r w:rsidR="00763468" w:rsidRPr="00244EE1">
        <w:t>ся в Общото събрание проект за бюджет на Ч</w:t>
      </w:r>
      <w:r w:rsidRPr="00244EE1">
        <w:t>италището</w:t>
      </w:r>
      <w:r w:rsidR="00DB3AFB" w:rsidRPr="00244EE1">
        <w:t xml:space="preserve"> и следи за неговото изпълнение;</w:t>
      </w:r>
    </w:p>
    <w:p w:rsidR="00374BE2" w:rsidRPr="00244EE1" w:rsidRDefault="00374BE2" w:rsidP="007462AA">
      <w:pPr>
        <w:jc w:val="both"/>
      </w:pPr>
      <w:r w:rsidRPr="00244EE1">
        <w:t>4.</w:t>
      </w:r>
      <w:r w:rsidR="00E27110" w:rsidRPr="00244EE1">
        <w:t xml:space="preserve"> </w:t>
      </w:r>
      <w:r w:rsidRPr="00244EE1">
        <w:t xml:space="preserve">Подготвя и внася в </w:t>
      </w:r>
      <w:r w:rsidR="0000419F" w:rsidRPr="00244EE1">
        <w:t>О</w:t>
      </w:r>
      <w:r w:rsidRPr="00244EE1">
        <w:t xml:space="preserve">бщото </w:t>
      </w:r>
      <w:r w:rsidR="00763468" w:rsidRPr="00244EE1">
        <w:t>събрание отчет за дейността на Ч</w:t>
      </w:r>
      <w:r w:rsidRPr="00244EE1">
        <w:t>италището</w:t>
      </w:r>
      <w:r w:rsidR="00DB3AFB" w:rsidRPr="00244EE1">
        <w:t>;</w:t>
      </w:r>
    </w:p>
    <w:p w:rsidR="00374BE2" w:rsidRPr="00244EE1" w:rsidRDefault="00763468" w:rsidP="007462AA">
      <w:pPr>
        <w:jc w:val="both"/>
      </w:pPr>
      <w:r w:rsidRPr="00244EE1">
        <w:t>5.Утвърждава щата на Ч</w:t>
      </w:r>
      <w:r w:rsidR="00374BE2" w:rsidRPr="00244EE1">
        <w:t>италището</w:t>
      </w:r>
      <w:r w:rsidR="0000419F" w:rsidRPr="00244EE1">
        <w:t>, трудовите възнаграждения, определя броя на структурните звена, вида на любителските формаци</w:t>
      </w:r>
      <w:r w:rsidR="00DB3AFB" w:rsidRPr="00244EE1">
        <w:t>и и избира техните ръководители;</w:t>
      </w:r>
    </w:p>
    <w:p w:rsidR="00374BE2" w:rsidRPr="00244EE1" w:rsidRDefault="00374BE2" w:rsidP="007462AA">
      <w:pPr>
        <w:jc w:val="both"/>
        <w:rPr>
          <w:shd w:val="clear" w:color="auto" w:fill="C0C0C0"/>
        </w:rPr>
      </w:pPr>
      <w:r w:rsidRPr="00244EE1">
        <w:t>6.</w:t>
      </w:r>
      <w:r w:rsidR="00E27110" w:rsidRPr="00244EE1">
        <w:t xml:space="preserve"> </w:t>
      </w:r>
      <w:r w:rsidRPr="00244EE1">
        <w:t xml:space="preserve">Взима решение за назначаване и освобождаване на служители </w:t>
      </w:r>
      <w:r w:rsidR="00E27110" w:rsidRPr="00244EE1">
        <w:t>на</w:t>
      </w:r>
      <w:r w:rsidRPr="00244EE1">
        <w:t xml:space="preserve"> щат</w:t>
      </w:r>
      <w:r w:rsidR="00E27110" w:rsidRPr="00244EE1">
        <w:t xml:space="preserve"> в</w:t>
      </w:r>
      <w:r w:rsidRPr="00244EE1">
        <w:t xml:space="preserve"> </w:t>
      </w:r>
      <w:r w:rsidR="008F44A8" w:rsidRPr="00244EE1">
        <w:t>Ч</w:t>
      </w:r>
      <w:r w:rsidRPr="00244EE1">
        <w:t>италището и утвърждава длъжностните им характеристики</w:t>
      </w:r>
      <w:r w:rsidR="00DB3AFB" w:rsidRPr="00244EE1">
        <w:t>;</w:t>
      </w:r>
    </w:p>
    <w:p w:rsidR="00374BE2" w:rsidRPr="00244EE1" w:rsidRDefault="00374BE2" w:rsidP="007462AA">
      <w:pPr>
        <w:jc w:val="both"/>
      </w:pPr>
      <w:r w:rsidRPr="00244EE1">
        <w:t>7.</w:t>
      </w:r>
      <w:r w:rsidR="00E27110" w:rsidRPr="00244EE1">
        <w:t xml:space="preserve"> </w:t>
      </w:r>
      <w:r w:rsidRPr="00244EE1">
        <w:t xml:space="preserve">Утвърждава текста на договори между </w:t>
      </w:r>
      <w:r w:rsidR="008F44A8" w:rsidRPr="00244EE1">
        <w:t>Ч</w:t>
      </w:r>
      <w:r w:rsidRPr="00244EE1">
        <w:t>италището и други юридически и физически лица</w:t>
      </w:r>
      <w:r w:rsidR="00DB3AFB" w:rsidRPr="00244EE1">
        <w:t>;</w:t>
      </w:r>
    </w:p>
    <w:p w:rsidR="00374BE2" w:rsidRPr="00244EE1" w:rsidRDefault="00374BE2" w:rsidP="007462AA">
      <w:pPr>
        <w:jc w:val="both"/>
      </w:pPr>
      <w:r w:rsidRPr="00244EE1">
        <w:lastRenderedPageBreak/>
        <w:t>8.</w:t>
      </w:r>
      <w:r w:rsidR="00E27110" w:rsidRPr="00244EE1">
        <w:t xml:space="preserve"> </w:t>
      </w:r>
      <w:r w:rsidRPr="00244EE1">
        <w:t>Взима решения за определяне на възнаграждения на читалищните служители по трудов и граждански договор</w:t>
      </w:r>
      <w:r w:rsidR="00DB3AFB" w:rsidRPr="00244EE1">
        <w:t>;</w:t>
      </w:r>
    </w:p>
    <w:p w:rsidR="00374BE2" w:rsidRPr="00244EE1" w:rsidRDefault="00374BE2" w:rsidP="007462AA">
      <w:pPr>
        <w:jc w:val="both"/>
      </w:pPr>
      <w:r w:rsidRPr="00244EE1">
        <w:t>9.</w:t>
      </w:r>
      <w:r w:rsidR="00E27110" w:rsidRPr="00244EE1">
        <w:t xml:space="preserve"> </w:t>
      </w:r>
      <w:r w:rsidRPr="00244EE1">
        <w:t>Определя размера на учебните такси и облекченията по тях</w:t>
      </w:r>
      <w:r w:rsidR="00DB3AFB" w:rsidRPr="00244EE1">
        <w:t>;</w:t>
      </w:r>
      <w:r w:rsidRPr="00244EE1">
        <w:t xml:space="preserve"> </w:t>
      </w:r>
    </w:p>
    <w:p w:rsidR="00374BE2" w:rsidRPr="00244EE1" w:rsidRDefault="00374BE2" w:rsidP="007462AA">
      <w:pPr>
        <w:jc w:val="both"/>
      </w:pPr>
      <w:r w:rsidRPr="00244EE1">
        <w:t>10.</w:t>
      </w:r>
      <w:r w:rsidR="00E27110" w:rsidRPr="00244EE1">
        <w:t xml:space="preserve"> </w:t>
      </w:r>
      <w:r w:rsidRPr="00244EE1">
        <w:t xml:space="preserve">Взима решения за материално и морално стимулиране </w:t>
      </w:r>
      <w:r w:rsidR="008F44A8" w:rsidRPr="00244EE1">
        <w:t xml:space="preserve">и поощряване </w:t>
      </w:r>
      <w:r w:rsidR="00763468" w:rsidRPr="00244EE1">
        <w:t>на работещите в Ч</w:t>
      </w:r>
      <w:r w:rsidRPr="00244EE1">
        <w:t>италището и неговите членове</w:t>
      </w:r>
      <w:r w:rsidR="00DB3AFB" w:rsidRPr="00244EE1">
        <w:t>;</w:t>
      </w:r>
    </w:p>
    <w:p w:rsidR="00374BE2" w:rsidRPr="00244EE1" w:rsidRDefault="00374BE2" w:rsidP="007462AA">
      <w:pPr>
        <w:jc w:val="both"/>
      </w:pPr>
      <w:r w:rsidRPr="00244EE1">
        <w:t>11.</w:t>
      </w:r>
      <w:r w:rsidR="00E27110" w:rsidRPr="00244EE1">
        <w:t xml:space="preserve"> </w:t>
      </w:r>
      <w:r w:rsidRPr="00244EE1">
        <w:t>Взима решения за строителство,</w:t>
      </w:r>
      <w:r w:rsidR="00DB3AFB" w:rsidRPr="00244EE1">
        <w:t xml:space="preserve"> </w:t>
      </w:r>
      <w:r w:rsidRPr="00244EE1">
        <w:t>реконструкция,</w:t>
      </w:r>
      <w:r w:rsidR="008F44A8" w:rsidRPr="00244EE1">
        <w:t xml:space="preserve"> </w:t>
      </w:r>
      <w:r w:rsidRPr="00244EE1">
        <w:t>модернизация,</w:t>
      </w:r>
      <w:r w:rsidR="008F44A8" w:rsidRPr="00244EE1">
        <w:t xml:space="preserve"> </w:t>
      </w:r>
      <w:r w:rsidRPr="00244EE1">
        <w:t>поддържане,</w:t>
      </w:r>
      <w:r w:rsidR="008F44A8" w:rsidRPr="00244EE1">
        <w:t xml:space="preserve"> </w:t>
      </w:r>
      <w:r w:rsidRPr="00244EE1">
        <w:t>ремонт и обзавеждане на сградата за създаване на материални,</w:t>
      </w:r>
      <w:r w:rsidR="008F44A8" w:rsidRPr="00244EE1">
        <w:t xml:space="preserve"> </w:t>
      </w:r>
      <w:r w:rsidRPr="00244EE1">
        <w:t>финансови и кадрови условия за развитие на дейността</w:t>
      </w:r>
      <w:r w:rsidR="00763468" w:rsidRPr="00244EE1">
        <w:t>;</w:t>
      </w:r>
      <w:r w:rsidR="00DB3AFB" w:rsidRPr="00244EE1">
        <w:t xml:space="preserve"> </w:t>
      </w:r>
    </w:p>
    <w:p w:rsidR="00374BE2" w:rsidRPr="00244EE1" w:rsidRDefault="00374BE2" w:rsidP="007462AA">
      <w:pPr>
        <w:jc w:val="both"/>
      </w:pPr>
      <w:r w:rsidRPr="00244EE1">
        <w:t>12.</w:t>
      </w:r>
      <w:r w:rsidR="00E27110" w:rsidRPr="00244EE1">
        <w:t xml:space="preserve"> </w:t>
      </w:r>
      <w:r w:rsidRPr="00244EE1">
        <w:t>Решава въпросите по откриване и закриване на самодейни колективи,</w:t>
      </w:r>
      <w:r w:rsidR="008F44A8" w:rsidRPr="00244EE1">
        <w:t xml:space="preserve"> </w:t>
      </w:r>
      <w:r w:rsidRPr="00244EE1">
        <w:t>школи,</w:t>
      </w:r>
      <w:r w:rsidR="008F44A8" w:rsidRPr="00244EE1">
        <w:t xml:space="preserve"> </w:t>
      </w:r>
      <w:r w:rsidRPr="00244EE1">
        <w:t>курсове и други форми на работа</w:t>
      </w:r>
      <w:r w:rsidR="00DB3AFB" w:rsidRPr="00244EE1">
        <w:t>;</w:t>
      </w:r>
    </w:p>
    <w:p w:rsidR="00374BE2" w:rsidRPr="00244EE1" w:rsidRDefault="00374BE2" w:rsidP="007462AA">
      <w:pPr>
        <w:jc w:val="both"/>
      </w:pPr>
      <w:r w:rsidRPr="00244EE1">
        <w:t>13.</w:t>
      </w:r>
      <w:r w:rsidR="00E27110" w:rsidRPr="00244EE1">
        <w:t xml:space="preserve"> </w:t>
      </w:r>
      <w:r w:rsidRPr="00244EE1">
        <w:t>Взима решения за регистрация на фирми,</w:t>
      </w:r>
      <w:r w:rsidR="008F44A8" w:rsidRPr="00244EE1">
        <w:t xml:space="preserve"> </w:t>
      </w:r>
      <w:r w:rsidR="00763468" w:rsidRPr="00244EE1">
        <w:t>сдружаването им с други фирми;</w:t>
      </w:r>
    </w:p>
    <w:p w:rsidR="00374BE2" w:rsidRPr="00244EE1" w:rsidRDefault="00374BE2" w:rsidP="007462AA">
      <w:pPr>
        <w:jc w:val="both"/>
      </w:pPr>
      <w:r w:rsidRPr="00244EE1">
        <w:t>14.</w:t>
      </w:r>
      <w:r w:rsidR="00E27110" w:rsidRPr="00244EE1">
        <w:t xml:space="preserve"> </w:t>
      </w:r>
      <w:r w:rsidR="008F44A8" w:rsidRPr="00244EE1">
        <w:t>Приема нови членове на Читалището</w:t>
      </w:r>
      <w:r w:rsidR="00763468" w:rsidRPr="00244EE1">
        <w:t>;</w:t>
      </w:r>
    </w:p>
    <w:p w:rsidR="00374BE2" w:rsidRPr="00244EE1" w:rsidRDefault="00374BE2" w:rsidP="007462AA">
      <w:pPr>
        <w:jc w:val="both"/>
      </w:pPr>
      <w:r w:rsidRPr="00244EE1">
        <w:t>15.</w:t>
      </w:r>
      <w:r w:rsidR="00E27110" w:rsidRPr="00244EE1">
        <w:t xml:space="preserve"> </w:t>
      </w:r>
      <w:r w:rsidRPr="00244EE1">
        <w:t xml:space="preserve">Приема правилник за вътрешния ред в </w:t>
      </w:r>
      <w:r w:rsidR="008F44A8" w:rsidRPr="00244EE1">
        <w:t>Ч</w:t>
      </w:r>
      <w:r w:rsidRPr="00244EE1">
        <w:t>италището</w:t>
      </w:r>
      <w:r w:rsidR="00763468" w:rsidRPr="00244EE1">
        <w:t>;</w:t>
      </w:r>
    </w:p>
    <w:p w:rsidR="00374BE2" w:rsidRPr="00244EE1" w:rsidRDefault="00374BE2" w:rsidP="007462AA">
      <w:pPr>
        <w:jc w:val="both"/>
      </w:pPr>
      <w:r w:rsidRPr="00244EE1">
        <w:t>16.Назначава Секретаря</w:t>
      </w:r>
      <w:r w:rsidR="007C19A3" w:rsidRPr="00244EE1">
        <w:t xml:space="preserve"> на Ч</w:t>
      </w:r>
      <w:r w:rsidR="00DB3AFB" w:rsidRPr="00244EE1">
        <w:t>италището и ръководителите на структурните звена</w:t>
      </w:r>
      <w:r w:rsidRPr="00244EE1">
        <w:t xml:space="preserve"> и определя условията на договор</w:t>
      </w:r>
      <w:r w:rsidR="00DB3AFB" w:rsidRPr="00244EE1">
        <w:t>ите им</w:t>
      </w:r>
      <w:r w:rsidRPr="00244EE1">
        <w:t xml:space="preserve">  и утвърждава длъжностн</w:t>
      </w:r>
      <w:r w:rsidR="00DB3AFB" w:rsidRPr="00244EE1">
        <w:t>ите</w:t>
      </w:r>
      <w:r w:rsidRPr="00244EE1">
        <w:t xml:space="preserve"> </w:t>
      </w:r>
      <w:r w:rsidR="00DB3AFB" w:rsidRPr="00244EE1">
        <w:t>им</w:t>
      </w:r>
      <w:r w:rsidRPr="00244EE1">
        <w:t xml:space="preserve"> характеристик</w:t>
      </w:r>
      <w:r w:rsidR="00763468" w:rsidRPr="00244EE1">
        <w:t>и;</w:t>
      </w:r>
    </w:p>
    <w:p w:rsidR="00374BE2" w:rsidRPr="00244EE1" w:rsidRDefault="00763468" w:rsidP="007462AA">
      <w:pPr>
        <w:jc w:val="both"/>
      </w:pPr>
      <w:r w:rsidRPr="00244EE1">
        <w:t>17.</w:t>
      </w:r>
      <w:r w:rsidR="00E27110" w:rsidRPr="00244EE1">
        <w:t xml:space="preserve"> </w:t>
      </w:r>
      <w:r w:rsidRPr="00244EE1">
        <w:t>Приема о</w:t>
      </w:r>
      <w:r w:rsidR="00374BE2" w:rsidRPr="00244EE1">
        <w:t>тчета на Председателя за неговата дейност.</w:t>
      </w:r>
      <w:r w:rsidR="00EB084D" w:rsidRPr="00244EE1">
        <w:t xml:space="preserve"> </w:t>
      </w:r>
    </w:p>
    <w:p w:rsidR="00395B5E" w:rsidRPr="00244EE1" w:rsidRDefault="00395B5E" w:rsidP="007462AA">
      <w:pPr>
        <w:jc w:val="both"/>
      </w:pPr>
    </w:p>
    <w:p w:rsidR="00EB084D" w:rsidRPr="00244EE1" w:rsidRDefault="00374BE2" w:rsidP="00EB084D">
      <w:pPr>
        <w:jc w:val="both"/>
      </w:pPr>
      <w:r w:rsidRPr="00244EE1">
        <w:rPr>
          <w:b/>
        </w:rPr>
        <w:t>Чл.27</w:t>
      </w:r>
      <w:r w:rsidR="00763468" w:rsidRPr="00244EE1">
        <w:rPr>
          <w:b/>
        </w:rPr>
        <w:t xml:space="preserve"> </w:t>
      </w:r>
      <w:r w:rsidR="00C867AA" w:rsidRPr="00244EE1">
        <w:rPr>
          <w:b/>
        </w:rPr>
        <w:t>(</w:t>
      </w:r>
      <w:r w:rsidRPr="00244EE1">
        <w:rPr>
          <w:b/>
        </w:rPr>
        <w:t>1</w:t>
      </w:r>
      <w:r w:rsidR="00C867AA" w:rsidRPr="00244EE1">
        <w:rPr>
          <w:b/>
        </w:rPr>
        <w:t>)</w:t>
      </w:r>
      <w:r w:rsidR="00763468" w:rsidRPr="00244EE1">
        <w:t xml:space="preserve"> </w:t>
      </w:r>
      <w:r w:rsidR="00D33E7C" w:rsidRPr="00244EE1">
        <w:t>Председателят на Ч</w:t>
      </w:r>
      <w:r w:rsidRPr="00244EE1">
        <w:t>италището е член на Настоятелството и се избира от Общото събрание</w:t>
      </w:r>
      <w:r w:rsidR="00DB3AFB" w:rsidRPr="00244EE1">
        <w:t xml:space="preserve"> за срок от </w:t>
      </w:r>
      <w:r w:rsidR="002D3BBF" w:rsidRPr="00244EE1">
        <w:t>3</w:t>
      </w:r>
      <w:r w:rsidR="00C867AA" w:rsidRPr="00244EE1">
        <w:t xml:space="preserve"> години</w:t>
      </w:r>
      <w:r w:rsidR="00763468" w:rsidRPr="00244EE1">
        <w:t>.</w:t>
      </w:r>
      <w:r w:rsidR="00EB084D" w:rsidRPr="00244EE1">
        <w:t xml:space="preserve"> Председателят не може да се избира за повече от два последователни мандата.</w:t>
      </w:r>
    </w:p>
    <w:p w:rsidR="00374BE2" w:rsidRPr="00244EE1" w:rsidRDefault="00374BE2" w:rsidP="007462AA">
      <w:pPr>
        <w:jc w:val="both"/>
      </w:pPr>
    </w:p>
    <w:p w:rsidR="00763468" w:rsidRPr="00244EE1" w:rsidRDefault="00C867AA" w:rsidP="007462AA">
      <w:pPr>
        <w:jc w:val="both"/>
      </w:pPr>
      <w:r w:rsidRPr="00244EE1">
        <w:rPr>
          <w:b/>
        </w:rPr>
        <w:t>(</w:t>
      </w:r>
      <w:r w:rsidR="00374BE2" w:rsidRPr="00244EE1">
        <w:rPr>
          <w:b/>
        </w:rPr>
        <w:t>2</w:t>
      </w:r>
      <w:r w:rsidRPr="00244EE1">
        <w:rPr>
          <w:b/>
        </w:rPr>
        <w:t>)</w:t>
      </w:r>
      <w:r w:rsidR="00763468" w:rsidRPr="00244EE1">
        <w:t xml:space="preserve"> </w:t>
      </w:r>
      <w:r w:rsidR="00374BE2" w:rsidRPr="00244EE1">
        <w:t>Правомощията на Председателя са:</w:t>
      </w:r>
    </w:p>
    <w:p w:rsidR="00374BE2" w:rsidRPr="00244EE1" w:rsidRDefault="00C867AA" w:rsidP="007462AA">
      <w:pPr>
        <w:jc w:val="both"/>
      </w:pPr>
      <w:r w:rsidRPr="00244EE1">
        <w:t>а)</w:t>
      </w:r>
      <w:r w:rsidR="00D33E7C" w:rsidRPr="00244EE1">
        <w:t xml:space="preserve"> </w:t>
      </w:r>
      <w:r w:rsidR="00B9709F" w:rsidRPr="00244EE1">
        <w:t>П</w:t>
      </w:r>
      <w:r w:rsidR="00D33E7C" w:rsidRPr="00244EE1">
        <w:t>редставлява Ч</w:t>
      </w:r>
      <w:r w:rsidR="00374BE2" w:rsidRPr="00244EE1">
        <w:t>италището</w:t>
      </w:r>
      <w:r w:rsidRPr="00244EE1">
        <w:t xml:space="preserve"> пред трети лица</w:t>
      </w:r>
      <w:r w:rsidR="00D33E7C" w:rsidRPr="00244EE1">
        <w:t>, заедно и поотделно със С</w:t>
      </w:r>
      <w:r w:rsidR="00402E4C" w:rsidRPr="00244EE1">
        <w:t>екретаря</w:t>
      </w:r>
      <w:r w:rsidR="00374BE2" w:rsidRPr="00244EE1">
        <w:t>;</w:t>
      </w:r>
    </w:p>
    <w:p w:rsidR="00374BE2" w:rsidRPr="00244EE1" w:rsidRDefault="00374BE2" w:rsidP="007462AA">
      <w:pPr>
        <w:jc w:val="both"/>
      </w:pPr>
      <w:r w:rsidRPr="00244EE1">
        <w:t>б</w:t>
      </w:r>
      <w:r w:rsidR="00C867AA" w:rsidRPr="00244EE1">
        <w:t>)</w:t>
      </w:r>
      <w:r w:rsidR="00D33E7C" w:rsidRPr="00244EE1">
        <w:t xml:space="preserve"> </w:t>
      </w:r>
      <w:r w:rsidR="00B9709F" w:rsidRPr="00244EE1">
        <w:t>С</w:t>
      </w:r>
      <w:r w:rsidRPr="00244EE1">
        <w:t>виква и ръководи заседанията на Настоятелството и председателства Общото събрание;</w:t>
      </w:r>
    </w:p>
    <w:p w:rsidR="00374BE2" w:rsidRPr="00244EE1" w:rsidRDefault="00374BE2" w:rsidP="007462AA">
      <w:pPr>
        <w:jc w:val="both"/>
      </w:pPr>
      <w:r w:rsidRPr="00244EE1">
        <w:t>в</w:t>
      </w:r>
      <w:r w:rsidR="00402E4C" w:rsidRPr="00244EE1">
        <w:t>)</w:t>
      </w:r>
      <w:r w:rsidR="00D33E7C" w:rsidRPr="00244EE1">
        <w:t xml:space="preserve"> </w:t>
      </w:r>
      <w:r w:rsidR="00B9709F" w:rsidRPr="00244EE1">
        <w:t>С</w:t>
      </w:r>
      <w:r w:rsidRPr="00244EE1">
        <w:t>ключва и прекратява трудовите договори със</w:t>
      </w:r>
      <w:r w:rsidR="00D33E7C" w:rsidRPr="00244EE1">
        <w:t xml:space="preserve"> С</w:t>
      </w:r>
      <w:r w:rsidR="00402E4C" w:rsidRPr="00244EE1">
        <w:t>екретаря и</w:t>
      </w:r>
      <w:r w:rsidRPr="00244EE1">
        <w:t xml:space="preserve"> служителите,</w:t>
      </w:r>
      <w:r w:rsidR="00402E4C" w:rsidRPr="00244EE1">
        <w:t xml:space="preserve"> </w:t>
      </w:r>
      <w:r w:rsidR="00D33E7C" w:rsidRPr="00244EE1">
        <w:t>съобразно щата на Ч</w:t>
      </w:r>
      <w:r w:rsidRPr="00244EE1">
        <w:t>италището и въз основа на решение на Настоятелството;</w:t>
      </w:r>
    </w:p>
    <w:p w:rsidR="00374BE2" w:rsidRPr="00244EE1" w:rsidRDefault="00374BE2" w:rsidP="007462AA">
      <w:pPr>
        <w:jc w:val="both"/>
      </w:pPr>
      <w:r w:rsidRPr="00244EE1">
        <w:t>г</w:t>
      </w:r>
      <w:r w:rsidR="00402E4C" w:rsidRPr="00244EE1">
        <w:t>)</w:t>
      </w:r>
      <w:r w:rsidR="00D33E7C" w:rsidRPr="00244EE1">
        <w:t xml:space="preserve"> </w:t>
      </w:r>
      <w:r w:rsidR="00B9709F" w:rsidRPr="00244EE1">
        <w:t>О</w:t>
      </w:r>
      <w:r w:rsidRPr="00244EE1">
        <w:t>тчита дейността си пред Настоятелството;</w:t>
      </w:r>
    </w:p>
    <w:p w:rsidR="00374BE2" w:rsidRPr="00244EE1" w:rsidRDefault="00374BE2" w:rsidP="007462AA">
      <w:pPr>
        <w:jc w:val="both"/>
      </w:pPr>
      <w:r w:rsidRPr="00244EE1">
        <w:t>д</w:t>
      </w:r>
      <w:r w:rsidR="00402E4C" w:rsidRPr="00244EE1">
        <w:t>)</w:t>
      </w:r>
      <w:r w:rsidR="00D33E7C" w:rsidRPr="00244EE1">
        <w:t xml:space="preserve"> </w:t>
      </w:r>
      <w:r w:rsidR="00B9709F" w:rsidRPr="00244EE1">
        <w:t>О</w:t>
      </w:r>
      <w:r w:rsidRPr="00244EE1">
        <w:t>рганизира де</w:t>
      </w:r>
      <w:r w:rsidR="00D33E7C" w:rsidRPr="00244EE1">
        <w:t xml:space="preserve">йността на Читалището съобразно закона, </w:t>
      </w:r>
      <w:r w:rsidRPr="00244EE1">
        <w:t>устава и решенията на Общото събрание и Настоятелството;</w:t>
      </w:r>
    </w:p>
    <w:p w:rsidR="00374BE2" w:rsidRPr="00244EE1" w:rsidRDefault="00374BE2" w:rsidP="007462AA">
      <w:pPr>
        <w:jc w:val="both"/>
      </w:pPr>
      <w:r w:rsidRPr="00244EE1">
        <w:t>е</w:t>
      </w:r>
      <w:r w:rsidR="00402E4C" w:rsidRPr="00244EE1">
        <w:t>)</w:t>
      </w:r>
      <w:r w:rsidR="00D33E7C" w:rsidRPr="00244EE1">
        <w:t xml:space="preserve"> </w:t>
      </w:r>
      <w:r w:rsidR="00B9709F" w:rsidRPr="00244EE1">
        <w:t>Р</w:t>
      </w:r>
      <w:r w:rsidRPr="00244EE1">
        <w:t>ъководи</w:t>
      </w:r>
      <w:r w:rsidR="00D33E7C" w:rsidRPr="00244EE1">
        <w:t xml:space="preserve"> текущата дейност на Читалището;</w:t>
      </w:r>
    </w:p>
    <w:p w:rsidR="00374BE2" w:rsidRPr="00244EE1" w:rsidRDefault="00B9709F" w:rsidP="007462AA">
      <w:pPr>
        <w:jc w:val="both"/>
      </w:pPr>
      <w:r w:rsidRPr="00244EE1">
        <w:t>ж)С</w:t>
      </w:r>
      <w:r w:rsidR="00374BE2" w:rsidRPr="00244EE1">
        <w:t xml:space="preserve">ключва и прекратява договорите с </w:t>
      </w:r>
      <w:r w:rsidR="00EB084D" w:rsidRPr="00244EE1">
        <w:t xml:space="preserve">щатните и </w:t>
      </w:r>
      <w:r w:rsidR="00374BE2" w:rsidRPr="00244EE1">
        <w:t>нещатните сътрудници,</w:t>
      </w:r>
      <w:r w:rsidR="00D33E7C" w:rsidRPr="00244EE1">
        <w:t xml:space="preserve"> </w:t>
      </w:r>
      <w:r w:rsidR="00374BE2" w:rsidRPr="00244EE1">
        <w:t>съобразно решенията на Настоятелството;</w:t>
      </w:r>
    </w:p>
    <w:p w:rsidR="00D33E7C" w:rsidRPr="00244EE1" w:rsidRDefault="00D33E7C" w:rsidP="007462AA">
      <w:pPr>
        <w:jc w:val="both"/>
      </w:pPr>
    </w:p>
    <w:p w:rsidR="00374BE2" w:rsidRPr="00244EE1" w:rsidRDefault="00402E4C" w:rsidP="007462AA">
      <w:pPr>
        <w:jc w:val="both"/>
      </w:pPr>
      <w:r w:rsidRPr="00244EE1">
        <w:rPr>
          <w:b/>
        </w:rPr>
        <w:t>(</w:t>
      </w:r>
      <w:r w:rsidR="00374BE2" w:rsidRPr="00244EE1">
        <w:rPr>
          <w:b/>
        </w:rPr>
        <w:t>3</w:t>
      </w:r>
      <w:r w:rsidRPr="00244EE1">
        <w:rPr>
          <w:b/>
        </w:rPr>
        <w:t>)</w:t>
      </w:r>
      <w:r w:rsidR="00D33E7C" w:rsidRPr="00244EE1">
        <w:t xml:space="preserve"> </w:t>
      </w:r>
      <w:r w:rsidR="00374BE2" w:rsidRPr="00244EE1">
        <w:t>В отсъствието на Председателя,</w:t>
      </w:r>
      <w:r w:rsidRPr="00244EE1">
        <w:t xml:space="preserve"> или невъзможност за изпълнение на неговите задължения </w:t>
      </w:r>
      <w:r w:rsidR="00374BE2" w:rsidRPr="00244EE1">
        <w:t xml:space="preserve">правата и задълженията му се изпълняват от </w:t>
      </w:r>
      <w:r w:rsidRPr="00244EE1">
        <w:t xml:space="preserve">Секретаря след решение на </w:t>
      </w:r>
      <w:r w:rsidR="00374BE2" w:rsidRPr="00244EE1">
        <w:t xml:space="preserve"> Настоятелството.</w:t>
      </w:r>
    </w:p>
    <w:p w:rsidR="00D33E7C" w:rsidRPr="00244EE1" w:rsidRDefault="00D33E7C" w:rsidP="007462AA">
      <w:pPr>
        <w:jc w:val="both"/>
      </w:pPr>
    </w:p>
    <w:p w:rsidR="00374BE2" w:rsidRPr="00244EE1" w:rsidRDefault="00402E4C" w:rsidP="007462AA">
      <w:pPr>
        <w:jc w:val="both"/>
      </w:pPr>
      <w:r w:rsidRPr="00244EE1">
        <w:rPr>
          <w:b/>
        </w:rPr>
        <w:t>(</w:t>
      </w:r>
      <w:r w:rsidR="00374BE2" w:rsidRPr="00244EE1">
        <w:rPr>
          <w:b/>
        </w:rPr>
        <w:t>4</w:t>
      </w:r>
      <w:r w:rsidRPr="00244EE1">
        <w:rPr>
          <w:b/>
        </w:rPr>
        <w:t>)</w:t>
      </w:r>
      <w:r w:rsidR="00D33E7C" w:rsidRPr="00244EE1">
        <w:t xml:space="preserve"> </w:t>
      </w:r>
      <w:r w:rsidR="00374BE2" w:rsidRPr="00244EE1">
        <w:t>При подаване на оставка от Председателя,</w:t>
      </w:r>
      <w:r w:rsidR="00D33E7C" w:rsidRPr="00244EE1">
        <w:t xml:space="preserve"> </w:t>
      </w:r>
      <w:r w:rsidR="00374BE2" w:rsidRPr="00244EE1">
        <w:t>трайна физическа невъзможност или други причини, се прилага текста на предходната алинея.</w:t>
      </w:r>
    </w:p>
    <w:p w:rsidR="00D33E7C" w:rsidRPr="00244EE1" w:rsidRDefault="00D33E7C" w:rsidP="007462AA">
      <w:pPr>
        <w:jc w:val="both"/>
      </w:pPr>
    </w:p>
    <w:p w:rsidR="00402E4C" w:rsidRPr="00244EE1" w:rsidRDefault="00402E4C" w:rsidP="007462AA">
      <w:pPr>
        <w:jc w:val="both"/>
      </w:pPr>
      <w:r w:rsidRPr="00244EE1">
        <w:rPr>
          <w:b/>
        </w:rPr>
        <w:t>(5)</w:t>
      </w:r>
      <w:r w:rsidRPr="00244EE1">
        <w:t xml:space="preserve"> Удостоверява актове на Общото събрание и Настоятелството.</w:t>
      </w:r>
    </w:p>
    <w:p w:rsidR="00374BE2" w:rsidRPr="00244EE1" w:rsidRDefault="00374BE2" w:rsidP="007462AA">
      <w:pPr>
        <w:jc w:val="both"/>
      </w:pPr>
    </w:p>
    <w:p w:rsidR="00374BE2" w:rsidRPr="00244EE1" w:rsidRDefault="00374BE2" w:rsidP="007462AA">
      <w:pPr>
        <w:jc w:val="both"/>
      </w:pPr>
      <w:r w:rsidRPr="00244EE1">
        <w:rPr>
          <w:b/>
        </w:rPr>
        <w:t>Чл.28</w:t>
      </w:r>
      <w:r w:rsidR="00D33E7C" w:rsidRPr="00244EE1">
        <w:t xml:space="preserve"> </w:t>
      </w:r>
      <w:r w:rsidR="00402E4C" w:rsidRPr="00244EE1">
        <w:rPr>
          <w:b/>
        </w:rPr>
        <w:t>(</w:t>
      </w:r>
      <w:r w:rsidRPr="00244EE1">
        <w:rPr>
          <w:b/>
        </w:rPr>
        <w:t>1</w:t>
      </w:r>
      <w:r w:rsidR="00402E4C" w:rsidRPr="00244EE1">
        <w:rPr>
          <w:b/>
        </w:rPr>
        <w:t>)</w:t>
      </w:r>
      <w:r w:rsidR="00D33E7C" w:rsidRPr="00244EE1">
        <w:t xml:space="preserve"> Секретарят на Ч</w:t>
      </w:r>
      <w:r w:rsidRPr="00244EE1">
        <w:t xml:space="preserve">италището се назначава от </w:t>
      </w:r>
      <w:r w:rsidR="00402E4C" w:rsidRPr="00244EE1">
        <w:t>Н</w:t>
      </w:r>
      <w:r w:rsidRPr="00244EE1">
        <w:t>астоятелството.</w:t>
      </w:r>
      <w:r w:rsidR="00D33E7C" w:rsidRPr="00244EE1">
        <w:t xml:space="preserve"> </w:t>
      </w:r>
      <w:r w:rsidRPr="00244EE1">
        <w:t>Той работи по трудов договор,</w:t>
      </w:r>
      <w:r w:rsidR="00402E4C" w:rsidRPr="00244EE1">
        <w:t xml:space="preserve"> </w:t>
      </w:r>
      <w:r w:rsidRPr="00244EE1">
        <w:t>граждански договор или на обществени начала.</w:t>
      </w:r>
    </w:p>
    <w:p w:rsidR="00D33E7C" w:rsidRPr="00244EE1" w:rsidRDefault="00D33E7C" w:rsidP="007462AA">
      <w:pPr>
        <w:jc w:val="both"/>
        <w:rPr>
          <w:b/>
        </w:rPr>
      </w:pPr>
    </w:p>
    <w:p w:rsidR="00374BE2" w:rsidRPr="00244EE1" w:rsidRDefault="00D33E7C" w:rsidP="007462AA">
      <w:pPr>
        <w:jc w:val="both"/>
      </w:pPr>
      <w:r w:rsidRPr="00244EE1">
        <w:rPr>
          <w:b/>
        </w:rPr>
        <w:t>(</w:t>
      </w:r>
      <w:r w:rsidR="00374BE2" w:rsidRPr="00244EE1">
        <w:rPr>
          <w:b/>
        </w:rPr>
        <w:t>2</w:t>
      </w:r>
      <w:r w:rsidRPr="00244EE1">
        <w:rPr>
          <w:b/>
        </w:rPr>
        <w:t>)</w:t>
      </w:r>
      <w:r w:rsidRPr="00244EE1">
        <w:t xml:space="preserve"> </w:t>
      </w:r>
      <w:r w:rsidR="00374BE2" w:rsidRPr="00244EE1">
        <w:t xml:space="preserve">Правомощията на </w:t>
      </w:r>
      <w:r w:rsidRPr="00244EE1">
        <w:t>С</w:t>
      </w:r>
      <w:r w:rsidR="00374BE2" w:rsidRPr="00244EE1">
        <w:t>екретаря са:</w:t>
      </w:r>
    </w:p>
    <w:p w:rsidR="00374BE2" w:rsidRPr="00244EE1" w:rsidRDefault="00374BE2" w:rsidP="007462AA">
      <w:pPr>
        <w:jc w:val="both"/>
      </w:pPr>
      <w:r w:rsidRPr="00244EE1">
        <w:t>1.</w:t>
      </w:r>
      <w:r w:rsidR="00D33E7C" w:rsidRPr="00244EE1">
        <w:t xml:space="preserve"> </w:t>
      </w:r>
      <w:r w:rsidR="00B9709F" w:rsidRPr="00244EE1">
        <w:t>З</w:t>
      </w:r>
      <w:r w:rsidR="008C74D7" w:rsidRPr="00244EE1">
        <w:t>аедно с Председателя о</w:t>
      </w:r>
      <w:r w:rsidRPr="00244EE1">
        <w:t xml:space="preserve">рганизира и ръководи текущата </w:t>
      </w:r>
      <w:r w:rsidRPr="00244EE1">
        <w:rPr>
          <w:shd w:val="clear" w:color="auto" w:fill="FFFFFF"/>
        </w:rPr>
        <w:t>основна и допълнителна</w:t>
      </w:r>
      <w:r w:rsidRPr="00244EE1">
        <w:t xml:space="preserve"> дейност съобразно закона,</w:t>
      </w:r>
      <w:r w:rsidR="008C74D7" w:rsidRPr="00244EE1">
        <w:t xml:space="preserve"> </w:t>
      </w:r>
      <w:r w:rsidRPr="00244EE1">
        <w:t xml:space="preserve">устава и решенията на Общото събрание и </w:t>
      </w:r>
      <w:r w:rsidR="008C74D7" w:rsidRPr="00244EE1">
        <w:t>Н</w:t>
      </w:r>
      <w:r w:rsidR="007A14C3" w:rsidRPr="00244EE1">
        <w:t>астоятелството;</w:t>
      </w:r>
    </w:p>
    <w:p w:rsidR="00374BE2" w:rsidRPr="00244EE1" w:rsidRDefault="00D33E7C" w:rsidP="008905CC">
      <w:pPr>
        <w:shd w:val="clear" w:color="auto" w:fill="FFFFFF"/>
        <w:jc w:val="both"/>
        <w:rPr>
          <w:shd w:val="clear" w:color="auto" w:fill="C0C0C0"/>
        </w:rPr>
      </w:pPr>
      <w:r w:rsidRPr="00244EE1">
        <w:rPr>
          <w:shd w:val="clear" w:color="auto" w:fill="FFFFFF"/>
        </w:rPr>
        <w:t xml:space="preserve">2. </w:t>
      </w:r>
      <w:r w:rsidR="00B9709F" w:rsidRPr="00244EE1">
        <w:rPr>
          <w:shd w:val="clear" w:color="auto" w:fill="FFFFFF"/>
        </w:rPr>
        <w:t>О</w:t>
      </w:r>
      <w:r w:rsidR="00374BE2" w:rsidRPr="00244EE1">
        <w:rPr>
          <w:shd w:val="clear" w:color="auto" w:fill="FFFFFF"/>
        </w:rPr>
        <w:t>рганизир</w:t>
      </w:r>
      <w:r w:rsidR="00846573" w:rsidRPr="00244EE1">
        <w:rPr>
          <w:shd w:val="clear" w:color="auto" w:fill="FFFFFF"/>
        </w:rPr>
        <w:t>а изпълнението на решенията на Н</w:t>
      </w:r>
      <w:r w:rsidR="00374BE2" w:rsidRPr="00244EE1">
        <w:rPr>
          <w:shd w:val="clear" w:color="auto" w:fill="FFFFFF"/>
        </w:rPr>
        <w:t>астоятелството,</w:t>
      </w:r>
      <w:r w:rsidRPr="00244EE1">
        <w:rPr>
          <w:shd w:val="clear" w:color="auto" w:fill="FFFFFF"/>
        </w:rPr>
        <w:t xml:space="preserve"> </w:t>
      </w:r>
      <w:r w:rsidR="00374BE2" w:rsidRPr="00244EE1">
        <w:rPr>
          <w:shd w:val="clear" w:color="auto" w:fill="FFFFFF"/>
        </w:rPr>
        <w:t xml:space="preserve">включително решенията </w:t>
      </w:r>
      <w:r w:rsidRPr="00244EE1">
        <w:rPr>
          <w:shd w:val="clear" w:color="auto" w:fill="FFFFFF"/>
        </w:rPr>
        <w:t>за изпълнението на бюджета;</w:t>
      </w:r>
    </w:p>
    <w:p w:rsidR="00374BE2" w:rsidRPr="00244EE1" w:rsidRDefault="00374BE2" w:rsidP="007462AA">
      <w:pPr>
        <w:jc w:val="both"/>
      </w:pPr>
      <w:r w:rsidRPr="00244EE1">
        <w:lastRenderedPageBreak/>
        <w:t>3.</w:t>
      </w:r>
      <w:r w:rsidR="00D33E7C" w:rsidRPr="00244EE1">
        <w:t xml:space="preserve"> </w:t>
      </w:r>
      <w:r w:rsidR="00B9709F" w:rsidRPr="00244EE1">
        <w:t>Р</w:t>
      </w:r>
      <w:r w:rsidRPr="00244EE1">
        <w:t xml:space="preserve">ъководи, контролира </w:t>
      </w:r>
      <w:r w:rsidRPr="00244EE1">
        <w:rPr>
          <w:shd w:val="clear" w:color="auto" w:fill="FFFFFF"/>
        </w:rPr>
        <w:t>и отговаря за работата</w:t>
      </w:r>
      <w:r w:rsidR="00D33E7C" w:rsidRPr="00244EE1">
        <w:t xml:space="preserve"> на персонала на Ч</w:t>
      </w:r>
      <w:r w:rsidRPr="00244EE1">
        <w:t>италището по трудов и граждански договор</w:t>
      </w:r>
      <w:r w:rsidR="008C74D7" w:rsidRPr="00244EE1">
        <w:t>, както и цялата административна дейност на Читалището;</w:t>
      </w:r>
    </w:p>
    <w:p w:rsidR="00374BE2" w:rsidRPr="00244EE1" w:rsidRDefault="008C74D7" w:rsidP="008905CC">
      <w:pPr>
        <w:shd w:val="clear" w:color="auto" w:fill="FFFFFF"/>
        <w:jc w:val="both"/>
        <w:rPr>
          <w:shd w:val="clear" w:color="auto" w:fill="C0C0C0"/>
        </w:rPr>
      </w:pPr>
      <w:r w:rsidRPr="00244EE1">
        <w:rPr>
          <w:shd w:val="clear" w:color="auto" w:fill="FFFFFF"/>
        </w:rPr>
        <w:t>4</w:t>
      </w:r>
      <w:r w:rsidR="00D33E7C" w:rsidRPr="00244EE1">
        <w:rPr>
          <w:shd w:val="clear" w:color="auto" w:fill="FFFFFF"/>
        </w:rPr>
        <w:t>.</w:t>
      </w:r>
      <w:r w:rsidR="00B9709F" w:rsidRPr="00244EE1">
        <w:rPr>
          <w:shd w:val="clear" w:color="auto" w:fill="FFFFFF"/>
        </w:rPr>
        <w:t xml:space="preserve"> </w:t>
      </w:r>
      <w:r w:rsidR="00D33E7C" w:rsidRPr="00244EE1">
        <w:rPr>
          <w:shd w:val="clear" w:color="auto" w:fill="FFFFFF"/>
        </w:rPr>
        <w:t>Представлява Ч</w:t>
      </w:r>
      <w:r w:rsidR="00374BE2" w:rsidRPr="00244EE1">
        <w:rPr>
          <w:shd w:val="clear" w:color="auto" w:fill="FFFFFF"/>
        </w:rPr>
        <w:t xml:space="preserve">италището заедно и поотделно с </w:t>
      </w:r>
      <w:r w:rsidRPr="00244EE1">
        <w:rPr>
          <w:shd w:val="clear" w:color="auto" w:fill="FFFFFF"/>
        </w:rPr>
        <w:t>П</w:t>
      </w:r>
      <w:r w:rsidR="007A14C3" w:rsidRPr="00244EE1">
        <w:rPr>
          <w:shd w:val="clear" w:color="auto" w:fill="FFFFFF"/>
        </w:rPr>
        <w:t>редседателя;</w:t>
      </w:r>
    </w:p>
    <w:p w:rsidR="008C74D7" w:rsidRPr="00244EE1" w:rsidRDefault="008C74D7" w:rsidP="008905CC">
      <w:pPr>
        <w:shd w:val="clear" w:color="auto" w:fill="FFFFFF"/>
        <w:jc w:val="both"/>
      </w:pPr>
      <w:r w:rsidRPr="00244EE1">
        <w:rPr>
          <w:shd w:val="clear" w:color="auto" w:fill="FFFFFF"/>
        </w:rPr>
        <w:t>5.</w:t>
      </w:r>
      <w:r w:rsidR="00B9709F" w:rsidRPr="00244EE1">
        <w:rPr>
          <w:shd w:val="clear" w:color="auto" w:fill="FFFFFF"/>
        </w:rPr>
        <w:t xml:space="preserve"> </w:t>
      </w:r>
      <w:r w:rsidRPr="00244EE1">
        <w:rPr>
          <w:shd w:val="clear" w:color="auto" w:fill="FFFFFF"/>
        </w:rPr>
        <w:t>Осъществява оперативни взаимоот</w:t>
      </w:r>
      <w:r w:rsidR="00B9709F" w:rsidRPr="00244EE1">
        <w:rPr>
          <w:shd w:val="clear" w:color="auto" w:fill="FFFFFF"/>
        </w:rPr>
        <w:t>н</w:t>
      </w:r>
      <w:r w:rsidRPr="00244EE1">
        <w:rPr>
          <w:shd w:val="clear" w:color="auto" w:fill="FFFFFF"/>
        </w:rPr>
        <w:t>ошения с членовете и други читалища и координира</w:t>
      </w:r>
      <w:r w:rsidRPr="00244EE1">
        <w:rPr>
          <w:shd w:val="clear" w:color="auto" w:fill="C0C0C0"/>
        </w:rPr>
        <w:t xml:space="preserve"> </w:t>
      </w:r>
      <w:r w:rsidRPr="00244EE1">
        <w:rPr>
          <w:shd w:val="clear" w:color="auto" w:fill="FFFFFF"/>
        </w:rPr>
        <w:t>дейността между структурните звена в Читалището;</w:t>
      </w:r>
    </w:p>
    <w:p w:rsidR="00374BE2" w:rsidRPr="00244EE1" w:rsidRDefault="008C74D7" w:rsidP="007462AA">
      <w:pPr>
        <w:jc w:val="both"/>
      </w:pPr>
      <w:r w:rsidRPr="00244EE1">
        <w:t>6</w:t>
      </w:r>
      <w:r w:rsidR="00374BE2" w:rsidRPr="00244EE1">
        <w:t>.</w:t>
      </w:r>
      <w:r w:rsidR="00B9709F" w:rsidRPr="00244EE1">
        <w:t xml:space="preserve"> </w:t>
      </w:r>
      <w:r w:rsidR="00374BE2" w:rsidRPr="00244EE1">
        <w:t xml:space="preserve">Води и съхранява документацията на </w:t>
      </w:r>
      <w:r w:rsidRPr="00244EE1">
        <w:t>Ч</w:t>
      </w:r>
      <w:r w:rsidR="007A14C3" w:rsidRPr="00244EE1">
        <w:t>италището</w:t>
      </w:r>
      <w:r w:rsidR="00B9709F" w:rsidRPr="00244EE1">
        <w:t>:</w:t>
      </w:r>
    </w:p>
    <w:p w:rsidR="00374BE2" w:rsidRPr="00244EE1" w:rsidRDefault="008C74D7" w:rsidP="007462AA">
      <w:pPr>
        <w:jc w:val="both"/>
      </w:pPr>
      <w:r w:rsidRPr="00244EE1">
        <w:t>а)</w:t>
      </w:r>
      <w:r w:rsidR="00D33E7C" w:rsidRPr="00244EE1">
        <w:t xml:space="preserve"> </w:t>
      </w:r>
      <w:r w:rsidR="00374BE2" w:rsidRPr="00244EE1">
        <w:t>книга на членовете,</w:t>
      </w:r>
      <w:r w:rsidRPr="00244EE1">
        <w:t xml:space="preserve"> </w:t>
      </w:r>
      <w:r w:rsidR="00374BE2" w:rsidRPr="00244EE1">
        <w:t>протоколни книги от заседания на Настоятелството и Общи събрания;</w:t>
      </w:r>
    </w:p>
    <w:p w:rsidR="00374BE2" w:rsidRPr="00244EE1" w:rsidRDefault="00374BE2" w:rsidP="007462AA">
      <w:pPr>
        <w:jc w:val="both"/>
      </w:pPr>
      <w:r w:rsidRPr="00244EE1">
        <w:t>б</w:t>
      </w:r>
      <w:r w:rsidR="008C74D7" w:rsidRPr="00244EE1">
        <w:t>)</w:t>
      </w:r>
      <w:r w:rsidRPr="00244EE1">
        <w:t xml:space="preserve"> договори</w:t>
      </w:r>
      <w:r w:rsidR="00B9709F" w:rsidRPr="00244EE1">
        <w:t xml:space="preserve"> – </w:t>
      </w:r>
      <w:r w:rsidRPr="00244EE1">
        <w:t>трудови</w:t>
      </w:r>
      <w:r w:rsidR="00B9709F" w:rsidRPr="00244EE1">
        <w:t>,</w:t>
      </w:r>
      <w:r w:rsidRPr="00244EE1">
        <w:t xml:space="preserve"> граждански и др.</w:t>
      </w:r>
      <w:r w:rsidR="00D33E7C" w:rsidRPr="00244EE1">
        <w:t>;</w:t>
      </w:r>
    </w:p>
    <w:p w:rsidR="00374BE2" w:rsidRPr="00244EE1" w:rsidRDefault="008C74D7" w:rsidP="007462AA">
      <w:pPr>
        <w:jc w:val="both"/>
      </w:pPr>
      <w:r w:rsidRPr="00244EE1">
        <w:t>в)</w:t>
      </w:r>
      <w:r w:rsidR="00D33E7C" w:rsidRPr="00244EE1">
        <w:t xml:space="preserve"> </w:t>
      </w:r>
      <w:r w:rsidR="00374BE2" w:rsidRPr="00244EE1">
        <w:t>летописна книга,</w:t>
      </w:r>
      <w:r w:rsidR="00B9709F" w:rsidRPr="00244EE1">
        <w:t xml:space="preserve"> книга</w:t>
      </w:r>
      <w:r w:rsidR="00374BE2" w:rsidRPr="00244EE1">
        <w:t xml:space="preserve"> за дарения;</w:t>
      </w:r>
    </w:p>
    <w:p w:rsidR="00374BE2" w:rsidRPr="00244EE1" w:rsidRDefault="00374BE2" w:rsidP="007462AA">
      <w:pPr>
        <w:jc w:val="both"/>
      </w:pPr>
      <w:r w:rsidRPr="00244EE1">
        <w:t>г</w:t>
      </w:r>
      <w:r w:rsidR="008C74D7" w:rsidRPr="00244EE1">
        <w:t>)</w:t>
      </w:r>
      <w:r w:rsidR="00D33E7C" w:rsidRPr="00244EE1">
        <w:t xml:space="preserve"> </w:t>
      </w:r>
      <w:r w:rsidRPr="00244EE1">
        <w:t>заповедна книга,</w:t>
      </w:r>
      <w:r w:rsidR="008C74D7" w:rsidRPr="00244EE1">
        <w:t xml:space="preserve"> </w:t>
      </w:r>
      <w:r w:rsidRPr="00244EE1">
        <w:t>входяща и изходяща кореспонденция;</w:t>
      </w:r>
    </w:p>
    <w:p w:rsidR="00374BE2" w:rsidRPr="00244EE1" w:rsidRDefault="00374BE2" w:rsidP="007462AA">
      <w:pPr>
        <w:jc w:val="both"/>
      </w:pPr>
      <w:r w:rsidRPr="00244EE1">
        <w:t>д</w:t>
      </w:r>
      <w:r w:rsidR="008C74D7" w:rsidRPr="00244EE1">
        <w:t>)</w:t>
      </w:r>
      <w:r w:rsidR="00D33E7C" w:rsidRPr="00244EE1">
        <w:t xml:space="preserve"> </w:t>
      </w:r>
      <w:r w:rsidRPr="00244EE1">
        <w:t>събира и отчита членския внос;</w:t>
      </w:r>
    </w:p>
    <w:p w:rsidR="00D33E7C" w:rsidRPr="00244EE1" w:rsidRDefault="00374BE2" w:rsidP="007462AA">
      <w:pPr>
        <w:jc w:val="both"/>
      </w:pPr>
      <w:r w:rsidRPr="00244EE1">
        <w:t>е</w:t>
      </w:r>
      <w:r w:rsidR="008C74D7" w:rsidRPr="00244EE1">
        <w:t>)</w:t>
      </w:r>
      <w:r w:rsidR="00D33E7C" w:rsidRPr="00244EE1">
        <w:t xml:space="preserve"> </w:t>
      </w:r>
      <w:r w:rsidR="007C19A3" w:rsidRPr="00244EE1">
        <w:t>съхранява печата на Ч</w:t>
      </w:r>
      <w:r w:rsidRPr="00244EE1">
        <w:t>италището.</w:t>
      </w:r>
    </w:p>
    <w:p w:rsidR="00374BE2" w:rsidRPr="00244EE1" w:rsidRDefault="008C74D7" w:rsidP="007462AA">
      <w:pPr>
        <w:jc w:val="both"/>
      </w:pPr>
      <w:r w:rsidRPr="00244EE1">
        <w:t>7</w:t>
      </w:r>
      <w:r w:rsidR="00374BE2" w:rsidRPr="00244EE1">
        <w:t>.</w:t>
      </w:r>
      <w:r w:rsidR="00B9709F" w:rsidRPr="00244EE1">
        <w:t xml:space="preserve"> </w:t>
      </w:r>
      <w:r w:rsidR="00374BE2" w:rsidRPr="00244EE1">
        <w:t xml:space="preserve">Секретарят не може да е в роднински връзки с членове на </w:t>
      </w:r>
      <w:r w:rsidRPr="00244EE1">
        <w:t>Н</w:t>
      </w:r>
      <w:r w:rsidR="00374BE2" w:rsidRPr="00244EE1">
        <w:t xml:space="preserve">астоятелството и </w:t>
      </w:r>
      <w:r w:rsidRPr="00244EE1">
        <w:t>П</w:t>
      </w:r>
      <w:r w:rsidR="00374BE2" w:rsidRPr="00244EE1">
        <w:t>роверителната комисия по права и съребрена линия до четвърта степен,</w:t>
      </w:r>
      <w:r w:rsidRPr="00244EE1">
        <w:t xml:space="preserve"> </w:t>
      </w:r>
      <w:r w:rsidR="00374BE2" w:rsidRPr="00244EE1">
        <w:t xml:space="preserve">както и да бъде съпруг/съпруга/ на </w:t>
      </w:r>
      <w:r w:rsidRPr="00244EE1">
        <w:t>П</w:t>
      </w:r>
      <w:r w:rsidR="00D33E7C" w:rsidRPr="00244EE1">
        <w:t>редседателя на Ч</w:t>
      </w:r>
      <w:r w:rsidR="007A14C3" w:rsidRPr="00244EE1">
        <w:t>италището.</w:t>
      </w:r>
    </w:p>
    <w:p w:rsidR="00D33E7C" w:rsidRPr="00244EE1" w:rsidRDefault="00D33E7C" w:rsidP="007462AA">
      <w:pPr>
        <w:jc w:val="both"/>
      </w:pPr>
    </w:p>
    <w:p w:rsidR="00374BE2" w:rsidRPr="00244EE1" w:rsidRDefault="00374BE2" w:rsidP="007462AA">
      <w:pPr>
        <w:jc w:val="both"/>
      </w:pPr>
      <w:r w:rsidRPr="00244EE1">
        <w:rPr>
          <w:b/>
        </w:rPr>
        <w:t>Чл.29</w:t>
      </w:r>
      <w:r w:rsidR="00D33E7C" w:rsidRPr="00244EE1">
        <w:t xml:space="preserve"> </w:t>
      </w:r>
      <w:r w:rsidR="00D33E7C" w:rsidRPr="00244EE1">
        <w:rPr>
          <w:b/>
        </w:rPr>
        <w:t>(1)</w:t>
      </w:r>
      <w:r w:rsidR="00D33E7C" w:rsidRPr="00244EE1">
        <w:t xml:space="preserve"> </w:t>
      </w:r>
      <w:r w:rsidRPr="00244EE1">
        <w:t>Проверителната комисия се състои от трима членове,</w:t>
      </w:r>
      <w:r w:rsidR="008C74D7" w:rsidRPr="00244EE1">
        <w:t xml:space="preserve"> </w:t>
      </w:r>
      <w:r w:rsidRPr="00244EE1">
        <w:t>избрани от Общото събрание за срок от три години.</w:t>
      </w:r>
    </w:p>
    <w:p w:rsidR="00D33E7C" w:rsidRPr="00244EE1" w:rsidRDefault="00D33E7C" w:rsidP="007462AA">
      <w:pPr>
        <w:jc w:val="both"/>
      </w:pPr>
    </w:p>
    <w:p w:rsidR="00374BE2" w:rsidRPr="00244EE1" w:rsidRDefault="00D33E7C" w:rsidP="007462AA">
      <w:pPr>
        <w:jc w:val="both"/>
      </w:pPr>
      <w:r w:rsidRPr="00244EE1">
        <w:rPr>
          <w:b/>
        </w:rPr>
        <w:t>(2)</w:t>
      </w:r>
      <w:r w:rsidRPr="00244EE1">
        <w:t xml:space="preserve"> </w:t>
      </w:r>
      <w:r w:rsidR="00374BE2" w:rsidRPr="00244EE1">
        <w:t>Членове на Проверителната комисия не могат да бъдат лица,</w:t>
      </w:r>
      <w:r w:rsidRPr="00244EE1">
        <w:t xml:space="preserve"> </w:t>
      </w:r>
      <w:r w:rsidR="00374BE2" w:rsidRPr="00244EE1">
        <w:t xml:space="preserve">които </w:t>
      </w:r>
      <w:r w:rsidRPr="00244EE1">
        <w:t>са в трудово</w:t>
      </w:r>
      <w:r w:rsidR="00B9709F" w:rsidRPr="00244EE1">
        <w:t>-</w:t>
      </w:r>
      <w:r w:rsidRPr="00244EE1">
        <w:t>правни отношения с Ч</w:t>
      </w:r>
      <w:r w:rsidR="00374BE2" w:rsidRPr="00244EE1">
        <w:t>италището или са роднини на членове на</w:t>
      </w:r>
      <w:r w:rsidRPr="00244EE1">
        <w:t xml:space="preserve"> Н</w:t>
      </w:r>
      <w:r w:rsidR="00374BE2" w:rsidRPr="00244EE1">
        <w:t>астоятелството,</w:t>
      </w:r>
      <w:r w:rsidRPr="00244EE1">
        <w:t xml:space="preserve"> </w:t>
      </w:r>
      <w:r w:rsidRPr="00244EE1">
        <w:rPr>
          <w:shd w:val="clear" w:color="auto" w:fill="FFFFFF"/>
        </w:rPr>
        <w:t>Председателя или С</w:t>
      </w:r>
      <w:r w:rsidR="00374BE2" w:rsidRPr="00244EE1">
        <w:rPr>
          <w:shd w:val="clear" w:color="auto" w:fill="FFFFFF"/>
        </w:rPr>
        <w:t xml:space="preserve">екретаря </w:t>
      </w:r>
      <w:r w:rsidR="00374BE2" w:rsidRPr="00244EE1">
        <w:t>по права линия-съпрузи,</w:t>
      </w:r>
      <w:r w:rsidRPr="00244EE1">
        <w:t xml:space="preserve"> братя</w:t>
      </w:r>
      <w:r w:rsidR="00374BE2" w:rsidRPr="00244EE1">
        <w:t>,</w:t>
      </w:r>
      <w:r w:rsidRPr="00244EE1">
        <w:t xml:space="preserve"> сестри</w:t>
      </w:r>
      <w:r w:rsidR="00374BE2" w:rsidRPr="00244EE1">
        <w:t>,</w:t>
      </w:r>
      <w:r w:rsidRPr="00244EE1">
        <w:t xml:space="preserve"> </w:t>
      </w:r>
      <w:r w:rsidR="00374BE2" w:rsidRPr="00244EE1">
        <w:t>както и роднини по сватовство от първа степен.</w:t>
      </w:r>
    </w:p>
    <w:p w:rsidR="00D33E7C" w:rsidRPr="00244EE1" w:rsidRDefault="00D33E7C" w:rsidP="007462AA">
      <w:pPr>
        <w:jc w:val="both"/>
      </w:pPr>
    </w:p>
    <w:p w:rsidR="00795271" w:rsidRPr="00244EE1" w:rsidRDefault="00795271" w:rsidP="007462AA">
      <w:pPr>
        <w:jc w:val="both"/>
      </w:pPr>
      <w:r w:rsidRPr="00244EE1">
        <w:rPr>
          <w:b/>
        </w:rPr>
        <w:t>(3)</w:t>
      </w:r>
      <w:r w:rsidR="007A14C3" w:rsidRPr="00244EE1">
        <w:t xml:space="preserve"> Пр</w:t>
      </w:r>
      <w:r w:rsidRPr="00244EE1">
        <w:t>ов</w:t>
      </w:r>
      <w:r w:rsidR="00846573" w:rsidRPr="00244EE1">
        <w:t>ерителната комисия избира свой П</w:t>
      </w:r>
      <w:r w:rsidRPr="00244EE1">
        <w:t>редседател на първото си заседание.</w:t>
      </w:r>
    </w:p>
    <w:p w:rsidR="00D33E7C" w:rsidRPr="00244EE1" w:rsidRDefault="00D33E7C" w:rsidP="007462AA">
      <w:pPr>
        <w:jc w:val="both"/>
      </w:pPr>
    </w:p>
    <w:p w:rsidR="00374BE2" w:rsidRPr="00244EE1" w:rsidRDefault="00D33E7C" w:rsidP="007462AA">
      <w:pPr>
        <w:jc w:val="both"/>
      </w:pPr>
      <w:r w:rsidRPr="00244EE1">
        <w:rPr>
          <w:b/>
        </w:rPr>
        <w:t>(</w:t>
      </w:r>
      <w:r w:rsidR="00795271" w:rsidRPr="00244EE1">
        <w:rPr>
          <w:b/>
        </w:rPr>
        <w:t>4</w:t>
      </w:r>
      <w:r w:rsidRPr="00244EE1">
        <w:rPr>
          <w:b/>
        </w:rPr>
        <w:t>)</w:t>
      </w:r>
      <w:r w:rsidRPr="00244EE1">
        <w:t xml:space="preserve"> </w:t>
      </w:r>
      <w:r w:rsidR="00374BE2" w:rsidRPr="00244EE1">
        <w:t>Проверителната комисия осъществ</w:t>
      </w:r>
      <w:r w:rsidRPr="00244EE1">
        <w:t>ява контрол върху дейността на Настоятелството, Председателя и Секретаря на Ч</w:t>
      </w:r>
      <w:r w:rsidR="00374BE2" w:rsidRPr="00244EE1">
        <w:t>италището по спазване на закона,</w:t>
      </w:r>
      <w:r w:rsidRPr="00244EE1">
        <w:t xml:space="preserve"> </w:t>
      </w:r>
      <w:r w:rsidR="00374BE2" w:rsidRPr="00244EE1">
        <w:t xml:space="preserve">устава и решенията </w:t>
      </w:r>
      <w:r w:rsidRPr="00244EE1">
        <w:t>на О</w:t>
      </w:r>
      <w:r w:rsidR="00374BE2" w:rsidRPr="00244EE1">
        <w:t>бщото събрание.</w:t>
      </w:r>
    </w:p>
    <w:p w:rsidR="00AF0E25" w:rsidRPr="00244EE1" w:rsidRDefault="00AF0E25" w:rsidP="007462AA">
      <w:pPr>
        <w:jc w:val="both"/>
      </w:pPr>
    </w:p>
    <w:p w:rsidR="00374BE2" w:rsidRPr="00244EE1" w:rsidRDefault="00AF0E25" w:rsidP="007462AA">
      <w:pPr>
        <w:jc w:val="both"/>
      </w:pPr>
      <w:r w:rsidRPr="00244EE1">
        <w:rPr>
          <w:b/>
        </w:rPr>
        <w:t>(</w:t>
      </w:r>
      <w:r w:rsidR="00795271" w:rsidRPr="00244EE1">
        <w:rPr>
          <w:b/>
        </w:rPr>
        <w:t>5</w:t>
      </w:r>
      <w:r w:rsidRPr="00244EE1">
        <w:rPr>
          <w:b/>
        </w:rPr>
        <w:t>)</w:t>
      </w:r>
      <w:r w:rsidRPr="00244EE1">
        <w:t xml:space="preserve"> </w:t>
      </w:r>
      <w:r w:rsidR="00374BE2" w:rsidRPr="00244EE1">
        <w:t>При констатирани нарушения Пр</w:t>
      </w:r>
      <w:r w:rsidRPr="00244EE1">
        <w:t>оверителната комисия уведомява О</w:t>
      </w:r>
      <w:r w:rsidR="00374BE2" w:rsidRPr="00244EE1">
        <w:t>бщото събрание,</w:t>
      </w:r>
      <w:r w:rsidRPr="00244EE1">
        <w:t xml:space="preserve"> </w:t>
      </w:r>
      <w:r w:rsidR="00374BE2" w:rsidRPr="00244EE1">
        <w:t>а при данни за извършено престъпление и органите на прокуратурата.</w:t>
      </w:r>
    </w:p>
    <w:p w:rsidR="00AF0E25" w:rsidRPr="00244EE1" w:rsidRDefault="00AF0E25" w:rsidP="007462AA">
      <w:pPr>
        <w:jc w:val="both"/>
      </w:pPr>
    </w:p>
    <w:p w:rsidR="00C30200" w:rsidRPr="00244EE1" w:rsidRDefault="00AF0E25" w:rsidP="007462AA">
      <w:pPr>
        <w:jc w:val="both"/>
      </w:pPr>
      <w:r w:rsidRPr="00244EE1">
        <w:rPr>
          <w:b/>
        </w:rPr>
        <w:t xml:space="preserve">(6) </w:t>
      </w:r>
      <w:r w:rsidR="00374BE2" w:rsidRPr="00244EE1">
        <w:t>Проверителната комисия взима решение с обикновено мнозинство</w:t>
      </w:r>
      <w:r w:rsidR="00B9709F" w:rsidRPr="00244EE1">
        <w:t xml:space="preserve"> </w:t>
      </w:r>
      <w:r w:rsidR="00374BE2" w:rsidRPr="00244EE1">
        <w:t>-</w:t>
      </w:r>
      <w:r w:rsidR="00B9709F" w:rsidRPr="00244EE1">
        <w:t xml:space="preserve"> </w:t>
      </w:r>
      <w:r w:rsidR="00374BE2" w:rsidRPr="00244EE1">
        <w:t>двама от тримата членове на заседание свикано от Председателя на комисията поне един път годишно.</w:t>
      </w:r>
    </w:p>
    <w:p w:rsidR="00C30200" w:rsidRPr="00244EE1" w:rsidRDefault="00C30200" w:rsidP="007462AA">
      <w:pPr>
        <w:jc w:val="both"/>
      </w:pPr>
    </w:p>
    <w:p w:rsidR="00374BE2" w:rsidRPr="00244EE1" w:rsidRDefault="00C30200" w:rsidP="007462AA">
      <w:pPr>
        <w:jc w:val="both"/>
      </w:pPr>
      <w:r w:rsidRPr="00244EE1">
        <w:rPr>
          <w:b/>
        </w:rPr>
        <w:t>(7)</w:t>
      </w:r>
      <w:r w:rsidRPr="00244EE1">
        <w:t xml:space="preserve"> </w:t>
      </w:r>
      <w:r w:rsidR="00374BE2" w:rsidRPr="00244EE1">
        <w:t>Проверителната комисия предоставя копие от актовете по своите проверки на Настоятелството.</w:t>
      </w:r>
    </w:p>
    <w:p w:rsidR="00C30200" w:rsidRPr="00244EE1" w:rsidRDefault="00C30200" w:rsidP="007462AA">
      <w:pPr>
        <w:jc w:val="both"/>
      </w:pPr>
    </w:p>
    <w:p w:rsidR="00374BE2" w:rsidRPr="00244EE1" w:rsidRDefault="00374BE2" w:rsidP="007462AA">
      <w:pPr>
        <w:jc w:val="both"/>
      </w:pPr>
      <w:r w:rsidRPr="00244EE1">
        <w:rPr>
          <w:b/>
        </w:rPr>
        <w:t>Чл.30</w:t>
      </w:r>
      <w:r w:rsidR="00C30200" w:rsidRPr="00244EE1">
        <w:rPr>
          <w:b/>
        </w:rPr>
        <w:t xml:space="preserve"> </w:t>
      </w:r>
      <w:r w:rsidR="00EB05D3" w:rsidRPr="00244EE1">
        <w:rPr>
          <w:b/>
        </w:rPr>
        <w:t>(1)</w:t>
      </w:r>
      <w:r w:rsidR="00C30200" w:rsidRPr="00244EE1">
        <w:t xml:space="preserve"> </w:t>
      </w:r>
      <w:r w:rsidRPr="00244EE1">
        <w:t xml:space="preserve">Не могат да бъдат избирани за членове на Настоятелството, Проверителната комисия </w:t>
      </w:r>
      <w:r w:rsidR="00C30200" w:rsidRPr="00244EE1">
        <w:rPr>
          <w:shd w:val="clear" w:color="auto" w:fill="FFFFFF"/>
        </w:rPr>
        <w:t>или за С</w:t>
      </w:r>
      <w:r w:rsidRPr="00244EE1">
        <w:rPr>
          <w:shd w:val="clear" w:color="auto" w:fill="FFFFFF"/>
        </w:rPr>
        <w:t>екретари</w:t>
      </w:r>
      <w:r w:rsidRPr="00244EE1">
        <w:t xml:space="preserve"> лица,</w:t>
      </w:r>
      <w:r w:rsidR="00C30200" w:rsidRPr="00244EE1">
        <w:t xml:space="preserve"> </w:t>
      </w:r>
      <w:r w:rsidRPr="00244EE1">
        <w:t>които са осъждани на лишаване от свобода за умишлени престъпления от общ характер.</w:t>
      </w:r>
    </w:p>
    <w:p w:rsidR="00C30200" w:rsidRPr="00244EE1" w:rsidRDefault="00C30200" w:rsidP="007462AA">
      <w:pPr>
        <w:jc w:val="both"/>
      </w:pPr>
    </w:p>
    <w:p w:rsidR="00374BE2" w:rsidRPr="00244EE1" w:rsidRDefault="00EB05D3" w:rsidP="007462AA">
      <w:pPr>
        <w:jc w:val="both"/>
        <w:rPr>
          <w:shd w:val="clear" w:color="auto" w:fill="C0C0C0"/>
        </w:rPr>
      </w:pPr>
      <w:r w:rsidRPr="00244EE1">
        <w:rPr>
          <w:b/>
          <w:shd w:val="clear" w:color="auto" w:fill="FFFFFF"/>
        </w:rPr>
        <w:t>(2)</w:t>
      </w:r>
      <w:r w:rsidR="00C30200" w:rsidRPr="00244EE1">
        <w:rPr>
          <w:shd w:val="clear" w:color="auto" w:fill="FFFFFF"/>
        </w:rPr>
        <w:t xml:space="preserve"> </w:t>
      </w:r>
      <w:r w:rsidR="00374BE2" w:rsidRPr="00244EE1">
        <w:rPr>
          <w:shd w:val="clear" w:color="auto" w:fill="FFFFFF"/>
        </w:rPr>
        <w:t>Членовете на Настоятелството,</w:t>
      </w:r>
      <w:r w:rsidRPr="00244EE1">
        <w:rPr>
          <w:shd w:val="clear" w:color="auto" w:fill="FFFFFF"/>
        </w:rPr>
        <w:t xml:space="preserve"> </w:t>
      </w:r>
      <w:r w:rsidR="00C30200" w:rsidRPr="00244EE1">
        <w:rPr>
          <w:shd w:val="clear" w:color="auto" w:fill="FFFFFF"/>
        </w:rPr>
        <w:t>включително Председателят и С</w:t>
      </w:r>
      <w:r w:rsidR="00374BE2" w:rsidRPr="00244EE1">
        <w:rPr>
          <w:shd w:val="clear" w:color="auto" w:fill="FFFFFF"/>
        </w:rPr>
        <w:t>екретарят подават декларации за конфликт на интереси при условията и по реда на Закона за предотвратяване</w:t>
      </w:r>
      <w:r w:rsidR="00374BE2" w:rsidRPr="00244EE1">
        <w:rPr>
          <w:shd w:val="clear" w:color="auto" w:fill="C0C0C0"/>
        </w:rPr>
        <w:t xml:space="preserve"> </w:t>
      </w:r>
      <w:r w:rsidR="00374BE2" w:rsidRPr="00244EE1">
        <w:rPr>
          <w:shd w:val="clear" w:color="auto" w:fill="FFFFFF"/>
        </w:rPr>
        <w:t>и разкриване на конфликт на интереси.</w:t>
      </w:r>
      <w:r w:rsidR="00C30200" w:rsidRPr="00244EE1">
        <w:rPr>
          <w:shd w:val="clear" w:color="auto" w:fill="FFFFFF"/>
        </w:rPr>
        <w:t xml:space="preserve"> </w:t>
      </w:r>
      <w:r w:rsidR="00374BE2" w:rsidRPr="00244EE1">
        <w:rPr>
          <w:shd w:val="clear" w:color="auto" w:fill="FFFFFF"/>
        </w:rPr>
        <w:t>Декларациите се обяв</w:t>
      </w:r>
      <w:r w:rsidR="00C30200" w:rsidRPr="00244EE1">
        <w:rPr>
          <w:shd w:val="clear" w:color="auto" w:fill="FFFFFF"/>
        </w:rPr>
        <w:t>яват на интернет страницата на Ч</w:t>
      </w:r>
      <w:r w:rsidR="00374BE2" w:rsidRPr="00244EE1">
        <w:rPr>
          <w:shd w:val="clear" w:color="auto" w:fill="FFFFFF"/>
        </w:rPr>
        <w:t>италището.</w:t>
      </w:r>
    </w:p>
    <w:p w:rsidR="00EB05D3" w:rsidRPr="00244EE1" w:rsidRDefault="00EB05D3" w:rsidP="007462AA">
      <w:pPr>
        <w:pStyle w:val="NormalWeb"/>
        <w:jc w:val="both"/>
      </w:pPr>
      <w:r w:rsidRPr="00244EE1">
        <w:rPr>
          <w:b/>
          <w:shd w:val="clear" w:color="auto" w:fill="FFFFFF"/>
        </w:rPr>
        <w:t>(3)</w:t>
      </w:r>
      <w:r w:rsidRPr="00244EE1">
        <w:t xml:space="preserve"> Когато поради смърт, трайна физическа невъзможност или подаване на оставка, Председателят на Читалището престане да изпълнява задълженията си или когато поради </w:t>
      </w:r>
      <w:r w:rsidRPr="00244EE1">
        <w:lastRenderedPageBreak/>
        <w:t>същите причини Настоятелството или Проверителната комисия останат с по-малко членове от предвидените в срок от два месеца</w:t>
      </w:r>
      <w:r w:rsidR="00B9709F" w:rsidRPr="00244EE1">
        <w:rPr>
          <w:lang w:val="bg-BG"/>
        </w:rPr>
        <w:t>,</w:t>
      </w:r>
      <w:r w:rsidRPr="00244EE1">
        <w:t xml:space="preserve"> Общото събрание избира нов Председател или попълва състава на съответния орган.</w:t>
      </w:r>
    </w:p>
    <w:p w:rsidR="00EB05D3" w:rsidRPr="00244EE1" w:rsidRDefault="00EB05D3" w:rsidP="00C30200">
      <w:pPr>
        <w:spacing w:before="100" w:beforeAutospacing="1" w:after="100" w:afterAutospacing="1"/>
        <w:jc w:val="both"/>
        <w:rPr>
          <w:lang w:val="en-US" w:eastAsia="en-US"/>
        </w:rPr>
      </w:pPr>
      <w:r w:rsidRPr="00244EE1">
        <w:rPr>
          <w:b/>
          <w:lang w:val="en-US" w:eastAsia="en-US"/>
        </w:rPr>
        <w:t>(</w:t>
      </w:r>
      <w:r w:rsidRPr="00244EE1">
        <w:rPr>
          <w:b/>
          <w:lang w:eastAsia="en-US"/>
        </w:rPr>
        <w:t>4</w:t>
      </w:r>
      <w:r w:rsidRPr="00244EE1">
        <w:rPr>
          <w:b/>
          <w:lang w:val="en-US" w:eastAsia="en-US"/>
        </w:rPr>
        <w:t>)</w:t>
      </w:r>
      <w:r w:rsidRPr="00244EE1">
        <w:rPr>
          <w:lang w:val="en-US" w:eastAsia="en-US"/>
        </w:rPr>
        <w:t xml:space="preserve"> Ако по време на редовния мандат на орган на Читалището, бъде прекратено членството на едно лице в него, на негово място се избира нов член с продължителност в рамките на същият мандат на вече избрания орган. </w:t>
      </w:r>
    </w:p>
    <w:p w:rsidR="00EB05D3" w:rsidRPr="00244EE1" w:rsidRDefault="00EB05D3" w:rsidP="00C30200">
      <w:pPr>
        <w:spacing w:before="100" w:beforeAutospacing="1" w:after="100" w:afterAutospacing="1"/>
        <w:jc w:val="both"/>
        <w:rPr>
          <w:lang w:val="en-US" w:eastAsia="en-US"/>
        </w:rPr>
      </w:pPr>
      <w:r w:rsidRPr="00244EE1">
        <w:rPr>
          <w:b/>
          <w:bCs/>
          <w:lang w:eastAsia="en-US"/>
        </w:rPr>
        <w:t xml:space="preserve">(5) </w:t>
      </w:r>
      <w:r w:rsidRPr="00244EE1">
        <w:rPr>
          <w:lang w:val="en-US" w:eastAsia="en-US"/>
        </w:rPr>
        <w:t>Предложенията за</w:t>
      </w:r>
      <w:r w:rsidR="00846573" w:rsidRPr="00244EE1">
        <w:rPr>
          <w:lang w:val="en-US" w:eastAsia="en-US"/>
        </w:rPr>
        <w:t xml:space="preserve"> промени в устава, за избор на </w:t>
      </w:r>
      <w:r w:rsidR="00846573" w:rsidRPr="00244EE1">
        <w:rPr>
          <w:lang w:eastAsia="en-US"/>
        </w:rPr>
        <w:t>П</w:t>
      </w:r>
      <w:r w:rsidRPr="00244EE1">
        <w:rPr>
          <w:lang w:val="en-US" w:eastAsia="en-US"/>
        </w:rPr>
        <w:t xml:space="preserve">редседател и членове на Настоятелството и Проверителната Комисия се правят в </w:t>
      </w:r>
      <w:r w:rsidR="00C30200" w:rsidRPr="00244EE1">
        <w:rPr>
          <w:lang w:val="en-US" w:eastAsia="en-US"/>
        </w:rPr>
        <w:t xml:space="preserve">писмена форма не по-късно от 3 </w:t>
      </w:r>
      <w:r w:rsidR="00C30200" w:rsidRPr="00244EE1">
        <w:rPr>
          <w:lang w:eastAsia="en-US"/>
        </w:rPr>
        <w:t>(</w:t>
      </w:r>
      <w:r w:rsidRPr="00244EE1">
        <w:rPr>
          <w:lang w:val="en-US" w:eastAsia="en-US"/>
        </w:rPr>
        <w:t>три</w:t>
      </w:r>
      <w:r w:rsidR="00C30200" w:rsidRPr="00244EE1">
        <w:rPr>
          <w:lang w:eastAsia="en-US"/>
        </w:rPr>
        <w:t>)</w:t>
      </w:r>
      <w:r w:rsidRPr="00244EE1">
        <w:rPr>
          <w:lang w:val="en-US" w:eastAsia="en-US"/>
        </w:rPr>
        <w:t xml:space="preserve"> календарни дни преди дата на </w:t>
      </w:r>
      <w:r w:rsidRPr="00244EE1">
        <w:rPr>
          <w:lang w:eastAsia="en-US"/>
        </w:rPr>
        <w:t>О</w:t>
      </w:r>
      <w:r w:rsidRPr="00244EE1">
        <w:rPr>
          <w:lang w:val="en-US" w:eastAsia="en-US"/>
        </w:rPr>
        <w:t>бщото събрание.</w:t>
      </w:r>
    </w:p>
    <w:p w:rsidR="00374BE2" w:rsidRPr="00244EE1" w:rsidRDefault="00374BE2" w:rsidP="007462AA">
      <w:pPr>
        <w:rPr>
          <w:rFonts w:ascii="Verdana" w:hAnsi="Verdana"/>
        </w:rPr>
      </w:pPr>
    </w:p>
    <w:p w:rsidR="00374BE2" w:rsidRPr="00244EE1" w:rsidRDefault="00374BE2" w:rsidP="007462AA">
      <w:pPr>
        <w:jc w:val="center"/>
        <w:rPr>
          <w:b/>
        </w:rPr>
      </w:pPr>
      <w:r w:rsidRPr="00244EE1">
        <w:rPr>
          <w:b/>
        </w:rPr>
        <w:t>ГЛАВА ПЕТА</w:t>
      </w:r>
    </w:p>
    <w:p w:rsidR="00374BE2" w:rsidRPr="00244EE1" w:rsidRDefault="00374BE2" w:rsidP="007462AA">
      <w:pPr>
        <w:jc w:val="center"/>
        <w:rPr>
          <w:b/>
        </w:rPr>
      </w:pPr>
    </w:p>
    <w:p w:rsidR="00374BE2" w:rsidRPr="00244EE1" w:rsidRDefault="00374BE2" w:rsidP="007462AA">
      <w:pPr>
        <w:jc w:val="center"/>
        <w:rPr>
          <w:b/>
        </w:rPr>
      </w:pPr>
      <w:r w:rsidRPr="00244EE1">
        <w:rPr>
          <w:b/>
        </w:rPr>
        <w:t>ИМУЩЕСТВО И ФИНАНСИРАНЕ</w:t>
      </w:r>
    </w:p>
    <w:p w:rsidR="00374BE2" w:rsidRPr="00244EE1" w:rsidRDefault="00374BE2" w:rsidP="007462AA">
      <w:pPr>
        <w:jc w:val="center"/>
      </w:pPr>
    </w:p>
    <w:p w:rsidR="00374BE2" w:rsidRPr="00244EE1" w:rsidRDefault="00374BE2" w:rsidP="007462AA">
      <w:pPr>
        <w:jc w:val="both"/>
      </w:pPr>
      <w:r w:rsidRPr="00244EE1">
        <w:rPr>
          <w:b/>
        </w:rPr>
        <w:t>Чл.31</w:t>
      </w:r>
      <w:r w:rsidR="00C30200" w:rsidRPr="00244EE1">
        <w:rPr>
          <w:b/>
        </w:rPr>
        <w:t xml:space="preserve"> </w:t>
      </w:r>
      <w:r w:rsidR="00C30200" w:rsidRPr="00244EE1">
        <w:t>Читалището</w:t>
      </w:r>
      <w:r w:rsidR="00EB05D3" w:rsidRPr="00244EE1">
        <w:t xml:space="preserve"> </w:t>
      </w:r>
      <w:r w:rsidRPr="00244EE1">
        <w:t>набира средства и финансира своята дейност от:</w:t>
      </w:r>
    </w:p>
    <w:p w:rsidR="00374BE2" w:rsidRPr="00244EE1" w:rsidRDefault="00374BE2" w:rsidP="007462AA">
      <w:pPr>
        <w:jc w:val="both"/>
      </w:pPr>
      <w:r w:rsidRPr="00244EE1">
        <w:t>1.Членски внос</w:t>
      </w:r>
      <w:r w:rsidR="00B9709F" w:rsidRPr="00244EE1">
        <w:t>;</w:t>
      </w:r>
    </w:p>
    <w:p w:rsidR="00374BE2" w:rsidRPr="00244EE1" w:rsidRDefault="00374BE2" w:rsidP="007462AA">
      <w:pPr>
        <w:jc w:val="both"/>
      </w:pPr>
      <w:r w:rsidRPr="00244EE1">
        <w:t>2.</w:t>
      </w:r>
      <w:r w:rsidR="00B9709F" w:rsidRPr="00244EE1">
        <w:t xml:space="preserve"> </w:t>
      </w:r>
      <w:r w:rsidRPr="00244EE1">
        <w:t>Субсидия от държавния бюджет</w:t>
      </w:r>
      <w:r w:rsidR="00B9709F" w:rsidRPr="00244EE1">
        <w:t>;</w:t>
      </w:r>
    </w:p>
    <w:p w:rsidR="00374BE2" w:rsidRPr="00244EE1" w:rsidRDefault="00374BE2" w:rsidP="007462AA">
      <w:pPr>
        <w:jc w:val="both"/>
      </w:pPr>
      <w:r w:rsidRPr="00244EE1">
        <w:t>3.</w:t>
      </w:r>
      <w:r w:rsidR="00B9709F" w:rsidRPr="00244EE1">
        <w:t xml:space="preserve"> </w:t>
      </w:r>
      <w:r w:rsidRPr="00244EE1">
        <w:t>Субсидия от общинския бюджет</w:t>
      </w:r>
      <w:r w:rsidR="00B9709F" w:rsidRPr="00244EE1">
        <w:t>;</w:t>
      </w:r>
    </w:p>
    <w:p w:rsidR="00374BE2" w:rsidRPr="00244EE1" w:rsidRDefault="00374BE2" w:rsidP="007462AA">
      <w:pPr>
        <w:jc w:val="both"/>
      </w:pPr>
      <w:r w:rsidRPr="00244EE1">
        <w:t>4.</w:t>
      </w:r>
      <w:r w:rsidR="00B9709F" w:rsidRPr="00244EE1">
        <w:t xml:space="preserve"> </w:t>
      </w:r>
      <w:r w:rsidRPr="00244EE1">
        <w:t>Наеми от движимо и недвижимо имущество</w:t>
      </w:r>
      <w:r w:rsidR="00B9709F" w:rsidRPr="00244EE1">
        <w:t>;</w:t>
      </w:r>
    </w:p>
    <w:p w:rsidR="00374BE2" w:rsidRPr="00244EE1" w:rsidRDefault="00374BE2" w:rsidP="007462AA">
      <w:pPr>
        <w:jc w:val="both"/>
      </w:pPr>
      <w:r w:rsidRPr="00244EE1">
        <w:t>5.</w:t>
      </w:r>
      <w:r w:rsidR="00317D6C" w:rsidRPr="00244EE1">
        <w:t xml:space="preserve"> </w:t>
      </w:r>
      <w:r w:rsidRPr="00244EE1">
        <w:t>Дарения и завещания от български и чуждестранни физически и юридически лица,</w:t>
      </w:r>
      <w:r w:rsidR="00B9709F" w:rsidRPr="00244EE1">
        <w:t xml:space="preserve"> </w:t>
      </w:r>
      <w:r w:rsidRPr="00244EE1">
        <w:t>които се използват съобразно волята на дарителя</w:t>
      </w:r>
      <w:r w:rsidR="00B9709F" w:rsidRPr="00244EE1">
        <w:t>;</w:t>
      </w:r>
    </w:p>
    <w:p w:rsidR="00374BE2" w:rsidRPr="00244EE1" w:rsidRDefault="00374BE2" w:rsidP="007462AA">
      <w:pPr>
        <w:jc w:val="both"/>
      </w:pPr>
      <w:r w:rsidRPr="00244EE1">
        <w:t>6.</w:t>
      </w:r>
      <w:r w:rsidR="00317D6C" w:rsidRPr="00244EE1">
        <w:t xml:space="preserve"> </w:t>
      </w:r>
      <w:r w:rsidRPr="00244EE1">
        <w:t>Приходи от основн</w:t>
      </w:r>
      <w:r w:rsidR="00570048" w:rsidRPr="00244EE1">
        <w:t>и дейности на Ч</w:t>
      </w:r>
      <w:r w:rsidRPr="00244EE1">
        <w:t>италището</w:t>
      </w:r>
      <w:r w:rsidR="00317D6C" w:rsidRPr="00244EE1">
        <w:t>;</w:t>
      </w:r>
    </w:p>
    <w:p w:rsidR="00374BE2" w:rsidRPr="00244EE1" w:rsidRDefault="00374BE2" w:rsidP="007462AA">
      <w:pPr>
        <w:jc w:val="both"/>
      </w:pPr>
      <w:r w:rsidRPr="00244EE1">
        <w:t>7.</w:t>
      </w:r>
      <w:r w:rsidR="00317D6C" w:rsidRPr="00244EE1">
        <w:t xml:space="preserve"> </w:t>
      </w:r>
      <w:r w:rsidRPr="00244EE1">
        <w:t>Прихо</w:t>
      </w:r>
      <w:r w:rsidR="00570048" w:rsidRPr="00244EE1">
        <w:t>ди от допълнителни дейности на Ч</w:t>
      </w:r>
      <w:r w:rsidRPr="00244EE1">
        <w:t>италището</w:t>
      </w:r>
      <w:r w:rsidR="00BE666A" w:rsidRPr="00244EE1">
        <w:t>, включително и стопанска дейност.</w:t>
      </w:r>
    </w:p>
    <w:p w:rsidR="00374BE2" w:rsidRPr="00244EE1" w:rsidRDefault="00374BE2" w:rsidP="007462AA">
      <w:pPr>
        <w:jc w:val="both"/>
      </w:pPr>
      <w:r w:rsidRPr="00244EE1">
        <w:t>8.</w:t>
      </w:r>
      <w:r w:rsidR="00317D6C" w:rsidRPr="00244EE1">
        <w:t xml:space="preserve"> </w:t>
      </w:r>
      <w:r w:rsidRPr="00244EE1">
        <w:t>Други приходи.</w:t>
      </w:r>
    </w:p>
    <w:p w:rsidR="00374BE2" w:rsidRPr="00244EE1" w:rsidRDefault="00374BE2" w:rsidP="007462AA">
      <w:pPr>
        <w:jc w:val="both"/>
      </w:pPr>
    </w:p>
    <w:p w:rsidR="00374BE2" w:rsidRPr="00244EE1" w:rsidRDefault="00374BE2" w:rsidP="007462AA">
      <w:pPr>
        <w:jc w:val="both"/>
      </w:pPr>
      <w:r w:rsidRPr="00244EE1">
        <w:rPr>
          <w:b/>
        </w:rPr>
        <w:t>Чл.32</w:t>
      </w:r>
      <w:r w:rsidR="00317D6C" w:rsidRPr="00244EE1">
        <w:t xml:space="preserve"> </w:t>
      </w:r>
      <w:r w:rsidR="00570048" w:rsidRPr="00244EE1">
        <w:t>Имуществото на Ч</w:t>
      </w:r>
      <w:r w:rsidRPr="00244EE1">
        <w:t>италището се състои от право на собственост и от други вещни права,</w:t>
      </w:r>
      <w:r w:rsidR="00754AA6" w:rsidRPr="00244EE1">
        <w:t xml:space="preserve"> </w:t>
      </w:r>
      <w:r w:rsidRPr="00244EE1">
        <w:t>вземания,</w:t>
      </w:r>
      <w:r w:rsidR="00754AA6" w:rsidRPr="00244EE1">
        <w:t xml:space="preserve"> </w:t>
      </w:r>
      <w:r w:rsidRPr="00244EE1">
        <w:t>ценни книжа,</w:t>
      </w:r>
      <w:r w:rsidR="00754AA6" w:rsidRPr="00244EE1">
        <w:t xml:space="preserve"> </w:t>
      </w:r>
      <w:r w:rsidRPr="00244EE1">
        <w:t>други права и задължения.</w:t>
      </w:r>
    </w:p>
    <w:p w:rsidR="00374BE2" w:rsidRPr="00244EE1" w:rsidRDefault="00374BE2" w:rsidP="007462AA">
      <w:pPr>
        <w:jc w:val="both"/>
      </w:pPr>
    </w:p>
    <w:p w:rsidR="00374BE2" w:rsidRPr="00244EE1" w:rsidRDefault="00374BE2" w:rsidP="007462AA">
      <w:pPr>
        <w:jc w:val="both"/>
      </w:pPr>
      <w:r w:rsidRPr="00244EE1">
        <w:rPr>
          <w:b/>
        </w:rPr>
        <w:t>Чл.33</w:t>
      </w:r>
      <w:r w:rsidR="00570048" w:rsidRPr="00244EE1">
        <w:rPr>
          <w:b/>
        </w:rPr>
        <w:t xml:space="preserve"> (</w:t>
      </w:r>
      <w:r w:rsidRPr="00244EE1">
        <w:rPr>
          <w:b/>
        </w:rPr>
        <w:t>1</w:t>
      </w:r>
      <w:r w:rsidR="00570048" w:rsidRPr="00244EE1">
        <w:rPr>
          <w:b/>
        </w:rPr>
        <w:t>)</w:t>
      </w:r>
      <w:r w:rsidR="00570048" w:rsidRPr="00244EE1">
        <w:t xml:space="preserve"> </w:t>
      </w:r>
      <w:r w:rsidR="00FC7A3E" w:rsidRPr="00244EE1">
        <w:t xml:space="preserve">Читалището </w:t>
      </w:r>
      <w:r w:rsidRPr="00244EE1">
        <w:t>не може да отчуждава недвижими вещи и учредява ипотеки върху тях.</w:t>
      </w:r>
    </w:p>
    <w:p w:rsidR="00317D6C" w:rsidRPr="00244EE1" w:rsidRDefault="00317D6C" w:rsidP="007462AA">
      <w:pPr>
        <w:jc w:val="both"/>
        <w:rPr>
          <w:b/>
        </w:rPr>
      </w:pPr>
    </w:p>
    <w:p w:rsidR="00374BE2" w:rsidRPr="00244EE1" w:rsidRDefault="00570048" w:rsidP="007462AA">
      <w:pPr>
        <w:jc w:val="both"/>
      </w:pPr>
      <w:r w:rsidRPr="00244EE1">
        <w:rPr>
          <w:b/>
        </w:rPr>
        <w:t>(2)</w:t>
      </w:r>
      <w:r w:rsidRPr="00244EE1">
        <w:t xml:space="preserve"> Движимите вещи - собственост на Ч</w:t>
      </w:r>
      <w:r w:rsidR="00374BE2" w:rsidRPr="00244EE1">
        <w:t>итали</w:t>
      </w:r>
      <w:r w:rsidRPr="00244EE1">
        <w:t>щето могат да бъдат отчуждавани</w:t>
      </w:r>
      <w:r w:rsidR="00374BE2" w:rsidRPr="00244EE1">
        <w:t>, залагани,</w:t>
      </w:r>
      <w:r w:rsidR="00FC7A3E" w:rsidRPr="00244EE1">
        <w:t xml:space="preserve"> </w:t>
      </w:r>
      <w:r w:rsidR="00374BE2" w:rsidRPr="00244EE1">
        <w:rPr>
          <w:shd w:val="clear" w:color="auto" w:fill="FFFFFF"/>
        </w:rPr>
        <w:t>бракувани или заменяни с по-доброкачествени</w:t>
      </w:r>
      <w:r w:rsidR="00374BE2" w:rsidRPr="00244EE1">
        <w:t xml:space="preserve"> само по решение на Настоятелството.</w:t>
      </w:r>
    </w:p>
    <w:p w:rsidR="00374BE2" w:rsidRPr="00244EE1" w:rsidRDefault="00374BE2" w:rsidP="007462AA">
      <w:pPr>
        <w:jc w:val="both"/>
      </w:pPr>
    </w:p>
    <w:p w:rsidR="00374BE2" w:rsidRPr="00244EE1" w:rsidRDefault="00374BE2" w:rsidP="007462AA">
      <w:pPr>
        <w:jc w:val="both"/>
      </w:pPr>
      <w:r w:rsidRPr="00244EE1">
        <w:rPr>
          <w:b/>
        </w:rPr>
        <w:t>Чл.34</w:t>
      </w:r>
      <w:r w:rsidR="00317D6C" w:rsidRPr="00244EE1">
        <w:t xml:space="preserve"> </w:t>
      </w:r>
      <w:r w:rsidRPr="00244EE1">
        <w:t>Движим</w:t>
      </w:r>
      <w:r w:rsidR="00570048" w:rsidRPr="00244EE1">
        <w:t>ото и недвижимото имущество на Читалището</w:t>
      </w:r>
      <w:r w:rsidRPr="00244EE1">
        <w:t>,</w:t>
      </w:r>
      <w:r w:rsidR="00570048" w:rsidRPr="00244EE1">
        <w:t xml:space="preserve"> </w:t>
      </w:r>
      <w:r w:rsidRPr="00244EE1">
        <w:t>както и приходите от него не подлежат на принудително изпълнение освен за вземания произтичащи</w:t>
      </w:r>
      <w:r w:rsidR="00317D6C" w:rsidRPr="00244EE1">
        <w:t xml:space="preserve"> </w:t>
      </w:r>
      <w:r w:rsidRPr="00244EE1">
        <w:t>от трудово</w:t>
      </w:r>
      <w:r w:rsidR="00317D6C" w:rsidRPr="00244EE1">
        <w:t>-</w:t>
      </w:r>
      <w:r w:rsidRPr="00244EE1">
        <w:t>правни отношения.</w:t>
      </w:r>
    </w:p>
    <w:p w:rsidR="00374BE2" w:rsidRPr="00244EE1" w:rsidRDefault="00374BE2" w:rsidP="007462AA">
      <w:pPr>
        <w:jc w:val="both"/>
      </w:pPr>
    </w:p>
    <w:p w:rsidR="00374BE2" w:rsidRPr="00244EE1" w:rsidRDefault="00374BE2" w:rsidP="007462AA">
      <w:pPr>
        <w:jc w:val="both"/>
      </w:pPr>
      <w:r w:rsidRPr="00244EE1">
        <w:rPr>
          <w:b/>
        </w:rPr>
        <w:t>Чл.35</w:t>
      </w:r>
      <w:r w:rsidR="00570048" w:rsidRPr="00244EE1">
        <w:t xml:space="preserve"> </w:t>
      </w:r>
      <w:r w:rsidR="00570048" w:rsidRPr="00244EE1">
        <w:rPr>
          <w:b/>
        </w:rPr>
        <w:t>(1)</w:t>
      </w:r>
      <w:r w:rsidR="00570048" w:rsidRPr="00244EE1">
        <w:t xml:space="preserve"> </w:t>
      </w:r>
      <w:r w:rsidRPr="00244EE1">
        <w:t>Настоятелството изготвя годишния отчет по приходите и разходите,</w:t>
      </w:r>
      <w:r w:rsidR="00FC7A3E" w:rsidRPr="00244EE1">
        <w:t xml:space="preserve"> </w:t>
      </w:r>
      <w:r w:rsidRPr="00244EE1">
        <w:t>който се приема от Общото събрание.</w:t>
      </w:r>
    </w:p>
    <w:p w:rsidR="00570048" w:rsidRPr="00244EE1" w:rsidRDefault="00570048" w:rsidP="007462AA">
      <w:pPr>
        <w:jc w:val="both"/>
      </w:pPr>
    </w:p>
    <w:p w:rsidR="00374BE2" w:rsidRPr="00244EE1" w:rsidRDefault="00570048" w:rsidP="007462AA">
      <w:pPr>
        <w:jc w:val="both"/>
      </w:pPr>
      <w:r w:rsidRPr="00244EE1">
        <w:rPr>
          <w:b/>
        </w:rPr>
        <w:t>(2)</w:t>
      </w:r>
      <w:r w:rsidRPr="00244EE1">
        <w:t xml:space="preserve"> </w:t>
      </w:r>
      <w:r w:rsidR="00374BE2" w:rsidRPr="00244EE1">
        <w:t>Отчетът на получените от Общин</w:t>
      </w:r>
      <w:r w:rsidRPr="00244EE1">
        <w:t>ата средства и изразходвани от Ч</w:t>
      </w:r>
      <w:r w:rsidR="00374BE2" w:rsidRPr="00244EE1">
        <w:t>италището се представя на общината</w:t>
      </w:r>
      <w:r w:rsidR="00317D6C" w:rsidRPr="00244EE1">
        <w:t xml:space="preserve">, </w:t>
      </w:r>
      <w:r w:rsidR="00374BE2" w:rsidRPr="00244EE1">
        <w:t>след приемането му от Общото събрание.</w:t>
      </w:r>
    </w:p>
    <w:p w:rsidR="00374BE2" w:rsidRPr="00244EE1" w:rsidRDefault="00374BE2" w:rsidP="007462AA">
      <w:pPr>
        <w:jc w:val="both"/>
      </w:pPr>
    </w:p>
    <w:p w:rsidR="00374BE2" w:rsidRPr="00244EE1" w:rsidRDefault="00570048" w:rsidP="007462AA">
      <w:pPr>
        <w:jc w:val="both"/>
      </w:pPr>
      <w:r w:rsidRPr="00244EE1">
        <w:rPr>
          <w:b/>
        </w:rPr>
        <w:t>Чл.36 (1)</w:t>
      </w:r>
      <w:r w:rsidRPr="00244EE1">
        <w:t xml:space="preserve"> Председателят на Ч</w:t>
      </w:r>
      <w:r w:rsidR="00374BE2" w:rsidRPr="00244EE1">
        <w:t xml:space="preserve">италището ежегодно в срок до 10 ноември представят на Кмета на Район </w:t>
      </w:r>
      <w:r w:rsidR="00317D6C" w:rsidRPr="00244EE1">
        <w:t>„</w:t>
      </w:r>
      <w:r w:rsidRPr="00244EE1">
        <w:t>Студентски</w:t>
      </w:r>
      <w:r w:rsidR="00317D6C" w:rsidRPr="00244EE1">
        <w:t>“</w:t>
      </w:r>
      <w:r w:rsidRPr="00244EE1">
        <w:t xml:space="preserve"> предложение за дейността на Ч</w:t>
      </w:r>
      <w:r w:rsidR="00374BE2" w:rsidRPr="00244EE1">
        <w:t>италището през следващата година.</w:t>
      </w:r>
    </w:p>
    <w:p w:rsidR="00570048" w:rsidRPr="00244EE1" w:rsidRDefault="00570048" w:rsidP="007462AA">
      <w:pPr>
        <w:jc w:val="both"/>
      </w:pPr>
    </w:p>
    <w:p w:rsidR="00374BE2" w:rsidRPr="00244EE1" w:rsidRDefault="00570048" w:rsidP="007462AA">
      <w:pPr>
        <w:jc w:val="both"/>
      </w:pPr>
      <w:r w:rsidRPr="00244EE1">
        <w:rPr>
          <w:b/>
        </w:rPr>
        <w:lastRenderedPageBreak/>
        <w:t>(2)</w:t>
      </w:r>
      <w:r w:rsidRPr="00244EE1">
        <w:t xml:space="preserve"> </w:t>
      </w:r>
      <w:r w:rsidR="00374BE2" w:rsidRPr="00244EE1">
        <w:t>Предложението по предходната алинея се изготвя и одобрява от Настоятелството.</w:t>
      </w:r>
    </w:p>
    <w:p w:rsidR="00570048" w:rsidRPr="00244EE1" w:rsidRDefault="00570048" w:rsidP="007462AA">
      <w:pPr>
        <w:jc w:val="both"/>
      </w:pPr>
    </w:p>
    <w:p w:rsidR="00374BE2" w:rsidRPr="00244EE1" w:rsidRDefault="00570048" w:rsidP="007462AA">
      <w:pPr>
        <w:jc w:val="both"/>
      </w:pPr>
      <w:r w:rsidRPr="00244EE1">
        <w:rPr>
          <w:b/>
        </w:rPr>
        <w:t>(3)</w:t>
      </w:r>
      <w:r w:rsidRPr="00244EE1">
        <w:t xml:space="preserve"> Председателят на Ч</w:t>
      </w:r>
      <w:r w:rsidR="00374BE2" w:rsidRPr="00244EE1">
        <w:t xml:space="preserve">италището сключва договор с Кмета на Район </w:t>
      </w:r>
      <w:r w:rsidR="00317D6C" w:rsidRPr="00244EE1">
        <w:t>„</w:t>
      </w:r>
      <w:r w:rsidR="00300429" w:rsidRPr="00244EE1">
        <w:t>Студентски</w:t>
      </w:r>
      <w:r w:rsidR="00317D6C" w:rsidRPr="00244EE1">
        <w:t>“</w:t>
      </w:r>
      <w:r w:rsidR="00300429" w:rsidRPr="00244EE1">
        <w:t xml:space="preserve"> </w:t>
      </w:r>
      <w:r w:rsidR="00374BE2" w:rsidRPr="00244EE1">
        <w:t>за финансово обезпечаване на частта от годишната програма за развитие на читалищната дейност в общината,</w:t>
      </w:r>
      <w:r w:rsidR="00300429" w:rsidRPr="00244EE1">
        <w:t xml:space="preserve"> </w:t>
      </w:r>
      <w:r w:rsidRPr="00244EE1">
        <w:t>която ще се изпълнява от Ч</w:t>
      </w:r>
      <w:r w:rsidR="00374BE2" w:rsidRPr="00244EE1">
        <w:t>италището по този договор.</w:t>
      </w:r>
    </w:p>
    <w:p w:rsidR="00374BE2" w:rsidRPr="00244EE1" w:rsidRDefault="00570048" w:rsidP="007462AA">
      <w:pPr>
        <w:jc w:val="both"/>
      </w:pPr>
      <w:r w:rsidRPr="00244EE1">
        <w:rPr>
          <w:b/>
        </w:rPr>
        <w:t>(4)</w:t>
      </w:r>
      <w:r w:rsidRPr="00244EE1">
        <w:t xml:space="preserve"> Председателят на Ч</w:t>
      </w:r>
      <w:r w:rsidR="00374BE2" w:rsidRPr="00244EE1">
        <w:t>италището представя ежегодно</w:t>
      </w:r>
      <w:r w:rsidR="00317D6C" w:rsidRPr="00244EE1">
        <w:t>,</w:t>
      </w:r>
      <w:r w:rsidR="00374BE2" w:rsidRPr="00244EE1">
        <w:t xml:space="preserve"> до 31 март пред </w:t>
      </w:r>
      <w:r w:rsidRPr="00244EE1">
        <w:t xml:space="preserve">Кмета на Район </w:t>
      </w:r>
      <w:r w:rsidR="00317D6C" w:rsidRPr="00244EE1">
        <w:t>„</w:t>
      </w:r>
      <w:r w:rsidRPr="00244EE1">
        <w:t>Студентски</w:t>
      </w:r>
      <w:r w:rsidR="00317D6C" w:rsidRPr="00244EE1">
        <w:t>“</w:t>
      </w:r>
      <w:r w:rsidR="00300429" w:rsidRPr="00244EE1">
        <w:t xml:space="preserve"> </w:t>
      </w:r>
      <w:r w:rsidR="00374BE2" w:rsidRPr="00244EE1">
        <w:t xml:space="preserve">и </w:t>
      </w:r>
      <w:r w:rsidR="00300429" w:rsidRPr="00244EE1">
        <w:t>О</w:t>
      </w:r>
      <w:r w:rsidR="00374BE2" w:rsidRPr="00244EE1">
        <w:t>бщински</w:t>
      </w:r>
      <w:r w:rsidR="00300429" w:rsidRPr="00244EE1">
        <w:t>я</w:t>
      </w:r>
      <w:r w:rsidR="00374BE2" w:rsidRPr="00244EE1">
        <w:t xml:space="preserve"> съвет, доклад за осъществените читалищни дейн</w:t>
      </w:r>
      <w:r w:rsidRPr="00244EE1">
        <w:t>ости в изпълнение на програмата</w:t>
      </w:r>
      <w:r w:rsidR="00374BE2" w:rsidRPr="00244EE1">
        <w:t xml:space="preserve"> и договора по предходната алинея и за изразходваните от бюджета средства през предходната година.</w:t>
      </w:r>
    </w:p>
    <w:p w:rsidR="00570048" w:rsidRPr="00244EE1" w:rsidRDefault="00570048" w:rsidP="007462AA">
      <w:pPr>
        <w:jc w:val="both"/>
      </w:pPr>
    </w:p>
    <w:p w:rsidR="00374BE2" w:rsidRPr="00244EE1" w:rsidRDefault="00570048" w:rsidP="007462AA">
      <w:pPr>
        <w:jc w:val="both"/>
        <w:rPr>
          <w:b/>
        </w:rPr>
      </w:pPr>
      <w:r w:rsidRPr="00244EE1">
        <w:rPr>
          <w:b/>
        </w:rPr>
        <w:t>(5)</w:t>
      </w:r>
      <w:r w:rsidRPr="00244EE1">
        <w:t xml:space="preserve"> </w:t>
      </w:r>
      <w:r w:rsidR="00374BE2" w:rsidRPr="00244EE1">
        <w:t>Председателят на</w:t>
      </w:r>
      <w:r w:rsidRPr="00244EE1">
        <w:t xml:space="preserve"> Ч</w:t>
      </w:r>
      <w:r w:rsidR="00374BE2" w:rsidRPr="00244EE1">
        <w:t xml:space="preserve">италището присъства на обсъждането от </w:t>
      </w:r>
      <w:r w:rsidR="00300429" w:rsidRPr="00244EE1">
        <w:t>О</w:t>
      </w:r>
      <w:r w:rsidR="00374BE2" w:rsidRPr="00244EE1">
        <w:t>бщински</w:t>
      </w:r>
      <w:r w:rsidR="00300429" w:rsidRPr="00244EE1">
        <w:t>я</w:t>
      </w:r>
      <w:r w:rsidR="00374BE2" w:rsidRPr="00244EE1">
        <w:t xml:space="preserve"> съвет на доклада по предходната алинея.</w:t>
      </w:r>
    </w:p>
    <w:p w:rsidR="00300429" w:rsidRPr="00244EE1" w:rsidRDefault="00300429" w:rsidP="007462AA">
      <w:pPr>
        <w:rPr>
          <w:rFonts w:ascii="Verdana" w:hAnsi="Verdana"/>
        </w:rPr>
      </w:pPr>
    </w:p>
    <w:p w:rsidR="00BE666A" w:rsidRPr="00244EE1" w:rsidRDefault="00BE666A" w:rsidP="007462AA">
      <w:pPr>
        <w:rPr>
          <w:rFonts w:ascii="Verdana" w:hAnsi="Verdana"/>
        </w:rPr>
      </w:pPr>
    </w:p>
    <w:p w:rsidR="00300429" w:rsidRPr="00244EE1" w:rsidRDefault="00300429" w:rsidP="007462AA">
      <w:pPr>
        <w:jc w:val="center"/>
        <w:rPr>
          <w:b/>
        </w:rPr>
      </w:pPr>
      <w:r w:rsidRPr="00244EE1">
        <w:rPr>
          <w:b/>
        </w:rPr>
        <w:t>ГЛАВА ШЕСТА</w:t>
      </w:r>
    </w:p>
    <w:p w:rsidR="00300429" w:rsidRPr="00244EE1" w:rsidRDefault="00300429" w:rsidP="007462AA">
      <w:pPr>
        <w:jc w:val="center"/>
        <w:rPr>
          <w:b/>
        </w:rPr>
      </w:pPr>
    </w:p>
    <w:p w:rsidR="00300429" w:rsidRPr="00244EE1" w:rsidRDefault="00300429" w:rsidP="007462AA">
      <w:pPr>
        <w:jc w:val="center"/>
        <w:rPr>
          <w:b/>
        </w:rPr>
      </w:pPr>
      <w:r w:rsidRPr="00244EE1">
        <w:rPr>
          <w:b/>
        </w:rPr>
        <w:t>ПРЕКРАТЯВАНЕ</w:t>
      </w:r>
    </w:p>
    <w:p w:rsidR="00300429" w:rsidRPr="00244EE1" w:rsidRDefault="00300429" w:rsidP="007462AA">
      <w:pPr>
        <w:jc w:val="center"/>
        <w:rPr>
          <w:b/>
        </w:rPr>
      </w:pPr>
    </w:p>
    <w:p w:rsidR="00300429" w:rsidRPr="00244EE1" w:rsidRDefault="00570048" w:rsidP="00735DC2">
      <w:pPr>
        <w:pStyle w:val="NormalWeb"/>
        <w:jc w:val="both"/>
      </w:pPr>
      <w:r w:rsidRPr="00244EE1">
        <w:rPr>
          <w:b/>
          <w:lang w:val="bg-BG"/>
        </w:rPr>
        <w:t>Чл.37</w:t>
      </w:r>
      <w:r w:rsidR="00317D6C" w:rsidRPr="00244EE1">
        <w:rPr>
          <w:lang w:val="bg-BG"/>
        </w:rPr>
        <w:t xml:space="preserve"> </w:t>
      </w:r>
      <w:r w:rsidR="00300429" w:rsidRPr="00244EE1">
        <w:t>Читалището може да</w:t>
      </w:r>
      <w:r w:rsidR="000C2B1A" w:rsidRPr="00244EE1">
        <w:t xml:space="preserve"> бъде прекратено по решение на </w:t>
      </w:r>
      <w:r w:rsidR="000C2B1A" w:rsidRPr="00244EE1">
        <w:rPr>
          <w:lang w:val="bg-BG"/>
        </w:rPr>
        <w:t>О</w:t>
      </w:r>
      <w:r w:rsidR="00300429" w:rsidRPr="00244EE1">
        <w:t xml:space="preserve">бщото събрание, вписано в регистъра на Окръжния съд. То може да бъде прекратено ако: </w:t>
      </w:r>
    </w:p>
    <w:p w:rsidR="00300429" w:rsidRPr="00244EE1" w:rsidRDefault="00300429" w:rsidP="00735DC2">
      <w:pPr>
        <w:numPr>
          <w:ilvl w:val="0"/>
          <w:numId w:val="13"/>
        </w:numPr>
        <w:spacing w:before="100" w:beforeAutospacing="1" w:after="100" w:afterAutospacing="1"/>
        <w:jc w:val="both"/>
      </w:pPr>
      <w:r w:rsidRPr="00244EE1">
        <w:t>дейността му противоречи на закона, устава и добрите нрави;</w:t>
      </w:r>
    </w:p>
    <w:p w:rsidR="00300429" w:rsidRPr="00244EE1" w:rsidRDefault="00300429" w:rsidP="00735DC2">
      <w:pPr>
        <w:numPr>
          <w:ilvl w:val="0"/>
          <w:numId w:val="13"/>
        </w:numPr>
        <w:spacing w:before="100" w:beforeAutospacing="1" w:after="100" w:afterAutospacing="1"/>
        <w:jc w:val="both"/>
      </w:pPr>
      <w:r w:rsidRPr="00244EE1">
        <w:t>имуществото му не се използва според целите и предмета на дейността на Читалището;</w:t>
      </w:r>
    </w:p>
    <w:p w:rsidR="00300429" w:rsidRPr="00244EE1" w:rsidRDefault="00300429" w:rsidP="00735DC2">
      <w:pPr>
        <w:numPr>
          <w:ilvl w:val="0"/>
          <w:numId w:val="13"/>
        </w:numPr>
        <w:spacing w:before="100" w:beforeAutospacing="1" w:after="100" w:afterAutospacing="1"/>
        <w:jc w:val="both"/>
      </w:pPr>
      <w:r w:rsidRPr="00244EE1">
        <w:t xml:space="preserve">когато е налице трайна невъзможност Читалището да действа или когато не развива дейност за период от две години; </w:t>
      </w:r>
    </w:p>
    <w:p w:rsidR="00300429" w:rsidRPr="00244EE1" w:rsidRDefault="00300429" w:rsidP="00735DC2">
      <w:pPr>
        <w:numPr>
          <w:ilvl w:val="0"/>
          <w:numId w:val="13"/>
        </w:numPr>
        <w:spacing w:before="100" w:beforeAutospacing="1" w:after="100" w:afterAutospacing="1"/>
        <w:jc w:val="both"/>
      </w:pPr>
      <w:r w:rsidRPr="00244EE1">
        <w:t>за всички оста</w:t>
      </w:r>
      <w:r w:rsidR="000C2B1A" w:rsidRPr="00244EE1">
        <w:t>нали случаи по прекратяване на Ч</w:t>
      </w:r>
      <w:r w:rsidRPr="00244EE1">
        <w:t xml:space="preserve">италището се изпълнява </w:t>
      </w:r>
      <w:r w:rsidR="00735DC2">
        <w:t>ч</w:t>
      </w:r>
      <w:r w:rsidRPr="00244EE1">
        <w:t xml:space="preserve">л.27 от Закона за </w:t>
      </w:r>
      <w:r w:rsidR="00F84BF3" w:rsidRPr="00244EE1">
        <w:t xml:space="preserve">народните </w:t>
      </w:r>
      <w:r w:rsidRPr="00244EE1">
        <w:t>читалищата.</w:t>
      </w:r>
    </w:p>
    <w:p w:rsidR="00BE666A" w:rsidRPr="00244EE1" w:rsidRDefault="00BE666A" w:rsidP="007462AA">
      <w:pPr>
        <w:rPr>
          <w:rFonts w:ascii="Verdana" w:hAnsi="Verdana"/>
        </w:rPr>
      </w:pPr>
    </w:p>
    <w:p w:rsidR="00374BE2" w:rsidRPr="00244EE1" w:rsidRDefault="00374BE2" w:rsidP="007462AA">
      <w:pPr>
        <w:jc w:val="center"/>
        <w:rPr>
          <w:b/>
        </w:rPr>
      </w:pPr>
      <w:r w:rsidRPr="00244EE1">
        <w:rPr>
          <w:b/>
        </w:rPr>
        <w:t>ЗАКЛЮЧИТЕЛНИ РАЗПОРЕДБИ</w:t>
      </w:r>
    </w:p>
    <w:p w:rsidR="00374BE2" w:rsidRPr="00244EE1" w:rsidRDefault="00374BE2" w:rsidP="007462AA"/>
    <w:p w:rsidR="00F84BF3" w:rsidRPr="00244EE1" w:rsidRDefault="00374BE2" w:rsidP="007462AA">
      <w:pPr>
        <w:pStyle w:val="NormalWeb"/>
      </w:pPr>
      <w:r w:rsidRPr="00244EE1">
        <w:rPr>
          <w:b/>
        </w:rPr>
        <w:t>§1</w:t>
      </w:r>
      <w:r w:rsidR="00F84BF3" w:rsidRPr="00244EE1">
        <w:t xml:space="preserve"> </w:t>
      </w:r>
      <w:r w:rsidR="00F84BF3" w:rsidRPr="00244EE1">
        <w:rPr>
          <w:lang w:val="bg-BG"/>
        </w:rPr>
        <w:t xml:space="preserve">(1) </w:t>
      </w:r>
      <w:r w:rsidR="00F84BF3" w:rsidRPr="00244EE1">
        <w:t>Символи, знаци и ритуали.</w:t>
      </w:r>
    </w:p>
    <w:p w:rsidR="00F84BF3" w:rsidRPr="00244EE1" w:rsidRDefault="00F84BF3" w:rsidP="00735DC2">
      <w:pPr>
        <w:numPr>
          <w:ilvl w:val="0"/>
          <w:numId w:val="14"/>
        </w:numPr>
        <w:spacing w:before="100" w:beforeAutospacing="1" w:after="100" w:afterAutospacing="1"/>
        <w:jc w:val="both"/>
      </w:pPr>
      <w:r w:rsidRPr="00244EE1">
        <w:t xml:space="preserve">Читалището има име - Народно читалище </w:t>
      </w:r>
      <w:r w:rsidR="00395B5E" w:rsidRPr="00244EE1">
        <w:t>„Елин Пелин – Мусагеница“</w:t>
      </w:r>
      <w:r w:rsidR="00317D6C" w:rsidRPr="00244EE1">
        <w:t>,</w:t>
      </w:r>
      <w:r w:rsidRPr="00244EE1">
        <w:t xml:space="preserve"> дадено му през 2016</w:t>
      </w:r>
      <w:r w:rsidR="00B877A9" w:rsidRPr="00244EE1">
        <w:t xml:space="preserve"> </w:t>
      </w:r>
      <w:r w:rsidRPr="00244EE1">
        <w:t xml:space="preserve">г. и добавена година на създаване 2016 г., съобразно чл.9, ал.5 от ЗНЧ, като не може да се променя при никакви обстоятелства, поводи и причини. </w:t>
      </w:r>
    </w:p>
    <w:p w:rsidR="00F84BF3" w:rsidRPr="00244EE1" w:rsidRDefault="00F84BF3" w:rsidP="00735DC2">
      <w:pPr>
        <w:numPr>
          <w:ilvl w:val="0"/>
          <w:numId w:val="14"/>
        </w:numPr>
        <w:spacing w:before="100" w:beforeAutospacing="1" w:after="100" w:afterAutospacing="1"/>
        <w:jc w:val="both"/>
      </w:pPr>
      <w:r w:rsidRPr="00244EE1">
        <w:t>Читалището има кръгъл печат с надпис Народно чи</w:t>
      </w:r>
      <w:r w:rsidR="00395B5E" w:rsidRPr="00244EE1">
        <w:t>талище „Елин Пелин – Мусагеница“</w:t>
      </w:r>
      <w:r w:rsidRPr="00244EE1">
        <w:t xml:space="preserve">. </w:t>
      </w:r>
    </w:p>
    <w:p w:rsidR="00F84BF3" w:rsidRPr="00244EE1" w:rsidRDefault="00F84BF3" w:rsidP="00735DC2">
      <w:pPr>
        <w:numPr>
          <w:ilvl w:val="0"/>
          <w:numId w:val="14"/>
        </w:numPr>
        <w:spacing w:before="100" w:beforeAutospacing="1" w:after="100" w:afterAutospacing="1"/>
        <w:jc w:val="both"/>
      </w:pPr>
      <w:r w:rsidRPr="00244EE1">
        <w:t xml:space="preserve">Читалището може да има свое знаме, емблема, бланка, значка, почетен знак, грамота и диплом, с които да отличава своите активисти и членове. Читалището води книга на почетните членове. </w:t>
      </w:r>
    </w:p>
    <w:p w:rsidR="00F84BF3" w:rsidRPr="00244EE1" w:rsidRDefault="00F84BF3" w:rsidP="007462AA">
      <w:pPr>
        <w:pStyle w:val="NormalWeb"/>
      </w:pPr>
      <w:r w:rsidRPr="00244EE1">
        <w:t xml:space="preserve">(2) Правата върху символиката на Читалището са изключителна собственост на НЧ </w:t>
      </w:r>
      <w:r w:rsidR="00C849B9" w:rsidRPr="00244EE1">
        <w:t>„Елин Пелин – Мусагеница“</w:t>
      </w:r>
      <w:r w:rsidRPr="00244EE1">
        <w:t xml:space="preserve">. </w:t>
      </w:r>
      <w:proofErr w:type="gramStart"/>
      <w:r w:rsidRPr="00244EE1">
        <w:t>Използването им от трети лица е възможно само на договорна основа.</w:t>
      </w:r>
      <w:proofErr w:type="gramEnd"/>
    </w:p>
    <w:p w:rsidR="00F84BF3" w:rsidRPr="00244EE1" w:rsidRDefault="00F84BF3" w:rsidP="007462AA">
      <w:pPr>
        <w:pStyle w:val="NormalWeb"/>
      </w:pPr>
      <w:r w:rsidRPr="00244EE1">
        <w:t>(3) Символите, знаците и ритуалите се утвърждават от Общото събрание по предложение на Читалищното настоятелство.</w:t>
      </w:r>
    </w:p>
    <w:p w:rsidR="00374BE2" w:rsidRPr="00244EE1" w:rsidRDefault="00374BE2" w:rsidP="007462AA"/>
    <w:p w:rsidR="00374BE2" w:rsidRPr="00244EE1" w:rsidRDefault="00374BE2" w:rsidP="007462AA">
      <w:r w:rsidRPr="00244EE1">
        <w:rPr>
          <w:b/>
        </w:rPr>
        <w:t>§2</w:t>
      </w:r>
      <w:r w:rsidR="007C19A3" w:rsidRPr="00244EE1">
        <w:t>.Празник на Ч</w:t>
      </w:r>
      <w:r w:rsidRPr="00244EE1">
        <w:t>италището е 24</w:t>
      </w:r>
      <w:r w:rsidR="00317D6C" w:rsidRPr="00244EE1">
        <w:t xml:space="preserve"> м</w:t>
      </w:r>
      <w:r w:rsidRPr="00244EE1">
        <w:t>ай</w:t>
      </w:r>
      <w:r w:rsidR="00317D6C" w:rsidRPr="00244EE1">
        <w:t xml:space="preserve"> </w:t>
      </w:r>
      <w:r w:rsidRPr="00244EE1">
        <w:t>-</w:t>
      </w:r>
      <w:r w:rsidR="00317D6C" w:rsidRPr="00244EE1">
        <w:t xml:space="preserve"> </w:t>
      </w:r>
      <w:r w:rsidRPr="00244EE1">
        <w:t>Денят на Св.Св.</w:t>
      </w:r>
      <w:r w:rsidR="00317D6C" w:rsidRPr="00244EE1">
        <w:t xml:space="preserve"> </w:t>
      </w:r>
      <w:r w:rsidRPr="00244EE1">
        <w:t>Кирил и Методий</w:t>
      </w:r>
      <w:r w:rsidR="00317D6C" w:rsidRPr="00244EE1">
        <w:t xml:space="preserve"> и </w:t>
      </w:r>
      <w:r w:rsidRPr="00244EE1">
        <w:t>празник на славянската писменост и култура.</w:t>
      </w:r>
    </w:p>
    <w:p w:rsidR="00374BE2" w:rsidRPr="00244EE1" w:rsidRDefault="00374BE2" w:rsidP="007462AA"/>
    <w:p w:rsidR="00374BE2" w:rsidRPr="00244EE1" w:rsidRDefault="00374BE2" w:rsidP="007462AA">
      <w:r w:rsidRPr="00244EE1">
        <w:t xml:space="preserve">Този устав е приет на Учредително събрание на </w:t>
      </w:r>
      <w:r w:rsidR="00395B5E" w:rsidRPr="00244EE1">
        <w:t>„Елин Пелин – Мусагеница“</w:t>
      </w:r>
      <w:r w:rsidRPr="00244EE1">
        <w:t xml:space="preserve"> на </w:t>
      </w:r>
      <w:r w:rsidR="00395B5E" w:rsidRPr="00244EE1">
        <w:t>20.01.2016</w:t>
      </w:r>
      <w:r w:rsidRPr="00244EE1">
        <w:t>г</w:t>
      </w:r>
      <w:r w:rsidR="00B877A9" w:rsidRPr="00244EE1">
        <w:t>.</w:t>
      </w:r>
      <w:r w:rsidRPr="00244EE1">
        <w:t>, подписан от всички учред</w:t>
      </w:r>
      <w:r w:rsidR="007C19A3" w:rsidRPr="00244EE1">
        <w:t>ители и подпечатан с печата на Ч</w:t>
      </w:r>
      <w:r w:rsidRPr="00244EE1">
        <w:t xml:space="preserve">италището. </w:t>
      </w:r>
    </w:p>
    <w:p w:rsidR="00BC53D4" w:rsidRPr="00244EE1" w:rsidRDefault="00BC53D4" w:rsidP="007462AA"/>
    <w:p w:rsidR="00374BE2" w:rsidRPr="00244EE1" w:rsidRDefault="00374BE2" w:rsidP="007462AA">
      <w:pPr>
        <w:rPr>
          <w:rFonts w:ascii="Verdana" w:hAnsi="Verdana"/>
        </w:rPr>
      </w:pPr>
    </w:p>
    <w:p w:rsidR="00374BE2" w:rsidRPr="00244EE1" w:rsidRDefault="00741C64" w:rsidP="007462AA">
      <w:pPr>
        <w:rPr>
          <w:b/>
        </w:rPr>
      </w:pPr>
      <w:r w:rsidRPr="00244EE1">
        <w:rPr>
          <w:b/>
        </w:rPr>
        <w:tab/>
      </w:r>
      <w:r w:rsidRPr="00244EE1">
        <w:rPr>
          <w:b/>
        </w:rPr>
        <w:tab/>
      </w:r>
      <w:r w:rsidRPr="00244EE1">
        <w:rPr>
          <w:b/>
        </w:rPr>
        <w:tab/>
      </w:r>
      <w:r w:rsidRPr="00244EE1">
        <w:rPr>
          <w:b/>
        </w:rPr>
        <w:tab/>
      </w:r>
      <w:r w:rsidR="00507889">
        <w:rPr>
          <w:b/>
        </w:rPr>
        <w:tab/>
      </w:r>
      <w:r w:rsidR="00507889">
        <w:rPr>
          <w:b/>
        </w:rPr>
        <w:tab/>
      </w:r>
      <w:r w:rsidR="00507889">
        <w:rPr>
          <w:b/>
        </w:rPr>
        <w:tab/>
      </w:r>
      <w:r w:rsidR="00507889">
        <w:rPr>
          <w:b/>
        </w:rPr>
        <w:tab/>
      </w:r>
      <w:r w:rsidR="00507889">
        <w:rPr>
          <w:b/>
        </w:rPr>
        <w:tab/>
      </w:r>
      <w:r w:rsidR="00374BE2" w:rsidRPr="00244EE1">
        <w:rPr>
          <w:b/>
        </w:rPr>
        <w:t>Председател:</w:t>
      </w:r>
    </w:p>
    <w:p w:rsidR="00374BE2" w:rsidRPr="00244EE1" w:rsidRDefault="00374BE2" w:rsidP="007462AA">
      <w:pPr>
        <w:rPr>
          <w:rFonts w:ascii="Verdana" w:hAnsi="Verdana"/>
        </w:rPr>
      </w:pPr>
    </w:p>
    <w:p w:rsidR="00374BE2" w:rsidRPr="00244EE1" w:rsidRDefault="00374BE2" w:rsidP="007462AA">
      <w:r w:rsidRPr="00244EE1">
        <w:rPr>
          <w:rFonts w:ascii="Verdana" w:hAnsi="Verdana"/>
        </w:rPr>
        <w:t xml:space="preserve">                                                        </w:t>
      </w:r>
      <w:r w:rsidR="00507889">
        <w:rPr>
          <w:rFonts w:ascii="Verdana" w:hAnsi="Verdana"/>
        </w:rPr>
        <w:t xml:space="preserve">                  </w:t>
      </w:r>
      <w:r w:rsidRPr="00244EE1">
        <w:rPr>
          <w:rFonts w:ascii="Verdana" w:hAnsi="Verdana"/>
        </w:rPr>
        <w:t>/……………………………/</w:t>
      </w:r>
    </w:p>
    <w:sectPr w:rsidR="00374BE2" w:rsidRPr="00244EE1">
      <w:headerReference w:type="even" r:id="rId9"/>
      <w:headerReference w:type="default" r:id="rId10"/>
      <w:footerReference w:type="default" r:id="rId11"/>
      <w:pgSz w:w="11906" w:h="16838"/>
      <w:pgMar w:top="1247" w:right="1247" w:bottom="1247" w:left="1247"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300B" w:rsidRDefault="00E3300B">
      <w:r>
        <w:separator/>
      </w:r>
    </w:p>
  </w:endnote>
  <w:endnote w:type="continuationSeparator" w:id="0">
    <w:p w:rsidR="00E3300B" w:rsidRDefault="00E33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CC"/>
    <w:family w:val="swiss"/>
    <w:pitch w:val="variable"/>
    <w:sig w:usb0="A10006FF" w:usb1="4000205B" w:usb2="00000010" w:usb3="00000000" w:csb0="0000019F"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4B8" w:rsidRDefault="003744B8">
    <w:pPr>
      <w:pStyle w:val="Footer"/>
      <w:jc w:val="right"/>
    </w:pPr>
    <w:r>
      <w:fldChar w:fldCharType="begin"/>
    </w:r>
    <w:r>
      <w:instrText xml:space="preserve"> PAGE   \* MERGEFORMAT </w:instrText>
    </w:r>
    <w:r>
      <w:fldChar w:fldCharType="separate"/>
    </w:r>
    <w:r w:rsidR="00F12A0C">
      <w:rPr>
        <w:noProof/>
      </w:rPr>
      <w:t>14</w:t>
    </w:r>
    <w:r>
      <w:rPr>
        <w:noProof/>
      </w:rPr>
      <w:fldChar w:fldCharType="end"/>
    </w:r>
  </w:p>
  <w:p w:rsidR="003744B8" w:rsidRDefault="003744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300B" w:rsidRDefault="00E3300B">
      <w:r>
        <w:separator/>
      </w:r>
    </w:p>
  </w:footnote>
  <w:footnote w:type="continuationSeparator" w:id="0">
    <w:p w:rsidR="00E3300B" w:rsidRDefault="00E330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4B8" w:rsidRDefault="003744B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744B8" w:rsidRDefault="003744B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4B8" w:rsidRDefault="003744B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12A0C">
      <w:rPr>
        <w:rStyle w:val="PageNumber"/>
        <w:noProof/>
      </w:rPr>
      <w:t>14</w:t>
    </w:r>
    <w:r>
      <w:rPr>
        <w:rStyle w:val="PageNumber"/>
      </w:rPr>
      <w:fldChar w:fldCharType="end"/>
    </w:r>
  </w:p>
  <w:p w:rsidR="003744B8" w:rsidRDefault="003744B8">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25558"/>
    <w:multiLevelType w:val="multilevel"/>
    <w:tmpl w:val="C1902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78360A"/>
    <w:multiLevelType w:val="multilevel"/>
    <w:tmpl w:val="993E4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1B7C14"/>
    <w:multiLevelType w:val="hybridMultilevel"/>
    <w:tmpl w:val="B5225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D234F"/>
    <w:multiLevelType w:val="multilevel"/>
    <w:tmpl w:val="6828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D700F3"/>
    <w:multiLevelType w:val="multilevel"/>
    <w:tmpl w:val="1090A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293765"/>
    <w:multiLevelType w:val="multilevel"/>
    <w:tmpl w:val="DE9A7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126A74"/>
    <w:multiLevelType w:val="hybridMultilevel"/>
    <w:tmpl w:val="7408E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2E6B4F"/>
    <w:multiLevelType w:val="multilevel"/>
    <w:tmpl w:val="0AC23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327596"/>
    <w:multiLevelType w:val="hybridMultilevel"/>
    <w:tmpl w:val="217036D2"/>
    <w:lvl w:ilvl="0" w:tplc="B57AB45C">
      <w:numFmt w:val="bullet"/>
      <w:lvlText w:val="-"/>
      <w:lvlJc w:val="left"/>
      <w:pPr>
        <w:tabs>
          <w:tab w:val="num" w:pos="630"/>
        </w:tabs>
        <w:ind w:left="630" w:hanging="360"/>
      </w:pPr>
      <w:rPr>
        <w:rFonts w:ascii="Verdana" w:eastAsia="Times New Roman" w:hAnsi="Verdana" w:cs="Times New Roman" w:hint="default"/>
      </w:rPr>
    </w:lvl>
    <w:lvl w:ilvl="1" w:tplc="C360D088" w:tentative="1">
      <w:start w:val="1"/>
      <w:numFmt w:val="bullet"/>
      <w:lvlText w:val="o"/>
      <w:lvlJc w:val="left"/>
      <w:pPr>
        <w:tabs>
          <w:tab w:val="num" w:pos="1350"/>
        </w:tabs>
        <w:ind w:left="1350" w:hanging="360"/>
      </w:pPr>
      <w:rPr>
        <w:rFonts w:ascii="Courier New" w:hAnsi="Courier New" w:cs="Courier New" w:hint="default"/>
      </w:rPr>
    </w:lvl>
    <w:lvl w:ilvl="2" w:tplc="8D7A0398" w:tentative="1">
      <w:start w:val="1"/>
      <w:numFmt w:val="bullet"/>
      <w:lvlText w:val=""/>
      <w:lvlJc w:val="left"/>
      <w:pPr>
        <w:tabs>
          <w:tab w:val="num" w:pos="2070"/>
        </w:tabs>
        <w:ind w:left="2070" w:hanging="360"/>
      </w:pPr>
      <w:rPr>
        <w:rFonts w:ascii="Wingdings" w:hAnsi="Wingdings" w:hint="default"/>
      </w:rPr>
    </w:lvl>
    <w:lvl w:ilvl="3" w:tplc="1AB888C6" w:tentative="1">
      <w:start w:val="1"/>
      <w:numFmt w:val="bullet"/>
      <w:lvlText w:val=""/>
      <w:lvlJc w:val="left"/>
      <w:pPr>
        <w:tabs>
          <w:tab w:val="num" w:pos="2790"/>
        </w:tabs>
        <w:ind w:left="2790" w:hanging="360"/>
      </w:pPr>
      <w:rPr>
        <w:rFonts w:ascii="Symbol" w:hAnsi="Symbol" w:hint="default"/>
      </w:rPr>
    </w:lvl>
    <w:lvl w:ilvl="4" w:tplc="8ED4073C" w:tentative="1">
      <w:start w:val="1"/>
      <w:numFmt w:val="bullet"/>
      <w:lvlText w:val="o"/>
      <w:lvlJc w:val="left"/>
      <w:pPr>
        <w:tabs>
          <w:tab w:val="num" w:pos="3510"/>
        </w:tabs>
        <w:ind w:left="3510" w:hanging="360"/>
      </w:pPr>
      <w:rPr>
        <w:rFonts w:ascii="Courier New" w:hAnsi="Courier New" w:cs="Courier New" w:hint="default"/>
      </w:rPr>
    </w:lvl>
    <w:lvl w:ilvl="5" w:tplc="FF68DF26" w:tentative="1">
      <w:start w:val="1"/>
      <w:numFmt w:val="bullet"/>
      <w:lvlText w:val=""/>
      <w:lvlJc w:val="left"/>
      <w:pPr>
        <w:tabs>
          <w:tab w:val="num" w:pos="4230"/>
        </w:tabs>
        <w:ind w:left="4230" w:hanging="360"/>
      </w:pPr>
      <w:rPr>
        <w:rFonts w:ascii="Wingdings" w:hAnsi="Wingdings" w:hint="default"/>
      </w:rPr>
    </w:lvl>
    <w:lvl w:ilvl="6" w:tplc="4E2C804E" w:tentative="1">
      <w:start w:val="1"/>
      <w:numFmt w:val="bullet"/>
      <w:lvlText w:val=""/>
      <w:lvlJc w:val="left"/>
      <w:pPr>
        <w:tabs>
          <w:tab w:val="num" w:pos="4950"/>
        </w:tabs>
        <w:ind w:left="4950" w:hanging="360"/>
      </w:pPr>
      <w:rPr>
        <w:rFonts w:ascii="Symbol" w:hAnsi="Symbol" w:hint="default"/>
      </w:rPr>
    </w:lvl>
    <w:lvl w:ilvl="7" w:tplc="9006BB30" w:tentative="1">
      <w:start w:val="1"/>
      <w:numFmt w:val="bullet"/>
      <w:lvlText w:val="o"/>
      <w:lvlJc w:val="left"/>
      <w:pPr>
        <w:tabs>
          <w:tab w:val="num" w:pos="5670"/>
        </w:tabs>
        <w:ind w:left="5670" w:hanging="360"/>
      </w:pPr>
      <w:rPr>
        <w:rFonts w:ascii="Courier New" w:hAnsi="Courier New" w:cs="Courier New" w:hint="default"/>
      </w:rPr>
    </w:lvl>
    <w:lvl w:ilvl="8" w:tplc="A2761386" w:tentative="1">
      <w:start w:val="1"/>
      <w:numFmt w:val="bullet"/>
      <w:lvlText w:val=""/>
      <w:lvlJc w:val="left"/>
      <w:pPr>
        <w:tabs>
          <w:tab w:val="num" w:pos="6390"/>
        </w:tabs>
        <w:ind w:left="6390" w:hanging="360"/>
      </w:pPr>
      <w:rPr>
        <w:rFonts w:ascii="Wingdings" w:hAnsi="Wingdings" w:hint="default"/>
      </w:rPr>
    </w:lvl>
  </w:abstractNum>
  <w:abstractNum w:abstractNumId="9">
    <w:nsid w:val="3C1C367E"/>
    <w:multiLevelType w:val="hybridMultilevel"/>
    <w:tmpl w:val="7842D7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3427866"/>
    <w:multiLevelType w:val="multilevel"/>
    <w:tmpl w:val="82A8D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7A6FAB"/>
    <w:multiLevelType w:val="multilevel"/>
    <w:tmpl w:val="8990E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4B670BE"/>
    <w:multiLevelType w:val="multilevel"/>
    <w:tmpl w:val="D9ECC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A3D7C77"/>
    <w:multiLevelType w:val="multilevel"/>
    <w:tmpl w:val="8A86C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8011CA8"/>
    <w:multiLevelType w:val="hybridMultilevel"/>
    <w:tmpl w:val="2B5CB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5"/>
  </w:num>
  <w:num w:numId="4">
    <w:abstractNumId w:val="1"/>
  </w:num>
  <w:num w:numId="5">
    <w:abstractNumId w:val="13"/>
  </w:num>
  <w:num w:numId="6">
    <w:abstractNumId w:val="2"/>
  </w:num>
  <w:num w:numId="7">
    <w:abstractNumId w:val="14"/>
  </w:num>
  <w:num w:numId="8">
    <w:abstractNumId w:val="0"/>
  </w:num>
  <w:num w:numId="9">
    <w:abstractNumId w:val="12"/>
  </w:num>
  <w:num w:numId="10">
    <w:abstractNumId w:val="10"/>
  </w:num>
  <w:num w:numId="11">
    <w:abstractNumId w:val="6"/>
  </w:num>
  <w:num w:numId="12">
    <w:abstractNumId w:val="3"/>
  </w:num>
  <w:num w:numId="13">
    <w:abstractNumId w:val="4"/>
  </w:num>
  <w:num w:numId="14">
    <w:abstractNumId w:val="7"/>
  </w:num>
  <w:num w:numId="1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yna Dingileva">
    <w15:presenceInfo w15:providerId="Windows Live" w15:userId="6b2b4ff9369254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4BF"/>
    <w:rsid w:val="0000419F"/>
    <w:rsid w:val="00041699"/>
    <w:rsid w:val="000508A8"/>
    <w:rsid w:val="00065593"/>
    <w:rsid w:val="00086956"/>
    <w:rsid w:val="00090F13"/>
    <w:rsid w:val="000A3B92"/>
    <w:rsid w:val="000A5502"/>
    <w:rsid w:val="000C2B1A"/>
    <w:rsid w:val="000E1F0C"/>
    <w:rsid w:val="000E6E60"/>
    <w:rsid w:val="001131DC"/>
    <w:rsid w:val="00114091"/>
    <w:rsid w:val="00125EB3"/>
    <w:rsid w:val="001428EE"/>
    <w:rsid w:val="001826B8"/>
    <w:rsid w:val="001A1E56"/>
    <w:rsid w:val="001D44C6"/>
    <w:rsid w:val="001F2EFB"/>
    <w:rsid w:val="00207583"/>
    <w:rsid w:val="00237CD6"/>
    <w:rsid w:val="00244EE1"/>
    <w:rsid w:val="00252FEF"/>
    <w:rsid w:val="00256087"/>
    <w:rsid w:val="00257A4A"/>
    <w:rsid w:val="00257FC2"/>
    <w:rsid w:val="002705B1"/>
    <w:rsid w:val="002B0728"/>
    <w:rsid w:val="002D3BBF"/>
    <w:rsid w:val="002E259D"/>
    <w:rsid w:val="002E4571"/>
    <w:rsid w:val="002E6575"/>
    <w:rsid w:val="00300429"/>
    <w:rsid w:val="00317D6C"/>
    <w:rsid w:val="0034456A"/>
    <w:rsid w:val="003718AB"/>
    <w:rsid w:val="003744B8"/>
    <w:rsid w:val="00374BE2"/>
    <w:rsid w:val="00395B5E"/>
    <w:rsid w:val="003B534E"/>
    <w:rsid w:val="003B6479"/>
    <w:rsid w:val="003D1F33"/>
    <w:rsid w:val="003D2AC4"/>
    <w:rsid w:val="003D344F"/>
    <w:rsid w:val="00402E4C"/>
    <w:rsid w:val="004267DF"/>
    <w:rsid w:val="00452210"/>
    <w:rsid w:val="00492F3A"/>
    <w:rsid w:val="00507889"/>
    <w:rsid w:val="00520B7D"/>
    <w:rsid w:val="00523BA6"/>
    <w:rsid w:val="00566E8C"/>
    <w:rsid w:val="00570048"/>
    <w:rsid w:val="00577009"/>
    <w:rsid w:val="005A178F"/>
    <w:rsid w:val="005B0FE1"/>
    <w:rsid w:val="005E6680"/>
    <w:rsid w:val="0061136D"/>
    <w:rsid w:val="00622801"/>
    <w:rsid w:val="006377AB"/>
    <w:rsid w:val="00653A3A"/>
    <w:rsid w:val="0067798C"/>
    <w:rsid w:val="006975C1"/>
    <w:rsid w:val="006B169D"/>
    <w:rsid w:val="006E335A"/>
    <w:rsid w:val="00707294"/>
    <w:rsid w:val="00707508"/>
    <w:rsid w:val="007159F4"/>
    <w:rsid w:val="00721DF9"/>
    <w:rsid w:val="0072583B"/>
    <w:rsid w:val="00735DC2"/>
    <w:rsid w:val="00741C64"/>
    <w:rsid w:val="007462AA"/>
    <w:rsid w:val="00754AA6"/>
    <w:rsid w:val="00763468"/>
    <w:rsid w:val="00770464"/>
    <w:rsid w:val="00787F68"/>
    <w:rsid w:val="00795271"/>
    <w:rsid w:val="007A14C3"/>
    <w:rsid w:val="007C19A3"/>
    <w:rsid w:val="007D1C8A"/>
    <w:rsid w:val="007E1900"/>
    <w:rsid w:val="007E212A"/>
    <w:rsid w:val="007F7E10"/>
    <w:rsid w:val="0081673D"/>
    <w:rsid w:val="0083156B"/>
    <w:rsid w:val="00834510"/>
    <w:rsid w:val="00846573"/>
    <w:rsid w:val="00870412"/>
    <w:rsid w:val="008905CC"/>
    <w:rsid w:val="008928A7"/>
    <w:rsid w:val="0089304D"/>
    <w:rsid w:val="008C74D7"/>
    <w:rsid w:val="008F44A8"/>
    <w:rsid w:val="00903E9D"/>
    <w:rsid w:val="00912C80"/>
    <w:rsid w:val="0092442D"/>
    <w:rsid w:val="00935D83"/>
    <w:rsid w:val="009457D4"/>
    <w:rsid w:val="00986FC3"/>
    <w:rsid w:val="009B4B63"/>
    <w:rsid w:val="009C6A13"/>
    <w:rsid w:val="009E70EF"/>
    <w:rsid w:val="009F32DA"/>
    <w:rsid w:val="00A012FC"/>
    <w:rsid w:val="00A12DCB"/>
    <w:rsid w:val="00A35FDC"/>
    <w:rsid w:val="00A632B0"/>
    <w:rsid w:val="00A77EB5"/>
    <w:rsid w:val="00A85CB5"/>
    <w:rsid w:val="00AA4D86"/>
    <w:rsid w:val="00AB24FD"/>
    <w:rsid w:val="00AF0E25"/>
    <w:rsid w:val="00B23936"/>
    <w:rsid w:val="00B52D00"/>
    <w:rsid w:val="00B57893"/>
    <w:rsid w:val="00B877A9"/>
    <w:rsid w:val="00B9709F"/>
    <w:rsid w:val="00BA276F"/>
    <w:rsid w:val="00BC53D4"/>
    <w:rsid w:val="00BC5543"/>
    <w:rsid w:val="00BE666A"/>
    <w:rsid w:val="00C10345"/>
    <w:rsid w:val="00C113A0"/>
    <w:rsid w:val="00C11977"/>
    <w:rsid w:val="00C27114"/>
    <w:rsid w:val="00C30200"/>
    <w:rsid w:val="00C360D6"/>
    <w:rsid w:val="00C5659C"/>
    <w:rsid w:val="00C81187"/>
    <w:rsid w:val="00C849B9"/>
    <w:rsid w:val="00C867AA"/>
    <w:rsid w:val="00CD499C"/>
    <w:rsid w:val="00CD6388"/>
    <w:rsid w:val="00D33E7C"/>
    <w:rsid w:val="00D36411"/>
    <w:rsid w:val="00D636B7"/>
    <w:rsid w:val="00D87D34"/>
    <w:rsid w:val="00DA3FA5"/>
    <w:rsid w:val="00DB3AFB"/>
    <w:rsid w:val="00DE20E9"/>
    <w:rsid w:val="00DE45A9"/>
    <w:rsid w:val="00E1337B"/>
    <w:rsid w:val="00E27110"/>
    <w:rsid w:val="00E3300B"/>
    <w:rsid w:val="00E45191"/>
    <w:rsid w:val="00E463FD"/>
    <w:rsid w:val="00E60542"/>
    <w:rsid w:val="00E606F3"/>
    <w:rsid w:val="00E864BF"/>
    <w:rsid w:val="00E93910"/>
    <w:rsid w:val="00EB05D3"/>
    <w:rsid w:val="00EB084D"/>
    <w:rsid w:val="00EE0117"/>
    <w:rsid w:val="00EF224B"/>
    <w:rsid w:val="00EF2F30"/>
    <w:rsid w:val="00F12A0C"/>
    <w:rsid w:val="00F309D0"/>
    <w:rsid w:val="00F63E80"/>
    <w:rsid w:val="00F71063"/>
    <w:rsid w:val="00F84BF3"/>
    <w:rsid w:val="00FA558F"/>
    <w:rsid w:val="00FC3B7B"/>
    <w:rsid w:val="00FC7A3E"/>
    <w:rsid w:val="00FE4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536"/>
        <w:tab w:val="right" w:pos="9072"/>
      </w:tabs>
    </w:pPr>
  </w:style>
  <w:style w:type="character" w:customStyle="1" w:styleId="a">
    <w:name w:val="Горен колонтитул Знак"/>
    <w:rPr>
      <w:rFonts w:ascii="Times New Roman" w:eastAsia="Times New Roman" w:hAnsi="Times New Roman" w:cs="Times New Roman"/>
      <w:sz w:val="24"/>
      <w:szCs w:val="24"/>
      <w:lang w:eastAsia="bg-BG"/>
    </w:rPr>
  </w:style>
  <w:style w:type="character" w:styleId="PageNumber">
    <w:name w:val="page number"/>
    <w:basedOn w:val="DefaultParagraphFont"/>
    <w:semiHidden/>
  </w:style>
  <w:style w:type="paragraph" w:styleId="BalloonText">
    <w:name w:val="Balloon Text"/>
    <w:basedOn w:val="Normal"/>
    <w:link w:val="BalloonTextChar"/>
    <w:uiPriority w:val="99"/>
    <w:semiHidden/>
    <w:unhideWhenUsed/>
    <w:rsid w:val="001A1E56"/>
    <w:rPr>
      <w:rFonts w:ascii="Tahoma" w:hAnsi="Tahoma" w:cs="Tahoma"/>
      <w:sz w:val="16"/>
      <w:szCs w:val="16"/>
    </w:rPr>
  </w:style>
  <w:style w:type="character" w:customStyle="1" w:styleId="BalloonTextChar">
    <w:name w:val="Balloon Text Char"/>
    <w:link w:val="BalloonText"/>
    <w:uiPriority w:val="99"/>
    <w:semiHidden/>
    <w:rsid w:val="001A1E56"/>
    <w:rPr>
      <w:rFonts w:ascii="Tahoma" w:eastAsia="Times New Roman" w:hAnsi="Tahoma" w:cs="Tahoma"/>
      <w:sz w:val="16"/>
      <w:szCs w:val="16"/>
      <w:lang w:val="bg-BG" w:eastAsia="bg-BG"/>
    </w:rPr>
  </w:style>
  <w:style w:type="paragraph" w:styleId="NormalWeb">
    <w:name w:val="Normal (Web)"/>
    <w:basedOn w:val="Normal"/>
    <w:uiPriority w:val="99"/>
    <w:unhideWhenUsed/>
    <w:rsid w:val="00C360D6"/>
    <w:pPr>
      <w:spacing w:before="100" w:beforeAutospacing="1" w:after="100" w:afterAutospacing="1"/>
    </w:pPr>
    <w:rPr>
      <w:lang w:val="en-US" w:eastAsia="en-US"/>
    </w:rPr>
  </w:style>
  <w:style w:type="paragraph" w:styleId="NoSpacing">
    <w:name w:val="No Spacing"/>
    <w:uiPriority w:val="1"/>
    <w:qFormat/>
    <w:rsid w:val="000E1F0C"/>
    <w:rPr>
      <w:rFonts w:ascii="Times New Roman" w:eastAsia="Times New Roman" w:hAnsi="Times New Roman"/>
      <w:sz w:val="24"/>
      <w:szCs w:val="24"/>
      <w:lang w:val="bg-BG" w:eastAsia="bg-BG"/>
    </w:rPr>
  </w:style>
  <w:style w:type="character" w:styleId="Strong">
    <w:name w:val="Strong"/>
    <w:uiPriority w:val="22"/>
    <w:qFormat/>
    <w:rsid w:val="007E1900"/>
    <w:rPr>
      <w:b/>
      <w:bCs/>
    </w:rPr>
  </w:style>
  <w:style w:type="paragraph" w:styleId="Footer">
    <w:name w:val="footer"/>
    <w:basedOn w:val="Normal"/>
    <w:link w:val="FooterChar"/>
    <w:uiPriority w:val="99"/>
    <w:unhideWhenUsed/>
    <w:rsid w:val="002E6575"/>
    <w:pPr>
      <w:tabs>
        <w:tab w:val="center" w:pos="4703"/>
        <w:tab w:val="right" w:pos="9406"/>
      </w:tabs>
    </w:pPr>
  </w:style>
  <w:style w:type="character" w:customStyle="1" w:styleId="FooterChar">
    <w:name w:val="Footer Char"/>
    <w:link w:val="Footer"/>
    <w:uiPriority w:val="99"/>
    <w:rsid w:val="002E6575"/>
    <w:rPr>
      <w:rFonts w:ascii="Times New Roman" w:eastAsia="Times New Roman" w:hAnsi="Times New Roman"/>
      <w:sz w:val="24"/>
      <w:szCs w:val="24"/>
      <w:lang w:val="bg-BG" w:eastAsia="bg-BG"/>
    </w:rPr>
  </w:style>
  <w:style w:type="character" w:styleId="CommentReference">
    <w:name w:val="annotation reference"/>
    <w:uiPriority w:val="99"/>
    <w:semiHidden/>
    <w:unhideWhenUsed/>
    <w:rsid w:val="00C11977"/>
    <w:rPr>
      <w:sz w:val="16"/>
      <w:szCs w:val="16"/>
    </w:rPr>
  </w:style>
  <w:style w:type="paragraph" w:styleId="CommentText">
    <w:name w:val="annotation text"/>
    <w:basedOn w:val="Normal"/>
    <w:link w:val="CommentTextChar"/>
    <w:uiPriority w:val="99"/>
    <w:semiHidden/>
    <w:unhideWhenUsed/>
    <w:rsid w:val="00C11977"/>
    <w:rPr>
      <w:sz w:val="20"/>
      <w:szCs w:val="20"/>
    </w:rPr>
  </w:style>
  <w:style w:type="character" w:customStyle="1" w:styleId="CommentTextChar">
    <w:name w:val="Comment Text Char"/>
    <w:link w:val="CommentText"/>
    <w:uiPriority w:val="99"/>
    <w:semiHidden/>
    <w:rsid w:val="00C11977"/>
    <w:rPr>
      <w:rFonts w:ascii="Times New Roman" w:eastAsia="Times New Roman" w:hAnsi="Times New Roman"/>
      <w:lang w:val="bg-BG" w:eastAsia="bg-BG"/>
    </w:rPr>
  </w:style>
  <w:style w:type="paragraph" w:styleId="CommentSubject">
    <w:name w:val="annotation subject"/>
    <w:basedOn w:val="CommentText"/>
    <w:next w:val="CommentText"/>
    <w:link w:val="CommentSubjectChar"/>
    <w:uiPriority w:val="99"/>
    <w:semiHidden/>
    <w:unhideWhenUsed/>
    <w:rsid w:val="00C11977"/>
    <w:rPr>
      <w:b/>
      <w:bCs/>
    </w:rPr>
  </w:style>
  <w:style w:type="character" w:customStyle="1" w:styleId="CommentSubjectChar">
    <w:name w:val="Comment Subject Char"/>
    <w:link w:val="CommentSubject"/>
    <w:uiPriority w:val="99"/>
    <w:semiHidden/>
    <w:rsid w:val="00C11977"/>
    <w:rPr>
      <w:rFonts w:ascii="Times New Roman" w:eastAsia="Times New Roman" w:hAnsi="Times New Roman"/>
      <w:b/>
      <w:bCs/>
      <w:lang w:val="bg-BG" w:eastAsia="bg-BG"/>
    </w:rPr>
  </w:style>
  <w:style w:type="paragraph" w:styleId="ListParagraph">
    <w:name w:val="List Paragraph"/>
    <w:basedOn w:val="Normal"/>
    <w:uiPriority w:val="34"/>
    <w:qFormat/>
    <w:rsid w:val="00B970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536"/>
        <w:tab w:val="right" w:pos="9072"/>
      </w:tabs>
    </w:pPr>
  </w:style>
  <w:style w:type="character" w:customStyle="1" w:styleId="a">
    <w:name w:val="Горен колонтитул Знак"/>
    <w:rPr>
      <w:rFonts w:ascii="Times New Roman" w:eastAsia="Times New Roman" w:hAnsi="Times New Roman" w:cs="Times New Roman"/>
      <w:sz w:val="24"/>
      <w:szCs w:val="24"/>
      <w:lang w:eastAsia="bg-BG"/>
    </w:rPr>
  </w:style>
  <w:style w:type="character" w:styleId="PageNumber">
    <w:name w:val="page number"/>
    <w:basedOn w:val="DefaultParagraphFont"/>
    <w:semiHidden/>
  </w:style>
  <w:style w:type="paragraph" w:styleId="BalloonText">
    <w:name w:val="Balloon Text"/>
    <w:basedOn w:val="Normal"/>
    <w:link w:val="BalloonTextChar"/>
    <w:uiPriority w:val="99"/>
    <w:semiHidden/>
    <w:unhideWhenUsed/>
    <w:rsid w:val="001A1E56"/>
    <w:rPr>
      <w:rFonts w:ascii="Tahoma" w:hAnsi="Tahoma" w:cs="Tahoma"/>
      <w:sz w:val="16"/>
      <w:szCs w:val="16"/>
    </w:rPr>
  </w:style>
  <w:style w:type="character" w:customStyle="1" w:styleId="BalloonTextChar">
    <w:name w:val="Balloon Text Char"/>
    <w:link w:val="BalloonText"/>
    <w:uiPriority w:val="99"/>
    <w:semiHidden/>
    <w:rsid w:val="001A1E56"/>
    <w:rPr>
      <w:rFonts w:ascii="Tahoma" w:eastAsia="Times New Roman" w:hAnsi="Tahoma" w:cs="Tahoma"/>
      <w:sz w:val="16"/>
      <w:szCs w:val="16"/>
      <w:lang w:val="bg-BG" w:eastAsia="bg-BG"/>
    </w:rPr>
  </w:style>
  <w:style w:type="paragraph" w:styleId="NormalWeb">
    <w:name w:val="Normal (Web)"/>
    <w:basedOn w:val="Normal"/>
    <w:uiPriority w:val="99"/>
    <w:unhideWhenUsed/>
    <w:rsid w:val="00C360D6"/>
    <w:pPr>
      <w:spacing w:before="100" w:beforeAutospacing="1" w:after="100" w:afterAutospacing="1"/>
    </w:pPr>
    <w:rPr>
      <w:lang w:val="en-US" w:eastAsia="en-US"/>
    </w:rPr>
  </w:style>
  <w:style w:type="paragraph" w:styleId="NoSpacing">
    <w:name w:val="No Spacing"/>
    <w:uiPriority w:val="1"/>
    <w:qFormat/>
    <w:rsid w:val="000E1F0C"/>
    <w:rPr>
      <w:rFonts w:ascii="Times New Roman" w:eastAsia="Times New Roman" w:hAnsi="Times New Roman"/>
      <w:sz w:val="24"/>
      <w:szCs w:val="24"/>
      <w:lang w:val="bg-BG" w:eastAsia="bg-BG"/>
    </w:rPr>
  </w:style>
  <w:style w:type="character" w:styleId="Strong">
    <w:name w:val="Strong"/>
    <w:uiPriority w:val="22"/>
    <w:qFormat/>
    <w:rsid w:val="007E1900"/>
    <w:rPr>
      <w:b/>
      <w:bCs/>
    </w:rPr>
  </w:style>
  <w:style w:type="paragraph" w:styleId="Footer">
    <w:name w:val="footer"/>
    <w:basedOn w:val="Normal"/>
    <w:link w:val="FooterChar"/>
    <w:uiPriority w:val="99"/>
    <w:unhideWhenUsed/>
    <w:rsid w:val="002E6575"/>
    <w:pPr>
      <w:tabs>
        <w:tab w:val="center" w:pos="4703"/>
        <w:tab w:val="right" w:pos="9406"/>
      </w:tabs>
    </w:pPr>
  </w:style>
  <w:style w:type="character" w:customStyle="1" w:styleId="FooterChar">
    <w:name w:val="Footer Char"/>
    <w:link w:val="Footer"/>
    <w:uiPriority w:val="99"/>
    <w:rsid w:val="002E6575"/>
    <w:rPr>
      <w:rFonts w:ascii="Times New Roman" w:eastAsia="Times New Roman" w:hAnsi="Times New Roman"/>
      <w:sz w:val="24"/>
      <w:szCs w:val="24"/>
      <w:lang w:val="bg-BG" w:eastAsia="bg-BG"/>
    </w:rPr>
  </w:style>
  <w:style w:type="character" w:styleId="CommentReference">
    <w:name w:val="annotation reference"/>
    <w:uiPriority w:val="99"/>
    <w:semiHidden/>
    <w:unhideWhenUsed/>
    <w:rsid w:val="00C11977"/>
    <w:rPr>
      <w:sz w:val="16"/>
      <w:szCs w:val="16"/>
    </w:rPr>
  </w:style>
  <w:style w:type="paragraph" w:styleId="CommentText">
    <w:name w:val="annotation text"/>
    <w:basedOn w:val="Normal"/>
    <w:link w:val="CommentTextChar"/>
    <w:uiPriority w:val="99"/>
    <w:semiHidden/>
    <w:unhideWhenUsed/>
    <w:rsid w:val="00C11977"/>
    <w:rPr>
      <w:sz w:val="20"/>
      <w:szCs w:val="20"/>
    </w:rPr>
  </w:style>
  <w:style w:type="character" w:customStyle="1" w:styleId="CommentTextChar">
    <w:name w:val="Comment Text Char"/>
    <w:link w:val="CommentText"/>
    <w:uiPriority w:val="99"/>
    <w:semiHidden/>
    <w:rsid w:val="00C11977"/>
    <w:rPr>
      <w:rFonts w:ascii="Times New Roman" w:eastAsia="Times New Roman" w:hAnsi="Times New Roman"/>
      <w:lang w:val="bg-BG" w:eastAsia="bg-BG"/>
    </w:rPr>
  </w:style>
  <w:style w:type="paragraph" w:styleId="CommentSubject">
    <w:name w:val="annotation subject"/>
    <w:basedOn w:val="CommentText"/>
    <w:next w:val="CommentText"/>
    <w:link w:val="CommentSubjectChar"/>
    <w:uiPriority w:val="99"/>
    <w:semiHidden/>
    <w:unhideWhenUsed/>
    <w:rsid w:val="00C11977"/>
    <w:rPr>
      <w:b/>
      <w:bCs/>
    </w:rPr>
  </w:style>
  <w:style w:type="character" w:customStyle="1" w:styleId="CommentSubjectChar">
    <w:name w:val="Comment Subject Char"/>
    <w:link w:val="CommentSubject"/>
    <w:uiPriority w:val="99"/>
    <w:semiHidden/>
    <w:rsid w:val="00C11977"/>
    <w:rPr>
      <w:rFonts w:ascii="Times New Roman" w:eastAsia="Times New Roman" w:hAnsi="Times New Roman"/>
      <w:b/>
      <w:bCs/>
      <w:lang w:val="bg-BG" w:eastAsia="bg-BG"/>
    </w:rPr>
  </w:style>
  <w:style w:type="paragraph" w:styleId="ListParagraph">
    <w:name w:val="List Paragraph"/>
    <w:basedOn w:val="Normal"/>
    <w:uiPriority w:val="34"/>
    <w:qFormat/>
    <w:rsid w:val="00B97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18857">
      <w:bodyDiv w:val="1"/>
      <w:marLeft w:val="0"/>
      <w:marRight w:val="0"/>
      <w:marTop w:val="0"/>
      <w:marBottom w:val="0"/>
      <w:divBdr>
        <w:top w:val="none" w:sz="0" w:space="0" w:color="auto"/>
        <w:left w:val="none" w:sz="0" w:space="0" w:color="auto"/>
        <w:bottom w:val="none" w:sz="0" w:space="0" w:color="auto"/>
        <w:right w:val="none" w:sz="0" w:space="0" w:color="auto"/>
      </w:divBdr>
    </w:div>
    <w:div w:id="72246458">
      <w:bodyDiv w:val="1"/>
      <w:marLeft w:val="0"/>
      <w:marRight w:val="0"/>
      <w:marTop w:val="0"/>
      <w:marBottom w:val="0"/>
      <w:divBdr>
        <w:top w:val="none" w:sz="0" w:space="0" w:color="auto"/>
        <w:left w:val="none" w:sz="0" w:space="0" w:color="auto"/>
        <w:bottom w:val="none" w:sz="0" w:space="0" w:color="auto"/>
        <w:right w:val="none" w:sz="0" w:space="0" w:color="auto"/>
      </w:divBdr>
    </w:div>
    <w:div w:id="181095675">
      <w:bodyDiv w:val="1"/>
      <w:marLeft w:val="0"/>
      <w:marRight w:val="0"/>
      <w:marTop w:val="0"/>
      <w:marBottom w:val="0"/>
      <w:divBdr>
        <w:top w:val="none" w:sz="0" w:space="0" w:color="auto"/>
        <w:left w:val="none" w:sz="0" w:space="0" w:color="auto"/>
        <w:bottom w:val="none" w:sz="0" w:space="0" w:color="auto"/>
        <w:right w:val="none" w:sz="0" w:space="0" w:color="auto"/>
      </w:divBdr>
    </w:div>
    <w:div w:id="420493724">
      <w:bodyDiv w:val="1"/>
      <w:marLeft w:val="0"/>
      <w:marRight w:val="0"/>
      <w:marTop w:val="0"/>
      <w:marBottom w:val="0"/>
      <w:divBdr>
        <w:top w:val="none" w:sz="0" w:space="0" w:color="auto"/>
        <w:left w:val="none" w:sz="0" w:space="0" w:color="auto"/>
        <w:bottom w:val="none" w:sz="0" w:space="0" w:color="auto"/>
        <w:right w:val="none" w:sz="0" w:space="0" w:color="auto"/>
      </w:divBdr>
    </w:div>
    <w:div w:id="550967239">
      <w:bodyDiv w:val="1"/>
      <w:marLeft w:val="0"/>
      <w:marRight w:val="0"/>
      <w:marTop w:val="0"/>
      <w:marBottom w:val="0"/>
      <w:divBdr>
        <w:top w:val="none" w:sz="0" w:space="0" w:color="auto"/>
        <w:left w:val="none" w:sz="0" w:space="0" w:color="auto"/>
        <w:bottom w:val="none" w:sz="0" w:space="0" w:color="auto"/>
        <w:right w:val="none" w:sz="0" w:space="0" w:color="auto"/>
      </w:divBdr>
    </w:div>
    <w:div w:id="598371944">
      <w:bodyDiv w:val="1"/>
      <w:marLeft w:val="0"/>
      <w:marRight w:val="0"/>
      <w:marTop w:val="0"/>
      <w:marBottom w:val="0"/>
      <w:divBdr>
        <w:top w:val="none" w:sz="0" w:space="0" w:color="auto"/>
        <w:left w:val="none" w:sz="0" w:space="0" w:color="auto"/>
        <w:bottom w:val="none" w:sz="0" w:space="0" w:color="auto"/>
        <w:right w:val="none" w:sz="0" w:space="0" w:color="auto"/>
      </w:divBdr>
    </w:div>
    <w:div w:id="1209533010">
      <w:bodyDiv w:val="1"/>
      <w:marLeft w:val="0"/>
      <w:marRight w:val="0"/>
      <w:marTop w:val="0"/>
      <w:marBottom w:val="0"/>
      <w:divBdr>
        <w:top w:val="none" w:sz="0" w:space="0" w:color="auto"/>
        <w:left w:val="none" w:sz="0" w:space="0" w:color="auto"/>
        <w:bottom w:val="none" w:sz="0" w:space="0" w:color="auto"/>
        <w:right w:val="none" w:sz="0" w:space="0" w:color="auto"/>
      </w:divBdr>
    </w:div>
    <w:div w:id="1214343477">
      <w:bodyDiv w:val="1"/>
      <w:marLeft w:val="0"/>
      <w:marRight w:val="0"/>
      <w:marTop w:val="0"/>
      <w:marBottom w:val="0"/>
      <w:divBdr>
        <w:top w:val="none" w:sz="0" w:space="0" w:color="auto"/>
        <w:left w:val="none" w:sz="0" w:space="0" w:color="auto"/>
        <w:bottom w:val="none" w:sz="0" w:space="0" w:color="auto"/>
        <w:right w:val="none" w:sz="0" w:space="0" w:color="auto"/>
      </w:divBdr>
    </w:div>
    <w:div w:id="1335183062">
      <w:bodyDiv w:val="1"/>
      <w:marLeft w:val="0"/>
      <w:marRight w:val="0"/>
      <w:marTop w:val="0"/>
      <w:marBottom w:val="0"/>
      <w:divBdr>
        <w:top w:val="none" w:sz="0" w:space="0" w:color="auto"/>
        <w:left w:val="none" w:sz="0" w:space="0" w:color="auto"/>
        <w:bottom w:val="none" w:sz="0" w:space="0" w:color="auto"/>
        <w:right w:val="none" w:sz="0" w:space="0" w:color="auto"/>
      </w:divBdr>
    </w:div>
    <w:div w:id="1497261217">
      <w:bodyDiv w:val="1"/>
      <w:marLeft w:val="0"/>
      <w:marRight w:val="0"/>
      <w:marTop w:val="0"/>
      <w:marBottom w:val="0"/>
      <w:divBdr>
        <w:top w:val="none" w:sz="0" w:space="0" w:color="auto"/>
        <w:left w:val="none" w:sz="0" w:space="0" w:color="auto"/>
        <w:bottom w:val="none" w:sz="0" w:space="0" w:color="auto"/>
        <w:right w:val="none" w:sz="0" w:space="0" w:color="auto"/>
      </w:divBdr>
    </w:div>
    <w:div w:id="1740402534">
      <w:bodyDiv w:val="1"/>
      <w:marLeft w:val="0"/>
      <w:marRight w:val="0"/>
      <w:marTop w:val="0"/>
      <w:marBottom w:val="0"/>
      <w:divBdr>
        <w:top w:val="none" w:sz="0" w:space="0" w:color="auto"/>
        <w:left w:val="none" w:sz="0" w:space="0" w:color="auto"/>
        <w:bottom w:val="none" w:sz="0" w:space="0" w:color="auto"/>
        <w:right w:val="none" w:sz="0" w:space="0" w:color="auto"/>
      </w:divBdr>
    </w:div>
    <w:div w:id="1853033102">
      <w:bodyDiv w:val="1"/>
      <w:marLeft w:val="0"/>
      <w:marRight w:val="0"/>
      <w:marTop w:val="0"/>
      <w:marBottom w:val="0"/>
      <w:divBdr>
        <w:top w:val="none" w:sz="0" w:space="0" w:color="auto"/>
        <w:left w:val="none" w:sz="0" w:space="0" w:color="auto"/>
        <w:bottom w:val="none" w:sz="0" w:space="0" w:color="auto"/>
        <w:right w:val="none" w:sz="0" w:space="0" w:color="auto"/>
      </w:divBdr>
    </w:div>
    <w:div w:id="1937014238">
      <w:bodyDiv w:val="1"/>
      <w:marLeft w:val="0"/>
      <w:marRight w:val="0"/>
      <w:marTop w:val="0"/>
      <w:marBottom w:val="0"/>
      <w:divBdr>
        <w:top w:val="none" w:sz="0" w:space="0" w:color="auto"/>
        <w:left w:val="none" w:sz="0" w:space="0" w:color="auto"/>
        <w:bottom w:val="none" w:sz="0" w:space="0" w:color="auto"/>
        <w:right w:val="none" w:sz="0" w:space="0" w:color="auto"/>
      </w:divBdr>
    </w:div>
    <w:div w:id="1947153215">
      <w:bodyDiv w:val="1"/>
      <w:marLeft w:val="0"/>
      <w:marRight w:val="0"/>
      <w:marTop w:val="0"/>
      <w:marBottom w:val="0"/>
      <w:divBdr>
        <w:top w:val="none" w:sz="0" w:space="0" w:color="auto"/>
        <w:left w:val="none" w:sz="0" w:space="0" w:color="auto"/>
        <w:bottom w:val="none" w:sz="0" w:space="0" w:color="auto"/>
        <w:right w:val="none" w:sz="0" w:space="0" w:color="auto"/>
      </w:divBdr>
    </w:div>
    <w:div w:id="2029410111">
      <w:bodyDiv w:val="1"/>
      <w:marLeft w:val="0"/>
      <w:marRight w:val="0"/>
      <w:marTop w:val="0"/>
      <w:marBottom w:val="0"/>
      <w:divBdr>
        <w:top w:val="none" w:sz="0" w:space="0" w:color="auto"/>
        <w:left w:val="none" w:sz="0" w:space="0" w:color="auto"/>
        <w:bottom w:val="none" w:sz="0" w:space="0" w:color="auto"/>
        <w:right w:val="none" w:sz="0" w:space="0" w:color="auto"/>
      </w:divBdr>
    </w:div>
    <w:div w:id="206224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E0541D-ADFC-4527-B71C-D553DBA17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3893</TotalTime>
  <Pages>14</Pages>
  <Words>4459</Words>
  <Characters>25418</Characters>
  <Application>Microsoft Office Word</Application>
  <DocSecurity>0</DocSecurity>
  <Lines>211</Lines>
  <Paragraphs>59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НАРОДНО ЧИТАЛИЩЕ „………………………………”-СОФИЯ</vt:lpstr>
      <vt:lpstr>НАРОДНО ЧИТАЛИЩЕ „………………………………”-СОФИЯ</vt:lpstr>
    </vt:vector>
  </TitlesOfParts>
  <Company>Grizli777</Company>
  <LinksUpToDate>false</LinksUpToDate>
  <CharactersWithSpaces>29818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НАРОДНО ЧИТАЛИЩЕ „………………………………”-СОФИЯ</dc:title>
  <dc:creator>Sasho</dc:creator>
  <cp:lastModifiedBy>Nadia</cp:lastModifiedBy>
  <cp:revision>8</cp:revision>
  <cp:lastPrinted>2016-07-18T06:53:00Z</cp:lastPrinted>
  <dcterms:created xsi:type="dcterms:W3CDTF">2016-05-12T13:34:00Z</dcterms:created>
  <dcterms:modified xsi:type="dcterms:W3CDTF">2016-07-18T06:54:00Z</dcterms:modified>
</cp:coreProperties>
</file>