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>
          <w:sz w:val="48"/>
          <w:szCs w:val="48"/>
        </w:rPr>
      </w:pPr>
      <w:r>
        <w:rPr>
          <w:rFonts w:eastAsia="Noto Sans CJK SC" w:cs="Lohit Devanagari"/>
          <w:b/>
          <w:bCs/>
          <w:color w:val="auto"/>
          <w:kern w:val="2"/>
          <w:sz w:val="48"/>
          <w:szCs w:val="48"/>
          <w:lang w:val="en-US" w:eastAsia="zh-CN" w:bidi="hi-IN"/>
        </w:rPr>
        <w:t>L</w:t>
      </w:r>
      <w:r>
        <w:rPr>
          <w:sz w:val="48"/>
          <w:szCs w:val="48"/>
        </w:rPr>
        <w:t>ink</w:t>
      </w:r>
      <w:r>
        <w:rPr>
          <w:sz w:val="48"/>
          <w:szCs w:val="48"/>
        </w:rPr>
        <w:t>s</w:t>
      </w:r>
      <w:r>
        <w:rPr>
          <w:sz w:val="48"/>
          <w:szCs w:val="48"/>
        </w:rPr>
        <w:t xml:space="preserve"> to writing sample</w:t>
      </w:r>
      <w:r>
        <w:rPr>
          <w:sz w:val="48"/>
          <w:szCs w:val="48"/>
        </w:rPr>
        <w:t>s</w:t>
      </w:r>
      <w:r>
        <w:rPr>
          <w:sz w:val="48"/>
          <w:szCs w:val="48"/>
        </w:rPr>
        <w:t xml:space="preserve"> available online</w:t>
      </w:r>
    </w:p>
    <w:p>
      <w:pPr>
        <w:pStyle w:val="Subtitle"/>
        <w:rPr/>
      </w:pPr>
      <w:r>
        <w:rPr/>
      </w:r>
      <w:bookmarkStart w:id="0" w:name="__DdeLink__3_1660655907"/>
      <w:bookmarkStart w:id="1" w:name="__DdeLink__3_1660655907"/>
      <w:bookmarkEnd w:id="1"/>
    </w:p>
    <w:p>
      <w:pPr>
        <w:pStyle w:val="TextBody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Preprint: (both first-author)</w:t>
      </w:r>
    </w:p>
    <w:p>
      <w:pPr>
        <w:pStyle w:val="TextBody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1. Privacy-Preserving Logistic Regression Training with A Faster Gradient Variant</w:t>
      </w:r>
    </w:p>
    <w:p>
      <w:pPr>
        <w:pStyle w:val="TextBody"/>
        <w:rPr/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ab/>
      </w:r>
      <w:hyperlink r:id="rId2">
        <w:r>
          <w:rPr>
            <w:rStyle w:val="InternetLink"/>
            <w:rFonts w:eastAsia="Noto Serif CJK SC" w:cs="Lohit Devanagari"/>
            <w:b/>
            <w:bCs/>
            <w:i w:val="false"/>
            <w:caps w:val="false"/>
            <w:smallCaps w:val="false"/>
            <w:color w:val="auto"/>
            <w:spacing w:val="0"/>
            <w:kern w:val="2"/>
            <w:sz w:val="24"/>
            <w:szCs w:val="24"/>
            <w:lang w:val="en-US" w:eastAsia="zh-CN" w:bidi="hi-IN"/>
          </w:rPr>
          <w:t xml:space="preserve">https://openreview.net/forum?id=6tRhLrki6b8 </w:t>
        </w:r>
      </w:hyperlink>
    </w:p>
    <w:p>
      <w:pPr>
        <w:pStyle w:val="TextBody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ab/>
        <w:t>https://arxiv.org/pdf/2201.10838.pdf</w:t>
      </w:r>
    </w:p>
    <w:p>
      <w:pPr>
        <w:pStyle w:val="TextBody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2. Volley Revolver: A Novel Matrix-Encoding Method for Privacy-Preserving Neural Networks</w:t>
      </w:r>
    </w:p>
    <w:p>
      <w:pPr>
        <w:pStyle w:val="TextBody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ab/>
      </w:r>
      <w:hyperlink r:id="rId3">
        <w:r>
          <w:rPr>
            <w:rStyle w:val="InternetLink"/>
            <w:rFonts w:eastAsia="Noto Serif CJK SC" w:cs="Lohit Devanagari"/>
            <w:b/>
            <w:bCs/>
            <w:i w:val="false"/>
            <w:caps w:val="false"/>
            <w:smallCaps w:val="false"/>
            <w:color w:val="auto"/>
            <w:spacing w:val="0"/>
            <w:kern w:val="2"/>
            <w:sz w:val="24"/>
            <w:szCs w:val="24"/>
            <w:lang w:val="en-US" w:eastAsia="zh-CN" w:bidi="hi-IN"/>
          </w:rPr>
          <w:t>https://openreview.net/forum?id=A6O79ipjlJC</w:t>
        </w:r>
      </w:hyperlink>
    </w:p>
    <w:p>
      <w:pPr>
        <w:pStyle w:val="TextBody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 xml:space="preserve"> </w:t>
      </w: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ab/>
        <w:t>https://arxiv.org/pdf/2201.12577.pdf</w:t>
      </w:r>
    </w:p>
    <w:p>
      <w:pPr>
        <w:pStyle w:val="TextBody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r>
    </w:p>
    <w:p>
      <w:pPr>
        <w:pStyle w:val="TextBody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r>
    </w:p>
    <w:p>
      <w:pPr>
        <w:pStyle w:val="TextBody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I didn’t really start doing scientific research until I entered Nankai University in 2018 for pursuing a PhD degree. My master's thesis focused on applications while my research work done at Nankai University is more academic.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b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/>
      </w:pPr>
      <w:r>
        <w:rPr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en-US" w:eastAsia="zh-CN" w:bidi="hi-IN"/>
        </w:rPr>
        <w:t>Master’s thesis</w:t>
      </w:r>
      <w:r>
        <w:rPr>
          <w:b/>
          <w:bCs/>
        </w:rPr>
        <w:t>:</w:t>
      </w:r>
    </w:p>
    <w:p>
      <w:pPr>
        <w:pStyle w:val="TextBody"/>
        <w:bidi w:val="0"/>
        <w:jc w:val="left"/>
        <w:rPr/>
      </w:pPr>
      <w:r>
        <w:rPr>
          <w:b/>
          <w:bCs/>
        </w:rPr>
        <w:t xml:space="preserve"> </w:t>
      </w:r>
      <w:hyperlink r:id="rId4">
        <w:r>
          <w:rPr>
            <w:rStyle w:val="InternetLink"/>
            <w:b w:val="false"/>
            <w:bCs w:val="false"/>
          </w:rPr>
          <w:t>https://petitioner.github.io/files/LiYueSunMasterThesis.pdf</w:t>
        </w:r>
      </w:hyperlink>
      <w:r>
        <w:rPr>
          <w:b w:val="false"/>
          <w:bCs w:val="false"/>
        </w:rPr>
        <w:t xml:space="preserve">   (in Mandarin rather than in English)</w:t>
      </w:r>
    </w:p>
    <w:p>
      <w:pPr>
        <w:pStyle w:val="TextBody"/>
        <w:rPr/>
      </w:pPr>
      <w:r>
        <w:rPr>
          <w:b/>
          <w:bCs/>
        </w:rPr>
        <w:t xml:space="preserve">Summary: 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In this thesis, I mainly studied the design and implementation of a personal blog system based on full-text retrieval technology,  which includes three aspects:</w:t>
      </w:r>
    </w:p>
    <w:p>
      <w:pPr>
        <w:pStyle w:val="Normal"/>
        <w:bidi w:val="0"/>
        <w:jc w:val="left"/>
        <w:rPr/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(a) I proposed an algorithm for full-text retrieval on personal blog systems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by analyzing the naive Bayesian model applied to text classification. The actual programming application verifies the availability and correctness of the algorithm.  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(b) I  used the cross-platform high-level programming language, Java, to build a blog system with three popular frameworks (SSH), Struts, Spring and Hibernate. 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/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(c) The algorithm proposed in this paper can adaptively change the sorting results of the query as the number of user clicks increases, which has a better user experience than the full-text search solution within the famous search engine software library, Lucene.</w:t>
      </w:r>
    </w:p>
    <w:p>
      <w:pPr>
        <w:pStyle w:val="Normal"/>
        <w:bidi w:val="0"/>
        <w:jc w:val="left"/>
        <w:rPr>
          <w:rFonts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During my master’s study from 2015 to 2018 at Tianjin University of Technology, I spent most of my time in the library reading books and programming small applications that interested me when I was reading books related to data mining and machine learning.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review.net/forum?id=6tRhLrki6b8" TargetMode="External"/><Relationship Id="rId3" Type="http://schemas.openxmlformats.org/officeDocument/2006/relationships/hyperlink" Target="https://openreview.net/forum?id=A6O79ipjlJC" TargetMode="External"/><Relationship Id="rId4" Type="http://schemas.openxmlformats.org/officeDocument/2006/relationships/hyperlink" Target="https://petitioner.github.io/files/LiYueSunMasterThesis.pdf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LibreOffice/6.3.4.2$Linux_X86_64 LibreOffice_project/30$Build-2</Application>
  <Pages>1</Pages>
  <Words>246</Words>
  <Characters>1592</Characters>
  <CharactersWithSpaces>1838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2023-01-27T15:29:42Z</dcterms:created>
  <dc:creator/>
  <dc:description/>
  <dc:language>en-US</dc:language>
  <cp:lastModifiedBy/>
  <dcterms:modified xsi:type="dcterms:W3CDTF">2023-02-26T16:49:58Z</dcterms:modified>
  <cp:revision>26</cp:revision>
  <dc:subject/>
  <dc:title/>
</cp:coreProperties>
</file>