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20" w:rsidRDefault="005B0F20" w:rsidP="005B0F20">
      <w:pPr>
        <w:spacing w:after="0" w:line="330" w:lineRule="atLeast"/>
        <w:ind w:left="360" w:right="360"/>
        <w:rPr>
          <w:rFonts w:ascii="Georgia" w:eastAsia="Times New Roman" w:hAnsi="Georgia" w:cs="Times New Roman"/>
          <w:color w:val="2E2E2E"/>
          <w:sz w:val="21"/>
          <w:szCs w:val="21"/>
          <w:lang w:eastAsia="en-IE"/>
        </w:rPr>
      </w:pPr>
      <w:bookmarkStart w:id="0" w:name="_GoBack"/>
      <w:bookmarkEnd w:id="0"/>
      <w:r>
        <w:rPr>
          <w:noProof/>
          <w:lang w:eastAsia="en-IE"/>
        </w:rPr>
        <w:drawing>
          <wp:inline distT="0" distB="0" distL="0" distR="0" wp14:anchorId="0671C820" wp14:editId="4E512359">
            <wp:extent cx="47053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94" t="13000" r="8708" b="4865"/>
                    <a:stretch/>
                  </pic:blipFill>
                  <pic:spPr bwMode="auto">
                    <a:xfrm>
                      <a:off x="0" y="0"/>
                      <a:ext cx="47053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F20" w:rsidRPr="005B0F20" w:rsidRDefault="005B0F20" w:rsidP="005B0F20">
      <w:pPr>
        <w:spacing w:after="0" w:line="330" w:lineRule="atLeast"/>
        <w:ind w:left="360" w:right="360"/>
        <w:rPr>
          <w:rFonts w:ascii="Georgia" w:eastAsia="Times New Roman" w:hAnsi="Georgia" w:cs="Times New Roman"/>
          <w:color w:val="323232"/>
          <w:sz w:val="24"/>
          <w:szCs w:val="24"/>
          <w:lang w:eastAsia="en-IE"/>
        </w:rPr>
      </w:pPr>
      <w:r w:rsidRPr="005B0F20">
        <w:rPr>
          <w:rFonts w:ascii="Georgia" w:eastAsia="Times New Roman" w:hAnsi="Georgia" w:cs="Times New Roman"/>
          <w:color w:val="323232"/>
          <w:sz w:val="24"/>
          <w:szCs w:val="24"/>
          <w:lang w:eastAsia="en-IE"/>
        </w:rPr>
        <w:t>Figure 3. </w:t>
      </w:r>
      <w:hyperlink r:id="rId6" w:tooltip="Learn more about Phylogeny from ScienceDirect's AI-generated Topic Pages" w:history="1">
        <w:r w:rsidRPr="005B0F20">
          <w:rPr>
            <w:rFonts w:ascii="Georgia" w:eastAsia="Times New Roman" w:hAnsi="Georgia" w:cs="Times New Roman"/>
            <w:color w:val="0C7DBB"/>
            <w:sz w:val="24"/>
            <w:szCs w:val="24"/>
            <w:lang w:eastAsia="en-IE"/>
          </w:rPr>
          <w:t>Phylogenetic analysis</w:t>
        </w:r>
      </w:hyperlink>
      <w:r w:rsidRPr="005B0F20">
        <w:rPr>
          <w:rFonts w:ascii="Georgia" w:eastAsia="Times New Roman" w:hAnsi="Georgia" w:cs="Times New Roman"/>
          <w:color w:val="323232"/>
          <w:sz w:val="24"/>
          <w:szCs w:val="24"/>
          <w:lang w:eastAsia="en-IE"/>
        </w:rPr>
        <w:t> of the partial </w:t>
      </w:r>
      <w:hyperlink r:id="rId7" w:tooltip="Learn more about Peptide Sequence from ScienceDirect's AI-generated Topic Pages" w:history="1">
        <w:r w:rsidRPr="005B0F20">
          <w:rPr>
            <w:rFonts w:ascii="Georgia" w:eastAsia="Times New Roman" w:hAnsi="Georgia" w:cs="Times New Roman"/>
            <w:color w:val="0C7DBB"/>
            <w:sz w:val="24"/>
            <w:szCs w:val="24"/>
            <w:lang w:eastAsia="en-IE"/>
          </w:rPr>
          <w:t>protein sequence</w:t>
        </w:r>
      </w:hyperlink>
      <w:r w:rsidRPr="005B0F20">
        <w:rPr>
          <w:rFonts w:ascii="Georgia" w:eastAsia="Times New Roman" w:hAnsi="Georgia" w:cs="Times New Roman"/>
          <w:color w:val="323232"/>
          <w:sz w:val="24"/>
          <w:szCs w:val="24"/>
          <w:lang w:eastAsia="en-IE"/>
        </w:rPr>
        <w:t> (215 aminoacids) of the coronavirus (SARS)</w:t>
      </w:r>
    </w:p>
    <w:p w:rsidR="002D061A" w:rsidRDefault="002D061A"/>
    <w:sectPr w:rsidR="002D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520B5"/>
    <w:multiLevelType w:val="multilevel"/>
    <w:tmpl w:val="CA6C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20"/>
    <w:rsid w:val="002D061A"/>
    <w:rsid w:val="005B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EF650-7316-466E-83CE-E86CA661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0F20"/>
    <w:rPr>
      <w:color w:val="0000FF"/>
      <w:u w:val="single"/>
    </w:rPr>
  </w:style>
  <w:style w:type="character" w:customStyle="1" w:styleId="anchor-text">
    <w:name w:val="anchor-text"/>
    <w:basedOn w:val="DefaultParagraphFont"/>
    <w:rsid w:val="005B0F20"/>
  </w:style>
  <w:style w:type="character" w:customStyle="1" w:styleId="download-link-title">
    <w:name w:val="download-link-title"/>
    <w:basedOn w:val="DefaultParagraphFont"/>
    <w:rsid w:val="005B0F20"/>
  </w:style>
  <w:style w:type="paragraph" w:styleId="NormalWeb">
    <w:name w:val="Normal (Web)"/>
    <w:basedOn w:val="Normal"/>
    <w:uiPriority w:val="99"/>
    <w:semiHidden/>
    <w:unhideWhenUsed/>
    <w:rsid w:val="005B0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label">
    <w:name w:val="label"/>
    <w:basedOn w:val="DefaultParagraphFont"/>
    <w:rsid w:val="005B0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-sciencedirect-com.elib.tcd.ie/topics/medicine-and-dentistry/peptide-sequ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sciencedirect-com.elib.tcd.ie/topics/medicine-and-dentistry/phylogen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</dc:creator>
  <cp:keywords/>
  <dc:description/>
  <cp:lastModifiedBy>khurshid</cp:lastModifiedBy>
  <cp:revision>1</cp:revision>
  <dcterms:created xsi:type="dcterms:W3CDTF">2020-05-02T01:20:00Z</dcterms:created>
  <dcterms:modified xsi:type="dcterms:W3CDTF">2020-05-02T01:24:00Z</dcterms:modified>
</cp:coreProperties>
</file>