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9B562" w14:textId="77777777" w:rsidR="00C249D7" w:rsidRPr="0008656F" w:rsidRDefault="00C249D7" w:rsidP="00603BCA">
      <w:pPr>
        <w:pStyle w:val="Nadpis1"/>
        <w:pBdr>
          <w:bottom w:val="single" w:sz="4" w:space="1" w:color="auto"/>
        </w:pBdr>
      </w:pPr>
      <w:r w:rsidRPr="0008656F">
        <w:t>Rekurze</w:t>
      </w:r>
    </w:p>
    <w:p w14:paraId="4780372E" w14:textId="3A85C9BA" w:rsidR="00261EA0" w:rsidRDefault="00261EA0" w:rsidP="00261EA0">
      <w:pPr>
        <w:rPr>
          <w:b/>
          <w:bCs/>
          <w:lang w:eastAsia="cs-CZ"/>
        </w:rPr>
      </w:pPr>
      <w:r>
        <w:rPr>
          <w:b/>
          <w:bCs/>
          <w:lang w:eastAsia="cs-CZ"/>
        </w:rPr>
        <w:t xml:space="preserve">Teorie: </w:t>
      </w:r>
      <w:r w:rsidRPr="00A501AB">
        <w:rPr>
          <w:b/>
          <w:bCs/>
          <w:lang w:eastAsia="cs-CZ"/>
        </w:rPr>
        <w:t>Rekurze je programovací technika, při níž je určitá procedura nebo funkce znovu volána dříve, než je dokončeno její předchozí volání.</w:t>
      </w:r>
    </w:p>
    <w:p w14:paraId="3998B8B7" w14:textId="736ADF8B" w:rsidR="00BB7DBE" w:rsidRPr="00603BCA" w:rsidRDefault="00BB7DBE" w:rsidP="00261EA0">
      <w:pPr>
        <w:rPr>
          <w:bCs/>
          <w:lang w:eastAsia="cs-CZ"/>
        </w:rPr>
      </w:pPr>
      <w:r w:rsidRPr="00603BCA">
        <w:rPr>
          <w:bCs/>
          <w:lang w:eastAsia="cs-CZ"/>
        </w:rPr>
        <w:t>Obecný zápis rekurze</w:t>
      </w:r>
      <w:r w:rsidR="00603BCA">
        <w:rPr>
          <w:bCs/>
          <w:lang w:eastAsia="cs-CZ"/>
        </w:rPr>
        <w:t>:</w:t>
      </w:r>
    </w:p>
    <w:p w14:paraId="1D766714" w14:textId="5FB896C3" w:rsidR="00BB7DBE" w:rsidRDefault="005528D2" w:rsidP="00603BCA">
      <w:pPr>
        <w:shd w:val="clear" w:color="auto" w:fill="F2F2F2" w:themeFill="background1" w:themeFillShade="F2"/>
        <w:spacing w:after="0" w:line="240" w:lineRule="auto"/>
        <w:rPr>
          <w:b/>
          <w:bCs/>
          <w:lang w:eastAsia="cs-CZ"/>
        </w:rPr>
      </w:pPr>
      <w:proofErr w:type="spellStart"/>
      <w:r>
        <w:rPr>
          <w:b/>
          <w:bCs/>
          <w:lang w:eastAsia="cs-CZ"/>
        </w:rPr>
        <w:t>def</w:t>
      </w:r>
      <w:proofErr w:type="spellEnd"/>
      <w:r>
        <w:rPr>
          <w:b/>
          <w:bCs/>
          <w:lang w:eastAsia="cs-CZ"/>
        </w:rPr>
        <w:t xml:space="preserve"> </w:t>
      </w:r>
      <w:r w:rsidRPr="00482785">
        <w:rPr>
          <w:b/>
          <w:bCs/>
          <w:color w:val="7030A0"/>
          <w:lang w:eastAsia="cs-CZ"/>
        </w:rPr>
        <w:t>funkce</w:t>
      </w:r>
      <w:r>
        <w:rPr>
          <w:b/>
          <w:bCs/>
          <w:lang w:eastAsia="cs-CZ"/>
        </w:rPr>
        <w:t>(</w:t>
      </w:r>
      <w:proofErr w:type="spellStart"/>
      <w:r w:rsidRPr="00482785">
        <w:rPr>
          <w:b/>
          <w:bCs/>
          <w:color w:val="FF0000"/>
          <w:lang w:eastAsia="cs-CZ"/>
        </w:rPr>
        <w:t>promenna</w:t>
      </w:r>
      <w:proofErr w:type="spellEnd"/>
      <w:r>
        <w:rPr>
          <w:b/>
          <w:bCs/>
          <w:lang w:eastAsia="cs-CZ"/>
        </w:rPr>
        <w:t>)</w:t>
      </w:r>
    </w:p>
    <w:p w14:paraId="477CAB34" w14:textId="0FFFB16E" w:rsidR="005528D2" w:rsidRDefault="005528D2" w:rsidP="00603BCA">
      <w:pPr>
        <w:shd w:val="clear" w:color="auto" w:fill="F2F2F2" w:themeFill="background1" w:themeFillShade="F2"/>
        <w:spacing w:after="0" w:line="240" w:lineRule="auto"/>
        <w:rPr>
          <w:b/>
          <w:bCs/>
          <w:lang w:eastAsia="cs-CZ"/>
        </w:rPr>
      </w:pPr>
      <w:r>
        <w:rPr>
          <w:b/>
          <w:bCs/>
          <w:lang w:eastAsia="cs-CZ"/>
        </w:rPr>
        <w:tab/>
      </w:r>
      <w:proofErr w:type="spellStart"/>
      <w:r>
        <w:rPr>
          <w:b/>
          <w:bCs/>
          <w:lang w:eastAsia="cs-CZ"/>
        </w:rPr>
        <w:t>if</w:t>
      </w:r>
      <w:proofErr w:type="spellEnd"/>
      <w:r>
        <w:rPr>
          <w:b/>
          <w:bCs/>
          <w:lang w:eastAsia="cs-CZ"/>
        </w:rPr>
        <w:t xml:space="preserve"> (</w:t>
      </w:r>
      <w:proofErr w:type="spellStart"/>
      <w:r>
        <w:rPr>
          <w:b/>
          <w:bCs/>
          <w:lang w:eastAsia="cs-CZ"/>
        </w:rPr>
        <w:t>ukoncovaci</w:t>
      </w:r>
      <w:proofErr w:type="spellEnd"/>
      <w:r>
        <w:rPr>
          <w:b/>
          <w:bCs/>
          <w:lang w:eastAsia="cs-CZ"/>
        </w:rPr>
        <w:t xml:space="preserve"> podmínka):</w:t>
      </w:r>
    </w:p>
    <w:p w14:paraId="5F4685CD" w14:textId="4426B92C" w:rsidR="005528D2" w:rsidRDefault="005528D2" w:rsidP="00603BCA">
      <w:pPr>
        <w:shd w:val="clear" w:color="auto" w:fill="F2F2F2" w:themeFill="background1" w:themeFillShade="F2"/>
        <w:spacing w:after="0" w:line="240" w:lineRule="auto"/>
        <w:rPr>
          <w:b/>
          <w:bCs/>
          <w:lang w:eastAsia="cs-CZ"/>
        </w:rPr>
      </w:pPr>
      <w:r>
        <w:rPr>
          <w:b/>
          <w:bCs/>
          <w:lang w:eastAsia="cs-CZ"/>
        </w:rPr>
        <w:tab/>
      </w:r>
      <w:r>
        <w:rPr>
          <w:b/>
          <w:bCs/>
          <w:lang w:eastAsia="cs-CZ"/>
        </w:rPr>
        <w:tab/>
        <w:t xml:space="preserve">return </w:t>
      </w:r>
      <w:proofErr w:type="spellStart"/>
      <w:r w:rsidRPr="00482785">
        <w:rPr>
          <w:b/>
          <w:bCs/>
          <w:color w:val="FF0000"/>
          <w:lang w:eastAsia="cs-CZ"/>
        </w:rPr>
        <w:t>promenna</w:t>
      </w:r>
      <w:proofErr w:type="spellEnd"/>
    </w:p>
    <w:p w14:paraId="1C9A97EA" w14:textId="4EF2369B" w:rsidR="00482785" w:rsidRPr="00A501AB" w:rsidRDefault="00482785" w:rsidP="00603BCA">
      <w:pPr>
        <w:shd w:val="clear" w:color="auto" w:fill="F2F2F2" w:themeFill="background1" w:themeFillShade="F2"/>
        <w:spacing w:after="0" w:line="240" w:lineRule="auto"/>
        <w:rPr>
          <w:b/>
          <w:bCs/>
          <w:lang w:eastAsia="cs-CZ"/>
        </w:rPr>
      </w:pPr>
      <w:r>
        <w:rPr>
          <w:b/>
          <w:bCs/>
          <w:lang w:eastAsia="cs-CZ"/>
        </w:rPr>
        <w:tab/>
      </w:r>
      <w:r w:rsidRPr="00482785">
        <w:rPr>
          <w:b/>
          <w:bCs/>
          <w:color w:val="7030A0"/>
          <w:lang w:eastAsia="cs-CZ"/>
        </w:rPr>
        <w:t>funkce</w:t>
      </w:r>
      <w:r>
        <w:rPr>
          <w:b/>
          <w:bCs/>
          <w:lang w:eastAsia="cs-CZ"/>
        </w:rPr>
        <w:t xml:space="preserve"> (</w:t>
      </w:r>
      <w:proofErr w:type="spellStart"/>
      <w:r w:rsidRPr="00482785">
        <w:rPr>
          <w:b/>
          <w:bCs/>
          <w:color w:val="FF0000"/>
          <w:lang w:eastAsia="cs-CZ"/>
        </w:rPr>
        <w:t>zmenena_promenna</w:t>
      </w:r>
      <w:proofErr w:type="spellEnd"/>
      <w:r>
        <w:rPr>
          <w:b/>
          <w:bCs/>
          <w:lang w:eastAsia="cs-CZ"/>
        </w:rPr>
        <w:t>)</w:t>
      </w:r>
    </w:p>
    <w:p w14:paraId="77222178" w14:textId="77777777" w:rsidR="00603BCA" w:rsidRDefault="00603BCA" w:rsidP="00603BCA"/>
    <w:p w14:paraId="42B4572D" w14:textId="293BD333" w:rsidR="00E851F1" w:rsidRPr="0008656F" w:rsidRDefault="00E851F1" w:rsidP="00603BCA">
      <w:r w:rsidRPr="0008656F">
        <w:t xml:space="preserve">Jednoduchý příklad (vyzkoušejte </w:t>
      </w:r>
      <w:r w:rsidR="00E7281E" w:rsidRPr="0008656F">
        <w:t xml:space="preserve">i bez příkazu </w:t>
      </w:r>
      <w:proofErr w:type="spellStart"/>
      <w:r w:rsidR="00E7281E" w:rsidRPr="0008656F">
        <w:t>if</w:t>
      </w:r>
      <w:proofErr w:type="spellEnd"/>
      <w:r w:rsidR="00E7281E" w:rsidRPr="0008656F">
        <w:t xml:space="preserve">, </w:t>
      </w:r>
      <w:r w:rsidR="00B500FC" w:rsidRPr="0008656F">
        <w:t xml:space="preserve">pak </w:t>
      </w:r>
      <w:r w:rsidR="00E7281E" w:rsidRPr="0008656F">
        <w:t>dojde k zacyklení)</w:t>
      </w:r>
    </w:p>
    <w:p w14:paraId="1FB01A4F" w14:textId="77777777" w:rsidR="000905DB" w:rsidRPr="0008656F" w:rsidRDefault="000905DB" w:rsidP="00603BCA">
      <w:pPr>
        <w:shd w:val="clear" w:color="auto" w:fill="F2F2F2" w:themeFill="background1" w:themeFillShade="F2"/>
        <w:spacing w:after="0" w:line="240" w:lineRule="auto"/>
      </w:pPr>
      <w:proofErr w:type="spellStart"/>
      <w:r w:rsidRPr="0008656F">
        <w:t>def</w:t>
      </w:r>
      <w:proofErr w:type="spellEnd"/>
      <w:r w:rsidRPr="0008656F">
        <w:t xml:space="preserve"> rekurze(hodnota):</w:t>
      </w:r>
    </w:p>
    <w:p w14:paraId="41EE0C82" w14:textId="77777777" w:rsidR="000905DB" w:rsidRPr="0008656F" w:rsidRDefault="000905DB" w:rsidP="00603BCA">
      <w:pPr>
        <w:shd w:val="clear" w:color="auto" w:fill="F2F2F2" w:themeFill="background1" w:themeFillShade="F2"/>
        <w:spacing w:after="0" w:line="240" w:lineRule="auto"/>
      </w:pPr>
      <w:r w:rsidRPr="0008656F">
        <w:t xml:space="preserve">    </w:t>
      </w:r>
      <w:proofErr w:type="spellStart"/>
      <w:r w:rsidRPr="0008656F">
        <w:t>if</w:t>
      </w:r>
      <w:proofErr w:type="spellEnd"/>
      <w:r w:rsidRPr="0008656F">
        <w:t xml:space="preserve"> hodnota &lt;= 10:</w:t>
      </w:r>
    </w:p>
    <w:p w14:paraId="6462BFD3" w14:textId="77777777" w:rsidR="000905DB" w:rsidRPr="0008656F" w:rsidRDefault="000905DB" w:rsidP="00603BCA">
      <w:pPr>
        <w:shd w:val="clear" w:color="auto" w:fill="F2F2F2" w:themeFill="background1" w:themeFillShade="F2"/>
        <w:spacing w:after="0" w:line="240" w:lineRule="auto"/>
      </w:pPr>
      <w:r w:rsidRPr="0008656F">
        <w:t xml:space="preserve">      </w:t>
      </w:r>
      <w:proofErr w:type="spellStart"/>
      <w:r w:rsidRPr="0008656F">
        <w:t>print</w:t>
      </w:r>
      <w:proofErr w:type="spellEnd"/>
      <w:r w:rsidRPr="0008656F">
        <w:t>(hodnota)</w:t>
      </w:r>
    </w:p>
    <w:p w14:paraId="3B65F15F" w14:textId="77777777" w:rsidR="000905DB" w:rsidRPr="0008656F" w:rsidRDefault="000905DB" w:rsidP="00603BCA">
      <w:pPr>
        <w:shd w:val="clear" w:color="auto" w:fill="F2F2F2" w:themeFill="background1" w:themeFillShade="F2"/>
        <w:spacing w:after="0" w:line="240" w:lineRule="auto"/>
      </w:pPr>
      <w:r w:rsidRPr="0008656F">
        <w:t xml:space="preserve">      rekurze(hodnota+1)</w:t>
      </w:r>
    </w:p>
    <w:p w14:paraId="50E99CAE" w14:textId="77777777" w:rsidR="000905DB" w:rsidRPr="0008656F" w:rsidRDefault="000905DB" w:rsidP="00603BCA">
      <w:pPr>
        <w:shd w:val="clear" w:color="auto" w:fill="F2F2F2" w:themeFill="background1" w:themeFillShade="F2"/>
        <w:spacing w:after="0" w:line="240" w:lineRule="auto"/>
      </w:pPr>
    </w:p>
    <w:p w14:paraId="1CEFB7E5" w14:textId="2D2CB0E1" w:rsidR="00E851F1" w:rsidRPr="0008656F" w:rsidRDefault="000905DB" w:rsidP="00603BCA">
      <w:pPr>
        <w:shd w:val="clear" w:color="auto" w:fill="F2F2F2" w:themeFill="background1" w:themeFillShade="F2"/>
        <w:spacing w:after="0" w:line="240" w:lineRule="auto"/>
      </w:pPr>
      <w:proofErr w:type="gramStart"/>
      <w:r w:rsidRPr="0008656F">
        <w:t>rekurze(</w:t>
      </w:r>
      <w:proofErr w:type="gramEnd"/>
      <w:r w:rsidRPr="0008656F">
        <w:t>0)</w:t>
      </w:r>
    </w:p>
    <w:p w14:paraId="5B5868CB" w14:textId="77777777" w:rsidR="00603BCA" w:rsidRDefault="00603BCA" w:rsidP="00603BCA"/>
    <w:p w14:paraId="32E051C9" w14:textId="4C1EF98D" w:rsidR="00C249D7" w:rsidRPr="00603BCA" w:rsidRDefault="00603BCA" w:rsidP="00603BCA">
      <w:pPr>
        <w:rPr>
          <w:b/>
        </w:rPr>
      </w:pPr>
      <w:r w:rsidRPr="00603BCA">
        <w:rPr>
          <w:b/>
        </w:rPr>
        <w:t xml:space="preserve">Příklad na rekurzi: </w:t>
      </w:r>
      <w:r w:rsidR="00C249D7" w:rsidRPr="00603BCA">
        <w:rPr>
          <w:b/>
        </w:rPr>
        <w:t>výpočet faktoriálu.</w:t>
      </w:r>
    </w:p>
    <w:p w14:paraId="78B71299" w14:textId="77777777" w:rsidR="00E628E3" w:rsidRPr="00E628E3" w:rsidRDefault="00E628E3" w:rsidP="00E628E3">
      <w:pPr>
        <w:shd w:val="clear" w:color="auto" w:fill="F2F2F2" w:themeFill="background1" w:themeFillShade="F2"/>
        <w:spacing w:after="0" w:line="240" w:lineRule="auto"/>
      </w:pPr>
      <w:proofErr w:type="spellStart"/>
      <w:r w:rsidRPr="00E628E3">
        <w:t>def</w:t>
      </w:r>
      <w:proofErr w:type="spellEnd"/>
      <w:r w:rsidRPr="00E628E3">
        <w:t xml:space="preserve"> </w:t>
      </w:r>
      <w:proofErr w:type="spellStart"/>
      <w:r w:rsidRPr="00E628E3">
        <w:t>factorial</w:t>
      </w:r>
      <w:proofErr w:type="spellEnd"/>
      <w:r w:rsidRPr="00E628E3">
        <w:t>(x):</w:t>
      </w:r>
    </w:p>
    <w:p w14:paraId="22516282" w14:textId="77777777" w:rsidR="00E628E3" w:rsidRPr="00E628E3" w:rsidRDefault="00E628E3" w:rsidP="00E628E3">
      <w:pPr>
        <w:shd w:val="clear" w:color="auto" w:fill="F2F2F2" w:themeFill="background1" w:themeFillShade="F2"/>
        <w:spacing w:after="0" w:line="240" w:lineRule="auto"/>
      </w:pPr>
      <w:r w:rsidRPr="00E628E3">
        <w:t xml:space="preserve">    </w:t>
      </w:r>
      <w:proofErr w:type="spellStart"/>
      <w:r w:rsidRPr="00E628E3">
        <w:t>if</w:t>
      </w:r>
      <w:proofErr w:type="spellEnd"/>
      <w:r w:rsidRPr="00E628E3">
        <w:t xml:space="preserve"> x == 0:</w:t>
      </w:r>
    </w:p>
    <w:p w14:paraId="273CD07F" w14:textId="77777777" w:rsidR="00E628E3" w:rsidRPr="00E628E3" w:rsidRDefault="00E628E3" w:rsidP="00E628E3">
      <w:pPr>
        <w:shd w:val="clear" w:color="auto" w:fill="F2F2F2" w:themeFill="background1" w:themeFillShade="F2"/>
        <w:spacing w:after="0" w:line="240" w:lineRule="auto"/>
      </w:pPr>
      <w:r w:rsidRPr="00E628E3">
        <w:t xml:space="preserve">        return 1</w:t>
      </w:r>
    </w:p>
    <w:p w14:paraId="6317659C" w14:textId="77777777" w:rsidR="00E628E3" w:rsidRPr="00E628E3" w:rsidRDefault="00E628E3" w:rsidP="00E628E3">
      <w:pPr>
        <w:shd w:val="clear" w:color="auto" w:fill="F2F2F2" w:themeFill="background1" w:themeFillShade="F2"/>
        <w:spacing w:after="0" w:line="240" w:lineRule="auto"/>
      </w:pPr>
      <w:r w:rsidRPr="00E628E3">
        <w:t xml:space="preserve">    </w:t>
      </w:r>
      <w:proofErr w:type="spellStart"/>
      <w:r w:rsidRPr="00E628E3">
        <w:t>elif</w:t>
      </w:r>
      <w:proofErr w:type="spellEnd"/>
      <w:r w:rsidRPr="00E628E3">
        <w:t xml:space="preserve"> </w:t>
      </w:r>
      <w:proofErr w:type="gramStart"/>
      <w:r w:rsidRPr="00E628E3">
        <w:t>x &gt;</w:t>
      </w:r>
      <w:proofErr w:type="gramEnd"/>
      <w:r w:rsidRPr="00E628E3">
        <w:t xml:space="preserve"> 0:</w:t>
      </w:r>
    </w:p>
    <w:p w14:paraId="13A20AD5" w14:textId="77777777" w:rsidR="00E628E3" w:rsidRPr="00E628E3" w:rsidRDefault="00E628E3" w:rsidP="00E628E3">
      <w:pPr>
        <w:shd w:val="clear" w:color="auto" w:fill="F2F2F2" w:themeFill="background1" w:themeFillShade="F2"/>
        <w:spacing w:after="0" w:line="240" w:lineRule="auto"/>
      </w:pPr>
      <w:r w:rsidRPr="00E628E3">
        <w:t xml:space="preserve">        return x * </w:t>
      </w:r>
      <w:proofErr w:type="spellStart"/>
      <w:proofErr w:type="gramStart"/>
      <w:r w:rsidRPr="00E628E3">
        <w:t>factorial</w:t>
      </w:r>
      <w:proofErr w:type="spellEnd"/>
      <w:r w:rsidRPr="00E628E3">
        <w:t>(</w:t>
      </w:r>
      <w:proofErr w:type="gramEnd"/>
      <w:r w:rsidRPr="00E628E3">
        <w:t>x - 1)</w:t>
      </w:r>
    </w:p>
    <w:p w14:paraId="1F8C1407" w14:textId="77777777" w:rsidR="00E628E3" w:rsidRPr="00E628E3" w:rsidRDefault="00E628E3" w:rsidP="00E628E3">
      <w:pPr>
        <w:shd w:val="clear" w:color="auto" w:fill="F2F2F2" w:themeFill="background1" w:themeFillShade="F2"/>
        <w:spacing w:after="0" w:line="240" w:lineRule="auto"/>
      </w:pPr>
      <w:proofErr w:type="spellStart"/>
      <w:r w:rsidRPr="00E628E3">
        <w:t>print</w:t>
      </w:r>
      <w:proofErr w:type="spellEnd"/>
      <w:r w:rsidRPr="00E628E3">
        <w:t>(</w:t>
      </w:r>
      <w:proofErr w:type="spellStart"/>
      <w:proofErr w:type="gramStart"/>
      <w:r w:rsidRPr="00E628E3">
        <w:t>factorial</w:t>
      </w:r>
      <w:proofErr w:type="spellEnd"/>
      <w:r w:rsidRPr="00E628E3">
        <w:t>(</w:t>
      </w:r>
      <w:proofErr w:type="gramEnd"/>
      <w:r w:rsidRPr="00E628E3">
        <w:t>5))</w:t>
      </w:r>
    </w:p>
    <w:p w14:paraId="37412F2A" w14:textId="77777777" w:rsidR="0093208F" w:rsidRDefault="0093208F" w:rsidP="0093208F">
      <w:pPr>
        <w:shd w:val="clear" w:color="auto" w:fill="F2F2F2" w:themeFill="background1" w:themeFillShade="F2"/>
        <w:spacing w:after="0" w:line="240" w:lineRule="auto"/>
      </w:pPr>
      <w:proofErr w:type="spellStart"/>
      <w:proofErr w:type="gramStart"/>
      <w:r w:rsidRPr="0093208F">
        <w:t>print</w:t>
      </w:r>
      <w:proofErr w:type="spellEnd"/>
      <w:r w:rsidRPr="0093208F">
        <w:t>(</w:t>
      </w:r>
      <w:proofErr w:type="gramEnd"/>
      <w:r w:rsidRPr="0093208F">
        <w:t>"pro kontrolu:", 1 * 2 * 3 * 4 * 5)</w:t>
      </w:r>
    </w:p>
    <w:p w14:paraId="22CED2D0" w14:textId="77777777" w:rsidR="00603BCA" w:rsidRDefault="00603BCA" w:rsidP="00603BCA"/>
    <w:p w14:paraId="3915C408" w14:textId="606877F5" w:rsidR="00C249D7" w:rsidRPr="0008656F" w:rsidRDefault="00C249D7" w:rsidP="00603BCA">
      <w:r w:rsidRPr="0008656F">
        <w:t>Při rekurzi si musíte dát pozor, aby se někdy ukončila. Jinak program upadne na přetečení zásobníku. </w:t>
      </w:r>
      <w:r w:rsidR="009B5A67">
        <w:t xml:space="preserve">Příkaz </w:t>
      </w:r>
      <w:r w:rsidR="0093208F">
        <w:t xml:space="preserve">Return 1 způsobí </w:t>
      </w:r>
      <w:r w:rsidR="009B5A67">
        <w:t xml:space="preserve">vždy </w:t>
      </w:r>
      <w:r w:rsidR="0093208F">
        <w:t>ukončení funkce.</w:t>
      </w:r>
    </w:p>
    <w:p w14:paraId="3FFB76CC" w14:textId="69A45547" w:rsidR="002A2630" w:rsidRPr="002A2630" w:rsidRDefault="00603BCA" w:rsidP="002A2630">
      <w:pPr>
        <w:rPr>
          <w:b/>
          <w:bCs/>
        </w:rPr>
      </w:pPr>
      <w:r>
        <w:rPr>
          <w:b/>
          <w:bCs/>
        </w:rPr>
        <w:t xml:space="preserve">Příklad: </w:t>
      </w:r>
      <w:proofErr w:type="spellStart"/>
      <w:r w:rsidR="002A2630" w:rsidRPr="002A2630">
        <w:rPr>
          <w:b/>
          <w:bCs/>
        </w:rPr>
        <w:t>Fibonacciho</w:t>
      </w:r>
      <w:proofErr w:type="spellEnd"/>
      <w:r w:rsidR="002A2630" w:rsidRPr="002A2630">
        <w:rPr>
          <w:b/>
          <w:bCs/>
        </w:rPr>
        <w:t xml:space="preserve"> posloupnost</w:t>
      </w:r>
    </w:p>
    <w:p w14:paraId="2D093605" w14:textId="77777777" w:rsidR="002A2630" w:rsidRPr="00A12E1A" w:rsidRDefault="002A2630" w:rsidP="002A2630">
      <w:r w:rsidRPr="00A12E1A">
        <w:t xml:space="preserve">Jedná se o matematickou posloupnost, která začíná čísly 0 a 1. Každé další číslo je poté součet dvou předchozích čísel. Číslům v této posloupnosti se říká </w:t>
      </w:r>
      <w:proofErr w:type="spellStart"/>
      <w:r w:rsidRPr="00A12E1A">
        <w:t>Fibonacciho</w:t>
      </w:r>
      <w:proofErr w:type="spellEnd"/>
      <w:r w:rsidRPr="00A12E1A">
        <w:t xml:space="preserve"> čísla.</w:t>
      </w:r>
    </w:p>
    <w:p w14:paraId="556A2359" w14:textId="77777777" w:rsidR="002A2630" w:rsidRPr="002A2630" w:rsidRDefault="002A2630" w:rsidP="002A2630">
      <w:pPr>
        <w:rPr>
          <w:b/>
          <w:bCs/>
        </w:rPr>
      </w:pPr>
    </w:p>
    <w:p w14:paraId="63DAFCC0" w14:textId="77777777" w:rsidR="002A2630" w:rsidRPr="002A2630" w:rsidRDefault="002A2630" w:rsidP="002A2630">
      <w:pPr>
        <w:rPr>
          <w:b/>
          <w:bCs/>
        </w:rPr>
      </w:pPr>
      <w:r w:rsidRPr="002A2630">
        <w:rPr>
          <w:b/>
          <w:bCs/>
        </w:rPr>
        <w:t>Začátek posloupnosti tedy vypadá takto:</w:t>
      </w:r>
    </w:p>
    <w:p w14:paraId="631F2F69" w14:textId="13D53DE6" w:rsidR="002A2630" w:rsidRDefault="00987922" w:rsidP="002A263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8FF613" wp14:editId="139C31DA">
            <wp:extent cx="4608576" cy="397319"/>
            <wp:effectExtent l="0" t="0" r="1905" b="317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184" cy="39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45108" w14:textId="5BDA8524" w:rsidR="00987922" w:rsidRDefault="00987922" w:rsidP="002A2630">
      <w:pPr>
        <w:rPr>
          <w:b/>
          <w:bCs/>
        </w:rPr>
      </w:pPr>
    </w:p>
    <w:p w14:paraId="5CF277DD" w14:textId="77777777" w:rsidR="00D40307" w:rsidRPr="00D40307" w:rsidRDefault="00D40307" w:rsidP="00D40307">
      <w:pPr>
        <w:shd w:val="clear" w:color="auto" w:fill="F2F2F2" w:themeFill="background1" w:themeFillShade="F2"/>
        <w:spacing w:after="0" w:line="240" w:lineRule="auto"/>
      </w:pPr>
      <w:proofErr w:type="spellStart"/>
      <w:r w:rsidRPr="00D40307">
        <w:t>def</w:t>
      </w:r>
      <w:proofErr w:type="spellEnd"/>
      <w:r w:rsidRPr="00D40307">
        <w:t xml:space="preserve"> </w:t>
      </w:r>
      <w:proofErr w:type="spellStart"/>
      <w:r w:rsidRPr="00D40307">
        <w:t>fib</w:t>
      </w:r>
      <w:proofErr w:type="spellEnd"/>
      <w:r w:rsidRPr="00D40307">
        <w:t>(n):</w:t>
      </w:r>
    </w:p>
    <w:p w14:paraId="5CED47CE" w14:textId="77777777" w:rsidR="00D40307" w:rsidRPr="00D40307" w:rsidRDefault="00D40307" w:rsidP="00D40307">
      <w:pPr>
        <w:shd w:val="clear" w:color="auto" w:fill="F2F2F2" w:themeFill="background1" w:themeFillShade="F2"/>
        <w:spacing w:after="0" w:line="240" w:lineRule="auto"/>
      </w:pPr>
      <w:r w:rsidRPr="00D40307">
        <w:t xml:space="preserve">  </w:t>
      </w:r>
      <w:proofErr w:type="spellStart"/>
      <w:r w:rsidRPr="00D40307">
        <w:t>if</w:t>
      </w:r>
      <w:proofErr w:type="spellEnd"/>
      <w:r w:rsidRPr="00D40307">
        <w:t xml:space="preserve"> n == 0:</w:t>
      </w:r>
    </w:p>
    <w:p w14:paraId="15E88C12" w14:textId="77777777" w:rsidR="00D40307" w:rsidRPr="00D40307" w:rsidRDefault="00D40307" w:rsidP="00D40307">
      <w:pPr>
        <w:shd w:val="clear" w:color="auto" w:fill="F2F2F2" w:themeFill="background1" w:themeFillShade="F2"/>
        <w:spacing w:after="0" w:line="240" w:lineRule="auto"/>
      </w:pPr>
      <w:r w:rsidRPr="00D40307">
        <w:t xml:space="preserve">    return 0</w:t>
      </w:r>
    </w:p>
    <w:p w14:paraId="1552470A" w14:textId="77777777" w:rsidR="00D40307" w:rsidRPr="00D40307" w:rsidRDefault="00D40307" w:rsidP="00D40307">
      <w:pPr>
        <w:shd w:val="clear" w:color="auto" w:fill="F2F2F2" w:themeFill="background1" w:themeFillShade="F2"/>
        <w:spacing w:after="0" w:line="240" w:lineRule="auto"/>
      </w:pPr>
      <w:r w:rsidRPr="00D40307">
        <w:t xml:space="preserve">  </w:t>
      </w:r>
      <w:proofErr w:type="spellStart"/>
      <w:r w:rsidRPr="00D40307">
        <w:t>elif</w:t>
      </w:r>
      <w:proofErr w:type="spellEnd"/>
      <w:r w:rsidRPr="00D40307">
        <w:t xml:space="preserve"> n == 1:</w:t>
      </w:r>
    </w:p>
    <w:p w14:paraId="107BFC77" w14:textId="77777777" w:rsidR="00D40307" w:rsidRPr="00D40307" w:rsidRDefault="00D40307" w:rsidP="00D40307">
      <w:pPr>
        <w:shd w:val="clear" w:color="auto" w:fill="F2F2F2" w:themeFill="background1" w:themeFillShade="F2"/>
        <w:spacing w:after="0" w:line="240" w:lineRule="auto"/>
      </w:pPr>
      <w:r w:rsidRPr="00D40307">
        <w:lastRenderedPageBreak/>
        <w:t xml:space="preserve">    return 1</w:t>
      </w:r>
    </w:p>
    <w:p w14:paraId="7F910CAF" w14:textId="77777777" w:rsidR="00D40307" w:rsidRPr="00D40307" w:rsidRDefault="00D40307" w:rsidP="00D40307">
      <w:pPr>
        <w:shd w:val="clear" w:color="auto" w:fill="F2F2F2" w:themeFill="background1" w:themeFillShade="F2"/>
        <w:spacing w:after="0" w:line="240" w:lineRule="auto"/>
      </w:pPr>
      <w:r w:rsidRPr="00D40307">
        <w:t xml:space="preserve">  return </w:t>
      </w:r>
      <w:proofErr w:type="spellStart"/>
      <w:r w:rsidRPr="00D40307">
        <w:t>fib</w:t>
      </w:r>
      <w:proofErr w:type="spellEnd"/>
      <w:r w:rsidRPr="00D40307">
        <w:t>(n-</w:t>
      </w:r>
      <w:proofErr w:type="gramStart"/>
      <w:r w:rsidRPr="00D40307">
        <w:t>1)+</w:t>
      </w:r>
      <w:proofErr w:type="spellStart"/>
      <w:proofErr w:type="gramEnd"/>
      <w:r w:rsidRPr="00D40307">
        <w:t>fib</w:t>
      </w:r>
      <w:proofErr w:type="spellEnd"/>
      <w:r w:rsidRPr="00D40307">
        <w:t>(n-2)</w:t>
      </w:r>
    </w:p>
    <w:p w14:paraId="7AA0A343" w14:textId="77777777" w:rsidR="00D40307" w:rsidRPr="00D40307" w:rsidRDefault="00D40307" w:rsidP="00D40307">
      <w:pPr>
        <w:shd w:val="clear" w:color="auto" w:fill="F2F2F2" w:themeFill="background1" w:themeFillShade="F2"/>
        <w:spacing w:after="0" w:line="240" w:lineRule="auto"/>
      </w:pPr>
    </w:p>
    <w:p w14:paraId="7FA42DC2" w14:textId="77777777" w:rsidR="00D40307" w:rsidRPr="00D40307" w:rsidRDefault="00D40307" w:rsidP="00D40307">
      <w:pPr>
        <w:shd w:val="clear" w:color="auto" w:fill="F2F2F2" w:themeFill="background1" w:themeFillShade="F2"/>
        <w:spacing w:after="0" w:line="240" w:lineRule="auto"/>
      </w:pPr>
      <w:proofErr w:type="spellStart"/>
      <w:r w:rsidRPr="00D40307">
        <w:t>for</w:t>
      </w:r>
      <w:proofErr w:type="spellEnd"/>
      <w:r w:rsidRPr="00D40307">
        <w:t xml:space="preserve"> i in </w:t>
      </w:r>
      <w:proofErr w:type="spellStart"/>
      <w:proofErr w:type="gramStart"/>
      <w:r w:rsidRPr="00D40307">
        <w:t>range</w:t>
      </w:r>
      <w:proofErr w:type="spellEnd"/>
      <w:r w:rsidRPr="00D40307">
        <w:t>(</w:t>
      </w:r>
      <w:proofErr w:type="gramEnd"/>
      <w:r w:rsidRPr="00D40307">
        <w:t>10):</w:t>
      </w:r>
    </w:p>
    <w:p w14:paraId="080E768E" w14:textId="587C6562" w:rsidR="000B4631" w:rsidRPr="00D40307" w:rsidRDefault="00D40307" w:rsidP="00D40307">
      <w:pPr>
        <w:shd w:val="clear" w:color="auto" w:fill="F2F2F2" w:themeFill="background1" w:themeFillShade="F2"/>
        <w:spacing w:after="0" w:line="240" w:lineRule="auto"/>
      </w:pPr>
      <w:r w:rsidRPr="00D40307">
        <w:t xml:space="preserve">  </w:t>
      </w:r>
      <w:proofErr w:type="spellStart"/>
      <w:r w:rsidRPr="00D40307">
        <w:t>print</w:t>
      </w:r>
      <w:proofErr w:type="spellEnd"/>
      <w:r w:rsidRPr="00D40307">
        <w:t>(</w:t>
      </w:r>
      <w:proofErr w:type="spellStart"/>
      <w:r w:rsidRPr="00D40307">
        <w:t>fib</w:t>
      </w:r>
      <w:proofErr w:type="spellEnd"/>
      <w:r w:rsidRPr="00D40307">
        <w:t>(i))</w:t>
      </w:r>
    </w:p>
    <w:p w14:paraId="2E80144B" w14:textId="029744B9" w:rsidR="000B4631" w:rsidRDefault="000B4631" w:rsidP="002A2630">
      <w:pPr>
        <w:rPr>
          <w:b/>
          <w:bCs/>
        </w:rPr>
      </w:pPr>
    </w:p>
    <w:p w14:paraId="3DE40289" w14:textId="71A8B453" w:rsidR="00C249D7" w:rsidRPr="0008656F" w:rsidRDefault="00244841">
      <w:pPr>
        <w:rPr>
          <w:b/>
          <w:bCs/>
        </w:rPr>
      </w:pPr>
      <w:r w:rsidRPr="0008656F">
        <w:rPr>
          <w:b/>
          <w:bCs/>
        </w:rPr>
        <w:t>Příklad potápěč, alias hromada lokálních proměnných</w:t>
      </w:r>
    </w:p>
    <w:p w14:paraId="0B665D7C" w14:textId="77777777" w:rsidR="00592F0E" w:rsidRPr="0008656F" w:rsidRDefault="00592F0E" w:rsidP="00592F0E">
      <w:pPr>
        <w:shd w:val="clear" w:color="auto" w:fill="F2F2F2" w:themeFill="background1" w:themeFillShade="F2"/>
      </w:pPr>
      <w:proofErr w:type="spellStart"/>
      <w:r w:rsidRPr="0008656F">
        <w:t>def</w:t>
      </w:r>
      <w:proofErr w:type="spellEnd"/>
      <w:r w:rsidRPr="0008656F">
        <w:t xml:space="preserve"> </w:t>
      </w:r>
      <w:proofErr w:type="spellStart"/>
      <w:r w:rsidRPr="0008656F">
        <w:t>pruzkum</w:t>
      </w:r>
      <w:proofErr w:type="spellEnd"/>
      <w:r w:rsidRPr="0008656F">
        <w:t>(hloubka):</w:t>
      </w:r>
    </w:p>
    <w:p w14:paraId="711D24B4" w14:textId="77777777" w:rsidR="00592F0E" w:rsidRPr="0008656F" w:rsidRDefault="00592F0E" w:rsidP="00592F0E">
      <w:pPr>
        <w:shd w:val="clear" w:color="auto" w:fill="F2F2F2" w:themeFill="background1" w:themeFillShade="F2"/>
      </w:pPr>
      <w:r w:rsidRPr="0008656F">
        <w:t xml:space="preserve">  </w:t>
      </w:r>
      <w:proofErr w:type="spellStart"/>
      <w:proofErr w:type="gramStart"/>
      <w:r w:rsidRPr="0008656F">
        <w:t>print</w:t>
      </w:r>
      <w:proofErr w:type="spellEnd"/>
      <w:r w:rsidRPr="0008656F">
        <w:t>(</w:t>
      </w:r>
      <w:proofErr w:type="spellStart"/>
      <w:proofErr w:type="gramEnd"/>
      <w:r w:rsidRPr="0008656F">
        <w:t>f'Rozhlížím</w:t>
      </w:r>
      <w:proofErr w:type="spellEnd"/>
      <w:r w:rsidRPr="0008656F">
        <w:t xml:space="preserve"> se v hloubce {hloubka} m')</w:t>
      </w:r>
    </w:p>
    <w:p w14:paraId="0615F23F" w14:textId="77777777" w:rsidR="00592F0E" w:rsidRPr="0008656F" w:rsidRDefault="00592F0E" w:rsidP="00592F0E">
      <w:pPr>
        <w:shd w:val="clear" w:color="auto" w:fill="F2F2F2" w:themeFill="background1" w:themeFillShade="F2"/>
      </w:pPr>
      <w:r w:rsidRPr="0008656F">
        <w:t xml:space="preserve">  </w:t>
      </w:r>
      <w:proofErr w:type="spellStart"/>
      <w:r w:rsidRPr="0008656F">
        <w:t>if</w:t>
      </w:r>
      <w:proofErr w:type="spellEnd"/>
      <w:r w:rsidRPr="0008656F">
        <w:t xml:space="preserve"> </w:t>
      </w:r>
      <w:proofErr w:type="gramStart"/>
      <w:r w:rsidRPr="0008656F">
        <w:t>hloubka &gt;</w:t>
      </w:r>
      <w:proofErr w:type="gramEnd"/>
      <w:r w:rsidRPr="0008656F">
        <w:t>= 30:</w:t>
      </w:r>
    </w:p>
    <w:p w14:paraId="12FB213F" w14:textId="77777777" w:rsidR="00592F0E" w:rsidRPr="0008656F" w:rsidRDefault="00592F0E" w:rsidP="00592F0E">
      <w:pPr>
        <w:shd w:val="clear" w:color="auto" w:fill="F2F2F2" w:themeFill="background1" w:themeFillShade="F2"/>
      </w:pPr>
      <w:r w:rsidRPr="0008656F">
        <w:t xml:space="preserve">    </w:t>
      </w:r>
      <w:proofErr w:type="spellStart"/>
      <w:proofErr w:type="gramStart"/>
      <w:r w:rsidRPr="0008656F">
        <w:t>print</w:t>
      </w:r>
      <w:proofErr w:type="spellEnd"/>
      <w:r w:rsidRPr="0008656F">
        <w:t>(</w:t>
      </w:r>
      <w:proofErr w:type="gramEnd"/>
      <w:r w:rsidRPr="0008656F">
        <w:t>'Už toho bylo dost!')</w:t>
      </w:r>
    </w:p>
    <w:p w14:paraId="473736DE" w14:textId="77777777" w:rsidR="00592F0E" w:rsidRPr="0008656F" w:rsidRDefault="00592F0E" w:rsidP="00592F0E">
      <w:pPr>
        <w:shd w:val="clear" w:color="auto" w:fill="F2F2F2" w:themeFill="background1" w:themeFillShade="F2"/>
      </w:pPr>
      <w:r w:rsidRPr="0008656F">
        <w:t xml:space="preserve">  </w:t>
      </w:r>
      <w:proofErr w:type="spellStart"/>
      <w:r w:rsidRPr="0008656F">
        <w:t>else</w:t>
      </w:r>
      <w:proofErr w:type="spellEnd"/>
      <w:r w:rsidRPr="0008656F">
        <w:t>:</w:t>
      </w:r>
    </w:p>
    <w:p w14:paraId="2C40B958" w14:textId="77777777" w:rsidR="00592F0E" w:rsidRPr="0008656F" w:rsidRDefault="00592F0E" w:rsidP="00592F0E">
      <w:pPr>
        <w:shd w:val="clear" w:color="auto" w:fill="F2F2F2" w:themeFill="background1" w:themeFillShade="F2"/>
      </w:pPr>
      <w:r w:rsidRPr="0008656F">
        <w:t xml:space="preserve">    </w:t>
      </w:r>
      <w:proofErr w:type="spellStart"/>
      <w:proofErr w:type="gramStart"/>
      <w:r w:rsidRPr="0008656F">
        <w:t>print</w:t>
      </w:r>
      <w:proofErr w:type="spellEnd"/>
      <w:r w:rsidRPr="0008656F">
        <w:t>(</w:t>
      </w:r>
      <w:proofErr w:type="spellStart"/>
      <w:proofErr w:type="gramEnd"/>
      <w:r w:rsidRPr="0008656F">
        <w:t>f'Zanořuju</w:t>
      </w:r>
      <w:proofErr w:type="spellEnd"/>
      <w:r w:rsidRPr="0008656F">
        <w:t xml:space="preserve"> se (z {hloubka} m)')</w:t>
      </w:r>
    </w:p>
    <w:p w14:paraId="4A131E83" w14:textId="77777777" w:rsidR="00592F0E" w:rsidRPr="0008656F" w:rsidRDefault="00592F0E" w:rsidP="00592F0E">
      <w:pPr>
        <w:shd w:val="clear" w:color="auto" w:fill="F2F2F2" w:themeFill="background1" w:themeFillShade="F2"/>
      </w:pPr>
      <w:r w:rsidRPr="0008656F">
        <w:t xml:space="preserve">    </w:t>
      </w:r>
      <w:proofErr w:type="spellStart"/>
      <w:proofErr w:type="gramStart"/>
      <w:r w:rsidRPr="0008656F">
        <w:t>pruzkum</w:t>
      </w:r>
      <w:proofErr w:type="spellEnd"/>
      <w:r w:rsidRPr="0008656F">
        <w:t>(</w:t>
      </w:r>
      <w:proofErr w:type="gramEnd"/>
      <w:r w:rsidRPr="0008656F">
        <w:t>hloubka + 10)</w:t>
      </w:r>
    </w:p>
    <w:p w14:paraId="5A86749C" w14:textId="77777777" w:rsidR="00592F0E" w:rsidRPr="0008656F" w:rsidRDefault="00592F0E" w:rsidP="00592F0E">
      <w:pPr>
        <w:shd w:val="clear" w:color="auto" w:fill="F2F2F2" w:themeFill="background1" w:themeFillShade="F2"/>
      </w:pPr>
      <w:r w:rsidRPr="0008656F">
        <w:t xml:space="preserve">    </w:t>
      </w:r>
      <w:proofErr w:type="spellStart"/>
      <w:proofErr w:type="gramStart"/>
      <w:r w:rsidRPr="0008656F">
        <w:t>print</w:t>
      </w:r>
      <w:proofErr w:type="spellEnd"/>
      <w:r w:rsidRPr="0008656F">
        <w:t>(</w:t>
      </w:r>
      <w:proofErr w:type="spellStart"/>
      <w:proofErr w:type="gramEnd"/>
      <w:r w:rsidRPr="0008656F">
        <w:t>f'Vynořuju</w:t>
      </w:r>
      <w:proofErr w:type="spellEnd"/>
      <w:r w:rsidRPr="0008656F">
        <w:t xml:space="preserve"> se (na {hloubka} m)')</w:t>
      </w:r>
    </w:p>
    <w:p w14:paraId="74EC7F26" w14:textId="003C1F9F" w:rsidR="00592F0E" w:rsidRPr="0008656F" w:rsidRDefault="00592F0E" w:rsidP="00592F0E">
      <w:pPr>
        <w:shd w:val="clear" w:color="auto" w:fill="F2F2F2" w:themeFill="background1" w:themeFillShade="F2"/>
      </w:pPr>
      <w:proofErr w:type="spellStart"/>
      <w:proofErr w:type="gramStart"/>
      <w:r w:rsidRPr="0008656F">
        <w:t>pruzkum</w:t>
      </w:r>
      <w:proofErr w:type="spellEnd"/>
      <w:r w:rsidRPr="0008656F">
        <w:t>(</w:t>
      </w:r>
      <w:proofErr w:type="gramEnd"/>
      <w:r w:rsidRPr="0008656F">
        <w:t>0</w:t>
      </w:r>
      <w:r w:rsidR="00275C4C">
        <w:t>)</w:t>
      </w:r>
    </w:p>
    <w:p w14:paraId="493C19D2" w14:textId="77777777" w:rsidR="0008656F" w:rsidRPr="0008656F" w:rsidRDefault="0008656F" w:rsidP="0008656F">
      <w:r w:rsidRPr="0008656F">
        <w:t>Na předchozím příkladu je vidět zajímavé chování lokálních proměnných. Když je potápěč „na dně“, jakou hodnotu má proměnná hloubka?</w:t>
      </w:r>
    </w:p>
    <w:p w14:paraId="149D276C" w14:textId="77777777" w:rsidR="0008656F" w:rsidRPr="0008656F" w:rsidRDefault="0008656F" w:rsidP="0008656F">
      <w:r w:rsidRPr="0008656F">
        <w:t xml:space="preserve">Tahle otázka je chyták. Která proměnná hloubka? Když je program „na dně“, existují čtyři různé lokální proměnné hloubka: každé zanoření, každé </w:t>
      </w:r>
      <w:r w:rsidRPr="0008656F">
        <w:rPr>
          <w:b/>
          <w:bCs/>
        </w:rPr>
        <w:t xml:space="preserve">zavolání funkce </w:t>
      </w:r>
      <w:proofErr w:type="spellStart"/>
      <w:r w:rsidRPr="0008656F">
        <w:rPr>
          <w:b/>
          <w:bCs/>
        </w:rPr>
        <w:t>pruzkum</w:t>
      </w:r>
      <w:proofErr w:type="spellEnd"/>
      <w:r w:rsidRPr="0008656F">
        <w:rPr>
          <w:b/>
          <w:bCs/>
        </w:rPr>
        <w:t>, má vlastní proměnnou.</w:t>
      </w:r>
    </w:p>
    <w:p w14:paraId="16874574" w14:textId="6D7C83C5" w:rsidR="00592F0E" w:rsidRPr="0008656F" w:rsidRDefault="0008656F" w:rsidP="0008656F">
      <w:r w:rsidRPr="0008656F">
        <w:t>Podobně jako když má</w:t>
      </w:r>
      <w:r w:rsidR="00631C26">
        <w:t>te</w:t>
      </w:r>
      <w:bookmarkStart w:id="0" w:name="_GoBack"/>
      <w:bookmarkEnd w:id="0"/>
      <w:r w:rsidRPr="0008656F">
        <w:t xml:space="preserve"> globální a lokální proměnnou stejného jména, každá funkce „vidí“ jen tu svoji proměnnou. Ale když se potápěč vynoří a volání funkce se ukončí, tato proměnná přestane existovat. A „volající“ funkce vidí </w:t>
      </w:r>
      <w:proofErr w:type="gramStart"/>
      <w:r w:rsidRPr="0008656F">
        <w:t>svoji</w:t>
      </w:r>
      <w:proofErr w:type="gramEnd"/>
      <w:r w:rsidRPr="0008656F">
        <w:t xml:space="preserve"> proměnnou, ve které je stále původní hodnota.</w:t>
      </w:r>
    </w:p>
    <w:sectPr w:rsidR="00592F0E" w:rsidRPr="00086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4D"/>
    <w:rsid w:val="0008656F"/>
    <w:rsid w:val="000905DB"/>
    <w:rsid w:val="000B4631"/>
    <w:rsid w:val="00244841"/>
    <w:rsid w:val="00261EA0"/>
    <w:rsid w:val="00275C4C"/>
    <w:rsid w:val="002A2630"/>
    <w:rsid w:val="003D64D2"/>
    <w:rsid w:val="00482785"/>
    <w:rsid w:val="005528D2"/>
    <w:rsid w:val="00592F0E"/>
    <w:rsid w:val="00603BCA"/>
    <w:rsid w:val="00631C26"/>
    <w:rsid w:val="006C44B4"/>
    <w:rsid w:val="006D614D"/>
    <w:rsid w:val="0093208F"/>
    <w:rsid w:val="00987922"/>
    <w:rsid w:val="00993F35"/>
    <w:rsid w:val="009B5A67"/>
    <w:rsid w:val="009D5091"/>
    <w:rsid w:val="00A12E1A"/>
    <w:rsid w:val="00A1722B"/>
    <w:rsid w:val="00A501AB"/>
    <w:rsid w:val="00B500FC"/>
    <w:rsid w:val="00BB7DBE"/>
    <w:rsid w:val="00BC25D1"/>
    <w:rsid w:val="00C249D7"/>
    <w:rsid w:val="00D40307"/>
    <w:rsid w:val="00D72DD6"/>
    <w:rsid w:val="00E628E3"/>
    <w:rsid w:val="00E7281E"/>
    <w:rsid w:val="00E851F1"/>
    <w:rsid w:val="00F8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88A5B"/>
  <w15:chartTrackingRefBased/>
  <w15:docId w15:val="{5861051E-1383-4D71-8523-B7E6F2E9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86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link w:val="Nadpis2Char"/>
    <w:uiPriority w:val="9"/>
    <w:qFormat/>
    <w:rsid w:val="006D61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249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6D6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6D614D"/>
    <w:rPr>
      <w:rFonts w:ascii="Courier New" w:eastAsia="Times New Roman" w:hAnsi="Courier New" w:cs="Courier New"/>
      <w:sz w:val="20"/>
      <w:szCs w:val="20"/>
    </w:rPr>
  </w:style>
  <w:style w:type="character" w:customStyle="1" w:styleId="Nadpis2Char">
    <w:name w:val="Nadpis 2 Char"/>
    <w:basedOn w:val="Standardnpsmoodstavce"/>
    <w:link w:val="Nadpis2"/>
    <w:uiPriority w:val="9"/>
    <w:rsid w:val="006D614D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BC25D1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C25D1"/>
    <w:rPr>
      <w:color w:val="605E5C"/>
      <w:shd w:val="clear" w:color="auto" w:fill="E1DFDD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17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1722B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k">
    <w:name w:val="k"/>
    <w:basedOn w:val="Standardnpsmoodstavce"/>
    <w:rsid w:val="00A1722B"/>
  </w:style>
  <w:style w:type="character" w:customStyle="1" w:styleId="nf">
    <w:name w:val="nf"/>
    <w:basedOn w:val="Standardnpsmoodstavce"/>
    <w:rsid w:val="00A1722B"/>
  </w:style>
  <w:style w:type="character" w:customStyle="1" w:styleId="p">
    <w:name w:val="p"/>
    <w:basedOn w:val="Standardnpsmoodstavce"/>
    <w:rsid w:val="00A1722B"/>
  </w:style>
  <w:style w:type="character" w:customStyle="1" w:styleId="n">
    <w:name w:val="n"/>
    <w:basedOn w:val="Standardnpsmoodstavce"/>
    <w:rsid w:val="00A1722B"/>
  </w:style>
  <w:style w:type="character" w:customStyle="1" w:styleId="o">
    <w:name w:val="o"/>
    <w:basedOn w:val="Standardnpsmoodstavce"/>
    <w:rsid w:val="00A1722B"/>
  </w:style>
  <w:style w:type="character" w:customStyle="1" w:styleId="nb">
    <w:name w:val="nb"/>
    <w:basedOn w:val="Standardnpsmoodstavce"/>
    <w:rsid w:val="00A1722B"/>
  </w:style>
  <w:style w:type="character" w:customStyle="1" w:styleId="s1">
    <w:name w:val="s1"/>
    <w:basedOn w:val="Standardnpsmoodstavce"/>
    <w:rsid w:val="00A1722B"/>
  </w:style>
  <w:style w:type="character" w:customStyle="1" w:styleId="mi">
    <w:name w:val="mi"/>
    <w:basedOn w:val="Standardnpsmoodstavce"/>
    <w:rsid w:val="00A1722B"/>
  </w:style>
  <w:style w:type="character" w:customStyle="1" w:styleId="Nadpis3Char">
    <w:name w:val="Nadpis 3 Char"/>
    <w:basedOn w:val="Standardnpsmoodstavce"/>
    <w:link w:val="Nadpis3"/>
    <w:uiPriority w:val="9"/>
    <w:semiHidden/>
    <w:rsid w:val="00C249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y-keyword1">
    <w:name w:val="py-keyword1"/>
    <w:basedOn w:val="Standardnpsmoodstavce"/>
    <w:rsid w:val="00C249D7"/>
  </w:style>
  <w:style w:type="character" w:customStyle="1" w:styleId="py-num">
    <w:name w:val="py-num"/>
    <w:basedOn w:val="Standardnpsmoodstavce"/>
    <w:rsid w:val="00C249D7"/>
  </w:style>
  <w:style w:type="character" w:customStyle="1" w:styleId="Nadpis1Char">
    <w:name w:val="Nadpis 1 Char"/>
    <w:basedOn w:val="Standardnpsmoodstavce"/>
    <w:link w:val="Nadpis1"/>
    <w:uiPriority w:val="9"/>
    <w:rsid w:val="000865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5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A973F5D7FFCB4EB32ABD8C7C255B29" ma:contentTypeVersion="2" ma:contentTypeDescription="Vytvoří nový dokument" ma:contentTypeScope="" ma:versionID="96340f58e9fe7cd26022c360d7f200f8">
  <xsd:schema xmlns:xsd="http://www.w3.org/2001/XMLSchema" xmlns:xs="http://www.w3.org/2001/XMLSchema" xmlns:p="http://schemas.microsoft.com/office/2006/metadata/properties" xmlns:ns2="d4eb0a11-ce95-402b-a412-8fe6fccafcb2" targetNamespace="http://schemas.microsoft.com/office/2006/metadata/properties" ma:root="true" ma:fieldsID="555b7eb9574e6c803286aff0b5fbecf2" ns2:_="">
    <xsd:import namespace="d4eb0a11-ce95-402b-a412-8fe6fccafc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b0a11-ce95-402b-a412-8fe6fccafc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299F8E-49D1-4559-94C2-7F03A22AAC7B}"/>
</file>

<file path=customXml/itemProps2.xml><?xml version="1.0" encoding="utf-8"?>
<ds:datastoreItem xmlns:ds="http://schemas.openxmlformats.org/officeDocument/2006/customXml" ds:itemID="{F9DFBEF4-0B90-4A38-B308-05A86A0F513C}"/>
</file>

<file path=customXml/itemProps3.xml><?xml version="1.0" encoding="utf-8"?>
<ds:datastoreItem xmlns:ds="http://schemas.openxmlformats.org/officeDocument/2006/customXml" ds:itemID="{B8B387ED-2476-4D62-A303-710ED8620A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Trojan</dc:creator>
  <cp:keywords/>
  <dc:description/>
  <cp:lastModifiedBy>Martin Trojan</cp:lastModifiedBy>
  <cp:revision>3</cp:revision>
  <dcterms:created xsi:type="dcterms:W3CDTF">2022-03-07T09:28:00Z</dcterms:created>
  <dcterms:modified xsi:type="dcterms:W3CDTF">2022-03-14T13:00:00Z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0x010100B6A973F5D7FFCB4EB32ABD8C7C255B29</vt:lpwstr>
  </property>
</Properties>
</file>