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7D4" w:rsidRDefault="004737D4" w:rsidP="004737D4">
      <w:pPr>
        <w:jc w:val="center"/>
        <w:rPr>
          <w:b/>
        </w:rPr>
      </w:pPr>
      <w:r w:rsidRPr="004737D4">
        <w:rPr>
          <w:b/>
        </w:rPr>
        <w:t>Zadatak 27 - Baza podataka APOTEKE</w:t>
      </w:r>
    </w:p>
    <w:p w:rsidR="004737D4" w:rsidRPr="004737D4" w:rsidRDefault="004737D4" w:rsidP="004737D4">
      <w:pPr>
        <w:jc w:val="center"/>
        <w:rPr>
          <w:i/>
        </w:rPr>
      </w:pPr>
      <w:r>
        <w:rPr>
          <w:i/>
        </w:rPr>
        <w:t>Tijana Ilić 18182 , Katarina Lazarević 18225 i Petra Petronijević 18338</w:t>
      </w:r>
    </w:p>
    <w:p w:rsidR="00FF597D" w:rsidRDefault="004737D4">
      <w:r>
        <w:t>Potrebno je projektovati bazu podataka za potrebe jedne apotekarske ustanove. Apotekarska ustanova ima prodajna mesta na različitim lokacijama. Za svako prodajno mesto se pamti njegov naziv, jedinstveni broj, adresa i mesto u kome se nalazi. Pamte se i informacije o zaposlenima u apotekarskoj ustanovi. Za svakog zaposlenog se pamti: matični broj, ime, prezime, datum rođenja, adresa, broj telefona i prodajno mesto na kome trenutno radi. Za zaposlene koji imaju zvanje farmaceuta se pamti datum kada su diplomirali na fakultetu i datum kada su poslednji put obnovili licencu. Potrebno je voditi i evidenciju o tipovima lekova koji mogu da se prodaju/izdaju u okviru apotekarske ustanove. Za svaki lek se pamti: komercijalni naziv, hemijski naziv, načini doziranja za odrasle, za decu i za trudnice., dejstvo leka, neželjeni efekti, da li se lek izdaje samo na recept, procenat participacije i cena leka. Svaki lek se koristi za lečenje najmanje jedne vrste bolesti (indikacije). Takođe, za svaki lek je potrebno evidentirati sve moguće slučajeve kada ga ne treba koristiti (kontraindikacije). Lek pod registrovanim komercijalnim nazivom može da proizvodi samo jedan proizvođač. Svaki lek može da pripada samo jednoj primarnoj grupi lekova: antibiotici, analgetici, antipiretici i diuretici. Lek se pakuje u više oblika (tableta, sirup, prašak, inekcija). Za svaku vrstu pakovanja leka potrebno je voditi evidenciju o količini i sastavu. Za svaki tip leka se pamti i količina koja se nalazi na svakom pojedinačnom prodajnom mestu u okviru apotekarske ustanove. Takođe se pamte informacije o receptima kojima su građani podizali lekove iz apotekarske ustanove. Za svaki recept se pamti jedinstveni serijski broj, šifra lekara koji je izdao recept, tip, oblik pakovanja i količina leka, datum izdavanja recepta, datum realizacije recepta, prodajno mesto gde je recept realizovan i ime radnika-farmaceuta koji je recept realizovao.</w:t>
      </w:r>
    </w:p>
    <w:sectPr w:rsidR="00FF59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characterSpacingControl w:val="doNotCompress"/>
  <w:compat>
    <w:useFELayout/>
  </w:compat>
  <w:rsids>
    <w:rsidRoot w:val="004737D4"/>
    <w:rsid w:val="004737D4"/>
    <w:rsid w:val="00FF59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1733</Characters>
  <Application>Microsoft Office Word</Application>
  <DocSecurity>0</DocSecurity>
  <Lines>14</Lines>
  <Paragraphs>4</Paragraphs>
  <ScaleCrop>false</ScaleCrop>
  <Company/>
  <LinksUpToDate>false</LinksUpToDate>
  <CharactersWithSpaces>2033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Katarina</dc:creator>
  <cp:keywords/>
  <dc:description/>
  <cp:lastModifiedBy>Katarina</cp:lastModifiedBy>
  <cp:revision>2</cp:revision>
  <dcterms:created xsi:type="dcterms:W3CDTF">2023-04-13T10:36:00Z</dcterms:created>
  <dcterms:modified xsi:type="dcterms:W3CDTF">2023-04-13T10:37:00Z</dcterms:modified>
</cp:coreProperties>
</file>