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431B" w14:textId="77777777" w:rsidR="005E6BA9" w:rsidRDefault="00000000">
      <w:pPr>
        <w:pStyle w:val="Heading1"/>
      </w:pPr>
      <w:r>
        <w:rPr>
          <w:rFonts w:ascii="Georgia" w:hAnsi="Georgia"/>
        </w:rPr>
        <w:t>Questions for Jeremy</w:t>
      </w:r>
    </w:p>
    <w:p w14:paraId="38110534" w14:textId="77777777" w:rsidR="005E6BA9" w:rsidRDefault="00000000">
      <w:r>
        <w:t>Before we build anything, there are a few things only you can answer. The first three genuinely block work — the rest we can start without.</w:t>
      </w:r>
    </w:p>
    <w:p w14:paraId="00015DAF" w14:textId="77777777" w:rsidR="005E6BA9" w:rsidRDefault="00000000">
      <w:r>
        <w:t>Answer as roughly or as precisely as you like. "Not sure yet" is a perfectly useful answer.</w:t>
      </w:r>
    </w:p>
    <w:p w14:paraId="4F73A21E" w14:textId="77777777" w:rsidR="005E6BA9" w:rsidRDefault="005E6BA9">
      <w:pPr>
        <w:pBdr>
          <w:bottom w:val="single" w:sz="6" w:space="1" w:color="C6CDD5"/>
        </w:pBdr>
        <w:spacing w:after="200"/>
      </w:pPr>
    </w:p>
    <w:p w14:paraId="221F44CC" w14:textId="77777777" w:rsidR="005E6BA9" w:rsidRDefault="00000000">
      <w:pPr>
        <w:pStyle w:val="Heading2"/>
      </w:pPr>
      <w:r>
        <w:rPr>
          <w:rFonts w:ascii="Georgia" w:hAnsi="Georgia"/>
        </w:rPr>
        <w:t>The three that block everything</w:t>
      </w:r>
    </w:p>
    <w:p w14:paraId="249F1D07" w14:textId="77777777" w:rsidR="005E6BA9" w:rsidRDefault="00000000">
      <w:pPr>
        <w:pStyle w:val="Heading3"/>
      </w:pPr>
      <w:r>
        <w:rPr>
          <w:rFonts w:ascii="Georgia" w:hAnsi="Georgia"/>
        </w:rPr>
        <w:t>1. Where do lessons happen?</w:t>
      </w:r>
    </w:p>
    <w:p w14:paraId="072963FF" w14:textId="77777777" w:rsidR="005E6BA9" w:rsidRDefault="00000000">
      <w:pPr>
        <w:pStyle w:val="ListBullet"/>
        <w:spacing w:after="60"/>
      </w:pPr>
      <w:r>
        <w:t>Students come to you at home / a studio?</w:t>
      </w:r>
    </w:p>
    <w:p w14:paraId="3729CA3C" w14:textId="77777777" w:rsidR="00D36B0F" w:rsidRDefault="00D36B0F">
      <w:pPr>
        <w:pStyle w:val="ListBullet"/>
        <w:spacing w:after="60"/>
      </w:pPr>
    </w:p>
    <w:p w14:paraId="59EDE7EE" w14:textId="77777777" w:rsidR="005E6BA9" w:rsidRDefault="00000000">
      <w:pPr>
        <w:pStyle w:val="ListBullet"/>
        <w:spacing w:after="60"/>
      </w:pPr>
      <w:r>
        <w:t>You travel to them?</w:t>
      </w:r>
    </w:p>
    <w:p w14:paraId="16E77B71" w14:textId="77777777" w:rsidR="005E6BA9" w:rsidRDefault="00000000">
      <w:pPr>
        <w:pStyle w:val="ListBullet"/>
        <w:spacing w:after="60"/>
      </w:pPr>
      <w:r>
        <w:t>Both?</w:t>
      </w:r>
    </w:p>
    <w:p w14:paraId="497759B2" w14:textId="77777777" w:rsidR="005E6BA9" w:rsidRDefault="00000000">
      <w:pPr>
        <w:pStyle w:val="ListBullet"/>
        <w:spacing w:after="60"/>
      </w:pPr>
      <w:r>
        <w:t>Any online?</w:t>
      </w:r>
    </w:p>
    <w:p w14:paraId="02B8CB9F" w14:textId="77777777" w:rsidR="005E6BA9" w:rsidRDefault="00000000">
      <w:r>
        <w:rPr>
          <w:b/>
        </w:rPr>
        <w:t>Why it matters:</w:t>
      </w:r>
      <w:r>
        <w:t xml:space="preserve"> this decides how your Google listing is set up, which suburbs we target, and whether we need travel-based pricing. It's the single biggest fork in the plan.</w:t>
      </w:r>
    </w:p>
    <w:p w14:paraId="066850F5" w14:textId="77777777" w:rsidR="005E6BA9" w:rsidRDefault="00000000">
      <w:r>
        <w:rPr>
          <w:b/>
        </w:rPr>
        <w:t>Follow-up if students come to you:</w:t>
      </w:r>
      <w:r>
        <w:t xml:space="preserve"> are you willing to have your address publicly visible on Google? Google requires it if customers visit you. It's normal for home teachers, but it's your call and there's no clever way around it.</w:t>
      </w:r>
    </w:p>
    <w:p w14:paraId="6AF67157" w14:textId="77777777" w:rsidR="005E6BA9" w:rsidRDefault="005E6BA9">
      <w:pPr>
        <w:pBdr>
          <w:bottom w:val="single" w:sz="6" w:space="1" w:color="C6CDD5"/>
        </w:pBdr>
        <w:spacing w:after="200"/>
      </w:pPr>
    </w:p>
    <w:p w14:paraId="0B66F921" w14:textId="77777777" w:rsidR="005E6BA9" w:rsidRDefault="00000000">
      <w:pPr>
        <w:pStyle w:val="Heading3"/>
      </w:pPr>
      <w:r>
        <w:rPr>
          <w:rFonts w:ascii="Georgia" w:hAnsi="Georgia"/>
        </w:rPr>
        <w:t>2. Your school contract — any restrictions?</w:t>
      </w:r>
    </w:p>
    <w:p w14:paraId="08702C27" w14:textId="77777777" w:rsidR="005E6BA9" w:rsidRDefault="00000000">
      <w:r>
        <w:t>Worth a look before we put anything live:</w:t>
      </w:r>
    </w:p>
    <w:p w14:paraId="525A7A61" w14:textId="77777777" w:rsidR="005E6BA9" w:rsidRDefault="00000000">
      <w:pPr>
        <w:pStyle w:val="ListBullet"/>
        <w:spacing w:after="60"/>
      </w:pPr>
      <w:r>
        <w:t>Does it restrict private teaching outside the school?</w:t>
      </w:r>
    </w:p>
    <w:p w14:paraId="7415CD80" w14:textId="77777777" w:rsidR="005E6BA9" w:rsidRDefault="00000000">
      <w:pPr>
        <w:pStyle w:val="ListBullet"/>
        <w:spacing w:after="60"/>
      </w:pPr>
      <w:r>
        <w:t>Does it stop you approaching or accepting the school's students?</w:t>
      </w:r>
    </w:p>
    <w:p w14:paraId="0379A7C8" w14:textId="77777777" w:rsidR="005E6BA9" w:rsidRDefault="00000000">
      <w:pPr>
        <w:pStyle w:val="ListBullet"/>
        <w:spacing w:after="60"/>
      </w:pPr>
      <w:r>
        <w:t xml:space="preserve">Can we </w:t>
      </w:r>
      <w:r>
        <w:rPr>
          <w:b/>
        </w:rPr>
        <w:t>name the school</w:t>
      </w:r>
      <w:r>
        <w:t xml:space="preserve"> on the website as credibility?</w:t>
      </w:r>
    </w:p>
    <w:p w14:paraId="6D2655EE" w14:textId="77777777" w:rsidR="005E6BA9" w:rsidRDefault="00000000">
      <w:r>
        <w:rPr>
          <w:b/>
        </w:rPr>
        <w:t>Why it matters:</w:t>
      </w:r>
      <w:r>
        <w:t xml:space="preserve"> naming the school is genuinely valuable proof — but only if you're free to. Some teaching contracts have non-solicitation clauses, and a public website is exactly how an employer notices. Better to know now than after launch.</w:t>
      </w:r>
    </w:p>
    <w:p w14:paraId="72BB8717" w14:textId="77777777" w:rsidR="005E6BA9" w:rsidRDefault="005E6BA9">
      <w:pPr>
        <w:pBdr>
          <w:bottom w:val="single" w:sz="6" w:space="1" w:color="C6CDD5"/>
        </w:pBdr>
        <w:spacing w:after="200"/>
      </w:pPr>
    </w:p>
    <w:p w14:paraId="1F3A7279" w14:textId="77777777" w:rsidR="005E6BA9" w:rsidRDefault="00000000">
      <w:pPr>
        <w:pStyle w:val="Heading3"/>
      </w:pPr>
      <w:r>
        <w:rPr>
          <w:rFonts w:ascii="Georgia" w:hAnsi="Georgia"/>
        </w:rPr>
        <w:t>3. Where are you based?</w:t>
      </w:r>
    </w:p>
    <w:p w14:paraId="20463BD7" w14:textId="77777777" w:rsidR="005E6BA9" w:rsidRDefault="00000000">
      <w:r>
        <w:t>Town/city and suburb.</w:t>
      </w:r>
    </w:p>
    <w:p w14:paraId="41725D34" w14:textId="77777777" w:rsidR="005E6BA9" w:rsidRDefault="00000000">
      <w:r>
        <w:rPr>
          <w:b/>
        </w:rPr>
        <w:t>Why it matters:</w:t>
      </w:r>
      <w:r>
        <w:t xml:space="preserve"> almost all of this is local. It determines what we target and roughly how much demand actually exists nearby.</w:t>
      </w:r>
    </w:p>
    <w:p w14:paraId="5B6E7346" w14:textId="77777777" w:rsidR="005E6BA9" w:rsidRDefault="005E6BA9">
      <w:pPr>
        <w:pBdr>
          <w:bottom w:val="single" w:sz="6" w:space="1" w:color="C6CDD5"/>
        </w:pBdr>
        <w:spacing w:after="200"/>
      </w:pPr>
    </w:p>
    <w:p w14:paraId="37492709" w14:textId="77777777" w:rsidR="005E6BA9" w:rsidRDefault="00000000">
      <w:pPr>
        <w:pStyle w:val="Heading2"/>
      </w:pPr>
      <w:r>
        <w:rPr>
          <w:rFonts w:ascii="Georgia" w:hAnsi="Georgia"/>
        </w:rPr>
        <w:t>The practical stuff</w:t>
      </w:r>
    </w:p>
    <w:p w14:paraId="0C6B5F9C" w14:textId="77777777" w:rsidR="005E6BA9" w:rsidRDefault="00000000">
      <w:pPr>
        <w:pStyle w:val="Heading3"/>
      </w:pPr>
      <w:r>
        <w:rPr>
          <w:rFonts w:ascii="Georgia" w:hAnsi="Georgia"/>
        </w:rPr>
        <w:t>4. How many students do you want, and when are you free?</w:t>
      </w:r>
    </w:p>
    <w:p w14:paraId="0E3FA743" w14:textId="77777777" w:rsidR="005E6BA9" w:rsidRDefault="00000000">
      <w:pPr>
        <w:pStyle w:val="ListBullet"/>
        <w:spacing w:after="60"/>
      </w:pPr>
      <w:r>
        <w:t>How many private students would fill your week comfortably?</w:t>
      </w:r>
    </w:p>
    <w:p w14:paraId="3B0062AC" w14:textId="77777777" w:rsidR="005E6BA9" w:rsidRDefault="00000000">
      <w:pPr>
        <w:pStyle w:val="ListBullet"/>
        <w:spacing w:after="60"/>
      </w:pPr>
      <w:r>
        <w:t>Which evenings, and what times? Saturday mornings?</w:t>
      </w:r>
    </w:p>
    <w:p w14:paraId="18D63634" w14:textId="77777777" w:rsidR="005E6BA9" w:rsidRDefault="00000000">
      <w:r>
        <w:t>We'll publish these on the site — it filters out people who could never make your slots and saves you the back-and-forth.</w:t>
      </w:r>
    </w:p>
    <w:p w14:paraId="6CEA3AEF" w14:textId="77777777" w:rsidR="005E6BA9" w:rsidRDefault="005E6BA9">
      <w:pPr>
        <w:pBdr>
          <w:bottom w:val="single" w:sz="6" w:space="1" w:color="C6CDD5"/>
        </w:pBdr>
        <w:spacing w:after="200"/>
      </w:pPr>
    </w:p>
    <w:p w14:paraId="70E3DF0D" w14:textId="77777777" w:rsidR="005E6BA9" w:rsidRDefault="00000000">
      <w:pPr>
        <w:pStyle w:val="Heading3"/>
      </w:pPr>
      <w:r>
        <w:rPr>
          <w:rFonts w:ascii="Georgia" w:hAnsi="Georgia"/>
        </w:rPr>
        <w:t>5. Rates</w:t>
      </w:r>
    </w:p>
    <w:p w14:paraId="70F0FC37" w14:textId="77777777" w:rsidR="005E6BA9" w:rsidRDefault="00000000">
      <w:pPr>
        <w:pStyle w:val="ListBullet"/>
        <w:spacing w:after="60"/>
      </w:pPr>
      <w:r>
        <w:t>What do you want to charge per lesson?</w:t>
      </w:r>
    </w:p>
    <w:p w14:paraId="6808CBFB" w14:textId="77777777" w:rsidR="005E6BA9" w:rsidRDefault="00000000">
      <w:pPr>
        <w:pStyle w:val="ListBullet"/>
        <w:spacing w:after="60"/>
      </w:pPr>
      <w:r>
        <w:t>Lesson length — 30, 45, 60 minutes? Different for kids and adults?</w:t>
      </w:r>
    </w:p>
    <w:p w14:paraId="34863BB8" w14:textId="77777777" w:rsidR="005E6BA9" w:rsidRDefault="00000000">
      <w:r>
        <w:rPr>
          <w:b/>
        </w:rPr>
        <w:t>Our recommendation:</w:t>
      </w:r>
      <w:r>
        <w:t xml:space="preserve"> publish your prices on the site. Most teachers hide them and end up fielding enquiries from people who were never going to book. Since your evening slots are limited, filtering matters more than volume.</w:t>
      </w:r>
    </w:p>
    <w:p w14:paraId="1CADCC06" w14:textId="77777777" w:rsidR="005E6BA9" w:rsidRDefault="00000000">
      <w:r>
        <w:rPr>
          <w:b/>
        </w:rPr>
        <w:t>Also:</w:t>
      </w:r>
      <w:r>
        <w:t xml:space="preserve"> price </w:t>
      </w:r>
      <w:r>
        <w:rPr>
          <w:i/>
        </w:rPr>
        <w:t>above</w:t>
      </w:r>
      <w:r>
        <w:t xml:space="preserve"> the average local piano teacher, not level with them. You're a working jazz pianist — adults will pay for that, and they're far less price-sensitive than parents.</w:t>
      </w:r>
    </w:p>
    <w:p w14:paraId="5278D546" w14:textId="77777777" w:rsidR="005E6BA9" w:rsidRDefault="005E6BA9">
      <w:pPr>
        <w:pBdr>
          <w:bottom w:val="single" w:sz="6" w:space="1" w:color="C6CDD5"/>
        </w:pBdr>
        <w:spacing w:after="200"/>
      </w:pPr>
    </w:p>
    <w:p w14:paraId="009AC922" w14:textId="77777777" w:rsidR="005E6BA9" w:rsidRDefault="00000000">
      <w:pPr>
        <w:pStyle w:val="Heading3"/>
      </w:pPr>
      <w:r>
        <w:rPr>
          <w:rFonts w:ascii="Georgia" w:hAnsi="Georgia"/>
        </w:rPr>
        <w:t>6. Who do you actually want to teach?</w:t>
      </w:r>
    </w:p>
    <w:p w14:paraId="4D22C3A4" w14:textId="77777777" w:rsidR="005E6BA9" w:rsidRDefault="00000000">
      <w:r>
        <w:t xml:space="preserve">Our plan leads with </w:t>
      </w:r>
      <w:r>
        <w:rPr>
          <w:b/>
        </w:rPr>
        <w:t>adults who played as kids and want to get back into it</w:t>
      </w:r>
      <w:r>
        <w:t xml:space="preserve"> — because they're free in the evenings, they pay for themselves, and they specifically want a real jazz musician rather than a grade-book teacher. Almost nobody markets to them properly.</w:t>
      </w:r>
    </w:p>
    <w:p w14:paraId="49B83D73" w14:textId="77777777" w:rsidR="005E6BA9" w:rsidRDefault="00000000">
      <w:r>
        <w:t>Kids and teens still get a page. Just not the headline.</w:t>
      </w:r>
    </w:p>
    <w:p w14:paraId="3C1A4609" w14:textId="77777777" w:rsidR="005E6BA9" w:rsidRDefault="00000000">
      <w:r>
        <w:rPr>
          <w:b/>
        </w:rPr>
        <w:t>Does that match what you want?</w:t>
      </w:r>
      <w:r>
        <w:t xml:space="preserve"> If you'd rather it led with children, or exam students, say so now — it changes the whole tone of the site.</w:t>
      </w:r>
    </w:p>
    <w:p w14:paraId="56FD9844" w14:textId="77777777" w:rsidR="005E6BA9" w:rsidRDefault="005E6BA9">
      <w:pPr>
        <w:pBdr>
          <w:bottom w:val="single" w:sz="6" w:space="1" w:color="C6CDD5"/>
        </w:pBdr>
        <w:spacing w:after="200"/>
      </w:pPr>
    </w:p>
    <w:p w14:paraId="59C7501A" w14:textId="77777777" w:rsidR="005E6BA9" w:rsidRDefault="00000000">
      <w:pPr>
        <w:pStyle w:val="Heading3"/>
      </w:pPr>
      <w:r>
        <w:rPr>
          <w:rFonts w:ascii="Georgia" w:hAnsi="Georgia"/>
        </w:rPr>
        <w:t>7. Former students who'd give a testimonial?</w:t>
      </w:r>
    </w:p>
    <w:p w14:paraId="4E58E8C2" w14:textId="77777777" w:rsidR="005E6BA9" w:rsidRDefault="00000000">
      <w:pPr>
        <w:pStyle w:val="ListBullet"/>
        <w:spacing w:after="60"/>
      </w:pPr>
      <w:r>
        <w:t xml:space="preserve">Anyone who'd write a short </w:t>
      </w:r>
      <w:r>
        <w:rPr>
          <w:b/>
        </w:rPr>
        <w:t>Google review</w:t>
      </w:r>
      <w:r>
        <w:t>?</w:t>
      </w:r>
    </w:p>
    <w:p w14:paraId="43E64938" w14:textId="77777777" w:rsidR="005E6BA9" w:rsidRDefault="00000000">
      <w:pPr>
        <w:pStyle w:val="ListBullet"/>
        <w:spacing w:after="60"/>
      </w:pPr>
      <w:r>
        <w:t xml:space="preserve">Anyone who'd say a few words </w:t>
      </w:r>
      <w:r>
        <w:rPr>
          <w:b/>
        </w:rPr>
        <w:t>on camera</w:t>
      </w:r>
      <w:r>
        <w:t xml:space="preserve"> — even 30 seconds on a phone?</w:t>
      </w:r>
    </w:p>
    <w:p w14:paraId="7493D503" w14:textId="77777777" w:rsidR="005E6BA9" w:rsidRDefault="00000000">
      <w:r>
        <w:rPr>
          <w:b/>
        </w:rPr>
        <w:t>Why it matters:</w:t>
      </w:r>
      <w:r>
        <w:t xml:space="preserve"> honestly, this is the most valuable thing on the list. An adult student saying </w:t>
      </w:r>
      <w:r>
        <w:rPr>
          <w:i/>
        </w:rPr>
        <w:t>"I was terrified and it was fine"</w:t>
      </w:r>
      <w:r>
        <w:t xml:space="preserve"> will convince more people than anything we can write. Google reviews are also the main reason people find you at all.</w:t>
      </w:r>
    </w:p>
    <w:p w14:paraId="665FD4F7" w14:textId="77777777" w:rsidR="005E6BA9" w:rsidRDefault="00000000">
      <w:r>
        <w:t>Former students from years back are absolutely fine.</w:t>
      </w:r>
    </w:p>
    <w:p w14:paraId="0579F1C2" w14:textId="77777777" w:rsidR="005E6BA9" w:rsidRDefault="00000000">
      <w:pPr>
        <w:pBdr>
          <w:left w:val="single" w:sz="18" w:space="8" w:color="2E6DA4"/>
        </w:pBdr>
        <w:shd w:val="clear" w:color="auto" w:fill="EEF3F8"/>
        <w:spacing w:before="120" w:after="120"/>
        <w:ind w:left="360"/>
      </w:pPr>
      <w:r>
        <w:rPr>
          <w:sz w:val="21"/>
        </w:rPr>
        <w:t xml:space="preserve">⚠️ </w:t>
      </w:r>
      <w:r>
        <w:rPr>
          <w:b/>
          <w:sz w:val="21"/>
        </w:rPr>
        <w:t>Not current school students</w:t>
      </w:r>
      <w:r>
        <w:rPr>
          <w:sz w:val="21"/>
        </w:rPr>
        <w:t>, though — see question 2.</w:t>
      </w:r>
    </w:p>
    <w:p w14:paraId="323C53C7" w14:textId="77777777" w:rsidR="005E6BA9" w:rsidRDefault="005E6BA9">
      <w:pPr>
        <w:pBdr>
          <w:bottom w:val="single" w:sz="6" w:space="1" w:color="C6CDD5"/>
        </w:pBdr>
        <w:spacing w:after="200"/>
      </w:pPr>
    </w:p>
    <w:p w14:paraId="4F66CAE4" w14:textId="77777777" w:rsidR="005E6BA9" w:rsidRDefault="00000000">
      <w:pPr>
        <w:pStyle w:val="Heading2"/>
      </w:pPr>
      <w:r>
        <w:rPr>
          <w:rFonts w:ascii="Georgia" w:hAnsi="Georgia"/>
        </w:rPr>
        <w:t>Nice to have</w:t>
      </w:r>
    </w:p>
    <w:p w14:paraId="35825F40" w14:textId="77777777" w:rsidR="005E6BA9" w:rsidRDefault="00000000">
      <w:pPr>
        <w:pStyle w:val="Heading3"/>
      </w:pPr>
      <w:r>
        <w:rPr>
          <w:rFonts w:ascii="Georgia" w:hAnsi="Georgia"/>
        </w:rPr>
        <w:t>8. Do you have a domain name already?</w:t>
      </w:r>
    </w:p>
    <w:p w14:paraId="658CEC98" w14:textId="77777777" w:rsidR="005E6BA9" w:rsidRDefault="00000000">
      <w:r>
        <w:t>Anything registered, or shall we sort it?</w:t>
      </w:r>
    </w:p>
    <w:p w14:paraId="6A5D74F5" w14:textId="77777777" w:rsidR="005E6BA9" w:rsidRDefault="00000000">
      <w:pPr>
        <w:pStyle w:val="Heading3"/>
      </w:pPr>
      <w:r>
        <w:rPr>
          <w:rFonts w:ascii="Georgia" w:hAnsi="Georgia"/>
        </w:rPr>
        <w:t>9. Anything you'd want to avoid?</w:t>
      </w:r>
    </w:p>
    <w:p w14:paraId="1E5CD0DE" w14:textId="77777777" w:rsidR="005E6BA9" w:rsidRDefault="00000000">
      <w:r>
        <w:t>Anything you've seen on other teachers' sites that made you wince? Anything about how you teach that you'd want front and centre?</w:t>
      </w:r>
    </w:p>
    <w:p w14:paraId="69C5A3C5" w14:textId="77777777" w:rsidR="005E6BA9" w:rsidRDefault="00000000">
      <w:pPr>
        <w:pStyle w:val="Heading3"/>
      </w:pPr>
      <w:r>
        <w:rPr>
          <w:rFonts w:ascii="Georgia" w:hAnsi="Georgia"/>
        </w:rPr>
        <w:t>10. What do you actually enjoy teaching most?</w:t>
      </w:r>
    </w:p>
    <w:p w14:paraId="5E28B593" w14:textId="77777777" w:rsidR="005E6BA9" w:rsidRDefault="00000000">
      <w:r>
        <w:t>Genuinely useful. If you love getting a nervous beginner playing their first tune, the site should say that. If it's harmony and improvisation with advanced players, that's a different site.</w:t>
      </w:r>
    </w:p>
    <w:p w14:paraId="5ACAAFA7" w14:textId="77777777" w:rsidR="005E6BA9" w:rsidRDefault="00000000">
      <w:r>
        <w:t>The best version of this is the one that gets you students you'll enjoy teaching — not just any students.</w:t>
      </w:r>
    </w:p>
    <w:p w14:paraId="2CC17F0C" w14:textId="77777777" w:rsidR="005E6BA9" w:rsidRDefault="005E6BA9">
      <w:pPr>
        <w:pBdr>
          <w:bottom w:val="single" w:sz="6" w:space="1" w:color="C6CDD5"/>
        </w:pBdr>
        <w:spacing w:after="200"/>
      </w:pPr>
    </w:p>
    <w:p w14:paraId="1633BFFC" w14:textId="77777777" w:rsidR="005E6BA9" w:rsidRDefault="00000000">
      <w:pPr>
        <w:pStyle w:val="Heading2"/>
      </w:pPr>
      <w:r>
        <w:rPr>
          <w:rFonts w:ascii="Georgia" w:hAnsi="Georgia"/>
        </w:rPr>
        <w:t>What happens next</w:t>
      </w:r>
    </w:p>
    <w:p w14:paraId="5A58EB1B" w14:textId="77777777" w:rsidR="005E6BA9" w:rsidRDefault="00000000">
      <w:pPr>
        <w:pStyle w:val="ListNumber"/>
        <w:spacing w:after="60"/>
      </w:pPr>
      <w:r>
        <w:t>You answer these</w:t>
      </w:r>
    </w:p>
    <w:p w14:paraId="20404C5E" w14:textId="77777777" w:rsidR="005E6BA9" w:rsidRDefault="00000000">
      <w:pPr>
        <w:pStyle w:val="ListNumber"/>
        <w:spacing w:after="60"/>
      </w:pPr>
      <w:r>
        <w:rPr>
          <w:b/>
        </w:rPr>
        <w:t>Google Business Profile goes up first</w:t>
      </w:r>
      <w:r>
        <w:t xml:space="preserve"> — that's what actually gets you found, and it works before the website exists</w:t>
      </w:r>
    </w:p>
    <w:p w14:paraId="5DBE78A8" w14:textId="77777777" w:rsidR="005E6BA9" w:rsidRDefault="00000000">
      <w:pPr>
        <w:pStyle w:val="ListNumber"/>
        <w:spacing w:after="60"/>
      </w:pPr>
      <w:r>
        <w:t>You shoot some short videos (we'll send a simple brief — phone on a tripod is genuinely fine)</w:t>
      </w:r>
    </w:p>
    <w:p w14:paraId="6F279BF2" w14:textId="77777777" w:rsidR="005E6BA9" w:rsidRDefault="00000000">
      <w:pPr>
        <w:pStyle w:val="ListNumber"/>
        <w:spacing w:after="60"/>
      </w:pPr>
      <w:r>
        <w:t>We write and build the site</w:t>
      </w:r>
    </w:p>
    <w:p w14:paraId="5D9687BA" w14:textId="77777777" w:rsidR="005E6BA9" w:rsidRDefault="00000000">
      <w:pPr>
        <w:pStyle w:val="ListNumber"/>
        <w:spacing w:after="60"/>
      </w:pPr>
      <w:r>
        <w:t>Booking system goes live so people can book straight into your calendar</w:t>
      </w:r>
    </w:p>
    <w:p w14:paraId="72E1CB4D" w14:textId="77777777" w:rsidR="005E6BA9" w:rsidRDefault="00000000">
      <w:pPr>
        <w:pStyle w:val="ListNumber"/>
        <w:spacing w:after="60"/>
      </w:pPr>
      <w:r>
        <w:t>You send one message round to everyone you know</w:t>
      </w:r>
    </w:p>
    <w:p w14:paraId="5B4135EB" w14:textId="77777777" w:rsidR="005E6BA9" w:rsidRDefault="00000000">
      <w:r>
        <w:t>Step 6 will probably get you more students than steps 1–5 combined. The website's real job is to make you look like the professional you are when someone looks you up.</w:t>
      </w:r>
    </w:p>
    <w:sectPr w:rsidR="005E6BA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90953">
    <w:abstractNumId w:val="8"/>
  </w:num>
  <w:num w:numId="2" w16cid:durableId="1159154568">
    <w:abstractNumId w:val="6"/>
  </w:num>
  <w:num w:numId="3" w16cid:durableId="248078512">
    <w:abstractNumId w:val="5"/>
  </w:num>
  <w:num w:numId="4" w16cid:durableId="972635657">
    <w:abstractNumId w:val="4"/>
  </w:num>
  <w:num w:numId="5" w16cid:durableId="1998217409">
    <w:abstractNumId w:val="7"/>
  </w:num>
  <w:num w:numId="6" w16cid:durableId="962268111">
    <w:abstractNumId w:val="3"/>
  </w:num>
  <w:num w:numId="7" w16cid:durableId="1512720884">
    <w:abstractNumId w:val="2"/>
  </w:num>
  <w:num w:numId="8" w16cid:durableId="400568575">
    <w:abstractNumId w:val="1"/>
  </w:num>
  <w:num w:numId="9" w16cid:durableId="583805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8CC"/>
    <w:rsid w:val="005E6BA9"/>
    <w:rsid w:val="00AA1D8D"/>
    <w:rsid w:val="00B47730"/>
    <w:rsid w:val="00CB0664"/>
    <w:rsid w:val="00D36B0F"/>
    <w:rsid w:val="00D952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851D4"/>
  <w14:defaultImageDpi w14:val="300"/>
  <w15:docId w15:val="{057C3C33-8F5E-453B-8B58-46273FA78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2E6DA4"/>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555F6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Petras Surna</cp:lastModifiedBy>
  <cp:revision>2</cp:revision>
  <dcterms:created xsi:type="dcterms:W3CDTF">2013-12-23T23:15:00Z</dcterms:created>
  <dcterms:modified xsi:type="dcterms:W3CDTF">2026-08-23T09:30:00Z</dcterms:modified>
  <cp:category/>
</cp:coreProperties>
</file>